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4A9" w:rsidRPr="001D74A9" w:rsidRDefault="001D74A9" w:rsidP="001D74A9">
      <w:pPr>
        <w:jc w:val="center"/>
        <w:rPr>
          <w:b/>
          <w:u w:val="single"/>
          <w:lang w:eastAsia="es-CR"/>
        </w:rPr>
      </w:pPr>
      <w:bookmarkStart w:id="0" w:name="_Toc304195581"/>
      <w:bookmarkStart w:id="1" w:name="_Toc435523339"/>
      <w:bookmarkStart w:id="2" w:name="_Toc435540838"/>
      <w:r w:rsidRPr="001D74A9">
        <w:rPr>
          <w:b/>
          <w:u w:val="single"/>
          <w:lang w:val="es-CR" w:eastAsia="es-CR"/>
        </w:rPr>
        <w:t xml:space="preserve">Caso </w:t>
      </w:r>
      <w:r w:rsidR="00A22A88">
        <w:rPr>
          <w:b/>
          <w:u w:val="single"/>
          <w:lang w:val="es-CR" w:eastAsia="es-CR"/>
        </w:rPr>
        <w:t>Valencia Hinojosa y otra</w:t>
      </w:r>
      <w:r w:rsidRPr="001D74A9">
        <w:rPr>
          <w:b/>
          <w:u w:val="single"/>
          <w:lang w:val="es-CR" w:eastAsia="es-CR"/>
        </w:rPr>
        <w:t xml:space="preserve"> </w:t>
      </w:r>
      <w:r w:rsidRPr="001D74A9">
        <w:rPr>
          <w:b/>
          <w:i/>
          <w:u w:val="single"/>
          <w:lang w:val="es-CR" w:eastAsia="es-CR"/>
        </w:rPr>
        <w:t>Vs</w:t>
      </w:r>
      <w:r w:rsidRPr="001D74A9">
        <w:rPr>
          <w:b/>
          <w:u w:val="single"/>
          <w:lang w:val="es-CR" w:eastAsia="es-CR"/>
        </w:rPr>
        <w:t>. Ecuador</w:t>
      </w:r>
      <w:bookmarkEnd w:id="0"/>
      <w:bookmarkEnd w:id="1"/>
      <w:bookmarkEnd w:id="2"/>
      <w:r w:rsidRPr="001D74A9">
        <w:rPr>
          <w:b/>
          <w:u w:val="single"/>
          <w:lang w:val="es-CR" w:eastAsia="es-CR"/>
        </w:rPr>
        <w:t>: reparaciones pendientes de cumplimiento</w:t>
      </w:r>
    </w:p>
    <w:p w:rsidR="001D74A9" w:rsidRDefault="001D74A9" w:rsidP="001D74A9">
      <w:pPr>
        <w:rPr>
          <w:snapToGrid w:val="0"/>
          <w:color w:val="FF0000"/>
        </w:rPr>
      </w:pPr>
    </w:p>
    <w:p w:rsidR="001D74A9" w:rsidRPr="001D74A9" w:rsidRDefault="001D74A9" w:rsidP="001D74A9">
      <w:pPr>
        <w:rPr>
          <w:snapToGrid w:val="0"/>
        </w:rPr>
      </w:pPr>
    </w:p>
    <w:p w:rsidR="00A22A88" w:rsidRDefault="00A22A88" w:rsidP="00A22A88">
      <w:pPr>
        <w:pStyle w:val="PrrafodeSentencia"/>
        <w:numPr>
          <w:ilvl w:val="0"/>
          <w:numId w:val="4"/>
        </w:numPr>
        <w:spacing w:before="40" w:after="40"/>
        <w:ind w:left="0" w:firstLine="0"/>
        <w:rPr>
          <w:rFonts w:cs="ArialUnicodeMS"/>
          <w:strike/>
          <w:lang w:val="es-CR" w:bidi="en-US"/>
        </w:rPr>
      </w:pPr>
      <w:r>
        <w:rPr>
          <w:lang w:val="es-CR"/>
        </w:rPr>
        <w:t>R</w:t>
      </w:r>
      <w:r>
        <w:rPr>
          <w:lang w:val="es-CR"/>
        </w:rPr>
        <w:t xml:space="preserve">ealizar las publicaciones indicadas en el párrafo </w:t>
      </w:r>
      <w:r>
        <w:fldChar w:fldCharType="begin"/>
      </w:r>
      <w:r>
        <w:rPr>
          <w:lang w:val="es-CR"/>
        </w:rPr>
        <w:instrText xml:space="preserve"> REF _Ref462933799 \r \h  \* MERGEFORMAT </w:instrText>
      </w:r>
      <w:r>
        <w:fldChar w:fldCharType="separate"/>
      </w:r>
      <w:r>
        <w:rPr>
          <w:lang w:val="es-CR"/>
        </w:rPr>
        <w:t>158</w:t>
      </w:r>
      <w:r>
        <w:fldChar w:fldCharType="end"/>
      </w:r>
      <w:r>
        <w:rPr>
          <w:lang w:val="es-CR"/>
        </w:rPr>
        <w:t xml:space="preserve"> de esta Sentencia, de conformidad con lo establecido en dicho párrafo y el siguiente. </w:t>
      </w:r>
    </w:p>
    <w:p w:rsidR="00A22A88" w:rsidRDefault="00A22A88" w:rsidP="00A22A88">
      <w:pPr>
        <w:pStyle w:val="PrrafodeSentencia"/>
        <w:numPr>
          <w:ilvl w:val="0"/>
          <w:numId w:val="0"/>
        </w:numPr>
        <w:spacing w:before="40" w:after="40"/>
        <w:rPr>
          <w:rFonts w:cs="ArialUnicodeMS"/>
          <w:lang w:val="es-CR" w:bidi="en-US"/>
        </w:rPr>
      </w:pPr>
    </w:p>
    <w:p w:rsidR="00A22A88" w:rsidRDefault="00A22A88" w:rsidP="00A22A88">
      <w:pPr>
        <w:pStyle w:val="PrrafodeSentencia"/>
        <w:numPr>
          <w:ilvl w:val="0"/>
          <w:numId w:val="4"/>
        </w:numPr>
        <w:spacing w:before="40" w:after="40"/>
        <w:ind w:left="0" w:firstLine="0"/>
        <w:rPr>
          <w:rFonts w:cs="ArialUnicodeMS"/>
          <w:lang w:val="es-CR" w:bidi="en-US"/>
        </w:rPr>
      </w:pPr>
      <w:r>
        <w:rPr>
          <w:lang w:val="es-CR"/>
        </w:rPr>
        <w:t>R</w:t>
      </w:r>
      <w:bookmarkStart w:id="3" w:name="_GoBack"/>
      <w:bookmarkEnd w:id="3"/>
      <w:r>
        <w:rPr>
          <w:lang w:val="es-CR"/>
        </w:rPr>
        <w:t xml:space="preserve">agar las cantidades fijadas en los párrafos </w:t>
      </w:r>
      <w:r>
        <w:fldChar w:fldCharType="begin"/>
      </w:r>
      <w:r>
        <w:rPr>
          <w:lang w:val="es-CR"/>
        </w:rPr>
        <w:instrText xml:space="preserve"> REF _Ref462933847 \r \h  \* MERGEFORMAT </w:instrText>
      </w:r>
      <w:r>
        <w:fldChar w:fldCharType="separate"/>
      </w:r>
      <w:r>
        <w:rPr>
          <w:lang w:val="es-CR"/>
        </w:rPr>
        <w:t>169</w:t>
      </w:r>
      <w:r>
        <w:fldChar w:fldCharType="end"/>
      </w:r>
      <w:r>
        <w:rPr>
          <w:lang w:val="es-CR"/>
        </w:rPr>
        <w:t xml:space="preserve"> y </w:t>
      </w:r>
      <w:r>
        <w:fldChar w:fldCharType="begin"/>
      </w:r>
      <w:r>
        <w:rPr>
          <w:lang w:val="es-CR"/>
        </w:rPr>
        <w:instrText xml:space="preserve"> REF _Ref470007477 \r \h  \* MERGEFORMAT </w:instrText>
      </w:r>
      <w:r>
        <w:fldChar w:fldCharType="separate"/>
      </w:r>
      <w:r>
        <w:rPr>
          <w:lang w:val="es-CR"/>
        </w:rPr>
        <w:t>174</w:t>
      </w:r>
      <w:r>
        <w:fldChar w:fldCharType="end"/>
      </w:r>
      <w:r>
        <w:rPr>
          <w:lang w:val="es-CR"/>
        </w:rPr>
        <w:t xml:space="preserve"> por concepto de indemnización por daño inmaterial, así como por reintegro de costas y gastos, en los términos de los párrafos </w:t>
      </w:r>
      <w:r>
        <w:fldChar w:fldCharType="begin"/>
      </w:r>
      <w:r>
        <w:rPr>
          <w:lang w:val="es-CR"/>
        </w:rPr>
        <w:instrText xml:space="preserve"> REF _Ref462933966 \r \h  \* MERGEFORMAT </w:instrText>
      </w:r>
      <w:r>
        <w:fldChar w:fldCharType="separate"/>
      </w:r>
      <w:r>
        <w:rPr>
          <w:lang w:val="es-CR"/>
        </w:rPr>
        <w:t>175</w:t>
      </w:r>
      <w:r>
        <w:fldChar w:fldCharType="end"/>
      </w:r>
      <w:r>
        <w:rPr>
          <w:lang w:val="es-CR"/>
        </w:rPr>
        <w:t xml:space="preserve"> a </w:t>
      </w:r>
      <w:r>
        <w:fldChar w:fldCharType="begin"/>
      </w:r>
      <w:r>
        <w:rPr>
          <w:lang w:val="es-CR"/>
        </w:rPr>
        <w:instrText xml:space="preserve"> REF _Ref462933971 \r \h  \* MERGEFORMAT </w:instrText>
      </w:r>
      <w:r>
        <w:fldChar w:fldCharType="separate"/>
      </w:r>
      <w:r>
        <w:rPr>
          <w:lang w:val="es-CR"/>
        </w:rPr>
        <w:t>180</w:t>
      </w:r>
      <w:r>
        <w:fldChar w:fldCharType="end"/>
      </w:r>
      <w:r>
        <w:rPr>
          <w:lang w:val="es-CR"/>
        </w:rPr>
        <w:t xml:space="preserve"> de esta Sentencia. </w:t>
      </w:r>
    </w:p>
    <w:p w:rsidR="006E7F48" w:rsidRPr="00A22A88" w:rsidRDefault="00A22A88">
      <w:pPr>
        <w:rPr>
          <w:lang w:val="es-CR"/>
        </w:rPr>
      </w:pPr>
    </w:p>
    <w:sectPr w:rsidR="006E7F48" w:rsidRPr="00A22A8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BDE" w:rsidRDefault="00E67BDE" w:rsidP="001D74A9">
      <w:r>
        <w:separator/>
      </w:r>
    </w:p>
  </w:endnote>
  <w:endnote w:type="continuationSeparator" w:id="0">
    <w:p w:rsidR="00E67BDE" w:rsidRDefault="00E67BDE" w:rsidP="001D7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UnicodeMS">
    <w:charset w:val="00"/>
    <w:family w:val="auto"/>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4A9" w:rsidRPr="004A4515" w:rsidRDefault="001D74A9" w:rsidP="001D74A9">
    <w:pPr>
      <w:rPr>
        <w:bCs/>
        <w:sz w:val="16"/>
        <w:szCs w:val="16"/>
        <w:lang w:val="es-MX"/>
      </w:rPr>
    </w:pPr>
    <w:r w:rsidRPr="004A4515">
      <w:rPr>
        <w:bCs/>
        <w:sz w:val="16"/>
        <w:szCs w:val="16"/>
        <w:lang w:val="es-MX"/>
      </w:rPr>
      <w:t xml:space="preserve">La presente sistematización de información fue </w:t>
    </w:r>
    <w:r w:rsidR="0093629C">
      <w:rPr>
        <w:bCs/>
        <w:sz w:val="16"/>
        <w:szCs w:val="16"/>
        <w:lang w:val="es-MX"/>
      </w:rPr>
      <w:t>realizada</w:t>
    </w:r>
    <w:r w:rsidRPr="004A4515">
      <w:rPr>
        <w:bCs/>
        <w:sz w:val="16"/>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1D74A9" w:rsidRPr="001D74A9" w:rsidRDefault="001D74A9">
    <w:pPr>
      <w:pStyle w:val="Piedepgina"/>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BDE" w:rsidRDefault="00E67BDE" w:rsidP="001D74A9">
      <w:r>
        <w:separator/>
      </w:r>
    </w:p>
  </w:footnote>
  <w:footnote w:type="continuationSeparator" w:id="0">
    <w:p w:rsidR="00E67BDE" w:rsidRDefault="00E67BDE" w:rsidP="001D74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897709"/>
      <w:docPartObj>
        <w:docPartGallery w:val="Page Numbers (Top of Page)"/>
        <w:docPartUnique/>
      </w:docPartObj>
    </w:sdtPr>
    <w:sdtEndPr/>
    <w:sdtContent>
      <w:p w:rsidR="004543C1" w:rsidRDefault="004543C1" w:rsidP="004543C1">
        <w:pPr>
          <w:pStyle w:val="Encabezado"/>
          <w:jc w:val="right"/>
          <w:rPr>
            <w:szCs w:val="20"/>
          </w:rPr>
        </w:pPr>
        <w:r>
          <w:rPr>
            <w:szCs w:val="20"/>
          </w:rPr>
          <w:fldChar w:fldCharType="begin"/>
        </w:r>
        <w:r>
          <w:rPr>
            <w:szCs w:val="20"/>
          </w:rPr>
          <w:instrText xml:space="preserve"> PAGE   \* MERGEFORMAT </w:instrText>
        </w:r>
        <w:r>
          <w:rPr>
            <w:szCs w:val="20"/>
          </w:rPr>
          <w:fldChar w:fldCharType="separate"/>
        </w:r>
        <w:r w:rsidR="00A22A88">
          <w:rPr>
            <w:noProof/>
            <w:szCs w:val="20"/>
          </w:rPr>
          <w:t>1</w:t>
        </w:r>
        <w:r>
          <w:rPr>
            <w:noProof/>
            <w:szCs w:val="20"/>
          </w:rPr>
          <w:fldChar w:fldCharType="end"/>
        </w:r>
      </w:p>
    </w:sdtContent>
  </w:sdt>
  <w:p w:rsidR="004543C1" w:rsidRDefault="004543C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6B66"/>
    <w:multiLevelType w:val="hybridMultilevel"/>
    <w:tmpl w:val="6A6E934C"/>
    <w:lvl w:ilvl="0" w:tplc="6D5CE7FA">
      <w:start w:val="1"/>
      <w:numFmt w:val="decimal"/>
      <w:pStyle w:val="PrrafodeSentencia"/>
      <w:lvlText w:val="%1."/>
      <w:lvlJc w:val="left"/>
      <w:pPr>
        <w:ind w:left="5130" w:hanging="360"/>
      </w:pPr>
      <w:rPr>
        <w:b w:val="0"/>
        <w:i w:val="0"/>
        <w:strike w:val="0"/>
        <w:dstrike w:val="0"/>
        <w:color w:val="auto"/>
        <w:sz w:val="20"/>
        <w:szCs w:val="20"/>
        <w:u w:val="none"/>
        <w:effect w:val="none"/>
        <w:vertAlign w:val="baseline"/>
        <w:lang w:val="es-CR"/>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
    <w:nsid w:val="07515E9E"/>
    <w:multiLevelType w:val="hybridMultilevel"/>
    <w:tmpl w:val="FBFEF4EA"/>
    <w:lvl w:ilvl="0" w:tplc="4ACABA80">
      <w:start w:val="1"/>
      <w:numFmt w:val="decimal"/>
      <w:lvlText w:val="%1."/>
      <w:lvlJc w:val="left"/>
      <w:pPr>
        <w:ind w:left="4613" w:hanging="360"/>
      </w:pPr>
      <w:rPr>
        <w:strike w:val="0"/>
        <w:dstrike w:val="0"/>
        <w:sz w:val="20"/>
        <w:szCs w:val="20"/>
        <w:u w:val="none"/>
        <w:effect w:val="none"/>
      </w:rPr>
    </w:lvl>
    <w:lvl w:ilvl="1" w:tplc="04090019">
      <w:start w:val="1"/>
      <w:numFmt w:val="lowerLetter"/>
      <w:lvlText w:val="%2."/>
      <w:lvlJc w:val="left"/>
      <w:pPr>
        <w:ind w:left="5333" w:hanging="360"/>
      </w:pPr>
    </w:lvl>
    <w:lvl w:ilvl="2" w:tplc="0409001B">
      <w:start w:val="1"/>
      <w:numFmt w:val="lowerRoman"/>
      <w:lvlText w:val="%3."/>
      <w:lvlJc w:val="right"/>
      <w:pPr>
        <w:ind w:left="6053" w:hanging="180"/>
      </w:pPr>
    </w:lvl>
    <w:lvl w:ilvl="3" w:tplc="0409000F">
      <w:start w:val="1"/>
      <w:numFmt w:val="decimal"/>
      <w:lvlText w:val="%4."/>
      <w:lvlJc w:val="left"/>
      <w:pPr>
        <w:ind w:left="6773" w:hanging="360"/>
      </w:pPr>
    </w:lvl>
    <w:lvl w:ilvl="4" w:tplc="04090019">
      <w:start w:val="1"/>
      <w:numFmt w:val="lowerLetter"/>
      <w:lvlText w:val="%5."/>
      <w:lvlJc w:val="left"/>
      <w:pPr>
        <w:ind w:left="7493" w:hanging="360"/>
      </w:pPr>
    </w:lvl>
    <w:lvl w:ilvl="5" w:tplc="0409001B">
      <w:start w:val="1"/>
      <w:numFmt w:val="lowerRoman"/>
      <w:lvlText w:val="%6."/>
      <w:lvlJc w:val="right"/>
      <w:pPr>
        <w:ind w:left="8213" w:hanging="180"/>
      </w:pPr>
    </w:lvl>
    <w:lvl w:ilvl="6" w:tplc="0409000F">
      <w:start w:val="1"/>
      <w:numFmt w:val="decimal"/>
      <w:lvlText w:val="%7."/>
      <w:lvlJc w:val="left"/>
      <w:pPr>
        <w:ind w:left="8933" w:hanging="360"/>
      </w:pPr>
    </w:lvl>
    <w:lvl w:ilvl="7" w:tplc="04090019">
      <w:start w:val="1"/>
      <w:numFmt w:val="lowerLetter"/>
      <w:lvlText w:val="%8."/>
      <w:lvlJc w:val="left"/>
      <w:pPr>
        <w:ind w:left="9653" w:hanging="360"/>
      </w:pPr>
    </w:lvl>
    <w:lvl w:ilvl="8" w:tplc="0409001B">
      <w:start w:val="1"/>
      <w:numFmt w:val="lowerRoman"/>
      <w:lvlText w:val="%9."/>
      <w:lvlJc w:val="right"/>
      <w:pPr>
        <w:ind w:left="10373" w:hanging="180"/>
      </w:pPr>
    </w:lvl>
  </w:abstractNum>
  <w:abstractNum w:abstractNumId="2">
    <w:nsid w:val="1AB82D35"/>
    <w:multiLevelType w:val="hybridMultilevel"/>
    <w:tmpl w:val="AEDE1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4C1F56"/>
    <w:multiLevelType w:val="hybridMultilevel"/>
    <w:tmpl w:val="EE446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4A9"/>
    <w:rsid w:val="001D74A9"/>
    <w:rsid w:val="003A7E5E"/>
    <w:rsid w:val="004543C1"/>
    <w:rsid w:val="0093629C"/>
    <w:rsid w:val="009832C0"/>
    <w:rsid w:val="00A22A88"/>
    <w:rsid w:val="00E67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A9"/>
    <w:pPr>
      <w:spacing w:after="0" w:line="240" w:lineRule="auto"/>
      <w:jc w:val="both"/>
    </w:pPr>
    <w:rPr>
      <w:rFonts w:ascii="Verdana" w:eastAsia="Calibri" w:hAnsi="Verdana" w:cs="Times New Roman"/>
      <w:sz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D74A9"/>
    <w:pPr>
      <w:ind w:left="720"/>
      <w:contextualSpacing/>
    </w:pPr>
  </w:style>
  <w:style w:type="paragraph" w:styleId="Encabezado">
    <w:name w:val="header"/>
    <w:basedOn w:val="Normal"/>
    <w:link w:val="EncabezadoCar"/>
    <w:uiPriority w:val="99"/>
    <w:unhideWhenUsed/>
    <w:rsid w:val="001D74A9"/>
    <w:pPr>
      <w:tabs>
        <w:tab w:val="center" w:pos="4680"/>
        <w:tab w:val="right" w:pos="9360"/>
      </w:tabs>
    </w:pPr>
  </w:style>
  <w:style w:type="character" w:customStyle="1" w:styleId="EncabezadoCar">
    <w:name w:val="Encabezado Car"/>
    <w:basedOn w:val="Fuentedeprrafopredeter"/>
    <w:link w:val="Encabezado"/>
    <w:uiPriority w:val="99"/>
    <w:rsid w:val="001D74A9"/>
    <w:rPr>
      <w:rFonts w:ascii="Verdana" w:eastAsia="Calibri" w:hAnsi="Verdana" w:cs="Times New Roman"/>
      <w:sz w:val="20"/>
      <w:lang w:val="es-ES_tradnl" w:eastAsia="es-ES"/>
    </w:rPr>
  </w:style>
  <w:style w:type="paragraph" w:styleId="Piedepgina">
    <w:name w:val="footer"/>
    <w:basedOn w:val="Normal"/>
    <w:link w:val="PiedepginaCar"/>
    <w:uiPriority w:val="99"/>
    <w:unhideWhenUsed/>
    <w:rsid w:val="001D74A9"/>
    <w:pPr>
      <w:tabs>
        <w:tab w:val="center" w:pos="4680"/>
        <w:tab w:val="right" w:pos="9360"/>
      </w:tabs>
    </w:pPr>
  </w:style>
  <w:style w:type="character" w:customStyle="1" w:styleId="PiedepginaCar">
    <w:name w:val="Pie de página Car"/>
    <w:basedOn w:val="Fuentedeprrafopredeter"/>
    <w:link w:val="Piedepgina"/>
    <w:uiPriority w:val="99"/>
    <w:rsid w:val="001D74A9"/>
    <w:rPr>
      <w:rFonts w:ascii="Verdana" w:eastAsia="Calibri" w:hAnsi="Verdana" w:cs="Times New Roman"/>
      <w:sz w:val="20"/>
      <w:lang w:val="es-ES_tradnl" w:eastAsia="es-ES"/>
    </w:rPr>
  </w:style>
  <w:style w:type="paragraph" w:customStyle="1" w:styleId="Default">
    <w:name w:val="Default"/>
    <w:rsid w:val="00A22A88"/>
    <w:pPr>
      <w:autoSpaceDE w:val="0"/>
      <w:autoSpaceDN w:val="0"/>
      <w:adjustRightInd w:val="0"/>
      <w:spacing w:after="0" w:line="240" w:lineRule="auto"/>
    </w:pPr>
    <w:rPr>
      <w:rFonts w:ascii="Arial" w:eastAsia="MS Mincho" w:hAnsi="Arial" w:cs="Arial"/>
      <w:color w:val="000000"/>
      <w:sz w:val="24"/>
      <w:szCs w:val="24"/>
      <w:lang w:val="es-ES" w:eastAsia="es-ES"/>
    </w:rPr>
  </w:style>
  <w:style w:type="character" w:customStyle="1" w:styleId="PrrafodeSentenciaChar">
    <w:name w:val="*. Párrafo de Sentencia Char"/>
    <w:basedOn w:val="Fuentedeprrafopredeter"/>
    <w:link w:val="PrrafodeSentencia"/>
    <w:locked/>
    <w:rsid w:val="00A22A88"/>
    <w:rPr>
      <w:rFonts w:ascii="Verdana" w:eastAsia="Batang" w:hAnsi="Verdana" w:cs="Times New Roman"/>
      <w:spacing w:val="-4"/>
      <w:sz w:val="20"/>
      <w:lang w:eastAsia="es-MX"/>
    </w:rPr>
  </w:style>
  <w:style w:type="paragraph" w:customStyle="1" w:styleId="PrrafodeSentencia">
    <w:name w:val="*. Párrafo de Sentencia"/>
    <w:basedOn w:val="Normal"/>
    <w:next w:val="Normal"/>
    <w:link w:val="PrrafodeSentenciaChar"/>
    <w:qFormat/>
    <w:rsid w:val="00A22A88"/>
    <w:pPr>
      <w:numPr>
        <w:numId w:val="3"/>
      </w:numPr>
      <w:tabs>
        <w:tab w:val="left" w:pos="567"/>
      </w:tabs>
      <w:ind w:left="0" w:firstLine="0"/>
    </w:pPr>
    <w:rPr>
      <w:rFonts w:eastAsia="Batang"/>
      <w:spacing w:val="-4"/>
      <w:lang w:val="en-US"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A9"/>
    <w:pPr>
      <w:spacing w:after="0" w:line="240" w:lineRule="auto"/>
      <w:jc w:val="both"/>
    </w:pPr>
    <w:rPr>
      <w:rFonts w:ascii="Verdana" w:eastAsia="Calibri" w:hAnsi="Verdana" w:cs="Times New Roman"/>
      <w:sz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D74A9"/>
    <w:pPr>
      <w:ind w:left="720"/>
      <w:contextualSpacing/>
    </w:pPr>
  </w:style>
  <w:style w:type="paragraph" w:styleId="Encabezado">
    <w:name w:val="header"/>
    <w:basedOn w:val="Normal"/>
    <w:link w:val="EncabezadoCar"/>
    <w:uiPriority w:val="99"/>
    <w:unhideWhenUsed/>
    <w:rsid w:val="001D74A9"/>
    <w:pPr>
      <w:tabs>
        <w:tab w:val="center" w:pos="4680"/>
        <w:tab w:val="right" w:pos="9360"/>
      </w:tabs>
    </w:pPr>
  </w:style>
  <w:style w:type="character" w:customStyle="1" w:styleId="EncabezadoCar">
    <w:name w:val="Encabezado Car"/>
    <w:basedOn w:val="Fuentedeprrafopredeter"/>
    <w:link w:val="Encabezado"/>
    <w:uiPriority w:val="99"/>
    <w:rsid w:val="001D74A9"/>
    <w:rPr>
      <w:rFonts w:ascii="Verdana" w:eastAsia="Calibri" w:hAnsi="Verdana" w:cs="Times New Roman"/>
      <w:sz w:val="20"/>
      <w:lang w:val="es-ES_tradnl" w:eastAsia="es-ES"/>
    </w:rPr>
  </w:style>
  <w:style w:type="paragraph" w:styleId="Piedepgina">
    <w:name w:val="footer"/>
    <w:basedOn w:val="Normal"/>
    <w:link w:val="PiedepginaCar"/>
    <w:uiPriority w:val="99"/>
    <w:unhideWhenUsed/>
    <w:rsid w:val="001D74A9"/>
    <w:pPr>
      <w:tabs>
        <w:tab w:val="center" w:pos="4680"/>
        <w:tab w:val="right" w:pos="9360"/>
      </w:tabs>
    </w:pPr>
  </w:style>
  <w:style w:type="character" w:customStyle="1" w:styleId="PiedepginaCar">
    <w:name w:val="Pie de página Car"/>
    <w:basedOn w:val="Fuentedeprrafopredeter"/>
    <w:link w:val="Piedepgina"/>
    <w:uiPriority w:val="99"/>
    <w:rsid w:val="001D74A9"/>
    <w:rPr>
      <w:rFonts w:ascii="Verdana" w:eastAsia="Calibri" w:hAnsi="Verdana" w:cs="Times New Roman"/>
      <w:sz w:val="20"/>
      <w:lang w:val="es-ES_tradnl" w:eastAsia="es-ES"/>
    </w:rPr>
  </w:style>
  <w:style w:type="paragraph" w:customStyle="1" w:styleId="Default">
    <w:name w:val="Default"/>
    <w:rsid w:val="00A22A88"/>
    <w:pPr>
      <w:autoSpaceDE w:val="0"/>
      <w:autoSpaceDN w:val="0"/>
      <w:adjustRightInd w:val="0"/>
      <w:spacing w:after="0" w:line="240" w:lineRule="auto"/>
    </w:pPr>
    <w:rPr>
      <w:rFonts w:ascii="Arial" w:eastAsia="MS Mincho" w:hAnsi="Arial" w:cs="Arial"/>
      <w:color w:val="000000"/>
      <w:sz w:val="24"/>
      <w:szCs w:val="24"/>
      <w:lang w:val="es-ES" w:eastAsia="es-ES"/>
    </w:rPr>
  </w:style>
  <w:style w:type="character" w:customStyle="1" w:styleId="PrrafodeSentenciaChar">
    <w:name w:val="*. Párrafo de Sentencia Char"/>
    <w:basedOn w:val="Fuentedeprrafopredeter"/>
    <w:link w:val="PrrafodeSentencia"/>
    <w:locked/>
    <w:rsid w:val="00A22A88"/>
    <w:rPr>
      <w:rFonts w:ascii="Verdana" w:eastAsia="Batang" w:hAnsi="Verdana" w:cs="Times New Roman"/>
      <w:spacing w:val="-4"/>
      <w:sz w:val="20"/>
      <w:lang w:eastAsia="es-MX"/>
    </w:rPr>
  </w:style>
  <w:style w:type="paragraph" w:customStyle="1" w:styleId="PrrafodeSentencia">
    <w:name w:val="*. Párrafo de Sentencia"/>
    <w:basedOn w:val="Normal"/>
    <w:next w:val="Normal"/>
    <w:link w:val="PrrafodeSentenciaChar"/>
    <w:qFormat/>
    <w:rsid w:val="00A22A88"/>
    <w:pPr>
      <w:numPr>
        <w:numId w:val="3"/>
      </w:numPr>
      <w:tabs>
        <w:tab w:val="left" w:pos="567"/>
      </w:tabs>
      <w:ind w:left="0" w:firstLine="0"/>
    </w:pPr>
    <w:rPr>
      <w:rFonts w:eastAsia="Batang"/>
      <w:spacing w:val="-4"/>
      <w:lang w:val="en-U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118268">
      <w:bodyDiv w:val="1"/>
      <w:marLeft w:val="0"/>
      <w:marRight w:val="0"/>
      <w:marTop w:val="0"/>
      <w:marBottom w:val="0"/>
      <w:divBdr>
        <w:top w:val="none" w:sz="0" w:space="0" w:color="auto"/>
        <w:left w:val="none" w:sz="0" w:space="0" w:color="auto"/>
        <w:bottom w:val="none" w:sz="0" w:space="0" w:color="auto"/>
        <w:right w:val="none" w:sz="0" w:space="0" w:color="auto"/>
      </w:divBdr>
    </w:div>
    <w:div w:id="105207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102</Words>
  <Characters>563</Characters>
  <Application>Microsoft Office Word</Application>
  <DocSecurity>0</DocSecurity>
  <Lines>4</Lines>
  <Paragraphs>1</Paragraphs>
  <ScaleCrop>false</ScaleCrop>
  <Company/>
  <LinksUpToDate>false</LinksUpToDate>
  <CharactersWithSpaces>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Lucia Aguirre</cp:lastModifiedBy>
  <cp:revision>5</cp:revision>
  <dcterms:created xsi:type="dcterms:W3CDTF">2016-10-05T19:48:00Z</dcterms:created>
  <dcterms:modified xsi:type="dcterms:W3CDTF">2017-06-28T19:28:00Z</dcterms:modified>
</cp:coreProperties>
</file>