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B914E4" w:rsidP="009F7EF4">
      <w:pPr>
        <w:jc w:val="center"/>
        <w:rPr>
          <w:b/>
          <w:sz w:val="20"/>
          <w:szCs w:val="20"/>
          <w:u w:val="single"/>
          <w:lang w:val="es-MX"/>
        </w:rPr>
      </w:pPr>
      <w:r>
        <w:rPr>
          <w:b/>
          <w:sz w:val="20"/>
          <w:szCs w:val="20"/>
          <w:u w:val="single"/>
          <w:lang w:val="es-CR"/>
        </w:rPr>
        <w:t>Caso</w:t>
      </w:r>
      <w:r w:rsidRPr="00B914E4">
        <w:rPr>
          <w:b/>
          <w:sz w:val="20"/>
          <w:szCs w:val="20"/>
          <w:u w:val="single"/>
          <w:lang w:val="es-CR"/>
        </w:rPr>
        <w:t xml:space="preserve"> </w:t>
      </w:r>
      <w:r w:rsidR="006E3047">
        <w:rPr>
          <w:b/>
          <w:sz w:val="20"/>
          <w:szCs w:val="20"/>
          <w:u w:val="single"/>
          <w:lang w:val="es-CR"/>
        </w:rPr>
        <w:t>Vásquez Durand y otros</w:t>
      </w:r>
      <w:r w:rsidRPr="00B914E4">
        <w:rPr>
          <w:b/>
          <w:sz w:val="20"/>
          <w:szCs w:val="20"/>
          <w:u w:val="single"/>
          <w:lang w:val="es-CR"/>
        </w:rPr>
        <w:t xml:space="preserve"> Vs. Ecuador</w:t>
      </w:r>
      <w:r w:rsidR="009F7EF4" w:rsidRPr="00296F77">
        <w:rPr>
          <w:b/>
          <w:sz w:val="20"/>
          <w:szCs w:val="20"/>
          <w:u w:val="single"/>
          <w:lang w:val="es-MX"/>
        </w:rPr>
        <w:t>: reparaciones pendientes de cumplimiento</w:t>
      </w:r>
    </w:p>
    <w:p w:rsidR="006E7F48" w:rsidRPr="00296F77" w:rsidRDefault="00BF4083"/>
    <w:p w:rsidR="00296F77" w:rsidRDefault="00296F77" w:rsidP="00296F77">
      <w:pPr>
        <w:tabs>
          <w:tab w:val="left" w:pos="709"/>
        </w:tabs>
        <w:ind w:right="99"/>
        <w:jc w:val="both"/>
      </w:pPr>
    </w:p>
    <w:p w:rsidR="00B914E4" w:rsidRPr="00B914E4" w:rsidRDefault="00B914E4" w:rsidP="00B914E4">
      <w:pPr>
        <w:jc w:val="both"/>
        <w:rPr>
          <w:rFonts w:eastAsia="Cambria" w:cs="Times New Roman"/>
          <w:bCs/>
          <w:sz w:val="20"/>
          <w:szCs w:val="20"/>
          <w:lang w:val="es-ES"/>
        </w:rPr>
      </w:pPr>
      <w:r w:rsidRPr="00B914E4">
        <w:rPr>
          <w:rFonts w:eastAsia="Cambria" w:cs="Times New Roman"/>
          <w:bCs/>
          <w:sz w:val="20"/>
          <w:szCs w:val="20"/>
          <w:lang w:val="es-ES"/>
        </w:rPr>
        <w:t xml:space="preserve">1. </w:t>
      </w:r>
      <w:r>
        <w:rPr>
          <w:rFonts w:eastAsia="Cambria" w:cs="Times New Roman"/>
          <w:bCs/>
          <w:sz w:val="20"/>
          <w:szCs w:val="20"/>
          <w:lang w:val="es-ES"/>
        </w:rPr>
        <w:tab/>
      </w:r>
      <w:r w:rsidR="006E3047" w:rsidRPr="006E3047">
        <w:rPr>
          <w:rFonts w:eastAsia="Cambria" w:cs="Times New Roman"/>
          <w:bCs/>
          <w:sz w:val="20"/>
          <w:szCs w:val="20"/>
          <w:lang w:val="es-ES"/>
        </w:rPr>
        <w:t>Continuar y llevar a cabo, en un plazo razonable y con la mayor diligencia, las</w:t>
      </w:r>
      <w:r w:rsidR="00B941A9">
        <w:rPr>
          <w:rFonts w:eastAsia="Cambria" w:cs="Times New Roman"/>
          <w:bCs/>
          <w:sz w:val="20"/>
          <w:szCs w:val="20"/>
          <w:lang w:val="es-ES"/>
        </w:rPr>
        <w:t xml:space="preserve"> </w:t>
      </w:r>
      <w:r w:rsidR="006E3047" w:rsidRPr="006E3047">
        <w:rPr>
          <w:rFonts w:eastAsia="Cambria" w:cs="Times New Roman"/>
          <w:bCs/>
          <w:sz w:val="20"/>
          <w:szCs w:val="20"/>
          <w:lang w:val="es-ES"/>
        </w:rPr>
        <w:t>investigaciones que sean necesarias para identificar, juzgar y, en su caso, sancionar a los</w:t>
      </w:r>
      <w:r w:rsidR="00B941A9">
        <w:rPr>
          <w:rFonts w:eastAsia="Cambria" w:cs="Times New Roman"/>
          <w:bCs/>
          <w:sz w:val="20"/>
          <w:szCs w:val="20"/>
          <w:lang w:val="es-ES"/>
        </w:rPr>
        <w:t xml:space="preserve"> </w:t>
      </w:r>
      <w:r w:rsidR="006E3047" w:rsidRPr="006E3047">
        <w:rPr>
          <w:rFonts w:eastAsia="Cambria" w:cs="Times New Roman"/>
          <w:bCs/>
          <w:sz w:val="20"/>
          <w:szCs w:val="20"/>
          <w:lang w:val="es-ES"/>
        </w:rPr>
        <w:t>responsables de la desaparición forzada de Jorge Vásque</w:t>
      </w:r>
      <w:r w:rsidR="00B941A9">
        <w:rPr>
          <w:rFonts w:eastAsia="Cambria" w:cs="Times New Roman"/>
          <w:bCs/>
          <w:sz w:val="20"/>
          <w:szCs w:val="20"/>
          <w:lang w:val="es-ES"/>
        </w:rPr>
        <w:t xml:space="preserve">z Durand, en los términos de lo </w:t>
      </w:r>
      <w:r w:rsidR="006E3047" w:rsidRPr="006E3047">
        <w:rPr>
          <w:rFonts w:eastAsia="Cambria" w:cs="Times New Roman"/>
          <w:bCs/>
          <w:sz w:val="20"/>
          <w:szCs w:val="20"/>
          <w:lang w:val="es-ES"/>
        </w:rPr>
        <w:t>establecido en los párrafos 202 a 204</w:t>
      </w:r>
      <w:r w:rsidR="00CC6B8E">
        <w:rPr>
          <w:rFonts w:eastAsia="Cambria" w:cs="Times New Roman"/>
          <w:bCs/>
          <w:sz w:val="20"/>
          <w:szCs w:val="20"/>
          <w:lang w:val="es-ES"/>
        </w:rPr>
        <w:t xml:space="preserve"> de la Sentencia</w:t>
      </w:r>
      <w:r w:rsidR="006E3047" w:rsidRPr="006E3047">
        <w:rPr>
          <w:rFonts w:eastAsia="Cambria" w:cs="Times New Roman"/>
          <w:bCs/>
          <w:sz w:val="20"/>
          <w:szCs w:val="20"/>
          <w:lang w:val="es-ES"/>
        </w:rPr>
        <w:t>.</w:t>
      </w:r>
      <w:r w:rsidR="006E3047" w:rsidRPr="006E3047">
        <w:rPr>
          <w:rFonts w:eastAsia="Cambria" w:cs="Times New Roman"/>
          <w:bCs/>
          <w:sz w:val="20"/>
          <w:szCs w:val="20"/>
          <w:lang w:val="es-ES"/>
        </w:rPr>
        <w:cr/>
      </w:r>
    </w:p>
    <w:p w:rsidR="006E3047" w:rsidRPr="006E3047" w:rsidRDefault="006E3047" w:rsidP="006E3047">
      <w:pPr>
        <w:jc w:val="both"/>
        <w:rPr>
          <w:rFonts w:eastAsia="Cambria" w:cs="Times New Roman"/>
          <w:bCs/>
          <w:sz w:val="20"/>
          <w:szCs w:val="20"/>
          <w:lang w:val="es-ES"/>
        </w:rPr>
      </w:pPr>
      <w:r>
        <w:rPr>
          <w:rFonts w:eastAsia="Cambria" w:cs="Times New Roman"/>
          <w:bCs/>
          <w:sz w:val="20"/>
          <w:szCs w:val="20"/>
          <w:lang w:val="es-ES"/>
        </w:rPr>
        <w:t>2</w:t>
      </w:r>
      <w:r w:rsidR="00B914E4" w:rsidRPr="00B914E4">
        <w:rPr>
          <w:rFonts w:eastAsia="Cambria" w:cs="Times New Roman"/>
          <w:bCs/>
          <w:sz w:val="20"/>
          <w:szCs w:val="20"/>
          <w:lang w:val="es-ES"/>
        </w:rPr>
        <w:t xml:space="preserve">. </w:t>
      </w:r>
      <w:r w:rsidR="00B914E4">
        <w:rPr>
          <w:rFonts w:eastAsia="Cambria" w:cs="Times New Roman"/>
          <w:bCs/>
          <w:sz w:val="20"/>
          <w:szCs w:val="20"/>
          <w:lang w:val="es-ES"/>
        </w:rPr>
        <w:tab/>
      </w:r>
      <w:r w:rsidRPr="006E3047">
        <w:rPr>
          <w:rFonts w:eastAsia="Cambria" w:cs="Times New Roman"/>
          <w:bCs/>
          <w:sz w:val="20"/>
          <w:szCs w:val="20"/>
          <w:lang w:val="es-ES"/>
        </w:rPr>
        <w:t>Realizar, a la mayor brevedad, una búsqueda rigurosa, sistemática y con los recursos</w:t>
      </w:r>
    </w:p>
    <w:p w:rsidR="00B914E4" w:rsidRPr="00B914E4" w:rsidRDefault="006E3047" w:rsidP="006E3047">
      <w:pPr>
        <w:jc w:val="both"/>
        <w:rPr>
          <w:rFonts w:eastAsia="Cambria" w:cs="Times New Roman"/>
          <w:bCs/>
          <w:sz w:val="20"/>
          <w:szCs w:val="20"/>
          <w:lang w:val="es-ES"/>
        </w:rPr>
      </w:pPr>
      <w:r w:rsidRPr="006E3047">
        <w:rPr>
          <w:rFonts w:eastAsia="Cambria" w:cs="Times New Roman"/>
          <w:bCs/>
          <w:sz w:val="20"/>
          <w:szCs w:val="20"/>
          <w:lang w:val="es-ES"/>
        </w:rPr>
        <w:t>humanos y económicos adecuados, en la cual realice todos los esfuerzos para determinar el</w:t>
      </w:r>
      <w:r w:rsidR="00B941A9">
        <w:rPr>
          <w:rFonts w:eastAsia="Cambria" w:cs="Times New Roman"/>
          <w:bCs/>
          <w:sz w:val="20"/>
          <w:szCs w:val="20"/>
          <w:lang w:val="es-ES"/>
        </w:rPr>
        <w:t xml:space="preserve"> </w:t>
      </w:r>
      <w:r w:rsidRPr="006E3047">
        <w:rPr>
          <w:rFonts w:eastAsia="Cambria" w:cs="Times New Roman"/>
          <w:bCs/>
          <w:sz w:val="20"/>
          <w:szCs w:val="20"/>
          <w:lang w:val="es-ES"/>
        </w:rPr>
        <w:t>paradero de Jorge Vásquez Durand, la cual deberá realizarse de conformidad con lo</w:t>
      </w:r>
      <w:r w:rsidR="00B941A9">
        <w:rPr>
          <w:rFonts w:eastAsia="Cambria" w:cs="Times New Roman"/>
          <w:bCs/>
          <w:sz w:val="20"/>
          <w:szCs w:val="20"/>
          <w:lang w:val="es-ES"/>
        </w:rPr>
        <w:t xml:space="preserve"> </w:t>
      </w:r>
      <w:r w:rsidRPr="006E3047">
        <w:rPr>
          <w:rFonts w:eastAsia="Cambria" w:cs="Times New Roman"/>
          <w:bCs/>
          <w:sz w:val="20"/>
          <w:szCs w:val="20"/>
          <w:lang w:val="es-ES"/>
        </w:rPr>
        <w:t>establecido en los párrafos 208 a 210</w:t>
      </w:r>
      <w:r w:rsidR="00CC6B8E">
        <w:rPr>
          <w:rFonts w:eastAsia="Cambria" w:cs="Times New Roman"/>
          <w:bCs/>
          <w:sz w:val="20"/>
          <w:szCs w:val="20"/>
          <w:lang w:val="es-ES"/>
        </w:rPr>
        <w:t xml:space="preserve"> de la Sentencia</w:t>
      </w:r>
      <w:bookmarkStart w:id="0" w:name="_GoBack"/>
      <w:bookmarkEnd w:id="0"/>
      <w:r w:rsidRPr="006E3047">
        <w:rPr>
          <w:rFonts w:eastAsia="Cambria" w:cs="Times New Roman"/>
          <w:bCs/>
          <w:sz w:val="20"/>
          <w:szCs w:val="20"/>
          <w:lang w:val="es-ES"/>
        </w:rPr>
        <w:t>.</w:t>
      </w:r>
    </w:p>
    <w:sectPr w:rsidR="00B914E4" w:rsidRPr="00B914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083" w:rsidRDefault="00BF4083" w:rsidP="009F7EF4">
      <w:r>
        <w:separator/>
      </w:r>
    </w:p>
  </w:endnote>
  <w:endnote w:type="continuationSeparator" w:id="0">
    <w:p w:rsidR="00BF4083" w:rsidRDefault="00BF408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083" w:rsidRDefault="00BF4083" w:rsidP="009F7EF4">
      <w:r>
        <w:separator/>
      </w:r>
    </w:p>
  </w:footnote>
  <w:footnote w:type="continuationSeparator" w:id="0">
    <w:p w:rsidR="00BF4083" w:rsidRDefault="00BF408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C6B8E">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F4"/>
    <w:rsid w:val="000930F6"/>
    <w:rsid w:val="00101CC6"/>
    <w:rsid w:val="001426AA"/>
    <w:rsid w:val="001F3394"/>
    <w:rsid w:val="001F50FB"/>
    <w:rsid w:val="00296F77"/>
    <w:rsid w:val="002B3295"/>
    <w:rsid w:val="002E376C"/>
    <w:rsid w:val="003A7E5E"/>
    <w:rsid w:val="003C561A"/>
    <w:rsid w:val="00474D04"/>
    <w:rsid w:val="00476F6E"/>
    <w:rsid w:val="00543EFF"/>
    <w:rsid w:val="005A203D"/>
    <w:rsid w:val="005D1A85"/>
    <w:rsid w:val="00617B3E"/>
    <w:rsid w:val="006A777A"/>
    <w:rsid w:val="006C38A6"/>
    <w:rsid w:val="006E3047"/>
    <w:rsid w:val="007043D8"/>
    <w:rsid w:val="00792165"/>
    <w:rsid w:val="00834F1A"/>
    <w:rsid w:val="008F0361"/>
    <w:rsid w:val="00926FFB"/>
    <w:rsid w:val="009832C0"/>
    <w:rsid w:val="009D22BE"/>
    <w:rsid w:val="009F7EF4"/>
    <w:rsid w:val="00A95B2B"/>
    <w:rsid w:val="00AA6B2F"/>
    <w:rsid w:val="00AE0035"/>
    <w:rsid w:val="00B11B9B"/>
    <w:rsid w:val="00B32A37"/>
    <w:rsid w:val="00B33305"/>
    <w:rsid w:val="00B914E4"/>
    <w:rsid w:val="00B941A9"/>
    <w:rsid w:val="00BA6BA9"/>
    <w:rsid w:val="00BC5824"/>
    <w:rsid w:val="00BF4083"/>
    <w:rsid w:val="00C4747D"/>
    <w:rsid w:val="00C807CF"/>
    <w:rsid w:val="00CC6B8E"/>
    <w:rsid w:val="00CF68CC"/>
    <w:rsid w:val="00D3440D"/>
    <w:rsid w:val="00E42392"/>
    <w:rsid w:val="00E85D9E"/>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EF39"/>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110</Words>
  <Characters>608</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11</cp:revision>
  <cp:lastPrinted>2018-07-09T19:23:00Z</cp:lastPrinted>
  <dcterms:created xsi:type="dcterms:W3CDTF">2018-07-09T19:23:00Z</dcterms:created>
  <dcterms:modified xsi:type="dcterms:W3CDTF">2022-01-17T22:17:00Z</dcterms:modified>
</cp:coreProperties>
</file>