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Heading1"/>
        <w:spacing w:before="99"/>
        <w:ind w:left="387"/>
      </w:pPr>
      <w:bookmarkStart w:name="seriec_422_esp-" w:id="1"/>
      <w:bookmarkEnd w:id="1"/>
      <w:r>
        <w:rPr>
          <w:b w:val="0"/>
        </w:rPr>
      </w:r>
      <w:r>
        <w:rPr/>
        <w:t>CORTE</w:t>
      </w:r>
      <w:r>
        <w:rPr>
          <w:spacing w:val="-7"/>
        </w:rPr>
        <w:t> </w:t>
      </w:r>
      <w:r>
        <w:rPr/>
        <w:t>INTERAMERICANA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HUMANOS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46"/>
        <w:ind w:left="526" w:right="52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VICKY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HERNÁNDEZ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OTRAS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VS.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HONDURAS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11"/>
        <w:rPr>
          <w:b/>
          <w:i/>
          <w:sz w:val="25"/>
        </w:rPr>
      </w:pPr>
    </w:p>
    <w:p>
      <w:pPr>
        <w:pStyle w:val="Heading1"/>
        <w:ind w:left="391"/>
      </w:pPr>
      <w:r>
        <w:rPr/>
        <w:t>SENTENCIA</w:t>
      </w:r>
      <w:r>
        <w:rPr>
          <w:spacing w:val="-5"/>
        </w:rPr>
        <w:t> </w:t>
      </w:r>
      <w:r>
        <w:rPr/>
        <w:t>DE 26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2"/>
        <w:spacing w:before="1"/>
        <w:ind w:left="371" w:right="528" w:firstLine="0"/>
        <w:jc w:val="center"/>
        <w:rPr>
          <w:i/>
        </w:rPr>
      </w:pPr>
      <w:r>
        <w:rPr>
          <w:i/>
          <w:spacing w:val="12"/>
        </w:rPr>
        <w:t>(Fondo,</w:t>
      </w:r>
      <w:r>
        <w:rPr>
          <w:i/>
          <w:spacing w:val="28"/>
        </w:rPr>
        <w:t> </w:t>
      </w:r>
      <w:r>
        <w:rPr>
          <w:i/>
          <w:spacing w:val="13"/>
        </w:rPr>
        <w:t>Reparaciones</w:t>
      </w:r>
      <w:r>
        <w:rPr>
          <w:i/>
          <w:spacing w:val="28"/>
        </w:rPr>
        <w:t> </w:t>
      </w:r>
      <w:r>
        <w:rPr>
          <w:i/>
        </w:rPr>
        <w:t>y</w:t>
      </w:r>
      <w:r>
        <w:rPr>
          <w:i/>
          <w:spacing w:val="29"/>
        </w:rPr>
        <w:t> </w:t>
      </w:r>
      <w:r>
        <w:rPr>
          <w:i/>
          <w:spacing w:val="13"/>
        </w:rPr>
        <w:t>Costas)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spacing w:before="146"/>
        <w:ind w:left="398" w:right="0" w:firstLine="0"/>
        <w:jc w:val="both"/>
        <w:rPr>
          <w:i/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 </w:t>
      </w:r>
      <w:r>
        <w:rPr>
          <w:i/>
          <w:sz w:val="20"/>
        </w:rPr>
        <w:t>Caso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Vicky Hernández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otras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Honduras,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398" w:right="399"/>
        <w:jc w:val="both"/>
      </w:pPr>
      <w:r>
        <w:rPr/>
        <w:t>la Corte Interamericana de Derechos Humanos (en adelante “la Corte Interamericana”, “la</w:t>
      </w:r>
      <w:r>
        <w:rPr>
          <w:spacing w:val="1"/>
        </w:rPr>
        <w:t> </w:t>
      </w:r>
      <w:r>
        <w:rPr/>
        <w:t>Corte” o</w:t>
      </w:r>
      <w:r>
        <w:rPr>
          <w:spacing w:val="-1"/>
        </w:rPr>
        <w:t> </w:t>
      </w:r>
      <w:r>
        <w:rPr/>
        <w:t>“el</w:t>
      </w:r>
      <w:r>
        <w:rPr>
          <w:spacing w:val="2"/>
        </w:rPr>
        <w:t> </w:t>
      </w:r>
      <w:r>
        <w:rPr/>
        <w:t>Tribunal”),</w:t>
      </w:r>
      <w:r>
        <w:rPr>
          <w:spacing w:val="-2"/>
        </w:rPr>
        <w:t> </w:t>
      </w:r>
      <w:r>
        <w:rPr/>
        <w:t>integrada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Jueces:</w:t>
      </w:r>
    </w:p>
    <w:p>
      <w:pPr>
        <w:pStyle w:val="BodyText"/>
      </w:pPr>
    </w:p>
    <w:p>
      <w:pPr>
        <w:pStyle w:val="BodyText"/>
        <w:spacing w:line="243" w:lineRule="exact"/>
        <w:ind w:left="1106"/>
      </w:pPr>
      <w:r>
        <w:rPr/>
        <w:t>Elizabeth</w:t>
      </w:r>
      <w:r>
        <w:rPr>
          <w:spacing w:val="-3"/>
        </w:rPr>
        <w:t> </w:t>
      </w:r>
      <w:r>
        <w:rPr/>
        <w:t>Odio</w:t>
      </w:r>
      <w:r>
        <w:rPr>
          <w:spacing w:val="-5"/>
        </w:rPr>
        <w:t> </w:t>
      </w:r>
      <w:r>
        <w:rPr/>
        <w:t>Benito,</w:t>
      </w:r>
      <w:r>
        <w:rPr>
          <w:spacing w:val="-4"/>
        </w:rPr>
        <w:t> </w:t>
      </w:r>
      <w:r>
        <w:rPr/>
        <w:t>Presidenta;</w:t>
      </w:r>
    </w:p>
    <w:p>
      <w:pPr>
        <w:pStyle w:val="BodyText"/>
        <w:ind w:left="1106" w:right="4811"/>
      </w:pPr>
      <w:r>
        <w:rPr/>
        <w:t>L. Patricio Pazmiño Freire, Vicepresidente;</w:t>
      </w:r>
      <w:r>
        <w:rPr>
          <w:spacing w:val="-68"/>
        </w:rPr>
        <w:t> </w:t>
      </w:r>
      <w:r>
        <w:rPr/>
        <w:t>Eduardo Vio</w:t>
      </w:r>
      <w:r>
        <w:rPr>
          <w:spacing w:val="-2"/>
        </w:rPr>
        <w:t> </w:t>
      </w:r>
      <w:r>
        <w:rPr/>
        <w:t>Grossi,</w:t>
      </w:r>
      <w:r>
        <w:rPr>
          <w:spacing w:val="-2"/>
        </w:rPr>
        <w:t> </w:t>
      </w:r>
      <w:r>
        <w:rPr/>
        <w:t>Juez;</w:t>
      </w:r>
    </w:p>
    <w:p>
      <w:pPr>
        <w:pStyle w:val="BodyText"/>
        <w:ind w:left="1106" w:right="4985"/>
      </w:pPr>
      <w:r>
        <w:rPr/>
        <w:t>Humberto Antonio Sierra Porto, Juez;</w:t>
      </w:r>
      <w:r>
        <w:rPr>
          <w:spacing w:val="1"/>
        </w:rPr>
        <w:t> </w:t>
      </w:r>
      <w:r>
        <w:rPr/>
        <w:t>Eduardo</w:t>
      </w:r>
      <w:r>
        <w:rPr>
          <w:spacing w:val="-2"/>
        </w:rPr>
        <w:t> </w:t>
      </w:r>
      <w:r>
        <w:rPr/>
        <w:t>Ferrer</w:t>
      </w:r>
      <w:r>
        <w:rPr>
          <w:spacing w:val="-5"/>
        </w:rPr>
        <w:t> </w:t>
      </w:r>
      <w:r>
        <w:rPr/>
        <w:t>Mac-Gregor</w:t>
      </w:r>
      <w:r>
        <w:rPr>
          <w:spacing w:val="-3"/>
        </w:rPr>
        <w:t> </w:t>
      </w:r>
      <w:r>
        <w:rPr/>
        <w:t>Poisot,</w:t>
      </w:r>
      <w:r>
        <w:rPr>
          <w:spacing w:val="-2"/>
        </w:rPr>
        <w:t> </w:t>
      </w:r>
      <w:r>
        <w:rPr/>
        <w:t>Juez;</w:t>
      </w:r>
      <w:r>
        <w:rPr>
          <w:spacing w:val="-68"/>
        </w:rPr>
        <w:t> </w:t>
      </w:r>
      <w:r>
        <w:rPr/>
        <w:t>Eugenio</w:t>
      </w:r>
      <w:r>
        <w:rPr>
          <w:spacing w:val="-3"/>
        </w:rPr>
        <w:t> </w:t>
      </w:r>
      <w:r>
        <w:rPr/>
        <w:t>Raúl</w:t>
      </w:r>
      <w:r>
        <w:rPr>
          <w:spacing w:val="1"/>
        </w:rPr>
        <w:t> </w:t>
      </w:r>
      <w:r>
        <w:rPr/>
        <w:t>Zaffaroni, Juez,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line="482" w:lineRule="auto"/>
        <w:ind w:left="398" w:right="6049" w:firstLine="707"/>
      </w:pPr>
      <w:r>
        <w:rPr/>
        <w:t>Ricardo</w:t>
      </w:r>
      <w:r>
        <w:rPr>
          <w:spacing w:val="-7"/>
        </w:rPr>
        <w:t> </w:t>
      </w:r>
      <w:r>
        <w:rPr/>
        <w:t>Pérez</w:t>
      </w:r>
      <w:r>
        <w:rPr>
          <w:spacing w:val="-4"/>
        </w:rPr>
        <w:t> </w:t>
      </w:r>
      <w:r>
        <w:rPr/>
        <w:t>Manrique,</w:t>
      </w:r>
      <w:r>
        <w:rPr>
          <w:spacing w:val="-4"/>
        </w:rPr>
        <w:t> </w:t>
      </w:r>
      <w:r>
        <w:rPr/>
        <w:t>Juez;</w:t>
      </w:r>
      <w:r>
        <w:rPr>
          <w:spacing w:val="-67"/>
        </w:rPr>
        <w:t> </w:t>
      </w:r>
      <w:r>
        <w:rPr/>
        <w:t>presentes, además,</w:t>
      </w:r>
    </w:p>
    <w:p>
      <w:pPr>
        <w:pStyle w:val="BodyText"/>
        <w:spacing w:line="242" w:lineRule="auto"/>
        <w:ind w:left="1106" w:right="4913"/>
      </w:pPr>
      <w:r>
        <w:rPr/>
        <w:t>Pablo Saavedra Alessandri, Secretario, y</w:t>
      </w:r>
      <w:r>
        <w:rPr>
          <w:spacing w:val="1"/>
        </w:rPr>
        <w:t> </w:t>
      </w:r>
      <w:r>
        <w:rPr/>
        <w:t>Romina</w:t>
      </w:r>
      <w:r>
        <w:rPr>
          <w:spacing w:val="-4"/>
        </w:rPr>
        <w:t> </w:t>
      </w:r>
      <w:r>
        <w:rPr/>
        <w:t>I.</w:t>
      </w:r>
      <w:r>
        <w:rPr>
          <w:spacing w:val="-4"/>
        </w:rPr>
        <w:t> </w:t>
      </w:r>
      <w:r>
        <w:rPr/>
        <w:t>Sijniensky,</w:t>
      </w:r>
      <w:r>
        <w:rPr>
          <w:spacing w:val="-3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Adjunta,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398" w:right="392"/>
        <w:jc w:val="both"/>
      </w:pPr>
      <w:r>
        <w:rPr/>
        <w:t>de conformidad con los artículos 62.3 y 63.1 de la Convención Americana sobre Derechos</w:t>
      </w:r>
      <w:r>
        <w:rPr>
          <w:spacing w:val="1"/>
        </w:rPr>
        <w:t> </w:t>
      </w:r>
      <w:r>
        <w:rPr/>
        <w:t>Humanos (en adelante, “la Convención Americana” o “la Convención”) y con los artículos 31,</w:t>
      </w:r>
      <w:r>
        <w:rPr>
          <w:spacing w:val="-68"/>
        </w:rPr>
        <w:t> </w:t>
      </w:r>
      <w:r>
        <w:rPr/>
        <w:t>32, 65 y 67 del Reglamento de la Corte (en adelante también “el Reglamento”), dicta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Sentencia,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estructura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orden:</w:t>
      </w:r>
    </w:p>
    <w:p>
      <w:pPr>
        <w:spacing w:after="0"/>
        <w:jc w:val="both"/>
        <w:sectPr>
          <w:type w:val="continuous"/>
          <w:pgSz w:w="12240" w:h="15840"/>
          <w:pgMar w:top="1500" w:bottom="280" w:left="1020" w:right="1020"/>
        </w:sectPr>
      </w:pPr>
    </w:p>
    <w:p>
      <w:pPr>
        <w:spacing w:before="79"/>
        <w:ind w:left="526" w:right="528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CASO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VICKY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HERNÁNDEZ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OTRAS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VS.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HONDURAS</w:t>
      </w:r>
    </w:p>
    <w:p>
      <w:pPr>
        <w:pStyle w:val="BodyText"/>
        <w:spacing w:before="1"/>
        <w:rPr>
          <w:b/>
          <w:i/>
        </w:rPr>
      </w:pPr>
    </w:p>
    <w:p>
      <w:pPr>
        <w:spacing w:before="0"/>
        <w:ind w:left="526" w:right="528" w:firstLine="0"/>
        <w:jc w:val="center"/>
        <w:rPr>
          <w:b/>
          <w:sz w:val="20"/>
        </w:rPr>
      </w:pPr>
      <w:r>
        <w:rPr>
          <w:b/>
          <w:sz w:val="20"/>
        </w:rPr>
        <w:t>Tabla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Contenido</w:t>
      </w:r>
    </w:p>
    <w:p>
      <w:pPr>
        <w:spacing w:after="0"/>
        <w:jc w:val="center"/>
        <w:rPr>
          <w:sz w:val="20"/>
        </w:rPr>
        <w:sectPr>
          <w:footerReference w:type="default" r:id="rId5"/>
          <w:pgSz w:w="12240" w:h="15840"/>
          <w:pgMar w:footer="953" w:header="0" w:top="1340" w:bottom="1670" w:left="1020" w:right="102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625" w:val="left" w:leader="none"/>
              <w:tab w:pos="9345" w:val="left" w:leader="dot"/>
            </w:tabs>
            <w:spacing w:line="240" w:lineRule="auto" w:before="236" w:after="0"/>
            <w:ind w:left="624" w:right="0" w:hanging="227"/>
            <w:jc w:val="left"/>
          </w:pPr>
          <w:hyperlink w:history="true" w:anchor="_bookmark0">
            <w:r>
              <w:rPr/>
              <w:t>INTRODUCCIÓN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CAUSA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OBJETO 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CONTROVERSIA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23" w:val="left" w:leader="none"/>
              <w:tab w:pos="9345" w:val="left" w:leader="dot"/>
            </w:tabs>
            <w:spacing w:line="240" w:lineRule="auto" w:before="59" w:after="0"/>
            <w:ind w:left="722" w:right="0" w:hanging="325"/>
            <w:jc w:val="left"/>
          </w:pPr>
          <w:hyperlink w:history="true" w:anchor="_bookmark1">
            <w:r>
              <w:rPr/>
              <w:t>PROCEDIMIENTO</w:t>
            </w:r>
            <w:r>
              <w:rPr>
                <w:spacing w:val="-1"/>
              </w:rPr>
              <w:t> </w:t>
            </w:r>
            <w:r>
              <w:rPr/>
              <w:t>ANTE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CORTE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22" w:val="left" w:leader="none"/>
              <w:tab w:pos="9345" w:val="left" w:leader="dot"/>
            </w:tabs>
            <w:spacing w:line="240" w:lineRule="auto" w:before="60" w:after="0"/>
            <w:ind w:left="821" w:right="0" w:hanging="424"/>
            <w:jc w:val="left"/>
          </w:pPr>
          <w:hyperlink w:history="true" w:anchor="_bookmark2">
            <w:r>
              <w:rPr/>
              <w:t>COMPETENCIA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2" w:val="left" w:leader="none"/>
              <w:tab w:pos="9345" w:val="left" w:leader="dot"/>
            </w:tabs>
            <w:spacing w:line="240" w:lineRule="auto" w:before="62" w:after="0"/>
            <w:ind w:left="761" w:right="0" w:hanging="364"/>
            <w:jc w:val="left"/>
          </w:pPr>
          <w:hyperlink w:history="true" w:anchor="_bookmark3">
            <w:r>
              <w:rPr/>
              <w:t>RECONOCIMIENTO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RESPONSABILIDAD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345" w:val="left" w:leader="dot"/>
            </w:tabs>
            <w:spacing w:line="240" w:lineRule="auto" w:before="59" w:after="0"/>
            <w:ind w:left="595" w:right="643" w:firstLine="0"/>
            <w:jc w:val="left"/>
            <w:rPr>
              <w:i w:val="0"/>
            </w:rPr>
          </w:pPr>
          <w:hyperlink w:history="true" w:anchor="_bookmark4">
            <w:r>
              <w:rPr>
                <w:i/>
              </w:rPr>
              <w:t>Reconocimiento</w:t>
            </w:r>
            <w:r>
              <w:rPr>
                <w:i/>
                <w:spacing w:val="52"/>
              </w:rPr>
              <w:t> </w:t>
            </w:r>
            <w:r>
              <w:rPr>
                <w:i/>
              </w:rPr>
              <w:t>por</w:t>
            </w:r>
            <w:r>
              <w:rPr>
                <w:i/>
                <w:spacing w:val="51"/>
              </w:rPr>
              <w:t> </w:t>
            </w:r>
            <w:r>
              <w:rPr>
                <w:i/>
              </w:rPr>
              <w:t>parte</w:t>
            </w:r>
            <w:r>
              <w:rPr>
                <w:i/>
                <w:spacing w:val="53"/>
              </w:rPr>
              <w:t> </w:t>
            </w:r>
            <w:r>
              <w:rPr>
                <w:i/>
              </w:rPr>
              <w:t>del</w:t>
            </w:r>
            <w:r>
              <w:rPr>
                <w:i/>
                <w:spacing w:val="57"/>
              </w:rPr>
              <w:t> </w:t>
            </w:r>
            <w:r>
              <w:rPr>
                <w:i/>
              </w:rPr>
              <w:t>Estado,</w:t>
            </w:r>
            <w:r>
              <w:rPr>
                <w:i/>
                <w:spacing w:val="52"/>
              </w:rPr>
              <w:t> </w:t>
            </w:r>
            <w:r>
              <w:rPr>
                <w:i/>
              </w:rPr>
              <w:t>observaciones</w:t>
            </w:r>
            <w:r>
              <w:rPr>
                <w:i/>
                <w:spacing w:val="51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53"/>
              </w:rPr>
              <w:t> </w:t>
            </w:r>
            <w:r>
              <w:rPr>
                <w:i/>
              </w:rPr>
              <w:t>las</w:t>
            </w:r>
            <w:r>
              <w:rPr>
                <w:i/>
                <w:spacing w:val="54"/>
              </w:rPr>
              <w:t> </w:t>
            </w:r>
            <w:r>
              <w:rPr>
                <w:i/>
              </w:rPr>
              <w:t>representantes</w:t>
            </w:r>
            <w:r>
              <w:rPr>
                <w:i/>
                <w:spacing w:val="50"/>
              </w:rPr>
              <w:t> </w:t>
            </w:r>
            <w:r>
              <w:rPr>
                <w:i/>
              </w:rPr>
              <w:t>y</w:t>
            </w:r>
            <w:r>
              <w:rPr>
                <w:i/>
                <w:spacing w:val="54"/>
              </w:rPr>
              <w:t> </w:t>
            </w:r>
            <w:r>
              <w:rPr>
                <w:i/>
              </w:rPr>
              <w:t>la</w:t>
            </w:r>
          </w:hyperlink>
          <w:r>
            <w:rPr>
              <w:i/>
              <w:spacing w:val="-67"/>
            </w:rPr>
            <w:t> </w:t>
          </w:r>
          <w:hyperlink w:history="true" w:anchor="_bookmark4">
            <w:r>
              <w:rPr/>
              <w:t>Comisión</w:t>
              <w:tab/>
            </w:r>
            <w:r>
              <w:rPr>
                <w:i w:val="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345" w:val="left" w:leader="dot"/>
            </w:tabs>
            <w:spacing w:line="240" w:lineRule="auto" w:before="58" w:after="0"/>
            <w:ind w:left="1058" w:right="0" w:hanging="464"/>
            <w:jc w:val="left"/>
            <w:rPr>
              <w:i w:val="0"/>
            </w:rPr>
          </w:pPr>
          <w:hyperlink w:history="true" w:anchor="_bookmark5">
            <w:r>
              <w:rPr>
                <w:i/>
              </w:rPr>
              <w:t>Consideraciones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Corte</w:t>
              <w:tab/>
            </w:r>
            <w:r>
              <w:rPr>
                <w:i w:val="0"/>
              </w:rPr>
              <w:t>8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73" w:val="left" w:leader="none"/>
              <w:tab w:pos="9345" w:val="left" w:leader="dot"/>
            </w:tabs>
            <w:spacing w:line="240" w:lineRule="auto" w:before="62" w:after="0"/>
            <w:ind w:left="1272" w:right="0" w:hanging="471"/>
            <w:jc w:val="left"/>
          </w:pPr>
          <w:hyperlink w:history="true" w:anchor="_bookmark6">
            <w:r>
              <w:rPr/>
              <w:t>En</w:t>
            </w:r>
            <w:r>
              <w:rPr>
                <w:spacing w:val="-9"/>
              </w:rPr>
              <w:t> </w:t>
            </w:r>
            <w:r>
              <w:rPr/>
              <w:t>cuanto</w:t>
            </w:r>
            <w:r>
              <w:rPr>
                <w:spacing w:val="-11"/>
              </w:rPr>
              <w:t> </w:t>
            </w:r>
            <w:r>
              <w:rPr/>
              <w:t>a</w:t>
            </w:r>
            <w:r>
              <w:rPr>
                <w:spacing w:val="-9"/>
              </w:rPr>
              <w:t> </w:t>
            </w:r>
            <w:r>
              <w:rPr/>
              <w:t>los</w:t>
            </w:r>
            <w:r>
              <w:rPr>
                <w:spacing w:val="-13"/>
              </w:rPr>
              <w:t> </w:t>
            </w:r>
            <w:r>
              <w:rPr/>
              <w:t>hechos</w:t>
              <w:tab/>
              <w:t>9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73" w:val="left" w:leader="none"/>
              <w:tab w:pos="9345" w:val="left" w:leader="dot"/>
            </w:tabs>
            <w:spacing w:line="240" w:lineRule="auto" w:before="40" w:after="0"/>
            <w:ind w:left="1272" w:right="0" w:hanging="471"/>
            <w:jc w:val="left"/>
          </w:pPr>
          <w:hyperlink w:history="true" w:anchor="_bookmark7">
            <w:r>
              <w:rPr/>
              <w:t>En</w:t>
            </w:r>
            <w:r>
              <w:rPr>
                <w:spacing w:val="-11"/>
              </w:rPr>
              <w:t> </w:t>
            </w:r>
            <w:r>
              <w:rPr/>
              <w:t>cuanto</w:t>
            </w:r>
            <w:r>
              <w:rPr>
                <w:spacing w:val="-13"/>
              </w:rPr>
              <w:t> </w:t>
            </w:r>
            <w:r>
              <w:rPr/>
              <w:t>a</w:t>
            </w:r>
            <w:r>
              <w:rPr>
                <w:spacing w:val="-12"/>
              </w:rPr>
              <w:t> </w:t>
            </w:r>
            <w:r>
              <w:rPr/>
              <w:t>las</w:t>
            </w:r>
            <w:r>
              <w:rPr>
                <w:spacing w:val="-15"/>
              </w:rPr>
              <w:t> </w:t>
            </w:r>
            <w:r>
              <w:rPr/>
              <w:t>pretensiones</w:t>
            </w:r>
            <w:r>
              <w:rPr>
                <w:spacing w:val="-12"/>
              </w:rPr>
              <w:t> </w:t>
            </w:r>
            <w:r>
              <w:rPr/>
              <w:t>de</w:t>
            </w:r>
            <w:r>
              <w:rPr>
                <w:spacing w:val="-15"/>
              </w:rPr>
              <w:t> </w:t>
            </w:r>
            <w:r>
              <w:rPr/>
              <w:t>derecho</w:t>
              <w:tab/>
              <w:t>9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73" w:val="left" w:leader="none"/>
              <w:tab w:pos="9217" w:val="left" w:leader="dot"/>
            </w:tabs>
            <w:spacing w:line="240" w:lineRule="auto" w:before="41" w:after="0"/>
            <w:ind w:left="1272" w:right="0" w:hanging="471"/>
            <w:jc w:val="left"/>
          </w:pPr>
          <w:hyperlink w:history="true" w:anchor="_bookmark8">
            <w:r>
              <w:rPr/>
              <w:t>En</w:t>
            </w:r>
            <w:r>
              <w:rPr>
                <w:spacing w:val="-12"/>
              </w:rPr>
              <w:t> </w:t>
            </w:r>
            <w:r>
              <w:rPr/>
              <w:t>cuanto</w:t>
            </w:r>
            <w:r>
              <w:rPr>
                <w:spacing w:val="-14"/>
              </w:rPr>
              <w:t> </w:t>
            </w:r>
            <w:r>
              <w:rPr/>
              <w:t>a</w:t>
            </w:r>
            <w:r>
              <w:rPr>
                <w:spacing w:val="-13"/>
              </w:rPr>
              <w:t> </w:t>
            </w:r>
            <w:r>
              <w:rPr/>
              <w:t>las</w:t>
            </w:r>
            <w:r>
              <w:rPr>
                <w:spacing w:val="-13"/>
              </w:rPr>
              <w:t> </w:t>
            </w:r>
            <w:r>
              <w:rPr/>
              <w:t>reparaciones</w:t>
              <w:tab/>
              <w:t>10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71" w:val="left" w:leader="none"/>
              <w:tab w:pos="9217" w:val="left" w:leader="dot"/>
            </w:tabs>
            <w:spacing w:line="240" w:lineRule="auto" w:before="38" w:after="0"/>
            <w:ind w:left="1270" w:right="0" w:hanging="469"/>
            <w:jc w:val="left"/>
          </w:pPr>
          <w:hyperlink w:history="true" w:anchor="_bookmark9">
            <w:r>
              <w:rPr>
                <w:spacing w:val="-1"/>
              </w:rPr>
              <w:t>Valoración</w:t>
            </w:r>
            <w:r>
              <w:rPr>
                <w:spacing w:val="-17"/>
              </w:rPr>
              <w:t> </w:t>
            </w:r>
            <w:r>
              <w:rPr>
                <w:spacing w:val="-1"/>
              </w:rPr>
              <w:t>del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reconocimiento</w:t>
            </w:r>
            <w:r>
              <w:rPr>
                <w:spacing w:val="-15"/>
              </w:rPr>
              <w:t> </w:t>
            </w:r>
            <w:r>
              <w:rPr/>
              <w:t>de</w:t>
            </w:r>
            <w:r>
              <w:rPr>
                <w:spacing w:val="-14"/>
              </w:rPr>
              <w:t> </w:t>
            </w:r>
            <w:r>
              <w:rPr/>
              <w:t>responsabilidad</w:t>
              <w:tab/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63" w:val="left" w:leader="none"/>
              <w:tab w:pos="9215" w:val="left" w:leader="dot"/>
            </w:tabs>
            <w:spacing w:line="240" w:lineRule="auto" w:before="60" w:after="0"/>
            <w:ind w:left="662" w:right="0" w:hanging="265"/>
            <w:jc w:val="left"/>
          </w:pPr>
          <w:hyperlink w:history="true" w:anchor="_bookmark10">
            <w:r>
              <w:rPr/>
              <w:t>PRUEBA</w:t>
              <w:tab/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2" w:val="left" w:leader="none"/>
              <w:tab w:pos="9215" w:val="left" w:leader="dot"/>
            </w:tabs>
            <w:spacing w:line="240" w:lineRule="auto" w:before="62" w:after="0"/>
            <w:ind w:left="761" w:right="0" w:hanging="364"/>
            <w:jc w:val="left"/>
          </w:pPr>
          <w:hyperlink w:history="true" w:anchor="_bookmark11">
            <w:r>
              <w:rPr/>
              <w:t>HECHOS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217" w:val="left" w:leader="dot"/>
            </w:tabs>
            <w:spacing w:line="240" w:lineRule="auto" w:before="59" w:after="0"/>
            <w:ind w:left="1058" w:right="0" w:hanging="464"/>
            <w:jc w:val="left"/>
            <w:rPr>
              <w:i w:val="0"/>
            </w:rPr>
          </w:pPr>
          <w:hyperlink w:history="true" w:anchor="_bookmark12">
            <w:r>
              <w:rPr>
                <w:i/>
              </w:rPr>
              <w:t>Contexto</w:t>
              <w:tab/>
            </w:r>
            <w:r>
              <w:rPr>
                <w:i w:val="0"/>
              </w:rPr>
              <w:t>11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73" w:val="left" w:leader="none"/>
              <w:tab w:pos="9217" w:val="left" w:leader="dot"/>
            </w:tabs>
            <w:spacing w:line="240" w:lineRule="auto" w:before="59" w:after="0"/>
            <w:ind w:left="1272" w:right="0" w:hanging="471"/>
            <w:jc w:val="left"/>
          </w:pPr>
          <w:hyperlink w:history="true" w:anchor="_bookmark13">
            <w:r>
              <w:rPr/>
              <w:t>El</w:t>
            </w:r>
            <w:r>
              <w:rPr>
                <w:spacing w:val="-15"/>
              </w:rPr>
              <w:t> </w:t>
            </w:r>
            <w:r>
              <w:rPr/>
              <w:t>contexto</w:t>
            </w:r>
            <w:r>
              <w:rPr>
                <w:spacing w:val="-16"/>
              </w:rPr>
              <w:t> </w:t>
            </w:r>
            <w:r>
              <w:rPr/>
              <w:t>de</w:t>
            </w:r>
            <w:r>
              <w:rPr>
                <w:spacing w:val="-15"/>
              </w:rPr>
              <w:t> </w:t>
            </w:r>
            <w:r>
              <w:rPr/>
              <w:t>violencia</w:t>
            </w:r>
            <w:r>
              <w:rPr>
                <w:spacing w:val="-17"/>
              </w:rPr>
              <w:t> </w:t>
            </w:r>
            <w:r>
              <w:rPr/>
              <w:t>contra</w:t>
            </w:r>
            <w:r>
              <w:rPr>
                <w:spacing w:val="-15"/>
              </w:rPr>
              <w:t> </w:t>
            </w:r>
            <w:r>
              <w:rPr/>
              <w:t>personas</w:t>
            </w:r>
            <w:r>
              <w:rPr>
                <w:spacing w:val="-14"/>
              </w:rPr>
              <w:t> </w:t>
            </w:r>
            <w:r>
              <w:rPr/>
              <w:t>LGBTI</w:t>
              <w:tab/>
              <w:t>12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73" w:val="left" w:leader="none"/>
              <w:tab w:pos="9217" w:val="left" w:leader="dot"/>
            </w:tabs>
            <w:spacing w:line="240" w:lineRule="auto" w:before="40" w:after="0"/>
            <w:ind w:left="1272" w:right="0" w:hanging="471"/>
            <w:jc w:val="left"/>
          </w:pPr>
          <w:hyperlink w:history="true" w:anchor="_bookmark14">
            <w:r>
              <w:rPr/>
              <w:t>El</w:t>
            </w:r>
            <w:r>
              <w:rPr>
                <w:spacing w:val="-9"/>
              </w:rPr>
              <w:t> </w:t>
            </w:r>
            <w:r>
              <w:rPr/>
              <w:t>golpe</w:t>
            </w:r>
            <w:r>
              <w:rPr>
                <w:spacing w:val="-12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Estado</w:t>
            </w:r>
            <w:r>
              <w:rPr>
                <w:spacing w:val="-7"/>
              </w:rPr>
              <w:t> </w:t>
            </w:r>
            <w:r>
              <w:rPr/>
              <w:t>de</w:t>
            </w:r>
            <w:r>
              <w:rPr>
                <w:spacing w:val="-9"/>
              </w:rPr>
              <w:t> </w:t>
            </w:r>
            <w:r>
              <w:rPr/>
              <w:t>28</w:t>
            </w:r>
            <w:r>
              <w:rPr>
                <w:spacing w:val="-11"/>
              </w:rPr>
              <w:t> </w:t>
            </w:r>
            <w:r>
              <w:rPr/>
              <w:t>de</w:t>
            </w:r>
            <w:r>
              <w:rPr>
                <w:spacing w:val="-12"/>
              </w:rPr>
              <w:t> </w:t>
            </w:r>
            <w:r>
              <w:rPr/>
              <w:t>junio</w:t>
            </w:r>
            <w:r>
              <w:rPr>
                <w:spacing w:val="-12"/>
              </w:rPr>
              <w:t> </w:t>
            </w:r>
            <w:r>
              <w:rPr/>
              <w:t>de</w:t>
            </w:r>
            <w:r>
              <w:rPr>
                <w:spacing w:val="-10"/>
              </w:rPr>
              <w:t> </w:t>
            </w:r>
            <w:r>
              <w:rPr/>
              <w:t>2009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217" w:val="left" w:leader="dot"/>
            </w:tabs>
            <w:spacing w:line="240" w:lineRule="auto" w:before="40" w:after="0"/>
            <w:ind w:left="1058" w:right="0" w:hanging="464"/>
            <w:jc w:val="left"/>
            <w:rPr>
              <w:i w:val="0"/>
            </w:rPr>
          </w:pPr>
          <w:hyperlink w:history="true" w:anchor="_bookmark15">
            <w:r>
              <w:rPr>
                <w:i/>
              </w:rPr>
              <w:t>Sobre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Vicky Hernández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y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su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muerte</w:t>
              <w:tab/>
            </w:r>
            <w:r>
              <w:rPr>
                <w:i w:val="0"/>
              </w:rPr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217" w:val="left" w:leader="dot"/>
            </w:tabs>
            <w:spacing w:line="240" w:lineRule="auto" w:before="60" w:after="0"/>
            <w:ind w:left="1058" w:right="0" w:hanging="464"/>
            <w:jc w:val="left"/>
            <w:rPr>
              <w:i w:val="0"/>
            </w:rPr>
          </w:pPr>
          <w:hyperlink w:history="true" w:anchor="_bookmark16">
            <w:r>
              <w:rPr>
                <w:i/>
              </w:rPr>
              <w:t>Investigaciones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por</w:t>
            </w:r>
            <w:r>
              <w:rPr>
                <w:i/>
                <w:spacing w:val="-5"/>
              </w:rPr>
              <w:t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muerte</w:t>
            </w:r>
            <w:r>
              <w:rPr>
                <w:i/>
                <w:spacing w:val="-5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Vicky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Hernández</w:t>
              <w:tab/>
            </w:r>
            <w:r>
              <w:rPr>
                <w:i w:val="0"/>
              </w:rPr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60" w:val="left" w:leader="none"/>
              <w:tab w:pos="9215" w:val="left" w:leader="dot"/>
            </w:tabs>
            <w:spacing w:line="240" w:lineRule="auto" w:before="62" w:after="0"/>
            <w:ind w:left="859" w:right="0" w:hanging="462"/>
            <w:jc w:val="left"/>
          </w:pPr>
          <w:hyperlink w:history="true" w:anchor="_bookmark17">
            <w:r>
              <w:rPr/>
              <w:t>FONDO</w:t>
              <w:tab/>
              <w:t>19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90" w:val="left" w:leader="none"/>
              <w:tab w:pos="9215" w:val="left" w:leader="dot"/>
            </w:tabs>
            <w:spacing w:line="240" w:lineRule="auto" w:before="60" w:after="0"/>
            <w:ind w:left="398" w:right="633" w:firstLine="0"/>
            <w:jc w:val="left"/>
          </w:pPr>
          <w:hyperlink w:history="true" w:anchor="_bookmark18">
            <w:r>
              <w:rPr/>
              <w:t>CONSIDERACIONES</w:t>
            </w:r>
            <w:r>
              <w:rPr>
                <w:spacing w:val="35"/>
              </w:rPr>
              <w:t> </w:t>
            </w:r>
            <w:r>
              <w:rPr/>
              <w:t>GENERALES</w:t>
            </w:r>
            <w:r>
              <w:rPr>
                <w:spacing w:val="35"/>
              </w:rPr>
              <w:t> </w:t>
            </w:r>
            <w:r>
              <w:rPr/>
              <w:t>SOBRE</w:t>
            </w:r>
            <w:r>
              <w:rPr>
                <w:spacing w:val="31"/>
              </w:rPr>
              <w:t> </w:t>
            </w:r>
            <w:r>
              <w:rPr/>
              <w:t>EL</w:t>
            </w:r>
            <w:r>
              <w:rPr>
                <w:spacing w:val="37"/>
              </w:rPr>
              <w:t> </w:t>
            </w:r>
            <w:r>
              <w:rPr/>
              <w:t>DERECHO</w:t>
            </w:r>
            <w:r>
              <w:rPr>
                <w:spacing w:val="38"/>
              </w:rPr>
              <w:t> </w:t>
            </w:r>
            <w:r>
              <w:rPr/>
              <w:t>A</w:t>
            </w:r>
            <w:r>
              <w:rPr>
                <w:spacing w:val="33"/>
              </w:rPr>
              <w:t> </w:t>
            </w:r>
            <w:r>
              <w:rPr/>
              <w:t>LA</w:t>
            </w:r>
            <w:r>
              <w:rPr>
                <w:spacing w:val="34"/>
              </w:rPr>
              <w:t> </w:t>
            </w:r>
            <w:r>
              <w:rPr/>
              <w:t>IGUALDAD</w:t>
            </w:r>
            <w:r>
              <w:rPr>
                <w:spacing w:val="35"/>
              </w:rPr>
              <w:t> </w:t>
            </w:r>
            <w:r>
              <w:rPr/>
              <w:t>Y</w:t>
            </w:r>
            <w:r>
              <w:rPr>
                <w:spacing w:val="35"/>
              </w:rPr>
              <w:t> </w:t>
            </w:r>
            <w:r>
              <w:rPr/>
              <w:t>A</w:t>
            </w:r>
            <w:r>
              <w:rPr>
                <w:spacing w:val="36"/>
              </w:rPr>
              <w:t> </w:t>
            </w:r>
            <w:r>
              <w:rPr/>
              <w:t>LA</w:t>
            </w:r>
            <w:r>
              <w:rPr>
                <w:spacing w:val="31"/>
              </w:rPr>
              <w:t> </w:t>
            </w:r>
            <w:r>
              <w:rPr/>
              <w:t>NO</w:t>
            </w:r>
          </w:hyperlink>
          <w:r>
            <w:rPr>
              <w:spacing w:val="-59"/>
            </w:rPr>
            <w:t> </w:t>
          </w:r>
          <w:hyperlink w:history="true" w:anchor="_bookmark18">
            <w:r>
              <w:rPr/>
              <w:t>DISCRIMINACIÓN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8" w:val="left" w:leader="none"/>
              <w:tab w:pos="1059" w:val="left" w:leader="none"/>
              <w:tab w:pos="9217" w:val="left" w:leader="dot"/>
            </w:tabs>
            <w:spacing w:line="240" w:lineRule="auto" w:before="58" w:after="0"/>
            <w:ind w:left="1058" w:right="0" w:hanging="464"/>
            <w:jc w:val="left"/>
            <w:rPr>
              <w:i w:val="0"/>
            </w:rPr>
          </w:pPr>
          <w:hyperlink w:history="true" w:anchor="_bookmark19">
            <w:r>
              <w:rPr>
                <w:i/>
              </w:rPr>
              <w:t>Alegatos</w:t>
            </w:r>
            <w:r>
              <w:rPr>
                <w:i/>
                <w:spacing w:val="-5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las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partes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y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Comisión</w:t>
              <w:tab/>
            </w:r>
            <w:r>
              <w:rPr>
                <w:i w:val="0"/>
              </w:rPr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8" w:val="left" w:leader="none"/>
              <w:tab w:pos="1059" w:val="left" w:leader="none"/>
              <w:tab w:pos="9217" w:val="left" w:leader="dot"/>
            </w:tabs>
            <w:spacing w:line="240" w:lineRule="auto" w:before="60" w:after="0"/>
            <w:ind w:left="1058" w:right="0" w:hanging="464"/>
            <w:jc w:val="left"/>
            <w:rPr>
              <w:i w:val="0"/>
            </w:rPr>
          </w:pPr>
          <w:hyperlink w:history="true" w:anchor="_bookmark20">
            <w:r>
              <w:rPr>
                <w:i/>
              </w:rPr>
              <w:t>Consideraciones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Corte</w:t>
              <w:tab/>
            </w:r>
            <w:r>
              <w:rPr>
                <w:i w:val="0"/>
              </w:rPr>
              <w:t>20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81" w:val="left" w:leader="none"/>
              <w:tab w:pos="9215" w:val="left" w:leader="dot"/>
            </w:tabs>
            <w:spacing w:line="240" w:lineRule="auto" w:before="63" w:after="0"/>
            <w:ind w:left="398" w:right="629" w:firstLine="0"/>
            <w:jc w:val="both"/>
          </w:pPr>
          <w:hyperlink w:history="true" w:anchor="_bookmark21">
            <w:r>
              <w:rPr/>
              <w:t>DERECHOS</w:t>
            </w:r>
            <w:r>
              <w:rPr>
                <w:spacing w:val="25"/>
              </w:rPr>
              <w:t> </w:t>
            </w:r>
            <w:r>
              <w:rPr/>
              <w:t>AL</w:t>
            </w:r>
            <w:r>
              <w:rPr>
                <w:spacing w:val="26"/>
              </w:rPr>
              <w:t> </w:t>
            </w:r>
            <w:r>
              <w:rPr/>
              <w:t>RECONOCIMIENTO</w:t>
            </w:r>
            <w:r>
              <w:rPr>
                <w:spacing w:val="26"/>
              </w:rPr>
              <w:t> </w:t>
            </w:r>
            <w:r>
              <w:rPr/>
              <w:t>DE</w:t>
            </w:r>
            <w:r>
              <w:rPr>
                <w:spacing w:val="24"/>
              </w:rPr>
              <w:t> </w:t>
            </w:r>
            <w:r>
              <w:rPr/>
              <w:t>LA</w:t>
            </w:r>
            <w:r>
              <w:rPr>
                <w:spacing w:val="25"/>
              </w:rPr>
              <w:t> </w:t>
            </w:r>
            <w:r>
              <w:rPr/>
              <w:t>PERSONALIDAD</w:t>
            </w:r>
            <w:r>
              <w:rPr>
                <w:spacing w:val="23"/>
              </w:rPr>
              <w:t> </w:t>
            </w:r>
            <w:r>
              <w:rPr/>
              <w:t>JURÍDICA,</w:t>
            </w:r>
            <w:r>
              <w:rPr>
                <w:spacing w:val="26"/>
              </w:rPr>
              <w:t> </w:t>
            </w:r>
            <w:r>
              <w:rPr/>
              <w:t>A</w:t>
            </w:r>
            <w:r>
              <w:rPr>
                <w:spacing w:val="25"/>
              </w:rPr>
              <w:t> </w:t>
            </w:r>
            <w:r>
              <w:rPr/>
              <w:t>LA</w:t>
            </w:r>
            <w:r>
              <w:rPr>
                <w:spacing w:val="26"/>
              </w:rPr>
              <w:t> </w:t>
            </w:r>
            <w:r>
              <w:rPr/>
              <w:t>VIDA,</w:t>
            </w:r>
            <w:r>
              <w:rPr>
                <w:spacing w:val="26"/>
              </w:rPr>
              <w:t> </w:t>
            </w:r>
            <w:r>
              <w:rPr/>
              <w:t>A</w:t>
            </w:r>
          </w:hyperlink>
          <w:r>
            <w:rPr>
              <w:spacing w:val="-59"/>
            </w:rPr>
            <w:t> </w:t>
          </w:r>
          <w:hyperlink w:history="true" w:anchor="_bookmark21">
            <w:r>
              <w:rPr/>
              <w:t>LA INTEGRIDAD PERSONAL, A LA LIBERTAD, A LAS GARANTÍAS JUDICIALES, A LA VIDA</w:t>
            </w:r>
          </w:hyperlink>
          <w:r>
            <w:rPr>
              <w:spacing w:val="1"/>
            </w:rPr>
            <w:t> </w:t>
          </w:r>
          <w:hyperlink w:history="true" w:anchor="_bookmark21">
            <w:r>
              <w:rPr/>
              <w:t>PRIVADA, A LA LIBERTAD DE EXPRESIÓN, AL NOMBRE, A LA PROTECCIÓN JUDICIAL, A LA</w:t>
            </w:r>
          </w:hyperlink>
          <w:r>
            <w:rPr>
              <w:spacing w:val="1"/>
            </w:rPr>
            <w:t> </w:t>
          </w:r>
          <w:hyperlink w:history="true" w:anchor="_bookmark21">
            <w:r>
              <w:rPr/>
              <w:t>IGUALDAD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NO</w:t>
            </w:r>
            <w:r>
              <w:rPr>
                <w:spacing w:val="-1"/>
              </w:rPr>
              <w:t> </w:t>
            </w:r>
            <w:r>
              <w:rPr/>
              <w:t>DISCRIMINACIÓN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UNA</w:t>
            </w:r>
            <w:r>
              <w:rPr>
                <w:spacing w:val="-3"/>
              </w:rPr>
              <w:t> </w:t>
            </w:r>
            <w:r>
              <w:rPr/>
              <w:t>VIDA</w:t>
            </w:r>
            <w:r>
              <w:rPr>
                <w:spacing w:val="-3"/>
              </w:rPr>
              <w:t> </w:t>
            </w:r>
            <w:r>
              <w:rPr/>
              <w:t>LIBRE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VIOLENCIA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9" w:val="left" w:leader="none"/>
              <w:tab w:pos="9217" w:val="left" w:leader="dot"/>
            </w:tabs>
            <w:spacing w:line="240" w:lineRule="auto" w:before="57" w:after="0"/>
            <w:ind w:left="1058" w:right="0" w:hanging="464"/>
            <w:jc w:val="both"/>
            <w:rPr>
              <w:i w:val="0"/>
            </w:rPr>
          </w:pPr>
          <w:hyperlink w:history="true" w:anchor="_bookmark22">
            <w:r>
              <w:rPr>
                <w:i/>
              </w:rPr>
              <w:t>Alegatos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las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partes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y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Comisión</w:t>
              <w:tab/>
            </w:r>
            <w:r>
              <w:rPr>
                <w:i w:val="0"/>
              </w:rPr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9" w:val="left" w:leader="none"/>
              <w:tab w:pos="9217" w:val="left" w:leader="dot"/>
            </w:tabs>
            <w:spacing w:line="240" w:lineRule="auto" w:before="62" w:after="0"/>
            <w:ind w:left="1058" w:right="0" w:hanging="464"/>
            <w:jc w:val="both"/>
            <w:rPr>
              <w:i w:val="0"/>
            </w:rPr>
          </w:pPr>
          <w:hyperlink w:history="true" w:anchor="_bookmark23">
            <w:r>
              <w:rPr>
                <w:i/>
              </w:rPr>
              <w:t>Consideraciones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Corte</w:t>
              <w:tab/>
            </w:r>
            <w:r>
              <w:rPr>
                <w:i w:val="0"/>
              </w:rPr>
              <w:t>26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297" w:val="left" w:leader="none"/>
              <w:tab w:pos="9217" w:val="left" w:leader="dot"/>
            </w:tabs>
            <w:spacing w:line="240" w:lineRule="auto" w:before="59" w:after="0"/>
            <w:ind w:left="802" w:right="639" w:firstLine="0"/>
            <w:jc w:val="both"/>
          </w:pPr>
          <w:hyperlink w:history="true" w:anchor="_bookmark24">
            <w:r>
              <w:rPr/>
              <w:t>Sobre la alegada violación a los derechos a la vida y a la integridad personal en</w:t>
            </w:r>
          </w:hyperlink>
          <w:r>
            <w:rPr>
              <w:spacing w:val="1"/>
            </w:rPr>
            <w:t> </w:t>
          </w:r>
          <w:hyperlink w:history="true" w:anchor="_bookmark24">
            <w:r>
              <w:rPr>
                <w:spacing w:val="-1"/>
              </w:rPr>
              <w:t>perjuicio</w:t>
            </w:r>
            <w:r>
              <w:rPr>
                <w:spacing w:val="-17"/>
              </w:rPr>
              <w:t> </w:t>
            </w:r>
            <w:r>
              <w:rPr/>
              <w:t>de</w:t>
            </w:r>
            <w:r>
              <w:rPr>
                <w:spacing w:val="-14"/>
              </w:rPr>
              <w:t> </w:t>
            </w:r>
            <w:r>
              <w:rPr/>
              <w:t>Vicky</w:t>
            </w:r>
            <w:r>
              <w:rPr>
                <w:spacing w:val="-11"/>
              </w:rPr>
              <w:t> </w:t>
            </w:r>
            <w:r>
              <w:rPr/>
              <w:t>Hernández</w:t>
              <w:tab/>
              <w:t>26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309" w:val="left" w:leader="none"/>
              <w:tab w:pos="9217" w:val="left" w:leader="dot"/>
            </w:tabs>
            <w:spacing w:line="240" w:lineRule="auto" w:before="40" w:after="0"/>
            <w:ind w:left="802" w:right="638" w:firstLine="0"/>
            <w:jc w:val="both"/>
          </w:pPr>
          <w:hyperlink w:history="true" w:anchor="_bookmark25">
            <w:r>
              <w:rPr/>
              <w:t>Sobre las violaciones a los derechos a las garantías judiciales y a la protección</w:t>
            </w:r>
          </w:hyperlink>
          <w:r>
            <w:rPr>
              <w:spacing w:val="1"/>
            </w:rPr>
            <w:t> </w:t>
          </w:r>
          <w:hyperlink w:history="true" w:anchor="_bookmark25">
            <w:r>
              <w:rPr/>
              <w:t>judicial</w:t>
            </w:r>
            <w:r>
              <w:rPr>
                <w:spacing w:val="-15"/>
              </w:rPr>
              <w:t> </w:t>
            </w:r>
            <w:r>
              <w:rPr/>
              <w:t>en</w:t>
            </w:r>
            <w:r>
              <w:rPr>
                <w:spacing w:val="-15"/>
              </w:rPr>
              <w:t> </w:t>
            </w:r>
            <w:r>
              <w:rPr/>
              <w:t>perjuicio</w:t>
            </w:r>
            <w:r>
              <w:rPr>
                <w:spacing w:val="-18"/>
              </w:rPr>
              <w:t> </w:t>
            </w:r>
            <w:r>
              <w:rPr/>
              <w:t>de</w:t>
            </w:r>
            <w:r>
              <w:rPr>
                <w:spacing w:val="-17"/>
              </w:rPr>
              <w:t> </w:t>
            </w:r>
            <w:r>
              <w:rPr/>
              <w:t>las</w:t>
            </w:r>
            <w:r>
              <w:rPr>
                <w:spacing w:val="-15"/>
              </w:rPr>
              <w:t> </w:t>
            </w:r>
            <w:r>
              <w:rPr/>
              <w:t>familiares</w:t>
            </w:r>
            <w:r>
              <w:rPr>
                <w:spacing w:val="-17"/>
              </w:rPr>
              <w:t> </w:t>
            </w:r>
            <w:r>
              <w:rPr/>
              <w:t>de</w:t>
            </w:r>
            <w:r>
              <w:rPr>
                <w:spacing w:val="-15"/>
              </w:rPr>
              <w:t> </w:t>
            </w:r>
            <w:r>
              <w:rPr/>
              <w:t>Vicky</w:t>
            </w:r>
            <w:r>
              <w:rPr>
                <w:spacing w:val="-15"/>
              </w:rPr>
              <w:t> </w:t>
            </w:r>
            <w:r>
              <w:rPr/>
              <w:t>Hernández</w:t>
              <w:tab/>
              <w:t>30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326" w:val="left" w:leader="none"/>
              <w:tab w:pos="9217" w:val="left" w:leader="dot"/>
            </w:tabs>
            <w:spacing w:line="240" w:lineRule="auto" w:before="39" w:after="0"/>
            <w:ind w:left="802" w:right="630" w:firstLine="0"/>
            <w:jc w:val="both"/>
          </w:pPr>
          <w:hyperlink w:history="true" w:anchor="_bookmark26">
            <w:r>
              <w:rPr/>
              <w:t>Sobre las alegadas violaciones a los derechos a la vida privada, a la libertad</w:t>
            </w:r>
          </w:hyperlink>
          <w:r>
            <w:rPr>
              <w:spacing w:val="1"/>
            </w:rPr>
            <w:t> </w:t>
          </w:r>
          <w:hyperlink w:history="true" w:anchor="_bookmark26">
            <w:r>
              <w:rPr/>
              <w:t>personal, a la libertad de expresión, al reconocimiento de la personalidad jurídica, al</w:t>
            </w:r>
          </w:hyperlink>
          <w:r>
            <w:rPr>
              <w:spacing w:val="1"/>
            </w:rPr>
            <w:t> </w:t>
          </w:r>
          <w:hyperlink w:history="true" w:anchor="_bookmark26">
            <w:r>
              <w:rPr/>
              <w:t>nombre</w:t>
            </w:r>
            <w:r>
              <w:rPr>
                <w:spacing w:val="-16"/>
              </w:rPr>
              <w:t> </w:t>
            </w:r>
            <w:r>
              <w:rPr/>
              <w:t>y</w:t>
            </w:r>
            <w:r>
              <w:rPr>
                <w:spacing w:val="-12"/>
              </w:rPr>
              <w:t> </w:t>
            </w:r>
            <w:r>
              <w:rPr/>
              <w:t>a</w:t>
            </w:r>
            <w:r>
              <w:rPr>
                <w:spacing w:val="-12"/>
              </w:rPr>
              <w:t> </w:t>
            </w:r>
            <w:r>
              <w:rPr/>
              <w:t>la</w:t>
            </w:r>
            <w:r>
              <w:rPr>
                <w:spacing w:val="-14"/>
              </w:rPr>
              <w:t> </w:t>
            </w:r>
            <w:r>
              <w:rPr/>
              <w:t>igualdad</w:t>
            </w:r>
            <w:r>
              <w:rPr>
                <w:spacing w:val="-16"/>
              </w:rPr>
              <w:t> </w:t>
            </w:r>
            <w:r>
              <w:rPr/>
              <w:t>y</w:t>
            </w:r>
            <w:r>
              <w:rPr>
                <w:spacing w:val="-14"/>
              </w:rPr>
              <w:t> </w:t>
            </w:r>
            <w:r>
              <w:rPr/>
              <w:t>no</w:t>
            </w:r>
            <w:r>
              <w:rPr>
                <w:spacing w:val="-15"/>
              </w:rPr>
              <w:t> </w:t>
            </w:r>
            <w:r>
              <w:rPr/>
              <w:t>discriminación</w:t>
            </w:r>
            <w:r>
              <w:rPr>
                <w:spacing w:val="-14"/>
              </w:rPr>
              <w:t> </w:t>
            </w:r>
            <w:r>
              <w:rPr/>
              <w:t>en</w:t>
            </w:r>
            <w:r>
              <w:rPr>
                <w:spacing w:val="-11"/>
              </w:rPr>
              <w:t> </w:t>
            </w:r>
            <w:r>
              <w:rPr/>
              <w:t>perjuicio</w:t>
            </w:r>
            <w:r>
              <w:rPr>
                <w:spacing w:val="-15"/>
              </w:rPr>
              <w:t> </w:t>
            </w:r>
            <w:r>
              <w:rPr/>
              <w:t>de</w:t>
            </w:r>
            <w:r>
              <w:rPr>
                <w:spacing w:val="-13"/>
              </w:rPr>
              <w:t> </w:t>
            </w:r>
            <w:r>
              <w:rPr/>
              <w:t>Vicky</w:t>
            </w:r>
            <w:r>
              <w:rPr>
                <w:spacing w:val="-10"/>
              </w:rPr>
              <w:t> </w:t>
            </w:r>
            <w:r>
              <w:rPr/>
              <w:t>Hernández</w:t>
              <w:tab/>
              <w:t>32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374" w:val="left" w:leader="none"/>
            </w:tabs>
            <w:spacing w:line="240" w:lineRule="auto" w:before="42" w:after="0"/>
            <w:ind w:left="802" w:right="633" w:firstLine="0"/>
            <w:jc w:val="both"/>
          </w:pPr>
          <w:hyperlink w:history="true" w:anchor="_bookmark27">
            <w:r>
              <w:rPr/>
              <w:t>Sobre</w:t>
            </w:r>
            <w:r>
              <w:rPr>
                <w:spacing w:val="1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alegada</w:t>
            </w:r>
            <w:r>
              <w:rPr>
                <w:spacing w:val="1"/>
              </w:rPr>
              <w:t> </w:t>
            </w:r>
            <w:r>
              <w:rPr/>
              <w:t>violación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1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Convención</w:t>
            </w:r>
            <w:r>
              <w:rPr>
                <w:spacing w:val="1"/>
              </w:rPr>
              <w:t> </w:t>
            </w:r>
            <w:r>
              <w:rPr/>
              <w:t>Interamericana</w:t>
            </w:r>
            <w:r>
              <w:rPr>
                <w:spacing w:val="1"/>
              </w:rPr>
              <w:t> </w:t>
            </w:r>
            <w:r>
              <w:rPr/>
              <w:t>para</w:t>
            </w:r>
            <w:r>
              <w:rPr>
                <w:spacing w:val="1"/>
              </w:rPr>
              <w:t> </w:t>
            </w:r>
            <w:r>
              <w:rPr/>
              <w:t>Prevenir,</w:t>
            </w:r>
          </w:hyperlink>
          <w:r>
            <w:rPr>
              <w:spacing w:val="1"/>
            </w:rPr>
            <w:t> </w:t>
          </w:r>
          <w:hyperlink w:history="true" w:anchor="_bookmark27">
            <w:r>
              <w:rPr/>
              <w:t>Sancionar</w:t>
            </w:r>
            <w:r>
              <w:rPr>
                <w:spacing w:val="-13"/>
              </w:rPr>
              <w:t> </w:t>
            </w:r>
            <w:r>
              <w:rPr/>
              <w:t>y</w:t>
            </w:r>
            <w:r>
              <w:rPr>
                <w:spacing w:val="-9"/>
              </w:rPr>
              <w:t> </w:t>
            </w:r>
            <w:r>
              <w:rPr/>
              <w:t>Erradicar</w:t>
            </w:r>
            <w:r>
              <w:rPr>
                <w:spacing w:val="-13"/>
              </w:rPr>
              <w:t> </w:t>
            </w:r>
            <w:r>
              <w:rPr/>
              <w:t>la</w:t>
            </w:r>
            <w:r>
              <w:rPr>
                <w:spacing w:val="-13"/>
              </w:rPr>
              <w:t> </w:t>
            </w:r>
            <w:r>
              <w:rPr/>
              <w:t>Violencia</w:t>
            </w:r>
            <w:r>
              <w:rPr>
                <w:spacing w:val="-14"/>
              </w:rPr>
              <w:t> </w:t>
            </w:r>
            <w:r>
              <w:rPr/>
              <w:t>contra</w:t>
            </w:r>
            <w:r>
              <w:rPr>
                <w:spacing w:val="-10"/>
              </w:rPr>
              <w:t> </w:t>
            </w:r>
            <w:r>
              <w:rPr/>
              <w:t>la</w:t>
            </w:r>
            <w:r>
              <w:rPr>
                <w:spacing w:val="-14"/>
              </w:rPr>
              <w:t> </w:t>
            </w:r>
            <w:r>
              <w:rPr/>
              <w:t>Mujer</w:t>
            </w:r>
            <w:r>
              <w:rPr>
                <w:spacing w:val="-12"/>
              </w:rPr>
              <w:t> </w:t>
            </w:r>
            <w:r>
              <w:rPr/>
              <w:t>(Convención</w:t>
            </w:r>
            <w:r>
              <w:rPr>
                <w:spacing w:val="-10"/>
              </w:rPr>
              <w:t> </w:t>
            </w:r>
            <w:r>
              <w:rPr/>
              <w:t>de</w:t>
            </w:r>
            <w:r>
              <w:rPr>
                <w:spacing w:val="-13"/>
              </w:rPr>
              <w:t> </w:t>
            </w:r>
            <w:r>
              <w:rPr/>
              <w:t>Belém</w:t>
            </w:r>
            <w:r>
              <w:rPr>
                <w:spacing w:val="-10"/>
              </w:rPr>
              <w:t> </w:t>
            </w:r>
            <w:r>
              <w:rPr/>
              <w:t>do</w:t>
            </w:r>
            <w:r>
              <w:rPr>
                <w:spacing w:val="-11"/>
              </w:rPr>
              <w:t> </w:t>
            </w:r>
            <w:r>
              <w:rPr/>
              <w:t>Pará)</w:t>
            </w:r>
            <w:r>
              <w:rPr>
                <w:spacing w:val="43"/>
              </w:rPr>
              <w:t> </w:t>
            </w:r>
            <w:r>
              <w:rPr/>
              <w:t>35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57" w:val="left" w:leader="none"/>
            </w:tabs>
            <w:spacing w:line="242" w:lineRule="auto" w:before="60" w:after="0"/>
            <w:ind w:left="1106" w:right="632" w:hanging="708"/>
            <w:jc w:val="left"/>
          </w:pPr>
          <w:hyperlink w:history="true" w:anchor="_bookmark28">
            <w:r>
              <w:rPr/>
              <w:t>DERECHO</w:t>
            </w:r>
            <w:r>
              <w:rPr>
                <w:spacing w:val="3"/>
              </w:rPr>
              <w:t> </w:t>
            </w:r>
            <w:r>
              <w:rPr/>
              <w:t>A LA</w:t>
            </w:r>
            <w:r>
              <w:rPr>
                <w:spacing w:val="2"/>
              </w:rPr>
              <w:t> </w:t>
            </w:r>
            <w:r>
              <w:rPr/>
              <w:t>INTEGRIDAD</w:t>
            </w:r>
            <w:r>
              <w:rPr>
                <w:spacing w:val="2"/>
              </w:rPr>
              <w:t> </w:t>
            </w:r>
            <w:r>
              <w:rPr/>
              <w:t>PERSONAL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LAS</w:t>
            </w:r>
            <w:r>
              <w:rPr>
                <w:spacing w:val="2"/>
              </w:rPr>
              <w:t> </w:t>
            </w:r>
            <w:r>
              <w:rPr/>
              <w:t>FAMILIARES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2"/>
              </w:rPr>
              <w:t> </w:t>
            </w:r>
            <w:r>
              <w:rPr/>
              <w:t>VICKY</w:t>
            </w:r>
            <w:r>
              <w:rPr>
                <w:spacing w:val="3"/>
              </w:rPr>
              <w:t> </w:t>
            </w:r>
            <w:r>
              <w:rPr/>
              <w:t>HERNÁNDEZ</w:t>
            </w:r>
          </w:hyperlink>
          <w:r>
            <w:rPr>
              <w:spacing w:val="-59"/>
            </w:rPr>
            <w:t> </w:t>
          </w:r>
          <w:hyperlink w:history="true" w:anchor="_bookmark28">
            <w:r>
              <w:rPr/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8" w:val="left" w:leader="none"/>
              <w:tab w:pos="1059" w:val="left" w:leader="none"/>
              <w:tab w:pos="9217" w:val="left" w:leader="dot"/>
            </w:tabs>
            <w:spacing w:line="240" w:lineRule="auto" w:before="56" w:after="0"/>
            <w:ind w:left="1058" w:right="0" w:hanging="464"/>
            <w:jc w:val="left"/>
            <w:rPr>
              <w:i w:val="0"/>
            </w:rPr>
          </w:pPr>
          <w:hyperlink w:history="true" w:anchor="_bookmark29">
            <w:r>
              <w:rPr>
                <w:i/>
              </w:rPr>
              <w:t>Alegatos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las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partes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y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Comisión</w:t>
              <w:tab/>
            </w:r>
            <w:r>
              <w:rPr>
                <w:i w:val="0"/>
              </w:rPr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8" w:val="left" w:leader="none"/>
              <w:tab w:pos="1059" w:val="left" w:leader="none"/>
              <w:tab w:pos="9217" w:val="left" w:leader="dot"/>
            </w:tabs>
            <w:spacing w:line="240" w:lineRule="auto" w:before="59" w:after="0"/>
            <w:ind w:left="1058" w:right="0" w:hanging="464"/>
            <w:jc w:val="left"/>
            <w:rPr>
              <w:i w:val="0"/>
            </w:rPr>
          </w:pPr>
          <w:hyperlink w:history="true" w:anchor="_bookmark30">
            <w:r>
              <w:rPr>
                <w:i/>
              </w:rPr>
              <w:t>Consideraciones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Corte</w:t>
              <w:tab/>
            </w:r>
            <w:r>
              <w:rPr>
                <w:i w:val="0"/>
              </w:rPr>
              <w:t>38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59" w:val="left" w:leader="none"/>
              <w:tab w:pos="9215" w:val="left" w:leader="dot"/>
            </w:tabs>
            <w:spacing w:line="240" w:lineRule="auto" w:before="60" w:after="20"/>
            <w:ind w:left="958" w:right="0" w:hanging="561"/>
            <w:jc w:val="left"/>
          </w:pPr>
          <w:hyperlink w:history="true" w:anchor="_bookmark31">
            <w:r>
              <w:rPr/>
              <w:t>REPARACIONES</w:t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472" w:val="right" w:leader="dot"/>
            </w:tabs>
            <w:spacing w:line="240" w:lineRule="auto" w:before="79" w:after="0"/>
            <w:ind w:left="1058" w:right="0" w:hanging="464"/>
            <w:jc w:val="left"/>
            <w:rPr>
              <w:i w:val="0"/>
            </w:rPr>
          </w:pPr>
          <w:hyperlink w:history="true" w:anchor="_bookmark32">
            <w:r>
              <w:rPr>
                <w:i/>
              </w:rPr>
              <w:t>Parte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Lesionada</w:t>
              <w:tab/>
            </w:r>
            <w:r>
              <w:rPr>
                <w:i w:val="0"/>
              </w:rPr>
              <w:t>41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472" w:val="right" w:leader="dot"/>
            </w:tabs>
            <w:spacing w:line="240" w:lineRule="auto" w:before="59" w:after="0"/>
            <w:ind w:left="1058" w:right="0" w:hanging="464"/>
            <w:jc w:val="left"/>
            <w:rPr>
              <w:i w:val="0"/>
            </w:rPr>
          </w:pPr>
          <w:hyperlink w:history="true" w:anchor="_bookmark33">
            <w:r>
              <w:rPr>
                <w:i/>
              </w:rPr>
              <w:t>Obligación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investigar</w:t>
              <w:tab/>
            </w:r>
            <w:r>
              <w:rPr>
                <w:i w:val="0"/>
              </w:rPr>
              <w:t>41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472" w:val="right" w:leader="dot"/>
            </w:tabs>
            <w:spacing w:line="240" w:lineRule="auto" w:before="60" w:after="0"/>
            <w:ind w:left="1058" w:right="0" w:hanging="464"/>
            <w:jc w:val="left"/>
            <w:rPr>
              <w:i w:val="0"/>
            </w:rPr>
          </w:pPr>
          <w:hyperlink w:history="true" w:anchor="_bookmark34">
            <w:r>
              <w:rPr>
                <w:i/>
              </w:rPr>
              <w:t>Medidas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de satisfacción</w:t>
            </w:r>
            <w:r>
              <w:rPr>
                <w:i/>
                <w:spacing w:val="4"/>
              </w:rPr>
              <w:t> 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rehabilitación</w:t>
              <w:tab/>
            </w:r>
            <w:r>
              <w:rPr>
                <w:i w:val="0"/>
              </w:rPr>
              <w:t>42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82" w:val="left" w:leader="none"/>
              <w:tab w:pos="9472" w:val="right" w:leader="dot"/>
            </w:tabs>
            <w:spacing w:line="240" w:lineRule="auto" w:before="61" w:after="0"/>
            <w:ind w:left="1281" w:right="0" w:hanging="480"/>
            <w:jc w:val="left"/>
          </w:pPr>
          <w:hyperlink w:history="true" w:anchor="_bookmark35">
            <w:r>
              <w:rPr/>
              <w:t>Medidas</w:t>
            </w:r>
            <w:r>
              <w:rPr>
                <w:spacing w:val="-2"/>
              </w:rPr>
              <w:t> </w:t>
            </w:r>
            <w:r>
              <w:rPr/>
              <w:t>de satisfacción</w:t>
              <w:tab/>
              <w:t>42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82" w:val="left" w:leader="none"/>
              <w:tab w:pos="9472" w:val="right" w:leader="dot"/>
            </w:tabs>
            <w:spacing w:line="240" w:lineRule="auto" w:before="41" w:after="0"/>
            <w:ind w:left="1281" w:right="0" w:hanging="480"/>
            <w:jc w:val="left"/>
          </w:pPr>
          <w:hyperlink w:history="true" w:anchor="_bookmark36">
            <w:r>
              <w:rPr/>
              <w:t>Medidas</w:t>
            </w:r>
            <w:r>
              <w:rPr>
                <w:spacing w:val="-2"/>
              </w:rPr>
              <w:t> </w:t>
            </w:r>
            <w:r>
              <w:rPr/>
              <w:t>de rehabilitación</w:t>
              <w:tab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472" w:val="right" w:leader="dot"/>
            </w:tabs>
            <w:spacing w:line="240" w:lineRule="auto" w:before="40" w:after="0"/>
            <w:ind w:left="1058" w:right="0" w:hanging="464"/>
            <w:jc w:val="left"/>
            <w:rPr>
              <w:i w:val="0"/>
            </w:rPr>
          </w:pPr>
          <w:hyperlink w:history="true" w:anchor="_bookmark37">
            <w:r>
              <w:rPr>
                <w:i/>
              </w:rPr>
              <w:t>Garantías de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no repetición</w:t>
              <w:tab/>
            </w:r>
            <w:r>
              <w:rPr>
                <w:i w:val="0"/>
              </w:rPr>
              <w:t>46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8" w:val="left" w:leader="none"/>
              <w:tab w:pos="9472" w:val="right" w:leader="dot"/>
            </w:tabs>
            <w:spacing w:line="240" w:lineRule="auto" w:before="59" w:after="0"/>
            <w:ind w:left="1297" w:right="0" w:hanging="496"/>
            <w:jc w:val="left"/>
          </w:pPr>
          <w:hyperlink w:history="true" w:anchor="_bookmark38">
            <w:r>
              <w:rPr/>
              <w:t>Formación,</w:t>
            </w:r>
            <w:r>
              <w:rPr>
                <w:spacing w:val="-3"/>
              </w:rPr>
              <w:t> </w:t>
            </w:r>
            <w:r>
              <w:rPr/>
              <w:t>sensibilización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capacitación</w:t>
            </w:r>
            <w:r>
              <w:rPr>
                <w:spacing w:val="-1"/>
              </w:rPr>
              <w:t> </w:t>
            </w:r>
            <w:r>
              <w:rPr/>
              <w:t>para</w:t>
            </w:r>
            <w:r>
              <w:rPr>
                <w:spacing w:val="-2"/>
              </w:rPr>
              <w:t> </w:t>
            </w:r>
            <w:r>
              <w:rPr/>
              <w:t>cuerpos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seguridad</w:t>
              <w:tab/>
              <w:t>46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8" w:val="left" w:leader="none"/>
              <w:tab w:pos="9472" w:val="right" w:leader="dot"/>
            </w:tabs>
            <w:spacing w:line="240" w:lineRule="auto" w:before="40" w:after="0"/>
            <w:ind w:left="1297" w:right="0" w:hanging="496"/>
            <w:jc w:val="left"/>
          </w:pPr>
          <w:hyperlink w:history="true" w:anchor="_bookmark39">
            <w:r>
              <w:rPr/>
              <w:t>Procedimiento</w:t>
            </w:r>
            <w:r>
              <w:rPr>
                <w:spacing w:val="-3"/>
              </w:rPr>
              <w:t> </w:t>
            </w:r>
            <w:r>
              <w:rPr/>
              <w:t>para</w:t>
            </w:r>
            <w:r>
              <w:rPr>
                <w:spacing w:val="1"/>
              </w:rPr>
              <w:t> </w:t>
            </w:r>
            <w:r>
              <w:rPr/>
              <w:t>el</w:t>
            </w:r>
            <w:r>
              <w:rPr>
                <w:spacing w:val="1"/>
              </w:rPr>
              <w:t> </w:t>
            </w:r>
            <w:r>
              <w:rPr/>
              <w:t>reconocimiento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identidad de</w:t>
            </w:r>
            <w:r>
              <w:rPr>
                <w:spacing w:val="-3"/>
              </w:rPr>
              <w:t> </w:t>
            </w:r>
            <w:r>
              <w:rPr/>
              <w:t>género</w:t>
              <w:tab/>
              <w:t>47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8" w:val="left" w:leader="none"/>
              <w:tab w:pos="9472" w:val="right" w:leader="dot"/>
            </w:tabs>
            <w:spacing w:line="240" w:lineRule="auto" w:before="40" w:after="0"/>
            <w:ind w:left="1297" w:right="0" w:hanging="496"/>
            <w:jc w:val="left"/>
          </w:pPr>
          <w:hyperlink w:history="true" w:anchor="_bookmark40">
            <w:r>
              <w:rPr/>
              <w:t>Adopción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protocolos</w:t>
            </w:r>
            <w:r>
              <w:rPr>
                <w:spacing w:val="-2"/>
              </w:rPr>
              <w:t> </w:t>
            </w:r>
            <w:r>
              <w:rPr/>
              <w:t>especiales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investigación</w:t>
              <w:tab/>
              <w:t>48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98" w:val="left" w:leader="none"/>
              <w:tab w:pos="9472" w:val="right" w:leader="dot"/>
            </w:tabs>
            <w:spacing w:line="240" w:lineRule="auto" w:before="40" w:after="0"/>
            <w:ind w:left="1297" w:right="0" w:hanging="496"/>
            <w:jc w:val="left"/>
          </w:pPr>
          <w:hyperlink w:history="true" w:anchor="_bookmark41">
            <w:r>
              <w:rPr/>
              <w:t>Diagnóstico, recopilación de</w:t>
            </w:r>
            <w:r>
              <w:rPr>
                <w:spacing w:val="-3"/>
              </w:rPr>
              <w:t> </w:t>
            </w:r>
            <w:r>
              <w:rPr/>
              <w:t>datos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1"/>
              </w:rPr>
              <w:t> </w:t>
            </w:r>
            <w:r>
              <w:rPr/>
              <w:t>elaboración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estadísticas</w:t>
              <w:tab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472" w:val="right" w:leader="dot"/>
            </w:tabs>
            <w:spacing w:line="240" w:lineRule="auto" w:before="41" w:after="0"/>
            <w:ind w:left="1058" w:right="0" w:hanging="464"/>
            <w:jc w:val="left"/>
            <w:rPr>
              <w:i w:val="0"/>
            </w:rPr>
          </w:pPr>
          <w:hyperlink w:history="true" w:anchor="_bookmark42">
            <w:r>
              <w:rPr>
                <w:i/>
              </w:rPr>
              <w:t>Otras medidas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solicitadas</w:t>
              <w:tab/>
            </w:r>
            <w:r>
              <w:rPr>
                <w:i w:val="0"/>
              </w:rPr>
              <w:t>49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472" w:val="right" w:leader="dot"/>
            </w:tabs>
            <w:spacing w:line="240" w:lineRule="auto" w:before="59" w:after="0"/>
            <w:ind w:left="1058" w:right="0" w:hanging="464"/>
            <w:jc w:val="left"/>
            <w:rPr>
              <w:i w:val="0"/>
            </w:rPr>
          </w:pPr>
          <w:hyperlink w:history="true" w:anchor="_bookmark43">
            <w:r>
              <w:rPr>
                <w:i/>
              </w:rPr>
              <w:t>Indemnizaciones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compensatorias</w:t>
              <w:tab/>
            </w:r>
            <w:r>
              <w:rPr>
                <w:i w:val="0"/>
              </w:rPr>
              <w:t>51</w:t>
            </w:r>
          </w:hyperlink>
        </w:p>
        <w:p>
          <w:pPr>
            <w:pStyle w:val="TOC3"/>
            <w:tabs>
              <w:tab w:pos="9472" w:val="right" w:leader="dot"/>
            </w:tabs>
            <w:spacing w:before="60"/>
          </w:pPr>
          <w:hyperlink w:history="true" w:anchor="_bookmark44">
            <w:r>
              <w:rPr/>
              <w:t>F.1</w:t>
            </w:r>
            <w:r>
              <w:rPr>
                <w:spacing w:val="-3"/>
              </w:rPr>
              <w:t> </w:t>
            </w:r>
            <w:r>
              <w:rPr/>
              <w:t>Daño</w:t>
            </w:r>
            <w:r>
              <w:rPr>
                <w:spacing w:val="-5"/>
              </w:rPr>
              <w:t> </w:t>
            </w:r>
            <w:r>
              <w:rPr/>
              <w:t>material</w:t>
              <w:tab/>
              <w:t>51</w:t>
            </w:r>
          </w:hyperlink>
        </w:p>
        <w:p>
          <w:pPr>
            <w:pStyle w:val="TOC3"/>
            <w:tabs>
              <w:tab w:pos="9472" w:val="right" w:leader="dot"/>
            </w:tabs>
          </w:pPr>
          <w:hyperlink w:history="true" w:anchor="_bookmark45">
            <w:r>
              <w:rPr/>
              <w:t>F.2.</w:t>
            </w:r>
            <w:r>
              <w:rPr>
                <w:spacing w:val="-5"/>
              </w:rPr>
              <w:t> </w:t>
            </w:r>
            <w:r>
              <w:rPr/>
              <w:t>Daño</w:t>
            </w:r>
            <w:r>
              <w:rPr>
                <w:spacing w:val="-7"/>
              </w:rPr>
              <w:t> </w:t>
            </w:r>
            <w:r>
              <w:rPr/>
              <w:t>inmaterial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472" w:val="right" w:leader="dot"/>
            </w:tabs>
            <w:spacing w:line="240" w:lineRule="auto" w:before="40" w:after="0"/>
            <w:ind w:left="1058" w:right="0" w:hanging="464"/>
            <w:jc w:val="left"/>
            <w:rPr>
              <w:i w:val="0"/>
            </w:rPr>
          </w:pPr>
          <w:hyperlink w:history="true" w:anchor="_bookmark46">
            <w:r>
              <w:rPr>
                <w:i/>
              </w:rPr>
              <w:t>Costas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y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gastos</w:t>
              <w:tab/>
            </w:r>
            <w:r>
              <w:rPr>
                <w:i w:val="0"/>
              </w:rPr>
              <w:t>52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8" w:val="left" w:leader="none"/>
              <w:tab w:pos="1059" w:val="left" w:leader="none"/>
              <w:tab w:pos="9472" w:val="right" w:leader="dot"/>
            </w:tabs>
            <w:spacing w:line="240" w:lineRule="auto" w:before="59" w:after="0"/>
            <w:ind w:left="1058" w:right="0" w:hanging="464"/>
            <w:jc w:val="left"/>
            <w:rPr>
              <w:i w:val="0"/>
            </w:rPr>
          </w:pPr>
          <w:hyperlink w:history="true" w:anchor="_bookmark47">
            <w:r>
              <w:rPr>
                <w:i/>
              </w:rPr>
              <w:t>Modalidad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cumplimiento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> </w:t>
            </w:r>
            <w:r>
              <w:rPr>
                <w:i/>
              </w:rPr>
              <w:t>los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pagos</w:t>
            </w:r>
            <w:r>
              <w:rPr>
                <w:i/>
                <w:spacing w:val="1"/>
              </w:rPr>
              <w:t> </w:t>
            </w:r>
            <w:r>
              <w:rPr>
                <w:i/>
              </w:rPr>
              <w:t>ordenados</w:t>
              <w:tab/>
            </w:r>
            <w:r>
              <w:rPr>
                <w:i w:val="0"/>
              </w:rPr>
              <w:t>53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62" w:val="left" w:leader="none"/>
              <w:tab w:pos="9469" w:val="right" w:leader="dot"/>
            </w:tabs>
            <w:spacing w:line="240" w:lineRule="auto" w:before="63" w:after="0"/>
            <w:ind w:left="761" w:right="0" w:hanging="364"/>
            <w:jc w:val="left"/>
          </w:pPr>
          <w:hyperlink w:history="true" w:anchor="_bookmark48">
            <w:r>
              <w:rPr/>
              <w:t>PUNTOS</w:t>
            </w:r>
            <w:r>
              <w:rPr>
                <w:spacing w:val="-1"/>
              </w:rPr>
              <w:t> </w:t>
            </w:r>
            <w:r>
              <w:rPr/>
              <w:t>RESOLUTIVOS</w:t>
              <w:tab/>
              <w:t>54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header="0" w:footer="953" w:top="1339" w:bottom="1670" w:left="1020" w:right="1020"/>
        </w:sectPr>
      </w:pPr>
    </w:p>
    <w:p>
      <w:pPr>
        <w:pStyle w:val="Heading1"/>
        <w:spacing w:line="243" w:lineRule="exact" w:before="79"/>
        <w:ind w:left="0" w:right="64"/>
      </w:pPr>
      <w:bookmarkStart w:name="_bookmark0" w:id="2"/>
      <w:bookmarkEnd w:id="2"/>
      <w:r>
        <w:rPr>
          <w:b w:val="0"/>
        </w:rPr>
      </w:r>
      <w:r>
        <w:rPr>
          <w:w w:val="99"/>
        </w:rPr>
        <w:t>I</w:t>
      </w:r>
    </w:p>
    <w:p>
      <w:pPr>
        <w:spacing w:before="0"/>
        <w:ind w:left="526" w:right="525" w:firstLine="0"/>
        <w:jc w:val="center"/>
        <w:rPr>
          <w:b/>
          <w:sz w:val="20"/>
        </w:rPr>
      </w:pPr>
      <w:r>
        <w:rPr>
          <w:b/>
          <w:sz w:val="20"/>
        </w:rPr>
        <w:t>INTRODUCCIÓN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CAUSA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OBJETO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 CONTROVERSIA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86" w:firstLine="0"/>
        <w:jc w:val="both"/>
        <w:rPr>
          <w:sz w:val="20"/>
        </w:rPr>
      </w:pPr>
      <w:r>
        <w:rPr>
          <w:i/>
          <w:sz w:val="20"/>
        </w:rPr>
        <w:t>El caso sometido a la Corte. </w:t>
      </w:r>
      <w:r>
        <w:rPr>
          <w:sz w:val="20"/>
        </w:rPr>
        <w:t>– El 30 de abril de 2019 la Comisión Interamericana de</w:t>
      </w:r>
      <w:r>
        <w:rPr>
          <w:spacing w:val="1"/>
          <w:sz w:val="20"/>
        </w:rPr>
        <w:t> </w:t>
      </w:r>
      <w:r>
        <w:rPr>
          <w:sz w:val="20"/>
        </w:rPr>
        <w:t>Derechos Humanos (en adelante, “la Comisión Interamericana” o “la Comisión”) sometió a la</w:t>
      </w:r>
      <w:r>
        <w:rPr>
          <w:spacing w:val="-68"/>
          <w:sz w:val="20"/>
        </w:rPr>
        <w:t> </w:t>
      </w:r>
      <w:r>
        <w:rPr>
          <w:sz w:val="20"/>
        </w:rPr>
        <w:t>jurisdicción de la Corte Interamericana, de conformidad con los artículos 51 y 61 de la</w:t>
      </w:r>
      <w:r>
        <w:rPr>
          <w:spacing w:val="1"/>
          <w:sz w:val="20"/>
        </w:rPr>
        <w:t> </w:t>
      </w:r>
      <w:r>
        <w:rPr>
          <w:sz w:val="20"/>
        </w:rPr>
        <w:t>Convención Americana, el caso “Vicky Hernández y familia” respecto de la República de</w:t>
      </w:r>
      <w:r>
        <w:rPr>
          <w:spacing w:val="1"/>
          <w:sz w:val="20"/>
        </w:rPr>
        <w:t> </w:t>
      </w:r>
      <w:r>
        <w:rPr>
          <w:sz w:val="20"/>
        </w:rPr>
        <w:t>Honduras (en adelante “el Estado”, “el Estado hondureño” u “Honduras”). De acuerdo con lo</w:t>
      </w:r>
      <w:r>
        <w:rPr>
          <w:spacing w:val="1"/>
          <w:sz w:val="20"/>
        </w:rPr>
        <w:t> </w:t>
      </w:r>
      <w:r>
        <w:rPr>
          <w:sz w:val="20"/>
        </w:rPr>
        <w:t>indicado por la Comisión, la controversia se relaciona con la muerte de Vicky Hernández,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1"/>
          <w:sz w:val="20"/>
        </w:rPr>
        <w:t> </w:t>
      </w:r>
      <w:r>
        <w:rPr>
          <w:i/>
          <w:sz w:val="20"/>
        </w:rPr>
        <w:t>trans</w:t>
      </w:r>
      <w:r>
        <w:rPr>
          <w:i/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defensora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noche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junio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madrugada del 29 de</w:t>
      </w:r>
      <w:r>
        <w:rPr>
          <w:spacing w:val="70"/>
          <w:sz w:val="20"/>
        </w:rPr>
        <w:t> </w:t>
      </w:r>
      <w:r>
        <w:rPr>
          <w:sz w:val="20"/>
        </w:rPr>
        <w:t>junio de 2009, en la ciudad de San Pedro Sula, mientras estaba</w:t>
      </w:r>
      <w:r>
        <w:rPr>
          <w:spacing w:val="1"/>
          <w:sz w:val="20"/>
        </w:rPr>
        <w:t> </w:t>
      </w:r>
      <w:r>
        <w:rPr>
          <w:sz w:val="20"/>
        </w:rPr>
        <w:t>vigente un toque de queda. Además, la Comisión indicó que la muerte de Vicky Hernández</w:t>
      </w:r>
      <w:r>
        <w:rPr>
          <w:spacing w:val="1"/>
          <w:sz w:val="20"/>
        </w:rPr>
        <w:t> </w:t>
      </w:r>
      <w:r>
        <w:rPr>
          <w:sz w:val="20"/>
        </w:rPr>
        <w:t>ocurrió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contextos</w:t>
      </w:r>
      <w:r>
        <w:rPr>
          <w:spacing w:val="1"/>
          <w:sz w:val="20"/>
        </w:rPr>
        <w:t> </w:t>
      </w:r>
      <w:r>
        <w:rPr>
          <w:sz w:val="20"/>
        </w:rPr>
        <w:t>relevantes;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contexto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28"/>
          <w:sz w:val="20"/>
        </w:rPr>
        <w:t> </w:t>
      </w:r>
      <w:r>
        <w:rPr>
          <w:sz w:val="20"/>
        </w:rPr>
        <w:t>contra</w:t>
      </w:r>
      <w:r>
        <w:rPr>
          <w:spacing w:val="28"/>
          <w:sz w:val="20"/>
        </w:rPr>
        <w:t> </w:t>
      </w:r>
      <w:r>
        <w:rPr>
          <w:sz w:val="20"/>
        </w:rPr>
        <w:t>personas</w:t>
      </w:r>
      <w:r>
        <w:rPr>
          <w:spacing w:val="30"/>
          <w:sz w:val="20"/>
        </w:rPr>
        <w:t> </w:t>
      </w:r>
      <w:r>
        <w:rPr>
          <w:sz w:val="20"/>
        </w:rPr>
        <w:t>LGBTI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Honduras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8"/>
          <w:sz w:val="20"/>
        </w:rPr>
        <w:t> </w:t>
      </w:r>
      <w:r>
        <w:rPr>
          <w:sz w:val="20"/>
        </w:rPr>
        <w:t>alta</w:t>
      </w:r>
      <w:r>
        <w:rPr>
          <w:spacing w:val="26"/>
          <w:sz w:val="20"/>
        </w:rPr>
        <w:t> </w:t>
      </w:r>
      <w:r>
        <w:rPr>
          <w:sz w:val="20"/>
        </w:rPr>
        <w:t>incidencia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actos</w:t>
      </w:r>
      <w:r>
        <w:rPr>
          <w:spacing w:val="27"/>
          <w:sz w:val="20"/>
        </w:rPr>
        <w:t> </w:t>
      </w:r>
      <w:r>
        <w:rPr>
          <w:sz w:val="20"/>
        </w:rPr>
        <w:t>cometidos</w:t>
      </w:r>
      <w:r>
        <w:rPr>
          <w:spacing w:val="-68"/>
          <w:sz w:val="20"/>
        </w:rPr>
        <w:t> </w:t>
      </w:r>
      <w:r>
        <w:rPr>
          <w:sz w:val="20"/>
        </w:rPr>
        <w:t>por la fuerza pública y, por otra, el contexto del golpe de Estado ocurrido el 28 de junio de</w:t>
      </w:r>
      <w:r>
        <w:rPr>
          <w:spacing w:val="1"/>
          <w:sz w:val="20"/>
        </w:rPr>
        <w:t> </w:t>
      </w:r>
      <w:r>
        <w:rPr>
          <w:sz w:val="20"/>
        </w:rPr>
        <w:t>2009. La Comisión consideró, tomando en cuenta tales contextos, el hecho de que las calles</w:t>
      </w:r>
      <w:r>
        <w:rPr>
          <w:spacing w:val="1"/>
          <w:sz w:val="20"/>
        </w:rPr>
        <w:t> </w:t>
      </w:r>
      <w:r>
        <w:rPr>
          <w:sz w:val="20"/>
        </w:rPr>
        <w:t>estaban</w:t>
      </w:r>
      <w:r>
        <w:rPr>
          <w:spacing w:val="17"/>
          <w:sz w:val="20"/>
        </w:rPr>
        <w:t> </w:t>
      </w:r>
      <w:r>
        <w:rPr>
          <w:sz w:val="20"/>
        </w:rPr>
        <w:t>bajo</w:t>
      </w:r>
      <w:r>
        <w:rPr>
          <w:spacing w:val="17"/>
          <w:sz w:val="20"/>
        </w:rPr>
        <w:t> </w:t>
      </w:r>
      <w:r>
        <w:rPr>
          <w:sz w:val="20"/>
        </w:rPr>
        <w:t>control</w:t>
      </w:r>
      <w:r>
        <w:rPr>
          <w:spacing w:val="19"/>
          <w:sz w:val="20"/>
        </w:rPr>
        <w:t> </w:t>
      </w:r>
      <w:r>
        <w:rPr>
          <w:sz w:val="20"/>
        </w:rPr>
        <w:t>total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fuerza</w:t>
      </w:r>
      <w:r>
        <w:rPr>
          <w:spacing w:val="16"/>
          <w:sz w:val="20"/>
        </w:rPr>
        <w:t> </w:t>
      </w:r>
      <w:r>
        <w:rPr>
          <w:sz w:val="20"/>
        </w:rPr>
        <w:t>pública,</w:t>
      </w:r>
      <w:r>
        <w:rPr>
          <w:spacing w:val="15"/>
          <w:sz w:val="20"/>
        </w:rPr>
        <w:t> </w:t>
      </w:r>
      <w:r>
        <w:rPr>
          <w:sz w:val="20"/>
        </w:rPr>
        <w:t>así</w:t>
      </w:r>
      <w:r>
        <w:rPr>
          <w:spacing w:val="19"/>
          <w:sz w:val="20"/>
        </w:rPr>
        <w:t> </w:t>
      </w:r>
      <w:r>
        <w:rPr>
          <w:sz w:val="20"/>
        </w:rPr>
        <w:t>como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falta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esclarecimiento</w:t>
      </w:r>
      <w:r>
        <w:rPr>
          <w:spacing w:val="16"/>
          <w:sz w:val="20"/>
        </w:rPr>
        <w:t> </w:t>
      </w:r>
      <w:r>
        <w:rPr>
          <w:sz w:val="20"/>
        </w:rPr>
        <w:t>judicial</w:t>
      </w:r>
      <w:r>
        <w:rPr>
          <w:spacing w:val="-68"/>
          <w:sz w:val="20"/>
        </w:rPr>
        <w:t> </w:t>
      </w:r>
      <w:r>
        <w:rPr>
          <w:sz w:val="20"/>
        </w:rPr>
        <w:t>de lo sucedido,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existían</w:t>
      </w:r>
      <w:r>
        <w:rPr>
          <w:spacing w:val="1"/>
          <w:sz w:val="20"/>
        </w:rPr>
        <w:t> </w:t>
      </w:r>
      <w:r>
        <w:rPr>
          <w:sz w:val="20"/>
        </w:rPr>
        <w:t>suficientes elementos para</w:t>
      </w:r>
      <w:r>
        <w:rPr>
          <w:spacing w:val="1"/>
          <w:sz w:val="20"/>
        </w:rPr>
        <w:t> </w:t>
      </w:r>
      <w:r>
        <w:rPr>
          <w:sz w:val="20"/>
        </w:rPr>
        <w:t>concluir la</w:t>
      </w:r>
      <w:r>
        <w:rPr>
          <w:spacing w:val="70"/>
          <w:sz w:val="20"/>
        </w:rPr>
        <w:t> </w:t>
      </w:r>
      <w:r>
        <w:rPr>
          <w:sz w:val="20"/>
        </w:rPr>
        <w:t>responsabilidad directa</w:t>
      </w:r>
      <w:r>
        <w:rPr>
          <w:spacing w:val="-68"/>
          <w:sz w:val="20"/>
        </w:rPr>
        <w:t> </w:t>
      </w:r>
      <w:r>
        <w:rPr>
          <w:sz w:val="20"/>
        </w:rPr>
        <w:t>del Estado por la muerte de Vicky Hernández y</w:t>
      </w:r>
      <w:r>
        <w:rPr>
          <w:spacing w:val="70"/>
          <w:sz w:val="20"/>
        </w:rPr>
        <w:t> </w:t>
      </w:r>
      <w:r>
        <w:rPr>
          <w:sz w:val="20"/>
        </w:rPr>
        <w:t>que, considerando las características del</w:t>
      </w:r>
      <w:r>
        <w:rPr>
          <w:spacing w:val="1"/>
          <w:sz w:val="20"/>
        </w:rPr>
        <w:t> </w:t>
      </w:r>
      <w:r>
        <w:rPr>
          <w:sz w:val="20"/>
        </w:rPr>
        <w:t>caso, lo sucedido a Vicky Hernández constituyó un supuesto de violencia por prejuicio con</w:t>
      </w:r>
      <w:r>
        <w:rPr>
          <w:spacing w:val="1"/>
          <w:sz w:val="20"/>
        </w:rPr>
        <w:t> </w:t>
      </w:r>
      <w:r>
        <w:rPr>
          <w:sz w:val="20"/>
        </w:rPr>
        <w:t>base en su identidad y expresión de género. Finalmente, la Comisión sostuvo que el Estado</w:t>
      </w:r>
      <w:r>
        <w:rPr>
          <w:spacing w:val="1"/>
          <w:sz w:val="20"/>
        </w:rPr>
        <w:t> </w:t>
      </w:r>
      <w:r>
        <w:rPr>
          <w:sz w:val="20"/>
        </w:rPr>
        <w:t>hondureño no investigó adecuadamente, con la debida diligencia y en un plazo razonable los</w:t>
      </w:r>
      <w:r>
        <w:rPr>
          <w:spacing w:val="-68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cuales</w:t>
      </w:r>
      <w:r>
        <w:rPr>
          <w:spacing w:val="-2"/>
          <w:sz w:val="20"/>
        </w:rPr>
        <w:t> </w:t>
      </w:r>
      <w:r>
        <w:rPr>
          <w:sz w:val="20"/>
        </w:rPr>
        <w:t>se encuentran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impunidad</w:t>
      </w:r>
      <w:r>
        <w:rPr>
          <w:position w:val="7"/>
          <w:sz w:val="13"/>
        </w:rPr>
        <w:t>1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1106" w:right="0" w:hanging="709"/>
        <w:jc w:val="both"/>
        <w:rPr>
          <w:sz w:val="20"/>
        </w:rPr>
      </w:pPr>
      <w:r>
        <w:rPr>
          <w:i/>
          <w:sz w:val="20"/>
        </w:rPr>
        <w:t>Trámite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 Comisión.</w:t>
      </w:r>
      <w:r>
        <w:rPr>
          <w:i/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El trámite</w:t>
      </w:r>
      <w:r>
        <w:rPr>
          <w:spacing w:val="-5"/>
          <w:sz w:val="20"/>
        </w:rPr>
        <w:t> </w:t>
      </w:r>
      <w:r>
        <w:rPr>
          <w:sz w:val="20"/>
        </w:rPr>
        <w:t>ante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fue</w:t>
      </w:r>
      <w:r>
        <w:rPr>
          <w:spacing w:val="-4"/>
          <w:sz w:val="20"/>
        </w:rPr>
        <w:t> </w:t>
      </w:r>
      <w:r>
        <w:rPr>
          <w:sz w:val="20"/>
        </w:rPr>
        <w:t>el siguiente: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40" w:lineRule="auto" w:before="120" w:after="0"/>
        <w:ind w:left="682" w:right="388" w:firstLine="0"/>
        <w:jc w:val="both"/>
        <w:rPr>
          <w:sz w:val="20"/>
        </w:rPr>
      </w:pPr>
      <w:r>
        <w:rPr>
          <w:i/>
          <w:sz w:val="20"/>
        </w:rPr>
        <w:t>Petición. – </w:t>
      </w:r>
      <w:r>
        <w:rPr>
          <w:sz w:val="20"/>
        </w:rPr>
        <w:t>El 23 de diciembre de 2012, la Comisión recibió una petición presentada</w:t>
      </w:r>
      <w:r>
        <w:rPr>
          <w:spacing w:val="1"/>
          <w:sz w:val="20"/>
        </w:rPr>
        <w:t> </w:t>
      </w:r>
      <w:r>
        <w:rPr>
          <w:sz w:val="20"/>
        </w:rPr>
        <w:t>por la Red Lésbica "CATTRACHAS" Organización Lésbica Feminista de Honduras y</w:t>
      </w:r>
      <w:r>
        <w:rPr>
          <w:spacing w:val="70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Centro de Derechos Humanos de las Mujeres</w:t>
      </w:r>
      <w:r>
        <w:rPr>
          <w:position w:val="7"/>
          <w:sz w:val="13"/>
        </w:rPr>
        <w:t>2 </w:t>
      </w:r>
      <w:r>
        <w:rPr>
          <w:sz w:val="20"/>
        </w:rPr>
        <w:t>(en adelante “los peticionarios”) en contra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Honduras.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40" w:lineRule="auto" w:before="122" w:after="0"/>
        <w:ind w:left="682" w:right="391" w:firstLine="0"/>
        <w:jc w:val="both"/>
        <w:rPr>
          <w:sz w:val="20"/>
        </w:rPr>
      </w:pPr>
      <w:r>
        <w:rPr>
          <w:i/>
          <w:sz w:val="20"/>
        </w:rPr>
        <w:t>Informe de Admisibilidad. </w:t>
      </w:r>
      <w:r>
        <w:rPr>
          <w:sz w:val="20"/>
        </w:rPr>
        <w:t>– El 6 de diciembre de 2016, la Comisión aprobó el Informe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admisibilidad No.</w:t>
      </w:r>
      <w:r>
        <w:rPr>
          <w:spacing w:val="-2"/>
          <w:sz w:val="20"/>
        </w:rPr>
        <w:t> </w:t>
      </w:r>
      <w:r>
        <w:rPr>
          <w:sz w:val="20"/>
        </w:rPr>
        <w:t>64/16.</w:t>
      </w: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40" w:lineRule="auto" w:before="119" w:after="0"/>
        <w:ind w:left="682" w:right="386" w:firstLine="0"/>
        <w:jc w:val="both"/>
        <w:rPr>
          <w:sz w:val="20"/>
        </w:rPr>
      </w:pPr>
      <w:r>
        <w:rPr>
          <w:i/>
          <w:sz w:val="20"/>
        </w:rPr>
        <w:t>Informe de Fondo</w:t>
      </w:r>
      <w:r>
        <w:rPr>
          <w:sz w:val="20"/>
        </w:rPr>
        <w:t>. – El 7 de diciembre de 2018 la Comisión emitió el Informe de</w:t>
      </w:r>
      <w:r>
        <w:rPr>
          <w:spacing w:val="1"/>
          <w:sz w:val="20"/>
        </w:rPr>
        <w:t> </w:t>
      </w:r>
      <w:r>
        <w:rPr>
          <w:sz w:val="20"/>
        </w:rPr>
        <w:t>Fondo No. 157/18, conforme al artículo 50 de la Convención (en adelante “Informe de</w:t>
      </w:r>
      <w:r>
        <w:rPr>
          <w:spacing w:val="1"/>
          <w:sz w:val="20"/>
        </w:rPr>
        <w:t> </w:t>
      </w:r>
      <w:r>
        <w:rPr>
          <w:sz w:val="20"/>
        </w:rPr>
        <w:t>Fondo” o “Informe No. 157/18”), en el cual llegó a una serie de conclusiones</w:t>
      </w:r>
      <w:r>
        <w:rPr>
          <w:position w:val="7"/>
          <w:sz w:val="13"/>
        </w:rPr>
        <w:t>3 </w:t>
      </w:r>
      <w:r>
        <w:rPr>
          <w:sz w:val="20"/>
        </w:rPr>
        <w:t>y formuló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-2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1"/>
          <w:numId w:val="3"/>
        </w:numPr>
        <w:tabs>
          <w:tab w:pos="1177" w:val="left" w:leader="none"/>
        </w:tabs>
        <w:spacing w:line="240" w:lineRule="auto" w:before="120" w:after="0"/>
        <w:ind w:left="682" w:right="388" w:firstLine="0"/>
        <w:jc w:val="both"/>
        <w:rPr>
          <w:sz w:val="20"/>
        </w:rPr>
      </w:pPr>
      <w:r>
        <w:rPr>
          <w:i/>
          <w:sz w:val="20"/>
        </w:rPr>
        <w:t>Notificación al Estado. – </w:t>
      </w:r>
      <w:r>
        <w:rPr>
          <w:sz w:val="20"/>
        </w:rPr>
        <w:t>El Informe de Fondo fue notificado al Estado el 30 de enero</w:t>
      </w:r>
      <w:r>
        <w:rPr>
          <w:spacing w:val="1"/>
          <w:sz w:val="20"/>
        </w:rPr>
        <w:t> </w:t>
      </w:r>
      <w:r>
        <w:rPr>
          <w:sz w:val="20"/>
        </w:rPr>
        <w:t>de 2019, otorgándole un plazo de dos meses para informar sobre el cumplimiento de las</w:t>
      </w:r>
      <w:r>
        <w:rPr>
          <w:spacing w:val="1"/>
          <w:sz w:val="20"/>
        </w:rPr>
        <w:t> </w:t>
      </w:r>
      <w:r>
        <w:rPr>
          <w:sz w:val="20"/>
        </w:rPr>
        <w:t>recomendaciones.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Estado</w:t>
      </w:r>
      <w:r>
        <w:rPr>
          <w:spacing w:val="2"/>
          <w:sz w:val="20"/>
        </w:rPr>
        <w:t> </w:t>
      </w:r>
      <w:r>
        <w:rPr>
          <w:sz w:val="20"/>
        </w:rPr>
        <w:t>solicitó</w:t>
      </w:r>
      <w:r>
        <w:rPr>
          <w:spacing w:val="2"/>
          <w:sz w:val="20"/>
        </w:rPr>
        <w:t> </w:t>
      </w: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sz w:val="20"/>
        </w:rPr>
        <w:t>plazo</w:t>
      </w:r>
      <w:r>
        <w:rPr>
          <w:spacing w:val="2"/>
          <w:sz w:val="20"/>
        </w:rPr>
        <w:t> </w:t>
      </w:r>
      <w:r>
        <w:rPr>
          <w:sz w:val="20"/>
        </w:rPr>
        <w:t>adicional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informar,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cual</w:t>
      </w:r>
      <w:r>
        <w:rPr>
          <w:spacing w:val="6"/>
          <w:sz w:val="20"/>
        </w:rPr>
        <w:t> </w:t>
      </w:r>
      <w:r>
        <w:rPr>
          <w:sz w:val="20"/>
        </w:rPr>
        <w:t>fue</w:t>
      </w:r>
      <w:r>
        <w:rPr>
          <w:spacing w:val="1"/>
          <w:sz w:val="20"/>
        </w:rPr>
        <w:t> </w:t>
      </w:r>
      <w:r>
        <w:rPr>
          <w:sz w:val="20"/>
        </w:rPr>
        <w:t>otorgado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70.944pt;margin-top:15.471507pt;width:144.020pt;height:.599980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9"/>
        </w:rPr>
      </w:pPr>
    </w:p>
    <w:p>
      <w:pPr>
        <w:tabs>
          <w:tab w:pos="1106" w:val="left" w:leader="none"/>
        </w:tabs>
        <w:spacing w:before="101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ab/>
        <w:t>Las familiares de Vicky Hernández que figuran como presuntas víctimas en el Informe de Fondo son su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madre Rosa Argelia Hernández Martínez, su hermana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Merelin Tatiana Rápalo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Hernández, y su sobrina Argelia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Johana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Reyes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Ríos.</w:t>
      </w:r>
    </w:p>
    <w:p>
      <w:pPr>
        <w:tabs>
          <w:tab w:pos="1106" w:val="left" w:leader="none"/>
        </w:tabs>
        <w:spacing w:before="120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ab/>
        <w:t>Mediante escrito de 30 de marzo de 2015, el Centro de Derechos Humanos de las Mujeres renunció a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representación en el presente caso. Con posterioridad, el Robert F. Kennedy Human Rights se incorporó como co-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peticionario.</w:t>
      </w:r>
    </w:p>
    <w:p>
      <w:pPr>
        <w:tabs>
          <w:tab w:pos="1106" w:val="left" w:leader="none"/>
        </w:tabs>
        <w:spacing w:before="120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ab/>
        <w:t>Concluyó que Honduras era responsable por la violación de los derechos a la vida, integridad personal,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garantías judiciales, derecho a la honra y dignidad, libertad de expresión, derecho a la igualdad y no discriminación,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judicial,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establecidos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4.1,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5.1,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8.1,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13,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25.1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relación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las obligaciones establecidas en el artículo 1.1 de dicho instrumento. Adicionalmente, la Comisión solicitó que 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declarara la responsabilidad internacional del Estado por la violación del artículo 7 de la Convención Interamericana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Prevenir,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Sancionar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Erradicar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contra la Mujer.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682" w:right="395"/>
        <w:jc w:val="both"/>
      </w:pPr>
      <w:r>
        <w:rPr/>
        <w:t>por la Comisión, sin embargo, el Estado no presentó su informe ni una nueva solicitud de</w:t>
      </w:r>
      <w:r>
        <w:rPr>
          <w:spacing w:val="1"/>
        </w:rPr>
        <w:t> </w:t>
      </w:r>
      <w:r>
        <w:rPr/>
        <w:t>prórroga.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87" w:firstLine="0"/>
        <w:jc w:val="both"/>
        <w:rPr>
          <w:sz w:val="20"/>
        </w:rPr>
      </w:pPr>
      <w:r>
        <w:rPr>
          <w:i/>
          <w:sz w:val="20"/>
        </w:rPr>
        <w:t>Sometimiento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Corte.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2019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sometió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70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jurisdicción de la Corte Interamericana la totalidad de los hechos y supuestas violaciones de</w:t>
      </w:r>
      <w:r>
        <w:rPr>
          <w:spacing w:val="1"/>
          <w:sz w:val="20"/>
        </w:rPr>
        <w:t> </w:t>
      </w:r>
      <w:r>
        <w:rPr>
          <w:sz w:val="20"/>
        </w:rPr>
        <w:t>derechos humanos descritas en el Informe de Fondo “ante la necesidad de obtención de</w:t>
      </w:r>
      <w:r>
        <w:rPr>
          <w:spacing w:val="1"/>
          <w:sz w:val="20"/>
        </w:rPr>
        <w:t> </w:t>
      </w:r>
      <w:r>
        <w:rPr>
          <w:sz w:val="20"/>
        </w:rPr>
        <w:t>justicia y reparación”. Solicitó a la Corte que declarara la responsabilidad internacional de</w:t>
      </w:r>
      <w:r>
        <w:rPr>
          <w:spacing w:val="1"/>
          <w:sz w:val="20"/>
        </w:rPr>
        <w:t> </w:t>
      </w:r>
      <w:r>
        <w:rPr>
          <w:sz w:val="20"/>
        </w:rPr>
        <w:t>Honduras por la violación a los derechos indicados en las conclusiones del referido informe.</w:t>
      </w:r>
      <w:r>
        <w:rPr>
          <w:spacing w:val="1"/>
          <w:sz w:val="20"/>
        </w:rPr>
        <w:t> </w:t>
      </w:r>
      <w:r>
        <w:rPr>
          <w:sz w:val="20"/>
        </w:rPr>
        <w:t>Adicionalmente</w:t>
      </w:r>
      <w:r>
        <w:rPr>
          <w:spacing w:val="1"/>
          <w:sz w:val="20"/>
        </w:rPr>
        <w:t> </w:t>
      </w:r>
      <w:r>
        <w:rPr>
          <w:sz w:val="20"/>
        </w:rPr>
        <w:t>solicitó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dispongan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reparación</w:t>
      </w:r>
      <w:r>
        <w:rPr>
          <w:spacing w:val="70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infra</w:t>
      </w:r>
      <w:r>
        <w:rPr>
          <w:i/>
          <w:spacing w:val="1"/>
          <w:sz w:val="20"/>
        </w:rPr>
        <w:t> </w:t>
      </w:r>
      <w:r>
        <w:rPr>
          <w:sz w:val="20"/>
        </w:rPr>
        <w:t>Capítulo VIII). Este Tribunal nota que, entre la presentación de la petición inicial ante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el sometimiento</w:t>
      </w:r>
      <w:r>
        <w:rPr>
          <w:spacing w:val="-5"/>
          <w:sz w:val="20"/>
        </w:rPr>
        <w:t> </w:t>
      </w:r>
      <w:r>
        <w:rPr>
          <w:sz w:val="20"/>
        </w:rPr>
        <w:t>del caso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Corte,</w:t>
      </w:r>
      <w:r>
        <w:rPr>
          <w:spacing w:val="-1"/>
          <w:sz w:val="20"/>
        </w:rPr>
        <w:t> </w:t>
      </w:r>
      <w:r>
        <w:rPr>
          <w:sz w:val="20"/>
        </w:rPr>
        <w:t>transcurrieron seis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cuatro</w:t>
      </w:r>
      <w:r>
        <w:rPr>
          <w:spacing w:val="-5"/>
          <w:sz w:val="20"/>
        </w:rPr>
        <w:t> </w:t>
      </w:r>
      <w:r>
        <w:rPr>
          <w:sz w:val="20"/>
        </w:rPr>
        <w:t>meses.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ind w:left="3217" w:right="3207" w:firstLine="1740"/>
        <w:jc w:val="left"/>
      </w:pPr>
      <w:bookmarkStart w:name="_bookmark1" w:id="3"/>
      <w:bookmarkEnd w:id="3"/>
      <w:r>
        <w:rPr>
          <w:b w:val="0"/>
        </w:rPr>
      </w:r>
      <w:r>
        <w:rPr/>
        <w:t>II</w:t>
      </w:r>
      <w:r>
        <w:rPr>
          <w:spacing w:val="1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CORTE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4" w:firstLine="0"/>
        <w:jc w:val="both"/>
        <w:rPr>
          <w:sz w:val="20"/>
        </w:rPr>
      </w:pPr>
      <w:r>
        <w:rPr>
          <w:i/>
          <w:sz w:val="20"/>
        </w:rPr>
        <w:t>Notificación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representantes</w:t>
      </w:r>
      <w:r>
        <w:rPr>
          <w:i/>
          <w:position w:val="7"/>
          <w:sz w:val="13"/>
        </w:rPr>
        <w:t>4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sometimiento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fue</w:t>
      </w:r>
      <w:r>
        <w:rPr>
          <w:spacing w:val="1"/>
          <w:sz w:val="20"/>
        </w:rPr>
        <w:t> </w:t>
      </w:r>
      <w:r>
        <w:rPr>
          <w:sz w:val="20"/>
        </w:rPr>
        <w:t>notificado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representantes y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29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2019.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89" w:firstLine="0"/>
        <w:jc w:val="both"/>
        <w:rPr>
          <w:sz w:val="20"/>
        </w:rPr>
      </w:pPr>
      <w:r>
        <w:rPr>
          <w:i/>
          <w:sz w:val="20"/>
        </w:rPr>
        <w:t>Escrito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solicitudes,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argumentos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pruebas.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2019,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representantes presentaron su escrito de solicitudes, argumentos y pruebas (en adelante</w:t>
      </w:r>
      <w:r>
        <w:rPr>
          <w:spacing w:val="1"/>
          <w:sz w:val="20"/>
        </w:rPr>
        <w:t> </w:t>
      </w:r>
      <w:r>
        <w:rPr>
          <w:sz w:val="20"/>
        </w:rPr>
        <w:t>“escrito de solicitudes y argumentos” o “ESAP”), en los términos de los artículos 25 y 40 del</w:t>
      </w:r>
      <w:r>
        <w:rPr>
          <w:spacing w:val="1"/>
          <w:sz w:val="20"/>
        </w:rPr>
        <w:t> </w:t>
      </w:r>
      <w:r>
        <w:rPr>
          <w:sz w:val="20"/>
        </w:rPr>
        <w:t>Reglamento de la Corte. Las representantes coincidieron con lo alegado por la Comisión, y</w:t>
      </w:r>
      <w:r>
        <w:rPr>
          <w:spacing w:val="1"/>
          <w:sz w:val="20"/>
        </w:rPr>
        <w:t> </w:t>
      </w:r>
      <w:r>
        <w:rPr>
          <w:sz w:val="20"/>
        </w:rPr>
        <w:t>adicionalmente solicitaron que se declare que el Estado violó los derechos al reconocimiento</w:t>
      </w:r>
      <w:r>
        <w:rPr>
          <w:spacing w:val="1"/>
          <w:sz w:val="20"/>
        </w:rPr>
        <w:t> </w:t>
      </w:r>
      <w:r>
        <w:rPr>
          <w:sz w:val="20"/>
        </w:rPr>
        <w:t>de la personalidad jurídica y al nombre, del mismo modo solicitó que se ordenara al Estado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-2"/>
          <w:sz w:val="20"/>
        </w:rPr>
        <w:t> </w:t>
      </w:r>
      <w:r>
        <w:rPr>
          <w:sz w:val="20"/>
        </w:rPr>
        <w:t>diversas medidas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reparación,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reintegro</w:t>
      </w:r>
      <w:r>
        <w:rPr>
          <w:spacing w:val="-3"/>
          <w:sz w:val="20"/>
        </w:rPr>
        <w:t> </w:t>
      </w:r>
      <w:r>
        <w:rPr>
          <w:sz w:val="20"/>
        </w:rPr>
        <w:t>de costas y</w:t>
      </w:r>
      <w:r>
        <w:rPr>
          <w:spacing w:val="-1"/>
          <w:sz w:val="20"/>
        </w:rPr>
        <w:t> </w:t>
      </w:r>
      <w:r>
        <w:rPr>
          <w:sz w:val="20"/>
        </w:rPr>
        <w:t>gastos.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2" w:firstLine="0"/>
        <w:jc w:val="both"/>
        <w:rPr>
          <w:sz w:val="20"/>
        </w:rPr>
      </w:pPr>
      <w:r>
        <w:rPr>
          <w:i/>
          <w:sz w:val="20"/>
        </w:rPr>
        <w:t>Escrito de contestación</w:t>
      </w:r>
      <w:r>
        <w:rPr>
          <w:i/>
          <w:position w:val="7"/>
          <w:sz w:val="13"/>
        </w:rPr>
        <w:t>5</w:t>
      </w:r>
      <w:r>
        <w:rPr>
          <w:i/>
          <w:sz w:val="20"/>
        </w:rPr>
        <w:t>. – </w:t>
      </w:r>
      <w:r>
        <w:rPr>
          <w:sz w:val="20"/>
        </w:rPr>
        <w:t>El 23 de octubre de 2019, el Estado presentó su escrito de</w:t>
      </w:r>
      <w:r>
        <w:rPr>
          <w:spacing w:val="-68"/>
          <w:sz w:val="20"/>
        </w:rPr>
        <w:t> </w:t>
      </w:r>
      <w:r>
        <w:rPr>
          <w:sz w:val="20"/>
        </w:rPr>
        <w:t>contestación al sometimiento del caso y al escrito de solicitudes y argumentos (en adelante</w:t>
      </w:r>
      <w:r>
        <w:rPr>
          <w:spacing w:val="1"/>
          <w:sz w:val="20"/>
        </w:rPr>
        <w:t> </w:t>
      </w:r>
      <w:r>
        <w:rPr>
          <w:sz w:val="20"/>
        </w:rPr>
        <w:t>“contestación” o “escrito de contestación”). En dicho escrito, el Estado se opuso a las</w:t>
      </w:r>
      <w:r>
        <w:rPr>
          <w:spacing w:val="1"/>
          <w:sz w:val="20"/>
        </w:rPr>
        <w:t> </w:t>
      </w:r>
      <w:r>
        <w:rPr>
          <w:sz w:val="20"/>
        </w:rPr>
        <w:t>violaciones alegadas y a las medidas de reparación solicitadas. Solicitó que se declaren</w:t>
      </w:r>
      <w:r>
        <w:rPr>
          <w:spacing w:val="1"/>
          <w:sz w:val="20"/>
        </w:rPr>
        <w:t> </w:t>
      </w:r>
      <w:r>
        <w:rPr>
          <w:sz w:val="20"/>
        </w:rPr>
        <w:t>infundadas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pretensiones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violaciones</w:t>
      </w:r>
      <w:r>
        <w:rPr>
          <w:spacing w:val="-2"/>
          <w:sz w:val="20"/>
        </w:rPr>
        <w:t> </w:t>
      </w:r>
      <w:r>
        <w:rPr>
          <w:sz w:val="20"/>
        </w:rPr>
        <w:t>señaladas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Fondo.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86" w:firstLine="0"/>
        <w:jc w:val="both"/>
        <w:rPr>
          <w:sz w:val="20"/>
        </w:rPr>
      </w:pPr>
      <w:r>
        <w:rPr>
          <w:i/>
          <w:sz w:val="20"/>
        </w:rPr>
        <w:t>Audiencia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pública.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septiembre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2020</w:t>
      </w:r>
      <w:r>
        <w:rPr>
          <w:position w:val="7"/>
          <w:sz w:val="13"/>
        </w:rPr>
        <w:t>6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Presidenta de la Corte convocó a las partes y a la Comisión a una audiencia pública que fue</w:t>
      </w:r>
      <w:r>
        <w:rPr>
          <w:spacing w:val="1"/>
          <w:sz w:val="20"/>
        </w:rPr>
        <w:t> </w:t>
      </w:r>
      <w:r>
        <w:rPr>
          <w:sz w:val="20"/>
        </w:rPr>
        <w:t>celebrada los días 11 y 12 de noviembre de 2020, durante el 138</w:t>
      </w:r>
      <w:r>
        <w:rPr>
          <w:position w:val="7"/>
          <w:sz w:val="13"/>
        </w:rPr>
        <w:t>º</w:t>
      </w:r>
      <w:r>
        <w:rPr>
          <w:spacing w:val="1"/>
          <w:position w:val="7"/>
          <w:sz w:val="13"/>
        </w:rPr>
        <w:t> </w:t>
      </w:r>
      <w:r>
        <w:rPr>
          <w:sz w:val="20"/>
        </w:rPr>
        <w:t>Período Ordinario de</w:t>
      </w:r>
      <w:r>
        <w:rPr>
          <w:spacing w:val="1"/>
          <w:sz w:val="20"/>
        </w:rPr>
        <w:t> </w:t>
      </w:r>
      <w:r>
        <w:rPr>
          <w:sz w:val="20"/>
        </w:rPr>
        <w:t>Sesiones de la Corte, la cual tuvo lugar por medio de una plataforma de videoconferencia</w:t>
      </w:r>
      <w:r>
        <w:rPr>
          <w:position w:val="7"/>
          <w:sz w:val="13"/>
        </w:rPr>
        <w:t>7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En el marco de dicha audiencia, el Estado hizo un reconocimiento parcial de responsabilidad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infra</w:t>
      </w:r>
      <w:r>
        <w:rPr>
          <w:i/>
          <w:spacing w:val="-2"/>
          <w:sz w:val="20"/>
        </w:rPr>
        <w:t> </w:t>
      </w:r>
      <w:r>
        <w:rPr>
          <w:sz w:val="20"/>
        </w:rPr>
        <w:t>Capítulo</w:t>
      </w:r>
      <w:r>
        <w:rPr>
          <w:spacing w:val="-2"/>
          <w:sz w:val="20"/>
        </w:rPr>
        <w:t> </w:t>
      </w:r>
      <w:r>
        <w:rPr>
          <w:sz w:val="20"/>
        </w:rPr>
        <w:t>IV).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5" w:firstLine="0"/>
        <w:jc w:val="both"/>
        <w:rPr>
          <w:sz w:val="20"/>
        </w:rPr>
      </w:pPr>
      <w:r>
        <w:rPr>
          <w:i/>
          <w:sz w:val="20"/>
        </w:rPr>
        <w:t>Amici Curiae. – </w:t>
      </w:r>
      <w:r>
        <w:rPr>
          <w:sz w:val="20"/>
        </w:rPr>
        <w:t>El Tribunal recibió 18 escritos de </w:t>
      </w:r>
      <w:r>
        <w:rPr>
          <w:i/>
          <w:sz w:val="20"/>
        </w:rPr>
        <w:t>amicus curiae </w:t>
      </w:r>
      <w:r>
        <w:rPr>
          <w:sz w:val="20"/>
        </w:rPr>
        <w:t>presentados por: 1)</w:t>
      </w:r>
      <w:r>
        <w:rPr>
          <w:spacing w:val="1"/>
          <w:sz w:val="20"/>
        </w:rPr>
        <w:t> </w:t>
      </w:r>
      <w:r>
        <w:rPr>
          <w:sz w:val="20"/>
        </w:rPr>
        <w:t>Parlamentarios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Acción</w:t>
      </w:r>
      <w:r>
        <w:rPr>
          <w:spacing w:val="5"/>
          <w:sz w:val="20"/>
        </w:rPr>
        <w:t> </w:t>
      </w:r>
      <w:r>
        <w:rPr>
          <w:sz w:val="20"/>
        </w:rPr>
        <w:t>Global</w:t>
      </w:r>
      <w:r>
        <w:rPr>
          <w:position w:val="7"/>
          <w:sz w:val="13"/>
        </w:rPr>
        <w:t>8</w:t>
      </w:r>
      <w:r>
        <w:rPr>
          <w:sz w:val="20"/>
        </w:rPr>
        <w:t>;</w:t>
      </w:r>
      <w:r>
        <w:rPr>
          <w:spacing w:val="5"/>
          <w:sz w:val="20"/>
        </w:rPr>
        <w:t> </w:t>
      </w:r>
      <w:r>
        <w:rPr>
          <w:sz w:val="20"/>
        </w:rPr>
        <w:t>2)</w:t>
      </w:r>
      <w:r>
        <w:rPr>
          <w:spacing w:val="6"/>
          <w:sz w:val="20"/>
        </w:rPr>
        <w:t> </w:t>
      </w:r>
      <w:r>
        <w:rPr>
          <w:sz w:val="20"/>
        </w:rPr>
        <w:t>María</w:t>
      </w:r>
      <w:r>
        <w:rPr>
          <w:spacing w:val="4"/>
          <w:sz w:val="20"/>
        </w:rPr>
        <w:t> </w:t>
      </w:r>
      <w:r>
        <w:rPr>
          <w:sz w:val="20"/>
        </w:rPr>
        <w:t>Helena</w:t>
      </w:r>
      <w:r>
        <w:rPr>
          <w:spacing w:val="4"/>
          <w:sz w:val="20"/>
        </w:rPr>
        <w:t> </w:t>
      </w:r>
      <w:r>
        <w:rPr>
          <w:sz w:val="20"/>
        </w:rPr>
        <w:t>Luna</w:t>
      </w:r>
      <w:r>
        <w:rPr>
          <w:spacing w:val="4"/>
          <w:sz w:val="20"/>
        </w:rPr>
        <w:t> </w:t>
      </w:r>
      <w:r>
        <w:rPr>
          <w:sz w:val="20"/>
        </w:rPr>
        <w:t>Hernández</w:t>
      </w:r>
      <w:r>
        <w:rPr>
          <w:position w:val="7"/>
          <w:sz w:val="13"/>
        </w:rPr>
        <w:t>9</w:t>
      </w:r>
      <w:r>
        <w:rPr>
          <w:sz w:val="20"/>
        </w:rPr>
        <w:t>;</w:t>
      </w:r>
      <w:r>
        <w:rPr>
          <w:spacing w:val="5"/>
          <w:sz w:val="20"/>
        </w:rPr>
        <w:t> </w:t>
      </w:r>
      <w:r>
        <w:rPr>
          <w:sz w:val="20"/>
        </w:rPr>
        <w:t>3)</w:t>
      </w:r>
      <w:r>
        <w:rPr>
          <w:spacing w:val="6"/>
          <w:sz w:val="20"/>
        </w:rPr>
        <w:t> </w:t>
      </w:r>
      <w:r>
        <w:rPr>
          <w:sz w:val="20"/>
        </w:rPr>
        <w:t>Servicio</w:t>
      </w:r>
    </w:p>
    <w:p>
      <w:pPr>
        <w:pStyle w:val="BodyText"/>
        <w:rPr>
          <w:sz w:val="14"/>
        </w:rPr>
      </w:pPr>
      <w:r>
        <w:rPr/>
        <w:pict>
          <v:rect style="position:absolute;margin-left:70.944pt;margin-top:9.749180pt;width:144.020pt;height:.599980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395" w:firstLine="0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ab/>
        <w:t>Las organizaciones que representan a las presuntas víctimas son la Red Lésbica Catracha Organización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Lésbica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Feminista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Honduras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Robert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Kennedy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Human Rights.</w:t>
      </w:r>
    </w:p>
    <w:p>
      <w:pPr>
        <w:tabs>
          <w:tab w:pos="1106" w:val="left" w:leader="none"/>
        </w:tabs>
        <w:spacing w:before="61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5</w:t>
      </w:r>
      <w:r>
        <w:rPr>
          <w:sz w:val="16"/>
          <w:vertAlign w:val="baseline"/>
        </w:rPr>
        <w:tab/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designó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Agentes 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Lidia Estela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Cardona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Padilla y Jacobo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Cálix.</w:t>
      </w:r>
    </w:p>
    <w:p>
      <w:pPr>
        <w:tabs>
          <w:tab w:pos="1106" w:val="left" w:leader="none"/>
        </w:tabs>
        <w:spacing w:before="119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Vicky Hernández y otros Vs. Honduras. Convocatoria a audiencia</w:t>
      </w:r>
      <w:r>
        <w:rPr>
          <w:sz w:val="16"/>
          <w:vertAlign w:val="baseline"/>
        </w:rPr>
        <w:t>. Resolución de la Presidenta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Interamericana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tabs>
          <w:tab w:pos="1106" w:val="left" w:leader="none"/>
        </w:tabs>
        <w:spacing w:before="120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7</w:t>
      </w:r>
      <w:r>
        <w:rPr>
          <w:sz w:val="16"/>
          <w:vertAlign w:val="baseline"/>
        </w:rPr>
        <w:tab/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comparecieron: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Interamericana: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Hernández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García,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Flávia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Piovesan, Marisol Blanchard, Jorge Meza Flores; b) por las representantes: Indyra Mendoza Aguilar, Angelita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Baeyens, Astrid Ramos, Nadia Mejía, Kacey Mordecai, y c) por el Estado de Honduras: Lidia Estela Cardona Padilla,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Jacobo Antonio Cálix Hernández, Nelson Gerardo Molina, Olbin Antonio Mejía Cambar, Manuel Edgardo Torres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Rivera.</w:t>
      </w:r>
    </w:p>
    <w:p>
      <w:pPr>
        <w:tabs>
          <w:tab w:pos="1106" w:val="left" w:leader="none"/>
        </w:tabs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8</w:t>
      </w:r>
      <w:r>
        <w:rPr>
          <w:sz w:val="16"/>
          <w:vertAlign w:val="baseline"/>
        </w:rPr>
        <w:tab/>
        <w:t>El escrito fue firmado por David Donat Cattin. El escrito describe la situación de las personas LGBTI en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mundo,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refiere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Jurisprudencia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regional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internacional sobre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identidad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género.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4"/>
        <w:jc w:val="both"/>
      </w:pPr>
      <w:r>
        <w:rPr/>
        <w:t>Internacional para los Derechos Humanos</w:t>
      </w:r>
      <w:r>
        <w:rPr>
          <w:position w:val="7"/>
          <w:sz w:val="13"/>
        </w:rPr>
        <w:t>10</w:t>
      </w:r>
      <w:r>
        <w:rPr/>
        <w:t>; 4) José Benjamín González Mauricio</w:t>
      </w:r>
      <w:r>
        <w:rPr>
          <w:position w:val="7"/>
          <w:sz w:val="13"/>
        </w:rPr>
        <w:t>11</w:t>
      </w:r>
      <w:r>
        <w:rPr/>
        <w:t>; 5) Alta</w:t>
      </w:r>
      <w:r>
        <w:rPr>
          <w:spacing w:val="1"/>
        </w:rPr>
        <w:t> </w:t>
      </w:r>
      <w:r>
        <w:rPr/>
        <w:t>Comisionada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position w:val="7"/>
          <w:sz w:val="13"/>
        </w:rPr>
        <w:t>12</w:t>
      </w:r>
      <w:r>
        <w:rPr/>
        <w:t>;</w:t>
      </w:r>
      <w:r>
        <w:rPr>
          <w:spacing w:val="1"/>
        </w:rPr>
        <w:t> </w:t>
      </w:r>
      <w:r>
        <w:rPr/>
        <w:t>6)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68"/>
        </w:rPr>
        <w:t> </w:t>
      </w:r>
      <w:r>
        <w:rPr/>
        <w:t>Watch</w:t>
      </w:r>
      <w:r>
        <w:rPr>
          <w:position w:val="7"/>
          <w:sz w:val="13"/>
        </w:rPr>
        <w:t>13</w:t>
      </w:r>
      <w:r>
        <w:rPr/>
        <w:t>; 7) Comité de Familiares de Detenidos Desaparecidos en Honduras (COFADEH)</w:t>
      </w:r>
      <w:r>
        <w:rPr>
          <w:position w:val="7"/>
          <w:sz w:val="13"/>
        </w:rPr>
        <w:t>14</w:t>
      </w:r>
      <w:r>
        <w:rPr/>
        <w:t>; 8)</w:t>
      </w:r>
      <w:r>
        <w:rPr>
          <w:spacing w:val="-68"/>
        </w:rPr>
        <w:t> </w:t>
      </w:r>
      <w:r>
        <w:rPr/>
        <w:t>Equipo de Reflexión, Investigación y Comunicación de la Compañía de Jesús en Honduras y</w:t>
      </w:r>
      <w:r>
        <w:rPr>
          <w:spacing w:val="1"/>
        </w:rPr>
        <w:t> </w:t>
      </w:r>
      <w:r>
        <w:rPr/>
        <w:t>Equipo Jurídico por los Derechos Humanos</w:t>
      </w:r>
      <w:r>
        <w:rPr>
          <w:position w:val="7"/>
          <w:sz w:val="13"/>
        </w:rPr>
        <w:t>15</w:t>
      </w:r>
      <w:r>
        <w:rPr/>
        <w:t>; 9) Coalición LGBTTTI de América Latina y el</w:t>
      </w:r>
      <w:r>
        <w:rPr>
          <w:spacing w:val="1"/>
        </w:rPr>
        <w:t> </w:t>
      </w:r>
      <w:r>
        <w:rPr/>
        <w:t>Caribe</w:t>
      </w:r>
      <w:r>
        <w:rPr>
          <w:position w:val="7"/>
          <w:sz w:val="13"/>
        </w:rPr>
        <w:t>16</w:t>
      </w:r>
      <w:r>
        <w:rPr/>
        <w:t>;</w:t>
      </w:r>
      <w:r>
        <w:rPr>
          <w:spacing w:val="1"/>
        </w:rPr>
        <w:t> </w:t>
      </w:r>
      <w:r>
        <w:rPr/>
        <w:t>10)</w:t>
      </w:r>
      <w:r>
        <w:rPr>
          <w:spacing w:val="1"/>
        </w:rPr>
        <w:t> </w:t>
      </w:r>
      <w:r>
        <w:rPr/>
        <w:t>Fundación</w:t>
      </w:r>
      <w:r>
        <w:rPr>
          <w:spacing w:val="1"/>
        </w:rPr>
        <w:t> </w:t>
      </w:r>
      <w:r>
        <w:rPr/>
        <w:t>Pakta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Ecuador</w:t>
      </w:r>
      <w:r>
        <w:rPr>
          <w:position w:val="7"/>
          <w:sz w:val="13"/>
        </w:rPr>
        <w:t>17</w:t>
      </w:r>
      <w:r>
        <w:rPr/>
        <w:t>;</w:t>
      </w:r>
      <w:r>
        <w:rPr>
          <w:spacing w:val="1"/>
        </w:rPr>
        <w:t> </w:t>
      </w:r>
      <w:r>
        <w:rPr/>
        <w:t>11)</w:t>
      </w:r>
      <w:r>
        <w:rPr>
          <w:spacing w:val="1"/>
        </w:rPr>
        <w:t> </w:t>
      </w:r>
      <w:r>
        <w:rPr/>
        <w:t>Clínica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8"/>
        </w:rPr>
        <w:t> </w:t>
      </w:r>
      <w:r>
        <w:rPr/>
        <w:t>Universidad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Santa</w:t>
      </w:r>
      <w:r>
        <w:rPr>
          <w:spacing w:val="43"/>
        </w:rPr>
        <w:t> </w:t>
      </w:r>
      <w:r>
        <w:rPr/>
        <w:t>Clara</w:t>
      </w:r>
      <w:r>
        <w:rPr>
          <w:position w:val="7"/>
          <w:sz w:val="13"/>
        </w:rPr>
        <w:t>18</w:t>
      </w:r>
      <w:r>
        <w:rPr/>
        <w:t>;</w:t>
      </w:r>
      <w:r>
        <w:rPr>
          <w:spacing w:val="45"/>
        </w:rPr>
        <w:t> </w:t>
      </w:r>
      <w:r>
        <w:rPr/>
        <w:t>12)</w:t>
      </w:r>
      <w:r>
        <w:rPr>
          <w:spacing w:val="46"/>
        </w:rPr>
        <w:t> </w:t>
      </w:r>
      <w:r>
        <w:rPr/>
        <w:t>Centro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Estudios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Derecho,</w:t>
      </w:r>
      <w:r>
        <w:rPr>
          <w:spacing w:val="45"/>
        </w:rPr>
        <w:t> </w:t>
      </w:r>
      <w:r>
        <w:rPr/>
        <w:t>Justicia</w:t>
      </w:r>
      <w:r>
        <w:rPr>
          <w:spacing w:val="45"/>
        </w:rPr>
        <w:t> </w:t>
      </w:r>
      <w:r>
        <w:rPr/>
        <w:t>y</w:t>
      </w:r>
      <w:r>
        <w:rPr>
          <w:spacing w:val="44"/>
        </w:rPr>
        <w:t> </w:t>
      </w:r>
      <w:r>
        <w:rPr/>
        <w:t>Sociedad</w:t>
      </w:r>
      <w:r>
        <w:rPr>
          <w:spacing w:val="51"/>
        </w:rPr>
        <w:t> </w:t>
      </w:r>
      <w:r>
        <w:rPr/>
        <w:t>-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0.944pt;margin-top:11.123427pt;width:470.23pt;height:.600010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395" w:firstLine="0"/>
        <w:jc w:val="both"/>
        <w:rPr>
          <w:sz w:val="16"/>
        </w:rPr>
      </w:pP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ab/>
        <w:t>El escrito se refiere a una propuesta de tipificación penal del Transfemicidio en el Código Penal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República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Honduras.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Además,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aborda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tema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Femicidio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Transfemicidio,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 contenido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violencia.</w:t>
      </w:r>
    </w:p>
    <w:p>
      <w:pPr>
        <w:spacing w:before="120"/>
        <w:ind w:left="398" w:right="389" w:firstLine="0"/>
        <w:jc w:val="both"/>
        <w:rPr>
          <w:sz w:val="16"/>
        </w:rPr>
      </w:pPr>
      <w:r>
        <w:rPr>
          <w:sz w:val="16"/>
          <w:vertAlign w:val="superscript"/>
        </w:rPr>
        <w:t>10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Theresa McEvoy y se refiere a la condición y al trato de los defensores de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 humanos que defienden los derechos de las personas LGBTI en Honduras, así como a los esfuerzos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comunidad internacional para hacer frente a la discriminación basada en la orientación sexual y la identidad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género.</w:t>
      </w:r>
    </w:p>
    <w:p>
      <w:pPr>
        <w:spacing w:before="120"/>
        <w:ind w:left="398" w:right="395" w:firstLine="0"/>
        <w:jc w:val="both"/>
        <w:rPr>
          <w:sz w:val="16"/>
        </w:rPr>
      </w:pPr>
      <w:r>
        <w:rPr>
          <w:sz w:val="16"/>
          <w:vertAlign w:val="superscript"/>
        </w:rPr>
        <w:t>11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se refiere a los crímenes de odio cometidos hacia la población de la diversidad sexual en América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Latina y el Caribe. Describe un marco teórico sobre los crímenes de odio y aborda un marco comparativo bajo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apreciación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México.</w:t>
      </w:r>
    </w:p>
    <w:p>
      <w:pPr>
        <w:spacing w:before="120"/>
        <w:ind w:left="398" w:right="389" w:firstLine="0"/>
        <w:jc w:val="both"/>
        <w:rPr>
          <w:sz w:val="16"/>
        </w:rPr>
      </w:pPr>
      <w:r>
        <w:rPr>
          <w:sz w:val="16"/>
          <w:vertAlign w:val="superscript"/>
        </w:rPr>
        <w:t>12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Michelle Bachelet y se refiere a: a) la prevención, eliminación, investigación,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sanción y reparación de la violencia en contra de las mujeres </w:t>
      </w:r>
      <w:r>
        <w:rPr>
          <w:i/>
          <w:sz w:val="16"/>
          <w:vertAlign w:val="baseline"/>
        </w:rPr>
        <w:t>trans </w:t>
      </w:r>
      <w:r>
        <w:rPr>
          <w:sz w:val="16"/>
          <w:vertAlign w:val="baseline"/>
        </w:rPr>
        <w:t>basada en su expresión o identidad de género lo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cual hace parte del deber de debida diligencia para abordar la violencia basada en el género, y b) la protección,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respeto y garantía de los derechos a la igualdad y a la no discriminación. Lo anterior implica que el deber de debida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diligencia para prevenir, eliminar, investigar, sancionar y reparar la violencia por la expresión o identidad de género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incluye obligaciones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específicas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atender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discriminación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interseccional.</w:t>
      </w:r>
    </w:p>
    <w:p>
      <w:pPr>
        <w:spacing w:line="240" w:lineRule="auto" w:before="120"/>
        <w:ind w:left="398" w:right="389" w:firstLine="0"/>
        <w:jc w:val="both"/>
        <w:rPr>
          <w:sz w:val="16"/>
        </w:rPr>
      </w:pPr>
      <w:r>
        <w:rPr>
          <w:sz w:val="16"/>
          <w:vertAlign w:val="superscript"/>
        </w:rPr>
        <w:t>13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Aisling Reidy y se refiere: a) a la obligación de un Estado parte en la Convención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Americana de llevar adelante investigaciones efectivas de los ataques fatales o letales en virtud de la protección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 a la vida conforme al artículo 4(1); b) a la necesidad de que la Corte armonice su jurisprudencia con la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Tribunal Europeo, aclarando que el hecho de no llevar a cabo una investigación efectiva puede dar lugar a una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violación distinta conforme al artículo 4, independiente de las violaciones sustantivas del derecho a la vida o a 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juicio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debidas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garantías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judicial;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c)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obligación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llevar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cabo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investigación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efectiva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virtud del derecho a la vida. Ello incluye la obligación de investigar y develar si un acto violento fue motivado por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LGBTI,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deber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investigar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motivaciones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homofóbicas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cual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particularmente importante en un país como Honduras donde las autoridades no llevan adelante investigaciones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efectivas 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circunstancias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ponen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riesgo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LGBTI.</w:t>
      </w:r>
    </w:p>
    <w:p>
      <w:pPr>
        <w:spacing w:before="122"/>
        <w:ind w:left="398" w:right="394" w:firstLine="0"/>
        <w:jc w:val="both"/>
        <w:rPr>
          <w:sz w:val="16"/>
        </w:rPr>
      </w:pPr>
      <w:r>
        <w:rPr>
          <w:sz w:val="16"/>
          <w:vertAlign w:val="superscript"/>
        </w:rPr>
        <w:t>14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Bertha Oliva de Nativi y se refiere al contexto del golpe de Estado de 2009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Honduras,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al estado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excepción, 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situación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firmado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Joaquín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Mejía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Rivera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Claudia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Herrmannsdorfer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refiere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a: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a)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generalidades sobre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 obligaciones asumidas por el Estado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Honduras en virtud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ratificación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Americana sobre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obligación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investigar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“a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luz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debida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diligencia”.</w:t>
      </w:r>
    </w:p>
    <w:p>
      <w:pPr>
        <w:spacing w:before="120"/>
        <w:ind w:left="398" w:right="389" w:firstLine="0"/>
        <w:jc w:val="both"/>
        <w:rPr>
          <w:sz w:val="16"/>
        </w:rPr>
      </w:pPr>
      <w:r>
        <w:rPr>
          <w:sz w:val="16"/>
          <w:vertAlign w:val="superscript"/>
        </w:rPr>
        <w:t>16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Mirta Moragas Mereles, Fanny C. Gómez Lugo, Jackson Cochran, Natasha Mighell,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Marcela Sánchez Buitrago, Juan Felipe Rivera Osorio, Alejandro Barreiro Jaramillo, y Daniela Díaz Villamil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y 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refiere a: a) la responsabilidad de Honduras por la violación del derecho a la vida de Vicky Hernández en virtud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 4 de la Convención Americana sobre Derechos Humanos y el artículo 3 y 7 de la Convención de Belém 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Pará; b) la violación a la libertad de expresión de Vicky Hernández en virtud del artículo 13 de la Convención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Americana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medidas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reparación.</w:t>
      </w:r>
    </w:p>
    <w:p>
      <w:pPr>
        <w:spacing w:before="120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17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Mateo Ruales, Gustavo Silva, Diego Corral, Christian Paula Aguirre, y Seyeden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Sougand Hessamzadeh y se refiere: a) a la discriminación estructural por identidad de género y las Américas y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Honduras; b) al derrocamiento y al estado de excepción en Honduras; c) a las personas </w:t>
      </w:r>
      <w:r>
        <w:rPr>
          <w:i/>
          <w:sz w:val="16"/>
          <w:vertAlign w:val="baseline"/>
        </w:rPr>
        <w:t>trans </w:t>
      </w:r>
      <w:r>
        <w:rPr>
          <w:sz w:val="16"/>
          <w:vertAlign w:val="baseline"/>
        </w:rPr>
        <w:t>en su dimensión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sociológica; d) al transfeminicidio en su dimensión jurídica; e) al transfeminicidio como una grave violación de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transfeminicidio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delito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lesa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humanidad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humanidad;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g)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estándares de la justicia transicional en Honduras aplicables a la población LGBTI, y h) a sugerencias de medidas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reparación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integral.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Francisco J. Rivera Juaristi y se refiere a: a) la falta de protección por parte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Estado a Vicky Hernández como mujer transgénero y trabajadora sexual en violación de sus derechos a la vida,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integridad personal, libertad de expresión, igualdad de protección y a una vida libre de violencia de género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reconocidos en los artículos 4, 5, 13 y 24 de la Convención Americana y 7 de la Convención de Belém do Pará, y b)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falta al deber de investigar la muerte de Vicky Hernández por parte del Estado violando su derecho al acceso a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reconocido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 los artículos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Americana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Belém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Pará.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7"/>
        <w:jc w:val="both"/>
      </w:pPr>
      <w:r>
        <w:rPr/>
        <w:t>Dejusticia</w:t>
      </w:r>
      <w:r>
        <w:rPr>
          <w:position w:val="7"/>
          <w:sz w:val="13"/>
        </w:rPr>
        <w:t>19</w:t>
      </w:r>
      <w:r>
        <w:rPr/>
        <w:t>;</w:t>
      </w:r>
      <w:r>
        <w:rPr>
          <w:spacing w:val="22"/>
        </w:rPr>
        <w:t> </w:t>
      </w:r>
      <w:r>
        <w:rPr/>
        <w:t>13)</w:t>
      </w:r>
      <w:r>
        <w:rPr>
          <w:spacing w:val="22"/>
        </w:rPr>
        <w:t> </w:t>
      </w:r>
      <w:r>
        <w:rPr/>
        <w:t>Colombia</w:t>
      </w:r>
      <w:r>
        <w:rPr>
          <w:spacing w:val="21"/>
        </w:rPr>
        <w:t> </w:t>
      </w:r>
      <w:r>
        <w:rPr/>
        <w:t>Diversa</w:t>
      </w:r>
      <w:r>
        <w:rPr>
          <w:position w:val="7"/>
          <w:sz w:val="13"/>
        </w:rPr>
        <w:t>20</w:t>
      </w:r>
      <w:r>
        <w:rPr/>
        <w:t>;</w:t>
      </w:r>
      <w:r>
        <w:rPr>
          <w:spacing w:val="22"/>
        </w:rPr>
        <w:t> </w:t>
      </w:r>
      <w:r>
        <w:rPr/>
        <w:t>14)</w:t>
      </w:r>
      <w:r>
        <w:rPr>
          <w:spacing w:val="24"/>
        </w:rPr>
        <w:t> </w:t>
      </w:r>
      <w:r>
        <w:rPr/>
        <w:t>Equis</w:t>
      </w:r>
      <w:r>
        <w:rPr>
          <w:spacing w:val="21"/>
        </w:rPr>
        <w:t> </w:t>
      </w:r>
      <w:r>
        <w:rPr/>
        <w:t>Justicia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las</w:t>
      </w:r>
      <w:r>
        <w:rPr>
          <w:spacing w:val="20"/>
        </w:rPr>
        <w:t> </w:t>
      </w:r>
      <w:r>
        <w:rPr/>
        <w:t>Mujeres,</w:t>
      </w:r>
      <w:r>
        <w:rPr>
          <w:spacing w:val="22"/>
        </w:rPr>
        <w:t> </w:t>
      </w:r>
      <w:r>
        <w:rPr/>
        <w:t>A.</w:t>
      </w:r>
      <w:r>
        <w:rPr>
          <w:spacing w:val="22"/>
        </w:rPr>
        <w:t> </w:t>
      </w:r>
      <w:r>
        <w:rPr/>
        <w:t>C.,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Casa</w:t>
      </w:r>
      <w:r>
        <w:rPr>
          <w:spacing w:val="20"/>
        </w:rPr>
        <w:t> </w:t>
      </w:r>
      <w:r>
        <w:rPr/>
        <w:t>de</w:t>
      </w:r>
      <w:r>
        <w:rPr>
          <w:spacing w:val="-68"/>
        </w:rPr>
        <w:t> </w:t>
      </w:r>
      <w:r>
        <w:rPr/>
        <w:t>las</w:t>
      </w:r>
      <w:r>
        <w:rPr>
          <w:spacing w:val="1"/>
        </w:rPr>
        <w:t> </w:t>
      </w:r>
      <w:r>
        <w:rPr/>
        <w:t>Muñecas</w:t>
      </w:r>
      <w:r>
        <w:rPr>
          <w:spacing w:val="1"/>
        </w:rPr>
        <w:t> </w:t>
      </w:r>
      <w:r>
        <w:rPr/>
        <w:t>Tiresias,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</w:t>
      </w:r>
      <w:r>
        <w:rPr>
          <w:position w:val="7"/>
          <w:sz w:val="13"/>
        </w:rPr>
        <w:t>21</w:t>
      </w:r>
      <w:r>
        <w:rPr/>
        <w:t>;</w:t>
      </w:r>
      <w:r>
        <w:rPr>
          <w:spacing w:val="1"/>
        </w:rPr>
        <w:t> </w:t>
      </w:r>
      <w:r>
        <w:rPr/>
        <w:t>15)</w:t>
      </w:r>
      <w:r>
        <w:rPr>
          <w:spacing w:val="1"/>
        </w:rPr>
        <w:t> </w:t>
      </w:r>
      <w:r>
        <w:rPr/>
        <w:t>ODRI,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Interseccionales</w:t>
      </w:r>
      <w:r>
        <w:rPr>
          <w:position w:val="7"/>
          <w:sz w:val="13"/>
        </w:rPr>
        <w:t>22</w:t>
      </w:r>
      <w:r>
        <w:rPr/>
        <w:t>;</w:t>
      </w:r>
      <w:r>
        <w:rPr>
          <w:spacing w:val="70"/>
        </w:rPr>
        <w:t> </w:t>
      </w:r>
      <w:r>
        <w:rPr/>
        <w:t>16)</w:t>
      </w:r>
      <w:r>
        <w:rPr>
          <w:spacing w:val="1"/>
        </w:rPr>
        <w:t> </w:t>
      </w:r>
      <w:r>
        <w:rPr/>
        <w:t>Abogados sin</w:t>
      </w:r>
      <w:r>
        <w:rPr>
          <w:spacing w:val="-1"/>
        </w:rPr>
        <w:t> </w:t>
      </w:r>
      <w:r>
        <w:rPr/>
        <w:t>fronteras Canadá</w:t>
      </w:r>
      <w:r>
        <w:rPr>
          <w:position w:val="7"/>
          <w:sz w:val="13"/>
        </w:rPr>
        <w:t>23</w:t>
      </w:r>
      <w:r>
        <w:rPr/>
        <w:t>;</w:t>
      </w:r>
      <w:r>
        <w:rPr>
          <w:spacing w:val="-1"/>
        </w:rPr>
        <w:t> </w:t>
      </w:r>
      <w:r>
        <w:rPr/>
        <w:t>17)</w:t>
      </w:r>
      <w:r>
        <w:rPr>
          <w:spacing w:val="-1"/>
        </w:rPr>
        <w:t> </w:t>
      </w:r>
      <w:r>
        <w:rPr/>
        <w:t>RedTraSex</w:t>
      </w:r>
      <w:r>
        <w:rPr>
          <w:position w:val="7"/>
          <w:sz w:val="13"/>
        </w:rPr>
        <w:t>24</w:t>
      </w:r>
      <w:r>
        <w:rPr/>
        <w:t>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18)</w:t>
      </w:r>
      <w:r>
        <w:rPr>
          <w:spacing w:val="1"/>
        </w:rPr>
        <w:t> </w:t>
      </w:r>
      <w:r>
        <w:rPr/>
        <w:t>Pedro DiPietro</w:t>
      </w:r>
      <w:r>
        <w:rPr>
          <w:position w:val="7"/>
          <w:sz w:val="13"/>
        </w:rPr>
        <w:t>25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4" w:firstLine="0"/>
        <w:jc w:val="both"/>
        <w:rPr>
          <w:sz w:val="20"/>
        </w:rPr>
      </w:pPr>
      <w:r>
        <w:rPr>
          <w:i/>
          <w:sz w:val="20"/>
        </w:rPr>
        <w:t>Medidas Provisionales. </w:t>
      </w:r>
      <w:r>
        <w:rPr>
          <w:sz w:val="20"/>
        </w:rPr>
        <w:t>- Mediante Resolución de 12 de noviembre de 2020</w:t>
      </w:r>
      <w:r>
        <w:rPr>
          <w:position w:val="7"/>
          <w:sz w:val="13"/>
        </w:rPr>
        <w:t>26</w:t>
      </w:r>
      <w:r>
        <w:rPr>
          <w:sz w:val="20"/>
        </w:rPr>
        <w:t>, la Corte</w:t>
      </w:r>
      <w:r>
        <w:rPr>
          <w:spacing w:val="1"/>
          <w:sz w:val="20"/>
        </w:rPr>
        <w:t> </w:t>
      </w:r>
      <w:r>
        <w:rPr>
          <w:sz w:val="20"/>
        </w:rPr>
        <w:t>requirió al Estado la adopción de todas las medidas adecuadas para proteger efectivamente</w:t>
      </w:r>
      <w:r>
        <w:rPr>
          <w:spacing w:val="1"/>
          <w:sz w:val="20"/>
        </w:rPr>
        <w:t> </w:t>
      </w:r>
      <w:r>
        <w:rPr>
          <w:sz w:val="20"/>
        </w:rPr>
        <w:t>los derechos a la vida, e integridad personal de las familiares de Vicky Hernández, así 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integrantes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 Red Lésbica</w:t>
      </w:r>
      <w:r>
        <w:rPr>
          <w:spacing w:val="-2"/>
          <w:sz w:val="20"/>
        </w:rPr>
        <w:t> </w:t>
      </w:r>
      <w:r>
        <w:rPr>
          <w:sz w:val="20"/>
        </w:rPr>
        <w:t>“Cattrachas”</w:t>
      </w:r>
      <w:r>
        <w:rPr>
          <w:position w:val="7"/>
          <w:sz w:val="13"/>
        </w:rPr>
        <w:t>27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1" w:firstLine="0"/>
        <w:jc w:val="both"/>
        <w:rPr>
          <w:sz w:val="20"/>
        </w:rPr>
      </w:pPr>
      <w:r>
        <w:rPr>
          <w:i/>
          <w:sz w:val="20"/>
        </w:rPr>
        <w:t>Alegatos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observaciones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finales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escritos.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14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diciembre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2020,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partes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la Comisión presentaron sus escritos de alegatos finales escritos y de observaciones finales</w:t>
      </w:r>
      <w:r>
        <w:rPr>
          <w:spacing w:val="1"/>
          <w:sz w:val="20"/>
        </w:rPr>
        <w:t> </w:t>
      </w:r>
      <w:r>
        <w:rPr>
          <w:sz w:val="20"/>
        </w:rPr>
        <w:t>escritas,</w:t>
      </w:r>
      <w:r>
        <w:rPr>
          <w:spacing w:val="-3"/>
          <w:sz w:val="20"/>
        </w:rPr>
        <w:t> </w:t>
      </w:r>
      <w:r>
        <w:rPr>
          <w:sz w:val="20"/>
        </w:rPr>
        <w:t>respectivamente.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5" w:firstLine="0"/>
        <w:jc w:val="both"/>
        <w:rPr>
          <w:sz w:val="20"/>
        </w:rPr>
      </w:pPr>
      <w:r>
        <w:rPr>
          <w:i/>
          <w:sz w:val="20"/>
        </w:rPr>
        <w:t>Prueba para mejor resolver</w:t>
      </w:r>
      <w:r>
        <w:rPr>
          <w:sz w:val="20"/>
        </w:rPr>
        <w:t>. – El 29 de enero de 2021, de conformidad con el artículo</w:t>
      </w:r>
      <w:r>
        <w:rPr>
          <w:spacing w:val="-68"/>
          <w:sz w:val="20"/>
        </w:rPr>
        <w:t> </w:t>
      </w:r>
      <w:r>
        <w:rPr>
          <w:sz w:val="20"/>
        </w:rPr>
        <w:t>58 del Reglamento, se solicitó al Estado que presente prueba para mejor resolver la cual fue</w:t>
      </w:r>
      <w:r>
        <w:rPr>
          <w:spacing w:val="-68"/>
          <w:sz w:val="20"/>
        </w:rPr>
        <w:t> </w:t>
      </w:r>
      <w:r>
        <w:rPr>
          <w:sz w:val="20"/>
        </w:rPr>
        <w:t>recibida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11 de</w:t>
      </w:r>
      <w:r>
        <w:rPr>
          <w:spacing w:val="-2"/>
          <w:sz w:val="20"/>
        </w:rPr>
        <w:t> </w:t>
      </w:r>
      <w:r>
        <w:rPr>
          <w:sz w:val="20"/>
        </w:rPr>
        <w:t>febrero</w:t>
      </w:r>
      <w:r>
        <w:rPr>
          <w:spacing w:val="1"/>
          <w:sz w:val="20"/>
        </w:rPr>
        <w:t> </w:t>
      </w:r>
      <w:r>
        <w:rPr>
          <w:sz w:val="20"/>
        </w:rPr>
        <w:t>de 2021.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8" w:after="0"/>
        <w:ind w:left="398" w:right="392" w:firstLine="0"/>
        <w:jc w:val="both"/>
        <w:rPr>
          <w:sz w:val="20"/>
        </w:rPr>
      </w:pPr>
      <w:r>
        <w:rPr>
          <w:i/>
          <w:sz w:val="20"/>
        </w:rPr>
        <w:t>Deliberación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presente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caso.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inició la</w:t>
      </w:r>
      <w:r>
        <w:rPr>
          <w:spacing w:val="1"/>
          <w:sz w:val="20"/>
        </w:rPr>
        <w:t> </w:t>
      </w:r>
      <w:r>
        <w:rPr>
          <w:sz w:val="20"/>
        </w:rPr>
        <w:t>deliberación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</w:t>
      </w:r>
      <w:r>
        <w:rPr>
          <w:spacing w:val="-1"/>
          <w:sz w:val="20"/>
        </w:rPr>
        <w:t> </w:t>
      </w:r>
      <w:r>
        <w:rPr>
          <w:sz w:val="20"/>
        </w:rPr>
        <w:t>de 2021</w:t>
      </w:r>
      <w:r>
        <w:rPr>
          <w:position w:val="7"/>
          <w:sz w:val="13"/>
        </w:rPr>
        <w:t>28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0.944pt;margin-top:11.470224pt;width:144.020pt;height:.600010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line="240" w:lineRule="auto" w:before="98"/>
        <w:ind w:left="398" w:right="389" w:firstLine="0"/>
        <w:jc w:val="both"/>
        <w:rPr>
          <w:sz w:val="16"/>
        </w:rPr>
      </w:pPr>
      <w:r>
        <w:rPr>
          <w:sz w:val="16"/>
          <w:vertAlign w:val="superscript"/>
        </w:rPr>
        <w:t>19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firmado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Mauricio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Albarracín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Caballero,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Mariluz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Barragán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González,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Nina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Chaparro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González, Sindy Castro Herrera y Santiago Carvajal Casas y se refiere a: a) una presentación de Vicky Hernández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 una mujer </w:t>
      </w:r>
      <w:r>
        <w:rPr>
          <w:i/>
          <w:sz w:val="16"/>
          <w:vertAlign w:val="baseline"/>
        </w:rPr>
        <w:t>trans </w:t>
      </w:r>
      <w:r>
        <w:rPr>
          <w:sz w:val="16"/>
          <w:vertAlign w:val="baseline"/>
        </w:rPr>
        <w:t>y activista LGBTI que fue asesinada producto de la violencia por prejuicio existente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Honduras; b) las obligaciones de los Estados respecto de la garantía de los derechos de las mujeres </w:t>
      </w:r>
      <w:r>
        <w:rPr>
          <w:i/>
          <w:sz w:val="16"/>
          <w:vertAlign w:val="baseline"/>
        </w:rPr>
        <w:t>trans </w:t>
      </w:r>
      <w:r>
        <w:rPr>
          <w:sz w:val="16"/>
          <w:vertAlign w:val="baseline"/>
        </w:rPr>
        <w:t>conforme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 la Convención Americana y la Convención de Belém do Pará; c) los impactos del asesinato de una activista LGBTI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su comunidad, y d) las organizaciones de derechos LGBTI a la que pertenecen las víctimas de crímenes 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prejuicio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deben ser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beneficiarias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reparación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adoptada 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IDH.</w:t>
      </w:r>
    </w:p>
    <w:p>
      <w:pPr>
        <w:spacing w:before="122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20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Marcela Sánchez Buitrago, Juan Felipe Rivera Osorio, María Daniela Díaz Villamil,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María Susana Peralta, Gustavo Adolfo Pérez, María Mercedes Gómez Acosta, y Alberto Sánchez Galeano y se refiere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prejuicio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LGBTI,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deber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debida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reforzada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sistematicidad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prejuicio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mujeres trans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Vicky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Hernández.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21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Ana Hadzi Pecova, Kenya Cytlaly Cuevas Fuentes, Amaranta Viridiana Valgañon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Salazar, Gerardo Contreras Rubalcava, Luis Alberto Muñoz López, y Leslie Idalia Jiménez Urzua y se refiere: a)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violencia institucional contra la población LGBTI en los procesos de acceso a la justicia en la región: contexto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histórico,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jurídico;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b)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institucional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ejercida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trans</w:t>
      </w:r>
      <w:r>
        <w:rPr>
          <w:i/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los procesos de acceso a la justicia en casos de crímenes por prejuicio cometidos en el contexto del golpe de Estado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Honduras,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reconocimiento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interseccionalidades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perspectiva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género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Sistema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Interamericano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Humanos.</w:t>
      </w:r>
    </w:p>
    <w:p>
      <w:pPr>
        <w:spacing w:before="120"/>
        <w:ind w:left="398" w:right="394" w:firstLine="0"/>
        <w:jc w:val="both"/>
        <w:rPr>
          <w:sz w:val="16"/>
        </w:rPr>
      </w:pPr>
      <w:r>
        <w:rPr>
          <w:sz w:val="16"/>
          <w:vertAlign w:val="superscript"/>
        </w:rPr>
        <w:t>22</w:t>
      </w:r>
      <w:r>
        <w:rPr>
          <w:sz w:val="16"/>
          <w:vertAlign w:val="baseline"/>
        </w:rPr>
        <w:t>          El escrito fue firmado por Regina Pajares Carrillo y se refiere a los estándares internacionales sobre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prejuicio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trans</w:t>
      </w:r>
      <w:r>
        <w:rPr>
          <w:sz w:val="16"/>
          <w:vertAlign w:val="baseline"/>
        </w:rPr>
        <w:t>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23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Pascal Paradis y se refiere: a) al contexto en el que se produce la ejecución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extrajudicial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Vicky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Hernández,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b) a los estándares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torno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 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emergencia.</w:t>
      </w:r>
    </w:p>
    <w:p>
      <w:pPr>
        <w:spacing w:before="120"/>
        <w:ind w:left="398" w:right="389" w:firstLine="0"/>
        <w:jc w:val="both"/>
        <w:rPr>
          <w:sz w:val="16"/>
        </w:rPr>
      </w:pPr>
      <w:r>
        <w:rPr>
          <w:sz w:val="16"/>
          <w:vertAlign w:val="superscript"/>
        </w:rPr>
        <w:t>24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escrito fue firmado por Elena Reynaga, Regina Barahona y Fanny Cata Gómez Lugo y se refiere: a) 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marco normativo de trabajo sexual en Honduras; b) a la violencia contra trabajadoras sexuales en Honduras, y c)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falta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investigación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impunidad.</w:t>
      </w:r>
    </w:p>
    <w:p>
      <w:pPr>
        <w:spacing w:before="120"/>
        <w:ind w:left="398" w:right="394" w:firstLine="0"/>
        <w:jc w:val="both"/>
        <w:rPr>
          <w:sz w:val="16"/>
        </w:rPr>
      </w:pPr>
      <w:r>
        <w:rPr>
          <w:sz w:val="16"/>
          <w:vertAlign w:val="superscript"/>
        </w:rPr>
        <w:t>25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El escrito se refiere a las raíces socioculturales, históricas, y antropológicas de la violencia transfeminicida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aplicada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Vicky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Hernández.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26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Vicky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Hernández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Medidas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Provisionales</w:t>
      </w:r>
      <w:r>
        <w:rPr>
          <w:sz w:val="16"/>
          <w:vertAlign w:val="baseline"/>
        </w:rPr>
        <w:t>.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27</w:t>
      </w:r>
      <w:r>
        <w:rPr>
          <w:sz w:val="16"/>
          <w:vertAlign w:val="baseline"/>
        </w:rPr>
        <w:t>      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solicitud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medidas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provisionales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había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sido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presentada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desarrollo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representantes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las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presuntas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víctimas.</w:t>
      </w:r>
    </w:p>
    <w:p>
      <w:pPr>
        <w:spacing w:before="120"/>
        <w:ind w:left="398" w:right="395" w:firstLine="0"/>
        <w:jc w:val="both"/>
        <w:rPr>
          <w:sz w:val="16"/>
        </w:rPr>
      </w:pPr>
      <w:r>
        <w:rPr>
          <w:sz w:val="16"/>
          <w:vertAlign w:val="superscript"/>
        </w:rPr>
        <w:t>28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Debido a las circunstancias excepcionales ocasionadas por la pandemia COVID-19, esta Sentencia fue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deliberada y aprobada durante el 140 Período Ordinario de Sesiones, el cual se llevó a cabo de forma no presencial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utilizando medios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tecnológicos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conformidad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establecido 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Reglamento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Corte.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Heading1"/>
        <w:spacing w:before="79"/>
        <w:ind w:left="4280" w:right="4280" w:hanging="75"/>
      </w:pPr>
      <w:bookmarkStart w:name="_bookmark2" w:id="4"/>
      <w:bookmarkEnd w:id="4"/>
      <w:r>
        <w:rPr>
          <w:b w:val="0"/>
        </w:rPr>
      </w:r>
      <w:r>
        <w:rPr/>
        <w:t>III</w:t>
      </w:r>
      <w:r>
        <w:rPr>
          <w:spacing w:val="1"/>
        </w:rPr>
        <w:t> </w:t>
      </w:r>
      <w:r>
        <w:rPr>
          <w:w w:val="95"/>
        </w:rPr>
        <w:t>COMPETENCIA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1106" w:right="0" w:hanging="709"/>
        <w:jc w:val="both"/>
        <w:rPr>
          <w:sz w:val="20"/>
        </w:rPr>
      </w:pP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Corte</w:t>
      </w:r>
      <w:r>
        <w:rPr>
          <w:spacing w:val="24"/>
          <w:sz w:val="20"/>
        </w:rPr>
        <w:t> </w:t>
      </w:r>
      <w:r>
        <w:rPr>
          <w:sz w:val="20"/>
        </w:rPr>
        <w:t>es</w:t>
      </w:r>
      <w:r>
        <w:rPr>
          <w:spacing w:val="22"/>
          <w:sz w:val="20"/>
        </w:rPr>
        <w:t> </w:t>
      </w:r>
      <w:r>
        <w:rPr>
          <w:sz w:val="20"/>
        </w:rPr>
        <w:t>competente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conocer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presente</w:t>
      </w:r>
      <w:r>
        <w:rPr>
          <w:spacing w:val="22"/>
          <w:sz w:val="20"/>
        </w:rPr>
        <w:t> </w:t>
      </w:r>
      <w:r>
        <w:rPr>
          <w:sz w:val="20"/>
        </w:rPr>
        <w:t>caso,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términos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artículo</w:t>
      </w:r>
    </w:p>
    <w:p>
      <w:pPr>
        <w:pStyle w:val="ListParagraph"/>
        <w:numPr>
          <w:ilvl w:val="1"/>
          <w:numId w:val="4"/>
        </w:numPr>
        <w:tabs>
          <w:tab w:pos="956" w:val="left" w:leader="none"/>
        </w:tabs>
        <w:spacing w:line="240" w:lineRule="auto" w:before="2" w:after="0"/>
        <w:ind w:left="398" w:right="397" w:firstLine="0"/>
        <w:jc w:val="both"/>
        <w:rPr>
          <w:sz w:val="20"/>
        </w:rPr>
      </w:pPr>
      <w:r>
        <w:rPr>
          <w:sz w:val="20"/>
        </w:rPr>
        <w:t>de la Convención ya que Honduras es Estado Parte de la Convención desde el 8 de</w:t>
      </w:r>
      <w:r>
        <w:rPr>
          <w:spacing w:val="1"/>
          <w:sz w:val="20"/>
        </w:rPr>
        <w:t> </w:t>
      </w:r>
      <w:r>
        <w:rPr>
          <w:sz w:val="20"/>
        </w:rPr>
        <w:t>septiembre de 1977 y reconoció la competencia contenciosa del Tribunal el 9 de septiembre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1981.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1"/>
        <w:ind w:left="456"/>
      </w:pPr>
      <w:bookmarkStart w:name="_bookmark3" w:id="5"/>
      <w:bookmarkEnd w:id="5"/>
      <w:r>
        <w:rPr>
          <w:b w:val="0"/>
        </w:rPr>
      </w:r>
      <w:r>
        <w:rPr/>
        <w:t>IV</w:t>
      </w:r>
    </w:p>
    <w:p>
      <w:pPr>
        <w:spacing w:before="1"/>
        <w:ind w:left="525" w:right="528" w:firstLine="0"/>
        <w:jc w:val="center"/>
        <w:rPr>
          <w:b/>
          <w:sz w:val="20"/>
        </w:rPr>
      </w:pPr>
      <w:r>
        <w:rPr>
          <w:b/>
          <w:sz w:val="20"/>
        </w:rPr>
        <w:t>RECONOCIMIENTO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RESPONSABILIDAD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Heading2"/>
        <w:numPr>
          <w:ilvl w:val="2"/>
          <w:numId w:val="4"/>
        </w:numPr>
        <w:tabs>
          <w:tab w:pos="1112" w:val="left" w:leader="none"/>
        </w:tabs>
        <w:spacing w:line="240" w:lineRule="auto" w:before="0" w:after="0"/>
        <w:ind w:left="1111" w:right="396" w:hanging="356"/>
        <w:jc w:val="left"/>
      </w:pPr>
      <w:bookmarkStart w:name="_bookmark4" w:id="6"/>
      <w:bookmarkEnd w:id="6"/>
      <w:r>
        <w:rPr>
          <w:b w:val="0"/>
          <w:i w:val="0"/>
        </w:rPr>
      </w:r>
      <w:bookmarkStart w:name="_bookmark4" w:id="7"/>
      <w:bookmarkEnd w:id="7"/>
      <w:r>
        <w:rPr>
          <w:i/>
        </w:rPr>
        <w:t>Recono</w:t>
      </w:r>
      <w:r>
        <w:rPr>
          <w:i/>
        </w:rPr>
        <w:t>cimiento</w:t>
      </w:r>
      <w:r>
        <w:rPr>
          <w:i/>
          <w:spacing w:val="7"/>
        </w:rPr>
        <w:t> </w:t>
      </w:r>
      <w:r>
        <w:rPr>
          <w:i/>
        </w:rPr>
        <w:t>por</w:t>
      </w:r>
      <w:r>
        <w:rPr>
          <w:i/>
          <w:spacing w:val="7"/>
        </w:rPr>
        <w:t> </w:t>
      </w:r>
      <w:r>
        <w:rPr>
          <w:i/>
        </w:rPr>
        <w:t>parte</w:t>
      </w:r>
      <w:r>
        <w:rPr>
          <w:i/>
          <w:spacing w:val="4"/>
        </w:rPr>
        <w:t> </w:t>
      </w:r>
      <w:r>
        <w:rPr>
          <w:i/>
        </w:rPr>
        <w:t>del</w:t>
      </w:r>
      <w:r>
        <w:rPr>
          <w:i/>
          <w:spacing w:val="4"/>
        </w:rPr>
        <w:t> </w:t>
      </w:r>
      <w:r>
        <w:rPr>
          <w:i/>
        </w:rPr>
        <w:t>Estado,</w:t>
      </w:r>
      <w:r>
        <w:rPr>
          <w:i/>
          <w:spacing w:val="8"/>
        </w:rPr>
        <w:t> </w:t>
      </w:r>
      <w:r>
        <w:rPr>
          <w:i/>
        </w:rPr>
        <w:t>observaciones</w:t>
      </w:r>
      <w:r>
        <w:rPr>
          <w:i/>
          <w:spacing w:val="6"/>
        </w:rPr>
        <w:t> </w:t>
      </w:r>
      <w:r>
        <w:rPr>
          <w:i/>
        </w:rPr>
        <w:t>de</w:t>
      </w:r>
      <w:r>
        <w:rPr>
          <w:i/>
          <w:spacing w:val="7"/>
        </w:rPr>
        <w:t> </w:t>
      </w:r>
      <w:r>
        <w:rPr>
          <w:i/>
        </w:rPr>
        <w:t>las</w:t>
      </w:r>
      <w:r>
        <w:rPr>
          <w:i/>
          <w:spacing w:val="4"/>
        </w:rPr>
        <w:t> </w:t>
      </w:r>
      <w:r>
        <w:rPr>
          <w:i/>
        </w:rPr>
        <w:t>representantes</w:t>
      </w:r>
      <w:r>
        <w:rPr>
          <w:i/>
          <w:spacing w:val="12"/>
        </w:rPr>
        <w:t> </w:t>
      </w:r>
      <w:r>
        <w:rPr>
          <w:i/>
        </w:rPr>
        <w:t>y</w:t>
      </w:r>
      <w:r>
        <w:rPr>
          <w:i/>
          <w:spacing w:val="-66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4" w:firstLine="0"/>
        <w:jc w:val="both"/>
        <w:rPr>
          <w:sz w:val="20"/>
        </w:rPr>
      </w:pPr>
      <w:r>
        <w:rPr>
          <w:sz w:val="20"/>
        </w:rPr>
        <w:t>Durante la audiencia pública, el </w:t>
      </w:r>
      <w:r>
        <w:rPr>
          <w:b/>
          <w:i/>
          <w:sz w:val="20"/>
        </w:rPr>
        <w:t>Estado </w:t>
      </w:r>
      <w:r>
        <w:rPr>
          <w:sz w:val="20"/>
        </w:rPr>
        <w:t>indicó que “bajo el principio de buena fe</w:t>
      </w:r>
      <w:r>
        <w:rPr>
          <w:spacing w:val="1"/>
          <w:sz w:val="20"/>
        </w:rPr>
        <w:t> </w:t>
      </w:r>
      <w:r>
        <w:rPr>
          <w:sz w:val="20"/>
        </w:rPr>
        <w:t>reconoc[ía] los derechos establecidos en la Convención Americana y formaliza[ba] […] un</w:t>
      </w:r>
      <w:r>
        <w:rPr>
          <w:spacing w:val="1"/>
          <w:sz w:val="20"/>
        </w:rPr>
        <w:t> </w:t>
      </w:r>
      <w:r>
        <w:rPr>
          <w:sz w:val="20"/>
        </w:rPr>
        <w:t>allanamiento</w:t>
      </w:r>
      <w:r>
        <w:rPr>
          <w:spacing w:val="15"/>
          <w:sz w:val="20"/>
        </w:rPr>
        <w:t> </w:t>
      </w:r>
      <w:r>
        <w:rPr>
          <w:sz w:val="20"/>
        </w:rPr>
        <w:t>parcial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cuanto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su</w:t>
      </w:r>
      <w:r>
        <w:rPr>
          <w:spacing w:val="16"/>
          <w:sz w:val="20"/>
        </w:rPr>
        <w:t> </w:t>
      </w:r>
      <w:r>
        <w:rPr>
          <w:sz w:val="20"/>
        </w:rPr>
        <w:t>momento</w:t>
      </w:r>
      <w:r>
        <w:rPr>
          <w:spacing w:val="16"/>
          <w:sz w:val="20"/>
        </w:rPr>
        <w:t> </w:t>
      </w:r>
      <w:r>
        <w:rPr>
          <w:sz w:val="20"/>
        </w:rPr>
        <w:t>no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hizo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investigación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año</w:t>
      </w:r>
      <w:r>
        <w:rPr>
          <w:spacing w:val="16"/>
          <w:sz w:val="20"/>
        </w:rPr>
        <w:t> </w:t>
      </w:r>
      <w:r>
        <w:rPr>
          <w:sz w:val="20"/>
        </w:rPr>
        <w:t>2009</w:t>
      </w:r>
      <w:r>
        <w:rPr>
          <w:spacing w:val="-68"/>
          <w:sz w:val="20"/>
        </w:rPr>
        <w:t> </w:t>
      </w:r>
      <w:r>
        <w:rPr>
          <w:sz w:val="20"/>
        </w:rPr>
        <w:t>en el caso […], en consecuencia, no hará pronunciamiento contencioso de los mismos”. En</w:t>
      </w:r>
      <w:r>
        <w:rPr>
          <w:spacing w:val="1"/>
          <w:sz w:val="20"/>
        </w:rPr>
        <w:t> </w:t>
      </w:r>
      <w:r>
        <w:rPr>
          <w:sz w:val="20"/>
        </w:rPr>
        <w:t>sus alegatos finales, el Estado indicó que “de conformidad a lo establecido en el artículo 62</w:t>
      </w:r>
      <w:r>
        <w:rPr>
          <w:spacing w:val="1"/>
          <w:sz w:val="20"/>
        </w:rPr>
        <w:t> </w:t>
      </w:r>
      <w:r>
        <w:rPr>
          <w:sz w:val="20"/>
        </w:rPr>
        <w:t>del Reglamento de la Corte […],</w:t>
      </w:r>
      <w:r>
        <w:rPr>
          <w:spacing w:val="70"/>
          <w:sz w:val="20"/>
        </w:rPr>
        <w:t> </w:t>
      </w:r>
      <w:r>
        <w:rPr>
          <w:sz w:val="20"/>
        </w:rPr>
        <w:t>el Estado de Honduras actuando bajo el principio de la</w:t>
      </w:r>
      <w:r>
        <w:rPr>
          <w:spacing w:val="1"/>
          <w:sz w:val="20"/>
        </w:rPr>
        <w:t> </w:t>
      </w:r>
      <w:r>
        <w:rPr>
          <w:sz w:val="20"/>
        </w:rPr>
        <w:t>buena fe, ha presentado un allanamiento parcial específicamente a los alegatos referentes a</w:t>
      </w:r>
      <w:r>
        <w:rPr>
          <w:spacing w:val="1"/>
          <w:sz w:val="20"/>
        </w:rPr>
        <w:t> </w:t>
      </w:r>
      <w:r>
        <w:rPr>
          <w:sz w:val="20"/>
        </w:rPr>
        <w:t>la violación de los derechos establecidos en los artículos 8.1 y 25.1 de la Convención;</w:t>
      </w:r>
      <w:r>
        <w:rPr>
          <w:spacing w:val="1"/>
          <w:sz w:val="20"/>
        </w:rPr>
        <w:t> </w:t>
      </w:r>
      <w:r>
        <w:rPr>
          <w:sz w:val="20"/>
        </w:rPr>
        <w:t>reconociendo así, que en el momento que ocurrió el lamentable hecho, no se efectuó la</w:t>
      </w:r>
      <w:r>
        <w:rPr>
          <w:spacing w:val="1"/>
          <w:sz w:val="20"/>
        </w:rPr>
        <w:t> </w:t>
      </w:r>
      <w:r>
        <w:rPr>
          <w:sz w:val="20"/>
        </w:rPr>
        <w:t>debida investigación de parte de los entes encargados sobre los hechos ilícitos y lograr</w:t>
      </w:r>
      <w:r>
        <w:rPr>
          <w:spacing w:val="1"/>
          <w:sz w:val="20"/>
        </w:rPr>
        <w:t> </w:t>
      </w:r>
      <w:r>
        <w:rPr>
          <w:sz w:val="20"/>
        </w:rPr>
        <w:t>esclarecer la</w:t>
      </w:r>
      <w:r>
        <w:rPr>
          <w:spacing w:val="-1"/>
          <w:sz w:val="20"/>
        </w:rPr>
        <w:t> </w:t>
      </w:r>
      <w:r>
        <w:rPr>
          <w:sz w:val="20"/>
        </w:rPr>
        <w:t>muerte de Vicky</w:t>
      </w:r>
      <w:r>
        <w:rPr>
          <w:spacing w:val="-2"/>
          <w:sz w:val="20"/>
        </w:rPr>
        <w:t> </w:t>
      </w:r>
      <w:r>
        <w:rPr>
          <w:sz w:val="20"/>
        </w:rPr>
        <w:t>Hernández”.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2" w:firstLine="0"/>
        <w:jc w:val="both"/>
        <w:rPr>
          <w:sz w:val="20"/>
        </w:rPr>
      </w:pPr>
      <w:r>
        <w:rPr>
          <w:sz w:val="20"/>
        </w:rPr>
        <w:t>Por su parte, las </w:t>
      </w:r>
      <w:r>
        <w:rPr>
          <w:b/>
          <w:i/>
          <w:sz w:val="20"/>
        </w:rPr>
        <w:t>representantes </w:t>
      </w:r>
      <w:r>
        <w:rPr>
          <w:sz w:val="20"/>
        </w:rPr>
        <w:t>resaltaron la contradicción en la que incurriría el</w:t>
      </w:r>
      <w:r>
        <w:rPr>
          <w:spacing w:val="1"/>
          <w:sz w:val="20"/>
        </w:rPr>
        <w:t> </w:t>
      </w:r>
      <w:r>
        <w:rPr>
          <w:sz w:val="20"/>
        </w:rPr>
        <w:t>Estado al basar su rechazo categórico a la posible participación de agentes estatales en la</w:t>
      </w:r>
      <w:r>
        <w:rPr>
          <w:spacing w:val="1"/>
          <w:sz w:val="20"/>
        </w:rPr>
        <w:t> </w:t>
      </w:r>
      <w:r>
        <w:rPr>
          <w:sz w:val="20"/>
        </w:rPr>
        <w:t>muerte de Vicky en la investigación que al mismo tiempo reconoce que no se llevó a cabo de</w:t>
      </w:r>
      <w:r>
        <w:rPr>
          <w:spacing w:val="-68"/>
          <w:sz w:val="20"/>
        </w:rPr>
        <w:t> </w:t>
      </w:r>
      <w:r>
        <w:rPr>
          <w:sz w:val="20"/>
        </w:rPr>
        <w:t>acuerdo a los estándares interamericanos. Agregaron que hay elementos suficientes para</w:t>
      </w:r>
      <w:r>
        <w:rPr>
          <w:spacing w:val="1"/>
          <w:sz w:val="20"/>
        </w:rPr>
        <w:t> </w:t>
      </w:r>
      <w:r>
        <w:rPr>
          <w:sz w:val="20"/>
        </w:rPr>
        <w:t>presumir que en el caso de Vicky Hernández se configuró una muerte ilícita a manos de</w:t>
      </w:r>
      <w:r>
        <w:rPr>
          <w:spacing w:val="1"/>
          <w:sz w:val="20"/>
        </w:rPr>
        <w:t> </w:t>
      </w:r>
      <w:r>
        <w:rPr>
          <w:sz w:val="20"/>
        </w:rPr>
        <w:t>agentes estatales y que la carga de la prueba al respecto debe invertirse y recaer en el</w:t>
      </w:r>
      <w:r>
        <w:rPr>
          <w:spacing w:val="1"/>
          <w:sz w:val="20"/>
        </w:rPr>
        <w:t> </w:t>
      </w:r>
      <w:r>
        <w:rPr>
          <w:sz w:val="20"/>
        </w:rPr>
        <w:t>Estado. Añadieron que, al aceptar su responsabilidad internacional por la violación de los</w:t>
      </w:r>
      <w:r>
        <w:rPr>
          <w:spacing w:val="1"/>
          <w:sz w:val="20"/>
        </w:rPr>
        <w:t> </w:t>
      </w:r>
      <w:r>
        <w:rPr>
          <w:sz w:val="20"/>
        </w:rPr>
        <w:t>derechos a la protección y garantías judiciales reconocidos en los artículos 8.1 y 25.1 de la</w:t>
      </w:r>
      <w:r>
        <w:rPr>
          <w:spacing w:val="1"/>
          <w:sz w:val="20"/>
        </w:rPr>
        <w:t> </w:t>
      </w:r>
      <w:r>
        <w:rPr>
          <w:sz w:val="20"/>
        </w:rPr>
        <w:t>Convención Americana, el Estado de Honduras está admitiendo tácitamente que no investigó</w:t>
      </w:r>
      <w:r>
        <w:rPr>
          <w:spacing w:val="-68"/>
          <w:sz w:val="20"/>
        </w:rPr>
        <w:t> </w:t>
      </w:r>
      <w:r>
        <w:rPr>
          <w:sz w:val="20"/>
        </w:rPr>
        <w:t>adecuadamente la posible participación de agentes estatales en el hecho de la muerte de</w:t>
      </w:r>
      <w:r>
        <w:rPr>
          <w:spacing w:val="1"/>
          <w:sz w:val="20"/>
        </w:rPr>
        <w:t> </w:t>
      </w:r>
      <w:r>
        <w:rPr>
          <w:sz w:val="20"/>
        </w:rPr>
        <w:t>Vicky Hernández. La </w:t>
      </w:r>
      <w:r>
        <w:rPr>
          <w:b/>
          <w:i/>
          <w:sz w:val="20"/>
        </w:rPr>
        <w:t>Comisión </w:t>
      </w:r>
      <w:r>
        <w:rPr>
          <w:sz w:val="20"/>
        </w:rPr>
        <w:t>mencionó durante la audiencia pública que “valora[ba] la</w:t>
      </w:r>
      <w:r>
        <w:rPr>
          <w:spacing w:val="1"/>
          <w:sz w:val="20"/>
        </w:rPr>
        <w:t> </w:t>
      </w:r>
      <w:r>
        <w:rPr>
          <w:sz w:val="20"/>
        </w:rPr>
        <w:t>manifestación de allanamiento parcial del Estado porque esto contribuye positivamente a la</w:t>
      </w:r>
      <w:r>
        <w:rPr>
          <w:spacing w:val="1"/>
          <w:sz w:val="20"/>
        </w:rPr>
        <w:t> </w:t>
      </w:r>
      <w:r>
        <w:rPr>
          <w:sz w:val="20"/>
        </w:rPr>
        <w:t>obtención de justicia para Vicky Hernández”, pero indicó que, sin perjuicio de ello, “el Estado</w:t>
      </w:r>
      <w:r>
        <w:rPr>
          <w:spacing w:val="-68"/>
          <w:sz w:val="20"/>
        </w:rPr>
        <w:t> </w:t>
      </w:r>
      <w:r>
        <w:rPr>
          <w:sz w:val="20"/>
        </w:rPr>
        <w:t>no ha abordado otras violaciones de derechos humanos que han sido caracterizadas en 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[…]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[…],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violaciones</w:t>
      </w:r>
      <w:r>
        <w:rPr>
          <w:spacing w:val="-3"/>
          <w:sz w:val="20"/>
        </w:rPr>
        <w:t> </w:t>
      </w:r>
      <w:r>
        <w:rPr>
          <w:sz w:val="20"/>
        </w:rPr>
        <w:t>referidas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 de</w:t>
      </w:r>
      <w:r>
        <w:rPr>
          <w:spacing w:val="-2"/>
          <w:sz w:val="20"/>
        </w:rPr>
        <w:t> </w:t>
      </w:r>
      <w:r>
        <w:rPr>
          <w:sz w:val="20"/>
        </w:rPr>
        <w:t>Belém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Pará”.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2"/>
          <w:numId w:val="4"/>
        </w:numPr>
        <w:tabs>
          <w:tab w:pos="1112" w:val="left" w:leader="none"/>
        </w:tabs>
        <w:spacing w:line="240" w:lineRule="auto" w:before="0" w:after="0"/>
        <w:ind w:left="1111" w:right="0" w:hanging="356"/>
        <w:jc w:val="left"/>
        <w:rPr>
          <w:i/>
        </w:rPr>
      </w:pPr>
      <w:bookmarkStart w:name="_bookmark5" w:id="8"/>
      <w:bookmarkEnd w:id="8"/>
      <w:r>
        <w:rPr>
          <w:b w:val="0"/>
          <w:i w:val="0"/>
        </w:rPr>
      </w:r>
      <w:bookmarkStart w:name="_bookmark5" w:id="9"/>
      <w:bookmarkEnd w:id="9"/>
      <w:r>
        <w:rPr>
          <w:i/>
        </w:rPr>
        <w:t>Con</w:t>
      </w:r>
      <w:r>
        <w:rPr>
          <w:i/>
        </w:rPr>
        <w:t>sideraciones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Corte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8" w:firstLine="0"/>
        <w:jc w:val="both"/>
        <w:rPr>
          <w:sz w:val="20"/>
        </w:rPr>
      </w:pPr>
      <w:r>
        <w:rPr>
          <w:sz w:val="20"/>
        </w:rPr>
        <w:t>De conformidad con los artículos 62 y 64 del Reglamento, y en ejercicio de sus</w:t>
      </w:r>
      <w:r>
        <w:rPr>
          <w:spacing w:val="1"/>
          <w:sz w:val="20"/>
        </w:rPr>
        <w:t> </w:t>
      </w:r>
      <w:r>
        <w:rPr>
          <w:sz w:val="20"/>
        </w:rPr>
        <w:t>poderes de tutela judicial internacional de derechos humanos, cuestión de orden público</w:t>
      </w:r>
      <w:r>
        <w:rPr>
          <w:spacing w:val="1"/>
          <w:sz w:val="20"/>
        </w:rPr>
        <w:t> </w:t>
      </w:r>
      <w:r>
        <w:rPr>
          <w:sz w:val="20"/>
        </w:rPr>
        <w:t>internacional,</w:t>
      </w:r>
      <w:r>
        <w:rPr>
          <w:spacing w:val="1"/>
          <w:sz w:val="20"/>
        </w:rPr>
        <w:t> </w:t>
      </w:r>
      <w:r>
        <w:rPr>
          <w:sz w:val="20"/>
        </w:rPr>
        <w:t>incumbe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velar</w:t>
      </w:r>
      <w:r>
        <w:rPr>
          <w:spacing w:val="1"/>
          <w:sz w:val="20"/>
        </w:rPr>
        <w:t> </w:t>
      </w:r>
      <w:r>
        <w:rPr>
          <w:sz w:val="20"/>
        </w:rPr>
        <w:t>porque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67"/>
          <w:sz w:val="20"/>
        </w:rPr>
        <w:t> </w:t>
      </w:r>
      <w:r>
        <w:rPr>
          <w:sz w:val="20"/>
        </w:rPr>
        <w:t>resulten</w:t>
      </w:r>
      <w:r>
        <w:rPr>
          <w:spacing w:val="67"/>
          <w:sz w:val="20"/>
        </w:rPr>
        <w:t> </w:t>
      </w:r>
      <w:r>
        <w:rPr>
          <w:sz w:val="20"/>
        </w:rPr>
        <w:t>aceptables</w:t>
      </w:r>
      <w:r>
        <w:rPr>
          <w:spacing w:val="68"/>
          <w:sz w:val="20"/>
        </w:rPr>
        <w:t> </w:t>
      </w:r>
      <w:r>
        <w:rPr>
          <w:sz w:val="20"/>
        </w:rPr>
        <w:t>para</w:t>
      </w:r>
      <w:r>
        <w:rPr>
          <w:spacing w:val="69"/>
          <w:sz w:val="20"/>
        </w:rPr>
        <w:t> </w:t>
      </w:r>
      <w:r>
        <w:rPr>
          <w:sz w:val="20"/>
        </w:rPr>
        <w:t>los</w:t>
      </w:r>
      <w:r>
        <w:rPr>
          <w:spacing w:val="68"/>
          <w:sz w:val="20"/>
        </w:rPr>
        <w:t> </w:t>
      </w:r>
      <w:r>
        <w:rPr>
          <w:sz w:val="20"/>
        </w:rPr>
        <w:t>fines</w:t>
      </w:r>
      <w:r>
        <w:rPr>
          <w:spacing w:val="66"/>
          <w:sz w:val="20"/>
        </w:rPr>
        <w:t> </w:t>
      </w:r>
      <w:r>
        <w:rPr>
          <w:sz w:val="20"/>
        </w:rPr>
        <w:t>que</w:t>
      </w:r>
      <w:r>
        <w:rPr>
          <w:spacing w:val="65"/>
          <w:sz w:val="20"/>
        </w:rPr>
        <w:t> </w:t>
      </w:r>
      <w:r>
        <w:rPr>
          <w:sz w:val="20"/>
        </w:rPr>
        <w:t>busca</w:t>
      </w:r>
      <w:r>
        <w:rPr>
          <w:spacing w:val="68"/>
          <w:sz w:val="20"/>
        </w:rPr>
        <w:t> </w:t>
      </w:r>
      <w:r>
        <w:rPr>
          <w:sz w:val="20"/>
        </w:rPr>
        <w:t>cumplir</w:t>
      </w:r>
      <w:r>
        <w:rPr>
          <w:spacing w:val="65"/>
          <w:sz w:val="20"/>
        </w:rPr>
        <w:t> </w:t>
      </w:r>
      <w:r>
        <w:rPr>
          <w:sz w:val="20"/>
        </w:rPr>
        <w:t>el</w:t>
      </w:r>
      <w:r>
        <w:rPr>
          <w:spacing w:val="69"/>
          <w:sz w:val="20"/>
        </w:rPr>
        <w:t> </w:t>
      </w:r>
      <w:r>
        <w:rPr>
          <w:sz w:val="20"/>
        </w:rPr>
        <w:t>sistema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7"/>
      </w:pPr>
      <w:r>
        <w:rPr/>
        <w:t>interamericano</w:t>
      </w:r>
      <w:r>
        <w:rPr>
          <w:position w:val="7"/>
          <w:sz w:val="13"/>
        </w:rPr>
        <w:t>29</w:t>
      </w:r>
      <w:r>
        <w:rPr/>
        <w:t>. A continuación, el Tribunal analizará la situación planteada en este caso en</w:t>
      </w:r>
      <w:r>
        <w:rPr>
          <w:spacing w:val="-68"/>
        </w:rPr>
        <w:t> </w:t>
      </w:r>
      <w:r>
        <w:rPr/>
        <w:t>concreto.</w:t>
      </w:r>
    </w:p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3"/>
          <w:numId w:val="4"/>
        </w:numPr>
        <w:tabs>
          <w:tab w:pos="1935" w:val="left" w:leader="none"/>
        </w:tabs>
        <w:spacing w:line="240" w:lineRule="auto" w:before="99" w:after="0"/>
        <w:ind w:left="1934" w:right="0" w:hanging="471"/>
        <w:jc w:val="left"/>
        <w:rPr>
          <w:i/>
          <w:sz w:val="20"/>
        </w:rPr>
      </w:pPr>
      <w:bookmarkStart w:name="_bookmark6" w:id="10"/>
      <w:bookmarkEnd w:id="10"/>
      <w:r>
        <w:rPr/>
      </w:r>
      <w:bookmarkStart w:name="_bookmark6" w:id="11"/>
      <w:bookmarkEnd w:id="11"/>
      <w:r>
        <w:rPr>
          <w:i/>
          <w:sz w:val="20"/>
        </w:rPr>
        <w:t>E</w:t>
      </w:r>
      <w:r>
        <w:rPr>
          <w:i/>
          <w:sz w:val="20"/>
        </w:rPr>
        <w:t>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cuanto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hechos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8" w:firstLine="0"/>
        <w:jc w:val="both"/>
        <w:rPr>
          <w:sz w:val="20"/>
        </w:rPr>
      </w:pPr>
      <w:r>
        <w:rPr>
          <w:sz w:val="20"/>
        </w:rPr>
        <w:t>A la luz del reconocimiento parcial de responsabilidad efectuado por el Estado, 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concluye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cesado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controversia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esclarecer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muerte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Vicky</w:t>
      </w:r>
      <w:r>
        <w:rPr>
          <w:spacing w:val="-1"/>
          <w:sz w:val="20"/>
        </w:rPr>
        <w:t> </w:t>
      </w:r>
      <w:r>
        <w:rPr>
          <w:sz w:val="20"/>
        </w:rPr>
        <w:t>Hernández.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8" w:after="0"/>
        <w:ind w:left="398" w:right="398" w:firstLine="0"/>
        <w:jc w:val="both"/>
        <w:rPr>
          <w:sz w:val="20"/>
        </w:rPr>
      </w:pPr>
      <w:r>
        <w:rPr>
          <w:sz w:val="20"/>
        </w:rPr>
        <w:t>Por otra parte, subsiste la controversia respecto de los hechos que llevaron a la</w:t>
      </w:r>
      <w:r>
        <w:rPr>
          <w:spacing w:val="1"/>
          <w:sz w:val="20"/>
        </w:rPr>
        <w:t> </w:t>
      </w:r>
      <w:r>
        <w:rPr>
          <w:sz w:val="20"/>
        </w:rPr>
        <w:t>muerte de Vicky Hernández, así como aquellos que se refieren a la alegada discriminación</w:t>
      </w:r>
      <w:r>
        <w:rPr>
          <w:spacing w:val="1"/>
          <w:sz w:val="20"/>
        </w:rPr>
        <w:t> </w:t>
      </w:r>
      <w:r>
        <w:rPr>
          <w:sz w:val="20"/>
        </w:rPr>
        <w:t>basada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prejuicios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LGBTI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hondureñas</w:t>
      </w:r>
      <w:r>
        <w:rPr>
          <w:spacing w:val="-68"/>
          <w:sz w:val="20"/>
        </w:rPr>
        <w:t> </w:t>
      </w:r>
      <w:r>
        <w:rPr>
          <w:sz w:val="20"/>
        </w:rPr>
        <w:t>encargadas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conducir la</w:t>
      </w:r>
      <w:r>
        <w:rPr>
          <w:spacing w:val="-3"/>
          <w:sz w:val="20"/>
        </w:rPr>
        <w:t> </w:t>
      </w:r>
      <w:r>
        <w:rPr>
          <w:sz w:val="20"/>
        </w:rPr>
        <w:t>investigación.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4"/>
        </w:numPr>
        <w:tabs>
          <w:tab w:pos="1935" w:val="left" w:leader="none"/>
        </w:tabs>
        <w:spacing w:line="240" w:lineRule="auto" w:before="0" w:after="0"/>
        <w:ind w:left="1934" w:right="0" w:hanging="471"/>
        <w:jc w:val="left"/>
        <w:rPr>
          <w:i/>
          <w:sz w:val="20"/>
        </w:rPr>
      </w:pPr>
      <w:bookmarkStart w:name="_bookmark7" w:id="12"/>
      <w:bookmarkEnd w:id="12"/>
      <w:r>
        <w:rPr/>
      </w:r>
      <w:bookmarkStart w:name="_bookmark7" w:id="13"/>
      <w:bookmarkEnd w:id="13"/>
      <w:r>
        <w:rPr>
          <w:i/>
          <w:sz w:val="20"/>
        </w:rPr>
        <w:t>E</w:t>
      </w:r>
      <w:r>
        <w:rPr>
          <w:i/>
          <w:sz w:val="20"/>
        </w:rPr>
        <w:t>n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cuanto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pretensiones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derecho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2" w:firstLine="0"/>
        <w:jc w:val="both"/>
        <w:rPr>
          <w:sz w:val="20"/>
        </w:rPr>
      </w:pPr>
      <w:r>
        <w:rPr>
          <w:sz w:val="20"/>
        </w:rPr>
        <w:t>Este</w:t>
      </w:r>
      <w:r>
        <w:rPr>
          <w:spacing w:val="11"/>
          <w:sz w:val="20"/>
        </w:rPr>
        <w:t> </w:t>
      </w:r>
      <w:r>
        <w:rPr>
          <w:sz w:val="20"/>
        </w:rPr>
        <w:t>Tribunal</w:t>
      </w:r>
      <w:r>
        <w:rPr>
          <w:spacing w:val="14"/>
          <w:sz w:val="20"/>
        </w:rPr>
        <w:t> </w:t>
      </w:r>
      <w:r>
        <w:rPr>
          <w:sz w:val="20"/>
        </w:rPr>
        <w:t>considera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reconocimiento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Estado</w:t>
      </w:r>
      <w:r>
        <w:rPr>
          <w:spacing w:val="12"/>
          <w:sz w:val="20"/>
        </w:rPr>
        <w:t> </w:t>
      </w:r>
      <w:r>
        <w:rPr>
          <w:sz w:val="20"/>
        </w:rPr>
        <w:t>constituye</w:t>
      </w:r>
      <w:r>
        <w:rPr>
          <w:spacing w:val="11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allanamiento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pretensiones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vulneración a los derechos a las garantías judiciales y protección judicial contenidos en los</w:t>
      </w:r>
      <w:r>
        <w:rPr>
          <w:spacing w:val="1"/>
          <w:sz w:val="20"/>
        </w:rPr>
        <w:t> </w:t>
      </w:r>
      <w:r>
        <w:rPr>
          <w:sz w:val="20"/>
        </w:rPr>
        <w:t>artículos 8 y 25 de la Convención, en relación con los artículos 1.1 y 2 del mismo cuerpo</w:t>
      </w:r>
      <w:r>
        <w:rPr>
          <w:spacing w:val="1"/>
          <w:sz w:val="20"/>
        </w:rPr>
        <w:t> </w:t>
      </w:r>
      <w:r>
        <w:rPr>
          <w:sz w:val="20"/>
        </w:rPr>
        <w:t>normativo,</w:t>
      </w:r>
      <w:r>
        <w:rPr>
          <w:spacing w:val="1"/>
          <w:sz w:val="20"/>
        </w:rPr>
        <w:t> </w:t>
      </w:r>
      <w:r>
        <w:rPr>
          <w:sz w:val="20"/>
        </w:rPr>
        <w:t>específicamente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muerte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-68"/>
          <w:sz w:val="20"/>
        </w:rPr>
        <w:t> </w:t>
      </w:r>
      <w:r>
        <w:rPr>
          <w:sz w:val="20"/>
        </w:rPr>
        <w:t>Hernández, en perjuicio</w:t>
      </w:r>
      <w:r>
        <w:rPr>
          <w:spacing w:val="-4"/>
          <w:sz w:val="20"/>
        </w:rPr>
        <w:t> </w:t>
      </w:r>
      <w:r>
        <w:rPr>
          <w:sz w:val="20"/>
        </w:rPr>
        <w:t>de sus</w:t>
      </w:r>
      <w:r>
        <w:rPr>
          <w:spacing w:val="-1"/>
          <w:sz w:val="20"/>
        </w:rPr>
        <w:t> </w:t>
      </w:r>
      <w:r>
        <w:rPr>
          <w:sz w:val="20"/>
        </w:rPr>
        <w:t>familiares</w:t>
      </w:r>
      <w:r>
        <w:rPr>
          <w:position w:val="7"/>
          <w:sz w:val="13"/>
        </w:rPr>
        <w:t>30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2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otra parte,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constata que</w:t>
      </w:r>
      <w:r>
        <w:rPr>
          <w:spacing w:val="1"/>
          <w:sz w:val="20"/>
        </w:rPr>
        <w:t> </w:t>
      </w:r>
      <w:r>
        <w:rPr>
          <w:sz w:val="20"/>
        </w:rPr>
        <w:t>el reconocimiento 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efectuado 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 no</w:t>
      </w:r>
      <w:r>
        <w:rPr>
          <w:spacing w:val="1"/>
          <w:sz w:val="20"/>
        </w:rPr>
        <w:t> </w:t>
      </w:r>
      <w:r>
        <w:rPr>
          <w:sz w:val="20"/>
        </w:rPr>
        <w:t>se refiere a la alegada vulneración</w:t>
      </w:r>
      <w:r>
        <w:rPr>
          <w:spacing w:val="1"/>
          <w:sz w:val="20"/>
        </w:rPr>
        <w:t> </w:t>
      </w:r>
      <w:r>
        <w:rPr>
          <w:sz w:val="20"/>
        </w:rPr>
        <w:t>al artículo 7 b)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Convención Interamericana para Prevenir, Sancionar y Erradicar la Violencia contra la Mujer</w:t>
      </w:r>
      <w:r>
        <w:rPr>
          <w:spacing w:val="1"/>
          <w:sz w:val="20"/>
        </w:rPr>
        <w:t> </w:t>
      </w:r>
      <w:r>
        <w:rPr>
          <w:sz w:val="20"/>
        </w:rPr>
        <w:t>(en adelante también “Convención de Belém do Pará”) en perjuicio de las familiares de Vicky</w:t>
      </w:r>
      <w:r>
        <w:rPr>
          <w:spacing w:val="-68"/>
          <w:sz w:val="20"/>
        </w:rPr>
        <w:t> </w:t>
      </w:r>
      <w:r>
        <w:rPr>
          <w:sz w:val="20"/>
        </w:rPr>
        <w:t>Hernández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muerte.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consecuencia,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controversia sigue abierta con respecto a la alegada vulneración a dicha Convención en 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investigaciones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muerte.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8" w:after="0"/>
        <w:ind w:left="1106" w:right="0" w:hanging="709"/>
        <w:jc w:val="both"/>
        <w:rPr>
          <w:sz w:val="20"/>
        </w:rPr>
      </w:pPr>
      <w:r>
        <w:rPr>
          <w:sz w:val="20"/>
        </w:rPr>
        <w:t>Del mismo</w:t>
      </w:r>
      <w:r>
        <w:rPr>
          <w:spacing w:val="-3"/>
          <w:sz w:val="20"/>
        </w:rPr>
        <w:t> </w:t>
      </w:r>
      <w:r>
        <w:rPr>
          <w:sz w:val="20"/>
        </w:rPr>
        <w:t>modo,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estima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mantiene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controversia</w:t>
      </w:r>
      <w:r>
        <w:rPr>
          <w:spacing w:val="-3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122" w:after="0"/>
        <w:ind w:left="1106" w:right="402" w:hanging="360"/>
        <w:jc w:val="both"/>
        <w:rPr>
          <w:sz w:val="20"/>
        </w:rPr>
      </w:pPr>
      <w:r>
        <w:rPr>
          <w:sz w:val="20"/>
        </w:rPr>
        <w:t>la alegada vulneración a los derechos a la vida, a la integridad personal, a la vida</w:t>
      </w:r>
      <w:r>
        <w:rPr>
          <w:spacing w:val="1"/>
          <w:sz w:val="20"/>
        </w:rPr>
        <w:t> </w:t>
      </w:r>
      <w:r>
        <w:rPr>
          <w:sz w:val="20"/>
        </w:rPr>
        <w:t>privada,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libertad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expresión,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igualdad y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discriminación,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vida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118" w:after="0"/>
        <w:ind w:left="1106" w:right="397" w:hanging="360"/>
        <w:jc w:val="both"/>
        <w:rPr>
          <w:sz w:val="20"/>
        </w:rPr>
      </w:pPr>
      <w:r>
        <w:rPr>
          <w:sz w:val="20"/>
        </w:rPr>
        <w:t>libre de violencia (Artículos 4.1, 5.1, 11, 13, 24 y 1.1 de la Convención Americana y 7</w:t>
      </w:r>
      <w:r>
        <w:rPr>
          <w:spacing w:val="-68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Belém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Pará)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Vicky</w:t>
      </w:r>
      <w:r>
        <w:rPr>
          <w:spacing w:val="-2"/>
          <w:sz w:val="20"/>
        </w:rPr>
        <w:t> </w:t>
      </w:r>
      <w:r>
        <w:rPr>
          <w:sz w:val="20"/>
        </w:rPr>
        <w:t>Hernández;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121" w:after="0"/>
        <w:ind w:left="1106" w:right="397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alegada</w:t>
      </w:r>
      <w:r>
        <w:rPr>
          <w:spacing w:val="1"/>
          <w:sz w:val="20"/>
        </w:rPr>
        <w:t> </w:t>
      </w:r>
      <w:r>
        <w:rPr>
          <w:sz w:val="20"/>
        </w:rPr>
        <w:t>vulneración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68"/>
          <w:sz w:val="20"/>
        </w:rPr>
        <w:t> </w:t>
      </w:r>
      <w:r>
        <w:rPr>
          <w:sz w:val="20"/>
        </w:rPr>
        <w:t>reconocimiento de la personalidad jurídica, a la libertad personal, a la vida privada, a</w:t>
      </w:r>
      <w:r>
        <w:rPr>
          <w:spacing w:val="1"/>
          <w:sz w:val="20"/>
        </w:rPr>
        <w:t> </w:t>
      </w:r>
      <w:r>
        <w:rPr>
          <w:sz w:val="20"/>
        </w:rPr>
        <w:t>la libertad de expresión, y al</w:t>
      </w:r>
      <w:r>
        <w:rPr>
          <w:spacing w:val="1"/>
          <w:sz w:val="20"/>
        </w:rPr>
        <w:t> </w:t>
      </w:r>
      <w:r>
        <w:rPr>
          <w:sz w:val="20"/>
        </w:rPr>
        <w:t>nombre (Artículos 3, 11, 13, 18, 24 y 1.1 de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Americana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1.1,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24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instrumento),</w:t>
      </w:r>
      <w:r>
        <w:rPr>
          <w:spacing w:val="-3"/>
          <w:sz w:val="20"/>
        </w:rPr>
        <w:t> </w:t>
      </w:r>
      <w:r>
        <w:rPr>
          <w:sz w:val="20"/>
        </w:rPr>
        <w:t>en 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Vicky</w:t>
      </w:r>
      <w:r>
        <w:rPr>
          <w:spacing w:val="-1"/>
          <w:sz w:val="20"/>
        </w:rPr>
        <w:t> </w:t>
      </w:r>
      <w:r>
        <w:rPr>
          <w:sz w:val="20"/>
        </w:rPr>
        <w:t>Hernández,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120" w:after="0"/>
        <w:ind w:left="1106" w:right="397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alegada</w:t>
      </w:r>
      <w:r>
        <w:rPr>
          <w:spacing w:val="1"/>
          <w:sz w:val="20"/>
        </w:rPr>
        <w:t> </w:t>
      </w:r>
      <w:r>
        <w:rPr>
          <w:sz w:val="20"/>
        </w:rPr>
        <w:t>vulneración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(Artículo</w:t>
      </w:r>
      <w:r>
        <w:rPr>
          <w:spacing w:val="1"/>
          <w:sz w:val="20"/>
        </w:rPr>
        <w:t> </w:t>
      </w:r>
      <w:r>
        <w:rPr>
          <w:sz w:val="20"/>
        </w:rPr>
        <w:t>5.1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Americana)</w:t>
      </w:r>
      <w:r>
        <w:rPr>
          <w:spacing w:val="3"/>
          <w:sz w:val="20"/>
        </w:rPr>
        <w:t> </w:t>
      </w:r>
      <w:r>
        <w:rPr>
          <w:sz w:val="20"/>
        </w:rPr>
        <w:t>en 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familiares</w:t>
      </w:r>
      <w:r>
        <w:rPr>
          <w:spacing w:val="-3"/>
          <w:sz w:val="20"/>
        </w:rPr>
        <w:t> </w:t>
      </w:r>
      <w:r>
        <w:rPr>
          <w:sz w:val="20"/>
        </w:rPr>
        <w:t>de Vicky Hernández.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70.944pt;margin-top:17.795858pt;width:144.020pt;height:.60004pt;mso-position-horizontal-relative:page;mso-position-vertical-relative:paragraph;z-index:-15726592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29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Manuel Cepeda Vargas Vs. Colombia. Excepciones Preliminares, Fondo, Reparaciones y Costas.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 de 26 de mayo de 2010. Serie C No. 213, párr. 17, y </w:t>
      </w:r>
      <w:r>
        <w:rPr>
          <w:i/>
          <w:sz w:val="16"/>
          <w:vertAlign w:val="baseline"/>
        </w:rPr>
        <w:t>Caso Fernández Prieto y Tumbeiro Vs. Argentina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411, 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30</w:t>
      </w:r>
      <w:r>
        <w:rPr>
          <w:sz w:val="16"/>
          <w:vertAlign w:val="baseline"/>
        </w:rPr>
        <w:t>         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Estas personas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aparecen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mencionadas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 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nota 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página número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3"/>
          <w:numId w:val="4"/>
        </w:numPr>
        <w:tabs>
          <w:tab w:pos="1935" w:val="left" w:leader="none"/>
        </w:tabs>
        <w:spacing w:line="240" w:lineRule="auto" w:before="79" w:after="0"/>
        <w:ind w:left="1934" w:right="0" w:hanging="471"/>
        <w:jc w:val="left"/>
        <w:rPr>
          <w:i/>
          <w:sz w:val="20"/>
        </w:rPr>
      </w:pPr>
      <w:bookmarkStart w:name="_bookmark8" w:id="14"/>
      <w:bookmarkEnd w:id="14"/>
      <w:r>
        <w:rPr/>
      </w:r>
      <w:bookmarkStart w:name="_bookmark8" w:id="15"/>
      <w:bookmarkEnd w:id="15"/>
      <w:r>
        <w:rPr>
          <w:i/>
          <w:spacing w:val="-1"/>
          <w:sz w:val="20"/>
        </w:rPr>
        <w:t>E</w:t>
      </w:r>
      <w:r>
        <w:rPr>
          <w:i/>
          <w:spacing w:val="-1"/>
          <w:sz w:val="20"/>
        </w:rPr>
        <w:t>n</w:t>
      </w:r>
      <w:r>
        <w:rPr>
          <w:i/>
          <w:spacing w:val="-15"/>
          <w:sz w:val="20"/>
        </w:rPr>
        <w:t> </w:t>
      </w:r>
      <w:r>
        <w:rPr>
          <w:i/>
          <w:spacing w:val="-1"/>
          <w:sz w:val="20"/>
        </w:rPr>
        <w:t>cuanto</w:t>
      </w:r>
      <w:r>
        <w:rPr>
          <w:i/>
          <w:spacing w:val="-16"/>
          <w:sz w:val="20"/>
        </w:rPr>
        <w:t> </w:t>
      </w:r>
      <w:r>
        <w:rPr>
          <w:i/>
          <w:spacing w:val="-1"/>
          <w:sz w:val="20"/>
        </w:rPr>
        <w:t>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reparaciones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400" w:firstLine="0"/>
        <w:jc w:val="both"/>
        <w:rPr>
          <w:sz w:val="20"/>
        </w:rPr>
      </w:pPr>
      <w:r>
        <w:rPr>
          <w:sz w:val="20"/>
        </w:rPr>
        <w:t>Finalmente, con respecto a las reparaciones, corresponde a esta Corte entrar a</w:t>
      </w:r>
      <w:r>
        <w:rPr>
          <w:spacing w:val="1"/>
          <w:sz w:val="20"/>
        </w:rPr>
        <w:t> </w:t>
      </w:r>
      <w:r>
        <w:rPr>
          <w:sz w:val="20"/>
        </w:rPr>
        <w:t>analizar las reparaciones solicitadas por la Comisión y las representantes en tanto el Estado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aceptó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4"/>
          <w:sz w:val="20"/>
        </w:rPr>
        <w:t> </w:t>
      </w:r>
      <w:r>
        <w:rPr>
          <w:sz w:val="20"/>
        </w:rPr>
        <w:t>expresa.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4"/>
        </w:numPr>
        <w:tabs>
          <w:tab w:pos="1933" w:val="left" w:leader="none"/>
        </w:tabs>
        <w:spacing w:line="240" w:lineRule="auto" w:before="0" w:after="0"/>
        <w:ind w:left="1932" w:right="0" w:hanging="469"/>
        <w:jc w:val="left"/>
        <w:rPr>
          <w:i/>
          <w:sz w:val="20"/>
        </w:rPr>
      </w:pPr>
      <w:bookmarkStart w:name="_bookmark9" w:id="16"/>
      <w:bookmarkEnd w:id="16"/>
      <w:r>
        <w:rPr/>
      </w:r>
      <w:bookmarkStart w:name="_bookmark9" w:id="17"/>
      <w:bookmarkEnd w:id="17"/>
      <w:r>
        <w:rPr>
          <w:i/>
          <w:spacing w:val="-2"/>
          <w:sz w:val="20"/>
        </w:rPr>
        <w:t>V</w:t>
      </w:r>
      <w:r>
        <w:rPr>
          <w:i/>
          <w:spacing w:val="-2"/>
          <w:sz w:val="20"/>
        </w:rPr>
        <w:t>aloración</w:t>
      </w:r>
      <w:r>
        <w:rPr>
          <w:i/>
          <w:spacing w:val="-15"/>
          <w:sz w:val="20"/>
        </w:rPr>
        <w:t> </w:t>
      </w:r>
      <w:r>
        <w:rPr>
          <w:i/>
          <w:spacing w:val="-1"/>
          <w:sz w:val="20"/>
        </w:rPr>
        <w:t>del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reconocimiento</w:t>
      </w:r>
      <w:r>
        <w:rPr>
          <w:i/>
          <w:spacing w:val="-17"/>
          <w:sz w:val="20"/>
        </w:rPr>
        <w:t> </w:t>
      </w:r>
      <w:r>
        <w:rPr>
          <w:i/>
          <w:spacing w:val="-1"/>
          <w:sz w:val="20"/>
        </w:rPr>
        <w:t>de</w:t>
      </w:r>
      <w:r>
        <w:rPr>
          <w:i/>
          <w:spacing w:val="-13"/>
          <w:sz w:val="20"/>
        </w:rPr>
        <w:t> </w:t>
      </w:r>
      <w:r>
        <w:rPr>
          <w:i/>
          <w:spacing w:val="-1"/>
          <w:sz w:val="20"/>
        </w:rPr>
        <w:t>responsabilidad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5" w:firstLine="0"/>
        <w:jc w:val="both"/>
        <w:rPr>
          <w:sz w:val="20"/>
        </w:rPr>
      </w:pPr>
      <w:r>
        <w:rPr>
          <w:sz w:val="20"/>
        </w:rPr>
        <w:t>El reconocimiento efectuado por el Estado constituye una aceptación parcial de los</w:t>
      </w:r>
      <w:r>
        <w:rPr>
          <w:spacing w:val="1"/>
          <w:sz w:val="20"/>
        </w:rPr>
        <w:t> </w:t>
      </w:r>
      <w:r>
        <w:rPr>
          <w:sz w:val="20"/>
        </w:rPr>
        <w:t>hechos y un reconocimiento parcial de las violaciones alegadas. Este Tribunal estima que</w:t>
      </w:r>
      <w:r>
        <w:rPr>
          <w:spacing w:val="1"/>
          <w:sz w:val="20"/>
        </w:rPr>
        <w:t> </w:t>
      </w:r>
      <w:r>
        <w:rPr>
          <w:sz w:val="20"/>
        </w:rPr>
        <w:t>constituye una contribución positiva al desarrollo de este proceso y a la vigencia de los</w:t>
      </w:r>
      <w:r>
        <w:rPr>
          <w:spacing w:val="1"/>
          <w:sz w:val="20"/>
        </w:rPr>
        <w:t> </w:t>
      </w:r>
      <w:r>
        <w:rPr>
          <w:sz w:val="20"/>
        </w:rPr>
        <w:t>principios que inspiran la Convención, así como a las necesidades de reparación de las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position w:val="7"/>
          <w:sz w:val="13"/>
        </w:rPr>
        <w:t>31</w:t>
      </w:r>
      <w:r>
        <w:rPr>
          <w:sz w:val="20"/>
        </w:rPr>
        <w:t>. El reconocimiento efectuado por el Estado produce plenos efectos jurídicos de</w:t>
      </w:r>
      <w:r>
        <w:rPr>
          <w:spacing w:val="1"/>
          <w:sz w:val="20"/>
        </w:rPr>
        <w:t> </w:t>
      </w:r>
      <w:r>
        <w:rPr>
          <w:sz w:val="20"/>
        </w:rPr>
        <w:t>acuerdo a los artículos 62 y 64 del Reglamento de la Corte ya mencionados y tiene un alto</w:t>
      </w:r>
      <w:r>
        <w:rPr>
          <w:spacing w:val="1"/>
          <w:sz w:val="20"/>
        </w:rPr>
        <w:t> </w:t>
      </w:r>
      <w:r>
        <w:rPr>
          <w:sz w:val="20"/>
        </w:rPr>
        <w:t>valor simbólico en aras de que no se repitan hechos similares. Adicionalmente, la Corte</w:t>
      </w:r>
      <w:r>
        <w:rPr>
          <w:spacing w:val="1"/>
          <w:sz w:val="20"/>
        </w:rPr>
        <w:t> </w:t>
      </w:r>
      <w:r>
        <w:rPr>
          <w:sz w:val="20"/>
        </w:rPr>
        <w:t>advierte que el reconocimiento de hechos y violaciones puntuales y específicos puede tener</w:t>
      </w:r>
      <w:r>
        <w:rPr>
          <w:spacing w:val="1"/>
          <w:sz w:val="20"/>
        </w:rPr>
        <w:t> </w:t>
      </w:r>
      <w:r>
        <w:rPr>
          <w:sz w:val="20"/>
        </w:rPr>
        <w:t>efectos y consecuencias en el análisis que haga este Tribunal sobre los demás hechos y</w:t>
      </w:r>
      <w:r>
        <w:rPr>
          <w:spacing w:val="1"/>
          <w:sz w:val="20"/>
        </w:rPr>
        <w:t> </w:t>
      </w:r>
      <w:r>
        <w:rPr>
          <w:sz w:val="20"/>
        </w:rPr>
        <w:t>violaciones alegados, en la medida en que todos forman parte de un mismo conjunto de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position w:val="7"/>
          <w:sz w:val="13"/>
        </w:rPr>
        <w:t>32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6" w:firstLine="0"/>
        <w:jc w:val="both"/>
        <w:rPr>
          <w:sz w:val="20"/>
        </w:rPr>
      </w:pPr>
      <w:r>
        <w:rPr>
          <w:sz w:val="20"/>
        </w:rPr>
        <w:t>La Corte examinará la procedencia y alcance de las violaciones invocadas por la</w:t>
      </w:r>
      <w:r>
        <w:rPr>
          <w:spacing w:val="1"/>
          <w:sz w:val="20"/>
        </w:rPr>
        <w:t> </w:t>
      </w:r>
      <w:r>
        <w:rPr>
          <w:sz w:val="20"/>
        </w:rPr>
        <w:t>Comisión,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autónoma,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subsiste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controversia. Finalmente, el Tribunal se pronunciará sobre la controversia subsistente en</w:t>
      </w:r>
      <w:r>
        <w:rPr>
          <w:spacing w:val="1"/>
          <w:sz w:val="20"/>
        </w:rPr>
        <w:t> </w:t>
      </w:r>
      <w:r>
        <w:rPr>
          <w:sz w:val="20"/>
        </w:rPr>
        <w:t>torno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reparaciones solicitadas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representantes.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ind w:left="4644" w:right="4645" w:hanging="70"/>
      </w:pPr>
      <w:bookmarkStart w:name="_bookmark10" w:id="18"/>
      <w:bookmarkEnd w:id="18"/>
      <w:r>
        <w:rPr>
          <w:b w:val="0"/>
        </w:rPr>
      </w:r>
      <w:r>
        <w:rPr/>
        <w:t>V</w:t>
      </w:r>
      <w:r>
        <w:rPr>
          <w:spacing w:val="1"/>
        </w:rPr>
        <w:t> </w:t>
      </w:r>
      <w:r>
        <w:rPr>
          <w:w w:val="95"/>
        </w:rPr>
        <w:t>PRUEBA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40" w:lineRule="auto" w:before="0" w:after="0"/>
        <w:ind w:left="398" w:right="389" w:firstLine="0"/>
        <w:jc w:val="both"/>
        <w:rPr>
          <w:sz w:val="20"/>
        </w:rPr>
      </w:pPr>
      <w:r>
        <w:rPr>
          <w:sz w:val="20"/>
        </w:rPr>
        <w:t>El Tribunal admite los documentos presentados en la debida oportunidad procesal 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(artículo</w:t>
      </w:r>
      <w:r>
        <w:rPr>
          <w:spacing w:val="1"/>
          <w:sz w:val="20"/>
        </w:rPr>
        <w:t> </w:t>
      </w:r>
      <w:r>
        <w:rPr>
          <w:sz w:val="20"/>
        </w:rPr>
        <w:t>57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Reglamento),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admisibilidad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70"/>
          <w:sz w:val="20"/>
        </w:rPr>
        <w:t> </w:t>
      </w:r>
      <w:r>
        <w:rPr>
          <w:sz w:val="20"/>
        </w:rPr>
        <w:t>fue</w:t>
      </w:r>
      <w:r>
        <w:rPr>
          <w:spacing w:val="1"/>
          <w:sz w:val="20"/>
        </w:rPr>
        <w:t> </w:t>
      </w:r>
      <w:r>
        <w:rPr>
          <w:sz w:val="20"/>
        </w:rPr>
        <w:t>controvertida ni objetada, ni cuya autenticidad fue puesta en duda</w:t>
      </w:r>
      <w:r>
        <w:rPr>
          <w:position w:val="7"/>
          <w:sz w:val="13"/>
        </w:rPr>
        <w:t>33</w:t>
      </w:r>
      <w:r>
        <w:rPr>
          <w:sz w:val="20"/>
        </w:rPr>
        <w:t>. Asimismo, la Corte</w:t>
      </w:r>
      <w:r>
        <w:rPr>
          <w:spacing w:val="1"/>
          <w:sz w:val="20"/>
        </w:rPr>
        <w:t> </w:t>
      </w:r>
      <w:r>
        <w:rPr>
          <w:sz w:val="20"/>
        </w:rPr>
        <w:t>estima pertinente admitir las declaraciones rendidas en audiencia pública y ante fedatario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position w:val="7"/>
          <w:sz w:val="13"/>
        </w:rPr>
        <w:t>34</w:t>
      </w:r>
      <w:r>
        <w:rPr>
          <w:sz w:val="20"/>
        </w:rPr>
        <w:t>, en cuanto se ajusten al objeto definido por la Resolución que ordenó recibirlos y al</w:t>
      </w:r>
      <w:r>
        <w:rPr>
          <w:spacing w:val="-68"/>
          <w:sz w:val="20"/>
        </w:rPr>
        <w:t> </w:t>
      </w:r>
      <w:r>
        <w:rPr>
          <w:sz w:val="20"/>
        </w:rPr>
        <w:t>objeto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presente</w:t>
      </w:r>
      <w:r>
        <w:rPr>
          <w:spacing w:val="29"/>
          <w:sz w:val="20"/>
        </w:rPr>
        <w:t> </w:t>
      </w:r>
      <w:r>
        <w:rPr>
          <w:sz w:val="20"/>
        </w:rPr>
        <w:t>caso</w:t>
      </w:r>
      <w:r>
        <w:rPr>
          <w:position w:val="7"/>
          <w:sz w:val="13"/>
        </w:rPr>
        <w:t>35</w:t>
      </w:r>
      <w:r>
        <w:rPr>
          <w:sz w:val="20"/>
        </w:rPr>
        <w:t>.</w:t>
      </w:r>
      <w:r>
        <w:rPr>
          <w:spacing w:val="28"/>
          <w:sz w:val="20"/>
        </w:rPr>
        <w:t> </w:t>
      </w:r>
      <w:r>
        <w:rPr>
          <w:sz w:val="20"/>
        </w:rPr>
        <w:t>Además,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Corte</w:t>
      </w:r>
      <w:r>
        <w:rPr>
          <w:spacing w:val="29"/>
          <w:sz w:val="20"/>
        </w:rPr>
        <w:t> </w:t>
      </w:r>
      <w:r>
        <w:rPr>
          <w:sz w:val="20"/>
        </w:rPr>
        <w:t>acepta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documentación</w:t>
      </w:r>
      <w:r>
        <w:rPr>
          <w:spacing w:val="29"/>
          <w:sz w:val="20"/>
        </w:rPr>
        <w:t> </w:t>
      </w:r>
      <w:r>
        <w:rPr>
          <w:sz w:val="20"/>
        </w:rPr>
        <w:t>presentada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las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0.944pt;margin-top:14.215499pt;width:144.020pt;height:.599980pt;mso-position-horizontal-relative:page;mso-position-vertical-relative:paragraph;z-index:-15726080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4" w:firstLine="0"/>
        <w:jc w:val="both"/>
        <w:rPr>
          <w:sz w:val="16"/>
        </w:rPr>
      </w:pPr>
      <w:r>
        <w:rPr>
          <w:sz w:val="16"/>
          <w:vertAlign w:val="superscript"/>
        </w:rPr>
        <w:t>31</w:t>
      </w:r>
      <w:r>
        <w:rPr>
          <w:sz w:val="16"/>
          <w:vertAlign w:val="baseline"/>
        </w:rPr>
        <w:t>          </w:t>
      </w:r>
      <w:r>
        <w:rPr>
          <w:i/>
          <w:sz w:val="16"/>
          <w:vertAlign w:val="baseline"/>
        </w:rPr>
        <w:t>Cfr. Caso Benavides Cevallos Vs. Ecuador. Fondo, Reparaciones y Costas.</w:t>
      </w:r>
      <w:r>
        <w:rPr>
          <w:i/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Sentencia de 19 de junio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1998.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38,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57,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Fernández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Prieto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Tumbeiro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Argentina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20.</w:t>
      </w:r>
    </w:p>
    <w:p>
      <w:pPr>
        <w:spacing w:before="120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32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Rodríguez Vera y otros (Desaparecidos del Palacio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de Justicia) Vs. Colombia. Excepciones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 Fondo, Reparaciones y Costas. </w:t>
      </w:r>
      <w:r>
        <w:rPr>
          <w:sz w:val="16"/>
          <w:vertAlign w:val="baseline"/>
        </w:rPr>
        <w:t>Sentencia de 14 de noviembre de 2014. Serie C No. 287, párr. 27, y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Spoltore Vs. Argentina. Excepción Preliminar, Fondo, Reparaciones y Costas</w:t>
      </w:r>
      <w:r>
        <w:rPr>
          <w:sz w:val="16"/>
          <w:vertAlign w:val="baseline"/>
        </w:rPr>
        <w:t>. Sentencia de 9 de junio de 2020.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404,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44.</w:t>
      </w:r>
    </w:p>
    <w:p>
      <w:pPr>
        <w:spacing w:before="120"/>
        <w:ind w:left="398" w:right="394" w:firstLine="0"/>
        <w:jc w:val="both"/>
        <w:rPr>
          <w:sz w:val="16"/>
        </w:rPr>
      </w:pPr>
      <w:r>
        <w:rPr>
          <w:sz w:val="16"/>
          <w:vertAlign w:val="superscript"/>
        </w:rPr>
        <w:t>33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Fondo. </w:t>
      </w:r>
      <w:r>
        <w:rPr>
          <w:sz w:val="16"/>
          <w:vertAlign w:val="baseline"/>
        </w:rPr>
        <w:t>Sentencia de 29 de julio de 1988. Serie C No. 4, 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140, y </w:t>
      </w:r>
      <w:r>
        <w:rPr>
          <w:i/>
          <w:sz w:val="16"/>
          <w:vertAlign w:val="baseline"/>
        </w:rPr>
        <w:t>Caso Cordero Bernal Vs. Perú. Excepción Preliminar y Fondo</w:t>
      </w:r>
      <w:r>
        <w:rPr>
          <w:sz w:val="16"/>
          <w:vertAlign w:val="baseline"/>
        </w:rPr>
        <w:t>. Sentencia de 16 de febrero de 2021. Serie 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421,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34</w:t>
      </w:r>
      <w:r>
        <w:rPr>
          <w:sz w:val="16"/>
          <w:vertAlign w:val="baseline"/>
        </w:rPr>
        <w:t>       </w:t>
      </w:r>
      <w:r>
        <w:rPr>
          <w:spacing w:val="5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recibieron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 declaraciones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rendidas ante fedatario público (</w:t>
      </w:r>
      <w:r>
        <w:rPr>
          <w:i/>
          <w:sz w:val="16"/>
          <w:vertAlign w:val="baseline"/>
        </w:rPr>
        <w:t>affidavit</w:t>
      </w:r>
      <w:r>
        <w:rPr>
          <w:sz w:val="16"/>
          <w:vertAlign w:val="baseline"/>
        </w:rPr>
        <w:t>)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dos (2)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presuntas víctimas 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</w:p>
    <w:p>
      <w:pPr>
        <w:spacing w:before="0"/>
        <w:ind w:left="398" w:right="0" w:firstLine="0"/>
        <w:jc w:val="both"/>
        <w:rPr>
          <w:sz w:val="16"/>
        </w:rPr>
      </w:pPr>
      <w:r>
        <w:rPr>
          <w:sz w:val="16"/>
        </w:rPr>
        <w:t>(1)</w:t>
      </w:r>
      <w:r>
        <w:rPr>
          <w:spacing w:val="-2"/>
          <w:sz w:val="16"/>
        </w:rPr>
        <w:t> </w:t>
      </w:r>
      <w:r>
        <w:rPr>
          <w:sz w:val="16"/>
        </w:rPr>
        <w:t>perito</w:t>
      </w:r>
      <w:r>
        <w:rPr>
          <w:spacing w:val="-3"/>
          <w:sz w:val="16"/>
        </w:rPr>
        <w:t> </w:t>
      </w:r>
      <w:r>
        <w:rPr>
          <w:sz w:val="16"/>
        </w:rPr>
        <w:t>propuesto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representantes.</w:t>
      </w:r>
    </w:p>
    <w:p>
      <w:pPr>
        <w:tabs>
          <w:tab w:pos="1178" w:val="left" w:leader="none"/>
        </w:tabs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35</w:t>
      </w:r>
      <w:r>
        <w:rPr>
          <w:sz w:val="16"/>
          <w:vertAlign w:val="baseline"/>
        </w:rPr>
        <w:tab/>
        <w:t>Las mismas fueron presentadas por: Marlene Wayar, Claudia Dayanara Spellmant Sosa, Édgar Fernando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Pérez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Archila,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Merelin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Tatiana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Rápalo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Hernández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Rosa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Argelia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Hernández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Martínez,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propuestos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representantes, y Carlos J. Zelada, propuesto por la Comisión. Los objetos de las declaraciones se encuentran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establecidos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Presidenta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3"/>
        <w:jc w:val="both"/>
      </w:pPr>
      <w:r>
        <w:rPr/>
        <w:t>representantes junto con sus alegatos finales escritos</w:t>
      </w:r>
      <w:r>
        <w:rPr>
          <w:spacing w:val="70"/>
        </w:rPr>
        <w:t> </w:t>
      </w:r>
      <w:r>
        <w:rPr/>
        <w:t>y los comprobantes relacionados 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litigio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caso ante esta</w:t>
      </w:r>
      <w:r>
        <w:rPr>
          <w:spacing w:val="-2"/>
        </w:rPr>
        <w:t> </w:t>
      </w:r>
      <w:r>
        <w:rPr/>
        <w:t>Corte</w:t>
      </w:r>
      <w:r>
        <w:rPr>
          <w:position w:val="7"/>
          <w:sz w:val="13"/>
        </w:rPr>
        <w:t>36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40" w:lineRule="auto" w:before="119" w:after="0"/>
        <w:ind w:left="398" w:right="388" w:firstLine="0"/>
        <w:jc w:val="both"/>
        <w:rPr>
          <w:sz w:val="20"/>
        </w:rPr>
      </w:pPr>
      <w:r>
        <w:rPr>
          <w:sz w:val="20"/>
        </w:rPr>
        <w:t>Por otra parte, las representantes remitieron un oficio de la Subdirección General de la</w:t>
      </w:r>
      <w:r>
        <w:rPr>
          <w:spacing w:val="1"/>
          <w:sz w:val="20"/>
        </w:rPr>
        <w:t> </w:t>
      </w:r>
      <w:r>
        <w:rPr>
          <w:sz w:val="20"/>
        </w:rPr>
        <w:t>Fiscalía del Ministerio Público sobre las investigaciones en curso de 28 de septiembre de</w:t>
      </w:r>
      <w:r>
        <w:rPr>
          <w:spacing w:val="1"/>
          <w:sz w:val="20"/>
        </w:rPr>
        <w:t> </w:t>
      </w:r>
      <w:r>
        <w:rPr>
          <w:sz w:val="20"/>
        </w:rPr>
        <w:t>2020</w:t>
      </w:r>
      <w:r>
        <w:rPr>
          <w:position w:val="7"/>
          <w:sz w:val="13"/>
        </w:rPr>
        <w:t>37</w:t>
      </w:r>
      <w:r>
        <w:rPr>
          <w:sz w:val="20"/>
        </w:rPr>
        <w:t>. Asimismo, el 23 de enero de 2021, enviaron información sobre hechos recientes que</w:t>
      </w:r>
      <w:r>
        <w:rPr>
          <w:spacing w:val="-68"/>
          <w:sz w:val="20"/>
        </w:rPr>
        <w:t> </w:t>
      </w:r>
      <w:r>
        <w:rPr>
          <w:sz w:val="20"/>
        </w:rPr>
        <w:t>serían “ilustrativos del ambiente cada vez más hostil que est[aría] siendo promovido por</w:t>
      </w:r>
      <w:r>
        <w:rPr>
          <w:spacing w:val="1"/>
          <w:sz w:val="20"/>
        </w:rPr>
        <w:t> </w:t>
      </w:r>
      <w:r>
        <w:rPr>
          <w:sz w:val="20"/>
        </w:rPr>
        <w:t>distintas ramas del Estado de Honduras para el pleno goce de los derechos humanos de 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LGBTI”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adjuntaron</w:t>
      </w:r>
      <w:r>
        <w:rPr>
          <w:spacing w:val="1"/>
          <w:sz w:val="20"/>
        </w:rPr>
        <w:t> </w:t>
      </w:r>
      <w:r>
        <w:rPr>
          <w:sz w:val="20"/>
        </w:rPr>
        <w:t>soportes</w:t>
      </w:r>
      <w:r>
        <w:rPr>
          <w:spacing w:val="1"/>
          <w:sz w:val="20"/>
        </w:rPr>
        <w:t> </w:t>
      </w:r>
      <w:r>
        <w:rPr>
          <w:sz w:val="20"/>
        </w:rPr>
        <w:t>documentales</w:t>
      </w:r>
      <w:r>
        <w:rPr>
          <w:position w:val="7"/>
          <w:sz w:val="13"/>
        </w:rPr>
        <w:t>38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admite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-1"/>
          <w:sz w:val="20"/>
        </w:rPr>
        <w:t> </w:t>
      </w:r>
      <w:r>
        <w:rPr>
          <w:sz w:val="20"/>
        </w:rPr>
        <w:t>porque 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hechos supervinientes.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40" w:lineRule="auto" w:before="120" w:after="0"/>
        <w:ind w:left="398" w:right="392" w:firstLine="0"/>
        <w:jc w:val="both"/>
        <w:rPr>
          <w:sz w:val="20"/>
        </w:rPr>
      </w:pPr>
      <w:r>
        <w:rPr>
          <w:sz w:val="20"/>
        </w:rPr>
        <w:t>Por último, esta Corte admite la prueba solicitada de conformidad con el artículo 58 del</w:t>
      </w:r>
      <w:r>
        <w:rPr>
          <w:spacing w:val="-68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2021</w:t>
      </w:r>
      <w:r>
        <w:rPr>
          <w:position w:val="7"/>
          <w:sz w:val="13"/>
        </w:rPr>
        <w:t>39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oportunidad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solicitó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suministre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culminaron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70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muerte de una o más personas que se hayan producido entre los días 25 de junio y 1 de</w:t>
      </w:r>
      <w:r>
        <w:rPr>
          <w:spacing w:val="1"/>
          <w:sz w:val="20"/>
        </w:rPr>
        <w:t> </w:t>
      </w:r>
      <w:r>
        <w:rPr>
          <w:sz w:val="20"/>
        </w:rPr>
        <w:t>septiembre</w:t>
      </w:r>
      <w:r>
        <w:rPr>
          <w:spacing w:val="-3"/>
          <w:sz w:val="20"/>
        </w:rPr>
        <w:t> </w:t>
      </w:r>
      <w:r>
        <w:rPr>
          <w:sz w:val="20"/>
        </w:rPr>
        <w:t>de 2009, en</w:t>
      </w:r>
      <w:r>
        <w:rPr>
          <w:spacing w:val="2"/>
          <w:sz w:val="20"/>
        </w:rPr>
        <w:t> </w:t>
      </w:r>
      <w:r>
        <w:rPr>
          <w:sz w:val="20"/>
        </w:rPr>
        <w:t>Honduras 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particular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ciudad de</w:t>
      </w:r>
      <w:r>
        <w:rPr>
          <w:spacing w:val="-3"/>
          <w:sz w:val="20"/>
        </w:rPr>
        <w:t> </w:t>
      </w:r>
      <w:r>
        <w:rPr>
          <w:sz w:val="20"/>
        </w:rPr>
        <w:t>San Pedro</w:t>
      </w:r>
      <w:r>
        <w:rPr>
          <w:spacing w:val="-3"/>
          <w:sz w:val="20"/>
        </w:rPr>
        <w:t> </w:t>
      </w:r>
      <w:r>
        <w:rPr>
          <w:sz w:val="20"/>
        </w:rPr>
        <w:t>Sula.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ind w:left="4635" w:right="4634" w:hanging="74"/>
      </w:pPr>
      <w:bookmarkStart w:name="_bookmark11" w:id="19"/>
      <w:bookmarkEnd w:id="19"/>
      <w:r>
        <w:rPr>
          <w:b w:val="0"/>
        </w:rPr>
      </w:r>
      <w:r>
        <w:rPr/>
        <w:t>VI</w:t>
      </w:r>
      <w:r>
        <w:rPr>
          <w:spacing w:val="1"/>
        </w:rPr>
        <w:t> </w:t>
      </w:r>
      <w:r>
        <w:rPr/>
        <w:t>HECHOS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" w:after="0"/>
        <w:ind w:left="398" w:right="396" w:firstLine="0"/>
        <w:jc w:val="both"/>
        <w:rPr>
          <w:sz w:val="20"/>
        </w:rPr>
      </w:pPr>
      <w:r>
        <w:rPr>
          <w:sz w:val="20"/>
        </w:rPr>
        <w:t>En este capítulo, la Corte establecerá los hechos que se tendrán por probados en el</w:t>
      </w:r>
      <w:r>
        <w:rPr>
          <w:spacing w:val="1"/>
          <w:sz w:val="20"/>
        </w:rPr>
        <w:t> </w:t>
      </w:r>
      <w:r>
        <w:rPr>
          <w:sz w:val="20"/>
        </w:rPr>
        <w:t>presente caso, con base en</w:t>
      </w:r>
      <w:r>
        <w:rPr>
          <w:spacing w:val="70"/>
          <w:sz w:val="20"/>
        </w:rPr>
        <w:t> </w:t>
      </w:r>
      <w:r>
        <w:rPr>
          <w:sz w:val="20"/>
        </w:rPr>
        <w:t>el reconocimiento de responsabilidad, el acervo probatorio que</w:t>
      </w:r>
      <w:r>
        <w:rPr>
          <w:spacing w:val="1"/>
          <w:sz w:val="20"/>
        </w:rPr>
        <w:t> </w:t>
      </w:r>
      <w:r>
        <w:rPr>
          <w:sz w:val="20"/>
        </w:rPr>
        <w:t>ha sido admitido y según el marco fáctico establecido del Informe de Fondo. Además, se</w:t>
      </w:r>
      <w:r>
        <w:rPr>
          <w:spacing w:val="1"/>
          <w:sz w:val="20"/>
        </w:rPr>
        <w:t> </w:t>
      </w:r>
      <w:r>
        <w:rPr>
          <w:sz w:val="20"/>
        </w:rPr>
        <w:t>incluirán los hechos expuestos por las partes que permitan explicar, aclarar o desestimar ese</w:t>
      </w:r>
      <w:r>
        <w:rPr>
          <w:spacing w:val="-68"/>
          <w:sz w:val="20"/>
        </w:rPr>
        <w:t> </w:t>
      </w:r>
      <w:r>
        <w:rPr>
          <w:sz w:val="20"/>
        </w:rPr>
        <w:t>marco fáctico</w:t>
      </w:r>
      <w:r>
        <w:rPr>
          <w:position w:val="7"/>
          <w:sz w:val="13"/>
        </w:rPr>
        <w:t>40</w:t>
      </w:r>
      <w:r>
        <w:rPr>
          <w:sz w:val="20"/>
        </w:rPr>
        <w:t>. A continuación, se exponen los hechos de acuerdo al siguiente orden: a)</w:t>
      </w:r>
      <w:r>
        <w:rPr>
          <w:spacing w:val="1"/>
          <w:sz w:val="20"/>
        </w:rPr>
        <w:t> </w:t>
      </w:r>
      <w:r>
        <w:rPr>
          <w:sz w:val="20"/>
        </w:rPr>
        <w:t>Contexto; b) Sobre Vicky Hernández y su muerte, y c) Investigaciones por la muerte de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-2"/>
          <w:sz w:val="20"/>
        </w:rPr>
        <w:t> </w:t>
      </w:r>
      <w:r>
        <w:rPr>
          <w:sz w:val="20"/>
        </w:rPr>
        <w:t>Hernández.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6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  <w:rPr>
          <w:i/>
        </w:rPr>
      </w:pPr>
      <w:bookmarkStart w:name="_bookmark12" w:id="20"/>
      <w:bookmarkEnd w:id="20"/>
      <w:r>
        <w:rPr>
          <w:b w:val="0"/>
          <w:i w:val="0"/>
        </w:rPr>
      </w:r>
      <w:bookmarkStart w:name="_bookmark12" w:id="21"/>
      <w:bookmarkEnd w:id="21"/>
      <w:r>
        <w:rPr>
          <w:i/>
        </w:rPr>
        <w:t>Contexto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6" w:firstLine="0"/>
        <w:jc w:val="both"/>
        <w:rPr>
          <w:sz w:val="20"/>
        </w:rPr>
      </w:pPr>
      <w:r>
        <w:rPr>
          <w:sz w:val="20"/>
        </w:rPr>
        <w:t>Los hechos del presente caso tuvieron lugar en un contexto de violencia contra las</w:t>
      </w:r>
      <w:r>
        <w:rPr>
          <w:spacing w:val="1"/>
          <w:sz w:val="20"/>
        </w:rPr>
        <w:t> </w:t>
      </w:r>
      <w:r>
        <w:rPr>
          <w:sz w:val="20"/>
        </w:rPr>
        <w:t>personas LGBTI, en especial contra las mujeres </w:t>
      </w:r>
      <w:r>
        <w:rPr>
          <w:i/>
          <w:sz w:val="20"/>
        </w:rPr>
        <w:t>trans</w:t>
      </w:r>
      <w:r>
        <w:rPr>
          <w:sz w:val="20"/>
        </w:rPr>
        <w:t>, y en el marco del golpe de Estado de</w:t>
      </w:r>
      <w:r>
        <w:rPr>
          <w:spacing w:val="1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junio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2009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Honduras</w:t>
      </w:r>
      <w:r>
        <w:rPr>
          <w:spacing w:val="1"/>
          <w:sz w:val="20"/>
        </w:rPr>
        <w:t> </w:t>
      </w:r>
      <w:r>
        <w:rPr>
          <w:sz w:val="20"/>
        </w:rPr>
        <w:t>durante 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decretó un</w:t>
      </w:r>
      <w:r>
        <w:rPr>
          <w:spacing w:val="1"/>
          <w:sz w:val="20"/>
        </w:rPr>
        <w:t> </w:t>
      </w:r>
      <w:r>
        <w:rPr>
          <w:sz w:val="20"/>
        </w:rPr>
        <w:t>toque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queda.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0.944pt;margin-top:18.287733pt;width:144.020pt;height:.60004pt;mso-position-horizontal-relative:page;mso-position-vertical-relative:paragraph;z-index:-15725568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spacing w:before="100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36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documentos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son: Comprobantes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Pago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viaje a San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Pedro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Sula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del 30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al 2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octubre de 2020; Comprobantes de Pago viaje a Tegucigalpa 10-12 de noviembre de 2020; Comprobantes de pago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 la psicóloga; Comprobante de gastos de equipo tecnológico para la participación en la audiencia, y Comprobante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pago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gastos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notariales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declaraciones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juradas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37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Oficio DGF N. 452-2020 de fecha 28 de septiembre de 2020 y el Oficio DGF N. 496-2020 de fecha 5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Subdirección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Fiscalía (expediente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folios 1601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1609).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38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Estos documentos son: a) propuesta de reforma constitucional sobre la prohibición del aborto, b) dictamen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relación al proyecto de decreto de reforma al artículo 67 de la Constitución de Honduras, c) solicitud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organización Cattrachas a la Secretaría de derechos humanos, d) dictamen que la misma secretaría de 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 envió al Congreso Nacional, y e) el decreto 192/2020 que recoge dicha enmienda y que está previsto para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ratificación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constitucional 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próxima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legislatura.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(folios 1610 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1629).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39</w:t>
      </w:r>
      <w:r>
        <w:rPr>
          <w:sz w:val="16"/>
          <w:vertAlign w:val="baseline"/>
        </w:rPr>
        <w:t>       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documentos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remitidos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son: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a)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tabla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excel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datos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homicidios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ocurridos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San Pedro Sula entre 25 de junio de 2009 y 31 de agosto de 2009, b) el oficio OFICIO 013-2021-IUDPAS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Instituto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Universitario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Democracia,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Seguridad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(IUDPAS),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Oficio-262-2021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Secretaría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Seguridad.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(folios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1630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1651).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40</w:t>
      </w:r>
      <w:r>
        <w:rPr>
          <w:sz w:val="16"/>
          <w:vertAlign w:val="baseline"/>
        </w:rPr>
        <w:t>  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“Cinco</w:t>
      </w:r>
      <w:r>
        <w:rPr>
          <w:i/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Pensionistas”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2003. Serie C No. 98, párr. 153, y </w:t>
      </w:r>
      <w:r>
        <w:rPr>
          <w:i/>
          <w:sz w:val="16"/>
          <w:vertAlign w:val="baseline"/>
        </w:rPr>
        <w:t>Caso Noguera y otros Vs. Paraguay. Fondo, Reparaciones y Costas. </w:t>
      </w:r>
      <w:r>
        <w:rPr>
          <w:sz w:val="16"/>
          <w:vertAlign w:val="baseline"/>
        </w:rPr>
        <w:t>Sentencia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1"/>
          <w:numId w:val="6"/>
        </w:numPr>
        <w:tabs>
          <w:tab w:pos="1933" w:val="left" w:leader="none"/>
        </w:tabs>
        <w:spacing w:line="240" w:lineRule="auto" w:before="79" w:after="0"/>
        <w:ind w:left="1932" w:right="0" w:hanging="469"/>
        <w:jc w:val="left"/>
        <w:rPr>
          <w:i/>
          <w:sz w:val="20"/>
        </w:rPr>
      </w:pPr>
      <w:bookmarkStart w:name="_bookmark13" w:id="22"/>
      <w:bookmarkEnd w:id="22"/>
      <w:r>
        <w:rPr/>
      </w:r>
      <w:bookmarkStart w:name="_bookmark13" w:id="23"/>
      <w:bookmarkEnd w:id="23"/>
      <w:r>
        <w:rPr>
          <w:i/>
          <w:spacing w:val="-1"/>
          <w:sz w:val="20"/>
        </w:rPr>
        <w:t>E</w:t>
      </w:r>
      <w:r>
        <w:rPr>
          <w:i/>
          <w:spacing w:val="-1"/>
          <w:sz w:val="20"/>
        </w:rPr>
        <w:t>l</w:t>
      </w:r>
      <w:r>
        <w:rPr>
          <w:i/>
          <w:spacing w:val="-15"/>
          <w:sz w:val="20"/>
        </w:rPr>
        <w:t> </w:t>
      </w:r>
      <w:r>
        <w:rPr>
          <w:i/>
          <w:spacing w:val="-1"/>
          <w:sz w:val="20"/>
        </w:rPr>
        <w:t>contexto</w:t>
      </w:r>
      <w:r>
        <w:rPr>
          <w:i/>
          <w:spacing w:val="-16"/>
          <w:sz w:val="20"/>
        </w:rPr>
        <w:t> </w:t>
      </w:r>
      <w:r>
        <w:rPr>
          <w:i/>
          <w:spacing w:val="-1"/>
          <w:sz w:val="20"/>
        </w:rPr>
        <w:t>de</w:t>
      </w:r>
      <w:r>
        <w:rPr>
          <w:i/>
          <w:spacing w:val="-15"/>
          <w:sz w:val="20"/>
        </w:rPr>
        <w:t> </w:t>
      </w:r>
      <w:r>
        <w:rPr>
          <w:i/>
          <w:spacing w:val="-1"/>
          <w:sz w:val="20"/>
        </w:rPr>
        <w:t>violencia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personas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LGBTI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3" w:firstLine="0"/>
        <w:jc w:val="both"/>
        <w:rPr>
          <w:sz w:val="20"/>
        </w:rPr>
      </w:pPr>
      <w:r>
        <w:rPr>
          <w:sz w:val="20"/>
        </w:rPr>
        <w:t>En la época en la cual tuvo lugar la muerte de Vicky Hernández, existía un contexto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LGBTI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Honduras</w:t>
      </w:r>
      <w:r>
        <w:rPr>
          <w:position w:val="7"/>
          <w:sz w:val="13"/>
        </w:rPr>
        <w:t>41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particular, el Relator Especial sobre la situación de los defensores de derechos humanos de</w:t>
      </w:r>
      <w:r>
        <w:rPr>
          <w:spacing w:val="1"/>
          <w:sz w:val="20"/>
        </w:rPr>
        <w:t> </w:t>
      </w:r>
      <w:r>
        <w:rPr>
          <w:sz w:val="20"/>
        </w:rPr>
        <w:t>las Naciones Unidas señaló que la persistencia de actos de violencia en contra de las</w:t>
      </w:r>
      <w:r>
        <w:rPr>
          <w:spacing w:val="1"/>
          <w:sz w:val="20"/>
        </w:rPr>
        <w:t> </w:t>
      </w:r>
      <w:r>
        <w:rPr>
          <w:sz w:val="20"/>
        </w:rPr>
        <w:t>personas LGBTI desde el golpe de Estado en Honduras podrían corresponder a crímenes</w:t>
      </w:r>
      <w:r>
        <w:rPr>
          <w:spacing w:val="1"/>
          <w:sz w:val="20"/>
        </w:rPr>
        <w:t> </w:t>
      </w:r>
      <w:r>
        <w:rPr>
          <w:sz w:val="20"/>
        </w:rPr>
        <w:t>motivados por prejuicios, primordialmente provenientes de agentes policiales y guardias</w:t>
      </w:r>
      <w:r>
        <w:rPr>
          <w:spacing w:val="1"/>
          <w:sz w:val="20"/>
        </w:rPr>
        <w:t> </w:t>
      </w:r>
      <w:r>
        <w:rPr>
          <w:sz w:val="20"/>
        </w:rPr>
        <w:t>privados de seguridad</w:t>
      </w:r>
      <w:r>
        <w:rPr>
          <w:position w:val="7"/>
          <w:sz w:val="13"/>
        </w:rPr>
        <w:t>42</w:t>
      </w:r>
      <w:r>
        <w:rPr>
          <w:sz w:val="20"/>
        </w:rPr>
        <w:t>. Por su parte, la Alta Comisionada de las Naciones Unidas para los</w:t>
      </w:r>
      <w:r>
        <w:rPr>
          <w:spacing w:val="1"/>
          <w:sz w:val="20"/>
        </w:rPr>
        <w:t> </w:t>
      </w:r>
      <w:r>
        <w:rPr>
          <w:sz w:val="20"/>
        </w:rPr>
        <w:t>Derechos Humanos en Honduras describió que el golpe de Estado dio lugar a violaciones de</w:t>
      </w:r>
      <w:r>
        <w:rPr>
          <w:spacing w:val="1"/>
          <w:sz w:val="20"/>
        </w:rPr>
        <w:t> </w:t>
      </w:r>
      <w:r>
        <w:rPr>
          <w:sz w:val="20"/>
        </w:rPr>
        <w:t>derechos humanos, la mayoría de las cuales siguen impunes, acrecentando la vulnerabilidad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víctimas</w:t>
      </w:r>
      <w:r>
        <w:rPr>
          <w:position w:val="7"/>
          <w:sz w:val="13"/>
        </w:rPr>
        <w:t>43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2" w:firstLine="0"/>
        <w:jc w:val="both"/>
        <w:rPr>
          <w:sz w:val="20"/>
        </w:rPr>
      </w:pPr>
      <w:r>
        <w:rPr>
          <w:sz w:val="20"/>
        </w:rPr>
        <w:t>En ese mismo sentido, el perito Carlos Zelada indicó ante esta Corte que en Honduras</w:t>
      </w:r>
      <w:r>
        <w:rPr>
          <w:spacing w:val="-68"/>
          <w:sz w:val="20"/>
        </w:rPr>
        <w:t> </w:t>
      </w:r>
      <w:r>
        <w:rPr>
          <w:sz w:val="20"/>
        </w:rPr>
        <w:t>existe un contexto de violencia continua contra las personas LGBTI que se remonta al menos</w:t>
      </w:r>
      <w:r>
        <w:rPr>
          <w:spacing w:val="-68"/>
          <w:sz w:val="20"/>
        </w:rPr>
        <w:t> </w:t>
      </w:r>
      <w:r>
        <w:rPr>
          <w:sz w:val="20"/>
        </w:rPr>
        <w:t>al año 1994. Asimismo, se refirió a un contexto de violencia y de homicidios contra mujeres</w:t>
      </w:r>
      <w:r>
        <w:rPr>
          <w:spacing w:val="1"/>
          <w:sz w:val="20"/>
        </w:rPr>
        <w:t> </w:t>
      </w:r>
      <w:r>
        <w:rPr>
          <w:i/>
          <w:sz w:val="20"/>
        </w:rPr>
        <w:t>trans</w:t>
      </w:r>
      <w:r>
        <w:rPr>
          <w:sz w:val="20"/>
        </w:rPr>
        <w:t>. Informó, en particular, que la mayoría de mujeres </w:t>
      </w:r>
      <w:r>
        <w:rPr>
          <w:i/>
          <w:sz w:val="20"/>
        </w:rPr>
        <w:t>trans </w:t>
      </w:r>
      <w:r>
        <w:rPr>
          <w:sz w:val="20"/>
        </w:rPr>
        <w:t>que son asesinadas son</w:t>
      </w:r>
      <w:r>
        <w:rPr>
          <w:spacing w:val="1"/>
          <w:sz w:val="20"/>
        </w:rPr>
        <w:t> </w:t>
      </w:r>
      <w:r>
        <w:rPr>
          <w:sz w:val="20"/>
        </w:rPr>
        <w:t>menores de 35 años de edad y son particularmente vulnerables a la violencia por parte de</w:t>
      </w:r>
      <w:r>
        <w:rPr>
          <w:spacing w:val="1"/>
          <w:sz w:val="20"/>
        </w:rPr>
        <w:t> </w:t>
      </w:r>
      <w:r>
        <w:rPr>
          <w:sz w:val="20"/>
        </w:rPr>
        <w:t>fuerzas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seguridad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Estado,</w:t>
      </w:r>
      <w:r>
        <w:rPr>
          <w:spacing w:val="12"/>
          <w:sz w:val="20"/>
        </w:rPr>
        <w:t> </w:t>
      </w:r>
      <w:r>
        <w:rPr>
          <w:sz w:val="20"/>
        </w:rPr>
        <w:t>encargadas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hacer</w:t>
      </w:r>
      <w:r>
        <w:rPr>
          <w:spacing w:val="11"/>
          <w:sz w:val="20"/>
        </w:rPr>
        <w:t> </w:t>
      </w:r>
      <w:r>
        <w:rPr>
          <w:sz w:val="20"/>
        </w:rPr>
        <w:t>cumplir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ley.</w:t>
      </w:r>
      <w:r>
        <w:rPr>
          <w:spacing w:val="11"/>
          <w:sz w:val="20"/>
        </w:rPr>
        <w:t> </w:t>
      </w:r>
      <w:r>
        <w:rPr>
          <w:sz w:val="20"/>
        </w:rPr>
        <w:t>Recordó</w:t>
      </w:r>
      <w:r>
        <w:rPr>
          <w:spacing w:val="9"/>
          <w:sz w:val="20"/>
        </w:rPr>
        <w:t> </w:t>
      </w:r>
      <w:r>
        <w:rPr>
          <w:sz w:val="20"/>
        </w:rPr>
        <w:t>que,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2002</w:t>
      </w:r>
      <w:r>
        <w:rPr>
          <w:spacing w:val="-68"/>
          <w:sz w:val="20"/>
        </w:rPr>
        <w:t> </w:t>
      </w:r>
      <w:r>
        <w:rPr>
          <w:sz w:val="20"/>
        </w:rPr>
        <w:t>a 2018, varios informes de Naciones Unidas han dejado constancia de ese contexto de</w:t>
      </w:r>
      <w:r>
        <w:rPr>
          <w:spacing w:val="1"/>
          <w:sz w:val="20"/>
        </w:rPr>
        <w:t> </w:t>
      </w:r>
      <w:r>
        <w:rPr>
          <w:sz w:val="20"/>
        </w:rPr>
        <w:t>violencia contra las personas LGBTI en Honduras</w:t>
      </w:r>
      <w:r>
        <w:rPr>
          <w:position w:val="7"/>
          <w:sz w:val="13"/>
        </w:rPr>
        <w:t>44</w:t>
      </w:r>
      <w:r>
        <w:rPr>
          <w:sz w:val="20"/>
        </w:rPr>
        <w:t>. Expuso que este contexto presenta tres</w:t>
      </w:r>
      <w:r>
        <w:rPr>
          <w:spacing w:val="1"/>
          <w:sz w:val="20"/>
        </w:rPr>
        <w:t> </w:t>
      </w:r>
      <w:r>
        <w:rPr>
          <w:sz w:val="20"/>
        </w:rPr>
        <w:t>momentos o períodos que deben ser leídos como parte de un todo. Indicó que se podía</w:t>
      </w:r>
      <w:r>
        <w:rPr>
          <w:spacing w:val="1"/>
          <w:sz w:val="20"/>
        </w:rPr>
        <w:t> </w:t>
      </w:r>
      <w:r>
        <w:rPr>
          <w:sz w:val="20"/>
        </w:rPr>
        <w:t>distinguir un primer período que va de 1994 a mayo de 2009 que se caracterizó por el</w:t>
      </w:r>
      <w:r>
        <w:rPr>
          <w:spacing w:val="1"/>
          <w:sz w:val="20"/>
        </w:rPr>
        <w:t> </w:t>
      </w:r>
      <w:r>
        <w:rPr>
          <w:sz w:val="20"/>
        </w:rPr>
        <w:t>asesinato de al menos 11 hombres gays y de 9 personas </w:t>
      </w:r>
      <w:r>
        <w:rPr>
          <w:i/>
          <w:sz w:val="20"/>
        </w:rPr>
        <w:t>trans</w:t>
      </w:r>
      <w:r>
        <w:rPr>
          <w:sz w:val="20"/>
        </w:rPr>
        <w:t>. Informó que, en esa etapa,</w:t>
      </w:r>
      <w:r>
        <w:rPr>
          <w:spacing w:val="1"/>
          <w:sz w:val="20"/>
        </w:rPr>
        <w:t> </w:t>
      </w:r>
      <w:r>
        <w:rPr>
          <w:sz w:val="20"/>
        </w:rPr>
        <w:t>se pudo constatar que: (i) las mujeres </w:t>
      </w:r>
      <w:r>
        <w:rPr>
          <w:i/>
          <w:sz w:val="20"/>
        </w:rPr>
        <w:t>trans </w:t>
      </w:r>
      <w:r>
        <w:rPr>
          <w:sz w:val="20"/>
        </w:rPr>
        <w:t>trabajadoras sexuales eran víctimas frecuentes</w:t>
      </w:r>
      <w:r>
        <w:rPr>
          <w:spacing w:val="1"/>
          <w:sz w:val="20"/>
        </w:rPr>
        <w:t> </w:t>
      </w:r>
      <w:r>
        <w:rPr>
          <w:sz w:val="20"/>
        </w:rPr>
        <w:t>de episodios de violencia letal y no letal; (ii) las denuncias de estos episodios de violencia</w:t>
      </w:r>
      <w:r>
        <w:rPr>
          <w:spacing w:val="1"/>
          <w:sz w:val="20"/>
        </w:rPr>
        <w:t> </w:t>
      </w:r>
      <w:r>
        <w:rPr>
          <w:sz w:val="20"/>
        </w:rPr>
        <w:t>involucraban mayormente a agentes policiales, y (iii) existía una percepción de impunidad</w:t>
      </w:r>
      <w:r>
        <w:rPr>
          <w:spacing w:val="1"/>
          <w:sz w:val="20"/>
        </w:rPr>
        <w:t> </w:t>
      </w:r>
      <w:r>
        <w:rPr>
          <w:sz w:val="20"/>
        </w:rPr>
        <w:t>que desalentaba la interposición de denuncias, por lo que cabe asumir que existía un sub-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54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una</w:t>
      </w:r>
      <w:r>
        <w:rPr>
          <w:spacing w:val="55"/>
          <w:sz w:val="20"/>
        </w:rPr>
        <w:t> </w:t>
      </w:r>
      <w:r>
        <w:rPr>
          <w:sz w:val="20"/>
        </w:rPr>
        <w:t>falta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visibilidad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otros</w:t>
      </w:r>
      <w:r>
        <w:rPr>
          <w:spacing w:val="57"/>
          <w:sz w:val="20"/>
        </w:rPr>
        <w:t> </w:t>
      </w:r>
      <w:r>
        <w:rPr>
          <w:sz w:val="20"/>
        </w:rPr>
        <w:t>eventos</w:t>
      </w:r>
      <w:r>
        <w:rPr>
          <w:spacing w:val="54"/>
          <w:sz w:val="20"/>
        </w:rPr>
        <w:t> </w:t>
      </w:r>
      <w:r>
        <w:rPr>
          <w:sz w:val="20"/>
        </w:rPr>
        <w:t>violentos</w:t>
      </w:r>
      <w:r>
        <w:rPr>
          <w:spacing w:val="54"/>
          <w:sz w:val="20"/>
        </w:rPr>
        <w:t> </w:t>
      </w:r>
      <w:r>
        <w:rPr>
          <w:sz w:val="20"/>
        </w:rPr>
        <w:t>contra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población</w:t>
      </w:r>
      <w:r>
        <w:rPr>
          <w:spacing w:val="54"/>
          <w:sz w:val="20"/>
        </w:rPr>
        <w:t> </w:t>
      </w:r>
      <w:r>
        <w:rPr>
          <w:sz w:val="20"/>
        </w:rPr>
        <w:t>LGBTI</w:t>
      </w:r>
    </w:p>
    <w:p>
      <w:pPr>
        <w:pStyle w:val="BodyText"/>
        <w:rPr>
          <w:sz w:val="29"/>
        </w:rPr>
      </w:pPr>
      <w:r>
        <w:rPr/>
        <w:pict>
          <v:rect style="position:absolute;margin-left:70.944pt;margin-top:18.824717pt;width:144.020pt;height:.599980pt;mso-position-horizontal-relative:page;mso-position-vertical-relative:paragraph;z-index:-15725056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spacing w:before="16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41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Unidas,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Asamblea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General,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Grupo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Examen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Periódico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Universal.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Honduras,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A/HRC/16/10,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2011;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Relator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ejecuciones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extrajudiciales,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sumarias o arbitrarias, A/HRC/17/28/Add.1, 27 de mayo de 2011, y Alto Comisionado de las Naciones Unidas 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 Derechos Humanos, Leyes y prácticas discriminatorias y actos de violencia cometidos contra personas por su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orientación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sexual 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identidad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género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A/HRC/19/41,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24.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42</w:t>
      </w:r>
      <w:r>
        <w:rPr>
          <w:sz w:val="16"/>
          <w:vertAlign w:val="baseline"/>
        </w:rPr>
        <w:t> 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Naciones Unidas, </w:t>
      </w:r>
      <w:r>
        <w:rPr>
          <w:i/>
          <w:sz w:val="16"/>
          <w:vertAlign w:val="baseline"/>
        </w:rPr>
        <w:t>Informe del Relator Especial sobre la situación de los defensores de derechos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Addendum: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Misión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 Honduras,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A/HRC/22/47/Add.1.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90.</w:t>
      </w:r>
    </w:p>
    <w:p>
      <w:pPr>
        <w:spacing w:before="120"/>
        <w:ind w:left="398" w:right="396" w:firstLine="0"/>
        <w:jc w:val="both"/>
        <w:rPr>
          <w:sz w:val="16"/>
        </w:rPr>
      </w:pPr>
      <w:r>
        <w:rPr>
          <w:sz w:val="16"/>
          <w:vertAlign w:val="superscript"/>
        </w:rPr>
        <w:t>43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Naciones Unidas. Informe de la Alta Comisionada de las Naciones Unidas para los Derechos Humanos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sobre las violaciones de los derechos humanos en Honduras desde el golpe de Estado de 28 de junio de 2009.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A/HRC/13/66, Consejo de Derechos Humanos, 13º período de sesiones, 3 de marzo de 2010, Tema 4 de la agenda,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Situaciones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requieren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 atención 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Consejo,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párrafos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77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81.</w:t>
      </w:r>
    </w:p>
    <w:p>
      <w:pPr>
        <w:spacing w:before="120"/>
        <w:ind w:left="398" w:right="389" w:firstLine="0"/>
        <w:jc w:val="both"/>
        <w:rPr>
          <w:sz w:val="16"/>
        </w:rPr>
      </w:pPr>
      <w:r>
        <w:rPr>
          <w:sz w:val="16"/>
          <w:vertAlign w:val="superscript"/>
        </w:rPr>
        <w:t>44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Hizo referencia a los siguientes informes y documentos de Naciones Unidas: Relatora Especial sobre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ejecuciones extrajudiciales, sumarias o arbitrarias, Misión a Honduras E/CN.4/2003/3/Add.2, 14 de junio de 2002,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 68; Informe provisional a la Asamblea General, A/57/138, 2 de julio de 2002, párr 38; Comisión de 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Humanos, Relatora sobre la violencia contra la mujer, sus causas y consecuencias, E/CN.4/2005/72/Add.1, 18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 2005, párrs. 172 a 180; Relator sobre la tortura y otros tratos o penas crueles, inhumanos o degradantes,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E/CN.4/2005/62/Add.1, 30 marzo 2005; párrs. 711 a 718; Relator Especial sobre ejecuciones extrajudiciales,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sumarias o arbitrarias, A/HRC/17/28/Add.1, 27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de mayo de 2011; Alto Comisionado de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las Naciones Unidas 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 Derechos Humanos, Leyes y prácticas discriminatorias y actos de violencia cometidos contra personas por su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orientación sexual e identidad de género A/HRC/19/41, 17 noviembre 2011, párr. 24; Relatora Especial sobre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situación de los defensores de derechos humanos, Misión a Honduras A/HRC/22/47/Add.1, 13 diciembre 2012,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párrs. 64, 90, 91 y 113; Relatora sobre la violencia contra la mujer, sus causas y consecuencias, Misión a Honduras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A/HRC/29/27/Add.1, 31 marzo 2015, párr. 17; Relator Especial sobre ejecuciones extrajudiciales, sumarias 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arbitrarias, Misión a Honduras A/HRC/35/23/Add.1, 11 abril 2017, párrs. 33, 34, 44-47, 117.d y 118.a, y Alto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Comisionado de las Naciones Unidas para los Derechos Humanos, Situación de los derechos humanos en Honduras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A/HRC/37/3/Add.2,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58.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5"/>
        <w:jc w:val="both"/>
      </w:pPr>
      <w:r>
        <w:rPr/>
        <w:t>hondureña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 período. Por otra parte,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perito hizo referencia a</w:t>
      </w:r>
      <w:r>
        <w:rPr>
          <w:spacing w:val="1"/>
        </w:rPr>
        <w:t> </w:t>
      </w:r>
      <w:r>
        <w:rPr/>
        <w:t>una</w:t>
      </w:r>
      <w:r>
        <w:rPr>
          <w:spacing w:val="70"/>
        </w:rPr>
        <w:t> </w:t>
      </w:r>
      <w:r>
        <w:rPr/>
        <w:t>segunda</w:t>
      </w:r>
      <w:r>
        <w:rPr>
          <w:spacing w:val="1"/>
        </w:rPr>
        <w:t> </w:t>
      </w:r>
      <w:r>
        <w:rPr/>
        <w:t>etapa que se extiende de junio de 2009 a enero de 2010, y a una tercera que se extiende de</w:t>
      </w:r>
      <w:r>
        <w:rPr>
          <w:spacing w:val="-68"/>
        </w:rPr>
        <w:t> </w:t>
      </w:r>
      <w:r>
        <w:rPr/>
        <w:t>febrero de 2010 a la actualidad</w:t>
      </w:r>
      <w:r>
        <w:rPr>
          <w:position w:val="7"/>
          <w:sz w:val="13"/>
        </w:rPr>
        <w:t>45</w:t>
      </w:r>
      <w:r>
        <w:rPr/>
        <w:t>. La muerte de Vicky Hernández se produjo al inicio de la</w:t>
      </w:r>
      <w:r>
        <w:rPr>
          <w:spacing w:val="1"/>
        </w:rPr>
        <w:t> </w:t>
      </w:r>
      <w:r>
        <w:rPr/>
        <w:t>segunda</w:t>
      </w:r>
      <w:r>
        <w:rPr>
          <w:spacing w:val="-1"/>
        </w:rPr>
        <w:t> </w:t>
      </w:r>
      <w:r>
        <w:rPr/>
        <w:t>etapa</w:t>
      </w:r>
      <w:r>
        <w:rPr>
          <w:spacing w:val="2"/>
        </w:rPr>
        <w:t> </w:t>
      </w:r>
      <w:r>
        <w:rPr/>
        <w:t>descripta</w:t>
      </w:r>
      <w:r>
        <w:rPr>
          <w:spacing w:val="-1"/>
        </w:rPr>
        <w:t> </w:t>
      </w:r>
      <w:r>
        <w:rPr/>
        <w:t>por el</w:t>
      </w:r>
      <w:r>
        <w:rPr>
          <w:spacing w:val="2"/>
        </w:rPr>
        <w:t> </w:t>
      </w:r>
      <w:r>
        <w:rPr/>
        <w:t>perito.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1" w:firstLine="0"/>
        <w:jc w:val="both"/>
        <w:rPr>
          <w:sz w:val="20"/>
        </w:rPr>
      </w:pPr>
      <w:r>
        <w:rPr>
          <w:sz w:val="20"/>
        </w:rPr>
        <w:t>El perito explicó que la segunda etapa tiene como telón de fondo el escenario del</w:t>
      </w:r>
      <w:r>
        <w:rPr>
          <w:spacing w:val="1"/>
          <w:sz w:val="20"/>
        </w:rPr>
        <w:t> </w:t>
      </w:r>
      <w:r>
        <w:rPr>
          <w:sz w:val="20"/>
        </w:rPr>
        <w:t>golpe de Estado (28 de junio de 2009 - 27 de enero de 2010). Del mismo modo, en esa</w:t>
      </w:r>
      <w:r>
        <w:rPr>
          <w:spacing w:val="1"/>
          <w:sz w:val="20"/>
        </w:rPr>
        <w:t> </w:t>
      </w:r>
      <w:r>
        <w:rPr>
          <w:sz w:val="20"/>
        </w:rPr>
        <w:t>época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verificó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exacerbación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letal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70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personas LGBTI en Honduras que confirma -esta vez con un registro más sistematizado que</w:t>
      </w:r>
      <w:r>
        <w:rPr>
          <w:spacing w:val="1"/>
          <w:sz w:val="20"/>
        </w:rPr>
        <w:t> </w:t>
      </w:r>
      <w:r>
        <w:rPr>
          <w:sz w:val="20"/>
        </w:rPr>
        <w:t>durante la etapa anterior- el particular peligro que las mujeres </w:t>
      </w:r>
      <w:r>
        <w:rPr>
          <w:i/>
          <w:sz w:val="20"/>
        </w:rPr>
        <w:t>trans </w:t>
      </w:r>
      <w:r>
        <w:rPr>
          <w:sz w:val="20"/>
        </w:rPr>
        <w:t>trabajadoras sexuales</w:t>
      </w:r>
      <w:r>
        <w:rPr>
          <w:spacing w:val="1"/>
          <w:sz w:val="20"/>
        </w:rPr>
        <w:t> </w:t>
      </w:r>
      <w:r>
        <w:rPr>
          <w:sz w:val="20"/>
        </w:rPr>
        <w:t>venían afrontando desde los años anteriores. Detalló que, en esos años, tan sólo en siete</w:t>
      </w:r>
      <w:r>
        <w:rPr>
          <w:spacing w:val="1"/>
          <w:sz w:val="20"/>
        </w:rPr>
        <w:t> </w:t>
      </w:r>
      <w:r>
        <w:rPr>
          <w:sz w:val="20"/>
        </w:rPr>
        <w:t>meses, al menos 15 mujeres </w:t>
      </w:r>
      <w:r>
        <w:rPr>
          <w:i/>
          <w:sz w:val="20"/>
        </w:rPr>
        <w:t>trans </w:t>
      </w:r>
      <w:r>
        <w:rPr>
          <w:sz w:val="20"/>
        </w:rPr>
        <w:t>y 14 hombres </w:t>
      </w:r>
      <w:r>
        <w:rPr>
          <w:i/>
          <w:sz w:val="20"/>
        </w:rPr>
        <w:t>gays </w:t>
      </w:r>
      <w:r>
        <w:rPr>
          <w:sz w:val="20"/>
        </w:rPr>
        <w:t>murieron de manera violenta. Agregó</w:t>
      </w:r>
      <w:r>
        <w:rPr>
          <w:spacing w:val="-68"/>
          <w:sz w:val="20"/>
        </w:rPr>
        <w:t> </w:t>
      </w:r>
      <w:r>
        <w:rPr>
          <w:sz w:val="20"/>
        </w:rPr>
        <w:t>que, de 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 base de</w:t>
      </w:r>
      <w:r>
        <w:rPr>
          <w:spacing w:val="1"/>
          <w:sz w:val="20"/>
        </w:rPr>
        <w:t> </w:t>
      </w:r>
      <w:r>
        <w:rPr>
          <w:sz w:val="20"/>
        </w:rPr>
        <w:t>datos no</w:t>
      </w:r>
      <w:r>
        <w:rPr>
          <w:spacing w:val="1"/>
          <w:sz w:val="20"/>
        </w:rPr>
        <w:t> </w:t>
      </w:r>
      <w:r>
        <w:rPr>
          <w:sz w:val="20"/>
        </w:rPr>
        <w:t>estatal, “para</w:t>
      </w:r>
      <w:r>
        <w:rPr>
          <w:spacing w:val="1"/>
          <w:sz w:val="20"/>
        </w:rPr>
        <w:t> </w:t>
      </w:r>
      <w:r>
        <w:rPr>
          <w:sz w:val="20"/>
        </w:rPr>
        <w:t>finales de</w:t>
      </w:r>
      <w:r>
        <w:rPr>
          <w:spacing w:val="1"/>
          <w:sz w:val="20"/>
        </w:rPr>
        <w:t> </w:t>
      </w:r>
      <w:r>
        <w:rPr>
          <w:sz w:val="20"/>
        </w:rPr>
        <w:t>2009, las cifras</w:t>
      </w:r>
      <w:r>
        <w:rPr>
          <w:spacing w:val="1"/>
          <w:sz w:val="20"/>
        </w:rPr>
        <w:t> </w:t>
      </w:r>
      <w:r>
        <w:rPr>
          <w:sz w:val="20"/>
        </w:rPr>
        <w:t>documentadas de este tipo de hechos duplicaron las de 2008, triplicaron las del 2007, y</w:t>
      </w:r>
      <w:r>
        <w:rPr>
          <w:spacing w:val="1"/>
          <w:sz w:val="20"/>
        </w:rPr>
        <w:t> </w:t>
      </w:r>
      <w:r>
        <w:rPr>
          <w:sz w:val="20"/>
        </w:rPr>
        <w:t>fueron exponencialmente superiores a las de años previos como el 2005 o 2006”.</w:t>
      </w:r>
      <w:r>
        <w:rPr>
          <w:spacing w:val="70"/>
          <w:sz w:val="20"/>
        </w:rPr>
        <w:t> </w:t>
      </w:r>
      <w:r>
        <w:rPr>
          <w:sz w:val="20"/>
        </w:rPr>
        <w:t>Añadió</w:t>
      </w:r>
      <w:r>
        <w:rPr>
          <w:spacing w:val="1"/>
          <w:sz w:val="20"/>
        </w:rPr>
        <w:t> </w:t>
      </w:r>
      <w:r>
        <w:rPr>
          <w:sz w:val="20"/>
        </w:rPr>
        <w:t>que los cuerpos de las 15 mujeres</w:t>
      </w:r>
      <w:r>
        <w:rPr>
          <w:spacing w:val="1"/>
          <w:sz w:val="20"/>
        </w:rPr>
        <w:t> </w:t>
      </w:r>
      <w:r>
        <w:rPr>
          <w:i/>
          <w:sz w:val="20"/>
        </w:rPr>
        <w:t>trans </w:t>
      </w:r>
      <w:r>
        <w:rPr>
          <w:sz w:val="20"/>
        </w:rPr>
        <w:t>asesinadas en</w:t>
      </w:r>
      <w:r>
        <w:rPr>
          <w:spacing w:val="70"/>
          <w:sz w:val="20"/>
        </w:rPr>
        <w:t> </w:t>
      </w:r>
      <w:r>
        <w:rPr>
          <w:sz w:val="20"/>
        </w:rPr>
        <w:t>esta fase fueron encontrados en la</w:t>
      </w:r>
      <w:r>
        <w:rPr>
          <w:spacing w:val="1"/>
          <w:sz w:val="20"/>
        </w:rPr>
        <w:t> </w:t>
      </w:r>
      <w:r>
        <w:rPr>
          <w:sz w:val="20"/>
        </w:rPr>
        <w:t>vía pública, cada uno con signos notable violencia: ocho con disparos de arma de fuego, 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golpes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cabeza,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lapidación,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apuñalamiento,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atropellamiento,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calcinamiento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un descuartizamiento</w:t>
      </w:r>
      <w:r>
        <w:rPr>
          <w:spacing w:val="-2"/>
          <w:sz w:val="20"/>
        </w:rPr>
        <w:t> </w:t>
      </w:r>
      <w:r>
        <w:rPr>
          <w:sz w:val="20"/>
        </w:rPr>
        <w:t>con castración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decapitación</w:t>
      </w:r>
      <w:r>
        <w:rPr>
          <w:position w:val="7"/>
          <w:sz w:val="13"/>
        </w:rPr>
        <w:t>46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3" w:firstLine="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Alto Comisionado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Naciones</w:t>
      </w:r>
      <w:r>
        <w:rPr>
          <w:spacing w:val="1"/>
          <w:sz w:val="20"/>
        </w:rPr>
        <w:t> </w:t>
      </w:r>
      <w:r>
        <w:rPr>
          <w:sz w:val="20"/>
        </w:rPr>
        <w:t>Unidas,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 informe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70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Consejo de 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sobre la situación</w:t>
      </w:r>
      <w:r>
        <w:rPr>
          <w:spacing w:val="1"/>
          <w:sz w:val="20"/>
        </w:rPr>
        <w:t> </w:t>
      </w:r>
      <w:r>
        <w:rPr>
          <w:sz w:val="20"/>
        </w:rPr>
        <w:t>de derechos humanos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Honduras,</w:t>
      </w:r>
      <w:r>
        <w:rPr>
          <w:spacing w:val="1"/>
          <w:sz w:val="20"/>
        </w:rPr>
        <w:t> </w:t>
      </w:r>
      <w:r>
        <w:rPr>
          <w:sz w:val="20"/>
        </w:rPr>
        <w:t>recomendó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“fortalecimiento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70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ataques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lesbianas,</w:t>
      </w:r>
      <w:r>
        <w:rPr>
          <w:spacing w:val="70"/>
          <w:sz w:val="20"/>
        </w:rPr>
        <w:t> </w:t>
      </w:r>
      <w:r>
        <w:rPr>
          <w:sz w:val="20"/>
        </w:rPr>
        <w:t>gays,</w:t>
      </w:r>
      <w:r>
        <w:rPr>
          <w:spacing w:val="1"/>
          <w:sz w:val="20"/>
        </w:rPr>
        <w:t> </w:t>
      </w:r>
      <w:r>
        <w:rPr>
          <w:sz w:val="20"/>
        </w:rPr>
        <w:t>bisexuales,</w:t>
      </w:r>
      <w:r>
        <w:rPr>
          <w:spacing w:val="-3"/>
          <w:sz w:val="20"/>
        </w:rPr>
        <w:t> </w:t>
      </w:r>
      <w:r>
        <w:rPr>
          <w:sz w:val="20"/>
        </w:rPr>
        <w:t>transexuales,</w:t>
      </w:r>
      <w:r>
        <w:rPr>
          <w:spacing w:val="-2"/>
          <w:sz w:val="20"/>
        </w:rPr>
        <w:t> </w:t>
      </w:r>
      <w:r>
        <w:rPr>
          <w:sz w:val="20"/>
        </w:rPr>
        <w:t>transgénero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intersexuales</w:t>
      </w:r>
      <w:r>
        <w:rPr>
          <w:spacing w:val="-2"/>
          <w:sz w:val="20"/>
        </w:rPr>
        <w:t> </w:t>
      </w:r>
      <w:r>
        <w:rPr>
          <w:sz w:val="20"/>
        </w:rPr>
        <w:t>(LGBTI)”</w:t>
      </w:r>
      <w:r>
        <w:rPr>
          <w:position w:val="7"/>
          <w:sz w:val="13"/>
        </w:rPr>
        <w:t>47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7" w:firstLine="0"/>
        <w:jc w:val="both"/>
        <w:rPr>
          <w:sz w:val="20"/>
        </w:rPr>
      </w:pPr>
      <w:r>
        <w:rPr>
          <w:sz w:val="20"/>
        </w:rPr>
        <w:t>Por otra parte, en las decisiones de este Tribunal se han mencionado los contextos de</w:t>
      </w:r>
      <w:r>
        <w:rPr>
          <w:spacing w:val="-68"/>
          <w:sz w:val="20"/>
        </w:rPr>
        <w:t> </w:t>
      </w:r>
      <w:r>
        <w:rPr>
          <w:sz w:val="20"/>
        </w:rPr>
        <w:t>violencia en la región que se producen contra las personas LGBTI. Así, en el caso </w:t>
      </w:r>
      <w:r>
        <w:rPr>
          <w:i/>
          <w:sz w:val="20"/>
        </w:rPr>
        <w:t>Azul Rojas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Marín y otra Vs. Perú </w:t>
      </w:r>
      <w:r>
        <w:rPr>
          <w:sz w:val="20"/>
        </w:rPr>
        <w:t>se recordó que, desde el año 2008, la Asamblea General de la OEA en</w:t>
      </w:r>
      <w:r>
        <w:rPr>
          <w:spacing w:val="1"/>
          <w:sz w:val="20"/>
        </w:rPr>
        <w:t> </w:t>
      </w:r>
      <w:r>
        <w:rPr>
          <w:sz w:val="20"/>
        </w:rPr>
        <w:t>distintas resoluciones ha expresado que las personas LGBTI eran sujetas a diversas formas</w:t>
      </w:r>
      <w:r>
        <w:rPr>
          <w:spacing w:val="1"/>
          <w:sz w:val="20"/>
        </w:rPr>
        <w:t> </w:t>
      </w:r>
      <w:r>
        <w:rPr>
          <w:sz w:val="20"/>
        </w:rPr>
        <w:t>de violencia y discriminación en la región, basadas en la percepción de su orientación sexual</w:t>
      </w:r>
      <w:r>
        <w:rPr>
          <w:spacing w:val="1"/>
          <w:sz w:val="20"/>
        </w:rPr>
        <w:t> </w:t>
      </w:r>
      <w:r>
        <w:rPr>
          <w:sz w:val="20"/>
        </w:rPr>
        <w:t>e identidad o expresión de género, y resolvió condenar los actos de violencia, las violaciones</w:t>
      </w:r>
      <w:r>
        <w:rPr>
          <w:spacing w:val="-68"/>
          <w:sz w:val="20"/>
        </w:rPr>
        <w:t> </w:t>
      </w:r>
      <w:r>
        <w:rPr>
          <w:sz w:val="20"/>
        </w:rPr>
        <w:t>a los derechos humanos y todas las formas de discriminación, a causa o por motivos de</w:t>
      </w:r>
      <w:r>
        <w:rPr>
          <w:spacing w:val="1"/>
          <w:sz w:val="20"/>
        </w:rPr>
        <w:t> </w:t>
      </w:r>
      <w:r>
        <w:rPr>
          <w:sz w:val="20"/>
        </w:rPr>
        <w:t>orientación</w:t>
      </w:r>
      <w:r>
        <w:rPr>
          <w:spacing w:val="-1"/>
          <w:sz w:val="20"/>
        </w:rPr>
        <w:t> </w:t>
      </w:r>
      <w:r>
        <w:rPr>
          <w:sz w:val="20"/>
        </w:rPr>
        <w:t>sexual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identidad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expresión de</w:t>
      </w:r>
      <w:r>
        <w:rPr>
          <w:spacing w:val="-2"/>
          <w:sz w:val="20"/>
        </w:rPr>
        <w:t> </w:t>
      </w:r>
      <w:r>
        <w:rPr>
          <w:sz w:val="20"/>
        </w:rPr>
        <w:t>género</w:t>
      </w:r>
      <w:r>
        <w:rPr>
          <w:position w:val="7"/>
          <w:sz w:val="13"/>
        </w:rPr>
        <w:t>48</w:t>
      </w:r>
      <w:r>
        <w:rPr>
          <w:sz w:val="20"/>
        </w:rPr>
        <w:t>.</w:t>
      </w: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0.944pt;margin-top:18.087061pt;width:144.020pt;height:.600010pt;mso-position-horizontal-relative:page;mso-position-vertical-relative:paragraph;z-index:-15724544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spacing w:before="100"/>
        <w:ind w:left="398" w:right="388" w:firstLine="0"/>
        <w:jc w:val="both"/>
        <w:rPr>
          <w:sz w:val="16"/>
        </w:rPr>
      </w:pPr>
      <w:r>
        <w:rPr>
          <w:sz w:val="16"/>
          <w:vertAlign w:val="superscript"/>
        </w:rPr>
        <w:t>45</w:t>
      </w:r>
      <w:r>
        <w:rPr>
          <w:sz w:val="16"/>
          <w:vertAlign w:val="baseline"/>
        </w:rPr>
        <w:t>  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perito sostuvo que el en esa tercera fase el Estado adoptó importantes medidas: (i) en el año 2011, creó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 “Comisión Especial de Seguimiento de Delitos Especiales”, para investigar -entre otros- los delitos cometidos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contra personas LGBT; (ii) en el año 2013, creó la “Fiscalía Especial de Delitos contra la Vida”, y en su interior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“Unidad de Investigación de Muertes de Alto Impacto Social, Unidad de Diversidad Sexual”; (iii) también en el año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2013, creó la “Sección de Muertes de Personas pertenecientes a Grupos Vulnerables” como parte de la Fiscalía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Especial de Delitos contra la Vida; (iv) en el año 2016, modificó el Código Penal entonces vigente colocando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orientación sexual y la identidad de género como agravantes genéricas, reformó el delito de discriminación 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incluir allí también las variables de orientación sexual e identidad de género, y creó el tipo penal de incitación a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discriminación, y (v) en el año 2019, al entrar en vigencia el nuevo Código Penal, mantuvo en su articulado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estructura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visibiliza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variables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orientación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sexual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identidad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género.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Indicó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que,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embargo,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actos de violencia letal contra las personas LGBTI en Honduras continuaron en aumento. Sostuvo que, 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diciembre de 2019, se reportaba que en la década posterior al golpe de Estado habrían muerto violentamente 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menos 296 personas LGBTI en el país. De dicho total, 157 casos habría sido de hombres gays, 104 mujeres </w:t>
      </w:r>
      <w:r>
        <w:rPr>
          <w:i/>
          <w:sz w:val="16"/>
          <w:vertAlign w:val="baseline"/>
        </w:rPr>
        <w:t>trans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35 mujeres lesbianas.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Declaración de Carlos Zelada durante la audiencia pública del presente caso de 11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 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documento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adjunto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 su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peritaje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1554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bis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ss.).</w:t>
      </w:r>
    </w:p>
    <w:p>
      <w:pPr>
        <w:spacing w:before="120"/>
        <w:ind w:left="398" w:right="396" w:firstLine="0"/>
        <w:jc w:val="both"/>
        <w:rPr>
          <w:sz w:val="16"/>
        </w:rPr>
      </w:pPr>
      <w:r>
        <w:rPr>
          <w:sz w:val="16"/>
          <w:vertAlign w:val="superscript"/>
        </w:rPr>
        <w:t>46</w:t>
      </w:r>
      <w:r>
        <w:rPr>
          <w:sz w:val="16"/>
          <w:vertAlign w:val="baseline"/>
        </w:rPr>
        <w:t> 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Declaración de Carlos Zelada durante la audiencia pública del presente caso de 11 de noviembre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documento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adjunto 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su peritaje 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1554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bis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ss.).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47</w:t>
      </w:r>
      <w:r>
        <w:rPr>
          <w:sz w:val="16"/>
          <w:vertAlign w:val="baseline"/>
        </w:rPr>
        <w:t>  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Naciones Unidas, Consejo de Derechos Humanos, Informe anual del Alto Comisionado de las Naciones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situación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Honduras,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A/HRC/37/3/Add.2,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58.</w:t>
      </w:r>
    </w:p>
    <w:p>
      <w:pPr>
        <w:spacing w:before="120"/>
        <w:ind w:left="398" w:right="393" w:firstLine="0"/>
        <w:jc w:val="both"/>
        <w:rPr>
          <w:i/>
          <w:sz w:val="16"/>
        </w:rPr>
      </w:pPr>
      <w:r>
        <w:rPr>
          <w:sz w:val="16"/>
          <w:vertAlign w:val="superscript"/>
        </w:rPr>
        <w:t>48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Azul Rojas Marín y otra Vs. Perú. Excepciones Preliminares, Fondo, Reparaciones y 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5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402,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55"/>
          <w:sz w:val="16"/>
          <w:vertAlign w:val="baseline"/>
        </w:rPr>
        <w:t> </w:t>
      </w:r>
      <w:r>
        <w:rPr>
          <w:sz w:val="16"/>
          <w:vertAlign w:val="baseline"/>
        </w:rPr>
        <w:t>46,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Identidad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género,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igualdad</w:t>
      </w:r>
      <w:r>
        <w:rPr>
          <w:i/>
          <w:spacing w:val="5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no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79" w:after="0"/>
        <w:ind w:left="398" w:right="395" w:firstLine="0"/>
        <w:jc w:val="both"/>
        <w:rPr>
          <w:sz w:val="20"/>
        </w:rPr>
      </w:pP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modo,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concordancia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70"/>
          <w:sz w:val="20"/>
        </w:rPr>
        <w:t> </w:t>
      </w:r>
      <w:r>
        <w:rPr>
          <w:sz w:val="20"/>
        </w:rPr>
        <w:t>punto</w:t>
      </w:r>
      <w:r>
        <w:rPr>
          <w:spacing w:val="1"/>
          <w:sz w:val="20"/>
        </w:rPr>
        <w:t> </w:t>
      </w:r>
      <w:r>
        <w:rPr>
          <w:sz w:val="20"/>
        </w:rPr>
        <w:t>recordar que Claudia Spellmant Sosa hizo referencia, en su testimonio durante la audiencia</w:t>
      </w:r>
      <w:r>
        <w:rPr>
          <w:spacing w:val="1"/>
          <w:sz w:val="20"/>
        </w:rPr>
        <w:t> </w:t>
      </w:r>
      <w:r>
        <w:rPr>
          <w:sz w:val="20"/>
        </w:rPr>
        <w:t>pública del presente caso, al contexto “de detenciones arbitrarias e ilegales, [a] los tratos</w:t>
      </w:r>
      <w:r>
        <w:rPr>
          <w:spacing w:val="1"/>
          <w:sz w:val="20"/>
        </w:rPr>
        <w:t> </w:t>
      </w:r>
      <w:r>
        <w:rPr>
          <w:sz w:val="20"/>
        </w:rPr>
        <w:t>inhumanos,</w:t>
      </w:r>
      <w:r>
        <w:rPr>
          <w:spacing w:val="21"/>
          <w:sz w:val="20"/>
        </w:rPr>
        <w:t> </w:t>
      </w:r>
      <w:r>
        <w:rPr>
          <w:sz w:val="20"/>
        </w:rPr>
        <w:t>crueles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degradantes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parte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policía,</w:t>
      </w:r>
      <w:r>
        <w:rPr>
          <w:spacing w:val="23"/>
          <w:sz w:val="20"/>
        </w:rPr>
        <w:t> </w:t>
      </w:r>
      <w:r>
        <w:rPr>
          <w:sz w:val="20"/>
        </w:rPr>
        <w:t>[a]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violaciones</w:t>
      </w:r>
      <w:r>
        <w:rPr>
          <w:spacing w:val="22"/>
          <w:sz w:val="20"/>
        </w:rPr>
        <w:t> </w:t>
      </w:r>
      <w:r>
        <w:rPr>
          <w:sz w:val="20"/>
        </w:rPr>
        <w:t>sexuales,</w:t>
      </w:r>
      <w:r>
        <w:rPr>
          <w:spacing w:val="22"/>
          <w:sz w:val="20"/>
        </w:rPr>
        <w:t> </w:t>
      </w:r>
      <w:r>
        <w:rPr>
          <w:sz w:val="20"/>
        </w:rPr>
        <w:t>[a]</w:t>
      </w:r>
      <w:r>
        <w:rPr>
          <w:spacing w:val="-68"/>
          <w:sz w:val="20"/>
        </w:rPr>
        <w:t> </w:t>
      </w:r>
      <w:r>
        <w:rPr>
          <w:sz w:val="20"/>
        </w:rPr>
        <w:t>las extorsiones, [a] los golpes […], por parte de la policía y también [a] los asesinatos” que</w:t>
      </w:r>
      <w:r>
        <w:rPr>
          <w:spacing w:val="1"/>
          <w:sz w:val="20"/>
        </w:rPr>
        <w:t> </w:t>
      </w:r>
      <w:r>
        <w:rPr>
          <w:sz w:val="20"/>
        </w:rPr>
        <w:t>sufrían las mujeres </w:t>
      </w:r>
      <w:r>
        <w:rPr>
          <w:i/>
          <w:sz w:val="20"/>
        </w:rPr>
        <w:t>trans </w:t>
      </w:r>
      <w:r>
        <w:rPr>
          <w:sz w:val="20"/>
        </w:rPr>
        <w:t>trabajadoras sexuales en San Pedro Sula y en Honduras durante</w:t>
      </w:r>
      <w:r>
        <w:rPr>
          <w:spacing w:val="1"/>
          <w:sz w:val="20"/>
        </w:rPr>
        <w:t> </w:t>
      </w:r>
      <w:r>
        <w:rPr>
          <w:sz w:val="20"/>
        </w:rPr>
        <w:t>esos años. La testigo agregó que, cuando las mujeres </w:t>
      </w:r>
      <w:r>
        <w:rPr>
          <w:i/>
          <w:sz w:val="20"/>
        </w:rPr>
        <w:t>trans </w:t>
      </w:r>
      <w:r>
        <w:rPr>
          <w:sz w:val="20"/>
        </w:rPr>
        <w:t>trabajadoras sexuales eran</w:t>
      </w:r>
      <w:r>
        <w:rPr>
          <w:spacing w:val="1"/>
          <w:sz w:val="20"/>
        </w:rPr>
        <w:t> </w:t>
      </w:r>
      <w:r>
        <w:rPr>
          <w:sz w:val="20"/>
        </w:rPr>
        <w:t>arrestadas, se las llevaban en la patrulla, y que a veces los policías “sacaban sus pistolas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atemorizarlas”,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“golpeaban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toletes”,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“arrancaban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pelucas”,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-68"/>
          <w:sz w:val="20"/>
        </w:rPr>
        <w:t> </w:t>
      </w:r>
      <w:r>
        <w:rPr>
          <w:sz w:val="20"/>
        </w:rPr>
        <w:t>“desgarraban los vestuarios”. Además, relató que los agentes de policía les decían que eran</w:t>
      </w:r>
      <w:r>
        <w:rPr>
          <w:spacing w:val="1"/>
          <w:sz w:val="20"/>
        </w:rPr>
        <w:t> </w:t>
      </w:r>
      <w:r>
        <w:rPr>
          <w:sz w:val="20"/>
        </w:rPr>
        <w:t>“una mala imagen para la ciudad” y que ellas eran hombres y que no tenían motivo para</w:t>
      </w:r>
      <w:r>
        <w:rPr>
          <w:spacing w:val="1"/>
          <w:sz w:val="20"/>
        </w:rPr>
        <w:t> </w:t>
      </w:r>
      <w:r>
        <w:rPr>
          <w:sz w:val="20"/>
        </w:rPr>
        <w:t>vestirse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mujer.</w:t>
      </w:r>
      <w:r>
        <w:rPr>
          <w:spacing w:val="23"/>
          <w:sz w:val="20"/>
        </w:rPr>
        <w:t> </w:t>
      </w:r>
      <w:r>
        <w:rPr>
          <w:sz w:val="20"/>
        </w:rPr>
        <w:t>Indicó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ello</w:t>
      </w:r>
      <w:r>
        <w:rPr>
          <w:spacing w:val="21"/>
          <w:sz w:val="20"/>
        </w:rPr>
        <w:t> </w:t>
      </w:r>
      <w:r>
        <w:rPr>
          <w:sz w:val="20"/>
        </w:rPr>
        <w:t>era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sigue</w:t>
      </w:r>
      <w:r>
        <w:rPr>
          <w:spacing w:val="19"/>
          <w:sz w:val="20"/>
        </w:rPr>
        <w:t> </w:t>
      </w:r>
      <w:r>
        <w:rPr>
          <w:sz w:val="20"/>
        </w:rPr>
        <w:t>siendo</w:t>
      </w:r>
      <w:r>
        <w:rPr>
          <w:spacing w:val="20"/>
          <w:sz w:val="20"/>
        </w:rPr>
        <w:t> </w:t>
      </w:r>
      <w:r>
        <w:rPr>
          <w:sz w:val="20"/>
        </w:rPr>
        <w:t>una</w:t>
      </w:r>
      <w:r>
        <w:rPr>
          <w:spacing w:val="21"/>
          <w:sz w:val="20"/>
        </w:rPr>
        <w:t> </w:t>
      </w:r>
      <w:r>
        <w:rPr>
          <w:sz w:val="20"/>
        </w:rPr>
        <w:t>realidad</w:t>
      </w:r>
      <w:r>
        <w:rPr>
          <w:spacing w:val="23"/>
          <w:sz w:val="20"/>
        </w:rPr>
        <w:t> </w:t>
      </w:r>
      <w:r>
        <w:rPr>
          <w:sz w:val="20"/>
        </w:rPr>
        <w:t>constante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Honduras.</w:t>
      </w:r>
      <w:r>
        <w:rPr>
          <w:spacing w:val="-68"/>
          <w:sz w:val="20"/>
        </w:rPr>
        <w:t> </w:t>
      </w:r>
      <w:r>
        <w:rPr>
          <w:sz w:val="20"/>
        </w:rPr>
        <w:t>Por otra parte, la testigo narró que había presenciado un homicidio de una mujer </w:t>
      </w:r>
      <w:r>
        <w:rPr>
          <w:i/>
          <w:sz w:val="20"/>
        </w:rPr>
        <w:t>trans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 de la policía en el marco de un arresto. Asimismo, mencionó un caso en el que otra</w:t>
      </w:r>
      <w:r>
        <w:rPr>
          <w:spacing w:val="1"/>
          <w:sz w:val="20"/>
        </w:rPr>
        <w:t> </w:t>
      </w:r>
      <w:r>
        <w:rPr>
          <w:sz w:val="20"/>
        </w:rPr>
        <w:t>mujer </w:t>
      </w:r>
      <w:r>
        <w:rPr>
          <w:i/>
          <w:sz w:val="20"/>
        </w:rPr>
        <w:t>trans </w:t>
      </w:r>
      <w:r>
        <w:rPr>
          <w:sz w:val="20"/>
        </w:rPr>
        <w:t>fue asesinada frente a dos de sus compañeras y que el caso fue judicializado y</w:t>
      </w:r>
      <w:r>
        <w:rPr>
          <w:spacing w:val="1"/>
          <w:sz w:val="20"/>
        </w:rPr>
        <w:t> </w:t>
      </w:r>
      <w:r>
        <w:rPr>
          <w:sz w:val="20"/>
        </w:rPr>
        <w:t>habría terminado con la condena del perpetrador, aunque también informó que una de esas</w:t>
      </w:r>
      <w:r>
        <w:rPr>
          <w:spacing w:val="1"/>
          <w:sz w:val="20"/>
        </w:rPr>
        <w:t> </w:t>
      </w:r>
      <w:r>
        <w:rPr>
          <w:sz w:val="20"/>
        </w:rPr>
        <w:t>compañeras había sido asesinada y que la otra había tenido que exilarse luego de haber</w:t>
      </w:r>
      <w:r>
        <w:rPr>
          <w:spacing w:val="1"/>
          <w:sz w:val="20"/>
        </w:rPr>
        <w:t> </w:t>
      </w:r>
      <w:r>
        <w:rPr>
          <w:sz w:val="20"/>
        </w:rPr>
        <w:t>denunciado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policía</w:t>
      </w:r>
      <w:r>
        <w:rPr>
          <w:spacing w:val="-1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hecho</w:t>
      </w:r>
      <w:r>
        <w:rPr>
          <w:position w:val="7"/>
          <w:sz w:val="13"/>
        </w:rPr>
        <w:t>49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933" w:val="left" w:leader="none"/>
        </w:tabs>
        <w:spacing w:line="240" w:lineRule="auto" w:before="0" w:after="0"/>
        <w:ind w:left="1932" w:right="0" w:hanging="469"/>
        <w:jc w:val="left"/>
        <w:rPr>
          <w:i/>
          <w:sz w:val="20"/>
        </w:rPr>
      </w:pPr>
      <w:bookmarkStart w:name="_bookmark14" w:id="24"/>
      <w:bookmarkEnd w:id="24"/>
      <w:r>
        <w:rPr/>
      </w:r>
      <w:bookmarkStart w:name="_bookmark14" w:id="25"/>
      <w:bookmarkEnd w:id="25"/>
      <w:r>
        <w:rPr>
          <w:i/>
          <w:sz w:val="20"/>
        </w:rPr>
        <w:t>E</w:t>
      </w:r>
      <w:r>
        <w:rPr>
          <w:i/>
          <w:sz w:val="20"/>
        </w:rPr>
        <w:t>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golpe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28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junio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2009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3" w:firstLine="0"/>
        <w:jc w:val="both"/>
        <w:rPr>
          <w:sz w:val="20"/>
        </w:rPr>
      </w:pPr>
      <w:r>
        <w:rPr>
          <w:sz w:val="20"/>
        </w:rPr>
        <w:t>Sumado al contexto de discriminación y de violencia contra personas LGBTI que</w:t>
      </w:r>
      <w:r>
        <w:rPr>
          <w:spacing w:val="1"/>
          <w:sz w:val="20"/>
        </w:rPr>
        <w:t> </w:t>
      </w:r>
      <w:r>
        <w:rPr>
          <w:sz w:val="20"/>
        </w:rPr>
        <w:t>fueron descriptos, los hechos del caso se enmarcan en un segundo contexto relacionado con</w:t>
      </w:r>
      <w:r>
        <w:rPr>
          <w:spacing w:val="1"/>
          <w:sz w:val="20"/>
        </w:rPr>
        <w:t> </w:t>
      </w:r>
      <w:r>
        <w:rPr>
          <w:sz w:val="20"/>
        </w:rPr>
        <w:t>la situación política en Honduras, caracterizada por la ocurrencia de un golpe de Estado que</w:t>
      </w:r>
      <w:r>
        <w:rPr>
          <w:spacing w:val="1"/>
          <w:sz w:val="20"/>
        </w:rPr>
        <w:t> </w:t>
      </w:r>
      <w:r>
        <w:rPr>
          <w:sz w:val="20"/>
        </w:rPr>
        <w:t>agudizó las situaciones de violencia y, en general, las violaciones a los derechos humanos.</w:t>
      </w:r>
      <w:r>
        <w:rPr>
          <w:spacing w:val="1"/>
          <w:sz w:val="20"/>
        </w:rPr>
        <w:t> </w:t>
      </w:r>
      <w:r>
        <w:rPr>
          <w:sz w:val="20"/>
        </w:rPr>
        <w:t>De ese modo, el 28 de junio de 2009, precisamente el día en que Vicky Hernández encontró</w:t>
      </w:r>
      <w:r>
        <w:rPr>
          <w:spacing w:val="1"/>
          <w:sz w:val="20"/>
        </w:rPr>
        <w:t> </w:t>
      </w:r>
      <w:r>
        <w:rPr>
          <w:sz w:val="20"/>
        </w:rPr>
        <w:t>la muerte, el Presidente constitucional de Honduras fue derrocado mediante un golpe de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6" w:firstLine="0"/>
        <w:jc w:val="both"/>
        <w:rPr>
          <w:sz w:val="20"/>
        </w:rPr>
      </w:pPr>
      <w:r>
        <w:rPr>
          <w:sz w:val="20"/>
        </w:rPr>
        <w:t>Sobre esos acontecimientos, esta Corte expresó en el caso </w:t>
      </w:r>
      <w:r>
        <w:rPr>
          <w:i/>
          <w:sz w:val="20"/>
        </w:rPr>
        <w:t>López Lone y otros Vs.</w:t>
      </w:r>
      <w:r>
        <w:rPr>
          <w:i/>
          <w:spacing w:val="1"/>
          <w:sz w:val="20"/>
        </w:rPr>
        <w:t> </w:t>
      </w:r>
      <w:r>
        <w:rPr>
          <w:sz w:val="20"/>
        </w:rPr>
        <w:t>Honduras, que el 28 de junio el Congreso Nacional sesionó y dio lectura a una “supuesta</w:t>
      </w:r>
      <w:r>
        <w:rPr>
          <w:spacing w:val="1"/>
          <w:sz w:val="20"/>
        </w:rPr>
        <w:t> </w:t>
      </w:r>
      <w:r>
        <w:rPr>
          <w:sz w:val="20"/>
        </w:rPr>
        <w:t>carta de renuncia del Presidente Zelaya. Subsiguientemente, ordenó, mediante Decreto</w:t>
      </w:r>
      <w:r>
        <w:rPr>
          <w:spacing w:val="1"/>
          <w:sz w:val="20"/>
        </w:rPr>
        <w:t> </w:t>
      </w:r>
      <w:r>
        <w:rPr>
          <w:sz w:val="20"/>
        </w:rPr>
        <w:t>Legislativo 141-09, “[n]ombrar constitucionalmente al [entonces Presidente del Congreso el]</w:t>
      </w:r>
      <w:r>
        <w:rPr>
          <w:spacing w:val="-68"/>
          <w:sz w:val="20"/>
        </w:rPr>
        <w:t> </w:t>
      </w:r>
      <w:r>
        <w:rPr>
          <w:sz w:val="20"/>
        </w:rPr>
        <w:t>ciudadano</w:t>
      </w:r>
      <w:r>
        <w:rPr>
          <w:spacing w:val="1"/>
          <w:sz w:val="20"/>
        </w:rPr>
        <w:t> </w:t>
      </w:r>
      <w:r>
        <w:rPr>
          <w:sz w:val="20"/>
        </w:rPr>
        <w:t>Roberto</w:t>
      </w:r>
      <w:r>
        <w:rPr>
          <w:spacing w:val="1"/>
          <w:sz w:val="20"/>
        </w:rPr>
        <w:t> </w:t>
      </w:r>
      <w:r>
        <w:rPr>
          <w:sz w:val="20"/>
        </w:rPr>
        <w:t>Micheletti</w:t>
      </w:r>
      <w:r>
        <w:rPr>
          <w:spacing w:val="1"/>
          <w:sz w:val="20"/>
        </w:rPr>
        <w:t> </w:t>
      </w:r>
      <w:r>
        <w:rPr>
          <w:sz w:val="20"/>
        </w:rPr>
        <w:t>Bain</w:t>
      </w:r>
      <w:r>
        <w:rPr>
          <w:spacing w:val="1"/>
          <w:sz w:val="20"/>
        </w:rPr>
        <w:t> </w:t>
      </w:r>
      <w:r>
        <w:rPr>
          <w:sz w:val="20"/>
        </w:rPr>
        <w:t>[…]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Constitucional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República por el tiempo que falte para terminar el período actual”. Tras asumir el poder, el</w:t>
      </w:r>
      <w:r>
        <w:rPr>
          <w:spacing w:val="1"/>
          <w:sz w:val="20"/>
        </w:rPr>
        <w:t> </w:t>
      </w:r>
      <w:r>
        <w:rPr>
          <w:sz w:val="20"/>
        </w:rPr>
        <w:t>señor</w:t>
      </w:r>
      <w:r>
        <w:rPr>
          <w:spacing w:val="-3"/>
          <w:sz w:val="20"/>
        </w:rPr>
        <w:t> </w:t>
      </w:r>
      <w:r>
        <w:rPr>
          <w:sz w:val="20"/>
        </w:rPr>
        <w:t>Micheletti</w:t>
      </w:r>
      <w:r>
        <w:rPr>
          <w:spacing w:val="2"/>
          <w:sz w:val="20"/>
        </w:rPr>
        <w:t> </w:t>
      </w:r>
      <w:r>
        <w:rPr>
          <w:sz w:val="20"/>
        </w:rPr>
        <w:t>decretó un 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toque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queda</w:t>
      </w:r>
      <w:r>
        <w:rPr>
          <w:position w:val="7"/>
          <w:sz w:val="13"/>
        </w:rPr>
        <w:t>50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0.944pt;margin-top:18.355822pt;width:470.23pt;height:.599980pt;mso-position-horizontal-relative:page;mso-position-vertical-relative:paragraph;z-index:-15724032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0" w:firstLine="0"/>
        <w:jc w:val="both"/>
        <w:rPr>
          <w:sz w:val="16"/>
        </w:rPr>
      </w:pPr>
      <w:r>
        <w:rPr>
          <w:i/>
          <w:sz w:val="16"/>
        </w:rPr>
        <w:t>discriminación a parejas del mismo sexo. Obligaciones estatales en relación con el cambio de nombre, la identidad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 género, y los derechos derivados de un vínculo entre parejas del mismo sexo (interpretación y alcance de los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artículos 1.1, 3, 7, 11.2, 13, 17, 18 y 24, en relación con el artículo 1 de la Convención Americana sobre Derechos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Humanos). Opinión Consultiva OC-24/17 de 24 de noviembre de 2017</w:t>
      </w:r>
      <w:r>
        <w:rPr>
          <w:sz w:val="16"/>
        </w:rPr>
        <w:t>. Serie A No. 24, párr. 35. Asimismo, OEA,</w:t>
      </w:r>
      <w:r>
        <w:rPr>
          <w:spacing w:val="1"/>
          <w:sz w:val="16"/>
        </w:rPr>
        <w:t> </w:t>
      </w:r>
      <w:r>
        <w:rPr>
          <w:sz w:val="16"/>
        </w:rPr>
        <w:t>Resoluciones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Asamblea</w:t>
      </w:r>
      <w:r>
        <w:rPr>
          <w:spacing w:val="1"/>
          <w:sz w:val="16"/>
        </w:rPr>
        <w:t> </w:t>
      </w:r>
      <w:r>
        <w:rPr>
          <w:sz w:val="16"/>
        </w:rPr>
        <w:t>General:</w:t>
      </w:r>
      <w:r>
        <w:rPr>
          <w:spacing w:val="1"/>
          <w:sz w:val="16"/>
        </w:rPr>
        <w:t> </w:t>
      </w:r>
      <w:r>
        <w:rPr>
          <w:sz w:val="16"/>
        </w:rPr>
        <w:t>AG/RES.</w:t>
      </w:r>
      <w:r>
        <w:rPr>
          <w:spacing w:val="1"/>
          <w:sz w:val="16"/>
        </w:rPr>
        <w:t> </w:t>
      </w:r>
      <w:r>
        <w:rPr>
          <w:sz w:val="16"/>
        </w:rPr>
        <w:t>2928</w:t>
      </w:r>
      <w:r>
        <w:rPr>
          <w:spacing w:val="1"/>
          <w:sz w:val="16"/>
        </w:rPr>
        <w:t> </w:t>
      </w:r>
      <w:r>
        <w:rPr>
          <w:sz w:val="16"/>
        </w:rPr>
        <w:t>(XLVIII-O/18),</w:t>
      </w:r>
      <w:r>
        <w:rPr>
          <w:spacing w:val="1"/>
          <w:sz w:val="16"/>
        </w:rPr>
        <w:t> </w:t>
      </w:r>
      <w:r>
        <w:rPr>
          <w:sz w:val="16"/>
        </w:rPr>
        <w:t>Derechos</w:t>
      </w:r>
      <w:r>
        <w:rPr>
          <w:spacing w:val="1"/>
          <w:sz w:val="16"/>
        </w:rPr>
        <w:t> </w:t>
      </w:r>
      <w:r>
        <w:rPr>
          <w:sz w:val="16"/>
        </w:rPr>
        <w:t>humanos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prevención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discriminación y violencia contra personas LGBTI, aprobada en la cuarta sesión plenaria, celebrada el 5 de junio de</w:t>
      </w:r>
      <w:r>
        <w:rPr>
          <w:spacing w:val="1"/>
          <w:sz w:val="16"/>
        </w:rPr>
        <w:t> </w:t>
      </w:r>
      <w:r>
        <w:rPr>
          <w:sz w:val="16"/>
        </w:rPr>
        <w:t>2018; AG/RES. 2908 (XLVII-O/17), Derechos humanos, orientación sexual e identidad y expresión de género, 21 de</w:t>
      </w:r>
      <w:r>
        <w:rPr>
          <w:spacing w:val="-54"/>
          <w:sz w:val="16"/>
        </w:rPr>
        <w:t> </w:t>
      </w:r>
      <w:r>
        <w:rPr>
          <w:sz w:val="16"/>
        </w:rPr>
        <w:t>junio de 2017; AG/RES. 2887 (XLVI-O/16), Derechos humanos, orientación sexual e identidad y expresión de</w:t>
      </w:r>
      <w:r>
        <w:rPr>
          <w:spacing w:val="1"/>
          <w:sz w:val="16"/>
        </w:rPr>
        <w:t> </w:t>
      </w:r>
      <w:r>
        <w:rPr>
          <w:sz w:val="16"/>
        </w:rPr>
        <w:t>género, 14 de junio de 2016; AG/RES. 2863 (XLIV-O/14), Derechos humanos, orientación sexual e identidad y</w:t>
      </w:r>
      <w:r>
        <w:rPr>
          <w:spacing w:val="1"/>
          <w:sz w:val="16"/>
        </w:rPr>
        <w:t> </w:t>
      </w:r>
      <w:r>
        <w:rPr>
          <w:sz w:val="16"/>
        </w:rPr>
        <w:t>expresión de género, 5</w:t>
      </w:r>
      <w:r>
        <w:rPr>
          <w:spacing w:val="1"/>
          <w:sz w:val="16"/>
        </w:rPr>
        <w:t> </w:t>
      </w:r>
      <w:r>
        <w:rPr>
          <w:sz w:val="16"/>
        </w:rPr>
        <w:t>de junio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2014; AG/RES. 2807</w:t>
      </w:r>
      <w:r>
        <w:rPr>
          <w:spacing w:val="1"/>
          <w:sz w:val="16"/>
        </w:rPr>
        <w:t> </w:t>
      </w:r>
      <w:r>
        <w:rPr>
          <w:sz w:val="16"/>
        </w:rPr>
        <w:t>(XLIII-O/13); AG/RES. 2600</w:t>
      </w:r>
      <w:r>
        <w:rPr>
          <w:spacing w:val="1"/>
          <w:sz w:val="16"/>
        </w:rPr>
        <w:t> </w:t>
      </w:r>
      <w:r>
        <w:rPr>
          <w:sz w:val="16"/>
        </w:rPr>
        <w:t>(XL-O/10), Derechos</w:t>
      </w:r>
      <w:r>
        <w:rPr>
          <w:spacing w:val="1"/>
          <w:sz w:val="16"/>
        </w:rPr>
        <w:t> </w:t>
      </w:r>
      <w:r>
        <w:rPr>
          <w:sz w:val="16"/>
        </w:rPr>
        <w:t>humanos, orientación sexual e identidad de género, 8 de junio de 2010; AG/RES. 2504 (XXXIX-O/09), Derechos</w:t>
      </w:r>
      <w:r>
        <w:rPr>
          <w:spacing w:val="1"/>
          <w:sz w:val="16"/>
        </w:rPr>
        <w:t> </w:t>
      </w:r>
      <w:r>
        <w:rPr>
          <w:sz w:val="16"/>
        </w:rPr>
        <w:t>humanos, orientación sexual e identidad de género, 4 de junio de 2009, y AG/RES. 2435 (XXXVIII-O/08), Derechos</w:t>
      </w:r>
      <w:r>
        <w:rPr>
          <w:spacing w:val="-54"/>
          <w:sz w:val="16"/>
        </w:rPr>
        <w:t> </w:t>
      </w:r>
      <w:r>
        <w:rPr>
          <w:sz w:val="16"/>
        </w:rPr>
        <w:t>humanos,</w:t>
      </w:r>
      <w:r>
        <w:rPr>
          <w:spacing w:val="-1"/>
          <w:sz w:val="16"/>
        </w:rPr>
        <w:t> </w:t>
      </w:r>
      <w:r>
        <w:rPr>
          <w:sz w:val="16"/>
        </w:rPr>
        <w:t>orientación sexual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identidad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género,</w:t>
      </w:r>
      <w:r>
        <w:rPr>
          <w:spacing w:val="-3"/>
          <w:sz w:val="16"/>
        </w:rPr>
        <w:t> </w:t>
      </w:r>
      <w:r>
        <w:rPr>
          <w:sz w:val="16"/>
        </w:rPr>
        <w:t>3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2008.</w:t>
      </w:r>
    </w:p>
    <w:p>
      <w:pPr>
        <w:tabs>
          <w:tab w:pos="1106" w:val="left" w:leader="none"/>
        </w:tabs>
        <w:spacing w:before="120"/>
        <w:ind w:left="398" w:right="393" w:firstLine="0"/>
        <w:jc w:val="left"/>
        <w:rPr>
          <w:sz w:val="16"/>
        </w:rPr>
      </w:pPr>
      <w:r>
        <w:rPr>
          <w:sz w:val="16"/>
          <w:vertAlign w:val="superscript"/>
        </w:rPr>
        <w:t>49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47"/>
          <w:sz w:val="16"/>
          <w:vertAlign w:val="baseline"/>
        </w:rPr>
        <w:t> </w:t>
      </w:r>
      <w:r>
        <w:rPr>
          <w:sz w:val="16"/>
          <w:vertAlign w:val="baseline"/>
        </w:rPr>
        <w:t>Testimonio</w:t>
      </w:r>
      <w:r>
        <w:rPr>
          <w:spacing w:val="4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3"/>
          <w:sz w:val="16"/>
          <w:vertAlign w:val="baseline"/>
        </w:rPr>
        <w:t> </w:t>
      </w:r>
      <w:r>
        <w:rPr>
          <w:sz w:val="16"/>
          <w:vertAlign w:val="baseline"/>
        </w:rPr>
        <w:t>Claudia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Spellmant</w:t>
      </w:r>
      <w:r>
        <w:rPr>
          <w:spacing w:val="44"/>
          <w:sz w:val="16"/>
          <w:vertAlign w:val="baseline"/>
        </w:rPr>
        <w:t> </w:t>
      </w:r>
      <w:r>
        <w:rPr>
          <w:sz w:val="16"/>
          <w:vertAlign w:val="baseline"/>
        </w:rPr>
        <w:t>Sosa</w:t>
      </w:r>
      <w:r>
        <w:rPr>
          <w:spacing w:val="43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48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48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4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tabs>
          <w:tab w:pos="1106" w:val="left" w:leader="none"/>
        </w:tabs>
        <w:spacing w:before="120"/>
        <w:ind w:left="398" w:right="450" w:firstLine="0"/>
        <w:jc w:val="left"/>
        <w:rPr>
          <w:sz w:val="16"/>
        </w:rPr>
      </w:pPr>
      <w:r>
        <w:rPr>
          <w:sz w:val="16"/>
          <w:vertAlign w:val="superscript"/>
        </w:rPr>
        <w:t>50</w:t>
      </w:r>
      <w:r>
        <w:rPr>
          <w:sz w:val="16"/>
          <w:vertAlign w:val="baseline"/>
        </w:rPr>
        <w:tab/>
      </w:r>
      <w:r>
        <w:rPr>
          <w:i/>
          <w:spacing w:val="-4"/>
          <w:sz w:val="16"/>
          <w:vertAlign w:val="baseline"/>
        </w:rPr>
        <w:t>Cfr.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López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Lone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otros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Vs.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Honduras.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Excepción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Preliminar,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Fondo,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Reparaciones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Costas</w:t>
      </w:r>
      <w:r>
        <w:rPr>
          <w:spacing w:val="-3"/>
          <w:sz w:val="16"/>
          <w:vertAlign w:val="baseline"/>
        </w:rPr>
        <w:t>.</w:t>
      </w:r>
      <w:r>
        <w:rPr>
          <w:spacing w:val="-10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Sentencia</w:t>
      </w:r>
      <w:r>
        <w:rPr>
          <w:spacing w:val="-8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5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302,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50.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79" w:after="0"/>
        <w:ind w:left="398" w:right="393" w:firstLine="0"/>
        <w:jc w:val="both"/>
        <w:rPr>
          <w:sz w:val="20"/>
        </w:rPr>
      </w:pPr>
      <w:r>
        <w:rPr>
          <w:sz w:val="20"/>
        </w:rPr>
        <w:t>Los días siguientes se realizaron diversas manifestaciones públicas, las cuales fueron</w:t>
      </w:r>
      <w:r>
        <w:rPr>
          <w:spacing w:val="1"/>
          <w:sz w:val="20"/>
        </w:rPr>
        <w:t> </w:t>
      </w:r>
      <w:r>
        <w:rPr>
          <w:sz w:val="20"/>
        </w:rPr>
        <w:t>“violentamente reprimidas”</w:t>
      </w:r>
      <w:r>
        <w:rPr>
          <w:position w:val="7"/>
          <w:sz w:val="13"/>
        </w:rPr>
        <w:t>51</w:t>
      </w:r>
      <w:r>
        <w:rPr>
          <w:sz w:val="20"/>
        </w:rPr>
        <w:t>. Asimismo, se detuvo a miles de personas, en su mayor parte</w:t>
      </w:r>
      <w:r>
        <w:rPr>
          <w:spacing w:val="1"/>
          <w:sz w:val="20"/>
        </w:rPr>
        <w:t> </w:t>
      </w:r>
      <w:r>
        <w:rPr>
          <w:sz w:val="20"/>
        </w:rPr>
        <w:t>durante las protestas contra el golpe</w:t>
      </w:r>
      <w:r>
        <w:rPr>
          <w:position w:val="7"/>
          <w:sz w:val="13"/>
        </w:rPr>
        <w:t>52</w:t>
      </w:r>
      <w:r>
        <w:rPr>
          <w:sz w:val="20"/>
        </w:rPr>
        <w:t>. Sobre ese punto, el Informe de la Comisión de la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Verdad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dejó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constancia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las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manifestaciones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fueron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reprimidas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mediante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uso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excesivo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 fuerza letal y no letal, y que se produjeron detenciones arbitrarias o ilegales en contra de</w:t>
      </w:r>
      <w:r>
        <w:rPr>
          <w:spacing w:val="1"/>
          <w:sz w:val="20"/>
        </w:rPr>
        <w:t> </w:t>
      </w:r>
      <w:r>
        <w:rPr>
          <w:sz w:val="20"/>
        </w:rPr>
        <w:t>personas que participaban en manifestaciones políticas de apoyo al Presidente Zelaya. La</w:t>
      </w:r>
      <w:r>
        <w:rPr>
          <w:spacing w:val="1"/>
          <w:sz w:val="20"/>
        </w:rPr>
        <w:t> </w:t>
      </w:r>
      <w:r>
        <w:rPr>
          <w:sz w:val="20"/>
        </w:rPr>
        <w:t>Comisión de la Verdad reportó que durante los enfrentamientos entre la fuerza pública y los</w:t>
      </w:r>
      <w:r>
        <w:rPr>
          <w:spacing w:val="1"/>
          <w:sz w:val="20"/>
        </w:rPr>
        <w:t> </w:t>
      </w:r>
      <w:r>
        <w:rPr>
          <w:sz w:val="20"/>
        </w:rPr>
        <w:t>manifestantes</w:t>
      </w:r>
      <w:r>
        <w:rPr>
          <w:spacing w:val="-11"/>
          <w:sz w:val="20"/>
        </w:rPr>
        <w:t> </w:t>
      </w:r>
      <w:r>
        <w:rPr>
          <w:sz w:val="20"/>
        </w:rPr>
        <w:t>murieron</w:t>
      </w:r>
      <w:r>
        <w:rPr>
          <w:spacing w:val="-8"/>
          <w:sz w:val="20"/>
        </w:rPr>
        <w:t> </w:t>
      </w:r>
      <w:r>
        <w:rPr>
          <w:sz w:val="20"/>
        </w:rPr>
        <w:t>9</w:t>
      </w:r>
      <w:r>
        <w:rPr>
          <w:spacing w:val="-12"/>
          <w:sz w:val="20"/>
        </w:rPr>
        <w:t> </w:t>
      </w:r>
      <w:r>
        <w:rPr>
          <w:sz w:val="20"/>
        </w:rPr>
        <w:t>personas</w:t>
      </w:r>
      <w:r>
        <w:rPr>
          <w:position w:val="7"/>
          <w:sz w:val="13"/>
        </w:rPr>
        <w:t>53</w:t>
      </w:r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remitida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había sido solicitada por la Corte como prueba para mejor resolver, el día 29 de junio de</w:t>
      </w:r>
      <w:r>
        <w:rPr>
          <w:spacing w:val="1"/>
          <w:sz w:val="20"/>
        </w:rPr>
        <w:t> </w:t>
      </w:r>
      <w:r>
        <w:rPr>
          <w:sz w:val="20"/>
        </w:rPr>
        <w:t>2009, fecha en la que apareció el cuerpo sin vida de Vicky Hernández, fueron cometidos</w:t>
      </w:r>
      <w:r>
        <w:rPr>
          <w:spacing w:val="1"/>
          <w:sz w:val="20"/>
        </w:rPr>
        <w:t> </w:t>
      </w:r>
      <w:r>
        <w:rPr>
          <w:sz w:val="20"/>
        </w:rPr>
        <w:t>cuatro homicidios. Del mismo modo, en el período que va del 25 de junio al 1 de septiembre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2009,</w:t>
      </w:r>
      <w:r>
        <w:rPr>
          <w:spacing w:val="-1"/>
          <w:sz w:val="20"/>
        </w:rPr>
        <w:t> </w:t>
      </w:r>
      <w:r>
        <w:rPr>
          <w:sz w:val="20"/>
        </w:rPr>
        <w:t>217</w:t>
      </w:r>
      <w:r>
        <w:rPr>
          <w:spacing w:val="3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fueron</w:t>
      </w:r>
      <w:r>
        <w:rPr>
          <w:spacing w:val="-1"/>
          <w:sz w:val="20"/>
        </w:rPr>
        <w:t> </w:t>
      </w:r>
      <w:r>
        <w:rPr>
          <w:sz w:val="20"/>
        </w:rPr>
        <w:t>víctimas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homicidios</w:t>
      </w:r>
      <w:r>
        <w:rPr>
          <w:position w:val="7"/>
          <w:sz w:val="13"/>
        </w:rPr>
        <w:t>54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5" w:firstLine="0"/>
        <w:jc w:val="both"/>
        <w:rPr>
          <w:sz w:val="20"/>
        </w:rPr>
      </w:pPr>
      <w:r>
        <w:rPr>
          <w:sz w:val="20"/>
        </w:rPr>
        <w:t>Según afirmó la Alta Comisionada de Naciones Unidas en el año 2010 en su Informe</w:t>
      </w:r>
      <w:r>
        <w:rPr>
          <w:spacing w:val="1"/>
          <w:sz w:val="20"/>
        </w:rPr>
        <w:t> </w:t>
      </w:r>
      <w:r>
        <w:rPr>
          <w:sz w:val="20"/>
        </w:rPr>
        <w:t>sobre las violaciones de los derechos humanos en Honduras desde el golpe de Estado, “en el</w:t>
      </w:r>
      <w:r>
        <w:rPr>
          <w:spacing w:val="-68"/>
          <w:sz w:val="20"/>
        </w:rPr>
        <w:t> </w:t>
      </w:r>
      <w:r>
        <w:rPr>
          <w:sz w:val="20"/>
        </w:rPr>
        <w:t>marco de las disposiciones de excepción se adoptaron varias medidas que limitaban los</w:t>
      </w:r>
      <w:r>
        <w:rPr>
          <w:spacing w:val="1"/>
          <w:sz w:val="20"/>
        </w:rPr>
        <w:t> </w:t>
      </w:r>
      <w:r>
        <w:rPr>
          <w:sz w:val="20"/>
        </w:rPr>
        <w:t>derechos fundamentales, como toques de queda, la represión de las manifestaciones y el</w:t>
      </w:r>
      <w:r>
        <w:rPr>
          <w:spacing w:val="1"/>
          <w:sz w:val="20"/>
        </w:rPr>
        <w:t> </w:t>
      </w:r>
      <w:r>
        <w:rPr>
          <w:sz w:val="20"/>
        </w:rPr>
        <w:t>cierre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difusión.</w:t>
      </w:r>
      <w:r>
        <w:rPr>
          <w:spacing w:val="1"/>
          <w:sz w:val="20"/>
        </w:rPr>
        <w:t> </w:t>
      </w:r>
      <w:r>
        <w:rPr>
          <w:sz w:val="20"/>
        </w:rPr>
        <w:t>Esas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arbitraria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discriminatoria, […] y sirvieron para encubrir o justificar el uso excesivo de la fuerza,</w:t>
      </w:r>
      <w:r>
        <w:rPr>
          <w:spacing w:val="1"/>
          <w:sz w:val="20"/>
        </w:rPr>
        <w:t> </w:t>
      </w:r>
      <w:r>
        <w:rPr>
          <w:sz w:val="20"/>
        </w:rPr>
        <w:t>detenciones ilegales y arbitrarias, torturas, abusos sexuales y persecuciones políticas. 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esas</w:t>
      </w:r>
      <w:r>
        <w:rPr>
          <w:spacing w:val="1"/>
          <w:sz w:val="20"/>
        </w:rPr>
        <w:t> </w:t>
      </w:r>
      <w:r>
        <w:rPr>
          <w:sz w:val="20"/>
        </w:rPr>
        <w:t>medidas,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violaron</w:t>
      </w:r>
      <w:r>
        <w:rPr>
          <w:spacing w:val="1"/>
          <w:sz w:val="20"/>
        </w:rPr>
        <w:t> </w:t>
      </w:r>
      <w:r>
        <w:rPr>
          <w:sz w:val="20"/>
        </w:rPr>
        <w:t>algunas</w:t>
      </w:r>
      <w:r>
        <w:rPr>
          <w:spacing w:val="1"/>
          <w:sz w:val="20"/>
        </w:rPr>
        <w:t> </w:t>
      </w:r>
      <w:r>
        <w:rPr>
          <w:sz w:val="20"/>
        </w:rPr>
        <w:t>libertades</w:t>
      </w:r>
      <w:r>
        <w:rPr>
          <w:spacing w:val="1"/>
          <w:sz w:val="20"/>
        </w:rPr>
        <w:t> </w:t>
      </w:r>
      <w:r>
        <w:rPr>
          <w:sz w:val="20"/>
        </w:rPr>
        <w:t>fundamentales,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expresión,</w:t>
      </w:r>
      <w:r>
        <w:rPr>
          <w:spacing w:val="-4"/>
          <w:sz w:val="20"/>
        </w:rPr>
        <w:t> </w:t>
      </w:r>
      <w:r>
        <w:rPr>
          <w:sz w:val="20"/>
        </w:rPr>
        <w:t>circulación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reunión,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principios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proporcionalidad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legalidad”</w:t>
      </w:r>
      <w:r>
        <w:rPr>
          <w:position w:val="7"/>
          <w:sz w:val="13"/>
        </w:rPr>
        <w:t>55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0"/>
          <w:numId w:val="6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  <w:rPr>
          <w:i/>
        </w:rPr>
      </w:pPr>
      <w:bookmarkStart w:name="_bookmark15" w:id="26"/>
      <w:bookmarkEnd w:id="26"/>
      <w:r>
        <w:rPr>
          <w:b w:val="0"/>
          <w:i w:val="0"/>
        </w:rPr>
      </w:r>
      <w:bookmarkStart w:name="_bookmark15" w:id="27"/>
      <w:bookmarkEnd w:id="27"/>
      <w:r>
        <w:rPr>
          <w:i/>
        </w:rPr>
        <w:t>Sobr</w:t>
      </w:r>
      <w:r>
        <w:rPr>
          <w:i/>
        </w:rPr>
        <w:t>e</w:t>
      </w:r>
      <w:r>
        <w:rPr>
          <w:i/>
          <w:spacing w:val="-4"/>
        </w:rPr>
        <w:t> </w:t>
      </w:r>
      <w:r>
        <w:rPr>
          <w:i/>
        </w:rPr>
        <w:t>Vicky</w:t>
      </w:r>
      <w:r>
        <w:rPr>
          <w:i/>
          <w:spacing w:val="-5"/>
        </w:rPr>
        <w:t> </w:t>
      </w:r>
      <w:r>
        <w:rPr>
          <w:i/>
        </w:rPr>
        <w:t>Hernández</w:t>
      </w:r>
      <w:r>
        <w:rPr>
          <w:i/>
          <w:spacing w:val="-6"/>
        </w:rPr>
        <w:t> </w:t>
      </w:r>
      <w:r>
        <w:rPr>
          <w:i/>
        </w:rPr>
        <w:t>y</w:t>
      </w:r>
      <w:r>
        <w:rPr>
          <w:i/>
          <w:spacing w:val="-4"/>
        </w:rPr>
        <w:t> </w:t>
      </w:r>
      <w:r>
        <w:rPr>
          <w:i/>
        </w:rPr>
        <w:t>su</w:t>
      </w:r>
      <w:r>
        <w:rPr>
          <w:i/>
          <w:spacing w:val="-5"/>
        </w:rPr>
        <w:t> </w:t>
      </w:r>
      <w:r>
        <w:rPr>
          <w:i/>
        </w:rPr>
        <w:t>muerte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30" w:val="left" w:leader="none"/>
        </w:tabs>
        <w:spacing w:line="240" w:lineRule="auto" w:before="1" w:after="0"/>
        <w:ind w:left="398" w:right="391" w:hanging="29"/>
        <w:jc w:val="both"/>
        <w:rPr>
          <w:sz w:val="20"/>
        </w:rPr>
      </w:pPr>
      <w:r>
        <w:rPr>
          <w:sz w:val="20"/>
        </w:rPr>
        <w:t>Vicky Hernández nació el 21 de septiembre de 1983 en San Pedro Sula, Honduras.</w:t>
      </w:r>
      <w:r>
        <w:rPr>
          <w:spacing w:val="1"/>
          <w:sz w:val="20"/>
        </w:rPr>
        <w:t> </w:t>
      </w:r>
      <w:r>
        <w:rPr>
          <w:sz w:val="20"/>
        </w:rPr>
        <w:t>Estudió hasta sexto año de la educación primaria antes de verse obligada a dejar sus</w:t>
      </w:r>
      <w:r>
        <w:rPr>
          <w:spacing w:val="1"/>
          <w:sz w:val="20"/>
        </w:rPr>
        <w:t> </w:t>
      </w:r>
      <w:r>
        <w:rPr>
          <w:sz w:val="20"/>
        </w:rPr>
        <w:t>estudios para empezar a trabajar y apoyar económicamente a su madre y contribuir con los</w:t>
      </w:r>
      <w:r>
        <w:rPr>
          <w:spacing w:val="1"/>
          <w:sz w:val="20"/>
        </w:rPr>
        <w:t> </w:t>
      </w:r>
      <w:r>
        <w:rPr>
          <w:sz w:val="20"/>
        </w:rPr>
        <w:t>gastos educativos de su sobrina</w:t>
      </w:r>
      <w:r>
        <w:rPr>
          <w:position w:val="7"/>
          <w:sz w:val="13"/>
        </w:rPr>
        <w:t>56</w:t>
      </w:r>
      <w:r>
        <w:rPr>
          <w:sz w:val="20"/>
        </w:rPr>
        <w:t>. Vicky Hernández era una mujer </w:t>
      </w:r>
      <w:r>
        <w:rPr>
          <w:i/>
          <w:sz w:val="20"/>
        </w:rPr>
        <w:t>trans </w:t>
      </w:r>
      <w:r>
        <w:rPr>
          <w:sz w:val="20"/>
        </w:rPr>
        <w:t>y como tal, formaba</w:t>
      </w:r>
      <w:r>
        <w:rPr>
          <w:spacing w:val="-68"/>
          <w:sz w:val="20"/>
        </w:rPr>
        <w:t> </w:t>
      </w:r>
      <w:r>
        <w:rPr>
          <w:sz w:val="20"/>
        </w:rPr>
        <w:t>parte de un colectivo particularmente discriminado, reducido a vivir en la marginalidad social</w:t>
      </w:r>
      <w:r>
        <w:rPr>
          <w:spacing w:val="-68"/>
          <w:sz w:val="20"/>
        </w:rPr>
        <w:t> </w:t>
      </w:r>
      <w:r>
        <w:rPr>
          <w:sz w:val="20"/>
        </w:rPr>
        <w:t>por culpa de los prejuicios existentes y la falta del reconocimiento legal de su identidad de</w:t>
      </w:r>
      <w:r>
        <w:rPr>
          <w:spacing w:val="1"/>
          <w:sz w:val="20"/>
        </w:rPr>
        <w:t> </w:t>
      </w:r>
      <w:r>
        <w:rPr>
          <w:sz w:val="20"/>
        </w:rPr>
        <w:t>género. Además, era trabajadora sexual y reconocida activista dentro del “Colectivo Unidad</w:t>
      </w:r>
      <w:r>
        <w:rPr>
          <w:spacing w:val="1"/>
          <w:sz w:val="20"/>
        </w:rPr>
        <w:t> </w:t>
      </w:r>
      <w:r>
        <w:rPr>
          <w:sz w:val="20"/>
        </w:rPr>
        <w:t>Color Rosa”, el cual defiende los derechos humanos de las personas </w:t>
      </w:r>
      <w:r>
        <w:rPr>
          <w:i/>
          <w:sz w:val="20"/>
        </w:rPr>
        <w:t>trans </w:t>
      </w:r>
      <w:r>
        <w:rPr>
          <w:sz w:val="20"/>
        </w:rPr>
        <w:t>en Honduras. Esa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31"/>
          <w:sz w:val="20"/>
        </w:rPr>
        <w:t> </w:t>
      </w:r>
      <w:r>
        <w:rPr>
          <w:sz w:val="20"/>
        </w:rPr>
        <w:t>es</w:t>
      </w:r>
      <w:r>
        <w:rPr>
          <w:spacing w:val="30"/>
          <w:sz w:val="20"/>
        </w:rPr>
        <w:t> </w:t>
      </w:r>
      <w:r>
        <w:rPr>
          <w:sz w:val="20"/>
        </w:rPr>
        <w:t>también</w:t>
      </w:r>
      <w:r>
        <w:rPr>
          <w:spacing w:val="33"/>
          <w:sz w:val="20"/>
        </w:rPr>
        <w:t> </w:t>
      </w:r>
      <w:r>
        <w:rPr>
          <w:sz w:val="20"/>
        </w:rPr>
        <w:t>especializada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VIH/SIDA.</w:t>
      </w:r>
      <w:r>
        <w:rPr>
          <w:spacing w:val="30"/>
          <w:sz w:val="20"/>
        </w:rPr>
        <w:t> </w:t>
      </w:r>
      <w:r>
        <w:rPr>
          <w:sz w:val="20"/>
        </w:rPr>
        <w:t>Según</w:t>
      </w:r>
      <w:r>
        <w:rPr>
          <w:spacing w:val="32"/>
          <w:sz w:val="20"/>
        </w:rPr>
        <w:t> </w:t>
      </w:r>
      <w:r>
        <w:rPr>
          <w:sz w:val="20"/>
        </w:rPr>
        <w:t>informaron</w:t>
      </w:r>
      <w:r>
        <w:rPr>
          <w:spacing w:val="32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representantes</w:t>
      </w:r>
      <w:r>
        <w:rPr>
          <w:spacing w:val="-68"/>
          <w:sz w:val="20"/>
        </w:rPr>
        <w:t> </w:t>
      </w:r>
      <w:r>
        <w:rPr>
          <w:sz w:val="20"/>
        </w:rPr>
        <w:t>sin que fuera controvertido por el Estado, la militancia de Vicky dentro del Colectivo Unidad</w:t>
      </w:r>
      <w:r>
        <w:rPr>
          <w:spacing w:val="1"/>
          <w:sz w:val="20"/>
        </w:rPr>
        <w:t> </w:t>
      </w:r>
      <w:r>
        <w:rPr>
          <w:sz w:val="20"/>
        </w:rPr>
        <w:t>Color Rosa, era destacada. Al respecto, Claudia Spellmant, directora del Colectivo en esa</w:t>
      </w:r>
      <w:r>
        <w:rPr>
          <w:spacing w:val="1"/>
          <w:sz w:val="20"/>
        </w:rPr>
        <w:t> </w:t>
      </w:r>
      <w:r>
        <w:rPr>
          <w:sz w:val="20"/>
        </w:rPr>
        <w:t>época,</w:t>
      </w:r>
      <w:r>
        <w:rPr>
          <w:spacing w:val="1"/>
          <w:sz w:val="20"/>
        </w:rPr>
        <w:t> </w:t>
      </w:r>
      <w:r>
        <w:rPr>
          <w:sz w:val="20"/>
        </w:rPr>
        <w:t>relató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participaba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muchas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-68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marchas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talleres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capacitación</w:t>
      </w:r>
      <w:r>
        <w:rPr>
          <w:position w:val="7"/>
          <w:sz w:val="13"/>
        </w:rPr>
        <w:t>57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0.944pt;margin-top:8.87918pt;width:144.020pt;height:.599980pt;mso-position-horizontal-relative:page;mso-position-vertical-relative:paragraph;z-index:-15723520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0" w:firstLine="0"/>
        <w:jc w:val="both"/>
        <w:rPr>
          <w:sz w:val="16"/>
        </w:rPr>
      </w:pPr>
      <w:r>
        <w:rPr>
          <w:spacing w:val="-4"/>
          <w:sz w:val="16"/>
          <w:vertAlign w:val="superscript"/>
        </w:rPr>
        <w:t>51</w:t>
      </w:r>
      <w:r>
        <w:rPr>
          <w:spacing w:val="49"/>
          <w:sz w:val="16"/>
          <w:vertAlign w:val="baseline"/>
        </w:rPr>
        <w:t>    </w:t>
      </w:r>
      <w:r>
        <w:rPr>
          <w:spacing w:val="50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Cfr.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López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Lone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otros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Vs.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3"/>
          <w:sz w:val="16"/>
          <w:vertAlign w:val="baseline"/>
        </w:rPr>
        <w:t>Honduras</w:t>
      </w:r>
      <w:r>
        <w:rPr>
          <w:spacing w:val="-3"/>
          <w:sz w:val="16"/>
          <w:vertAlign w:val="baseline"/>
        </w:rPr>
        <w:t>,</w:t>
      </w:r>
      <w:r>
        <w:rPr>
          <w:spacing w:val="-10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supra</w:t>
      </w:r>
      <w:r>
        <w:rPr>
          <w:i/>
          <w:spacing w:val="-3"/>
          <w:sz w:val="16"/>
          <w:vertAlign w:val="baseline"/>
        </w:rPr>
        <w:t>,</w:t>
      </w:r>
      <w:r>
        <w:rPr>
          <w:i/>
          <w:spacing w:val="-12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51.</w:t>
      </w:r>
    </w:p>
    <w:p>
      <w:pPr>
        <w:spacing w:before="120"/>
        <w:ind w:left="398" w:right="388" w:firstLine="0"/>
        <w:jc w:val="both"/>
        <w:rPr>
          <w:sz w:val="16"/>
        </w:rPr>
      </w:pPr>
      <w:r>
        <w:rPr>
          <w:spacing w:val="-1"/>
          <w:sz w:val="16"/>
          <w:vertAlign w:val="superscript"/>
        </w:rPr>
        <w:t>52</w:t>
      </w:r>
      <w:r>
        <w:rPr>
          <w:spacing w:val="104"/>
          <w:sz w:val="16"/>
          <w:vertAlign w:val="baseline"/>
        </w:rPr>
        <w:t> </w:t>
      </w:r>
      <w:r>
        <w:rPr>
          <w:spacing w:val="106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Naciones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Unidas,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Informe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Alta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Comisionada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las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Naciones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Unidas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para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los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Derechos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Humanos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4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las</w:t>
      </w:r>
      <w:r>
        <w:rPr>
          <w:spacing w:val="-12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violaciones</w:t>
      </w:r>
      <w:r>
        <w:rPr>
          <w:spacing w:val="-12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los</w:t>
      </w:r>
      <w:r>
        <w:rPr>
          <w:spacing w:val="-12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derechos</w:t>
      </w:r>
      <w:r>
        <w:rPr>
          <w:spacing w:val="-9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humanos</w:t>
      </w:r>
      <w:r>
        <w:rPr>
          <w:spacing w:val="-12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Honduras</w:t>
      </w:r>
      <w:r>
        <w:rPr>
          <w:spacing w:val="-12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desde</w:t>
      </w:r>
      <w:r>
        <w:rPr>
          <w:spacing w:val="-12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Golpe</w:t>
      </w:r>
      <w:r>
        <w:rPr>
          <w:spacing w:val="-12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Estado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28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junio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2009,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A/HRC/13/66,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3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2010,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32.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53</w:t>
      </w:r>
      <w:r>
        <w:rPr>
          <w:sz w:val="16"/>
          <w:vertAlign w:val="baseline"/>
        </w:rPr>
        <w:t> 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Lone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 Honduras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nota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página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66.</w:t>
      </w:r>
    </w:p>
    <w:p>
      <w:pPr>
        <w:spacing w:before="120"/>
        <w:ind w:left="398" w:right="395" w:firstLine="0"/>
        <w:jc w:val="both"/>
        <w:rPr>
          <w:sz w:val="16"/>
        </w:rPr>
      </w:pPr>
      <w:r>
        <w:rPr>
          <w:sz w:val="16"/>
          <w:vertAlign w:val="superscript"/>
        </w:rPr>
        <w:t>54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Observatorio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(ONV) de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la Universidad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Autónoma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Honduras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(UNAH),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013-2021-IUDPAS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1644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1650).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55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Naciones Unidas, Informe de la Alta Comisionada de las Naciones Unidas para los Derechos Humanos sobre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Honduras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desde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golpe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2009,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A/HRC/13/66,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56</w:t>
      </w:r>
      <w:r>
        <w:rPr>
          <w:sz w:val="16"/>
          <w:vertAlign w:val="baseline"/>
        </w:rPr>
        <w:t>         </w:t>
      </w:r>
      <w:r>
        <w:rPr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socio-económico,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Catrachas,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13).</w:t>
      </w:r>
    </w:p>
    <w:p>
      <w:pPr>
        <w:tabs>
          <w:tab w:pos="1106" w:val="left" w:leader="none"/>
        </w:tabs>
        <w:spacing w:before="120"/>
        <w:ind w:left="1106" w:right="393" w:hanging="708"/>
        <w:jc w:val="left"/>
        <w:rPr>
          <w:sz w:val="16"/>
        </w:rPr>
      </w:pPr>
      <w:r>
        <w:rPr>
          <w:sz w:val="16"/>
          <w:vertAlign w:val="superscript"/>
        </w:rPr>
        <w:t>57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47"/>
          <w:sz w:val="16"/>
          <w:vertAlign w:val="baseline"/>
        </w:rPr>
        <w:t> </w:t>
      </w:r>
      <w:r>
        <w:rPr>
          <w:sz w:val="16"/>
          <w:vertAlign w:val="baseline"/>
        </w:rPr>
        <w:t>Testimonio</w:t>
      </w:r>
      <w:r>
        <w:rPr>
          <w:spacing w:val="4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3"/>
          <w:sz w:val="16"/>
          <w:vertAlign w:val="baseline"/>
        </w:rPr>
        <w:t> </w:t>
      </w:r>
      <w:r>
        <w:rPr>
          <w:sz w:val="16"/>
          <w:vertAlign w:val="baseline"/>
        </w:rPr>
        <w:t>Claudia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Spellmant</w:t>
      </w:r>
      <w:r>
        <w:rPr>
          <w:spacing w:val="44"/>
          <w:sz w:val="16"/>
          <w:vertAlign w:val="baseline"/>
        </w:rPr>
        <w:t> </w:t>
      </w:r>
      <w:r>
        <w:rPr>
          <w:sz w:val="16"/>
          <w:vertAlign w:val="baseline"/>
        </w:rPr>
        <w:t>Sosa</w:t>
      </w:r>
      <w:r>
        <w:rPr>
          <w:spacing w:val="43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48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4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48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4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030" w:val="left" w:leader="none"/>
        </w:tabs>
        <w:spacing w:line="240" w:lineRule="auto" w:before="79" w:after="0"/>
        <w:ind w:left="398" w:right="392" w:hanging="29"/>
        <w:jc w:val="both"/>
        <w:rPr>
          <w:sz w:val="20"/>
        </w:rPr>
      </w:pPr>
      <w:r>
        <w:rPr>
          <w:sz w:val="20"/>
        </w:rPr>
        <w:t>Al momento de los hechos, Vicky era portadora de VIH y vivía con su madre, la señora</w:t>
      </w:r>
      <w:r>
        <w:rPr>
          <w:spacing w:val="-68"/>
          <w:sz w:val="20"/>
        </w:rPr>
        <w:t> </w:t>
      </w:r>
      <w:r>
        <w:rPr>
          <w:sz w:val="20"/>
        </w:rPr>
        <w:t>Rosa Argelia Hernández Martínez; su prima Tatiana Rápalo Hernández y su sobrina Argelia</w:t>
      </w:r>
      <w:r>
        <w:rPr>
          <w:spacing w:val="1"/>
          <w:sz w:val="20"/>
        </w:rPr>
        <w:t> </w:t>
      </w:r>
      <w:r>
        <w:rPr>
          <w:sz w:val="20"/>
        </w:rPr>
        <w:t>Johanna Reyes Ríos en San Pedro Sula. Su madre expresó que, dos meses antes de su</w:t>
      </w:r>
      <w:r>
        <w:rPr>
          <w:spacing w:val="1"/>
          <w:sz w:val="20"/>
        </w:rPr>
        <w:t> </w:t>
      </w:r>
      <w:r>
        <w:rPr>
          <w:sz w:val="20"/>
        </w:rPr>
        <w:t>homicidio,</w:t>
      </w:r>
      <w:r>
        <w:rPr>
          <w:spacing w:val="11"/>
          <w:sz w:val="20"/>
        </w:rPr>
        <w:t> </w:t>
      </w:r>
      <w:r>
        <w:rPr>
          <w:sz w:val="20"/>
        </w:rPr>
        <w:t>fue</w:t>
      </w:r>
      <w:r>
        <w:rPr>
          <w:spacing w:val="14"/>
          <w:sz w:val="20"/>
        </w:rPr>
        <w:t> </w:t>
      </w:r>
      <w:r>
        <w:rPr>
          <w:sz w:val="20"/>
        </w:rPr>
        <w:t>víctima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agresión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guarda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seguridad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le</w:t>
      </w:r>
      <w:r>
        <w:rPr>
          <w:spacing w:val="14"/>
          <w:sz w:val="20"/>
        </w:rPr>
        <w:t> </w:t>
      </w:r>
      <w:r>
        <w:rPr>
          <w:sz w:val="20"/>
        </w:rPr>
        <w:t>dio</w:t>
      </w:r>
      <w:r>
        <w:rPr>
          <w:spacing w:val="12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machetazo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la cabeza y que, al acudir a la policía, los agentes le dijeron que por ellos se podía morir,</w:t>
      </w:r>
      <w:r>
        <w:rPr>
          <w:spacing w:val="1"/>
          <w:sz w:val="20"/>
        </w:rPr>
        <w:t> </w:t>
      </w:r>
      <w:r>
        <w:rPr>
          <w:sz w:val="20"/>
        </w:rPr>
        <w:t>razón por la cual posteriormente fue llevada al hospital por un amigo. Vicky Hernández</w:t>
      </w:r>
      <w:r>
        <w:rPr>
          <w:spacing w:val="1"/>
          <w:sz w:val="20"/>
        </w:rPr>
        <w:t> </w:t>
      </w:r>
      <w:r>
        <w:rPr>
          <w:sz w:val="20"/>
        </w:rPr>
        <w:t>denunció</w:t>
      </w:r>
      <w:r>
        <w:rPr>
          <w:spacing w:val="-3"/>
          <w:sz w:val="20"/>
        </w:rPr>
        <w:t> </w:t>
      </w:r>
      <w:r>
        <w:rPr>
          <w:sz w:val="20"/>
        </w:rPr>
        <w:t>ese</w:t>
      </w:r>
      <w:r>
        <w:rPr>
          <w:spacing w:val="-2"/>
          <w:sz w:val="20"/>
        </w:rPr>
        <w:t> </w:t>
      </w:r>
      <w:r>
        <w:rPr>
          <w:sz w:val="20"/>
        </w:rPr>
        <w:t>hecho,</w:t>
      </w:r>
      <w:r>
        <w:rPr>
          <w:spacing w:val="1"/>
          <w:sz w:val="20"/>
        </w:rPr>
        <w:t> </w:t>
      </w:r>
      <w:r>
        <w:rPr>
          <w:sz w:val="20"/>
        </w:rPr>
        <w:t>pero el</w:t>
      </w:r>
      <w:r>
        <w:rPr>
          <w:spacing w:val="2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fue</w:t>
      </w:r>
      <w:r>
        <w:rPr>
          <w:spacing w:val="-2"/>
          <w:sz w:val="20"/>
        </w:rPr>
        <w:t> </w:t>
      </w:r>
      <w:r>
        <w:rPr>
          <w:sz w:val="20"/>
        </w:rPr>
        <w:t>investigado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autoridades</w:t>
      </w:r>
      <w:r>
        <w:rPr>
          <w:position w:val="7"/>
          <w:sz w:val="13"/>
        </w:rPr>
        <w:t>58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030" w:val="left" w:leader="none"/>
        </w:tabs>
        <w:spacing w:line="240" w:lineRule="auto" w:before="120" w:after="0"/>
        <w:ind w:left="398" w:right="392" w:hanging="29"/>
        <w:jc w:val="both"/>
        <w:rPr>
          <w:sz w:val="20"/>
        </w:rPr>
      </w:pPr>
      <w:r>
        <w:rPr>
          <w:sz w:val="20"/>
        </w:rPr>
        <w:t>La noche del 28 de junio de 2009 se declaró un toque de queda en el contexto del</w:t>
      </w:r>
      <w:r>
        <w:rPr>
          <w:spacing w:val="1"/>
          <w:sz w:val="20"/>
        </w:rPr>
        <w:t> </w:t>
      </w:r>
      <w:r>
        <w:rPr>
          <w:sz w:val="20"/>
        </w:rPr>
        <w:t>golpe de Estado (</w:t>
      </w:r>
      <w:r>
        <w:rPr>
          <w:i/>
          <w:sz w:val="20"/>
        </w:rPr>
        <w:t>supra </w:t>
      </w:r>
      <w:r>
        <w:rPr>
          <w:sz w:val="20"/>
        </w:rPr>
        <w:t>párr. 37), el cual regía entre las 9:00 pm y las 6:00 am. La señora</w:t>
      </w:r>
      <w:r>
        <w:rPr>
          <w:spacing w:val="1"/>
          <w:sz w:val="20"/>
        </w:rPr>
        <w:t> </w:t>
      </w:r>
      <w:r>
        <w:rPr>
          <w:sz w:val="20"/>
        </w:rPr>
        <w:t>Rosa Argelia declaró que el último día que vio a Vicky fue el 27 de junio de 2009</w:t>
      </w:r>
      <w:r>
        <w:rPr>
          <w:position w:val="7"/>
          <w:sz w:val="13"/>
        </w:rPr>
        <w:t>59</w:t>
      </w:r>
      <w:r>
        <w:rPr>
          <w:sz w:val="20"/>
        </w:rPr>
        <w:t>. El 28 de</w:t>
      </w:r>
      <w:r>
        <w:rPr>
          <w:spacing w:val="1"/>
          <w:sz w:val="20"/>
        </w:rPr>
        <w:t> </w:t>
      </w:r>
      <w:r>
        <w:rPr>
          <w:sz w:val="20"/>
        </w:rPr>
        <w:t>junio Vicky fue a la casa de una amiga. El 29 de junio de 2009 a las 7:30 am, agentes de la</w:t>
      </w:r>
      <w:r>
        <w:rPr>
          <w:spacing w:val="1"/>
          <w:sz w:val="20"/>
        </w:rPr>
        <w:t> </w:t>
      </w:r>
      <w:r>
        <w:rPr>
          <w:sz w:val="20"/>
        </w:rPr>
        <w:t>Dirección Nacional de Investigación Criminal (en adelante, “DNIC”) recibieron comunicación</w:t>
      </w:r>
      <w:r>
        <w:rPr>
          <w:spacing w:val="1"/>
          <w:sz w:val="20"/>
        </w:rPr>
        <w:t> </w:t>
      </w:r>
      <w:r>
        <w:rPr>
          <w:sz w:val="20"/>
        </w:rPr>
        <w:t>sobre el</w:t>
      </w:r>
      <w:r>
        <w:rPr>
          <w:spacing w:val="1"/>
          <w:sz w:val="20"/>
        </w:rPr>
        <w:t> </w:t>
      </w:r>
      <w:r>
        <w:rPr>
          <w:sz w:val="20"/>
        </w:rPr>
        <w:t>hallazgo de un cuerpo sin vida en la 3</w:t>
      </w:r>
      <w:r>
        <w:rPr>
          <w:spacing w:val="1"/>
          <w:sz w:val="20"/>
        </w:rPr>
        <w:t> </w:t>
      </w:r>
      <w:r>
        <w:rPr>
          <w:sz w:val="20"/>
        </w:rPr>
        <w:t>calle 7</w:t>
      </w:r>
      <w:r>
        <w:rPr>
          <w:spacing w:val="1"/>
          <w:sz w:val="20"/>
        </w:rPr>
        <w:t> </w:t>
      </w:r>
      <w:r>
        <w:rPr>
          <w:sz w:val="20"/>
        </w:rPr>
        <w:t>y 8,</w:t>
      </w:r>
      <w:r>
        <w:rPr>
          <w:spacing w:val="70"/>
          <w:sz w:val="20"/>
        </w:rPr>
        <w:t> </w:t>
      </w:r>
      <w:r>
        <w:rPr>
          <w:sz w:val="20"/>
        </w:rPr>
        <w:t>avenida Colonia Ruiz en San</w:t>
      </w:r>
      <w:r>
        <w:rPr>
          <w:spacing w:val="1"/>
          <w:sz w:val="20"/>
        </w:rPr>
        <w:t> </w:t>
      </w:r>
      <w:r>
        <w:rPr>
          <w:sz w:val="20"/>
        </w:rPr>
        <w:t>Pedro</w:t>
      </w:r>
      <w:r>
        <w:rPr>
          <w:spacing w:val="-3"/>
          <w:sz w:val="20"/>
        </w:rPr>
        <w:t> </w:t>
      </w:r>
      <w:r>
        <w:rPr>
          <w:sz w:val="20"/>
        </w:rPr>
        <w:t>Sula.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levantamiento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cadáver se</w:t>
      </w:r>
      <w:r>
        <w:rPr>
          <w:spacing w:val="-1"/>
          <w:sz w:val="20"/>
        </w:rPr>
        <w:t> </w:t>
      </w:r>
      <w:r>
        <w:rPr>
          <w:sz w:val="20"/>
        </w:rPr>
        <w:t>realizó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9:15 am</w:t>
      </w:r>
      <w:r>
        <w:rPr>
          <w:position w:val="7"/>
          <w:sz w:val="13"/>
        </w:rPr>
        <w:t>60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030" w:val="left" w:leader="none"/>
        </w:tabs>
        <w:spacing w:line="240" w:lineRule="auto" w:before="121" w:after="0"/>
        <w:ind w:left="398" w:right="391" w:hanging="29"/>
        <w:jc w:val="both"/>
        <w:rPr>
          <w:sz w:val="20"/>
        </w:rPr>
      </w:pPr>
      <w:r>
        <w:rPr>
          <w:sz w:val="20"/>
        </w:rPr>
        <w:t>En relación con las circunstancias de la muerte de Vicky Hernández, su madre y la</w:t>
      </w:r>
      <w:r>
        <w:rPr>
          <w:spacing w:val="1"/>
          <w:sz w:val="20"/>
        </w:rPr>
        <w:t> </w:t>
      </w:r>
      <w:r>
        <w:rPr>
          <w:sz w:val="20"/>
        </w:rPr>
        <w:t>testigo Claudia Spellmant y la madre de Vicky Hernández relataron que unas compañeras de</w:t>
      </w:r>
      <w:r>
        <w:rPr>
          <w:spacing w:val="-68"/>
          <w:sz w:val="20"/>
        </w:rPr>
        <w:t> </w:t>
      </w:r>
      <w:r>
        <w:rPr>
          <w:sz w:val="20"/>
        </w:rPr>
        <w:t>Vicky les habían contado que ella se encontraba con dos compañeras, que salieron a la calle,</w:t>
      </w:r>
      <w:r>
        <w:rPr>
          <w:spacing w:val="-68"/>
          <w:sz w:val="20"/>
        </w:rPr>
        <w:t> </w:t>
      </w:r>
      <w:r>
        <w:rPr>
          <w:sz w:val="20"/>
        </w:rPr>
        <w:t>y que cuando iban caminando por la zona roja donde ejercían su trabajo sexual, las tres</w:t>
      </w:r>
      <w:r>
        <w:rPr>
          <w:spacing w:val="1"/>
          <w:sz w:val="20"/>
        </w:rPr>
        <w:t> </w:t>
      </w:r>
      <w:r>
        <w:rPr>
          <w:sz w:val="20"/>
        </w:rPr>
        <w:t>mujeres fueron descubiertas por una patrulla de policía que habría intentado arrestarlas.</w:t>
      </w:r>
      <w:r>
        <w:rPr>
          <w:spacing w:val="1"/>
          <w:sz w:val="20"/>
        </w:rPr>
        <w:t> </w:t>
      </w:r>
      <w:r>
        <w:rPr>
          <w:sz w:val="20"/>
        </w:rPr>
        <w:t>Ellas huyeron por diferentes lugares para que la patrulla de la policía no las alcanzara, por lo</w:t>
      </w:r>
      <w:r>
        <w:rPr>
          <w:spacing w:val="-68"/>
          <w:sz w:val="20"/>
        </w:rPr>
        <w:t> </w:t>
      </w:r>
      <w:r>
        <w:rPr>
          <w:sz w:val="20"/>
        </w:rPr>
        <w:t>que perdieron contacto con Vicky y no supieron lo que le ocurrió hasta que ella apareció</w:t>
      </w:r>
      <w:r>
        <w:rPr>
          <w:spacing w:val="1"/>
          <w:sz w:val="20"/>
        </w:rPr>
        <w:t> </w:t>
      </w:r>
      <w:r>
        <w:rPr>
          <w:sz w:val="20"/>
        </w:rPr>
        <w:t>muerta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position w:val="7"/>
          <w:sz w:val="13"/>
        </w:rPr>
        <w:t>61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030" w:val="left" w:leader="none"/>
        </w:tabs>
        <w:spacing w:line="240" w:lineRule="auto" w:before="119" w:after="0"/>
        <w:ind w:left="398" w:right="392" w:hanging="29"/>
        <w:jc w:val="both"/>
        <w:rPr>
          <w:sz w:val="20"/>
        </w:rPr>
      </w:pPr>
      <w:r>
        <w:rPr>
          <w:sz w:val="20"/>
        </w:rPr>
        <w:t>Finalmente, la madre de Vicky Hernández declaró que se había enterado el 29 de junio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hija</w:t>
      </w:r>
      <w:r>
        <w:rPr>
          <w:spacing w:val="1"/>
          <w:sz w:val="20"/>
        </w:rPr>
        <w:t> </w:t>
      </w:r>
      <w:r>
        <w:rPr>
          <w:sz w:val="20"/>
        </w:rPr>
        <w:t>había</w:t>
      </w:r>
      <w:r>
        <w:rPr>
          <w:spacing w:val="1"/>
          <w:sz w:val="20"/>
        </w:rPr>
        <w:t> </w:t>
      </w:r>
      <w:r>
        <w:rPr>
          <w:sz w:val="20"/>
        </w:rPr>
        <w:t>fallecido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1"/>
          <w:sz w:val="20"/>
        </w:rPr>
        <w:t> </w:t>
      </w:r>
      <w:r>
        <w:rPr>
          <w:i/>
          <w:sz w:val="20"/>
        </w:rPr>
        <w:t>trans</w:t>
      </w:r>
      <w:r>
        <w:rPr>
          <w:i/>
          <w:spacing w:val="1"/>
          <w:sz w:val="20"/>
        </w:rPr>
        <w:t> </w:t>
      </w:r>
      <w:r>
        <w:rPr>
          <w:sz w:val="20"/>
        </w:rPr>
        <w:t>llamada</w:t>
      </w:r>
      <w:r>
        <w:rPr>
          <w:spacing w:val="1"/>
          <w:sz w:val="20"/>
        </w:rPr>
        <w:t> </w:t>
      </w:r>
      <w:r>
        <w:rPr>
          <w:sz w:val="20"/>
        </w:rPr>
        <w:t>Alicia,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70"/>
          <w:sz w:val="20"/>
        </w:rPr>
        <w:t> </w:t>
      </w:r>
      <w:r>
        <w:rPr>
          <w:sz w:val="20"/>
        </w:rPr>
        <w:t>fue</w:t>
      </w:r>
      <w:r>
        <w:rPr>
          <w:spacing w:val="-68"/>
          <w:sz w:val="20"/>
        </w:rPr>
        <w:t> </w:t>
      </w:r>
      <w:r>
        <w:rPr>
          <w:sz w:val="20"/>
        </w:rPr>
        <w:t>asesinada</w:t>
      </w:r>
      <w:r>
        <w:rPr>
          <w:spacing w:val="-2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después.</w:t>
      </w:r>
    </w:p>
    <w:p>
      <w:pPr>
        <w:pStyle w:val="ListParagraph"/>
        <w:numPr>
          <w:ilvl w:val="0"/>
          <w:numId w:val="3"/>
        </w:numPr>
        <w:tabs>
          <w:tab w:pos="1030" w:val="left" w:leader="none"/>
        </w:tabs>
        <w:spacing w:line="240" w:lineRule="auto" w:before="121" w:after="0"/>
        <w:ind w:left="398" w:right="393" w:hanging="29"/>
        <w:jc w:val="both"/>
        <w:rPr>
          <w:sz w:val="20"/>
        </w:rPr>
      </w:pPr>
      <w:r>
        <w:rPr>
          <w:sz w:val="20"/>
        </w:rPr>
        <w:t>En el acta de levantamiento se indica que el cuerpo de Vicky Hernández presentaba</w:t>
      </w:r>
      <w:r>
        <w:rPr>
          <w:spacing w:val="1"/>
          <w:sz w:val="20"/>
        </w:rPr>
        <w:t> </w:t>
      </w:r>
      <w:r>
        <w:rPr>
          <w:sz w:val="20"/>
        </w:rPr>
        <w:t>una herida irregular en su ojo izquierdo, una herida irregular en la región frontal izquierda y</w:t>
      </w:r>
      <w:r>
        <w:rPr>
          <w:spacing w:val="1"/>
          <w:sz w:val="20"/>
        </w:rPr>
        <w:t> </w:t>
      </w:r>
      <w:r>
        <w:rPr>
          <w:sz w:val="20"/>
        </w:rPr>
        <w:t>equimosis en su región palpebral. Se concluyó como causa aparente de la muerte una</w:t>
      </w:r>
      <w:r>
        <w:rPr>
          <w:spacing w:val="1"/>
          <w:sz w:val="20"/>
        </w:rPr>
        <w:t> </w:t>
      </w:r>
      <w:r>
        <w:rPr>
          <w:sz w:val="20"/>
        </w:rPr>
        <w:t>laceración cerebral por perforación de arma de fuego, con un intervalo post mortem de 8 a</w:t>
      </w:r>
      <w:r>
        <w:rPr>
          <w:spacing w:val="1"/>
          <w:sz w:val="20"/>
        </w:rPr>
        <w:t> </w:t>
      </w:r>
      <w:r>
        <w:rPr>
          <w:sz w:val="20"/>
        </w:rPr>
        <w:t>10 horas desde el hallazgo del cadáver. Su identidad fue registrada como desconocido de</w:t>
      </w:r>
      <w:r>
        <w:rPr>
          <w:spacing w:val="1"/>
          <w:sz w:val="20"/>
        </w:rPr>
        <w:t> </w:t>
      </w:r>
      <w:r>
        <w:rPr>
          <w:sz w:val="20"/>
        </w:rPr>
        <w:t>sexo masculino; en el acta se indica también el hallazgo de un preservativo aparentemente</w:t>
      </w:r>
      <w:r>
        <w:rPr>
          <w:spacing w:val="1"/>
          <w:sz w:val="20"/>
        </w:rPr>
        <w:t> </w:t>
      </w:r>
      <w:r>
        <w:rPr>
          <w:sz w:val="20"/>
        </w:rPr>
        <w:t>usado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2"/>
          <w:sz w:val="20"/>
        </w:rPr>
        <w:t> </w:t>
      </w:r>
      <w:r>
        <w:rPr>
          <w:sz w:val="20"/>
        </w:rPr>
        <w:t>metros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distancia,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ojiva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color</w:t>
      </w:r>
      <w:r>
        <w:rPr>
          <w:spacing w:val="-2"/>
          <w:sz w:val="20"/>
        </w:rPr>
        <w:t> </w:t>
      </w:r>
      <w:r>
        <w:rPr>
          <w:sz w:val="20"/>
        </w:rPr>
        <w:t>gris</w:t>
      </w:r>
      <w:r>
        <w:rPr>
          <w:position w:val="7"/>
          <w:sz w:val="13"/>
        </w:rPr>
        <w:t>62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030" w:val="left" w:leader="none"/>
        </w:tabs>
        <w:spacing w:line="240" w:lineRule="auto" w:before="120" w:after="0"/>
        <w:ind w:left="398" w:right="396" w:hanging="29"/>
        <w:jc w:val="both"/>
        <w:rPr>
          <w:sz w:val="20"/>
        </w:rPr>
      </w:pPr>
      <w:r>
        <w:rPr>
          <w:sz w:val="20"/>
        </w:rPr>
        <w:t>De acuerdo a la Fiscalía General de la República, en el expediente investigativo del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encuentra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transcripción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dictamen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autopsia,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determina</w:t>
      </w:r>
      <w:r>
        <w:rPr>
          <w:spacing w:val="19"/>
          <w:sz w:val="20"/>
        </w:rPr>
        <w:t> </w:t>
      </w:r>
      <w:r>
        <w:rPr>
          <w:sz w:val="20"/>
        </w:rPr>
        <w:t>como</w:t>
      </w:r>
      <w:r>
        <w:rPr>
          <w:spacing w:val="18"/>
          <w:sz w:val="20"/>
        </w:rPr>
        <w:t> </w:t>
      </w:r>
      <w:r>
        <w:rPr>
          <w:sz w:val="20"/>
        </w:rPr>
        <w:t>causa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muerte</w:t>
      </w:r>
      <w:r>
        <w:rPr>
          <w:spacing w:val="22"/>
          <w:sz w:val="20"/>
        </w:rPr>
        <w:t> </w:t>
      </w:r>
      <w:r>
        <w:rPr>
          <w:sz w:val="20"/>
        </w:rPr>
        <w:t>laceración</w:t>
      </w:r>
      <w:r>
        <w:rPr>
          <w:spacing w:val="24"/>
          <w:sz w:val="20"/>
        </w:rPr>
        <w:t> </w:t>
      </w:r>
      <w:r>
        <w:rPr>
          <w:sz w:val="20"/>
        </w:rPr>
        <w:t>cerebral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describe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lesiones</w:t>
      </w:r>
      <w:r>
        <w:rPr>
          <w:spacing w:val="25"/>
          <w:sz w:val="20"/>
        </w:rPr>
        <w:t> </w:t>
      </w:r>
      <w:r>
        <w:rPr>
          <w:sz w:val="20"/>
        </w:rPr>
        <w:t>encontradas</w:t>
      </w:r>
      <w:r>
        <w:rPr>
          <w:spacing w:val="25"/>
          <w:sz w:val="20"/>
        </w:rPr>
        <w:t> </w:t>
      </w:r>
      <w:r>
        <w:rPr>
          <w:sz w:val="20"/>
        </w:rPr>
        <w:t>producidas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proyectil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70.944pt;margin-top:16.003849pt;width:144.020pt;height:.599980pt;mso-position-horizontal-relative:page;mso-position-vertical-relative:paragraph;z-index:-15723008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58</w:t>
      </w:r>
      <w:r>
        <w:rPr>
          <w:sz w:val="16"/>
          <w:vertAlign w:val="baseline"/>
        </w:rPr>
        <w:t>         </w:t>
      </w:r>
      <w:r>
        <w:rPr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affidavit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Rosa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Argelia Hernández Martínez (expediente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1518).</w:t>
      </w:r>
    </w:p>
    <w:p>
      <w:pPr>
        <w:spacing w:before="121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59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Expediente investigativo 1057-09 entregado el 20 de noviembre de 2013. Reporte de declaración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Rosa Argelia Hernández Martínez, 3 de mayo </w:t>
      </w:r>
      <w:r>
        <w:rPr>
          <w:i/>
          <w:sz w:val="16"/>
          <w:vertAlign w:val="baseline"/>
        </w:rPr>
        <w:t>de </w:t>
      </w:r>
      <w:r>
        <w:rPr>
          <w:sz w:val="16"/>
          <w:vertAlign w:val="baseline"/>
        </w:rPr>
        <w:t>2011 (expediente de prueba, folios 14 a 18) y Declaración por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affidavit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Rosa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Argelia Hernández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Martínez 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1518).</w:t>
      </w:r>
    </w:p>
    <w:p>
      <w:pPr>
        <w:spacing w:before="119"/>
        <w:ind w:left="398" w:right="395" w:firstLine="0"/>
        <w:jc w:val="both"/>
        <w:rPr>
          <w:sz w:val="16"/>
        </w:rPr>
      </w:pPr>
      <w:r>
        <w:rPr>
          <w:sz w:val="16"/>
          <w:vertAlign w:val="superscript"/>
        </w:rPr>
        <w:t>60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Dirección Nacional de Investigación Criminal. Preliminar de Levantamiento del 29 de junio de 2009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23)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61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Testimonio de Claudia Spellmant Sosa durante la audiencia pública del presente caso de 11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Declaraciones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juradas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rendidas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(</w:t>
      </w:r>
      <w:r>
        <w:rPr>
          <w:i/>
          <w:sz w:val="16"/>
          <w:vertAlign w:val="baseline"/>
        </w:rPr>
        <w:t>affidavit</w:t>
      </w:r>
      <w:r>
        <w:rPr>
          <w:sz w:val="16"/>
          <w:vertAlign w:val="baseline"/>
        </w:rPr>
        <w:t>)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Rosa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Argelia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Hernández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Tatiana Rápalo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 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1526).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62</w:t>
      </w:r>
      <w:r>
        <w:rPr>
          <w:sz w:val="16"/>
          <w:vertAlign w:val="baseline"/>
        </w:rPr>
        <w:t>         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Dirección Nacional de Investigación Criminal. Acta de Levantamiento de Cadáver Número 1095-09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4"/>
      </w:pPr>
      <w:r>
        <w:rPr/>
        <w:t>de</w:t>
      </w:r>
      <w:r>
        <w:rPr>
          <w:spacing w:val="24"/>
        </w:rPr>
        <w:t> </w:t>
      </w:r>
      <w:r>
        <w:rPr/>
        <w:t>arma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fuego,</w:t>
      </w:r>
      <w:r>
        <w:rPr>
          <w:spacing w:val="30"/>
        </w:rPr>
        <w:t> </w:t>
      </w:r>
      <w:r>
        <w:rPr/>
        <w:t>con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orificio</w:t>
      </w:r>
      <w:r>
        <w:rPr>
          <w:spacing w:val="25"/>
        </w:rPr>
        <w:t> </w:t>
      </w:r>
      <w:r>
        <w:rPr/>
        <w:t>de</w:t>
      </w:r>
      <w:r>
        <w:rPr>
          <w:spacing w:val="29"/>
        </w:rPr>
        <w:t> </w:t>
      </w:r>
      <w:r>
        <w:rPr/>
        <w:t>entrada</w:t>
      </w:r>
      <w:r>
        <w:rPr>
          <w:spacing w:val="29"/>
        </w:rPr>
        <w:t> </w:t>
      </w:r>
      <w:r>
        <w:rPr/>
        <w:t>y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salida</w:t>
      </w:r>
      <w:r>
        <w:rPr>
          <w:position w:val="7"/>
          <w:sz w:val="13"/>
        </w:rPr>
        <w:t>63</w:t>
      </w:r>
      <w:r>
        <w:rPr/>
        <w:t>.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dictamen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autopsia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se</w:t>
      </w:r>
      <w:r>
        <w:rPr>
          <w:spacing w:val="-67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expediente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</w:t>
      </w:r>
      <w:r>
        <w:rPr>
          <w:spacing w:val="1"/>
        </w:rPr>
        <w:t> </w:t>
      </w:r>
      <w:r>
        <w:rPr/>
        <w:t>ante esta</w:t>
      </w:r>
      <w:r>
        <w:rPr>
          <w:spacing w:val="1"/>
        </w:rPr>
        <w:t> </w:t>
      </w:r>
      <w:r>
        <w:rPr/>
        <w:t>Corte.</w:t>
      </w:r>
    </w:p>
    <w:p>
      <w:pPr>
        <w:pStyle w:val="ListParagraph"/>
        <w:numPr>
          <w:ilvl w:val="0"/>
          <w:numId w:val="3"/>
        </w:numPr>
        <w:tabs>
          <w:tab w:pos="1030" w:val="left" w:leader="none"/>
        </w:tabs>
        <w:spacing w:line="240" w:lineRule="auto" w:before="119" w:after="0"/>
        <w:ind w:left="398" w:right="395" w:hanging="29"/>
        <w:jc w:val="both"/>
        <w:rPr>
          <w:sz w:val="20"/>
        </w:rPr>
      </w:pPr>
      <w:r>
        <w:rPr>
          <w:sz w:val="20"/>
        </w:rPr>
        <w:t>El acta de defunción de Vicky no se consignó en el Registro Civil Nacional sino hasta el</w:t>
      </w:r>
      <w:r>
        <w:rPr>
          <w:spacing w:val="-68"/>
          <w:sz w:val="20"/>
        </w:rPr>
        <w:t> </w:t>
      </w:r>
      <w:r>
        <w:rPr>
          <w:sz w:val="20"/>
        </w:rPr>
        <w:t>año</w:t>
      </w:r>
      <w:r>
        <w:rPr>
          <w:spacing w:val="-3"/>
          <w:sz w:val="20"/>
        </w:rPr>
        <w:t> </w:t>
      </w:r>
      <w:r>
        <w:rPr>
          <w:sz w:val="20"/>
        </w:rPr>
        <w:t>2013</w:t>
      </w:r>
      <w:r>
        <w:rPr>
          <w:position w:val="7"/>
          <w:sz w:val="13"/>
        </w:rPr>
        <w:t>64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6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  <w:rPr>
          <w:i/>
        </w:rPr>
      </w:pPr>
      <w:bookmarkStart w:name="_bookmark16" w:id="28"/>
      <w:bookmarkEnd w:id="28"/>
      <w:r>
        <w:rPr>
          <w:b w:val="0"/>
          <w:i w:val="0"/>
        </w:rPr>
      </w:r>
      <w:bookmarkStart w:name="_bookmark16" w:id="29"/>
      <w:bookmarkEnd w:id="29"/>
      <w:r>
        <w:rPr>
          <w:i/>
        </w:rPr>
        <w:t>Inv</w:t>
      </w:r>
      <w:r>
        <w:rPr>
          <w:i/>
        </w:rPr>
        <w:t>estigaciones</w:t>
      </w:r>
      <w:r>
        <w:rPr>
          <w:i/>
          <w:spacing w:val="-4"/>
        </w:rPr>
        <w:t> </w:t>
      </w:r>
      <w:r>
        <w:rPr>
          <w:i/>
        </w:rPr>
        <w:t>por</w:t>
      </w:r>
      <w:r>
        <w:rPr>
          <w:i/>
          <w:spacing w:val="-5"/>
        </w:rPr>
        <w:t> </w:t>
      </w:r>
      <w:r>
        <w:rPr>
          <w:i/>
        </w:rPr>
        <w:t>la</w:t>
      </w:r>
      <w:r>
        <w:rPr>
          <w:i/>
          <w:spacing w:val="-8"/>
        </w:rPr>
        <w:t> </w:t>
      </w:r>
      <w:r>
        <w:rPr>
          <w:i/>
        </w:rPr>
        <w:t>muerte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Vicky</w:t>
      </w:r>
      <w:r>
        <w:rPr>
          <w:i/>
          <w:spacing w:val="-7"/>
        </w:rPr>
        <w:t> </w:t>
      </w:r>
      <w:r>
        <w:rPr>
          <w:i/>
        </w:rPr>
        <w:t>Hernández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8" w:firstLine="0"/>
        <w:jc w:val="both"/>
        <w:rPr>
          <w:sz w:val="20"/>
        </w:rPr>
      </w:pPr>
      <w:r>
        <w:rPr>
          <w:sz w:val="20"/>
        </w:rPr>
        <w:t>La investigación del caso fue registrada en el Ministerio Público como causa contra</w:t>
      </w:r>
      <w:r>
        <w:rPr>
          <w:spacing w:val="1"/>
          <w:sz w:val="20"/>
        </w:rPr>
        <w:t> </w:t>
      </w:r>
      <w:r>
        <w:rPr>
          <w:sz w:val="20"/>
        </w:rPr>
        <w:t>desconocidos por el delito de homicidio en perjuicio de Vicky Hernández</w:t>
      </w:r>
      <w:r>
        <w:rPr>
          <w:position w:val="7"/>
          <w:sz w:val="13"/>
        </w:rPr>
        <w:t>65</w:t>
      </w:r>
      <w:r>
        <w:rPr>
          <w:sz w:val="20"/>
        </w:rPr>
        <w:t>. Como se ha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2009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realizó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1"/>
          <w:sz w:val="20"/>
        </w:rPr>
        <w:t> </w:t>
      </w:r>
      <w:r>
        <w:rPr>
          <w:sz w:val="20"/>
        </w:rPr>
        <w:t>preliminar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levantamiento y el acta de levantamiento de cadáver. De acuerdo con lo señalado por 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controvertido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forenses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negaron a realizar el dictamen de autopsia de Vicky Hernández con el pretexto de suponer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era</w:t>
      </w:r>
      <w:r>
        <w:rPr>
          <w:spacing w:val="-1"/>
          <w:sz w:val="20"/>
        </w:rPr>
        <w:t> </w:t>
      </w:r>
      <w:r>
        <w:rPr>
          <w:sz w:val="20"/>
        </w:rPr>
        <w:t>VIH</w:t>
      </w:r>
      <w:r>
        <w:rPr>
          <w:spacing w:val="-1"/>
          <w:sz w:val="20"/>
        </w:rPr>
        <w:t> </w:t>
      </w:r>
      <w:r>
        <w:rPr>
          <w:sz w:val="20"/>
        </w:rPr>
        <w:t>positiva</w:t>
      </w:r>
      <w:r>
        <w:rPr>
          <w:position w:val="7"/>
          <w:sz w:val="13"/>
        </w:rPr>
        <w:t>66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5" w:firstLine="0"/>
        <w:jc w:val="both"/>
        <w:rPr>
          <w:sz w:val="20"/>
        </w:rPr>
      </w:pPr>
      <w:r>
        <w:rPr>
          <w:sz w:val="20"/>
        </w:rPr>
        <w:t>El 16 de marzo de 2011 la Unidad de Delitos contra la Vida de la Fiscalía solicitó a la</w:t>
      </w:r>
      <w:r>
        <w:rPr>
          <w:spacing w:val="1"/>
          <w:sz w:val="20"/>
        </w:rPr>
        <w:t> </w:t>
      </w:r>
      <w:r>
        <w:rPr>
          <w:sz w:val="20"/>
        </w:rPr>
        <w:t>DNIC el dictamen de autopsia de varios casos de homicidio contra personas </w:t>
      </w:r>
      <w:r>
        <w:rPr>
          <w:i/>
          <w:sz w:val="20"/>
        </w:rPr>
        <w:t>trans</w:t>
      </w:r>
      <w:r>
        <w:rPr>
          <w:sz w:val="20"/>
        </w:rPr>
        <w:t>, incluido el</w:t>
      </w:r>
      <w:r>
        <w:rPr>
          <w:spacing w:val="-68"/>
          <w:sz w:val="20"/>
        </w:rPr>
        <w:t> </w:t>
      </w:r>
      <w:r>
        <w:rPr>
          <w:sz w:val="20"/>
        </w:rPr>
        <w:t>caso de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-1"/>
          <w:sz w:val="20"/>
        </w:rPr>
        <w:t> </w:t>
      </w:r>
      <w:r>
        <w:rPr>
          <w:sz w:val="20"/>
        </w:rPr>
        <w:t>Hernández</w:t>
      </w:r>
      <w:r>
        <w:rPr>
          <w:position w:val="7"/>
          <w:sz w:val="13"/>
        </w:rPr>
        <w:t>67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5" w:firstLine="0"/>
        <w:jc w:val="both"/>
        <w:rPr>
          <w:sz w:val="20"/>
        </w:rPr>
      </w:pPr>
      <w:r>
        <w:rPr>
          <w:sz w:val="20"/>
        </w:rPr>
        <w:t>El 30 de marzo de 2011 el Fiscal de Instrucción de la Unidad de Delitos contra la Vida</w:t>
      </w:r>
      <w:r>
        <w:rPr>
          <w:spacing w:val="-68"/>
          <w:sz w:val="20"/>
        </w:rPr>
        <w:t> </w:t>
      </w:r>
      <w:r>
        <w:rPr>
          <w:sz w:val="20"/>
        </w:rPr>
        <w:t>solicitó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DNIC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1"/>
          <w:sz w:val="20"/>
        </w:rPr>
        <w:t> </w:t>
      </w:r>
      <w:r>
        <w:rPr>
          <w:sz w:val="20"/>
        </w:rPr>
        <w:t>investigativas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individualizar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sospechosos,</w:t>
      </w:r>
      <w:r>
        <w:rPr>
          <w:spacing w:val="24"/>
          <w:sz w:val="20"/>
        </w:rPr>
        <w:t> </w:t>
      </w:r>
      <w:r>
        <w:rPr>
          <w:sz w:val="20"/>
        </w:rPr>
        <w:t>solicitar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dictamen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autopsia,</w:t>
      </w:r>
      <w:r>
        <w:rPr>
          <w:spacing w:val="23"/>
          <w:sz w:val="20"/>
        </w:rPr>
        <w:t> </w:t>
      </w:r>
      <w:r>
        <w:rPr>
          <w:sz w:val="20"/>
        </w:rPr>
        <w:t>tomar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declaraciones</w:t>
      </w:r>
      <w:r>
        <w:rPr>
          <w:spacing w:val="-68"/>
          <w:sz w:val="20"/>
        </w:rPr>
        <w:t> </w:t>
      </w:r>
      <w:r>
        <w:rPr>
          <w:sz w:val="20"/>
        </w:rPr>
        <w:t>de los testigos del hecho criminal y de los ofendidos parientes de las víctimas, establecer el</w:t>
      </w:r>
      <w:r>
        <w:rPr>
          <w:spacing w:val="1"/>
          <w:sz w:val="20"/>
        </w:rPr>
        <w:t> </w:t>
      </w:r>
      <w:r>
        <w:rPr>
          <w:sz w:val="20"/>
        </w:rPr>
        <w:t>móvil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muerte</w:t>
      </w:r>
      <w:r>
        <w:rPr>
          <w:position w:val="7"/>
          <w:sz w:val="13"/>
        </w:rPr>
        <w:t>68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3" w:firstLine="0"/>
        <w:jc w:val="both"/>
        <w:rPr>
          <w:sz w:val="20"/>
        </w:rPr>
      </w:pPr>
      <w:r>
        <w:rPr>
          <w:sz w:val="20"/>
        </w:rPr>
        <w:t>El 3 de mayo de 2011 se tomó la declaración de Rosa Argelia Hernández, madre de la</w:t>
      </w:r>
      <w:r>
        <w:rPr>
          <w:spacing w:val="-68"/>
          <w:sz w:val="20"/>
        </w:rPr>
        <w:t> </w:t>
      </w:r>
      <w:r>
        <w:rPr>
          <w:sz w:val="20"/>
        </w:rPr>
        <w:t>víctima.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de junio de</w:t>
      </w:r>
      <w:r>
        <w:rPr>
          <w:spacing w:val="1"/>
          <w:sz w:val="20"/>
        </w:rPr>
        <w:t> </w:t>
      </w:r>
      <w:r>
        <w:rPr>
          <w:sz w:val="20"/>
        </w:rPr>
        <w:t>2009,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enteró</w:t>
      </w:r>
      <w:r>
        <w:rPr>
          <w:spacing w:val="1"/>
          <w:sz w:val="20"/>
        </w:rPr>
        <w:t> </w:t>
      </w:r>
      <w:r>
        <w:rPr>
          <w:sz w:val="20"/>
        </w:rPr>
        <w:t>de lo ocurrido por</w:t>
      </w:r>
      <w:r>
        <w:rPr>
          <w:spacing w:val="70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llamada de una amiga de Vicky Hernández, una mujer</w:t>
      </w:r>
      <w:r>
        <w:rPr>
          <w:spacing w:val="70"/>
          <w:sz w:val="20"/>
        </w:rPr>
        <w:t> </w:t>
      </w:r>
      <w:r>
        <w:rPr>
          <w:i/>
          <w:sz w:val="20"/>
        </w:rPr>
        <w:t>trans </w:t>
      </w:r>
      <w:r>
        <w:rPr>
          <w:sz w:val="20"/>
        </w:rPr>
        <w:t>de nombre Alicia, quien le</w:t>
      </w:r>
      <w:r>
        <w:rPr>
          <w:spacing w:val="1"/>
          <w:sz w:val="20"/>
        </w:rPr>
        <w:t> </w:t>
      </w:r>
      <w:r>
        <w:rPr>
          <w:sz w:val="20"/>
        </w:rPr>
        <w:t>indico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cuerpo se encontraba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morgue</w:t>
      </w:r>
      <w:r>
        <w:rPr>
          <w:position w:val="7"/>
          <w:sz w:val="13"/>
        </w:rPr>
        <w:t>69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2" w:lineRule="auto" w:before="120" w:after="0"/>
        <w:ind w:left="398" w:right="402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acuerdo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un</w:t>
      </w:r>
      <w:r>
        <w:rPr>
          <w:spacing w:val="27"/>
          <w:sz w:val="20"/>
        </w:rPr>
        <w:t> </w:t>
      </w:r>
      <w:r>
        <w:rPr>
          <w:sz w:val="20"/>
        </w:rPr>
        <w:t>informe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Fiscalía</w:t>
      </w:r>
      <w:r>
        <w:rPr>
          <w:spacing w:val="28"/>
          <w:sz w:val="20"/>
        </w:rPr>
        <w:t> </w:t>
      </w:r>
      <w:r>
        <w:rPr>
          <w:sz w:val="20"/>
        </w:rPr>
        <w:t>Especial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Delitos</w:t>
      </w:r>
      <w:r>
        <w:rPr>
          <w:spacing w:val="26"/>
          <w:sz w:val="20"/>
        </w:rPr>
        <w:t> </w:t>
      </w:r>
      <w:r>
        <w:rPr>
          <w:sz w:val="20"/>
        </w:rPr>
        <w:t>contra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Vida,</w:t>
      </w:r>
      <w:r>
        <w:rPr>
          <w:spacing w:val="26"/>
          <w:sz w:val="20"/>
        </w:rPr>
        <w:t> </w:t>
      </w:r>
      <w:r>
        <w:rPr>
          <w:sz w:val="20"/>
        </w:rPr>
        <w:t>al</w:t>
      </w:r>
      <w:r>
        <w:rPr>
          <w:spacing w:val="31"/>
          <w:sz w:val="20"/>
        </w:rPr>
        <w:t> </w:t>
      </w:r>
      <w:r>
        <w:rPr>
          <w:sz w:val="20"/>
        </w:rPr>
        <w:t>23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julio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2013,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habían</w:t>
      </w:r>
      <w:r>
        <w:rPr>
          <w:spacing w:val="-3"/>
          <w:sz w:val="20"/>
        </w:rPr>
        <w:t> </w:t>
      </w:r>
      <w:r>
        <w:rPr>
          <w:sz w:val="20"/>
        </w:rPr>
        <w:t>realizado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diligencias:</w:t>
      </w:r>
    </w:p>
    <w:p>
      <w:pPr>
        <w:pStyle w:val="BodyText"/>
        <w:spacing w:before="117"/>
        <w:ind w:left="1118" w:right="393"/>
        <w:jc w:val="both"/>
      </w:pPr>
      <w:r>
        <w:rPr/>
        <w:t>“1.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preliminar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Levantamiento</w:t>
      </w:r>
      <w:r>
        <w:rPr>
          <w:spacing w:val="1"/>
        </w:rPr>
        <w:t> </w:t>
      </w:r>
      <w:r>
        <w:rPr/>
        <w:t>1138-09.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defunción</w:t>
      </w:r>
      <w:r>
        <w:rPr>
          <w:spacing w:val="1"/>
        </w:rPr>
        <w:t> </w:t>
      </w:r>
      <w:r>
        <w:rPr/>
        <w:t>del</w:t>
      </w:r>
      <w:r>
        <w:rPr>
          <w:spacing w:val="-68"/>
        </w:rPr>
        <w:t> </w:t>
      </w:r>
      <w:r>
        <w:rPr/>
        <w:t>registro nacional de las personas. 3. Fotocopia de la tarjeta de identidad a nombre de</w:t>
      </w:r>
      <w:r>
        <w:rPr>
          <w:spacing w:val="-68"/>
        </w:rPr>
        <w:t> </w:t>
      </w:r>
      <w:r>
        <w:rPr/>
        <w:t>la víctima. 4. Acta de inspección ocular número 1095-09. 5. Copia de solicitud de</w:t>
      </w:r>
      <w:r>
        <w:rPr>
          <w:spacing w:val="1"/>
        </w:rPr>
        <w:t> </w:t>
      </w:r>
      <w:r>
        <w:rPr/>
        <w:t>autopsia A1334-09 enviada el 16 de marzo de 2011. 6. Declaración de la señora Rosa</w:t>
      </w:r>
      <w:r>
        <w:rPr>
          <w:spacing w:val="-68"/>
        </w:rPr>
        <w:t> </w:t>
      </w:r>
      <w:r>
        <w:rPr/>
        <w:t>Argelia</w:t>
      </w:r>
      <w:r>
        <w:rPr>
          <w:spacing w:val="1"/>
        </w:rPr>
        <w:t> </w:t>
      </w:r>
      <w:r>
        <w:rPr/>
        <w:t>Hernández</w:t>
      </w:r>
      <w:r>
        <w:rPr>
          <w:spacing w:val="1"/>
        </w:rPr>
        <w:t> </w:t>
      </w:r>
      <w:r>
        <w:rPr/>
        <w:t>Martínez,</w:t>
      </w:r>
      <w:r>
        <w:rPr>
          <w:spacing w:val="1"/>
        </w:rPr>
        <w:t> </w:t>
      </w:r>
      <w:r>
        <w:rPr/>
        <w:t>madre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occiso.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policiales a nombre de [la víctima]. 8. Solicitud de inspecciones oculares de álbum</w:t>
      </w:r>
      <w:r>
        <w:rPr>
          <w:spacing w:val="1"/>
        </w:rPr>
        <w:t> </w:t>
      </w:r>
      <w:r>
        <w:rPr/>
        <w:t>fotográfico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escena.</w:t>
      </w:r>
      <w:r>
        <w:rPr>
          <w:spacing w:val="-2"/>
        </w:rPr>
        <w:t> </w:t>
      </w:r>
      <w:r>
        <w:rPr/>
        <w:t>9.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movimientos</w:t>
      </w:r>
      <w:r>
        <w:rPr>
          <w:spacing w:val="-3"/>
        </w:rPr>
        <w:t> </w:t>
      </w:r>
      <w:r>
        <w:rPr/>
        <w:t>migratorios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[la</w:t>
      </w:r>
      <w:r>
        <w:rPr>
          <w:spacing w:val="-2"/>
        </w:rPr>
        <w:t> </w:t>
      </w:r>
      <w:r>
        <w:rPr/>
        <w:t>víctima]”</w:t>
      </w:r>
      <w:r>
        <w:rPr>
          <w:position w:val="7"/>
          <w:sz w:val="13"/>
        </w:rPr>
        <w:t>70</w:t>
      </w:r>
      <w:r>
        <w:rPr/>
        <w:t>.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0.944pt;margin-top:9.346075pt;width:144.020pt;height:.599980pt;mso-position-horizontal-relative:page;mso-position-vertical-relative:paragraph;z-index:-15722496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393" w:firstLine="0"/>
        <w:jc w:val="left"/>
        <w:rPr>
          <w:sz w:val="16"/>
        </w:rPr>
      </w:pPr>
      <w:r>
        <w:rPr>
          <w:sz w:val="16"/>
          <w:vertAlign w:val="superscript"/>
        </w:rPr>
        <w:t>63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República.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FGR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667-2015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32).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64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misión,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14-18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2013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39).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65</w:t>
      </w:r>
      <w:r>
        <w:rPr>
          <w:sz w:val="16"/>
          <w:vertAlign w:val="baseline"/>
        </w:rPr>
        <w:tab/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investigación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abierta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nombre asignado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nacer.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66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Escrito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solicitudes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argumentos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110).</w:t>
      </w:r>
    </w:p>
    <w:p>
      <w:pPr>
        <w:tabs>
          <w:tab w:pos="1106" w:val="left" w:leader="none"/>
        </w:tabs>
        <w:spacing w:before="120"/>
        <w:ind w:left="398" w:right="393" w:firstLine="0"/>
        <w:jc w:val="left"/>
        <w:rPr>
          <w:sz w:val="16"/>
        </w:rPr>
      </w:pPr>
      <w:r>
        <w:rPr>
          <w:sz w:val="16"/>
          <w:vertAlign w:val="superscript"/>
        </w:rPr>
        <w:t>67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Unidad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Vida,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16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2011.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Expediente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lnvestigativo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1057-09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84).</w:t>
      </w:r>
    </w:p>
    <w:p>
      <w:pPr>
        <w:tabs>
          <w:tab w:pos="1106" w:val="left" w:leader="none"/>
        </w:tabs>
        <w:spacing w:before="120"/>
        <w:ind w:left="398" w:right="395" w:firstLine="0"/>
        <w:jc w:val="left"/>
        <w:rPr>
          <w:sz w:val="16"/>
        </w:rPr>
      </w:pPr>
      <w:r>
        <w:rPr>
          <w:sz w:val="16"/>
          <w:vertAlign w:val="superscript"/>
        </w:rPr>
        <w:t>68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Fiscal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Instrucción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-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Unidad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Vida,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2011.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Expediente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lnvestigativo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1057-09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 folios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80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82).</w:t>
      </w:r>
    </w:p>
    <w:p>
      <w:pPr>
        <w:tabs>
          <w:tab w:pos="1106" w:val="left" w:leader="none"/>
        </w:tabs>
        <w:spacing w:before="120"/>
        <w:ind w:left="398" w:right="392" w:firstLine="0"/>
        <w:jc w:val="left"/>
        <w:rPr>
          <w:sz w:val="16"/>
        </w:rPr>
      </w:pPr>
      <w:r>
        <w:rPr>
          <w:sz w:val="16"/>
          <w:vertAlign w:val="superscript"/>
        </w:rPr>
        <w:t>69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Rosa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Argelia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Hernández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Martínez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Dirección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Investigación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16).</w:t>
      </w:r>
    </w:p>
    <w:p>
      <w:pPr>
        <w:tabs>
          <w:tab w:pos="1106" w:val="left" w:leader="none"/>
        </w:tabs>
        <w:spacing w:before="120"/>
        <w:ind w:left="398" w:right="393" w:firstLine="0"/>
        <w:jc w:val="left"/>
        <w:rPr>
          <w:sz w:val="16"/>
        </w:rPr>
      </w:pPr>
      <w:r>
        <w:rPr>
          <w:sz w:val="16"/>
          <w:vertAlign w:val="superscript"/>
        </w:rPr>
        <w:t>70</w:t>
      </w:r>
      <w:r>
        <w:rPr>
          <w:sz w:val="16"/>
          <w:vertAlign w:val="baseline"/>
        </w:rPr>
        <w:tab/>
        <w:t>Fiscalía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Vida.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 23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 2013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91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92).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79" w:after="0"/>
        <w:ind w:left="398" w:right="393" w:firstLine="0"/>
        <w:jc w:val="both"/>
        <w:rPr>
          <w:sz w:val="20"/>
        </w:rPr>
      </w:pPr>
      <w:r>
        <w:rPr>
          <w:sz w:val="20"/>
        </w:rPr>
        <w:t>En el mismo informe se señala que la autopsia de Vicky Hernández fue realizada por</w:t>
      </w:r>
      <w:r>
        <w:rPr>
          <w:spacing w:val="1"/>
          <w:sz w:val="20"/>
        </w:rPr>
        <w:t> </w:t>
      </w:r>
      <w:r>
        <w:rPr>
          <w:sz w:val="20"/>
        </w:rPr>
        <w:t>una persona que a la fecha no laboraba más para medicina forense, “por lo cual est[aba]</w:t>
      </w:r>
      <w:r>
        <w:rPr>
          <w:spacing w:val="1"/>
          <w:sz w:val="20"/>
        </w:rPr>
        <w:t> </w:t>
      </w:r>
      <w:r>
        <w:rPr>
          <w:sz w:val="20"/>
        </w:rPr>
        <w:t>pendiente</w:t>
      </w:r>
      <w:r>
        <w:rPr>
          <w:spacing w:val="-3"/>
          <w:sz w:val="20"/>
        </w:rPr>
        <w:t> </w:t>
      </w:r>
      <w:r>
        <w:rPr>
          <w:sz w:val="20"/>
        </w:rPr>
        <w:t>su ubicación 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toma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declaración respectiva”</w:t>
      </w:r>
      <w:r>
        <w:rPr>
          <w:position w:val="7"/>
          <w:sz w:val="13"/>
        </w:rPr>
        <w:t>71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3" w:firstLine="0"/>
        <w:jc w:val="both"/>
        <w:rPr>
          <w:sz w:val="20"/>
        </w:rPr>
      </w:pPr>
      <w:r>
        <w:rPr>
          <w:sz w:val="20"/>
        </w:rPr>
        <w:t>El 17 de octubre de 2013 la abogada de las familiares de Vicky Hernández solicitó</w:t>
      </w:r>
      <w:r>
        <w:rPr>
          <w:spacing w:val="1"/>
          <w:sz w:val="20"/>
        </w:rPr>
        <w:t> </w:t>
      </w:r>
      <w:r>
        <w:rPr>
          <w:sz w:val="20"/>
        </w:rPr>
        <w:t>formalmente la copia fotostática del expediente</w:t>
      </w:r>
      <w:r>
        <w:rPr>
          <w:position w:val="7"/>
          <w:sz w:val="13"/>
        </w:rPr>
        <w:t>72</w:t>
      </w:r>
      <w:r>
        <w:rPr>
          <w:sz w:val="20"/>
        </w:rPr>
        <w:t>. Asimismo, en la misma fecha, presentó</w:t>
      </w:r>
      <w:r>
        <w:rPr>
          <w:spacing w:val="1"/>
          <w:sz w:val="20"/>
        </w:rPr>
        <w:t> </w:t>
      </w:r>
      <w:r>
        <w:rPr>
          <w:sz w:val="20"/>
        </w:rPr>
        <w:t>una solicitud a la Dirección Regional de Medicina Forense para corroborar la identidad de la</w:t>
      </w:r>
      <w:r>
        <w:rPr>
          <w:spacing w:val="1"/>
          <w:sz w:val="20"/>
        </w:rPr>
        <w:t> </w:t>
      </w:r>
      <w:r>
        <w:rPr>
          <w:sz w:val="20"/>
        </w:rPr>
        <w:t>médica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elaboró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dictamen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autopsia,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requirió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integración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dicho</w:t>
      </w:r>
      <w:r>
        <w:rPr>
          <w:spacing w:val="12"/>
          <w:sz w:val="20"/>
        </w:rPr>
        <w:t> </w:t>
      </w:r>
      <w:r>
        <w:rPr>
          <w:sz w:val="20"/>
        </w:rPr>
        <w:t>dictamen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investigación</w:t>
      </w:r>
      <w:r>
        <w:rPr>
          <w:position w:val="7"/>
          <w:sz w:val="13"/>
        </w:rPr>
        <w:t>73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6" w:firstLine="0"/>
        <w:jc w:val="both"/>
        <w:rPr>
          <w:sz w:val="20"/>
        </w:rPr>
      </w:pPr>
      <w:r>
        <w:rPr>
          <w:sz w:val="20"/>
        </w:rPr>
        <w:t>El 18 de octubre de 2013 el coordinador regional de Medicina Forense respondió a la</w:t>
      </w:r>
      <w:r>
        <w:rPr>
          <w:spacing w:val="1"/>
          <w:sz w:val="20"/>
        </w:rPr>
        <w:t> </w:t>
      </w:r>
      <w:r>
        <w:rPr>
          <w:sz w:val="20"/>
        </w:rPr>
        <w:t>solicitud que el dictamen de autopsia referido fuera enviado a la Fiscalía el día 13 de julio de</w:t>
      </w:r>
      <w:r>
        <w:rPr>
          <w:spacing w:val="1"/>
          <w:sz w:val="20"/>
        </w:rPr>
        <w:t> </w:t>
      </w:r>
      <w:r>
        <w:rPr>
          <w:sz w:val="20"/>
        </w:rPr>
        <w:t>2013</w:t>
      </w:r>
      <w:r>
        <w:rPr>
          <w:position w:val="7"/>
          <w:sz w:val="13"/>
        </w:rPr>
        <w:t>74</w:t>
      </w:r>
      <w:r>
        <w:rPr>
          <w:sz w:val="20"/>
        </w:rPr>
        <w:t>. El 28 de octubre de 2013 la Fiscalía reiteró la solicitud al Director Regional de</w:t>
      </w:r>
      <w:r>
        <w:rPr>
          <w:spacing w:val="1"/>
          <w:sz w:val="20"/>
        </w:rPr>
        <w:t> </w:t>
      </w:r>
      <w:r>
        <w:rPr>
          <w:sz w:val="20"/>
        </w:rPr>
        <w:t>Medicina Forense para que remita de manera urgente dictamen y álbum fotográfico de la</w:t>
      </w:r>
      <w:r>
        <w:rPr>
          <w:spacing w:val="1"/>
          <w:sz w:val="20"/>
        </w:rPr>
        <w:t> </w:t>
      </w:r>
      <w:r>
        <w:rPr>
          <w:sz w:val="20"/>
        </w:rPr>
        <w:t>autopsia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Vicky</w:t>
      </w:r>
      <w:r>
        <w:rPr>
          <w:spacing w:val="-1"/>
          <w:sz w:val="20"/>
        </w:rPr>
        <w:t> </w:t>
      </w:r>
      <w:r>
        <w:rPr>
          <w:sz w:val="20"/>
        </w:rPr>
        <w:t>Hernández</w:t>
      </w:r>
      <w:r>
        <w:rPr>
          <w:position w:val="7"/>
          <w:sz w:val="13"/>
        </w:rPr>
        <w:t>75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3" w:firstLine="0"/>
        <w:jc w:val="both"/>
        <w:rPr>
          <w:sz w:val="20"/>
        </w:rPr>
      </w:pPr>
      <w:r>
        <w:rPr>
          <w:sz w:val="20"/>
        </w:rPr>
        <w:t>El mismo 28 de</w:t>
      </w:r>
      <w:r>
        <w:rPr>
          <w:spacing w:val="1"/>
          <w:sz w:val="20"/>
        </w:rPr>
        <w:t> </w:t>
      </w:r>
      <w:r>
        <w:rPr>
          <w:sz w:val="20"/>
        </w:rPr>
        <w:t>octubre de 2013, la Fiscalía de Delitos contra la Vida rechazó</w:t>
      </w:r>
      <w:r>
        <w:rPr>
          <w:spacing w:val="1"/>
          <w:sz w:val="20"/>
        </w:rPr>
        <w:t> </w:t>
      </w:r>
      <w:r>
        <w:rPr>
          <w:sz w:val="20"/>
        </w:rPr>
        <w:t>mediante auto motivado la solicitud de la abogada de las familiares de Vicky Hernández para</w:t>
      </w:r>
      <w:r>
        <w:rPr>
          <w:spacing w:val="-68"/>
          <w:sz w:val="20"/>
        </w:rPr>
        <w:t> </w:t>
      </w:r>
      <w:r>
        <w:rPr>
          <w:sz w:val="20"/>
        </w:rPr>
        <w:t>obtener una copia fotostática del expediente. Dicha decisión se sustentó en que se podría</w:t>
      </w:r>
      <w:r>
        <w:rPr>
          <w:spacing w:val="1"/>
          <w:sz w:val="20"/>
        </w:rPr>
        <w:t> </w:t>
      </w:r>
      <w:r>
        <w:rPr>
          <w:sz w:val="20"/>
        </w:rPr>
        <w:t>poner en riesgo la investigación, además de que no era la vía adecuada para presentar una</w:t>
      </w:r>
      <w:r>
        <w:rPr>
          <w:spacing w:val="1"/>
          <w:sz w:val="20"/>
        </w:rPr>
        <w:t> </w:t>
      </w:r>
      <w:r>
        <w:rPr>
          <w:sz w:val="20"/>
        </w:rPr>
        <w:t>solicitud de esta naturaleza</w:t>
      </w:r>
      <w:r>
        <w:rPr>
          <w:position w:val="7"/>
          <w:sz w:val="13"/>
        </w:rPr>
        <w:t>76</w:t>
      </w:r>
      <w:r>
        <w:rPr>
          <w:sz w:val="20"/>
        </w:rPr>
        <w:t>. El 30 de octubre de 2013, la abogada de las familiares de</w:t>
      </w:r>
      <w:r>
        <w:rPr>
          <w:spacing w:val="1"/>
          <w:sz w:val="20"/>
        </w:rPr>
        <w:t> </w:t>
      </w:r>
      <w:r>
        <w:rPr>
          <w:sz w:val="20"/>
        </w:rPr>
        <w:t>Vicky Hernández solicitó copias del expediente ante el Fiscal Especial de Delitos contra 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jerárquico</w:t>
      </w:r>
      <w:r>
        <w:rPr>
          <w:position w:val="7"/>
          <w:sz w:val="13"/>
        </w:rPr>
        <w:t>77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4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4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noviembre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2013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Fiscalía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Delitos</w:t>
      </w:r>
      <w:r>
        <w:rPr>
          <w:spacing w:val="19"/>
          <w:sz w:val="20"/>
        </w:rPr>
        <w:t> </w:t>
      </w:r>
      <w:r>
        <w:rPr>
          <w:sz w:val="20"/>
        </w:rPr>
        <w:t>contra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Vida</w:t>
      </w:r>
      <w:r>
        <w:rPr>
          <w:spacing w:val="17"/>
          <w:sz w:val="20"/>
        </w:rPr>
        <w:t> </w:t>
      </w:r>
      <w:r>
        <w:rPr>
          <w:sz w:val="20"/>
        </w:rPr>
        <w:t>presentó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8"/>
          <w:sz w:val="20"/>
        </w:rPr>
        <w:t> </w:t>
      </w:r>
      <w:r>
        <w:rPr>
          <w:sz w:val="20"/>
        </w:rPr>
        <w:t>informe</w:t>
      </w:r>
      <w:r>
        <w:rPr>
          <w:spacing w:val="-68"/>
          <w:sz w:val="20"/>
        </w:rPr>
        <w:t> </w:t>
      </w:r>
      <w:r>
        <w:rPr>
          <w:sz w:val="20"/>
        </w:rPr>
        <w:t>en que da cuenta de las nuevas diligencias realizadas en el marco de la investigación, entre</w:t>
      </w:r>
      <w:r>
        <w:rPr>
          <w:spacing w:val="1"/>
          <w:sz w:val="20"/>
        </w:rPr>
        <w:t> </w:t>
      </w:r>
      <w:r>
        <w:rPr>
          <w:sz w:val="20"/>
        </w:rPr>
        <w:t>ellas:</w:t>
      </w:r>
      <w:r>
        <w:rPr>
          <w:spacing w:val="12"/>
          <w:sz w:val="20"/>
        </w:rPr>
        <w:t> </w:t>
      </w:r>
      <w:r>
        <w:rPr>
          <w:sz w:val="20"/>
        </w:rPr>
        <w:t>copia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requerimiento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investigación,</w:t>
      </w:r>
      <w:r>
        <w:rPr>
          <w:spacing w:val="12"/>
          <w:sz w:val="20"/>
        </w:rPr>
        <w:t> </w:t>
      </w:r>
      <w:r>
        <w:rPr>
          <w:sz w:val="20"/>
        </w:rPr>
        <w:t>acta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diligencia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llamadas</w:t>
      </w:r>
      <w:r>
        <w:rPr>
          <w:spacing w:val="12"/>
          <w:sz w:val="20"/>
        </w:rPr>
        <w:t> </w:t>
      </w:r>
      <w:r>
        <w:rPr>
          <w:sz w:val="20"/>
        </w:rPr>
        <w:t>realizadas</w:t>
      </w:r>
      <w:r>
        <w:rPr>
          <w:spacing w:val="-68"/>
          <w:sz w:val="20"/>
        </w:rPr>
        <w:t> </w:t>
      </w:r>
      <w:r>
        <w:rPr>
          <w:sz w:val="20"/>
        </w:rPr>
        <w:t>a contactos del caso, solicitud de dictamen de autopsia por segunda vez</w:t>
      </w:r>
      <w:r>
        <w:rPr>
          <w:position w:val="7"/>
          <w:sz w:val="13"/>
        </w:rPr>
        <w:t>78</w:t>
      </w:r>
      <w:r>
        <w:rPr>
          <w:sz w:val="20"/>
        </w:rPr>
        <w:t>. El mismo día, de</w:t>
      </w:r>
      <w:r>
        <w:rPr>
          <w:spacing w:val="1"/>
          <w:sz w:val="20"/>
        </w:rPr>
        <w:t> </w:t>
      </w:r>
      <w:r>
        <w:rPr>
          <w:sz w:val="20"/>
        </w:rPr>
        <w:t>acuerdo con el acta de diligencia, la Fiscalía intentó comunicaciones telefónicas con amigos y</w:t>
      </w:r>
      <w:r>
        <w:rPr>
          <w:spacing w:val="-68"/>
          <w:sz w:val="20"/>
        </w:rPr>
        <w:t> </w:t>
      </w:r>
      <w:r>
        <w:rPr>
          <w:sz w:val="20"/>
        </w:rPr>
        <w:t>personas cercanas de la</w:t>
      </w:r>
      <w:r>
        <w:rPr>
          <w:spacing w:val="1"/>
          <w:sz w:val="20"/>
        </w:rPr>
        <w:t> </w:t>
      </w:r>
      <w:r>
        <w:rPr>
          <w:sz w:val="20"/>
        </w:rPr>
        <w:t>occisa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70"/>
          <w:sz w:val="20"/>
        </w:rPr>
        <w:t> </w:t>
      </w:r>
      <w:r>
        <w:rPr>
          <w:sz w:val="20"/>
        </w:rPr>
        <w:t>marco de la investigación, no obstante, se indicó 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números</w:t>
      </w:r>
      <w:r>
        <w:rPr>
          <w:spacing w:val="1"/>
          <w:sz w:val="20"/>
        </w:rPr>
        <w:t> </w:t>
      </w:r>
      <w:r>
        <w:rPr>
          <w:sz w:val="20"/>
        </w:rPr>
        <w:t>sonaron desconectados</w:t>
      </w:r>
      <w:r>
        <w:rPr>
          <w:position w:val="7"/>
          <w:sz w:val="13"/>
        </w:rPr>
        <w:t>79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70.944pt;margin-top:15.01706pt;width:144.020pt;height:.600010pt;mso-position-horizontal-relative:page;mso-position-vertical-relative:paragraph;z-index:-15721984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100"/>
        <w:ind w:left="398" w:right="395" w:firstLine="0"/>
        <w:jc w:val="left"/>
        <w:rPr>
          <w:sz w:val="16"/>
        </w:rPr>
      </w:pPr>
      <w:r>
        <w:rPr>
          <w:sz w:val="16"/>
          <w:vertAlign w:val="superscript"/>
        </w:rPr>
        <w:t>71</w:t>
      </w:r>
      <w:r>
        <w:rPr>
          <w:sz w:val="16"/>
          <w:vertAlign w:val="baseline"/>
        </w:rPr>
        <w:tab/>
        <w:t>Fiscalía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Vida.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 2013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folios 63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a 64)</w:t>
      </w:r>
    </w:p>
    <w:p>
      <w:pPr>
        <w:tabs>
          <w:tab w:pos="1106" w:val="left" w:leader="none"/>
        </w:tabs>
        <w:spacing w:before="120"/>
        <w:ind w:left="398" w:right="398" w:firstLine="0"/>
        <w:jc w:val="left"/>
        <w:rPr>
          <w:sz w:val="16"/>
        </w:rPr>
      </w:pPr>
      <w:r>
        <w:rPr>
          <w:sz w:val="16"/>
          <w:vertAlign w:val="superscript"/>
        </w:rPr>
        <w:t>72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Solicitud</w:t>
      </w:r>
      <w:r>
        <w:rPr>
          <w:spacing w:val="4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abogada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Rita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Isabel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Romero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Renderos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2013</w:t>
      </w:r>
      <w:r>
        <w:rPr>
          <w:spacing w:val="4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103).</w:t>
      </w:r>
    </w:p>
    <w:p>
      <w:pPr>
        <w:tabs>
          <w:tab w:pos="1106" w:val="left" w:leader="none"/>
        </w:tabs>
        <w:spacing w:before="120"/>
        <w:ind w:left="398" w:right="398" w:firstLine="0"/>
        <w:jc w:val="left"/>
        <w:rPr>
          <w:sz w:val="16"/>
        </w:rPr>
      </w:pPr>
      <w:r>
        <w:rPr>
          <w:sz w:val="16"/>
          <w:vertAlign w:val="superscript"/>
        </w:rPr>
        <w:t>73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Solicitud</w:t>
      </w:r>
      <w:r>
        <w:rPr>
          <w:spacing w:val="4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abogada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Rita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Isabel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Romero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Renderos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2013</w:t>
      </w:r>
      <w:r>
        <w:rPr>
          <w:spacing w:val="4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105).</w:t>
      </w:r>
    </w:p>
    <w:p>
      <w:pPr>
        <w:tabs>
          <w:tab w:pos="1106" w:val="left" w:leader="none"/>
        </w:tabs>
        <w:spacing w:before="120"/>
        <w:ind w:left="398" w:right="394" w:firstLine="0"/>
        <w:jc w:val="left"/>
        <w:rPr>
          <w:sz w:val="16"/>
        </w:rPr>
      </w:pPr>
      <w:r>
        <w:rPr>
          <w:sz w:val="16"/>
          <w:vertAlign w:val="superscript"/>
        </w:rPr>
        <w:t>74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Coordinador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Regional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Medicina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Forense.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Comunicación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2013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107).</w:t>
      </w:r>
    </w:p>
    <w:p>
      <w:pPr>
        <w:tabs>
          <w:tab w:pos="1106" w:val="left" w:leader="none"/>
        </w:tabs>
        <w:spacing w:before="121"/>
        <w:ind w:left="398" w:right="394" w:firstLine="0"/>
        <w:jc w:val="left"/>
        <w:rPr>
          <w:sz w:val="16"/>
        </w:rPr>
      </w:pPr>
      <w:r>
        <w:rPr>
          <w:sz w:val="16"/>
          <w:vertAlign w:val="superscript"/>
        </w:rPr>
        <w:t>75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Fiscal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Unidad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Muerte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Impacto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Social.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FEDCV-322-13-UEMIS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2013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109).</w:t>
      </w:r>
    </w:p>
    <w:p>
      <w:pPr>
        <w:tabs>
          <w:tab w:pos="1106" w:val="left" w:leader="none"/>
        </w:tabs>
        <w:spacing w:before="120"/>
        <w:ind w:left="398" w:right="395" w:firstLine="0"/>
        <w:jc w:val="left"/>
        <w:rPr>
          <w:sz w:val="16"/>
        </w:rPr>
      </w:pPr>
      <w:r>
        <w:rPr>
          <w:sz w:val="16"/>
          <w:vertAlign w:val="superscript"/>
        </w:rPr>
        <w:t>76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Vida.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Auto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motivado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2013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111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112).</w:t>
      </w:r>
    </w:p>
    <w:p>
      <w:pPr>
        <w:tabs>
          <w:tab w:pos="1106" w:val="left" w:leader="none"/>
        </w:tabs>
        <w:spacing w:before="119"/>
        <w:ind w:left="398" w:right="396" w:firstLine="0"/>
        <w:jc w:val="left"/>
        <w:rPr>
          <w:sz w:val="16"/>
        </w:rPr>
      </w:pPr>
      <w:r>
        <w:rPr>
          <w:sz w:val="16"/>
          <w:vertAlign w:val="superscript"/>
        </w:rPr>
        <w:t>77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Solicitud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abogada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Rita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Isabel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Romero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Renderos,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2013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114).</w:t>
      </w:r>
    </w:p>
    <w:p>
      <w:pPr>
        <w:tabs>
          <w:tab w:pos="1106" w:val="left" w:leader="none"/>
        </w:tabs>
        <w:spacing w:before="120"/>
        <w:ind w:left="398" w:right="397" w:firstLine="0"/>
        <w:jc w:val="left"/>
        <w:rPr>
          <w:sz w:val="16"/>
        </w:rPr>
      </w:pPr>
      <w:r>
        <w:rPr>
          <w:sz w:val="16"/>
          <w:vertAlign w:val="superscript"/>
        </w:rPr>
        <w:t>78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Vida.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2013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118).</w:t>
      </w:r>
    </w:p>
    <w:p>
      <w:pPr>
        <w:tabs>
          <w:tab w:pos="1106" w:val="left" w:leader="none"/>
        </w:tabs>
        <w:spacing w:before="120"/>
        <w:ind w:left="398" w:right="394" w:firstLine="0"/>
        <w:jc w:val="left"/>
        <w:rPr>
          <w:sz w:val="16"/>
        </w:rPr>
      </w:pPr>
      <w:r>
        <w:rPr>
          <w:sz w:val="16"/>
          <w:vertAlign w:val="superscript"/>
        </w:rPr>
        <w:t>79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Vida.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Acta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diligencia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2013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120).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79" w:after="0"/>
        <w:ind w:left="398" w:right="394" w:firstLine="0"/>
        <w:jc w:val="both"/>
        <w:rPr>
          <w:sz w:val="20"/>
        </w:rPr>
      </w:pPr>
      <w:r>
        <w:rPr>
          <w:sz w:val="20"/>
        </w:rPr>
        <w:t>El 20 de noviembre de 2013, el Ministerio Público resolvió admitir la solicitud de la</w:t>
      </w:r>
      <w:r>
        <w:rPr>
          <w:spacing w:val="1"/>
          <w:sz w:val="20"/>
        </w:rPr>
        <w:t> </w:t>
      </w:r>
      <w:r>
        <w:rPr>
          <w:sz w:val="20"/>
        </w:rPr>
        <w:t>abogada de las familiares de Vicky Hernández y reconoció el derecho de la madre de Vicky</w:t>
      </w:r>
      <w:r>
        <w:rPr>
          <w:spacing w:val="1"/>
          <w:sz w:val="20"/>
        </w:rPr>
        <w:t> </w:t>
      </w:r>
      <w:r>
        <w:rPr>
          <w:sz w:val="20"/>
        </w:rPr>
        <w:t>Hernández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obtener copia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investigativo</w:t>
      </w:r>
      <w:r>
        <w:rPr>
          <w:position w:val="7"/>
          <w:sz w:val="13"/>
        </w:rPr>
        <w:t>80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6" w:firstLine="0"/>
        <w:jc w:val="both"/>
        <w:rPr>
          <w:sz w:val="20"/>
        </w:rPr>
      </w:pPr>
      <w:r>
        <w:rPr>
          <w:sz w:val="20"/>
        </w:rPr>
        <w:t>El 12 de marzo de 2015 la abogada de las familiares de Vicky Hernández presentó</w:t>
      </w:r>
      <w:r>
        <w:rPr>
          <w:spacing w:val="1"/>
          <w:sz w:val="20"/>
        </w:rPr>
        <w:t> </w:t>
      </w:r>
      <w:r>
        <w:rPr>
          <w:sz w:val="20"/>
        </w:rPr>
        <w:t>comunicación a la Fiscalía Especial de Delitos contra la Vida en el que señaló: “[q]ue el</w:t>
      </w:r>
      <w:r>
        <w:rPr>
          <w:spacing w:val="1"/>
          <w:sz w:val="20"/>
        </w:rPr>
        <w:t> </w:t>
      </w:r>
      <w:r>
        <w:rPr>
          <w:sz w:val="20"/>
        </w:rPr>
        <w:t>relacionado expediente se encuentra en el mismo estado en que se encontrara en el mes de</w:t>
      </w:r>
      <w:r>
        <w:rPr>
          <w:spacing w:val="1"/>
          <w:sz w:val="20"/>
        </w:rPr>
        <w:t> </w:t>
      </w:r>
      <w:r>
        <w:rPr>
          <w:sz w:val="20"/>
        </w:rPr>
        <w:t>octubre” y que no se habían integrado al expediente documentos importantes como: i) el</w:t>
      </w:r>
      <w:r>
        <w:rPr>
          <w:spacing w:val="1"/>
          <w:sz w:val="20"/>
        </w:rPr>
        <w:t> </w:t>
      </w:r>
      <w:r>
        <w:rPr>
          <w:sz w:val="20"/>
        </w:rPr>
        <w:t>dictamen de autopsia; ii) la nota de fecha 18 de octubre de 2013 enviada por Medicina</w:t>
      </w:r>
      <w:r>
        <w:rPr>
          <w:spacing w:val="1"/>
          <w:sz w:val="20"/>
        </w:rPr>
        <w:t> </w:t>
      </w:r>
      <w:r>
        <w:rPr>
          <w:sz w:val="20"/>
        </w:rPr>
        <w:t>Forense a la Fiscalía Especial de Delitos contra la Vida, informando que dicha autopsia se</w:t>
      </w:r>
      <w:r>
        <w:rPr>
          <w:spacing w:val="1"/>
          <w:sz w:val="20"/>
        </w:rPr>
        <w:t> </w:t>
      </w:r>
      <w:r>
        <w:rPr>
          <w:sz w:val="20"/>
        </w:rPr>
        <w:t>envió a la Fiscalía de Homicidios el 13 de julio de 2013, y iii) las solicitudes de incorporación</w:t>
      </w:r>
      <w:r>
        <w:rPr>
          <w:spacing w:val="1"/>
          <w:sz w:val="20"/>
        </w:rPr>
        <w:t> </w:t>
      </w:r>
      <w:r>
        <w:rPr>
          <w:sz w:val="20"/>
        </w:rPr>
        <w:t>al expediente de fechas 17 y 30 de octubre de 2013</w:t>
      </w:r>
      <w:r>
        <w:rPr>
          <w:position w:val="7"/>
          <w:sz w:val="13"/>
        </w:rPr>
        <w:t>81</w:t>
      </w:r>
      <w:r>
        <w:rPr>
          <w:sz w:val="20"/>
        </w:rPr>
        <w:t>. En un oficio de la Subdirección</w:t>
      </w:r>
      <w:r>
        <w:rPr>
          <w:spacing w:val="1"/>
          <w:sz w:val="20"/>
        </w:rPr>
        <w:t> </w:t>
      </w:r>
      <w:r>
        <w:rPr>
          <w:sz w:val="20"/>
        </w:rPr>
        <w:t>General de la Fiscalía del Ministerio Público sobre las investigaciones de 28 de septiembre de</w:t>
      </w:r>
      <w:r>
        <w:rPr>
          <w:spacing w:val="-68"/>
          <w:sz w:val="20"/>
        </w:rPr>
        <w:t> </w:t>
      </w:r>
      <w:r>
        <w:rPr>
          <w:sz w:val="20"/>
        </w:rPr>
        <w:t>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hizo</w:t>
      </w:r>
      <w:r>
        <w:rPr>
          <w:spacing w:val="1"/>
          <w:sz w:val="20"/>
        </w:rPr>
        <w:t> </w:t>
      </w:r>
      <w:r>
        <w:rPr>
          <w:sz w:val="20"/>
        </w:rPr>
        <w:t>mención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consistió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requerimiento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 de 22 de octubre de 2019 y que se encontraría “pendiente de remisión de</w:t>
      </w:r>
      <w:r>
        <w:rPr>
          <w:spacing w:val="1"/>
          <w:sz w:val="20"/>
        </w:rPr>
        <w:t> </w:t>
      </w:r>
      <w:r>
        <w:rPr>
          <w:sz w:val="20"/>
        </w:rPr>
        <w:t>diligencias investigativas asignad[as a la Dirección Policial de Investigaciones]”</w:t>
      </w:r>
      <w:r>
        <w:rPr>
          <w:position w:val="7"/>
          <w:sz w:val="13"/>
        </w:rPr>
        <w:t>82</w:t>
      </w:r>
      <w:r>
        <w:rPr>
          <w:sz w:val="20"/>
        </w:rPr>
        <w:t>, aunque no</w:t>
      </w:r>
      <w:r>
        <w:rPr>
          <w:spacing w:val="-68"/>
          <w:sz w:val="20"/>
        </w:rPr>
        <w:t> </w:t>
      </w:r>
      <w:r>
        <w:rPr>
          <w:sz w:val="20"/>
        </w:rPr>
        <w:t>se proporcionaron detalles sobre la naturaleza de las mismas. Se carece de información</w:t>
      </w:r>
      <w:r>
        <w:rPr>
          <w:spacing w:val="1"/>
          <w:sz w:val="20"/>
        </w:rPr>
        <w:t> </w:t>
      </w:r>
      <w:r>
        <w:rPr>
          <w:sz w:val="20"/>
        </w:rPr>
        <w:t>actualizada</w:t>
      </w:r>
      <w:r>
        <w:rPr>
          <w:spacing w:val="-2"/>
          <w:sz w:val="20"/>
        </w:rPr>
        <w:t> </w:t>
      </w:r>
      <w:r>
        <w:rPr>
          <w:sz w:val="20"/>
        </w:rPr>
        <w:t>sobre el</w:t>
      </w:r>
      <w:r>
        <w:rPr>
          <w:spacing w:val="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investigación.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ind w:left="4697" w:right="4697" w:hanging="73"/>
      </w:pPr>
      <w:bookmarkStart w:name="_bookmark17" w:id="30"/>
      <w:bookmarkEnd w:id="30"/>
      <w:r>
        <w:rPr>
          <w:b w:val="0"/>
        </w:rPr>
      </w:r>
      <w:r>
        <w:rPr/>
        <w:t>VII</w:t>
      </w:r>
      <w:r>
        <w:rPr>
          <w:spacing w:val="1"/>
        </w:rPr>
        <w:t> </w:t>
      </w:r>
      <w:r>
        <w:rPr>
          <w:spacing w:val="-1"/>
        </w:rPr>
        <w:t>FONDO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analizar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alcances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internacional del Estado por la alegada violación a diversos derechos convencionales en</w:t>
      </w:r>
      <w:r>
        <w:rPr>
          <w:spacing w:val="1"/>
          <w:sz w:val="20"/>
        </w:rPr>
        <w:t> </w:t>
      </w:r>
      <w:r>
        <w:rPr>
          <w:sz w:val="20"/>
        </w:rPr>
        <w:t>relación con la muerte de Vicky Hernández. De acuerdo con lo alegado, dicha muerte ocurrió</w:t>
      </w:r>
      <w:r>
        <w:rPr>
          <w:spacing w:val="-68"/>
          <w:sz w:val="20"/>
        </w:rPr>
        <w:t> </w:t>
      </w:r>
      <w:r>
        <w:rPr>
          <w:sz w:val="20"/>
        </w:rPr>
        <w:t>mientras se encontraba vigente un toque de queda y, además, en un contexto de violencia</w:t>
      </w:r>
      <w:r>
        <w:rPr>
          <w:spacing w:val="1"/>
          <w:sz w:val="20"/>
        </w:rPr>
        <w:t> </w:t>
      </w:r>
      <w:r>
        <w:rPr>
          <w:sz w:val="20"/>
        </w:rPr>
        <w:t>contra personas LGBTI. A continuación, la Corte analizará los alegatos sobre el fondo de</w:t>
      </w:r>
      <w:r>
        <w:rPr>
          <w:spacing w:val="1"/>
          <w:sz w:val="20"/>
        </w:rPr>
        <w:t> </w:t>
      </w:r>
      <w:r>
        <w:rPr>
          <w:sz w:val="20"/>
        </w:rPr>
        <w:t>conformidad con el siguiente orden: a) consideraciones generales sobre el derecho a 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discriminación;</w:t>
      </w:r>
      <w:r>
        <w:rPr>
          <w:spacing w:val="7"/>
          <w:sz w:val="20"/>
        </w:rPr>
        <w:t> </w:t>
      </w:r>
      <w:r>
        <w:rPr>
          <w:sz w:val="20"/>
        </w:rPr>
        <w:t>b)</w:t>
      </w:r>
      <w:r>
        <w:rPr>
          <w:spacing w:val="7"/>
          <w:sz w:val="20"/>
        </w:rPr>
        <w:t> </w:t>
      </w:r>
      <w:r>
        <w:rPr>
          <w:sz w:val="20"/>
        </w:rPr>
        <w:t>derechos</w:t>
      </w:r>
      <w:r>
        <w:rPr>
          <w:spacing w:val="8"/>
          <w:sz w:val="20"/>
        </w:rPr>
        <w:t> </w:t>
      </w:r>
      <w:r>
        <w:rPr>
          <w:sz w:val="20"/>
        </w:rPr>
        <w:t>al</w:t>
      </w:r>
      <w:r>
        <w:rPr>
          <w:spacing w:val="9"/>
          <w:sz w:val="20"/>
        </w:rPr>
        <w:t> </w:t>
      </w:r>
      <w:r>
        <w:rPr>
          <w:sz w:val="20"/>
        </w:rPr>
        <w:t>reconocimiento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personalidad</w:t>
      </w:r>
      <w:r>
        <w:rPr>
          <w:spacing w:val="5"/>
          <w:sz w:val="20"/>
        </w:rPr>
        <w:t> </w:t>
      </w:r>
      <w:r>
        <w:rPr>
          <w:sz w:val="20"/>
        </w:rPr>
        <w:t>jurídica,</w:t>
      </w:r>
      <w:r>
        <w:rPr>
          <w:spacing w:val="-68"/>
          <w:sz w:val="20"/>
        </w:rPr>
        <w:t> </w:t>
      </w:r>
      <w:r>
        <w:rPr>
          <w:sz w:val="20"/>
        </w:rPr>
        <w:t>a la vida, a la integridad personal, a la libertad personal, a las garantías judiciales, a la vida</w:t>
      </w:r>
      <w:r>
        <w:rPr>
          <w:spacing w:val="1"/>
          <w:sz w:val="20"/>
        </w:rPr>
        <w:t> </w:t>
      </w:r>
      <w:r>
        <w:rPr>
          <w:sz w:val="20"/>
        </w:rPr>
        <w:t>privada, a la libertad de expresión, al nombre, a la igualdad y no discriminación, a la</w:t>
      </w:r>
      <w:r>
        <w:rPr>
          <w:spacing w:val="1"/>
          <w:sz w:val="20"/>
        </w:rPr>
        <w:t> </w:t>
      </w:r>
      <w:r>
        <w:rPr>
          <w:sz w:val="20"/>
        </w:rPr>
        <w:t>protección judicial</w:t>
      </w:r>
      <w:r>
        <w:rPr>
          <w:spacing w:val="1"/>
          <w:sz w:val="20"/>
        </w:rPr>
        <w:t> </w:t>
      </w:r>
      <w:r>
        <w:rPr>
          <w:sz w:val="20"/>
        </w:rPr>
        <w:t>y a</w:t>
      </w:r>
      <w:r>
        <w:rPr>
          <w:spacing w:val="1"/>
          <w:sz w:val="20"/>
        </w:rPr>
        <w:t> </w:t>
      </w:r>
      <w:r>
        <w:rPr>
          <w:sz w:val="20"/>
        </w:rPr>
        <w:t>una vida libre de violencia, y c) derecho a</w:t>
      </w:r>
      <w:r>
        <w:rPr>
          <w:spacing w:val="70"/>
          <w:sz w:val="20"/>
        </w:rPr>
        <w:t> </w:t>
      </w:r>
      <w:r>
        <w:rPr>
          <w:sz w:val="20"/>
        </w:rPr>
        <w:t>la integridad personal</w:t>
      </w:r>
      <w:r>
        <w:rPr>
          <w:spacing w:val="7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familiares</w:t>
      </w:r>
      <w:r>
        <w:rPr>
          <w:spacing w:val="-2"/>
          <w:sz w:val="20"/>
        </w:rPr>
        <w:t> </w:t>
      </w:r>
      <w:r>
        <w:rPr>
          <w:sz w:val="20"/>
        </w:rPr>
        <w:t>de Vicky</w:t>
      </w:r>
      <w:r>
        <w:rPr>
          <w:spacing w:val="1"/>
          <w:sz w:val="20"/>
        </w:rPr>
        <w:t> </w:t>
      </w:r>
      <w:r>
        <w:rPr>
          <w:sz w:val="20"/>
        </w:rPr>
        <w:t>Hernández.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spacing w:line="243" w:lineRule="exact"/>
        <w:ind w:left="458"/>
      </w:pPr>
      <w:bookmarkStart w:name="_bookmark18" w:id="31"/>
      <w:bookmarkEnd w:id="31"/>
      <w:r>
        <w:rPr>
          <w:b w:val="0"/>
        </w:rPr>
      </w:r>
      <w:r>
        <w:rPr/>
        <w:t>VII.1</w:t>
      </w:r>
    </w:p>
    <w:p>
      <w:pPr>
        <w:spacing w:before="0"/>
        <w:ind w:left="526" w:right="528" w:firstLine="0"/>
        <w:jc w:val="center"/>
        <w:rPr>
          <w:b/>
          <w:sz w:val="13"/>
        </w:rPr>
      </w:pPr>
      <w:r>
        <w:rPr>
          <w:b/>
          <w:sz w:val="20"/>
        </w:rPr>
        <w:t>CONSIDERACIONES GENERALES SOBRE EL DERECHO A LA IGUALDAD</w:t>
      </w:r>
      <w:r>
        <w:rPr>
          <w:b/>
          <w:position w:val="7"/>
          <w:sz w:val="13"/>
        </w:rPr>
        <w:t>83 </w:t>
      </w:r>
      <w:r>
        <w:rPr>
          <w:b/>
          <w:sz w:val="20"/>
        </w:rPr>
        <w:t>Y A LA NO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DISCRIMINACIÓN</w:t>
      </w:r>
      <w:r>
        <w:rPr>
          <w:b/>
          <w:position w:val="7"/>
          <w:sz w:val="13"/>
        </w:rPr>
        <w:t>84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Heading2"/>
        <w:numPr>
          <w:ilvl w:val="0"/>
          <w:numId w:val="7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  <w:rPr>
          <w:i/>
        </w:rPr>
      </w:pPr>
      <w:bookmarkStart w:name="_bookmark19" w:id="32"/>
      <w:bookmarkEnd w:id="32"/>
      <w:r>
        <w:rPr>
          <w:b w:val="0"/>
          <w:i w:val="0"/>
        </w:rPr>
      </w:r>
      <w:bookmarkStart w:name="_bookmark19" w:id="33"/>
      <w:bookmarkEnd w:id="33"/>
      <w:r>
        <w:rPr>
          <w:i/>
        </w:rPr>
        <w:t>A</w:t>
      </w:r>
      <w:r>
        <w:rPr>
          <w:i/>
        </w:rPr>
        <w:t>legatos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las</w:t>
      </w:r>
      <w:r>
        <w:rPr>
          <w:i/>
          <w:spacing w:val="-2"/>
        </w:rPr>
        <w:t> </w:t>
      </w:r>
      <w:r>
        <w:rPr>
          <w:i/>
        </w:rPr>
        <w:t>partes</w:t>
      </w:r>
      <w:r>
        <w:rPr>
          <w:i/>
          <w:spacing w:val="-5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Comisión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" w:after="0"/>
        <w:ind w:left="398" w:right="395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señaló que lo sucedido a Vicky Hernández constituyó un supuesto de</w:t>
      </w:r>
      <w:r>
        <w:rPr>
          <w:spacing w:val="1"/>
          <w:sz w:val="20"/>
        </w:rPr>
        <w:t> </w:t>
      </w:r>
      <w:r>
        <w:rPr>
          <w:sz w:val="20"/>
        </w:rPr>
        <w:t>violencia por prejuicio con base en su identidad y expresión de género. Indicó que esa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32"/>
          <w:sz w:val="20"/>
        </w:rPr>
        <w:t> </w:t>
      </w:r>
      <w:r>
        <w:rPr>
          <w:sz w:val="20"/>
        </w:rPr>
        <w:t>está</w:t>
      </w:r>
      <w:r>
        <w:rPr>
          <w:spacing w:val="35"/>
          <w:sz w:val="20"/>
        </w:rPr>
        <w:t> </w:t>
      </w:r>
      <w:r>
        <w:rPr>
          <w:sz w:val="20"/>
        </w:rPr>
        <w:t>basada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deseo</w:t>
      </w:r>
      <w:r>
        <w:rPr>
          <w:spacing w:val="33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perpetrador</w:t>
      </w:r>
      <w:r>
        <w:rPr>
          <w:spacing w:val="34"/>
          <w:sz w:val="20"/>
        </w:rPr>
        <w:t> </w:t>
      </w:r>
      <w:r>
        <w:rPr>
          <w:sz w:val="20"/>
        </w:rPr>
        <w:t>fundamentado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prejuicio,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busca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70.944pt;margin-top:7.098919pt;width:144.020pt;height:.599980pt;mso-position-horizontal-relative:page;mso-position-vertical-relative:paragraph;z-index:-15721472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397" w:firstLine="0"/>
        <w:jc w:val="left"/>
        <w:rPr>
          <w:sz w:val="16"/>
        </w:rPr>
      </w:pPr>
      <w:r>
        <w:rPr>
          <w:sz w:val="16"/>
          <w:vertAlign w:val="superscript"/>
        </w:rPr>
        <w:t>80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Jefatura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Especial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Vida.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Auto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2013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124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125).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81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Comunicación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128).</w:t>
      </w:r>
    </w:p>
    <w:p>
      <w:pPr>
        <w:tabs>
          <w:tab w:pos="1106" w:val="left" w:leader="none"/>
        </w:tabs>
        <w:spacing w:before="120"/>
        <w:ind w:left="398" w:right="393" w:firstLine="0"/>
        <w:jc w:val="left"/>
        <w:rPr>
          <w:sz w:val="16"/>
        </w:rPr>
      </w:pPr>
      <w:r>
        <w:rPr>
          <w:sz w:val="16"/>
          <w:vertAlign w:val="superscript"/>
        </w:rPr>
        <w:t>82</w:t>
      </w:r>
      <w:r>
        <w:rPr>
          <w:sz w:val="16"/>
          <w:vertAlign w:val="baseline"/>
        </w:rPr>
        <w:tab/>
        <w:t>Oficio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DGF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N.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452-2020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fecha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Oficio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DGF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N.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496-2020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7"/>
          <w:sz w:val="16"/>
          <w:vertAlign w:val="baseline"/>
        </w:rPr>
        <w:t> </w:t>
      </w:r>
      <w:r>
        <w:rPr>
          <w:sz w:val="16"/>
          <w:vertAlign w:val="baseline"/>
        </w:rPr>
        <w:t>fecha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Subdirección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General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Fiscalía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1601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1609).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83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84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1.1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2"/>
        <w:jc w:val="both"/>
      </w:pPr>
      <w:r>
        <w:rPr/>
        <w:t>“castigar” las identidades, expresiones, o cuerpos que difieren de las normas y roles de</w:t>
      </w:r>
      <w:r>
        <w:rPr>
          <w:spacing w:val="1"/>
        </w:rPr>
        <w:t> </w:t>
      </w:r>
      <w:r>
        <w:rPr/>
        <w:t>género tradicionales, o que son contrarias a un sistema binario. Añadió que esa violencia por</w:t>
      </w:r>
      <w:r>
        <w:rPr>
          <w:spacing w:val="-68"/>
        </w:rPr>
        <w:t> </w:t>
      </w:r>
      <w:r>
        <w:rPr/>
        <w:t>prejuicio se materializó a través del homicidio de Vicky Hernández y las circunstancias que la</w:t>
      </w:r>
      <w:r>
        <w:rPr>
          <w:spacing w:val="-68"/>
        </w:rPr>
        <w:t> </w:t>
      </w:r>
      <w:r>
        <w:rPr/>
        <w:t>rodearon. A su vez, la Comisión se refirió a los prejuicios existentes en los órganos y las</w:t>
      </w:r>
      <w:r>
        <w:rPr>
          <w:spacing w:val="1"/>
        </w:rPr>
        <w:t> </w:t>
      </w:r>
      <w:r>
        <w:rPr/>
        <w:t>autoridades encargadas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muerte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Vicky Hernández.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3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señalaron que por ejercer</w:t>
      </w:r>
      <w:r>
        <w:rPr>
          <w:spacing w:val="70"/>
          <w:sz w:val="20"/>
        </w:rPr>
        <w:t> </w:t>
      </w:r>
      <w:r>
        <w:rPr>
          <w:sz w:val="20"/>
        </w:rPr>
        <w:t>su derecho a</w:t>
      </w:r>
      <w:r>
        <w:rPr>
          <w:spacing w:val="70"/>
          <w:sz w:val="20"/>
        </w:rPr>
        <w:t> </w:t>
      </w:r>
      <w:r>
        <w:rPr>
          <w:sz w:val="20"/>
        </w:rPr>
        <w:t>expresar su identidad</w:t>
      </w:r>
      <w:r>
        <w:rPr>
          <w:spacing w:val="1"/>
          <w:sz w:val="20"/>
        </w:rPr>
        <w:t> </w:t>
      </w:r>
      <w:r>
        <w:rPr>
          <w:sz w:val="20"/>
        </w:rPr>
        <w:t>de género, Vicky Hernández fue privada arbitrariamente de su vida. Agregaron que las</w:t>
      </w:r>
      <w:r>
        <w:rPr>
          <w:spacing w:val="1"/>
          <w:sz w:val="20"/>
        </w:rPr>
        <w:t> </w:t>
      </w:r>
      <w:r>
        <w:rPr>
          <w:sz w:val="20"/>
        </w:rPr>
        <w:t>acciones de las autoridades hondureñas en el manejo del caso del transfemicidio de Vicky</w:t>
      </w:r>
      <w:r>
        <w:rPr>
          <w:spacing w:val="1"/>
          <w:sz w:val="20"/>
        </w:rPr>
        <w:t> </w:t>
      </w:r>
      <w:r>
        <w:rPr>
          <w:sz w:val="20"/>
        </w:rPr>
        <w:t>Hernández demuestra claramente prejuicio y sesgos claros en contra de las personas </w:t>
      </w:r>
      <w:r>
        <w:rPr>
          <w:i/>
          <w:sz w:val="20"/>
        </w:rPr>
        <w:t>trans</w:t>
      </w:r>
      <w:r>
        <w:rPr>
          <w:i/>
          <w:spacing w:val="1"/>
          <w:sz w:val="20"/>
        </w:rPr>
        <w:t> </w:t>
      </w:r>
      <w:r>
        <w:rPr>
          <w:sz w:val="20"/>
        </w:rPr>
        <w:t>en general, y en contra de Vicky Hernández específicamente. Indicaron que las autoridades</w:t>
      </w:r>
      <w:r>
        <w:rPr>
          <w:spacing w:val="1"/>
          <w:sz w:val="20"/>
        </w:rPr>
        <w:t> </w:t>
      </w:r>
      <w:r>
        <w:rPr>
          <w:sz w:val="20"/>
        </w:rPr>
        <w:t>confiaron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prejuicio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abandonar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descuidar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investigación,</w:t>
      </w:r>
      <w:r>
        <w:rPr>
          <w:spacing w:val="1"/>
          <w:sz w:val="20"/>
        </w:rPr>
        <w:t> </w:t>
      </w:r>
      <w:r>
        <w:rPr>
          <w:sz w:val="20"/>
        </w:rPr>
        <w:t>usar</w:t>
      </w:r>
      <w:r>
        <w:rPr>
          <w:spacing w:val="1"/>
          <w:sz w:val="20"/>
        </w:rPr>
        <w:t> </w:t>
      </w:r>
      <w:r>
        <w:rPr>
          <w:sz w:val="20"/>
        </w:rPr>
        <w:t>intencionalmente el nombre masculino que no refleja su identidad de género y no aplicar la</w:t>
      </w:r>
      <w:r>
        <w:rPr>
          <w:spacing w:val="1"/>
          <w:sz w:val="20"/>
        </w:rPr>
        <w:t> </w:t>
      </w:r>
      <w:r>
        <w:rPr>
          <w:sz w:val="20"/>
        </w:rPr>
        <w:t>debida diligencia requerida por sus propias leyes. Arguyeron que el hecho de aplicar una</w:t>
      </w:r>
      <w:r>
        <w:rPr>
          <w:spacing w:val="1"/>
          <w:sz w:val="20"/>
        </w:rPr>
        <w:t> </w:t>
      </w:r>
      <w:r>
        <w:rPr>
          <w:sz w:val="20"/>
        </w:rPr>
        <w:t>distinción entre Vicky y otra persona en la misma situación, basándose únicamente en su</w:t>
      </w:r>
      <w:r>
        <w:rPr>
          <w:spacing w:val="1"/>
          <w:sz w:val="20"/>
        </w:rPr>
        <w:t> </w:t>
      </w:r>
      <w:r>
        <w:rPr>
          <w:sz w:val="20"/>
        </w:rPr>
        <w:t>identidad de género, también significó una vulneración al artículo 1.1 de la Convención</w:t>
      </w:r>
      <w:r>
        <w:rPr>
          <w:spacing w:val="1"/>
          <w:sz w:val="20"/>
        </w:rPr>
        <w:t> </w:t>
      </w:r>
      <w:r>
        <w:rPr>
          <w:sz w:val="20"/>
        </w:rPr>
        <w:t>Americana que prohíbe la discriminación basada en la expresión o en la identidad de género.</w:t>
      </w:r>
      <w:r>
        <w:rPr>
          <w:spacing w:val="-68"/>
          <w:sz w:val="20"/>
        </w:rPr>
        <w:t> </w:t>
      </w:r>
      <w:r>
        <w:rPr>
          <w:sz w:val="20"/>
        </w:rPr>
        <w:t>Asimismo, indicaron que también se violó el derecho a la igualdad ante la ley contenido en el</w:t>
      </w:r>
      <w:r>
        <w:rPr>
          <w:spacing w:val="-68"/>
          <w:sz w:val="20"/>
        </w:rPr>
        <w:t> </w:t>
      </w:r>
      <w:r>
        <w:rPr>
          <w:sz w:val="20"/>
        </w:rPr>
        <w:t>artículo 24 de la Convención Americana. Por otra parte, arguyeron que, en el caso de Vicky</w:t>
      </w:r>
      <w:r>
        <w:rPr>
          <w:spacing w:val="1"/>
          <w:sz w:val="20"/>
        </w:rPr>
        <w:t> </w:t>
      </w:r>
      <w:r>
        <w:rPr>
          <w:sz w:val="20"/>
        </w:rPr>
        <w:t>Hernández, el hecho de que no tuviera la oportunidad de reflejar su identidad de género y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elegido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identidad,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amplia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discriminara y excluyera socialmente por expresar dicha identidad de género al punto de</w:t>
      </w:r>
      <w:r>
        <w:rPr>
          <w:spacing w:val="1"/>
          <w:sz w:val="20"/>
        </w:rPr>
        <w:t> </w:t>
      </w:r>
      <w:r>
        <w:rPr>
          <w:sz w:val="20"/>
        </w:rPr>
        <w:t>costarle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vida,</w:t>
      </w:r>
      <w:r>
        <w:rPr>
          <w:spacing w:val="1"/>
          <w:sz w:val="20"/>
        </w:rPr>
        <w:t> </w:t>
      </w:r>
      <w:r>
        <w:rPr>
          <w:sz w:val="20"/>
        </w:rPr>
        <w:t>demuestra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interrelación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ven</w:t>
      </w:r>
      <w:r>
        <w:rPr>
          <w:spacing w:val="1"/>
          <w:sz w:val="20"/>
        </w:rPr>
        <w:t> </w:t>
      </w:r>
      <w:r>
        <w:rPr>
          <w:sz w:val="20"/>
        </w:rPr>
        <w:t>comprometidos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y omisiones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3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alegó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</w:t>
      </w:r>
      <w:r>
        <w:rPr>
          <w:spacing w:val="1"/>
          <w:sz w:val="20"/>
        </w:rPr>
        <w:t> </w:t>
      </w:r>
      <w:r>
        <w:rPr>
          <w:sz w:val="20"/>
        </w:rPr>
        <w:t>desarrolló</w:t>
      </w:r>
      <w:r>
        <w:rPr>
          <w:spacing w:val="1"/>
          <w:sz w:val="20"/>
        </w:rPr>
        <w:t> </w:t>
      </w:r>
      <w:r>
        <w:rPr>
          <w:sz w:val="20"/>
        </w:rPr>
        <w:t>plenamente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68"/>
          <w:sz w:val="20"/>
        </w:rPr>
        <w:t> </w:t>
      </w:r>
      <w:r>
        <w:rPr>
          <w:sz w:val="20"/>
        </w:rPr>
        <w:t>identidad de género </w:t>
      </w:r>
      <w:r>
        <w:rPr>
          <w:i/>
          <w:sz w:val="20"/>
        </w:rPr>
        <w:t>trans</w:t>
      </w:r>
      <w:r>
        <w:rPr>
          <w:sz w:val="20"/>
        </w:rPr>
        <w:t>, habiendo ejercido sin discriminación ni limitaciones su derecho de</w:t>
      </w:r>
      <w:r>
        <w:rPr>
          <w:spacing w:val="-68"/>
          <w:sz w:val="20"/>
        </w:rPr>
        <w:t> </w:t>
      </w:r>
      <w:r>
        <w:rPr>
          <w:sz w:val="20"/>
        </w:rPr>
        <w:t>personalidad y expresión de género, y que no existen elementos indicativos de un hecho</w:t>
      </w:r>
      <w:r>
        <w:rPr>
          <w:spacing w:val="1"/>
          <w:sz w:val="20"/>
        </w:rPr>
        <w:t> </w:t>
      </w:r>
      <w:r>
        <w:rPr>
          <w:sz w:val="20"/>
        </w:rPr>
        <w:t>ejecutado</w:t>
      </w:r>
      <w:r>
        <w:rPr>
          <w:spacing w:val="-3"/>
          <w:sz w:val="20"/>
        </w:rPr>
        <w:t> </w:t>
      </w:r>
      <w:r>
        <w:rPr>
          <w:sz w:val="20"/>
        </w:rPr>
        <w:t>debido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prejuicio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i/>
          <w:sz w:val="20"/>
        </w:rPr>
        <w:t>trans</w:t>
      </w:r>
      <w:r>
        <w:rPr>
          <w:sz w:val="2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7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  <w:rPr>
          <w:i/>
        </w:rPr>
      </w:pPr>
      <w:bookmarkStart w:name="_bookmark20" w:id="34"/>
      <w:bookmarkEnd w:id="34"/>
      <w:r>
        <w:rPr>
          <w:b w:val="0"/>
          <w:i w:val="0"/>
        </w:rPr>
      </w:r>
      <w:bookmarkStart w:name="_bookmark20" w:id="35"/>
      <w:bookmarkEnd w:id="35"/>
      <w:r>
        <w:rPr>
          <w:i/>
        </w:rPr>
        <w:t>Con</w:t>
      </w:r>
      <w:r>
        <w:rPr>
          <w:i/>
        </w:rPr>
        <w:t>sideraciones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Corte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2" w:firstLine="0"/>
        <w:jc w:val="both"/>
        <w:rPr>
          <w:sz w:val="20"/>
        </w:rPr>
      </w:pPr>
      <w:r>
        <w:rPr>
          <w:sz w:val="20"/>
        </w:rPr>
        <w:t>La Corte ha señalado que los Estados deben abstenerse de realizar acciones que 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vayan</w:t>
      </w:r>
      <w:r>
        <w:rPr>
          <w:spacing w:val="1"/>
          <w:sz w:val="20"/>
        </w:rPr>
        <w:t> </w:t>
      </w:r>
      <w:r>
        <w:rPr>
          <w:sz w:val="20"/>
        </w:rPr>
        <w:t>dirigidas,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indirectamente,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crear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 </w:t>
      </w:r>
      <w:r>
        <w:rPr>
          <w:i/>
          <w:sz w:val="20"/>
        </w:rPr>
        <w:t>de jure </w:t>
      </w:r>
      <w:r>
        <w:rPr>
          <w:sz w:val="20"/>
        </w:rPr>
        <w:t>o </w:t>
      </w:r>
      <w:r>
        <w:rPr>
          <w:i/>
          <w:sz w:val="20"/>
        </w:rPr>
        <w:t>de facto</w:t>
      </w:r>
      <w:r>
        <w:rPr>
          <w:position w:val="7"/>
          <w:sz w:val="13"/>
        </w:rPr>
        <w:t>85</w:t>
      </w:r>
      <w:r>
        <w:rPr>
          <w:sz w:val="20"/>
        </w:rPr>
        <w:t>. En este sentido, ha establecido que el artículo 1.1 de la</w:t>
      </w:r>
      <w:r>
        <w:rPr>
          <w:spacing w:val="1"/>
          <w:sz w:val="20"/>
        </w:rPr>
        <w:t> </w:t>
      </w:r>
      <w:r>
        <w:rPr>
          <w:sz w:val="20"/>
        </w:rPr>
        <w:t>Convención es una norma de carácter general cuyo contenido se extiende a todas 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tratado,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dispone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respetar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libertades</w:t>
      </w:r>
      <w:r>
        <w:rPr>
          <w:spacing w:val="1"/>
          <w:sz w:val="20"/>
        </w:rPr>
        <w:t> </w:t>
      </w:r>
      <w:r>
        <w:rPr>
          <w:sz w:val="20"/>
        </w:rPr>
        <w:t>allí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1"/>
          <w:sz w:val="20"/>
        </w:rPr>
        <w:t> </w:t>
      </w:r>
      <w:r>
        <w:rPr>
          <w:sz w:val="20"/>
        </w:rPr>
        <w:t>“sin</w:t>
      </w:r>
      <w:r>
        <w:rPr>
          <w:spacing w:val="-68"/>
          <w:sz w:val="20"/>
        </w:rPr>
        <w:t> </w:t>
      </w:r>
      <w:r>
        <w:rPr>
          <w:sz w:val="20"/>
        </w:rPr>
        <w:t>discriminación alguna”. Es decir, cualquiera sea el origen o la forma que asuma, todo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pueda</w:t>
      </w:r>
      <w:r>
        <w:rPr>
          <w:spacing w:val="26"/>
          <w:sz w:val="20"/>
        </w:rPr>
        <w:t> </w:t>
      </w:r>
      <w:r>
        <w:rPr>
          <w:sz w:val="20"/>
        </w:rPr>
        <w:t>ser</w:t>
      </w:r>
      <w:r>
        <w:rPr>
          <w:spacing w:val="23"/>
          <w:sz w:val="20"/>
        </w:rPr>
        <w:t> </w:t>
      </w:r>
      <w:r>
        <w:rPr>
          <w:sz w:val="20"/>
        </w:rPr>
        <w:t>considerado</w:t>
      </w:r>
      <w:r>
        <w:rPr>
          <w:spacing w:val="22"/>
          <w:sz w:val="20"/>
        </w:rPr>
        <w:t> </w:t>
      </w:r>
      <w:r>
        <w:rPr>
          <w:sz w:val="20"/>
        </w:rPr>
        <w:t>discriminatorio</w:t>
      </w:r>
      <w:r>
        <w:rPr>
          <w:spacing w:val="22"/>
          <w:sz w:val="20"/>
        </w:rPr>
        <w:t> </w:t>
      </w:r>
      <w:r>
        <w:rPr>
          <w:sz w:val="20"/>
        </w:rPr>
        <w:t>respecto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ejercicio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cualquiera</w:t>
      </w:r>
      <w:r>
        <w:rPr>
          <w:spacing w:val="-68"/>
          <w:sz w:val="20"/>
        </w:rPr>
        <w:t> </w:t>
      </w:r>
      <w:r>
        <w:rPr>
          <w:sz w:val="20"/>
        </w:rPr>
        <w:t>de los derechos garantizados en la Convención es, </w:t>
      </w:r>
      <w:r>
        <w:rPr>
          <w:i/>
          <w:sz w:val="20"/>
        </w:rPr>
        <w:t>per se</w:t>
      </w:r>
      <w:r>
        <w:rPr>
          <w:sz w:val="20"/>
        </w:rPr>
        <w:t>, incompatible con la misma</w:t>
      </w:r>
      <w:r>
        <w:rPr>
          <w:position w:val="7"/>
          <w:sz w:val="13"/>
        </w:rPr>
        <w:t>86</w:t>
      </w:r>
      <w:r>
        <w:rPr>
          <w:sz w:val="20"/>
        </w:rPr>
        <w:t>. El</w:t>
      </w:r>
      <w:r>
        <w:rPr>
          <w:spacing w:val="1"/>
          <w:sz w:val="20"/>
        </w:rPr>
        <w:t> </w:t>
      </w:r>
      <w:r>
        <w:rPr>
          <w:sz w:val="20"/>
        </w:rPr>
        <w:t>incumplimiento por el Estado de la obligación general de respetar y garantizar los derechos</w:t>
      </w:r>
      <w:r>
        <w:rPr>
          <w:spacing w:val="1"/>
          <w:sz w:val="20"/>
        </w:rPr>
        <w:t> </w:t>
      </w:r>
      <w:r>
        <w:rPr>
          <w:sz w:val="20"/>
        </w:rPr>
        <w:t>humanos, mediante cualquier trato diferente que pueda resultar discriminatorio,</w:t>
      </w:r>
      <w:r>
        <w:rPr>
          <w:spacing w:val="70"/>
          <w:sz w:val="20"/>
        </w:rPr>
        <w:t> </w:t>
      </w:r>
      <w:r>
        <w:rPr>
          <w:sz w:val="20"/>
        </w:rPr>
        <w:t>es decir,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persiga</w:t>
      </w:r>
      <w:r>
        <w:rPr>
          <w:spacing w:val="1"/>
          <w:sz w:val="20"/>
        </w:rPr>
        <w:t> </w:t>
      </w:r>
      <w:r>
        <w:rPr>
          <w:sz w:val="20"/>
        </w:rPr>
        <w:t>finalidades</w:t>
      </w:r>
      <w:r>
        <w:rPr>
          <w:spacing w:val="1"/>
          <w:sz w:val="20"/>
        </w:rPr>
        <w:t> </w:t>
      </w:r>
      <w:r>
        <w:rPr>
          <w:sz w:val="20"/>
        </w:rPr>
        <w:t>legítimas,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innecesario</w:t>
      </w:r>
      <w:r>
        <w:rPr>
          <w:spacing w:val="1"/>
          <w:sz w:val="20"/>
        </w:rPr>
        <w:t> </w:t>
      </w:r>
      <w:r>
        <w:rPr>
          <w:sz w:val="20"/>
        </w:rPr>
        <w:t>y/o</w:t>
      </w:r>
      <w:r>
        <w:rPr>
          <w:spacing w:val="1"/>
          <w:sz w:val="20"/>
        </w:rPr>
        <w:t> </w:t>
      </w:r>
      <w:r>
        <w:rPr>
          <w:sz w:val="20"/>
        </w:rPr>
        <w:t>desproporcionado,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genera</w:t>
      </w:r>
      <w:r>
        <w:rPr>
          <w:spacing w:val="-68"/>
          <w:sz w:val="20"/>
        </w:rPr>
        <w:t> </w:t>
      </w:r>
      <w:r>
        <w:rPr>
          <w:sz w:val="20"/>
        </w:rPr>
        <w:t>responsabilidad</w:t>
      </w:r>
      <w:r>
        <w:rPr>
          <w:spacing w:val="-3"/>
          <w:sz w:val="20"/>
        </w:rPr>
        <w:t> </w:t>
      </w:r>
      <w:r>
        <w:rPr>
          <w:sz w:val="20"/>
        </w:rPr>
        <w:t>internacional.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por ello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existe</w:t>
      </w:r>
      <w:r>
        <w:rPr>
          <w:spacing w:val="-3"/>
          <w:sz w:val="20"/>
        </w:rPr>
        <w:t> </w:t>
      </w:r>
      <w:r>
        <w:rPr>
          <w:sz w:val="20"/>
        </w:rPr>
        <w:t>un vínculo</w:t>
      </w:r>
      <w:r>
        <w:rPr>
          <w:spacing w:val="-4"/>
          <w:sz w:val="20"/>
        </w:rPr>
        <w:t> </w:t>
      </w:r>
      <w:r>
        <w:rPr>
          <w:sz w:val="20"/>
        </w:rPr>
        <w:t>indisoluble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obligación</w:t>
      </w:r>
    </w:p>
    <w:p>
      <w:pPr>
        <w:pStyle w:val="BodyText"/>
      </w:pPr>
    </w:p>
    <w:p>
      <w:pPr>
        <w:pStyle w:val="BodyText"/>
        <w:rPr>
          <w:sz w:val="28"/>
        </w:rPr>
      </w:pPr>
      <w:r>
        <w:rPr/>
        <w:pict>
          <v:rect style="position:absolute;margin-left:70.944pt;margin-top:18.259258pt;width:144.020pt;height:.599980pt;mso-position-horizontal-relative:page;mso-position-vertical-relative:paragraph;z-index:-15720960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85</w:t>
      </w:r>
      <w:r>
        <w:rPr>
          <w:sz w:val="16"/>
          <w:vertAlign w:val="baseline"/>
        </w:rPr>
        <w:t>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Condición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jurídica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migrantes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indocumentados</w:t>
      </w:r>
      <w:r>
        <w:rPr>
          <w:sz w:val="16"/>
          <w:vertAlign w:val="baseline"/>
        </w:rPr>
        <w:t>.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OC-18/03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septiembre de 2003. Serie A No. 18, párr. 103, y </w:t>
      </w:r>
      <w:r>
        <w:rPr>
          <w:i/>
          <w:sz w:val="16"/>
          <w:vertAlign w:val="baseline"/>
        </w:rPr>
        <w:t>Caso Montesinos Mejía Vs. Ecuador. Excepciones Preliminares,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 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398,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125.</w:t>
      </w:r>
    </w:p>
    <w:p>
      <w:pPr>
        <w:spacing w:before="120"/>
        <w:ind w:left="398" w:right="389" w:firstLine="0"/>
        <w:jc w:val="both"/>
        <w:rPr>
          <w:sz w:val="16"/>
        </w:rPr>
      </w:pPr>
      <w:r>
        <w:rPr>
          <w:sz w:val="16"/>
          <w:vertAlign w:val="superscript"/>
        </w:rPr>
        <w:t>86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Propuesta de modificación a la Constitución Política de Costa Rica relacionada con la naturalización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Opinión Consultiva OC-4/84 de 19 de enero de 1984. Serie A No. 4, párr. 53, y </w:t>
      </w:r>
      <w:r>
        <w:rPr>
          <w:i/>
          <w:sz w:val="16"/>
          <w:vertAlign w:val="baseline"/>
        </w:rPr>
        <w:t>Caso de los Empleados de la Fábrica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de Fuegos de Santo Antônio de Jesus Vs. Brasil. Excepciones Preliminares, Fondo, Reparaciones y Costas</w:t>
      </w:r>
      <w:r>
        <w:rPr>
          <w:sz w:val="16"/>
          <w:vertAlign w:val="baseline"/>
        </w:rPr>
        <w:t>. Sentencia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1"/>
        <w:jc w:val="both"/>
      </w:pPr>
      <w:r>
        <w:rPr/>
        <w:t>de</w:t>
      </w:r>
      <w:r>
        <w:rPr>
          <w:spacing w:val="1"/>
        </w:rPr>
        <w:t> </w:t>
      </w:r>
      <w:r>
        <w:rPr/>
        <w:t>respetar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discriminación</w:t>
      </w:r>
      <w:r>
        <w:rPr>
          <w:position w:val="7"/>
          <w:sz w:val="13"/>
        </w:rPr>
        <w:t>87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3" w:firstLine="0"/>
        <w:jc w:val="both"/>
        <w:rPr>
          <w:sz w:val="20"/>
        </w:rPr>
      </w:pPr>
      <w:r>
        <w:rPr>
          <w:sz w:val="20"/>
        </w:rPr>
        <w:t>Por otra parte, mientras que la obligación general del artículo 1.1 se refiere al deber</w:t>
      </w:r>
      <w:r>
        <w:rPr>
          <w:spacing w:val="1"/>
          <w:sz w:val="20"/>
        </w:rPr>
        <w:t> </w:t>
      </w:r>
      <w:r>
        <w:rPr>
          <w:sz w:val="20"/>
        </w:rPr>
        <w:t>del Estado de respetar y garantizar “sin discriminación” los derechos contenidos en la</w:t>
      </w:r>
      <w:r>
        <w:rPr>
          <w:spacing w:val="1"/>
          <w:sz w:val="20"/>
        </w:rPr>
        <w:t> </w:t>
      </w:r>
      <w:r>
        <w:rPr>
          <w:sz w:val="20"/>
        </w:rPr>
        <w:t>Convención Americana, el artículo 24 protege el derecho a “igual protección de la ley”</w:t>
      </w:r>
      <w:r>
        <w:rPr>
          <w:position w:val="7"/>
          <w:sz w:val="13"/>
        </w:rPr>
        <w:t>88</w:t>
      </w:r>
      <w:r>
        <w:rPr>
          <w:sz w:val="20"/>
        </w:rPr>
        <w:t>. Es</w:t>
      </w:r>
      <w:r>
        <w:rPr>
          <w:spacing w:val="1"/>
          <w:sz w:val="20"/>
        </w:rPr>
        <w:t> </w:t>
      </w:r>
      <w:r>
        <w:rPr>
          <w:sz w:val="20"/>
        </w:rPr>
        <w:t>decir, el artículo 24 de la Convención Americana prohíbe la discriminación de derecho, no</w:t>
      </w:r>
      <w:r>
        <w:rPr>
          <w:spacing w:val="1"/>
          <w:sz w:val="20"/>
        </w:rPr>
        <w:t> </w:t>
      </w:r>
      <w:r>
        <w:rPr>
          <w:sz w:val="20"/>
        </w:rPr>
        <w:t>sólo en cuanto a los derechos contenidos en dicho tratado, sino en lo que respecta a 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66"/>
          <w:sz w:val="20"/>
        </w:rPr>
        <w:t> </w:t>
      </w:r>
      <w:r>
        <w:rPr>
          <w:sz w:val="20"/>
        </w:rPr>
        <w:t>leyes</w:t>
      </w:r>
      <w:r>
        <w:rPr>
          <w:spacing w:val="66"/>
          <w:sz w:val="20"/>
        </w:rPr>
        <w:t> </w:t>
      </w:r>
      <w:r>
        <w:rPr>
          <w:sz w:val="20"/>
        </w:rPr>
        <w:t>que</w:t>
      </w:r>
      <w:r>
        <w:rPr>
          <w:spacing w:val="67"/>
          <w:sz w:val="20"/>
        </w:rPr>
        <w:t> </w:t>
      </w:r>
      <w:r>
        <w:rPr>
          <w:sz w:val="20"/>
        </w:rPr>
        <w:t>apruebe</w:t>
      </w:r>
      <w:r>
        <w:rPr>
          <w:spacing w:val="68"/>
          <w:sz w:val="20"/>
        </w:rPr>
        <w:t> </w:t>
      </w:r>
      <w:r>
        <w:rPr>
          <w:sz w:val="20"/>
        </w:rPr>
        <w:t>el</w:t>
      </w:r>
      <w:r>
        <w:rPr>
          <w:spacing w:val="70"/>
          <w:sz w:val="20"/>
        </w:rPr>
        <w:t> </w:t>
      </w:r>
      <w:r>
        <w:rPr>
          <w:sz w:val="20"/>
        </w:rPr>
        <w:t>Estado</w:t>
      </w:r>
      <w:r>
        <w:rPr>
          <w:spacing w:val="68"/>
          <w:sz w:val="20"/>
        </w:rPr>
        <w:t> </w:t>
      </w:r>
      <w:r>
        <w:rPr>
          <w:sz w:val="20"/>
        </w:rPr>
        <w:t>y</w:t>
      </w:r>
      <w:r>
        <w:rPr>
          <w:spacing w:val="69"/>
          <w:sz w:val="20"/>
        </w:rPr>
        <w:t> </w:t>
      </w:r>
      <w:r>
        <w:rPr>
          <w:sz w:val="20"/>
        </w:rPr>
        <w:t>a</w:t>
      </w:r>
      <w:r>
        <w:rPr>
          <w:spacing w:val="66"/>
          <w:sz w:val="20"/>
        </w:rPr>
        <w:t> </w:t>
      </w:r>
      <w:r>
        <w:rPr>
          <w:sz w:val="20"/>
        </w:rPr>
        <w:t>su</w:t>
      </w:r>
      <w:r>
        <w:rPr>
          <w:spacing w:val="67"/>
          <w:sz w:val="20"/>
        </w:rPr>
        <w:t> </w:t>
      </w:r>
      <w:r>
        <w:rPr>
          <w:sz w:val="20"/>
        </w:rPr>
        <w:t>aplicación</w:t>
      </w:r>
      <w:r>
        <w:rPr>
          <w:position w:val="7"/>
          <w:sz w:val="13"/>
        </w:rPr>
        <w:t>89</w:t>
      </w:r>
      <w:r>
        <w:rPr>
          <w:sz w:val="20"/>
        </w:rPr>
        <w:t>.</w:t>
      </w:r>
      <w:r>
        <w:rPr>
          <w:spacing w:val="67"/>
          <w:sz w:val="20"/>
        </w:rPr>
        <w:t> </w:t>
      </w:r>
      <w:r>
        <w:rPr>
          <w:sz w:val="20"/>
        </w:rPr>
        <w:t>En</w:t>
      </w:r>
      <w:r>
        <w:rPr>
          <w:spacing w:val="69"/>
          <w:sz w:val="20"/>
        </w:rPr>
        <w:t> </w:t>
      </w:r>
      <w:r>
        <w:rPr>
          <w:sz w:val="20"/>
        </w:rPr>
        <w:t>otras</w:t>
      </w:r>
      <w:r>
        <w:rPr>
          <w:spacing w:val="66"/>
          <w:sz w:val="20"/>
        </w:rPr>
        <w:t> </w:t>
      </w:r>
      <w:r>
        <w:rPr>
          <w:sz w:val="20"/>
        </w:rPr>
        <w:t>palabras,</w:t>
      </w:r>
      <w:r>
        <w:rPr>
          <w:spacing w:val="67"/>
          <w:sz w:val="20"/>
        </w:rPr>
        <w:t> </w:t>
      </w:r>
      <w:r>
        <w:rPr>
          <w:sz w:val="20"/>
        </w:rPr>
        <w:t>si  un</w:t>
      </w:r>
      <w:r>
        <w:rPr>
          <w:spacing w:val="67"/>
          <w:sz w:val="20"/>
        </w:rPr>
        <w:t> </w:t>
      </w:r>
      <w:r>
        <w:rPr>
          <w:sz w:val="20"/>
        </w:rPr>
        <w:t>Estado</w:t>
      </w:r>
      <w:r>
        <w:rPr>
          <w:spacing w:val="-68"/>
          <w:sz w:val="20"/>
        </w:rPr>
        <w:t> </w:t>
      </w:r>
      <w:r>
        <w:rPr>
          <w:sz w:val="20"/>
        </w:rPr>
        <w:t>discrimina en el respeto o garantía de un derecho convencional, incumpliría la obligación</w:t>
      </w:r>
      <w:r>
        <w:rPr>
          <w:spacing w:val="1"/>
          <w:sz w:val="20"/>
        </w:rPr>
        <w:t> </w:t>
      </w:r>
      <w:r>
        <w:rPr>
          <w:sz w:val="20"/>
        </w:rPr>
        <w:t>establecida en el artículo 1.1 y el derecho sustantivo en cuestión. Si, por el contrario, la</w:t>
      </w:r>
      <w:r>
        <w:rPr>
          <w:spacing w:val="1"/>
          <w:sz w:val="20"/>
        </w:rPr>
        <w:t> </w:t>
      </w:r>
      <w:r>
        <w:rPr>
          <w:sz w:val="20"/>
        </w:rPr>
        <w:t>discriminación se refiere a una protección desigual de la ley interna o su aplicación, el hecho</w:t>
      </w:r>
      <w:r>
        <w:rPr>
          <w:spacing w:val="1"/>
          <w:sz w:val="20"/>
        </w:rPr>
        <w:t> </w:t>
      </w:r>
      <w:r>
        <w:rPr>
          <w:sz w:val="20"/>
        </w:rPr>
        <w:t>debe analizarse a la luz del artículo 24 de la Convención Americana, en relación con las</w:t>
      </w:r>
      <w:r>
        <w:rPr>
          <w:spacing w:val="1"/>
          <w:sz w:val="20"/>
        </w:rPr>
        <w:t> </w:t>
      </w:r>
      <w:r>
        <w:rPr>
          <w:sz w:val="20"/>
        </w:rPr>
        <w:t>categorías</w:t>
      </w:r>
      <w:r>
        <w:rPr>
          <w:spacing w:val="-2"/>
          <w:sz w:val="20"/>
        </w:rPr>
        <w:t> </w:t>
      </w:r>
      <w:r>
        <w:rPr>
          <w:sz w:val="20"/>
        </w:rPr>
        <w:t>protegidas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1.1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instrumento</w:t>
      </w:r>
      <w:r>
        <w:rPr>
          <w:position w:val="7"/>
          <w:sz w:val="13"/>
        </w:rPr>
        <w:t>90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5" w:firstLine="0"/>
        <w:jc w:val="both"/>
        <w:rPr>
          <w:sz w:val="20"/>
        </w:rPr>
      </w:pPr>
      <w:r>
        <w:rPr>
          <w:sz w:val="20"/>
        </w:rPr>
        <w:t>Por ello es que, en virtud de la obligación de no discriminar, los Estados están</w:t>
      </w:r>
      <w:r>
        <w:rPr>
          <w:spacing w:val="1"/>
          <w:sz w:val="20"/>
        </w:rPr>
        <w:t> </w:t>
      </w:r>
      <w:r>
        <w:rPr>
          <w:sz w:val="20"/>
        </w:rPr>
        <w:t>obligados,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positivas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revertir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cambiar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discriminatorias</w:t>
      </w:r>
      <w:r>
        <w:rPr>
          <w:spacing w:val="1"/>
          <w:sz w:val="20"/>
        </w:rPr>
        <w:t> </w:t>
      </w:r>
      <w:r>
        <w:rPr>
          <w:sz w:val="20"/>
        </w:rPr>
        <w:t>existentes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sociedades,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personas. Esto implica el deber especial de protección que el Estado debe ejercer con</w:t>
      </w:r>
      <w:r>
        <w:rPr>
          <w:spacing w:val="1"/>
          <w:sz w:val="20"/>
        </w:rPr>
        <w:t> </w:t>
      </w:r>
      <w:r>
        <w:rPr>
          <w:sz w:val="20"/>
        </w:rPr>
        <w:t>respecto a actuaciones y prácticas de terceros que, bajo su tolerancia o aquiescencia, creen,</w:t>
      </w:r>
      <w:r>
        <w:rPr>
          <w:spacing w:val="-68"/>
          <w:sz w:val="20"/>
        </w:rPr>
        <w:t> </w:t>
      </w:r>
      <w:r>
        <w:rPr>
          <w:sz w:val="20"/>
        </w:rPr>
        <w:t>mantengan o favorezcan las situaciones discriminatorias</w:t>
      </w:r>
      <w:r>
        <w:rPr>
          <w:position w:val="7"/>
          <w:sz w:val="13"/>
        </w:rPr>
        <w:t>91</w:t>
      </w:r>
      <w:r>
        <w:rPr>
          <w:sz w:val="20"/>
        </w:rPr>
        <w:t>. En este sentido, la discriminación</w:t>
      </w:r>
      <w:r>
        <w:rPr>
          <w:spacing w:val="-68"/>
          <w:sz w:val="20"/>
        </w:rPr>
        <w:t> </w:t>
      </w:r>
      <w:r>
        <w:rPr>
          <w:sz w:val="20"/>
        </w:rPr>
        <w:t>efectuada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razón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una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categorías</w:t>
      </w:r>
      <w:r>
        <w:rPr>
          <w:spacing w:val="14"/>
          <w:sz w:val="20"/>
        </w:rPr>
        <w:t> </w:t>
      </w:r>
      <w:r>
        <w:rPr>
          <w:sz w:val="20"/>
        </w:rPr>
        <w:t>señaladas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título</w:t>
      </w:r>
      <w:r>
        <w:rPr>
          <w:spacing w:val="13"/>
          <w:sz w:val="20"/>
        </w:rPr>
        <w:t> </w:t>
      </w:r>
      <w:r>
        <w:rPr>
          <w:sz w:val="20"/>
        </w:rPr>
        <w:t>ilustrativo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artículo</w:t>
      </w:r>
      <w:r>
        <w:rPr>
          <w:spacing w:val="13"/>
          <w:sz w:val="20"/>
        </w:rPr>
        <w:t> </w:t>
      </w:r>
      <w:r>
        <w:rPr>
          <w:sz w:val="20"/>
        </w:rPr>
        <w:t>1.1</w:t>
      </w:r>
      <w:r>
        <w:rPr>
          <w:spacing w:val="-68"/>
          <w:sz w:val="20"/>
        </w:rPr>
        <w:t> </w:t>
      </w:r>
      <w:r>
        <w:rPr>
          <w:sz w:val="20"/>
        </w:rPr>
        <w:t>de la Convención, amerita una particular o peculiar consideración, habida cuenta que el</w:t>
      </w:r>
      <w:r>
        <w:rPr>
          <w:spacing w:val="1"/>
          <w:sz w:val="20"/>
        </w:rPr>
        <w:t> </w:t>
      </w:r>
      <w:r>
        <w:rPr>
          <w:sz w:val="20"/>
        </w:rPr>
        <w:t>respectivo hecho ilícito que su ejercicio significa, tiene lugar en razón de lo que la presunta</w:t>
      </w:r>
      <w:r>
        <w:rPr>
          <w:spacing w:val="1"/>
          <w:sz w:val="20"/>
        </w:rPr>
        <w:t> </w:t>
      </w:r>
      <w:r>
        <w:rPr>
          <w:sz w:val="20"/>
        </w:rPr>
        <w:t>víctima específicamente representa o parece ser y que es lo que la distingue de las demás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position w:val="7"/>
          <w:sz w:val="13"/>
        </w:rPr>
        <w:t>92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reconocido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LGBTI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históricamente víctimas de discriminación estructural, estigmatización, diversas formas de</w:t>
      </w:r>
      <w:r>
        <w:rPr>
          <w:spacing w:val="1"/>
          <w:sz w:val="20"/>
        </w:rPr>
        <w:t> </w:t>
      </w:r>
      <w:r>
        <w:rPr>
          <w:sz w:val="20"/>
        </w:rPr>
        <w:t>violencia y violaciones a sus derechos fundamentales</w:t>
      </w:r>
      <w:r>
        <w:rPr>
          <w:position w:val="7"/>
          <w:sz w:val="13"/>
        </w:rPr>
        <w:t>93</w:t>
      </w:r>
      <w:r>
        <w:rPr>
          <w:sz w:val="20"/>
        </w:rPr>
        <w:t>. Del mismo modo, el Tribunal ya ha</w:t>
      </w:r>
      <w:r>
        <w:rPr>
          <w:spacing w:val="1"/>
          <w:sz w:val="20"/>
        </w:rPr>
        <w:t> </w:t>
      </w:r>
      <w:r>
        <w:rPr>
          <w:sz w:val="20"/>
        </w:rPr>
        <w:t>establecido que la orientación sexual, identidad de género o expresión de género de 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position w:val="7"/>
          <w:sz w:val="13"/>
        </w:rPr>
        <w:t>94</w:t>
      </w:r>
      <w:r>
        <w:rPr>
          <w:spacing w:val="28"/>
          <w:position w:val="7"/>
          <w:sz w:val="13"/>
        </w:rPr>
        <w:t> </w:t>
      </w:r>
      <w:r>
        <w:rPr>
          <w:sz w:val="20"/>
        </w:rPr>
        <w:t>son</w:t>
      </w:r>
      <w:r>
        <w:rPr>
          <w:spacing w:val="48"/>
          <w:sz w:val="20"/>
        </w:rPr>
        <w:t> </w:t>
      </w:r>
      <w:r>
        <w:rPr>
          <w:sz w:val="20"/>
        </w:rPr>
        <w:t>categorías</w:t>
      </w:r>
      <w:r>
        <w:rPr>
          <w:spacing w:val="48"/>
          <w:sz w:val="20"/>
        </w:rPr>
        <w:t> </w:t>
      </w:r>
      <w:r>
        <w:rPr>
          <w:sz w:val="20"/>
        </w:rPr>
        <w:t>protegidas</w:t>
      </w:r>
      <w:r>
        <w:rPr>
          <w:spacing w:val="48"/>
          <w:sz w:val="20"/>
        </w:rPr>
        <w:t> </w:t>
      </w:r>
      <w:r>
        <w:rPr>
          <w:sz w:val="20"/>
        </w:rPr>
        <w:t>por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Convención</w:t>
      </w:r>
      <w:r>
        <w:rPr>
          <w:position w:val="7"/>
          <w:sz w:val="13"/>
        </w:rPr>
        <w:t>95</w:t>
      </w:r>
      <w:r>
        <w:rPr>
          <w:sz w:val="20"/>
        </w:rPr>
        <w:t>.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consecuencia,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Estado</w:t>
      </w:r>
      <w:r>
        <w:rPr>
          <w:spacing w:val="48"/>
          <w:sz w:val="20"/>
        </w:rPr>
        <w:t> </w:t>
      </w:r>
      <w:r>
        <w:rPr>
          <w:sz w:val="20"/>
        </w:rPr>
        <w:t>no</w:t>
      </w:r>
    </w:p>
    <w:p>
      <w:pPr>
        <w:pStyle w:val="BodyText"/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0.944pt;margin-top:10.010381pt;width:144.020pt;height:.600010pt;mso-position-horizontal-relative:page;mso-position-vertical-relative:paragraph;z-index:-15720448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100"/>
        <w:ind w:left="398" w:right="216" w:firstLine="0"/>
        <w:jc w:val="left"/>
        <w:rPr>
          <w:sz w:val="16"/>
        </w:rPr>
      </w:pPr>
      <w:r>
        <w:rPr>
          <w:sz w:val="16"/>
          <w:vertAlign w:val="superscript"/>
        </w:rPr>
        <w:t>87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OC-18/03,</w:t>
      </w:r>
      <w:r>
        <w:rPr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85,</w:t>
      </w:r>
      <w:r>
        <w:rPr>
          <w:spacing w:val="2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2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2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184.</w:t>
      </w:r>
    </w:p>
    <w:p>
      <w:pPr>
        <w:tabs>
          <w:tab w:pos="1106" w:val="left" w:leader="none"/>
        </w:tabs>
        <w:spacing w:before="120"/>
        <w:ind w:left="398" w:right="393" w:firstLine="0"/>
        <w:jc w:val="left"/>
        <w:rPr>
          <w:sz w:val="16"/>
        </w:rPr>
      </w:pPr>
      <w:r>
        <w:rPr>
          <w:sz w:val="16"/>
          <w:vertAlign w:val="superscript"/>
        </w:rPr>
        <w:t>88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OC-4/84,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53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54,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93.</w:t>
      </w:r>
    </w:p>
    <w:p>
      <w:pPr>
        <w:spacing w:before="120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89</w:t>
      </w:r>
      <w:r>
        <w:rPr>
          <w:spacing w:val="72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Yatama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</w:t>
      </w:r>
      <w:r>
        <w:rPr>
          <w:b/>
          <w:i/>
          <w:sz w:val="16"/>
          <w:vertAlign w:val="baseline"/>
        </w:rPr>
        <w:t>.</w:t>
      </w:r>
      <w:r>
        <w:rPr>
          <w:b/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b/>
          <w:i/>
          <w:sz w:val="16"/>
          <w:vertAlign w:val="baseline"/>
        </w:rPr>
        <w:t>.</w:t>
      </w:r>
      <w:r>
        <w:rPr>
          <w:b/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junio de 2005. Serie C No. 127</w:t>
      </w:r>
      <w:r>
        <w:rPr>
          <w:b/>
          <w:sz w:val="16"/>
          <w:vertAlign w:val="baseline"/>
        </w:rPr>
        <w:t>, </w:t>
      </w:r>
      <w:r>
        <w:rPr>
          <w:sz w:val="16"/>
          <w:vertAlign w:val="baseline"/>
        </w:rPr>
        <w:t>párr. 186, y </w:t>
      </w:r>
      <w:r>
        <w:rPr>
          <w:i/>
          <w:sz w:val="16"/>
          <w:vertAlign w:val="baseline"/>
        </w:rPr>
        <w:t>Caso de los Empleados de la Fábrica de Fuegos de Santo Antônio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Jesus Vs. Brasil,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94.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90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Apitz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Barbera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(“Corte</w:t>
      </w:r>
      <w:r>
        <w:rPr>
          <w:i/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Primera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lo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Contencioso</w:t>
      </w:r>
      <w:r>
        <w:rPr>
          <w:i/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Administrativo”)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 Preliminar, Fondo, Reparaciones y Costas. </w:t>
      </w:r>
      <w:r>
        <w:rPr>
          <w:sz w:val="16"/>
          <w:vertAlign w:val="baseline"/>
        </w:rPr>
        <w:t>Sentencia de 5 de agosto de 2008. Serie C No. 182, párr. 209,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 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Brasil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192.</w:t>
      </w:r>
    </w:p>
    <w:p>
      <w:pPr>
        <w:spacing w:before="120"/>
        <w:ind w:left="398" w:right="396" w:firstLine="0"/>
        <w:jc w:val="both"/>
        <w:rPr>
          <w:sz w:val="16"/>
        </w:rPr>
      </w:pPr>
      <w:r>
        <w:rPr>
          <w:sz w:val="16"/>
          <w:vertAlign w:val="superscript"/>
        </w:rPr>
        <w:t>91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Opinión Consultiva OC-18/03,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104, y </w:t>
      </w:r>
      <w:r>
        <w:rPr>
          <w:i/>
          <w:sz w:val="16"/>
          <w:vertAlign w:val="baseline"/>
        </w:rPr>
        <w:t>Caso de los Empleados de la Fábrica de Fuegos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186.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92</w:t>
      </w:r>
      <w:r>
        <w:rPr>
          <w:sz w:val="16"/>
          <w:vertAlign w:val="baseline"/>
        </w:rPr>
        <w:t>  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Azul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Rojas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Vs. Perú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89.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93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Atala Riffo y niñas Vs. Chile. Fondo, Reparaciones y Costas. </w:t>
      </w:r>
      <w:r>
        <w:rPr>
          <w:sz w:val="16"/>
          <w:vertAlign w:val="baseline"/>
        </w:rPr>
        <w:t>Sentencia de 24 de febrero de 2012.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239,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267,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 Consultiva OC-24/17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33.</w:t>
      </w:r>
    </w:p>
    <w:p>
      <w:pPr>
        <w:spacing w:before="120"/>
        <w:ind w:left="398" w:right="388" w:firstLine="0"/>
        <w:jc w:val="both"/>
        <w:rPr>
          <w:sz w:val="16"/>
        </w:rPr>
      </w:pPr>
      <w:r>
        <w:rPr>
          <w:sz w:val="16"/>
          <w:vertAlign w:val="superscript"/>
        </w:rPr>
        <w:t>94</w:t>
      </w:r>
      <w:r>
        <w:rPr>
          <w:sz w:val="16"/>
          <w:vertAlign w:val="baseline"/>
        </w:rPr>
        <w:t>      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explicado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expresión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género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entiende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la manifestación externa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género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una persona, a través de su aspecto físico, la cual puede incluir el modo de vestir, el peinado o la utilización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cosméticos,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través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manerismos,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forma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hablar,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patrones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comportamiento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personal,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comportamiento o interacción social, de nombres o referencias personales, entre otros. La expresión de género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una persona puede o no corresponder con su identidad de género auto-percibida</w:t>
      </w:r>
      <w:r>
        <w:rPr>
          <w:i/>
          <w:sz w:val="16"/>
          <w:vertAlign w:val="baseline"/>
        </w:rPr>
        <w:t>. Opinión Consultiva OC-24/17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32,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letra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g).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6"/>
        <w:jc w:val="both"/>
      </w:pPr>
      <w:r>
        <w:rPr/>
        <w:t>puede</w:t>
      </w:r>
      <w:r>
        <w:rPr>
          <w:spacing w:val="1"/>
        </w:rPr>
        <w:t> </w:t>
      </w:r>
      <w:r>
        <w:rPr/>
        <w:t>actuar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discriminatoria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70"/>
        </w:rPr>
        <w:t> </w:t>
      </w:r>
      <w:r>
        <w:rPr/>
        <w:t>su</w:t>
      </w:r>
      <w:r>
        <w:rPr>
          <w:spacing w:val="1"/>
        </w:rPr>
        <w:t> </w:t>
      </w:r>
      <w:r>
        <w:rPr/>
        <w:t>orientación</w:t>
      </w:r>
      <w:r>
        <w:rPr>
          <w:spacing w:val="-1"/>
        </w:rPr>
        <w:t> </w:t>
      </w:r>
      <w:r>
        <w:rPr/>
        <w:t>sexual,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identidad de</w:t>
      </w:r>
      <w:r>
        <w:rPr>
          <w:spacing w:val="-3"/>
        </w:rPr>
        <w:t> </w:t>
      </w:r>
      <w:r>
        <w:rPr/>
        <w:t>género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expresión de</w:t>
      </w:r>
      <w:r>
        <w:rPr>
          <w:spacing w:val="-3"/>
        </w:rPr>
        <w:t> </w:t>
      </w:r>
      <w:r>
        <w:rPr/>
        <w:t>género</w:t>
      </w:r>
      <w:r>
        <w:rPr>
          <w:position w:val="7"/>
          <w:sz w:val="13"/>
        </w:rPr>
        <w:t>96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404" w:firstLine="0"/>
        <w:jc w:val="both"/>
        <w:rPr>
          <w:sz w:val="20"/>
        </w:rPr>
      </w:pPr>
      <w:r>
        <w:rPr>
          <w:sz w:val="20"/>
        </w:rPr>
        <w:t>Las formas de discriminación en contra de las personas LGBTI se manifiestan en</w:t>
      </w:r>
      <w:r>
        <w:rPr>
          <w:spacing w:val="1"/>
          <w:sz w:val="20"/>
        </w:rPr>
        <w:t> </w:t>
      </w:r>
      <w:r>
        <w:rPr>
          <w:sz w:val="20"/>
        </w:rPr>
        <w:t>numerosos aspectos en el ámbito público y privado. A juicio de la Corte, una de las formas</w:t>
      </w:r>
      <w:r>
        <w:rPr>
          <w:spacing w:val="1"/>
          <w:sz w:val="20"/>
        </w:rPr>
        <w:t> </w:t>
      </w:r>
      <w:r>
        <w:rPr>
          <w:sz w:val="20"/>
        </w:rPr>
        <w:t>más extremas de discriminación en contra de las personas LGBTI es la que se materializa en</w:t>
      </w:r>
      <w:r>
        <w:rPr>
          <w:spacing w:val="-68"/>
          <w:sz w:val="20"/>
        </w:rPr>
        <w:t> </w:t>
      </w:r>
      <w:r>
        <w:rPr>
          <w:sz w:val="20"/>
        </w:rPr>
        <w:t>situaciones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position w:val="7"/>
          <w:sz w:val="13"/>
        </w:rPr>
        <w:t>97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Opinión</w:t>
      </w:r>
      <w:r>
        <w:rPr>
          <w:spacing w:val="-3"/>
          <w:sz w:val="20"/>
        </w:rPr>
        <w:t> </w:t>
      </w:r>
      <w:r>
        <w:rPr>
          <w:sz w:val="20"/>
        </w:rPr>
        <w:t>Consultiva</w:t>
      </w:r>
      <w:r>
        <w:rPr>
          <w:spacing w:val="-3"/>
          <w:sz w:val="20"/>
        </w:rPr>
        <w:t> </w:t>
      </w:r>
      <w:r>
        <w:rPr>
          <w:sz w:val="20"/>
        </w:rPr>
        <w:t>OC-24/17 este</w:t>
      </w:r>
      <w:r>
        <w:rPr>
          <w:spacing w:val="-4"/>
          <w:sz w:val="20"/>
        </w:rPr>
        <w:t> </w:t>
      </w:r>
      <w:r>
        <w:rPr>
          <w:sz w:val="20"/>
        </w:rPr>
        <w:t>Tribunal</w:t>
      </w:r>
      <w:r>
        <w:rPr>
          <w:spacing w:val="2"/>
          <w:sz w:val="20"/>
        </w:rPr>
        <w:t> </w:t>
      </w:r>
      <w:r>
        <w:rPr>
          <w:sz w:val="20"/>
        </w:rPr>
        <w:t>destacó</w:t>
      </w:r>
      <w:r>
        <w:rPr>
          <w:spacing w:val="-4"/>
          <w:sz w:val="20"/>
        </w:rPr>
        <w:t> </w:t>
      </w:r>
      <w:r>
        <w:rPr>
          <w:sz w:val="20"/>
        </w:rPr>
        <w:t>que:</w:t>
      </w:r>
    </w:p>
    <w:p>
      <w:pPr>
        <w:spacing w:line="240" w:lineRule="auto" w:before="120"/>
        <w:ind w:left="1041" w:right="1010" w:firstLine="0"/>
        <w:jc w:val="both"/>
        <w:rPr>
          <w:sz w:val="18"/>
        </w:rPr>
      </w:pPr>
      <w:r>
        <w:rPr>
          <w:sz w:val="18"/>
        </w:rPr>
        <w:t>[L]os mecanismos de protección de derechos humanos de la Organización de Naciones</w:t>
      </w:r>
      <w:r>
        <w:rPr>
          <w:spacing w:val="1"/>
          <w:sz w:val="18"/>
        </w:rPr>
        <w:t> </w:t>
      </w:r>
      <w:r>
        <w:rPr>
          <w:sz w:val="18"/>
        </w:rPr>
        <w:t>Unidas y del Sistema Interamericano, han dejado constancia de los actos violentos</w:t>
      </w:r>
      <w:r>
        <w:rPr>
          <w:spacing w:val="1"/>
          <w:sz w:val="18"/>
        </w:rPr>
        <w:t> </w:t>
      </w:r>
      <w:r>
        <w:rPr>
          <w:sz w:val="18"/>
        </w:rPr>
        <w:t>basados en prejuicios cometidos en todas las regiones en contra de las personas LGBTI.</w:t>
      </w:r>
      <w:r>
        <w:rPr>
          <w:spacing w:val="1"/>
          <w:sz w:val="18"/>
        </w:rPr>
        <w:t> </w:t>
      </w:r>
      <w:r>
        <w:rPr>
          <w:sz w:val="18"/>
        </w:rPr>
        <w:t>El ACNUDH ha observado que este tipo de violencia “puede ser física (asesinatos, palizas,</w:t>
      </w:r>
      <w:r>
        <w:rPr>
          <w:spacing w:val="-61"/>
          <w:sz w:val="18"/>
        </w:rPr>
        <w:t> </w:t>
      </w:r>
      <w:r>
        <w:rPr>
          <w:sz w:val="18"/>
        </w:rPr>
        <w:t>secuestros, agresiones sexuales) o psicológica (amenazas, coacción o privación arbitraria</w:t>
      </w:r>
      <w:r>
        <w:rPr>
          <w:spacing w:val="-6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libertad,</w:t>
      </w:r>
      <w:r>
        <w:rPr>
          <w:spacing w:val="-2"/>
          <w:sz w:val="18"/>
        </w:rPr>
        <w:t> </w:t>
      </w:r>
      <w:r>
        <w:rPr>
          <w:sz w:val="18"/>
        </w:rPr>
        <w:t>incluido</w:t>
      </w:r>
      <w:r>
        <w:rPr>
          <w:spacing w:val="-1"/>
          <w:sz w:val="18"/>
        </w:rPr>
        <w:t> </w:t>
      </w:r>
      <w:r>
        <w:rPr>
          <w:sz w:val="18"/>
        </w:rPr>
        <w:t>el internamiento</w:t>
      </w:r>
      <w:r>
        <w:rPr>
          <w:spacing w:val="-1"/>
          <w:sz w:val="18"/>
        </w:rPr>
        <w:t> </w:t>
      </w:r>
      <w:r>
        <w:rPr>
          <w:sz w:val="18"/>
        </w:rPr>
        <w:t>psiquiátrico</w:t>
      </w:r>
      <w:r>
        <w:rPr>
          <w:spacing w:val="-2"/>
          <w:sz w:val="18"/>
        </w:rPr>
        <w:t> </w:t>
      </w:r>
      <w:r>
        <w:rPr>
          <w:sz w:val="18"/>
        </w:rPr>
        <w:t>forzado)”.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LGBTI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basada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prejuicios,</w:t>
      </w:r>
      <w:r>
        <w:rPr>
          <w:spacing w:val="1"/>
          <w:sz w:val="20"/>
        </w:rPr>
        <w:t> </w:t>
      </w:r>
      <w:r>
        <w:rPr>
          <w:sz w:val="20"/>
        </w:rPr>
        <w:t>percepciones</w:t>
      </w:r>
      <w:r>
        <w:rPr>
          <w:spacing w:val="1"/>
          <w:sz w:val="20"/>
        </w:rPr>
        <w:t> </w:t>
      </w:r>
      <w:r>
        <w:rPr>
          <w:sz w:val="20"/>
        </w:rPr>
        <w:t>generalmente</w:t>
      </w:r>
      <w:r>
        <w:rPr>
          <w:spacing w:val="1"/>
          <w:sz w:val="20"/>
        </w:rPr>
        <w:t> </w:t>
      </w:r>
      <w:r>
        <w:rPr>
          <w:sz w:val="20"/>
        </w:rPr>
        <w:t>negativas</w:t>
      </w:r>
      <w:r>
        <w:rPr>
          <w:spacing w:val="1"/>
          <w:sz w:val="20"/>
        </w:rPr>
        <w:t> </w:t>
      </w:r>
      <w:r>
        <w:rPr>
          <w:sz w:val="20"/>
        </w:rPr>
        <w:t>hacia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resultan</w:t>
      </w:r>
      <w:r>
        <w:rPr>
          <w:spacing w:val="1"/>
          <w:sz w:val="20"/>
        </w:rPr>
        <w:t> </w:t>
      </w:r>
      <w:r>
        <w:rPr>
          <w:sz w:val="20"/>
        </w:rPr>
        <w:t>ajenas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diferentes. En el caso de las personas LGBTI se refiere a prejuicios basados en la orientación</w:t>
      </w:r>
      <w:r>
        <w:rPr>
          <w:spacing w:val="-68"/>
          <w:sz w:val="20"/>
        </w:rPr>
        <w:t> </w:t>
      </w:r>
      <w:r>
        <w:rPr>
          <w:sz w:val="20"/>
        </w:rPr>
        <w:t>sexual, identidad o expresión de género. Este tipo de violencia puede ser impulsada por “el</w:t>
      </w:r>
      <w:r>
        <w:rPr>
          <w:spacing w:val="1"/>
          <w:sz w:val="20"/>
        </w:rPr>
        <w:t> </w:t>
      </w:r>
      <w:r>
        <w:rPr>
          <w:sz w:val="20"/>
        </w:rPr>
        <w:t>deseo de castigar a quienes se considera que desafían las normas de género”</w:t>
      </w:r>
      <w:r>
        <w:rPr>
          <w:position w:val="7"/>
          <w:sz w:val="13"/>
        </w:rPr>
        <w:t>98</w:t>
      </w:r>
      <w:r>
        <w:rPr>
          <w:sz w:val="20"/>
        </w:rPr>
        <w:t>. En este</w:t>
      </w:r>
      <w:r>
        <w:rPr>
          <w:spacing w:val="1"/>
          <w:sz w:val="20"/>
        </w:rPr>
        <w:t> </w:t>
      </w:r>
      <w:r>
        <w:rPr>
          <w:sz w:val="20"/>
        </w:rPr>
        <w:t>sentido, el Experto Independiente de las Naciones Unidas sobre la protección contra la</w:t>
      </w:r>
      <w:r>
        <w:rPr>
          <w:spacing w:val="1"/>
          <w:sz w:val="20"/>
        </w:rPr>
        <w:t> </w:t>
      </w:r>
      <w:r>
        <w:rPr>
          <w:sz w:val="20"/>
        </w:rPr>
        <w:t>violencia y la discriminación por motivos de orientación sexual o identidad de género, ha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-3"/>
          <w:sz w:val="20"/>
        </w:rPr>
        <w:t> </w:t>
      </w:r>
      <w:r>
        <w:rPr>
          <w:sz w:val="20"/>
        </w:rPr>
        <w:t>que:</w:t>
      </w:r>
    </w:p>
    <w:p>
      <w:pPr>
        <w:spacing w:line="244" w:lineRule="auto" w:before="123"/>
        <w:ind w:left="1041" w:right="1007" w:firstLine="0"/>
        <w:jc w:val="both"/>
        <w:rPr>
          <w:sz w:val="18"/>
        </w:rPr>
      </w:pPr>
      <w:r>
        <w:rPr>
          <w:sz w:val="18"/>
        </w:rPr>
        <w:t>La causa fundamental de los actos de violencia y discriminación [por orientación sexual o</w:t>
      </w:r>
      <w:r>
        <w:rPr>
          <w:spacing w:val="-61"/>
          <w:sz w:val="18"/>
        </w:rPr>
        <w:t> </w:t>
      </w:r>
      <w:r>
        <w:rPr>
          <w:sz w:val="18"/>
        </w:rPr>
        <w:t>identidad de género] es la intención de castigar sobre la base de nociones preconcebidas</w:t>
      </w:r>
      <w:r>
        <w:rPr>
          <w:spacing w:val="1"/>
          <w:sz w:val="18"/>
        </w:rPr>
        <w:t> </w:t>
      </w:r>
      <w:r>
        <w:rPr>
          <w:sz w:val="18"/>
        </w:rPr>
        <w:t>de lo que debería ser la orientación sexual o la identidad de género de la víctima,</w:t>
      </w:r>
      <w:r>
        <w:rPr>
          <w:spacing w:val="1"/>
          <w:sz w:val="18"/>
        </w:rPr>
        <w:t> </w:t>
      </w:r>
      <w:r>
        <w:rPr>
          <w:sz w:val="18"/>
        </w:rPr>
        <w:t>partiendo de un planteamiento binario de lo que constituye un hombre y una mujer o lo</w:t>
      </w:r>
      <w:r>
        <w:rPr>
          <w:spacing w:val="1"/>
          <w:sz w:val="18"/>
        </w:rPr>
        <w:t> </w:t>
      </w:r>
      <w:r>
        <w:rPr>
          <w:sz w:val="18"/>
        </w:rPr>
        <w:t>masculino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lo femenino,</w:t>
      </w:r>
      <w:r>
        <w:rPr>
          <w:spacing w:val="-2"/>
          <w:sz w:val="18"/>
        </w:rPr>
        <w:t> </w:t>
      </w:r>
      <w:r>
        <w:rPr>
          <w:sz w:val="18"/>
        </w:rPr>
        <w:t>o de</w:t>
      </w:r>
      <w:r>
        <w:rPr>
          <w:spacing w:val="-1"/>
          <w:sz w:val="18"/>
        </w:rPr>
        <w:t> </w:t>
      </w:r>
      <w:r>
        <w:rPr>
          <w:sz w:val="18"/>
        </w:rPr>
        <w:t>estereotipos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sexualidad de</w:t>
      </w:r>
      <w:r>
        <w:rPr>
          <w:spacing w:val="-1"/>
          <w:sz w:val="18"/>
        </w:rPr>
        <w:t> </w:t>
      </w:r>
      <w:r>
        <w:rPr>
          <w:sz w:val="18"/>
        </w:rPr>
        <w:t>género</w:t>
      </w:r>
      <w:r>
        <w:rPr>
          <w:sz w:val="18"/>
          <w:vertAlign w:val="superscript"/>
        </w:rPr>
        <w:t>99</w:t>
      </w:r>
      <w:r>
        <w:rPr>
          <w:sz w:val="18"/>
          <w:vertAlign w:val="baseline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3" w:firstLine="0"/>
        <w:jc w:val="both"/>
        <w:rPr>
          <w:sz w:val="20"/>
        </w:rPr>
      </w:pPr>
      <w:r>
        <w:rPr>
          <w:sz w:val="20"/>
        </w:rPr>
        <w:t>Del mismo modo, esta Corte ha señalado que la violencia contra las personas LGBTI</w:t>
      </w:r>
      <w:r>
        <w:rPr>
          <w:spacing w:val="1"/>
          <w:sz w:val="20"/>
        </w:rPr>
        <w:t> </w:t>
      </w:r>
      <w:r>
        <w:rPr>
          <w:sz w:val="20"/>
        </w:rPr>
        <w:t>tiene un fin simbólico, la víctima es elegida con el propósito de comunicar un mensaje de</w:t>
      </w:r>
      <w:r>
        <w:rPr>
          <w:spacing w:val="1"/>
          <w:sz w:val="20"/>
        </w:rPr>
        <w:t> </w:t>
      </w:r>
      <w:r>
        <w:rPr>
          <w:sz w:val="20"/>
        </w:rPr>
        <w:t>exclusión o de subordinación. Sobre este punto, la Corte ha</w:t>
      </w:r>
      <w:r>
        <w:rPr>
          <w:spacing w:val="70"/>
          <w:sz w:val="20"/>
        </w:rPr>
        <w:t> </w:t>
      </w:r>
      <w:r>
        <w:rPr>
          <w:sz w:val="20"/>
        </w:rPr>
        <w:t>indicado que la violencia</w:t>
      </w:r>
      <w:r>
        <w:rPr>
          <w:spacing w:val="1"/>
          <w:sz w:val="20"/>
        </w:rPr>
        <w:t> </w:t>
      </w:r>
      <w:r>
        <w:rPr>
          <w:sz w:val="20"/>
        </w:rPr>
        <w:t>ejercida por razones discriminatorias tiene como efecto o propósito el de impedir o anular el</w:t>
      </w:r>
      <w:r>
        <w:rPr>
          <w:spacing w:val="1"/>
          <w:sz w:val="20"/>
        </w:rPr>
        <w:t> </w:t>
      </w:r>
      <w:r>
        <w:rPr>
          <w:sz w:val="20"/>
        </w:rPr>
        <w:t>reconocimiento, goce o ejercicio de los derechos humanos y libertades fundamentales de la</w:t>
      </w:r>
      <w:r>
        <w:rPr>
          <w:spacing w:val="1"/>
          <w:sz w:val="20"/>
        </w:rPr>
        <w:t> </w:t>
      </w:r>
      <w:r>
        <w:rPr>
          <w:sz w:val="20"/>
        </w:rPr>
        <w:t>persona objeto de dicha discriminación, independientemente de si dicha persona se auto-</w:t>
      </w:r>
      <w:r>
        <w:rPr>
          <w:spacing w:val="1"/>
          <w:sz w:val="20"/>
        </w:rPr>
        <w:t> </w:t>
      </w:r>
      <w:r>
        <w:rPr>
          <w:sz w:val="20"/>
        </w:rPr>
        <w:t>identifica o no con una determinada categoría</w:t>
      </w:r>
      <w:r>
        <w:rPr>
          <w:position w:val="7"/>
          <w:sz w:val="13"/>
        </w:rPr>
        <w:t>100</w:t>
      </w:r>
      <w:r>
        <w:rPr>
          <w:sz w:val="20"/>
        </w:rPr>
        <w:t>. Esta violencia, alimentada por discursos de</w:t>
      </w:r>
      <w:r>
        <w:rPr>
          <w:spacing w:val="-68"/>
          <w:sz w:val="20"/>
        </w:rPr>
        <w:t> </w:t>
      </w:r>
      <w:r>
        <w:rPr>
          <w:sz w:val="20"/>
        </w:rPr>
        <w:t>odio,</w:t>
      </w:r>
      <w:r>
        <w:rPr>
          <w:spacing w:val="-3"/>
          <w:sz w:val="20"/>
        </w:rPr>
        <w:t> </w:t>
      </w:r>
      <w:r>
        <w:rPr>
          <w:sz w:val="20"/>
        </w:rPr>
        <w:t>puede dar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crímenes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odio</w:t>
      </w:r>
      <w:r>
        <w:rPr>
          <w:position w:val="7"/>
          <w:sz w:val="13"/>
        </w:rPr>
        <w:t>101</w:t>
      </w:r>
      <w:r>
        <w:rPr>
          <w:sz w:val="20"/>
        </w:rPr>
        <w:t>.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0.944pt;margin-top:12.845304pt;width:470.23pt;height:.599980pt;mso-position-horizontal-relative:page;mso-position-vertical-relative:paragraph;z-index:-15719936;mso-wrap-distance-left:0;mso-wrap-distance-right:0" id="docshape19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95</w:t>
      </w:r>
      <w:r>
        <w:rPr>
          <w:sz w:val="16"/>
          <w:vertAlign w:val="baseline"/>
        </w:rPr>
        <w:t> 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Atala Riffo y niñas Vs. Chile. Fondo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78, y </w:t>
      </w:r>
      <w:r>
        <w:rPr>
          <w:i/>
          <w:sz w:val="16"/>
          <w:vertAlign w:val="baseline"/>
        </w:rPr>
        <w:t>Caso Azul Rojas Marín y otra Vs. Perú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90.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96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Azul Rojas Marín y otra Vs. Perú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90. Véase asimismo, </w:t>
      </w:r>
      <w:r>
        <w:rPr>
          <w:i/>
          <w:sz w:val="16"/>
          <w:vertAlign w:val="baseline"/>
        </w:rPr>
        <w:t>Mutatis mutandis, Opinión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OC-18/03,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párrs.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100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101</w:t>
      </w:r>
      <w:r>
        <w:rPr>
          <w:sz w:val="16"/>
          <w:vertAlign w:val="baseline"/>
        </w:rPr>
        <w:t>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97</w:t>
      </w:r>
      <w:r>
        <w:rPr>
          <w:sz w:val="16"/>
          <w:vertAlign w:val="baseline"/>
        </w:rPr>
        <w:t>      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sz w:val="16"/>
          <w:vertAlign w:val="baseline"/>
        </w:rPr>
        <w:t>,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36,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Azul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Rojas</w:t>
      </w:r>
      <w:r>
        <w:rPr>
          <w:i/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5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91.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98</w:t>
      </w:r>
      <w:r>
        <w:rPr>
          <w:sz w:val="16"/>
          <w:vertAlign w:val="baseline"/>
        </w:rPr>
        <w:t>         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Azul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Rojas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otra 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92.</w:t>
      </w:r>
    </w:p>
    <w:p>
      <w:pPr>
        <w:spacing w:before="120"/>
        <w:ind w:left="398" w:right="395" w:firstLine="0"/>
        <w:jc w:val="both"/>
        <w:rPr>
          <w:sz w:val="16"/>
        </w:rPr>
      </w:pPr>
      <w:r>
        <w:rPr>
          <w:sz w:val="16"/>
          <w:vertAlign w:val="superscript"/>
        </w:rPr>
        <w:t>99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Informe presentado por el Experto Independiente sobre la protección contra la violencia y la discriminación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motivos de orientación sexual o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identidad de género, Víctor Madrigal-Borloz, UN Doc. A/HRC/38/43, 11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2018, 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48.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100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Perozo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2009.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195,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158,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Azul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Rojas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,</w:t>
      </w:r>
      <w:r>
        <w:rPr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93.</w:t>
      </w:r>
    </w:p>
    <w:p>
      <w:pPr>
        <w:spacing w:before="120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101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Azul Rojas Marín y otra Vs. Perú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93, y </w:t>
      </w:r>
      <w:r>
        <w:rPr>
          <w:i/>
          <w:sz w:val="16"/>
          <w:vertAlign w:val="baseline"/>
        </w:rPr>
        <w:t>Opinión Consultiva OC-24/17</w:t>
      </w:r>
      <w:r>
        <w:rPr>
          <w:sz w:val="16"/>
          <w:vertAlign w:val="baseline"/>
        </w:rPr>
        <w:t>, párr. 79. 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respecto la Corte ha destacado que “los discursos discriminatorios y las consiguientes actitudes que responden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ellos, con base en los estereotipos de heteronormatividad y cisnormatividad con distintos grados de radicalización,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acaban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generando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homofobia,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lesbofobia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 transfobia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impulsan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crímenes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odio”.</w:t>
      </w:r>
      <w:r>
        <w:rPr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OC-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24/17</w:t>
      </w:r>
      <w:r>
        <w:rPr>
          <w:sz w:val="16"/>
          <w:vertAlign w:val="baseline"/>
        </w:rPr>
        <w:t>,</w:t>
      </w:r>
      <w:r>
        <w:rPr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47.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79" w:after="0"/>
        <w:ind w:left="398" w:right="400" w:firstLine="0"/>
        <w:jc w:val="both"/>
        <w:rPr>
          <w:sz w:val="20"/>
        </w:rPr>
      </w:pPr>
      <w:r>
        <w:rPr>
          <w:sz w:val="20"/>
        </w:rPr>
        <w:t>En el presente caso, los alegatos relativos a la discriminación constituyen un tema</w:t>
      </w:r>
      <w:r>
        <w:rPr>
          <w:spacing w:val="1"/>
          <w:sz w:val="20"/>
        </w:rPr>
        <w:t> </w:t>
      </w:r>
      <w:r>
        <w:rPr>
          <w:sz w:val="20"/>
        </w:rPr>
        <w:t>transversal a las demás violaciones alegadas y, en razón de ello, la Corte los tomará 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largo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spacing w:line="243" w:lineRule="exact"/>
        <w:ind w:left="462"/>
      </w:pPr>
      <w:bookmarkStart w:name="_bookmark21" w:id="36"/>
      <w:bookmarkEnd w:id="36"/>
      <w:r>
        <w:rPr>
          <w:b w:val="0"/>
        </w:rPr>
      </w:r>
      <w:r>
        <w:rPr/>
        <w:t>VII.2</w:t>
      </w:r>
    </w:p>
    <w:p>
      <w:pPr>
        <w:spacing w:before="0"/>
        <w:ind w:left="646" w:right="643" w:hanging="1"/>
        <w:jc w:val="center"/>
        <w:rPr>
          <w:b/>
          <w:sz w:val="13"/>
        </w:rPr>
      </w:pPr>
      <w:r>
        <w:rPr>
          <w:b/>
          <w:sz w:val="20"/>
        </w:rPr>
        <w:t>DERECHOS AL RECONOCIMIENTO DE LA PERSONALIDAD JURÍDICA</w:t>
      </w:r>
      <w:r>
        <w:rPr>
          <w:b/>
          <w:position w:val="7"/>
          <w:sz w:val="13"/>
        </w:rPr>
        <w:t>102</w:t>
      </w:r>
      <w:r>
        <w:rPr>
          <w:b/>
          <w:sz w:val="20"/>
        </w:rPr>
        <w:t>, A 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VIDA</w:t>
      </w:r>
      <w:r>
        <w:rPr>
          <w:b/>
          <w:position w:val="7"/>
          <w:sz w:val="13"/>
        </w:rPr>
        <w:t>103</w:t>
      </w:r>
      <w:r>
        <w:rPr>
          <w:b/>
          <w:sz w:val="20"/>
        </w:rPr>
        <w:t>, A LA INTEGRIDAD PERSONAL</w:t>
      </w:r>
      <w:r>
        <w:rPr>
          <w:b/>
          <w:position w:val="7"/>
          <w:sz w:val="13"/>
        </w:rPr>
        <w:t>104</w:t>
      </w:r>
      <w:r>
        <w:rPr>
          <w:b/>
          <w:sz w:val="20"/>
        </w:rPr>
        <w:t>, A LA LIBERTAD PERSONAL</w:t>
      </w:r>
      <w:r>
        <w:rPr>
          <w:b/>
          <w:position w:val="7"/>
          <w:sz w:val="13"/>
        </w:rPr>
        <w:t>105</w:t>
      </w:r>
      <w:r>
        <w:rPr>
          <w:b/>
          <w:sz w:val="20"/>
        </w:rPr>
        <w:t>, A LAS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GARANTÍAS JUDICIALES</w:t>
      </w:r>
      <w:r>
        <w:rPr>
          <w:b/>
          <w:position w:val="7"/>
          <w:sz w:val="13"/>
        </w:rPr>
        <w:t>106</w:t>
      </w:r>
      <w:r>
        <w:rPr>
          <w:b/>
          <w:sz w:val="20"/>
        </w:rPr>
        <w:t>, A LA VIDA PRIVADA</w:t>
      </w:r>
      <w:r>
        <w:rPr>
          <w:b/>
          <w:position w:val="7"/>
          <w:sz w:val="13"/>
        </w:rPr>
        <w:t>107</w:t>
      </w:r>
      <w:r>
        <w:rPr>
          <w:b/>
          <w:sz w:val="20"/>
        </w:rPr>
        <w:t>, A LA LIBERTAD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EXPRESIÓN</w:t>
      </w:r>
      <w:r>
        <w:rPr>
          <w:b/>
          <w:position w:val="7"/>
          <w:sz w:val="13"/>
        </w:rPr>
        <w:t>108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NOMBRE</w:t>
      </w:r>
      <w:r>
        <w:rPr>
          <w:b/>
          <w:position w:val="7"/>
          <w:sz w:val="13"/>
        </w:rPr>
        <w:t>109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IGUALDAD 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DISCRIMINACIÓN</w:t>
      </w:r>
      <w:r>
        <w:rPr>
          <w:b/>
          <w:position w:val="7"/>
          <w:sz w:val="13"/>
        </w:rPr>
        <w:t>110</w:t>
      </w:r>
      <w:r>
        <w:rPr>
          <w:b/>
          <w:sz w:val="20"/>
        </w:rPr>
        <w:t>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PROTECCIÓN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JUDICIAL</w:t>
      </w:r>
      <w:r>
        <w:rPr>
          <w:b/>
          <w:position w:val="7"/>
          <w:sz w:val="13"/>
        </w:rPr>
        <w:t>111</w:t>
      </w:r>
      <w:r>
        <w:rPr>
          <w:b/>
          <w:sz w:val="20"/>
        </w:rPr>
        <w:t>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VIDA LIBRE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VIOLENCIA</w:t>
      </w:r>
      <w:r>
        <w:rPr>
          <w:b/>
          <w:position w:val="7"/>
          <w:sz w:val="13"/>
        </w:rPr>
        <w:t>112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numPr>
          <w:ilvl w:val="0"/>
          <w:numId w:val="8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  <w:rPr>
          <w:i/>
        </w:rPr>
      </w:pPr>
      <w:bookmarkStart w:name="_bookmark22" w:id="37"/>
      <w:bookmarkEnd w:id="37"/>
      <w:r>
        <w:rPr>
          <w:b w:val="0"/>
          <w:i w:val="0"/>
        </w:rPr>
      </w:r>
      <w:bookmarkStart w:name="_bookmark22" w:id="38"/>
      <w:bookmarkEnd w:id="38"/>
      <w:r>
        <w:rPr>
          <w:i/>
        </w:rPr>
        <w:t>A</w:t>
      </w:r>
      <w:r>
        <w:rPr>
          <w:i/>
        </w:rPr>
        <w:t>legatos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las</w:t>
      </w:r>
      <w:r>
        <w:rPr>
          <w:i/>
          <w:spacing w:val="-2"/>
        </w:rPr>
        <w:t> </w:t>
      </w:r>
      <w:r>
        <w:rPr>
          <w:i/>
        </w:rPr>
        <w:t>partes</w:t>
      </w:r>
      <w:r>
        <w:rPr>
          <w:i/>
          <w:spacing w:val="-5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Comisión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5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consideró que, por la naturaleza y forma en</w:t>
      </w:r>
      <w:r>
        <w:rPr>
          <w:spacing w:val="70"/>
          <w:sz w:val="20"/>
        </w:rPr>
        <w:t> </w:t>
      </w:r>
      <w:r>
        <w:rPr>
          <w:sz w:val="20"/>
        </w:rPr>
        <w:t>que la violencia fue</w:t>
      </w:r>
      <w:r>
        <w:rPr>
          <w:spacing w:val="1"/>
          <w:sz w:val="20"/>
        </w:rPr>
        <w:t> </w:t>
      </w:r>
      <w:r>
        <w:rPr>
          <w:sz w:val="20"/>
        </w:rPr>
        <w:t>ejercida en contra de Vicky Hernández, y teniendo en cuenta el indicio adicional que se</w:t>
      </w:r>
      <w:r>
        <w:rPr>
          <w:spacing w:val="1"/>
          <w:sz w:val="20"/>
        </w:rPr>
        <w:t> </w:t>
      </w:r>
      <w:r>
        <w:rPr>
          <w:sz w:val="20"/>
        </w:rPr>
        <w:t>desprende de las consideraciones del contexto en el que ocurrieron los hechos, es posible</w:t>
      </w:r>
      <w:r>
        <w:rPr>
          <w:spacing w:val="1"/>
          <w:sz w:val="20"/>
        </w:rPr>
        <w:t> </w:t>
      </w:r>
      <w:r>
        <w:rPr>
          <w:sz w:val="20"/>
        </w:rPr>
        <w:t>caracterizar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1"/>
          <w:sz w:val="20"/>
        </w:rPr>
        <w:t> </w:t>
      </w:r>
      <w:r>
        <w:rPr>
          <w:sz w:val="20"/>
        </w:rPr>
        <w:t>sucedido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Vicky</w:t>
      </w:r>
      <w:r>
        <w:rPr>
          <w:spacing w:val="14"/>
          <w:sz w:val="20"/>
        </w:rPr>
        <w:t> </w:t>
      </w:r>
      <w:r>
        <w:rPr>
          <w:sz w:val="20"/>
        </w:rPr>
        <w:t>Hernández</w:t>
      </w:r>
      <w:r>
        <w:rPr>
          <w:spacing w:val="13"/>
          <w:sz w:val="20"/>
        </w:rPr>
        <w:t> </w:t>
      </w:r>
      <w:r>
        <w:rPr>
          <w:sz w:val="20"/>
        </w:rPr>
        <w:t>como</w:t>
      </w:r>
      <w:r>
        <w:rPr>
          <w:spacing w:val="11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asesinato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prejuicio</w:t>
      </w:r>
      <w:r>
        <w:rPr>
          <w:spacing w:val="11"/>
          <w:sz w:val="20"/>
        </w:rPr>
        <w:t> </w:t>
      </w:r>
      <w:r>
        <w:rPr>
          <w:sz w:val="20"/>
        </w:rPr>
        <w:t>sobre</w:t>
      </w:r>
      <w:r>
        <w:rPr>
          <w:spacing w:val="13"/>
          <w:sz w:val="20"/>
        </w:rPr>
        <w:t> </w:t>
      </w:r>
      <w:r>
        <w:rPr>
          <w:sz w:val="20"/>
        </w:rPr>
        <w:t>identidad</w:t>
      </w:r>
      <w:r>
        <w:rPr>
          <w:spacing w:val="-68"/>
          <w:sz w:val="20"/>
        </w:rPr>
        <w:t> </w:t>
      </w:r>
      <w:r>
        <w:rPr>
          <w:sz w:val="20"/>
        </w:rPr>
        <w:t>y expresión de género como mujer </w:t>
      </w:r>
      <w:r>
        <w:rPr>
          <w:i/>
          <w:sz w:val="20"/>
        </w:rPr>
        <w:t>trans </w:t>
      </w:r>
      <w:r>
        <w:rPr>
          <w:sz w:val="20"/>
        </w:rPr>
        <w:t>y, por lo tanto, un transfemicidio</w:t>
      </w:r>
      <w:r>
        <w:rPr>
          <w:position w:val="7"/>
          <w:sz w:val="13"/>
        </w:rPr>
        <w:t>113</w:t>
      </w:r>
      <w:r>
        <w:rPr>
          <w:sz w:val="20"/>
        </w:rPr>
        <w:t>. Por otra parte,</w:t>
      </w:r>
      <w:r>
        <w:rPr>
          <w:spacing w:val="-68"/>
          <w:sz w:val="20"/>
        </w:rPr>
        <w:t> </w:t>
      </w:r>
      <w:r>
        <w:rPr>
          <w:sz w:val="20"/>
        </w:rPr>
        <w:t>consideró que el contexto de violencia contra personas LGBTI en Honduras con una alta</w:t>
      </w:r>
      <w:r>
        <w:rPr>
          <w:spacing w:val="1"/>
          <w:sz w:val="20"/>
        </w:rPr>
        <w:t> </w:t>
      </w:r>
      <w:r>
        <w:rPr>
          <w:sz w:val="20"/>
        </w:rPr>
        <w:t>incidencia de participación de agentes de seguridad en dicha violencia, el incremento de la</w:t>
      </w:r>
      <w:r>
        <w:rPr>
          <w:spacing w:val="1"/>
          <w:sz w:val="20"/>
        </w:rPr>
        <w:t> </w:t>
      </w:r>
      <w:r>
        <w:rPr>
          <w:sz w:val="20"/>
        </w:rPr>
        <w:t>misma a raíz del golpe de Estado, el ambiente general de militarización que se generó tras</w:t>
      </w:r>
      <w:r>
        <w:rPr>
          <w:spacing w:val="1"/>
          <w:sz w:val="20"/>
        </w:rPr>
        <w:t> </w:t>
      </w:r>
      <w:r>
        <w:rPr>
          <w:sz w:val="20"/>
        </w:rPr>
        <w:t>dicho golpe con el consecuente control de las fuerzas de seguridad del Estado y el hecho de</w:t>
      </w:r>
      <w:r>
        <w:rPr>
          <w:spacing w:val="1"/>
          <w:sz w:val="20"/>
        </w:rPr>
        <w:t> </w:t>
      </w:r>
      <w:r>
        <w:rPr>
          <w:sz w:val="20"/>
        </w:rPr>
        <w:t>que el asesinato de Vicky Hernández tuvo lugar justamente en el marco de un toque de</w:t>
      </w:r>
      <w:r>
        <w:rPr>
          <w:spacing w:val="1"/>
          <w:sz w:val="20"/>
        </w:rPr>
        <w:t> </w:t>
      </w:r>
      <w:r>
        <w:rPr>
          <w:sz w:val="20"/>
        </w:rPr>
        <w:t>queda en el cual existía para las horas exactas de su muerte un control y resguardo de las</w:t>
      </w:r>
      <w:r>
        <w:rPr>
          <w:spacing w:val="1"/>
          <w:sz w:val="20"/>
        </w:rPr>
        <w:t> </w:t>
      </w:r>
      <w:r>
        <w:rPr>
          <w:sz w:val="20"/>
        </w:rPr>
        <w:t>calles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constituyen</w:t>
      </w:r>
      <w:r>
        <w:rPr>
          <w:spacing w:val="1"/>
          <w:sz w:val="20"/>
        </w:rPr>
        <w:t> </w:t>
      </w:r>
      <w:r>
        <w:rPr>
          <w:sz w:val="20"/>
        </w:rPr>
        <w:t>fuertes</w:t>
      </w:r>
      <w:r>
        <w:rPr>
          <w:spacing w:val="1"/>
          <w:sz w:val="20"/>
        </w:rPr>
        <w:t> </w:t>
      </w:r>
      <w:r>
        <w:rPr>
          <w:sz w:val="20"/>
        </w:rPr>
        <w:t>indicios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involucramiento</w:t>
      </w:r>
      <w:r>
        <w:rPr>
          <w:spacing w:val="-3"/>
          <w:sz w:val="20"/>
        </w:rPr>
        <w:t> </w:t>
      </w:r>
      <w:r>
        <w:rPr>
          <w:sz w:val="20"/>
        </w:rPr>
        <w:t>estatal</w:t>
      </w:r>
      <w:r>
        <w:rPr>
          <w:spacing w:val="3"/>
          <w:sz w:val="20"/>
        </w:rPr>
        <w:t> </w:t>
      </w:r>
      <w:r>
        <w:rPr>
          <w:sz w:val="20"/>
        </w:rPr>
        <w:t>directo en los</w:t>
      </w:r>
      <w:r>
        <w:rPr>
          <w:spacing w:val="-3"/>
          <w:sz w:val="20"/>
        </w:rPr>
        <w:t> </w:t>
      </w:r>
      <w:r>
        <w:rPr>
          <w:sz w:val="20"/>
        </w:rPr>
        <w:t>hechos.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400" w:firstLine="0"/>
        <w:jc w:val="both"/>
        <w:rPr>
          <w:sz w:val="20"/>
        </w:rPr>
      </w:pPr>
      <w:r>
        <w:rPr>
          <w:sz w:val="20"/>
        </w:rPr>
        <w:t>A su vez, la Comisión arguyó que la falta de una investigación diligente impidió que el</w:t>
      </w:r>
      <w:r>
        <w:rPr>
          <w:spacing w:val="-68"/>
          <w:sz w:val="20"/>
        </w:rPr>
        <w:t> </w:t>
      </w:r>
      <w:r>
        <w:rPr>
          <w:sz w:val="20"/>
        </w:rPr>
        <w:t>Estado</w:t>
      </w:r>
      <w:r>
        <w:rPr>
          <w:spacing w:val="60"/>
          <w:sz w:val="20"/>
        </w:rPr>
        <w:t> </w:t>
      </w:r>
      <w:r>
        <w:rPr>
          <w:sz w:val="20"/>
        </w:rPr>
        <w:t>presentara</w:t>
      </w:r>
      <w:r>
        <w:rPr>
          <w:spacing w:val="64"/>
          <w:sz w:val="20"/>
        </w:rPr>
        <w:t> </w:t>
      </w:r>
      <w:r>
        <w:rPr>
          <w:sz w:val="20"/>
        </w:rPr>
        <w:t>una</w:t>
      </w:r>
      <w:r>
        <w:rPr>
          <w:spacing w:val="62"/>
          <w:sz w:val="20"/>
        </w:rPr>
        <w:t> </w:t>
      </w:r>
      <w:r>
        <w:rPr>
          <w:sz w:val="20"/>
        </w:rPr>
        <w:t>explicación</w:t>
      </w:r>
      <w:r>
        <w:rPr>
          <w:spacing w:val="62"/>
          <w:sz w:val="20"/>
        </w:rPr>
        <w:t> </w:t>
      </w:r>
      <w:r>
        <w:rPr>
          <w:sz w:val="20"/>
        </w:rPr>
        <w:t>satisfactoria</w:t>
      </w:r>
      <w:r>
        <w:rPr>
          <w:spacing w:val="62"/>
          <w:sz w:val="20"/>
        </w:rPr>
        <w:t> </w:t>
      </w:r>
      <w:r>
        <w:rPr>
          <w:sz w:val="20"/>
        </w:rPr>
        <w:t>y</w:t>
      </w:r>
      <w:r>
        <w:rPr>
          <w:spacing w:val="64"/>
          <w:sz w:val="20"/>
        </w:rPr>
        <w:t> </w:t>
      </w:r>
      <w:r>
        <w:rPr>
          <w:sz w:val="20"/>
        </w:rPr>
        <w:t>convincente</w:t>
      </w:r>
      <w:r>
        <w:rPr>
          <w:spacing w:val="65"/>
          <w:sz w:val="20"/>
        </w:rPr>
        <w:t> </w:t>
      </w:r>
      <w:r>
        <w:rPr>
          <w:sz w:val="20"/>
        </w:rPr>
        <w:t>que</w:t>
      </w:r>
      <w:r>
        <w:rPr>
          <w:spacing w:val="60"/>
          <w:sz w:val="20"/>
        </w:rPr>
        <w:t> </w:t>
      </w:r>
      <w:r>
        <w:rPr>
          <w:sz w:val="20"/>
        </w:rPr>
        <w:t>desvirtuara</w:t>
      </w:r>
      <w:r>
        <w:rPr>
          <w:spacing w:val="62"/>
          <w:sz w:val="20"/>
        </w:rPr>
        <w:t> </w:t>
      </w:r>
      <w:r>
        <w:rPr>
          <w:sz w:val="20"/>
        </w:rPr>
        <w:t>las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0.944pt;margin-top:10.753362pt;width:144.020pt;height:.600010pt;mso-position-horizontal-relative:page;mso-position-vertical-relative:paragraph;z-index:-15719424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10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102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103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Convención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104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105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106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107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108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109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110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111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tabs>
          <w:tab w:pos="1106" w:val="left" w:leader="none"/>
        </w:tabs>
        <w:spacing w:before="121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112</w:t>
      </w:r>
      <w:r>
        <w:rPr>
          <w:sz w:val="16"/>
          <w:vertAlign w:val="baseline"/>
        </w:rPr>
        <w:tab/>
        <w:t>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Convención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Belém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Pará.</w:t>
      </w:r>
    </w:p>
    <w:p>
      <w:pPr>
        <w:spacing w:before="119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113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Consideró que ciertos elementos analizados en conjunto son indicativos de que el crimen fue cometido 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prejuicio. Indicó que el acta de levantamiento del cadáver se reportó el hallazgo, al lado del cuerpo, de 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preservativo aparentemente usado, por lo que entiende que este hecho podría ser indicativo de violencia sexual.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Agregó que fue asesinada por arma de fuego y que su cuerpo fue hallado en la vía pública. Sostuvo que estos son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elementos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concordantes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modus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operandi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mayoría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crímenes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prejuicio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mujeres </w:t>
      </w:r>
      <w:r>
        <w:rPr>
          <w:i/>
          <w:sz w:val="16"/>
          <w:vertAlign w:val="baseline"/>
        </w:rPr>
        <w:t>trans</w:t>
      </w:r>
      <w:r>
        <w:rPr>
          <w:sz w:val="16"/>
          <w:vertAlign w:val="baseline"/>
        </w:rPr>
        <w:t>, en varias ocasiones en situaciones vinculadas con el trabajo sexual. Además, recordó que los hechos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 enmarcan en un contexto de violencia y discriminación en contra de las personas LGBTI en el Estado hondureño.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Dentro de dicho contexto, para la fecha de la muerte de Vicky Hernández, recordó que se empezó a registrar 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incremento alarmante de muertes asociadas a la identidad y expresión de género de las víctimas, así como 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patrón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recurrente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policial.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400"/>
        <w:jc w:val="both"/>
      </w:pPr>
      <w:r>
        <w:rPr/>
        <w:t>alegaciones sobre la responsabilidad de sus agentes en los hechos del presente caso. Por lo</w:t>
      </w:r>
      <w:r>
        <w:rPr>
          <w:spacing w:val="1"/>
        </w:rPr>
        <w:t> </w:t>
      </w:r>
      <w:r>
        <w:rPr/>
        <w:t>tanto, concluyó que el Estado incumplió su deber de respeto del derecho a la vida y a la</w:t>
      </w:r>
      <w:r>
        <w:rPr>
          <w:spacing w:val="1"/>
        </w:rPr>
        <w:t> </w:t>
      </w:r>
      <w:r>
        <w:rPr/>
        <w:t>integridad personal de Vicky Hernández. Agregó que no se cuenta con información sobre</w:t>
      </w:r>
      <w:r>
        <w:rPr>
          <w:spacing w:val="1"/>
        </w:rPr>
        <w:t> </w:t>
      </w:r>
      <w:r>
        <w:rPr/>
        <w:t>medidas preventivas puntuales en el marco del toque de queda decretado con ocasión del</w:t>
      </w:r>
      <w:r>
        <w:rPr>
          <w:spacing w:val="1"/>
        </w:rPr>
        <w:t> </w:t>
      </w:r>
      <w:r>
        <w:rPr/>
        <w:t>golpe de Estado, aun cuando tenía conocimiento del contexto de desprotección en el que se</w:t>
      </w:r>
      <w:r>
        <w:rPr>
          <w:spacing w:val="1"/>
        </w:rPr>
        <w:t> </w:t>
      </w:r>
      <w:r>
        <w:rPr/>
        <w:t>encontraban las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LGBTI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determinaciones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contexto.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8" w:after="0"/>
        <w:ind w:left="398" w:right="394" w:firstLine="0"/>
        <w:jc w:val="both"/>
        <w:rPr>
          <w:sz w:val="20"/>
        </w:rPr>
      </w:pPr>
      <w:r>
        <w:rPr>
          <w:sz w:val="20"/>
        </w:rPr>
        <w:t>Aunado a lo anterior, la Comisión destacó que, dos meses antes del asesinato de</w:t>
      </w:r>
      <w:r>
        <w:rPr>
          <w:spacing w:val="1"/>
          <w:sz w:val="20"/>
        </w:rPr>
        <w:t> </w:t>
      </w:r>
      <w:r>
        <w:rPr>
          <w:sz w:val="20"/>
        </w:rPr>
        <w:t>Vicky Hernández, ella acudió a una estación de policía a denunciar que había sido víctima de</w:t>
      </w:r>
      <w:r>
        <w:rPr>
          <w:spacing w:val="-68"/>
          <w:sz w:val="20"/>
        </w:rPr>
        <w:t> </w:t>
      </w:r>
      <w:r>
        <w:rPr>
          <w:sz w:val="20"/>
        </w:rPr>
        <w:t>una agresión por parte de un guardia de seguridad. De los anteriores elementos, la Comisión</w:t>
      </w:r>
      <w:r>
        <w:rPr>
          <w:spacing w:val="-68"/>
          <w:sz w:val="20"/>
        </w:rPr>
        <w:t> </w:t>
      </w:r>
      <w:r>
        <w:rPr>
          <w:sz w:val="20"/>
        </w:rPr>
        <w:t>consideró que la muerte de Vicky Hernández ocurrió en una clara situación de indefensión y</w:t>
      </w:r>
      <w:r>
        <w:rPr>
          <w:spacing w:val="1"/>
          <w:sz w:val="20"/>
        </w:rPr>
        <w:t> </w:t>
      </w:r>
      <w:r>
        <w:rPr>
          <w:sz w:val="20"/>
        </w:rPr>
        <w:t>desprotección</w:t>
      </w:r>
      <w:r>
        <w:rPr>
          <w:spacing w:val="1"/>
          <w:sz w:val="20"/>
        </w:rPr>
        <w:t> </w:t>
      </w: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amenazas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1"/>
          <w:sz w:val="20"/>
        </w:rPr>
        <w:t> </w:t>
      </w:r>
      <w:r>
        <w:rPr>
          <w:i/>
          <w:sz w:val="20"/>
        </w:rPr>
        <w:t>trans</w:t>
      </w:r>
      <w:r>
        <w:rPr>
          <w:i/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trabajadora sexual en el contexto ya analizado, lo que resulta también en un incumplimiento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deber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garantía.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1" w:firstLine="0"/>
        <w:jc w:val="both"/>
        <w:rPr>
          <w:sz w:val="20"/>
        </w:rPr>
      </w:pPr>
      <w:r>
        <w:rPr>
          <w:sz w:val="20"/>
        </w:rPr>
        <w:t>Atendiendo a esas consideraciones, concluyó que el Estado hondureño es responsable</w:t>
      </w:r>
      <w:r>
        <w:rPr>
          <w:spacing w:val="-68"/>
          <w:sz w:val="20"/>
        </w:rPr>
        <w:t> </w:t>
      </w:r>
      <w:r>
        <w:rPr>
          <w:sz w:val="20"/>
        </w:rPr>
        <w:t>por la violación de los derechos a la vida, integridad personal, vida privada, autonomía de</w:t>
      </w:r>
      <w:r>
        <w:rPr>
          <w:spacing w:val="1"/>
          <w:sz w:val="20"/>
        </w:rPr>
        <w:t> </w:t>
      </w:r>
      <w:r>
        <w:rPr>
          <w:sz w:val="20"/>
        </w:rPr>
        <w:t>dignidad, libertad de expresión, igualdad y no discriminación y a una vida libre de violencia,</w:t>
      </w:r>
      <w:r>
        <w:rPr>
          <w:spacing w:val="1"/>
          <w:sz w:val="20"/>
        </w:rPr>
        <w:t> </w:t>
      </w:r>
      <w:r>
        <w:rPr>
          <w:sz w:val="20"/>
        </w:rPr>
        <w:t>establecidos en los artículos 4.1, 5.1, 11, 13 y 24 de la Convención Americana, en relación</w:t>
      </w:r>
      <w:r>
        <w:rPr>
          <w:spacing w:val="1"/>
          <w:sz w:val="20"/>
        </w:rPr>
        <w:t> </w:t>
      </w:r>
      <w:r>
        <w:rPr>
          <w:sz w:val="20"/>
        </w:rPr>
        <w:t>con las obligaciones tanto de respeto como de garantía establecidas en el artículo 1.1 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5"/>
          <w:sz w:val="20"/>
        </w:rPr>
        <w:t> </w:t>
      </w:r>
      <w:r>
        <w:rPr>
          <w:sz w:val="20"/>
        </w:rPr>
        <w:t>instrumento,</w:t>
      </w:r>
      <w:r>
        <w:rPr>
          <w:spacing w:val="15"/>
          <w:sz w:val="20"/>
        </w:rPr>
        <w:t> </w:t>
      </w:r>
      <w:r>
        <w:rPr>
          <w:sz w:val="20"/>
        </w:rPr>
        <w:t>así</w:t>
      </w:r>
      <w:r>
        <w:rPr>
          <w:spacing w:val="19"/>
          <w:sz w:val="20"/>
        </w:rPr>
        <w:t> </w:t>
      </w:r>
      <w:r>
        <w:rPr>
          <w:sz w:val="20"/>
        </w:rPr>
        <w:t>como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artículo</w:t>
      </w:r>
      <w:r>
        <w:rPr>
          <w:spacing w:val="17"/>
          <w:sz w:val="20"/>
        </w:rPr>
        <w:t> </w:t>
      </w:r>
      <w:r>
        <w:rPr>
          <w:sz w:val="20"/>
        </w:rPr>
        <w:t>7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Convención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Belém</w:t>
      </w:r>
      <w:r>
        <w:rPr>
          <w:spacing w:val="19"/>
          <w:sz w:val="20"/>
        </w:rPr>
        <w:t> </w:t>
      </w:r>
      <w:r>
        <w:rPr>
          <w:sz w:val="20"/>
        </w:rPr>
        <w:t>do</w:t>
      </w:r>
      <w:r>
        <w:rPr>
          <w:spacing w:val="15"/>
          <w:sz w:val="20"/>
        </w:rPr>
        <w:t> </w:t>
      </w:r>
      <w:r>
        <w:rPr>
          <w:sz w:val="20"/>
        </w:rPr>
        <w:t>Pará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perjuicio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4" w:firstLine="0"/>
        <w:jc w:val="both"/>
        <w:rPr>
          <w:sz w:val="20"/>
        </w:rPr>
      </w:pPr>
      <w:r>
        <w:rPr>
          <w:sz w:val="20"/>
        </w:rPr>
        <w:t>En cuanto a las investigaciones, la Comisión sostuvo que el Estado no diseñó ni</w:t>
      </w:r>
      <w:r>
        <w:rPr>
          <w:spacing w:val="1"/>
          <w:sz w:val="20"/>
        </w:rPr>
        <w:t> </w:t>
      </w:r>
      <w:r>
        <w:rPr>
          <w:sz w:val="20"/>
        </w:rPr>
        <w:t>implementó líneas lógicas de investigación derivadas de los elementos de prueba y contexto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rodearon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caso.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indicó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68"/>
          <w:sz w:val="20"/>
        </w:rPr>
        <w:t> </w:t>
      </w:r>
      <w:r>
        <w:rPr>
          <w:sz w:val="20"/>
        </w:rPr>
        <w:t>investigativo interno ha sido deficiente y la actividad probatoria ha sido mínima, separada en</w:t>
      </w:r>
      <w:r>
        <w:rPr>
          <w:spacing w:val="-68"/>
          <w:sz w:val="20"/>
        </w:rPr>
        <w:t> </w:t>
      </w:r>
      <w:r>
        <w:rPr>
          <w:sz w:val="20"/>
        </w:rPr>
        <w:t>el tiempo de manera injustificable y descoordinada. Además, la calificación del hecho como</w:t>
      </w:r>
      <w:r>
        <w:rPr>
          <w:spacing w:val="1"/>
          <w:sz w:val="20"/>
        </w:rPr>
        <w:t> </w:t>
      </w:r>
      <w:r>
        <w:rPr>
          <w:sz w:val="20"/>
        </w:rPr>
        <w:t>un crimen pasional, implicó la justificación de la violencia contra una mujer</w:t>
      </w:r>
      <w:r>
        <w:rPr>
          <w:spacing w:val="70"/>
          <w:sz w:val="20"/>
        </w:rPr>
        <w:t> </w:t>
      </w:r>
      <w:r>
        <w:rPr>
          <w:i/>
          <w:sz w:val="20"/>
        </w:rPr>
        <w:t>trans</w:t>
      </w:r>
      <w:r>
        <w:rPr>
          <w:sz w:val="20"/>
        </w:rPr>
        <w:t>. En</w:t>
      </w:r>
      <w:r>
        <w:rPr>
          <w:spacing w:val="1"/>
          <w:sz w:val="20"/>
        </w:rPr>
        <w:t> </w:t>
      </w:r>
      <w:r>
        <w:rPr>
          <w:sz w:val="20"/>
        </w:rPr>
        <w:t>relación con el plazo razonable, la Comisión observó que, después de 9 años de los hechos,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identificado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presentado</w:t>
      </w:r>
      <w:r>
        <w:rPr>
          <w:spacing w:val="1"/>
          <w:sz w:val="20"/>
        </w:rPr>
        <w:t> </w:t>
      </w:r>
      <w:r>
        <w:rPr>
          <w:sz w:val="20"/>
        </w:rPr>
        <w:t>avances</w:t>
      </w:r>
      <w:r>
        <w:rPr>
          <w:spacing w:val="1"/>
          <w:sz w:val="20"/>
        </w:rPr>
        <w:t> </w:t>
      </w:r>
      <w:r>
        <w:rPr>
          <w:sz w:val="20"/>
        </w:rPr>
        <w:t>significativos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ocurrió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asesinato de Vicky Hernández. Por lo tanto, la Comisión concluyó que en el presente caso se</w:t>
      </w:r>
      <w:r>
        <w:rPr>
          <w:spacing w:val="-68"/>
          <w:sz w:val="20"/>
        </w:rPr>
        <w:t> </w:t>
      </w:r>
      <w:r>
        <w:rPr>
          <w:sz w:val="20"/>
        </w:rPr>
        <w:t>habían</w:t>
      </w:r>
      <w:r>
        <w:rPr>
          <w:spacing w:val="10"/>
          <w:sz w:val="20"/>
        </w:rPr>
        <w:t> </w:t>
      </w:r>
      <w:r>
        <w:rPr>
          <w:sz w:val="20"/>
        </w:rPr>
        <w:t>vulnerado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derechos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garantías</w:t>
      </w:r>
      <w:r>
        <w:rPr>
          <w:spacing w:val="9"/>
          <w:sz w:val="20"/>
        </w:rPr>
        <w:t> </w:t>
      </w:r>
      <w:r>
        <w:rPr>
          <w:sz w:val="20"/>
        </w:rPr>
        <w:t>judiciales,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igualdad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discriminación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a la protección judicial contemplados en los artículos 8.1, 24 y 25.1 de la Convención</w:t>
      </w:r>
      <w:r>
        <w:rPr>
          <w:spacing w:val="1"/>
          <w:sz w:val="20"/>
        </w:rPr>
        <w:t> </w:t>
      </w:r>
      <w:r>
        <w:rPr>
          <w:sz w:val="20"/>
        </w:rPr>
        <w:t>Americana,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 1.1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instrumento, así como el artículo 7 de la Convención de Belém do Pará, en perjuicio de las</w:t>
      </w:r>
      <w:r>
        <w:rPr>
          <w:spacing w:val="1"/>
          <w:sz w:val="20"/>
        </w:rPr>
        <w:t> </w:t>
      </w:r>
      <w:r>
        <w:rPr>
          <w:sz w:val="20"/>
        </w:rPr>
        <w:t>familiares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3" w:after="0"/>
        <w:ind w:left="398" w:right="396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agregaron a lo anterior que la muerte de Vicky Hernández fue</w:t>
      </w:r>
      <w:r>
        <w:rPr>
          <w:spacing w:val="1"/>
          <w:sz w:val="20"/>
        </w:rPr>
        <w:t> </w:t>
      </w:r>
      <w:r>
        <w:rPr>
          <w:sz w:val="20"/>
        </w:rPr>
        <w:t>una ejecución extrajudicial. En concreto, alegaron que, dada la naturaleza de las ejecuciones</w:t>
      </w:r>
      <w:r>
        <w:rPr>
          <w:spacing w:val="-68"/>
          <w:sz w:val="20"/>
        </w:rPr>
        <w:t> </w:t>
      </w:r>
      <w:r>
        <w:rPr>
          <w:sz w:val="20"/>
        </w:rPr>
        <w:t>extrajudiciales,</w:t>
      </w:r>
      <w:r>
        <w:rPr>
          <w:spacing w:val="61"/>
          <w:sz w:val="20"/>
        </w:rPr>
        <w:t> </w:t>
      </w:r>
      <w:r>
        <w:rPr>
          <w:sz w:val="20"/>
        </w:rPr>
        <w:t>y</w:t>
      </w:r>
      <w:r>
        <w:rPr>
          <w:spacing w:val="61"/>
          <w:sz w:val="20"/>
        </w:rPr>
        <w:t> </w:t>
      </w:r>
      <w:r>
        <w:rPr>
          <w:sz w:val="20"/>
        </w:rPr>
        <w:t>que</w:t>
      </w:r>
      <w:r>
        <w:rPr>
          <w:spacing w:val="63"/>
          <w:sz w:val="20"/>
        </w:rPr>
        <w:t> </w:t>
      </w:r>
      <w:r>
        <w:rPr>
          <w:sz w:val="20"/>
        </w:rPr>
        <w:t>los</w:t>
      </w:r>
      <w:r>
        <w:rPr>
          <w:spacing w:val="62"/>
          <w:sz w:val="20"/>
        </w:rPr>
        <w:t> </w:t>
      </w:r>
      <w:r>
        <w:rPr>
          <w:sz w:val="20"/>
        </w:rPr>
        <w:t>hechos</w:t>
      </w:r>
      <w:r>
        <w:rPr>
          <w:spacing w:val="62"/>
          <w:sz w:val="20"/>
        </w:rPr>
        <w:t> </w:t>
      </w:r>
      <w:r>
        <w:rPr>
          <w:sz w:val="20"/>
        </w:rPr>
        <w:t>del</w:t>
      </w:r>
      <w:r>
        <w:rPr>
          <w:spacing w:val="65"/>
          <w:sz w:val="20"/>
        </w:rPr>
        <w:t> </w:t>
      </w:r>
      <w:r>
        <w:rPr>
          <w:sz w:val="20"/>
        </w:rPr>
        <w:t>presente</w:t>
      </w:r>
      <w:r>
        <w:rPr>
          <w:spacing w:val="61"/>
          <w:sz w:val="20"/>
        </w:rPr>
        <w:t> </w:t>
      </w:r>
      <w:r>
        <w:rPr>
          <w:sz w:val="20"/>
        </w:rPr>
        <w:t>caso</w:t>
      </w:r>
      <w:r>
        <w:rPr>
          <w:spacing w:val="61"/>
          <w:sz w:val="20"/>
        </w:rPr>
        <w:t> </w:t>
      </w:r>
      <w:r>
        <w:rPr>
          <w:sz w:val="20"/>
        </w:rPr>
        <w:t>tuvieron</w:t>
      </w:r>
      <w:r>
        <w:rPr>
          <w:spacing w:val="63"/>
          <w:sz w:val="20"/>
        </w:rPr>
        <w:t> </w:t>
      </w:r>
      <w:r>
        <w:rPr>
          <w:sz w:val="20"/>
        </w:rPr>
        <w:t>lugar</w:t>
      </w:r>
      <w:r>
        <w:rPr>
          <w:spacing w:val="61"/>
          <w:sz w:val="20"/>
        </w:rPr>
        <w:t> </w:t>
      </w:r>
      <w:r>
        <w:rPr>
          <w:sz w:val="20"/>
        </w:rPr>
        <w:t>en</w:t>
      </w:r>
      <w:r>
        <w:rPr>
          <w:spacing w:val="63"/>
          <w:sz w:val="20"/>
        </w:rPr>
        <w:t> </w:t>
      </w:r>
      <w:r>
        <w:rPr>
          <w:sz w:val="20"/>
        </w:rPr>
        <w:t>el</w:t>
      </w:r>
      <w:r>
        <w:rPr>
          <w:spacing w:val="65"/>
          <w:sz w:val="20"/>
        </w:rPr>
        <w:t> </w:t>
      </w:r>
      <w:r>
        <w:rPr>
          <w:sz w:val="20"/>
        </w:rPr>
        <w:t>marco</w:t>
      </w:r>
      <w:r>
        <w:rPr>
          <w:spacing w:val="63"/>
          <w:sz w:val="20"/>
        </w:rPr>
        <w:t> </w:t>
      </w:r>
      <w:r>
        <w:rPr>
          <w:sz w:val="20"/>
        </w:rPr>
        <w:t>de</w:t>
      </w:r>
      <w:r>
        <w:rPr>
          <w:spacing w:val="63"/>
          <w:sz w:val="20"/>
        </w:rPr>
        <w:t> </w:t>
      </w:r>
      <w:r>
        <w:rPr>
          <w:sz w:val="20"/>
        </w:rPr>
        <w:t>un</w:t>
      </w:r>
      <w:r>
        <w:rPr>
          <w:spacing w:val="-68"/>
          <w:sz w:val="20"/>
        </w:rPr>
        <w:t> </w:t>
      </w:r>
      <w:r>
        <w:rPr>
          <w:sz w:val="20"/>
        </w:rPr>
        <w:t>contexto más generalizado de violaciones cometidas por agentes estatales, no debe recaer</w:t>
      </w:r>
      <w:r>
        <w:rPr>
          <w:spacing w:val="1"/>
          <w:sz w:val="20"/>
        </w:rPr>
        <w:t> </w:t>
      </w:r>
      <w:r>
        <w:rPr>
          <w:sz w:val="20"/>
        </w:rPr>
        <w:t>en particulares la carga de la prueba dirigida a demostrar que la muerte correspondió</w:t>
      </w:r>
      <w:r>
        <w:rPr>
          <w:spacing w:val="1"/>
          <w:sz w:val="20"/>
        </w:rPr>
        <w:t> </w:t>
      </w:r>
      <w:r>
        <w:rPr>
          <w:sz w:val="20"/>
        </w:rPr>
        <w:t>efectivamente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extrajudicial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hay</w:t>
      </w:r>
      <w:r>
        <w:rPr>
          <w:spacing w:val="1"/>
          <w:sz w:val="20"/>
        </w:rPr>
        <w:t> </w:t>
      </w:r>
      <w:r>
        <w:rPr>
          <w:sz w:val="20"/>
        </w:rPr>
        <w:t>fuertes</w:t>
      </w:r>
      <w:r>
        <w:rPr>
          <w:spacing w:val="1"/>
          <w:sz w:val="20"/>
        </w:rPr>
        <w:t> </w:t>
      </w:r>
      <w:r>
        <w:rPr>
          <w:sz w:val="20"/>
        </w:rPr>
        <w:t>indicios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indican.</w:t>
      </w:r>
      <w:r>
        <w:rPr>
          <w:spacing w:val="-68"/>
          <w:sz w:val="20"/>
        </w:rPr>
        <w:t> </w:t>
      </w:r>
      <w:r>
        <w:rPr>
          <w:sz w:val="20"/>
        </w:rPr>
        <w:t>Sostuvieron que, en esos casos, corresponde al Estado demostrar que no fue así. Indicaron</w:t>
      </w:r>
      <w:r>
        <w:rPr>
          <w:spacing w:val="1"/>
          <w:sz w:val="20"/>
        </w:rPr>
        <w:t> </w:t>
      </w:r>
      <w:r>
        <w:rPr>
          <w:sz w:val="20"/>
        </w:rPr>
        <w:t>que el</w:t>
      </w:r>
      <w:r>
        <w:rPr>
          <w:spacing w:val="1"/>
          <w:sz w:val="20"/>
        </w:rPr>
        <w:t> </w:t>
      </w:r>
      <w:r>
        <w:rPr>
          <w:i/>
          <w:sz w:val="20"/>
        </w:rPr>
        <w:t>modus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operandi</w:t>
      </w:r>
      <w:r>
        <w:rPr>
          <w:i/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crimen por</w:t>
      </w:r>
      <w:r>
        <w:rPr>
          <w:spacing w:val="1"/>
          <w:sz w:val="20"/>
        </w:rPr>
        <w:t> </w:t>
      </w:r>
      <w:r>
        <w:rPr>
          <w:sz w:val="20"/>
        </w:rPr>
        <w:t>prejuicio demuestra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asesinato de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 ocurrió “como parte de un patrón de violaciones de derechos humanos contra</w:t>
      </w:r>
      <w:r>
        <w:rPr>
          <w:spacing w:val="1"/>
          <w:sz w:val="20"/>
        </w:rPr>
        <w:t> </w:t>
      </w:r>
      <w:r>
        <w:rPr>
          <w:sz w:val="20"/>
        </w:rPr>
        <w:t>mujeres </w:t>
      </w:r>
      <w:r>
        <w:rPr>
          <w:i/>
          <w:sz w:val="20"/>
        </w:rPr>
        <w:t>trans </w:t>
      </w:r>
      <w:r>
        <w:rPr>
          <w:sz w:val="20"/>
        </w:rPr>
        <w:t>en Honduras, y de una </w:t>
      </w:r>
      <w:r>
        <w:rPr>
          <w:i/>
          <w:sz w:val="20"/>
        </w:rPr>
        <w:t>limpieza social </w:t>
      </w:r>
      <w:r>
        <w:rPr>
          <w:sz w:val="20"/>
        </w:rPr>
        <w:t>tolerada por el Estado”. Añadieron 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ocurrieron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contexto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interseccionalidad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vulnerabilidades y discriminaciones que afectan a las mujeres </w:t>
      </w:r>
      <w:r>
        <w:rPr>
          <w:i/>
          <w:sz w:val="20"/>
        </w:rPr>
        <w:t>trans</w:t>
      </w:r>
      <w:r>
        <w:rPr>
          <w:sz w:val="20"/>
        </w:rPr>
        <w:t>, y que el Estado era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crear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condiciones</w:t>
      </w:r>
      <w:r>
        <w:rPr>
          <w:spacing w:val="11"/>
          <w:sz w:val="20"/>
        </w:rPr>
        <w:t> </w:t>
      </w:r>
      <w:r>
        <w:rPr>
          <w:sz w:val="20"/>
        </w:rPr>
        <w:t>adecuadas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prevenir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violación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derecho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la vida. Por otra parte, alegaron que en el presente caso el Estado había vulnerado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51"/>
          <w:sz w:val="20"/>
        </w:rPr>
        <w:t> </w:t>
      </w:r>
      <w:r>
        <w:rPr>
          <w:sz w:val="20"/>
        </w:rPr>
        <w:t>al</w:t>
      </w:r>
      <w:r>
        <w:rPr>
          <w:spacing w:val="55"/>
          <w:sz w:val="20"/>
        </w:rPr>
        <w:t> </w:t>
      </w:r>
      <w:r>
        <w:rPr>
          <w:sz w:val="20"/>
        </w:rPr>
        <w:t>desarrollo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1"/>
          <w:sz w:val="20"/>
        </w:rPr>
        <w:t> </w:t>
      </w:r>
      <w:r>
        <w:rPr>
          <w:sz w:val="20"/>
        </w:rPr>
        <w:t>expresión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identidad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género</w:t>
      </w:r>
      <w:r>
        <w:rPr>
          <w:spacing w:val="51"/>
          <w:sz w:val="20"/>
        </w:rPr>
        <w:t> </w:t>
      </w:r>
      <w:r>
        <w:rPr>
          <w:sz w:val="20"/>
        </w:rPr>
        <w:t>propio</w:t>
      </w:r>
      <w:r>
        <w:rPr>
          <w:spacing w:val="57"/>
          <w:sz w:val="20"/>
        </w:rPr>
        <w:t> </w:t>
      </w:r>
      <w:r>
        <w:rPr>
          <w:sz w:val="20"/>
        </w:rPr>
        <w:t>reconocido</w:t>
      </w:r>
      <w:r>
        <w:rPr>
          <w:spacing w:val="53"/>
          <w:sz w:val="20"/>
        </w:rPr>
        <w:t> </w:t>
      </w:r>
      <w:r>
        <w:rPr>
          <w:sz w:val="20"/>
        </w:rPr>
        <w:t>bajo</w:t>
      </w:r>
      <w:r>
        <w:rPr>
          <w:spacing w:val="51"/>
          <w:sz w:val="20"/>
        </w:rPr>
        <w:t> </w:t>
      </w:r>
      <w:r>
        <w:rPr>
          <w:sz w:val="20"/>
        </w:rPr>
        <w:t>los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401"/>
        <w:jc w:val="both"/>
      </w:pPr>
      <w:r>
        <w:rPr/>
        <w:t>artículos 3, 7, 11.2, 13 y 18 de la Convención, en relación a los artículos 1.1, 2 y 24 del</w:t>
      </w:r>
      <w:r>
        <w:rPr>
          <w:spacing w:val="1"/>
        </w:rPr>
        <w:t> </w:t>
      </w:r>
      <w:r>
        <w:rPr/>
        <w:t>referido</w:t>
      </w:r>
      <w:r>
        <w:rPr>
          <w:spacing w:val="-3"/>
        </w:rPr>
        <w:t> </w:t>
      </w:r>
      <w:r>
        <w:rPr/>
        <w:t>instrumento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Vicky</w:t>
      </w:r>
      <w:r>
        <w:rPr>
          <w:spacing w:val="-2"/>
        </w:rPr>
        <w:t> </w:t>
      </w:r>
      <w:r>
        <w:rPr/>
        <w:t>Hernández.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3" w:firstLine="0"/>
        <w:jc w:val="both"/>
        <w:rPr>
          <w:sz w:val="20"/>
        </w:rPr>
      </w:pPr>
      <w:r>
        <w:rPr>
          <w:sz w:val="20"/>
        </w:rPr>
        <w:t>En cuanto a las investigaciones, las representantes coincidieron con lo indicado por la</w:t>
      </w:r>
      <w:r>
        <w:rPr>
          <w:spacing w:val="-68"/>
          <w:sz w:val="20"/>
        </w:rPr>
        <w:t> </w:t>
      </w:r>
      <w:r>
        <w:rPr>
          <w:sz w:val="20"/>
        </w:rPr>
        <w:t>Comisión y recordaron que los hechos tuvieron lugar en un contexto de falta de debida</w:t>
      </w:r>
      <w:r>
        <w:rPr>
          <w:spacing w:val="1"/>
          <w:sz w:val="20"/>
        </w:rPr>
        <w:t> </w:t>
      </w:r>
      <w:r>
        <w:rPr>
          <w:sz w:val="20"/>
        </w:rPr>
        <w:t>diligencia y efectividad en la investigación de los hechos, particularmente sobre el posible</w:t>
      </w:r>
      <w:r>
        <w:rPr>
          <w:spacing w:val="1"/>
          <w:sz w:val="20"/>
        </w:rPr>
        <w:t> </w:t>
      </w:r>
      <w:r>
        <w:rPr>
          <w:sz w:val="20"/>
        </w:rPr>
        <w:t>involucramiento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  <w:r>
        <w:rPr>
          <w:spacing w:val="1"/>
          <w:sz w:val="20"/>
        </w:rPr>
        <w:t> </w:t>
      </w:r>
      <w:r>
        <w:rPr>
          <w:sz w:val="20"/>
        </w:rPr>
        <w:t>Arguyeron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deficiente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-68"/>
          <w:sz w:val="20"/>
        </w:rPr>
        <w:t> </w:t>
      </w:r>
      <w:r>
        <w:rPr>
          <w:sz w:val="20"/>
        </w:rPr>
        <w:t>permitido que los hechos continúen en la impunidad, y que ello se inscribía como parte del</w:t>
      </w:r>
      <w:r>
        <w:rPr>
          <w:spacing w:val="1"/>
          <w:sz w:val="20"/>
        </w:rPr>
        <w:t> </w:t>
      </w:r>
      <w:r>
        <w:rPr>
          <w:sz w:val="20"/>
        </w:rPr>
        <w:t>contexto más generalizado de impunidad. Además, se refirieron a obligaciones específicas en</w:t>
      </w:r>
      <w:r>
        <w:rPr>
          <w:spacing w:val="-68"/>
          <w:sz w:val="20"/>
        </w:rPr>
        <w:t> </w:t>
      </w:r>
      <w:r>
        <w:rPr>
          <w:sz w:val="20"/>
        </w:rPr>
        <w:t>la investigación de casos de violencia contra las mujeres -incluidas las mujeres </w:t>
      </w:r>
      <w:r>
        <w:rPr>
          <w:i/>
          <w:sz w:val="20"/>
        </w:rPr>
        <w:t>trans- </w:t>
      </w:r>
      <w:r>
        <w:rPr>
          <w:sz w:val="20"/>
        </w:rPr>
        <w:t>que no</w:t>
      </w:r>
      <w:r>
        <w:rPr>
          <w:spacing w:val="-68"/>
          <w:sz w:val="20"/>
        </w:rPr>
        <w:t> </w:t>
      </w:r>
      <w:r>
        <w:rPr>
          <w:sz w:val="20"/>
        </w:rPr>
        <w:t>fueron aplicadas en el presente caso. Por otra parte, indicaron que hubo una discriminación</w:t>
      </w:r>
      <w:r>
        <w:rPr>
          <w:spacing w:val="1"/>
          <w:sz w:val="20"/>
        </w:rPr>
        <w:t> </w:t>
      </w:r>
      <w:r>
        <w:rPr>
          <w:sz w:val="20"/>
        </w:rPr>
        <w:t>por aplicación de estereotipos e investigación sin enfoque de género y expresión de género.</w:t>
      </w:r>
      <w:r>
        <w:rPr>
          <w:spacing w:val="1"/>
          <w:sz w:val="20"/>
        </w:rPr>
        <w:t> </w:t>
      </w:r>
      <w:r>
        <w:rPr>
          <w:sz w:val="20"/>
        </w:rPr>
        <w:t>Además, afirmaron que, en el presente caso, las autoridades se negaron a dar a la familia de</w:t>
      </w:r>
      <w:r>
        <w:rPr>
          <w:spacing w:val="-68"/>
          <w:sz w:val="20"/>
        </w:rPr>
        <w:t> </w:t>
      </w:r>
      <w:r>
        <w:rPr>
          <w:sz w:val="20"/>
        </w:rPr>
        <w:t>Vicky Hernández una oportunidad para ser oída. Por último, sostuvieron que un obstáculo</w:t>
      </w:r>
      <w:r>
        <w:rPr>
          <w:spacing w:val="1"/>
          <w:sz w:val="20"/>
        </w:rPr>
        <w:t> </w:t>
      </w:r>
      <w:r>
        <w:rPr>
          <w:sz w:val="20"/>
        </w:rPr>
        <w:t>importante a la hora de investigar, es la vigencia del decreto de amnistía No 2-2010</w:t>
      </w:r>
      <w:r>
        <w:rPr>
          <w:spacing w:val="1"/>
          <w:sz w:val="20"/>
        </w:rPr>
        <w:t> </w:t>
      </w:r>
      <w:r>
        <w:rPr>
          <w:sz w:val="20"/>
        </w:rPr>
        <w:t>mediante el cual se concede una amnistía de carácter general para aquellos que hubiesen</w:t>
      </w:r>
      <w:r>
        <w:rPr>
          <w:spacing w:val="1"/>
          <w:sz w:val="20"/>
        </w:rPr>
        <w:t> </w:t>
      </w:r>
      <w:r>
        <w:rPr>
          <w:sz w:val="20"/>
        </w:rPr>
        <w:t>incurrido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serie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delitos</w:t>
      </w:r>
      <w:r>
        <w:rPr>
          <w:spacing w:val="-2"/>
          <w:sz w:val="20"/>
        </w:rPr>
        <w:t> </w:t>
      </w:r>
      <w:r>
        <w:rPr>
          <w:sz w:val="20"/>
        </w:rPr>
        <w:t>entre 1</w:t>
      </w:r>
      <w:r>
        <w:rPr>
          <w:spacing w:val="-2"/>
          <w:sz w:val="20"/>
        </w:rPr>
        <w:t> </w:t>
      </w:r>
      <w:r>
        <w:rPr>
          <w:sz w:val="20"/>
        </w:rPr>
        <w:t>de enero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2008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1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alegó que, en el contexto del golpe de Estado de 2009, adoptó un decreto</w:t>
      </w:r>
      <w:r>
        <w:rPr>
          <w:spacing w:val="1"/>
          <w:sz w:val="20"/>
        </w:rPr>
        <w:t> </w:t>
      </w:r>
      <w:r>
        <w:rPr>
          <w:sz w:val="20"/>
        </w:rPr>
        <w:t>mediante el cual procedió en junio de 2009 a restringir las garantías constitucionales, y que</w:t>
      </w:r>
      <w:r>
        <w:rPr>
          <w:spacing w:val="1"/>
          <w:sz w:val="20"/>
        </w:rPr>
        <w:t> </w:t>
      </w:r>
      <w:r>
        <w:rPr>
          <w:sz w:val="20"/>
        </w:rPr>
        <w:t>dicha restricción obedecía a la grave situación que se había originado del suceso político</w:t>
      </w:r>
      <w:r>
        <w:rPr>
          <w:spacing w:val="1"/>
          <w:sz w:val="20"/>
        </w:rPr>
        <w:t> </w:t>
      </w:r>
      <w:r>
        <w:rPr>
          <w:sz w:val="20"/>
        </w:rPr>
        <w:t>referido, al darse ya diversas manifestaciones de protesta social de carácter violento, siendo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apremiante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proceder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proporcional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mecanismo de protección de los derechos a la vida, integridad personal y propiedad privada.</w:t>
      </w:r>
      <w:r>
        <w:rPr>
          <w:spacing w:val="-68"/>
          <w:sz w:val="20"/>
        </w:rPr>
        <w:t> </w:t>
      </w:r>
      <w:r>
        <w:rPr>
          <w:sz w:val="20"/>
        </w:rPr>
        <w:t>Agregó</w:t>
      </w:r>
      <w:r>
        <w:rPr>
          <w:spacing w:val="65"/>
          <w:sz w:val="20"/>
        </w:rPr>
        <w:t> </w:t>
      </w:r>
      <w:r>
        <w:rPr>
          <w:sz w:val="20"/>
        </w:rPr>
        <w:t>que</w:t>
      </w:r>
      <w:r>
        <w:rPr>
          <w:spacing w:val="66"/>
          <w:sz w:val="20"/>
        </w:rPr>
        <w:t> </w:t>
      </w:r>
      <w:r>
        <w:rPr>
          <w:sz w:val="20"/>
        </w:rPr>
        <w:t>la</w:t>
      </w:r>
      <w:r>
        <w:rPr>
          <w:spacing w:val="69"/>
          <w:sz w:val="20"/>
        </w:rPr>
        <w:t> </w:t>
      </w:r>
      <w:r>
        <w:rPr>
          <w:sz w:val="20"/>
        </w:rPr>
        <w:t>finalidad</w:t>
      </w:r>
      <w:r>
        <w:rPr>
          <w:spacing w:val="69"/>
          <w:sz w:val="20"/>
        </w:rPr>
        <w:t> </w:t>
      </w:r>
      <w:r>
        <w:rPr>
          <w:sz w:val="20"/>
        </w:rPr>
        <w:t>de</w:t>
      </w:r>
      <w:r>
        <w:rPr>
          <w:spacing w:val="65"/>
          <w:sz w:val="20"/>
        </w:rPr>
        <w:t> </w:t>
      </w:r>
      <w:r>
        <w:rPr>
          <w:sz w:val="20"/>
        </w:rPr>
        <w:t>esas</w:t>
      </w:r>
      <w:r>
        <w:rPr>
          <w:spacing w:val="66"/>
          <w:sz w:val="20"/>
        </w:rPr>
        <w:t> </w:t>
      </w:r>
      <w:r>
        <w:rPr>
          <w:sz w:val="20"/>
        </w:rPr>
        <w:t>medidas</w:t>
      </w:r>
      <w:r>
        <w:rPr>
          <w:spacing w:val="68"/>
          <w:sz w:val="20"/>
        </w:rPr>
        <w:t> </w:t>
      </w:r>
      <w:r>
        <w:rPr>
          <w:sz w:val="20"/>
        </w:rPr>
        <w:t>era</w:t>
      </w:r>
      <w:r>
        <w:rPr>
          <w:spacing w:val="67"/>
          <w:sz w:val="20"/>
        </w:rPr>
        <w:t> </w:t>
      </w:r>
      <w:r>
        <w:rPr>
          <w:sz w:val="20"/>
        </w:rPr>
        <w:t>prevenir</w:t>
      </w:r>
      <w:r>
        <w:rPr>
          <w:spacing w:val="65"/>
          <w:sz w:val="20"/>
        </w:rPr>
        <w:t> </w:t>
      </w:r>
      <w:r>
        <w:rPr>
          <w:sz w:val="20"/>
        </w:rPr>
        <w:t>y</w:t>
      </w:r>
      <w:r>
        <w:rPr>
          <w:spacing w:val="67"/>
          <w:sz w:val="20"/>
        </w:rPr>
        <w:t> </w:t>
      </w:r>
      <w:r>
        <w:rPr>
          <w:sz w:val="20"/>
        </w:rPr>
        <w:t>salvaguardar</w:t>
      </w:r>
      <w:r>
        <w:rPr>
          <w:spacing w:val="66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66"/>
          <w:sz w:val="20"/>
        </w:rPr>
        <w:t> </w:t>
      </w:r>
      <w:r>
        <w:rPr>
          <w:sz w:val="20"/>
        </w:rPr>
        <w:t>humano,</w:t>
      </w:r>
      <w:r>
        <w:rPr>
          <w:spacing w:val="-68"/>
          <w:sz w:val="20"/>
        </w:rPr>
        <w:t> </w:t>
      </w:r>
      <w:r>
        <w:rPr>
          <w:sz w:val="20"/>
        </w:rPr>
        <w:t>evitando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muchas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podían</w:t>
      </w:r>
      <w:r>
        <w:rPr>
          <w:spacing w:val="1"/>
          <w:sz w:val="20"/>
        </w:rPr>
        <w:t> </w:t>
      </w:r>
      <w:r>
        <w:rPr>
          <w:sz w:val="20"/>
        </w:rPr>
        <w:t>ocasionar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manifestaciones que se mantenían como protesta política, consecuentemente, en el contexto</w:t>
      </w:r>
      <w:r>
        <w:rPr>
          <w:spacing w:val="-68"/>
          <w:sz w:val="20"/>
        </w:rPr>
        <w:t> </w:t>
      </w:r>
      <w:r>
        <w:rPr>
          <w:sz w:val="20"/>
        </w:rPr>
        <w:t>político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restricción</w:t>
      </w:r>
      <w:r>
        <w:rPr>
          <w:spacing w:val="1"/>
          <w:sz w:val="20"/>
        </w:rPr>
        <w:t> </w:t>
      </w:r>
      <w:r>
        <w:rPr>
          <w:sz w:val="20"/>
        </w:rPr>
        <w:t>fue</w:t>
      </w:r>
      <w:r>
        <w:rPr>
          <w:spacing w:val="1"/>
          <w:sz w:val="20"/>
        </w:rPr>
        <w:t> </w:t>
      </w:r>
      <w:r>
        <w:rPr>
          <w:sz w:val="20"/>
        </w:rPr>
        <w:t>emitida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apego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70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constitucional.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3" w:firstLine="0"/>
        <w:jc w:val="both"/>
        <w:rPr>
          <w:sz w:val="20"/>
        </w:rPr>
      </w:pPr>
      <w:r>
        <w:rPr>
          <w:sz w:val="20"/>
        </w:rPr>
        <w:t>Además, indicó que en ese contexto no existe evidencia, ni tampoco se puede inferir,</w:t>
      </w:r>
      <w:r>
        <w:rPr>
          <w:spacing w:val="1"/>
          <w:sz w:val="20"/>
        </w:rPr>
        <w:t> </w:t>
      </w:r>
      <w:r>
        <w:rPr>
          <w:sz w:val="20"/>
        </w:rPr>
        <w:t>que los responsables de la muerte de Vicky Hernández hubiesen sido miembros de las</w:t>
      </w:r>
      <w:r>
        <w:rPr>
          <w:spacing w:val="1"/>
          <w:sz w:val="20"/>
        </w:rPr>
        <w:t> </w:t>
      </w:r>
      <w:r>
        <w:rPr>
          <w:sz w:val="20"/>
        </w:rPr>
        <w:t>fuerzas del orden público por el solo hecho de que los efectivos estarían en constantes</w:t>
      </w:r>
      <w:r>
        <w:rPr>
          <w:spacing w:val="1"/>
          <w:sz w:val="20"/>
        </w:rPr>
        <w:t> </w:t>
      </w:r>
      <w:r>
        <w:rPr>
          <w:sz w:val="20"/>
        </w:rPr>
        <w:t>patrullajes para evitar que “ocurriesen desordenes y tragedias que lamentar”. Agregó que</w:t>
      </w:r>
      <w:r>
        <w:rPr>
          <w:spacing w:val="1"/>
          <w:sz w:val="20"/>
        </w:rPr>
        <w:t> </w:t>
      </w:r>
      <w:r>
        <w:rPr>
          <w:sz w:val="20"/>
        </w:rPr>
        <w:t>materialmente, el decreto no garantizaba ni podía garantizar presencia efectiva de las</w:t>
      </w:r>
      <w:r>
        <w:rPr>
          <w:spacing w:val="1"/>
          <w:sz w:val="20"/>
        </w:rPr>
        <w:t> </w:t>
      </w:r>
      <w:r>
        <w:rPr>
          <w:sz w:val="20"/>
        </w:rPr>
        <w:t>fuerzas del orden público en todas las calles o avenidas de las ciudades del país, pues en</w:t>
      </w:r>
      <w:r>
        <w:rPr>
          <w:spacing w:val="1"/>
          <w:sz w:val="20"/>
        </w:rPr>
        <w:t> </w:t>
      </w:r>
      <w:r>
        <w:rPr>
          <w:sz w:val="20"/>
        </w:rPr>
        <w:t>principio el efecto de prevención parte, como efectivamente sucedió, del entendido que la</w:t>
      </w:r>
      <w:r>
        <w:rPr>
          <w:spacing w:val="1"/>
          <w:sz w:val="20"/>
        </w:rPr>
        <w:t> </w:t>
      </w:r>
      <w:r>
        <w:rPr>
          <w:sz w:val="20"/>
        </w:rPr>
        <w:t>conminación de la medida emitida lograría una menor presencia de personas en las calles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hora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estaban</w:t>
      </w:r>
      <w:r>
        <w:rPr>
          <w:spacing w:val="1"/>
          <w:sz w:val="20"/>
        </w:rPr>
        <w:t> </w:t>
      </w:r>
      <w:r>
        <w:rPr>
          <w:sz w:val="20"/>
        </w:rPr>
        <w:t>vigentes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restricciones</w:t>
      </w:r>
      <w:r>
        <w:rPr>
          <w:spacing w:val="1"/>
          <w:sz w:val="20"/>
        </w:rPr>
        <w:t> </w:t>
      </w:r>
      <w:r>
        <w:rPr>
          <w:sz w:val="20"/>
        </w:rPr>
        <w:t>constitucionales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evitarían</w:t>
      </w:r>
      <w:r>
        <w:rPr>
          <w:spacing w:val="1"/>
          <w:sz w:val="20"/>
        </w:rPr>
        <w:t> </w:t>
      </w:r>
      <w:r>
        <w:rPr>
          <w:sz w:val="20"/>
        </w:rPr>
        <w:t>disturbios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violentos</w:t>
      </w:r>
      <w:r>
        <w:rPr>
          <w:spacing w:val="-3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ocasionan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aglomeración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0" w:firstLine="0"/>
        <w:jc w:val="both"/>
        <w:rPr>
          <w:sz w:val="20"/>
        </w:rPr>
      </w:pPr>
      <w:r>
        <w:rPr>
          <w:sz w:val="20"/>
        </w:rPr>
        <w:t>A su vez, el Estado arguyó que resultaba improcedente pretender responsabilizarlo</w:t>
      </w:r>
      <w:r>
        <w:rPr>
          <w:spacing w:val="1"/>
          <w:sz w:val="20"/>
        </w:rPr>
        <w:t> </w:t>
      </w:r>
      <w:r>
        <w:rPr>
          <w:sz w:val="20"/>
        </w:rPr>
        <w:t>por no prevenir la muerte de Vicky Hernández, ya que en el caso </w:t>
      </w:r>
      <w:r>
        <w:rPr>
          <w:i/>
          <w:sz w:val="20"/>
        </w:rPr>
        <w:t>sub judice</w:t>
      </w:r>
      <w:r>
        <w:rPr>
          <w:sz w:val="20"/>
        </w:rPr>
        <w:t>, no existe</w:t>
      </w:r>
      <w:r>
        <w:rPr>
          <w:spacing w:val="1"/>
          <w:sz w:val="20"/>
        </w:rPr>
        <w:t> </w:t>
      </w:r>
      <w:r>
        <w:rPr>
          <w:sz w:val="20"/>
        </w:rPr>
        <w:t>evidencia que las autoridades etatales hubiesen tenido conocimiento de algún riesgo en</w:t>
      </w:r>
      <w:r>
        <w:rPr>
          <w:spacing w:val="1"/>
          <w:sz w:val="20"/>
        </w:rPr>
        <w:t> </w:t>
      </w:r>
      <w:r>
        <w:rPr>
          <w:sz w:val="20"/>
        </w:rPr>
        <w:t>contra de la vida de Vicky Hernández, pues no existían denuncias que así lo pusieran de</w:t>
      </w:r>
      <w:r>
        <w:rPr>
          <w:spacing w:val="1"/>
          <w:sz w:val="20"/>
        </w:rPr>
        <w:t> </w:t>
      </w:r>
      <w:r>
        <w:rPr>
          <w:sz w:val="20"/>
        </w:rPr>
        <w:t>manifiesto. Con respecto a la obligación positiva de prevenir que tiene el Estado, alegó que</w:t>
      </w:r>
      <w:r>
        <w:rPr>
          <w:spacing w:val="1"/>
          <w:sz w:val="20"/>
        </w:rPr>
        <w:t> </w:t>
      </w:r>
      <w:r>
        <w:rPr>
          <w:sz w:val="20"/>
        </w:rPr>
        <w:t>suponer la responsabilidad del mismo por omitir dicha obligación, implica imponer a las</w:t>
      </w:r>
      <w:r>
        <w:rPr>
          <w:spacing w:val="1"/>
          <w:sz w:val="20"/>
        </w:rPr>
        <w:t> </w:t>
      </w:r>
      <w:r>
        <w:rPr>
          <w:sz w:val="20"/>
        </w:rPr>
        <w:t>autoridades una carga imposible y desproporcionada, considerando “la impredecibilidad de la</w:t>
      </w:r>
      <w:r>
        <w:rPr>
          <w:spacing w:val="-68"/>
          <w:sz w:val="20"/>
        </w:rPr>
        <w:t> </w:t>
      </w:r>
      <w:r>
        <w:rPr>
          <w:sz w:val="20"/>
        </w:rPr>
        <w:t>conducta</w:t>
      </w:r>
      <w:r>
        <w:rPr>
          <w:spacing w:val="-2"/>
          <w:sz w:val="20"/>
        </w:rPr>
        <w:t> </w:t>
      </w:r>
      <w:r>
        <w:rPr>
          <w:sz w:val="20"/>
        </w:rPr>
        <w:t>humana”.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6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último,</w:t>
      </w:r>
      <w:r>
        <w:rPr>
          <w:spacing w:val="1"/>
          <w:sz w:val="20"/>
        </w:rPr>
        <w:t> </w:t>
      </w:r>
      <w:r>
        <w:rPr>
          <w:sz w:val="20"/>
        </w:rPr>
        <w:t>consideró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fáctico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podía</w:t>
      </w:r>
      <w:r>
        <w:rPr>
          <w:spacing w:val="1"/>
          <w:sz w:val="20"/>
        </w:rPr>
        <w:t> </w:t>
      </w:r>
      <w:r>
        <w:rPr>
          <w:sz w:val="20"/>
        </w:rPr>
        <w:t>fundamentar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violación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libertad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70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pongan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evidencia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limitara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libertades</w:t>
      </w:r>
      <w:r>
        <w:rPr>
          <w:spacing w:val="1"/>
          <w:sz w:val="20"/>
        </w:rPr>
        <w:t> </w:t>
      </w:r>
      <w:r>
        <w:rPr>
          <w:sz w:val="20"/>
        </w:rPr>
        <w:t>ambulatorias de la presunta víctima. Respecto al</w:t>
      </w:r>
      <w:r>
        <w:rPr>
          <w:spacing w:val="1"/>
          <w:sz w:val="20"/>
        </w:rPr>
        <w:t> </w:t>
      </w:r>
      <w:r>
        <w:rPr>
          <w:sz w:val="20"/>
        </w:rPr>
        <w:t>derecho al</w:t>
      </w:r>
      <w:r>
        <w:rPr>
          <w:spacing w:val="1"/>
          <w:sz w:val="20"/>
        </w:rPr>
        <w:t> </w:t>
      </w:r>
      <w:r>
        <w:rPr>
          <w:sz w:val="20"/>
        </w:rPr>
        <w:t>nombre,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70"/>
          <w:sz w:val="20"/>
        </w:rPr>
        <w:t> </w:t>
      </w:r>
      <w:r>
        <w:rPr>
          <w:sz w:val="20"/>
        </w:rPr>
        <w:t>Estado reconoció</w:t>
      </w:r>
      <w:r>
        <w:rPr>
          <w:spacing w:val="1"/>
          <w:sz w:val="20"/>
        </w:rPr>
        <w:t> </w:t>
      </w:r>
      <w:r>
        <w:rPr>
          <w:sz w:val="20"/>
        </w:rPr>
        <w:t>que la normativa legal interna no permite un cambio de nombre, aunque señaló que las</w:t>
      </w:r>
      <w:r>
        <w:rPr>
          <w:spacing w:val="1"/>
          <w:sz w:val="20"/>
        </w:rPr>
        <w:t> </w:t>
      </w:r>
      <w:r>
        <w:rPr>
          <w:sz w:val="20"/>
        </w:rPr>
        <w:t>peticionarias</w:t>
      </w:r>
      <w:r>
        <w:rPr>
          <w:spacing w:val="44"/>
          <w:sz w:val="20"/>
        </w:rPr>
        <w:t> </w:t>
      </w:r>
      <w:r>
        <w:rPr>
          <w:sz w:val="20"/>
        </w:rPr>
        <w:t>no</w:t>
      </w:r>
      <w:r>
        <w:rPr>
          <w:spacing w:val="43"/>
          <w:sz w:val="20"/>
        </w:rPr>
        <w:t> </w:t>
      </w:r>
      <w:r>
        <w:rPr>
          <w:sz w:val="20"/>
        </w:rPr>
        <w:t>acreditaron</w:t>
      </w:r>
      <w:r>
        <w:rPr>
          <w:spacing w:val="49"/>
          <w:sz w:val="20"/>
        </w:rPr>
        <w:t> </w:t>
      </w:r>
      <w:r>
        <w:rPr>
          <w:sz w:val="20"/>
        </w:rPr>
        <w:t>diligencias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solicitudes</w:t>
      </w:r>
      <w:r>
        <w:rPr>
          <w:spacing w:val="45"/>
          <w:sz w:val="20"/>
        </w:rPr>
        <w:t> </w:t>
      </w:r>
      <w:r>
        <w:rPr>
          <w:sz w:val="20"/>
        </w:rPr>
        <w:t>presentadas</w:t>
      </w:r>
      <w:r>
        <w:rPr>
          <w:spacing w:val="46"/>
          <w:sz w:val="20"/>
        </w:rPr>
        <w:t> </w:t>
      </w:r>
      <w:r>
        <w:rPr>
          <w:sz w:val="20"/>
        </w:rPr>
        <w:t>por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presunta</w:t>
      </w:r>
      <w:r>
        <w:rPr>
          <w:spacing w:val="45"/>
          <w:sz w:val="20"/>
        </w:rPr>
        <w:t> </w:t>
      </w:r>
      <w:r>
        <w:rPr>
          <w:sz w:val="20"/>
        </w:rPr>
        <w:t>víctima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6"/>
        <w:jc w:val="both"/>
      </w:pPr>
      <w:r>
        <w:rPr/>
        <w:t>ante el Registro Nacional de las Personas, ni explicaron de qué manera dicho derecho afectó</w:t>
      </w:r>
      <w:r>
        <w:rPr>
          <w:spacing w:val="1"/>
        </w:rPr>
        <w:t> </w:t>
      </w:r>
      <w:r>
        <w:rPr/>
        <w:t>de forma directa a la presunta víctima, ni como este derecho se vincula con el objeto de la</w:t>
      </w:r>
      <w:r>
        <w:rPr>
          <w:spacing w:val="1"/>
        </w:rPr>
        <w:t> </w:t>
      </w:r>
      <w:r>
        <w:rPr/>
        <w:t>pretensión.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5" w:firstLine="0"/>
        <w:jc w:val="both"/>
        <w:rPr>
          <w:sz w:val="20"/>
        </w:rPr>
      </w:pPr>
      <w:r>
        <w:rPr>
          <w:sz w:val="20"/>
        </w:rPr>
        <w:t>Finalmente, el Estado reconoció de forma genérica su falta al deber de investigar y la</w:t>
      </w:r>
      <w:r>
        <w:rPr>
          <w:spacing w:val="1"/>
          <w:sz w:val="20"/>
        </w:rPr>
        <w:t> </w:t>
      </w:r>
      <w:r>
        <w:rPr>
          <w:sz w:val="20"/>
        </w:rPr>
        <w:t>vulneración a los artículos 8 y 25 de la Convención Americana por los motivos previamente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 </w:t>
      </w:r>
      <w:r>
        <w:rPr>
          <w:sz w:val="20"/>
        </w:rPr>
        <w:t>párr.</w:t>
      </w:r>
      <w:r>
        <w:rPr>
          <w:spacing w:val="3"/>
          <w:sz w:val="20"/>
        </w:rPr>
        <w:t> </w:t>
      </w:r>
      <w:r>
        <w:rPr>
          <w:sz w:val="20"/>
        </w:rPr>
        <w:t>14).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0"/>
          <w:numId w:val="8"/>
        </w:numPr>
        <w:tabs>
          <w:tab w:pos="1119" w:val="left" w:leader="none"/>
        </w:tabs>
        <w:spacing w:line="240" w:lineRule="auto" w:before="1" w:after="0"/>
        <w:ind w:left="1118" w:right="0" w:hanging="361"/>
        <w:jc w:val="left"/>
        <w:rPr>
          <w:i/>
        </w:rPr>
      </w:pPr>
      <w:bookmarkStart w:name="_bookmark23" w:id="39"/>
      <w:bookmarkEnd w:id="39"/>
      <w:r>
        <w:rPr>
          <w:b w:val="0"/>
          <w:i w:val="0"/>
        </w:rPr>
      </w:r>
      <w:bookmarkStart w:name="_bookmark23" w:id="40"/>
      <w:bookmarkEnd w:id="40"/>
      <w:r>
        <w:rPr>
          <w:i/>
        </w:rPr>
        <w:t>Con</w:t>
      </w:r>
      <w:r>
        <w:rPr>
          <w:i/>
        </w:rPr>
        <w:t>sideraciones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Corte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8" w:firstLine="0"/>
        <w:jc w:val="both"/>
        <w:rPr>
          <w:sz w:val="20"/>
        </w:rPr>
      </w:pPr>
      <w:r>
        <w:rPr>
          <w:sz w:val="20"/>
        </w:rPr>
        <w:t>La Corte procederá a examinar la cuestión acerca de la responsabilidad internacional</w:t>
      </w:r>
      <w:r>
        <w:rPr>
          <w:spacing w:val="1"/>
          <w:sz w:val="20"/>
        </w:rPr>
        <w:t> </w:t>
      </w:r>
      <w:r>
        <w:rPr>
          <w:sz w:val="20"/>
        </w:rPr>
        <w:t>del Estado por la violación de los artículos 3, 4, 5, 11, 13 y 24 de la Convención Americana y</w:t>
      </w:r>
      <w:r>
        <w:rPr>
          <w:spacing w:val="-68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 de</w:t>
      </w:r>
      <w:r>
        <w:rPr>
          <w:spacing w:val="-1"/>
          <w:sz w:val="20"/>
        </w:rPr>
        <w:t> </w:t>
      </w:r>
      <w:r>
        <w:rPr>
          <w:sz w:val="20"/>
        </w:rPr>
        <w:t>Belém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Pará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933" w:val="left" w:leader="none"/>
        </w:tabs>
        <w:spacing w:line="240" w:lineRule="auto" w:before="0" w:after="0"/>
        <w:ind w:left="756" w:right="394" w:firstLine="707"/>
        <w:jc w:val="left"/>
        <w:rPr>
          <w:i/>
          <w:sz w:val="20"/>
        </w:rPr>
      </w:pPr>
      <w:bookmarkStart w:name="_bookmark24" w:id="41"/>
      <w:bookmarkEnd w:id="41"/>
      <w:r>
        <w:rPr/>
      </w:r>
      <w:bookmarkStart w:name="_bookmark24" w:id="42"/>
      <w:bookmarkEnd w:id="42"/>
      <w:r>
        <w:rPr>
          <w:i/>
          <w:sz w:val="20"/>
        </w:rPr>
        <w:t>S</w:t>
      </w:r>
      <w:r>
        <w:rPr>
          <w:i/>
          <w:sz w:val="20"/>
        </w:rPr>
        <w:t>obre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alegada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violación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vida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integridad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personal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perjuicio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Vicky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Hernández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6" w:firstLine="0"/>
        <w:jc w:val="both"/>
        <w:rPr>
          <w:sz w:val="20"/>
        </w:rPr>
      </w:pPr>
      <w:r>
        <w:rPr>
          <w:sz w:val="20"/>
        </w:rPr>
        <w:t>Este Tribunal ha establecido que el derecho a la vida juega un papel fundamental en</w:t>
      </w:r>
      <w:r>
        <w:rPr>
          <w:spacing w:val="1"/>
          <w:sz w:val="20"/>
        </w:rPr>
        <w:t> </w:t>
      </w:r>
      <w:r>
        <w:rPr>
          <w:sz w:val="20"/>
        </w:rPr>
        <w:t>la Convención Americana, por ser el presupuesto esencial para el ejercicio de los demás</w:t>
      </w:r>
      <w:r>
        <w:rPr>
          <w:spacing w:val="1"/>
          <w:sz w:val="20"/>
        </w:rPr>
        <w:t> </w:t>
      </w:r>
      <w:r>
        <w:rPr>
          <w:sz w:val="20"/>
        </w:rPr>
        <w:t>derechos. La observancia del artículo 4, relacionado con el artículo 1.1 de la Convención</w:t>
      </w:r>
      <w:r>
        <w:rPr>
          <w:spacing w:val="1"/>
          <w:sz w:val="20"/>
        </w:rPr>
        <w:t> </w:t>
      </w:r>
      <w:r>
        <w:rPr>
          <w:sz w:val="20"/>
        </w:rPr>
        <w:t>Americana, no sólo presupone que ninguna persona sea privada de su vida arbitrariamente</w:t>
      </w:r>
      <w:r>
        <w:rPr>
          <w:spacing w:val="1"/>
          <w:sz w:val="20"/>
        </w:rPr>
        <w:t> </w:t>
      </w:r>
      <w:r>
        <w:rPr>
          <w:sz w:val="20"/>
        </w:rPr>
        <w:t>(obligación negativa), sino que además requiere que los Estados adopten todas las medidas</w:t>
      </w:r>
      <w:r>
        <w:rPr>
          <w:spacing w:val="1"/>
          <w:sz w:val="20"/>
        </w:rPr>
        <w:t> </w:t>
      </w:r>
      <w:r>
        <w:rPr>
          <w:sz w:val="20"/>
        </w:rPr>
        <w:t>apropiadas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proteger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preservar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derecho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vida</w:t>
      </w:r>
      <w:r>
        <w:rPr>
          <w:spacing w:val="16"/>
          <w:sz w:val="20"/>
        </w:rPr>
        <w:t> </w:t>
      </w:r>
      <w:r>
        <w:rPr>
          <w:sz w:val="20"/>
        </w:rPr>
        <w:t>(obligación</w:t>
      </w:r>
      <w:r>
        <w:rPr>
          <w:spacing w:val="15"/>
          <w:sz w:val="20"/>
        </w:rPr>
        <w:t> </w:t>
      </w:r>
      <w:r>
        <w:rPr>
          <w:sz w:val="20"/>
        </w:rPr>
        <w:t>positiva)</w:t>
      </w:r>
      <w:r>
        <w:rPr>
          <w:position w:val="7"/>
          <w:sz w:val="13"/>
        </w:rPr>
        <w:t>114</w:t>
      </w:r>
      <w:r>
        <w:rPr>
          <w:spacing w:val="41"/>
          <w:position w:val="7"/>
          <w:sz w:val="13"/>
        </w:rPr>
        <w:t> </w:t>
      </w:r>
      <w:r>
        <w:rPr>
          <w:sz w:val="20"/>
        </w:rPr>
        <w:t>conforme</w:t>
      </w:r>
      <w:r>
        <w:rPr>
          <w:spacing w:val="-68"/>
          <w:sz w:val="20"/>
        </w:rPr>
        <w:t> </w:t>
      </w:r>
      <w:r>
        <w:rPr>
          <w:sz w:val="20"/>
        </w:rPr>
        <w:t>al deber de garantizar el pleno y libre ejercicio de los derechos de todas las personas bajo su</w:t>
      </w:r>
      <w:r>
        <w:rPr>
          <w:spacing w:val="-68"/>
          <w:sz w:val="20"/>
        </w:rPr>
        <w:t> </w:t>
      </w:r>
      <w:r>
        <w:rPr>
          <w:sz w:val="20"/>
        </w:rPr>
        <w:t>jurisdicción</w:t>
      </w:r>
      <w:r>
        <w:rPr>
          <w:position w:val="7"/>
          <w:sz w:val="13"/>
        </w:rPr>
        <w:t>115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1" w:firstLine="0"/>
        <w:jc w:val="both"/>
        <w:rPr>
          <w:sz w:val="20"/>
        </w:rPr>
      </w:pPr>
      <w:r>
        <w:rPr>
          <w:sz w:val="20"/>
        </w:rPr>
        <w:t>En lo que concierne el derecho a la integridad personal, esta Corte recuerda que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7"/>
          <w:sz w:val="20"/>
        </w:rPr>
        <w:t> </w:t>
      </w:r>
      <w:r>
        <w:rPr>
          <w:sz w:val="20"/>
        </w:rPr>
        <w:t>reconoce</w:t>
      </w:r>
      <w:r>
        <w:rPr>
          <w:spacing w:val="16"/>
          <w:sz w:val="20"/>
        </w:rPr>
        <w:t> </w:t>
      </w:r>
      <w:r>
        <w:rPr>
          <w:sz w:val="20"/>
        </w:rPr>
        <w:t>expresamente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artículo</w:t>
      </w:r>
      <w:r>
        <w:rPr>
          <w:spacing w:val="16"/>
          <w:sz w:val="20"/>
        </w:rPr>
        <w:t> </w:t>
      </w:r>
      <w:r>
        <w:rPr>
          <w:sz w:val="20"/>
        </w:rPr>
        <w:t>5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toda</w:t>
      </w:r>
      <w:r>
        <w:rPr>
          <w:spacing w:val="16"/>
          <w:sz w:val="20"/>
        </w:rPr>
        <w:t> </w:t>
      </w:r>
      <w:r>
        <w:rPr>
          <w:sz w:val="20"/>
        </w:rPr>
        <w:t>persona</w:t>
      </w:r>
      <w:r>
        <w:rPr>
          <w:spacing w:val="17"/>
          <w:sz w:val="20"/>
        </w:rPr>
        <w:t> </w:t>
      </w:r>
      <w:r>
        <w:rPr>
          <w:sz w:val="20"/>
        </w:rPr>
        <w:t>tiene</w:t>
      </w:r>
      <w:r>
        <w:rPr>
          <w:spacing w:val="15"/>
          <w:sz w:val="20"/>
        </w:rPr>
        <w:t> </w:t>
      </w:r>
      <w:r>
        <w:rPr>
          <w:sz w:val="20"/>
        </w:rPr>
        <w:t>derecho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se respete su integridad física, psíquica y moral, prevé que nadie debe ser sometido a</w:t>
      </w:r>
      <w:r>
        <w:rPr>
          <w:spacing w:val="1"/>
          <w:sz w:val="20"/>
        </w:rPr>
        <w:t> </w:t>
      </w:r>
      <w:r>
        <w:rPr>
          <w:sz w:val="20"/>
        </w:rPr>
        <w:t>torturas ni a penas o tratos crueles, inhumanos o degradantes</w:t>
      </w:r>
      <w:r>
        <w:rPr>
          <w:position w:val="7"/>
          <w:sz w:val="13"/>
        </w:rPr>
        <w:t>116</w:t>
      </w:r>
      <w:r>
        <w:rPr>
          <w:sz w:val="20"/>
        </w:rPr>
        <w:t>. La Corte ha establecido</w:t>
      </w:r>
      <w:r>
        <w:rPr>
          <w:spacing w:val="1"/>
          <w:sz w:val="20"/>
        </w:rPr>
        <w:t> </w:t>
      </w:r>
      <w:r>
        <w:rPr>
          <w:sz w:val="20"/>
        </w:rPr>
        <w:t>que la infracción a la integridad personal es una clase de violación que tiene diversas</w:t>
      </w:r>
      <w:r>
        <w:rPr>
          <w:spacing w:val="1"/>
          <w:sz w:val="20"/>
        </w:rPr>
        <w:t> </w:t>
      </w:r>
      <w:r>
        <w:rPr>
          <w:sz w:val="20"/>
        </w:rPr>
        <w:t>connotaciones de grado y cuyas secuelas físicas y psíquicas varían de intensidad según los</w:t>
      </w:r>
      <w:r>
        <w:rPr>
          <w:spacing w:val="1"/>
          <w:sz w:val="20"/>
        </w:rPr>
        <w:t> </w:t>
      </w:r>
      <w:r>
        <w:rPr>
          <w:sz w:val="20"/>
        </w:rPr>
        <w:t>factores</w:t>
      </w:r>
      <w:r>
        <w:rPr>
          <w:spacing w:val="-2"/>
          <w:sz w:val="20"/>
        </w:rPr>
        <w:t> </w:t>
      </w:r>
      <w:r>
        <w:rPr>
          <w:sz w:val="20"/>
        </w:rPr>
        <w:t>endógenos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exógenos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demostrados</w:t>
      </w:r>
      <w:r>
        <w:rPr>
          <w:spacing w:val="-5"/>
          <w:sz w:val="20"/>
        </w:rPr>
        <w:t> </w:t>
      </w:r>
      <w:r>
        <w:rPr>
          <w:sz w:val="20"/>
        </w:rPr>
        <w:t>en cada</w:t>
      </w:r>
      <w:r>
        <w:rPr>
          <w:spacing w:val="-1"/>
          <w:sz w:val="20"/>
        </w:rPr>
        <w:t> </w:t>
      </w: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concreta</w:t>
      </w:r>
      <w:r>
        <w:rPr>
          <w:position w:val="7"/>
          <w:sz w:val="13"/>
        </w:rPr>
        <w:t>117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1" w:firstLine="0"/>
        <w:jc w:val="both"/>
        <w:rPr>
          <w:sz w:val="20"/>
        </w:rPr>
      </w:pPr>
      <w:r>
        <w:rPr>
          <w:sz w:val="20"/>
        </w:rPr>
        <w:t>En relación con la muerte de Vicky Hernández, esta Corte constata, en primer lugar,</w:t>
      </w:r>
      <w:r>
        <w:rPr>
          <w:spacing w:val="1"/>
          <w:sz w:val="20"/>
        </w:rPr>
        <w:t> </w:t>
      </w:r>
      <w:r>
        <w:rPr>
          <w:sz w:val="20"/>
        </w:rPr>
        <w:t>que 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tuvo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mientras</w:t>
      </w:r>
      <w:r>
        <w:rPr>
          <w:spacing w:val="1"/>
          <w:sz w:val="20"/>
        </w:rPr>
        <w:t> </w:t>
      </w:r>
      <w:r>
        <w:rPr>
          <w:sz w:val="20"/>
        </w:rPr>
        <w:t>estaba</w:t>
      </w:r>
      <w:r>
        <w:rPr>
          <w:spacing w:val="1"/>
          <w:sz w:val="20"/>
        </w:rPr>
        <w:t> </w:t>
      </w:r>
      <w:r>
        <w:rPr>
          <w:sz w:val="20"/>
        </w:rPr>
        <w:t>vigente un</w:t>
      </w:r>
      <w:r>
        <w:rPr>
          <w:spacing w:val="1"/>
          <w:sz w:val="20"/>
        </w:rPr>
        <w:t> </w:t>
      </w:r>
      <w:r>
        <w:rPr>
          <w:sz w:val="20"/>
        </w:rPr>
        <w:t>toque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había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declarado ese mismo día luego de que tuviera lugar el golpe de Estado el 28 de junio de</w:t>
      </w:r>
      <w:r>
        <w:rPr>
          <w:spacing w:val="1"/>
          <w:sz w:val="20"/>
        </w:rPr>
        <w:t> </w:t>
      </w:r>
      <w:r>
        <w:rPr>
          <w:sz w:val="20"/>
        </w:rPr>
        <w:t>2009 (</w:t>
      </w:r>
      <w:r>
        <w:rPr>
          <w:i/>
          <w:sz w:val="20"/>
        </w:rPr>
        <w:t>supra </w:t>
      </w:r>
      <w:r>
        <w:rPr>
          <w:sz w:val="20"/>
        </w:rPr>
        <w:t>párr. 36). Ese toque de queda, que se produjo el día del golpe de Estado, regía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65"/>
          <w:sz w:val="20"/>
        </w:rPr>
        <w:t> </w:t>
      </w:r>
      <w:r>
        <w:rPr>
          <w:sz w:val="20"/>
        </w:rPr>
        <w:t>las</w:t>
      </w:r>
      <w:r>
        <w:rPr>
          <w:spacing w:val="67"/>
          <w:sz w:val="20"/>
        </w:rPr>
        <w:t> </w:t>
      </w:r>
      <w:r>
        <w:rPr>
          <w:sz w:val="20"/>
        </w:rPr>
        <w:t>9</w:t>
      </w:r>
      <w:r>
        <w:rPr>
          <w:spacing w:val="67"/>
          <w:sz w:val="20"/>
        </w:rPr>
        <w:t> </w:t>
      </w:r>
      <w:r>
        <w:rPr>
          <w:sz w:val="20"/>
        </w:rPr>
        <w:t>pm</w:t>
      </w:r>
      <w:r>
        <w:rPr>
          <w:spacing w:val="68"/>
          <w:sz w:val="20"/>
        </w:rPr>
        <w:t> </w:t>
      </w:r>
      <w:r>
        <w:rPr>
          <w:sz w:val="20"/>
        </w:rPr>
        <w:t>y</w:t>
      </w:r>
      <w:r>
        <w:rPr>
          <w:spacing w:val="67"/>
          <w:sz w:val="20"/>
        </w:rPr>
        <w:t> </w:t>
      </w:r>
      <w:r>
        <w:rPr>
          <w:sz w:val="20"/>
        </w:rPr>
        <w:t>las</w:t>
      </w:r>
      <w:r>
        <w:rPr>
          <w:spacing w:val="67"/>
          <w:sz w:val="20"/>
        </w:rPr>
        <w:t> </w:t>
      </w:r>
      <w:r>
        <w:rPr>
          <w:sz w:val="20"/>
        </w:rPr>
        <w:t>6</w:t>
      </w:r>
      <w:r>
        <w:rPr>
          <w:spacing w:val="67"/>
          <w:sz w:val="20"/>
        </w:rPr>
        <w:t> </w:t>
      </w:r>
      <w:r>
        <w:rPr>
          <w:sz w:val="20"/>
        </w:rPr>
        <w:t>am,</w:t>
      </w:r>
      <w:r>
        <w:rPr>
          <w:spacing w:val="65"/>
          <w:sz w:val="20"/>
        </w:rPr>
        <w:t> </w:t>
      </w:r>
      <w:r>
        <w:rPr>
          <w:sz w:val="20"/>
        </w:rPr>
        <w:t>horas</w:t>
      </w:r>
      <w:r>
        <w:rPr>
          <w:spacing w:val="67"/>
          <w:sz w:val="20"/>
        </w:rPr>
        <w:t> </w:t>
      </w:r>
      <w:r>
        <w:rPr>
          <w:sz w:val="20"/>
        </w:rPr>
        <w:t>durante</w:t>
      </w:r>
      <w:r>
        <w:rPr>
          <w:spacing w:val="68"/>
          <w:sz w:val="20"/>
        </w:rPr>
        <w:t> </w:t>
      </w:r>
      <w:r>
        <w:rPr>
          <w:sz w:val="20"/>
        </w:rPr>
        <w:t>la</w:t>
      </w:r>
      <w:r>
        <w:rPr>
          <w:spacing w:val="67"/>
          <w:sz w:val="20"/>
        </w:rPr>
        <w:t> </w:t>
      </w:r>
      <w:r>
        <w:rPr>
          <w:sz w:val="20"/>
        </w:rPr>
        <w:t>cual,</w:t>
      </w:r>
      <w:r>
        <w:rPr>
          <w:spacing w:val="65"/>
          <w:sz w:val="20"/>
        </w:rPr>
        <w:t> </w:t>
      </w:r>
      <w:r>
        <w:rPr>
          <w:sz w:val="20"/>
        </w:rPr>
        <w:t>en</w:t>
      </w:r>
      <w:r>
        <w:rPr>
          <w:spacing w:val="68"/>
          <w:sz w:val="20"/>
        </w:rPr>
        <w:t> </w:t>
      </w:r>
      <w:r>
        <w:rPr>
          <w:sz w:val="20"/>
        </w:rPr>
        <w:t>principio,</w:t>
      </w:r>
      <w:r>
        <w:rPr>
          <w:spacing w:val="66"/>
          <w:sz w:val="20"/>
        </w:rPr>
        <w:t> </w:t>
      </w:r>
      <w:r>
        <w:rPr>
          <w:sz w:val="20"/>
        </w:rPr>
        <w:t>las</w:t>
      </w:r>
      <w:r>
        <w:rPr>
          <w:spacing w:val="66"/>
          <w:sz w:val="20"/>
        </w:rPr>
        <w:t> </w:t>
      </w:r>
      <w:r>
        <w:rPr>
          <w:sz w:val="20"/>
        </w:rPr>
        <w:t>personas</w:t>
      </w:r>
      <w:r>
        <w:rPr>
          <w:spacing w:val="67"/>
          <w:sz w:val="20"/>
        </w:rPr>
        <w:t> </w:t>
      </w:r>
      <w:r>
        <w:rPr>
          <w:sz w:val="20"/>
        </w:rPr>
        <w:t>debían</w:t>
      </w:r>
      <w:r>
        <w:rPr>
          <w:spacing w:val="-68"/>
          <w:sz w:val="20"/>
        </w:rPr>
        <w:t> </w:t>
      </w:r>
      <w:r>
        <w:rPr>
          <w:sz w:val="20"/>
        </w:rPr>
        <w:t>permanecer en sus casas y solamente las patrullas de policía y fuerzas militares estaban</w:t>
      </w:r>
      <w:r>
        <w:rPr>
          <w:spacing w:val="1"/>
          <w:sz w:val="20"/>
        </w:rPr>
        <w:t> </w:t>
      </w:r>
      <w:r>
        <w:rPr>
          <w:sz w:val="20"/>
        </w:rPr>
        <w:t>presentes en las calles. En consecuencia, al momento de la muerte de Vicky Hernández, el</w:t>
      </w:r>
      <w:r>
        <w:rPr>
          <w:spacing w:val="1"/>
          <w:sz w:val="20"/>
        </w:rPr>
        <w:t> </w:t>
      </w:r>
      <w:r>
        <w:rPr>
          <w:sz w:val="20"/>
        </w:rPr>
        <w:t>Estado ejercía un control absoluto de los espacios públicos y de los movimientos de personas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mismos.</w:t>
      </w:r>
    </w:p>
    <w:p>
      <w:pPr>
        <w:pStyle w:val="BodyText"/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0.944pt;margin-top:7.944551pt;width:144.020pt;height:.599980pt;mso-position-horizontal-relative:page;mso-position-vertical-relative:paragraph;z-index:-15718912;mso-wrap-distance-left:0;mso-wrap-distance-right:0" id="docshape21" filled="true" fillcolor="#000000" stroked="false">
            <v:fill type="solid"/>
            <w10:wrap type="topAndBottom"/>
          </v:rect>
        </w:pict>
      </w:r>
    </w:p>
    <w:p>
      <w:pPr>
        <w:spacing w:before="99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114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de los “Niños de la Calle” (Villagrán Morales y otros) Vs. Guatemala. Fondo</w:t>
      </w:r>
      <w:r>
        <w:rPr>
          <w:sz w:val="16"/>
          <w:vertAlign w:val="baseline"/>
        </w:rPr>
        <w:t>. Sentencia de 19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 de 1999, párr. 144, y </w:t>
      </w:r>
      <w:r>
        <w:rPr>
          <w:i/>
          <w:sz w:val="16"/>
          <w:vertAlign w:val="baseline"/>
        </w:rPr>
        <w:t>Caso Olivares Muñoz y otros Vs. Venezuela. Fondo, Reparaciones y 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415.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85.</w:t>
      </w:r>
    </w:p>
    <w:p>
      <w:pPr>
        <w:spacing w:before="119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115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Myrna Mack Chang Vs. Guatemala. Fondo, Reparaciones y Costas</w:t>
      </w:r>
      <w:r>
        <w:rPr>
          <w:sz w:val="16"/>
          <w:vertAlign w:val="baseline"/>
        </w:rPr>
        <w:t>. Sentencia de 25 de 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2003.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 101, 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 Muñoz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</w:t>
      </w:r>
      <w:r>
        <w:rPr>
          <w:sz w:val="16"/>
          <w:vertAlign w:val="baseline"/>
        </w:rPr>
        <w:t>zuela,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 85.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116</w:t>
      </w:r>
      <w:r>
        <w:rPr>
          <w:sz w:val="16"/>
          <w:vertAlign w:val="baseline"/>
        </w:rPr>
        <w:t>       </w:t>
      </w:r>
      <w:r>
        <w:rPr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Ximenes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Lopes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2006.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 No. 149, párr. 126, y </w:t>
      </w:r>
      <w:r>
        <w:rPr>
          <w:i/>
          <w:sz w:val="16"/>
          <w:vertAlign w:val="baseline"/>
        </w:rPr>
        <w:t>Caso Petro Urrego Vs. Colombia. Excepciones Preliminares, Fondo, Reparaciones y 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141.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117</w:t>
      </w:r>
      <w:r>
        <w:rPr>
          <w:sz w:val="16"/>
          <w:vertAlign w:val="baseline"/>
        </w:rPr>
        <w:t>         </w:t>
      </w:r>
      <w:r>
        <w:rPr>
          <w:i/>
          <w:sz w:val="16"/>
          <w:vertAlign w:val="baseline"/>
        </w:rPr>
        <w:t>Cfr. Caso Loayza Tamayo Vs. Perú. Fondo. Sentencia de 17 de septiembre de 1997. Serie C No. 33, </w:t>
      </w:r>
      <w:r>
        <w:rPr>
          <w:sz w:val="16"/>
          <w:vertAlign w:val="baseline"/>
        </w:rPr>
        <w:t>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57,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Petro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Urrego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79" w:after="0"/>
        <w:ind w:left="398" w:right="393" w:firstLine="0"/>
        <w:jc w:val="both"/>
        <w:rPr>
          <w:sz w:val="20"/>
        </w:rPr>
      </w:pPr>
      <w:r>
        <w:rPr>
          <w:sz w:val="20"/>
        </w:rPr>
        <w:t>Sobre los toques de queda y las suspensiones de garantías en términos generales,</w:t>
      </w:r>
      <w:r>
        <w:rPr>
          <w:spacing w:val="1"/>
          <w:sz w:val="20"/>
        </w:rPr>
        <w:t> </w:t>
      </w:r>
      <w:r>
        <w:rPr>
          <w:sz w:val="20"/>
        </w:rPr>
        <w:t>corresponde recordar que este Tribunal ha establecido que éstas constituyen situaciones</w:t>
      </w:r>
      <w:r>
        <w:rPr>
          <w:spacing w:val="1"/>
          <w:sz w:val="20"/>
        </w:rPr>
        <w:t> </w:t>
      </w:r>
      <w:r>
        <w:rPr>
          <w:sz w:val="20"/>
        </w:rPr>
        <w:t>excepcionales y que durante su vigencia resulta lícito para el Estado aplicar determinadas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restrictivas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libertades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normales,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prohibidas o sometidas a requisitos más rigurosos. Esto no significa, sin embargo, que la</w:t>
      </w:r>
      <w:r>
        <w:rPr>
          <w:spacing w:val="1"/>
          <w:sz w:val="20"/>
        </w:rPr>
        <w:t> </w:t>
      </w:r>
      <w:r>
        <w:rPr>
          <w:sz w:val="20"/>
        </w:rPr>
        <w:t>suspensión de garantías comporte la suspensión temporal del Estado de Derecho o que</w:t>
      </w:r>
      <w:r>
        <w:rPr>
          <w:spacing w:val="1"/>
          <w:sz w:val="20"/>
        </w:rPr>
        <w:t> </w:t>
      </w:r>
      <w:r>
        <w:rPr>
          <w:sz w:val="20"/>
        </w:rPr>
        <w:t>autorice a las autoridades a apartar su conducta de la legalidad a la que en todo momento</w:t>
      </w:r>
      <w:r>
        <w:rPr>
          <w:spacing w:val="1"/>
          <w:sz w:val="20"/>
        </w:rPr>
        <w:t> </w:t>
      </w:r>
      <w:r>
        <w:rPr>
          <w:sz w:val="20"/>
        </w:rPr>
        <w:t>deben ceñirse. Estando suspendidas las garantías, algunos de los límites legales de la</w:t>
      </w:r>
      <w:r>
        <w:rPr>
          <w:spacing w:val="1"/>
          <w:sz w:val="20"/>
        </w:rPr>
        <w:t> </w:t>
      </w:r>
      <w:r>
        <w:rPr>
          <w:sz w:val="20"/>
        </w:rPr>
        <w:t>actuación del poder público pueden ser distintos de los vigentes en condiciones normales,</w:t>
      </w:r>
      <w:r>
        <w:rPr>
          <w:spacing w:val="1"/>
          <w:sz w:val="20"/>
        </w:rPr>
        <w:t> </w:t>
      </w:r>
      <w:r>
        <w:rPr>
          <w:sz w:val="20"/>
        </w:rPr>
        <w:t>pero no deben considerarse inexistentes ni cabe, en consecuencia, entender que el gobierno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investido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absolutos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allá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legalidad</w:t>
      </w:r>
      <w:r>
        <w:rPr>
          <w:spacing w:val="-68"/>
          <w:sz w:val="20"/>
        </w:rPr>
        <w:t> </w:t>
      </w:r>
      <w:r>
        <w:rPr>
          <w:sz w:val="20"/>
        </w:rPr>
        <w:t>excepcional</w:t>
      </w:r>
      <w:r>
        <w:rPr>
          <w:spacing w:val="2"/>
          <w:sz w:val="20"/>
        </w:rPr>
        <w:t> </w:t>
      </w:r>
      <w:r>
        <w:rPr>
          <w:sz w:val="20"/>
        </w:rPr>
        <w:t>está</w:t>
      </w:r>
      <w:r>
        <w:rPr>
          <w:spacing w:val="-1"/>
          <w:sz w:val="20"/>
        </w:rPr>
        <w:t> </w:t>
      </w:r>
      <w:r>
        <w:rPr>
          <w:sz w:val="20"/>
        </w:rPr>
        <w:t>autorizada</w:t>
      </w:r>
      <w:r>
        <w:rPr>
          <w:position w:val="7"/>
          <w:sz w:val="13"/>
        </w:rPr>
        <w:t>118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2" w:firstLine="0"/>
        <w:jc w:val="both"/>
        <w:rPr>
          <w:sz w:val="20"/>
        </w:rPr>
      </w:pPr>
      <w:r>
        <w:rPr>
          <w:sz w:val="20"/>
        </w:rPr>
        <w:t>En segundo lugar, como ha sido indicado en el capítulo de hechos, en ese momento</w:t>
      </w:r>
      <w:r>
        <w:rPr>
          <w:spacing w:val="1"/>
          <w:sz w:val="20"/>
        </w:rPr>
        <w:t> </w:t>
      </w:r>
      <w:r>
        <w:rPr>
          <w:sz w:val="20"/>
        </w:rPr>
        <w:t>existía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Honduras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contexto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violencia,</w:t>
      </w:r>
      <w:r>
        <w:rPr>
          <w:spacing w:val="1"/>
          <w:sz w:val="20"/>
        </w:rPr>
        <w:t> </w:t>
      </w:r>
      <w:r>
        <w:rPr>
          <w:sz w:val="20"/>
        </w:rPr>
        <w:t>detenciones</w:t>
      </w:r>
      <w:r>
        <w:rPr>
          <w:spacing w:val="1"/>
          <w:sz w:val="20"/>
        </w:rPr>
        <w:t> </w:t>
      </w:r>
      <w:r>
        <w:rPr>
          <w:sz w:val="20"/>
        </w:rPr>
        <w:t>arbitrarias,</w:t>
      </w:r>
      <w:r>
        <w:rPr>
          <w:spacing w:val="1"/>
          <w:sz w:val="20"/>
        </w:rPr>
        <w:t> </w:t>
      </w:r>
      <w:r>
        <w:rPr>
          <w:sz w:val="20"/>
        </w:rPr>
        <w:t>homicidios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discriminación contra las personas LGBTI, y en particular contra las mujeres </w:t>
      </w:r>
      <w:r>
        <w:rPr>
          <w:i/>
          <w:sz w:val="20"/>
        </w:rPr>
        <w:t>trans </w:t>
      </w:r>
      <w:r>
        <w:rPr>
          <w:sz w:val="20"/>
        </w:rPr>
        <w:t>que se</w:t>
      </w:r>
      <w:r>
        <w:rPr>
          <w:spacing w:val="1"/>
          <w:sz w:val="20"/>
        </w:rPr>
        <w:t> </w:t>
      </w:r>
      <w:r>
        <w:rPr>
          <w:sz w:val="20"/>
        </w:rPr>
        <w:t>dedicaban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trabajo sexual. Además,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muchos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era</w:t>
      </w:r>
      <w:r>
        <w:rPr>
          <w:spacing w:val="1"/>
          <w:sz w:val="20"/>
        </w:rPr>
        <w:t> </w:t>
      </w:r>
      <w:r>
        <w:rPr>
          <w:sz w:val="20"/>
        </w:rPr>
        <w:t>ejercida por</w:t>
      </w:r>
      <w:r>
        <w:rPr>
          <w:spacing w:val="1"/>
          <w:sz w:val="20"/>
        </w:rPr>
        <w:t> </w:t>
      </w:r>
      <w:r>
        <w:rPr>
          <w:sz w:val="20"/>
        </w:rPr>
        <w:t>integrantes de la fuerza pública (</w:t>
      </w:r>
      <w:r>
        <w:rPr>
          <w:i/>
          <w:sz w:val="20"/>
        </w:rPr>
        <w:t>supra </w:t>
      </w:r>
      <w:r>
        <w:rPr>
          <w:sz w:val="20"/>
        </w:rPr>
        <w:t>párr. 31). Sobre ese punto, Claudia Spellmant Sosa</w:t>
      </w:r>
      <w:r>
        <w:rPr>
          <w:spacing w:val="1"/>
          <w:sz w:val="20"/>
        </w:rPr>
        <w:t> </w:t>
      </w:r>
      <w:r>
        <w:rPr>
          <w:sz w:val="20"/>
        </w:rPr>
        <w:t>hizo referencia en su testimonio durante la audiencia pública del presente caso (</w:t>
      </w:r>
      <w:r>
        <w:rPr>
          <w:i/>
          <w:sz w:val="20"/>
        </w:rPr>
        <w:t>supra </w:t>
      </w:r>
      <w:r>
        <w:rPr>
          <w:sz w:val="20"/>
        </w:rPr>
        <w:t>párr.</w:t>
      </w:r>
      <w:r>
        <w:rPr>
          <w:spacing w:val="1"/>
          <w:sz w:val="20"/>
        </w:rPr>
        <w:t> </w:t>
      </w:r>
      <w:r>
        <w:rPr>
          <w:sz w:val="20"/>
        </w:rPr>
        <w:t>35), al contexto de detenciones arbitrarias, a los malos tratos, a las violaciones sexuales, a</w:t>
      </w:r>
      <w:r>
        <w:rPr>
          <w:spacing w:val="1"/>
          <w:sz w:val="20"/>
        </w:rPr>
        <w:t> </w:t>
      </w:r>
      <w:r>
        <w:rPr>
          <w:sz w:val="20"/>
        </w:rPr>
        <w:t>las extorsiones, y también a los asesinatos por parte de la Policía que sufrían las mujeres</w:t>
      </w:r>
      <w:r>
        <w:rPr>
          <w:spacing w:val="1"/>
          <w:sz w:val="20"/>
        </w:rPr>
        <w:t> </w:t>
      </w:r>
      <w:r>
        <w:rPr>
          <w:i/>
          <w:sz w:val="20"/>
        </w:rPr>
        <w:t>trans </w:t>
      </w:r>
      <w:r>
        <w:rPr>
          <w:sz w:val="20"/>
        </w:rPr>
        <w:t>trabajadoras sexuales en San Pedro Sula y en Honduras durante esos años. En este</w:t>
      </w:r>
      <w:r>
        <w:rPr>
          <w:spacing w:val="1"/>
          <w:sz w:val="20"/>
        </w:rPr>
        <w:t> </w:t>
      </w:r>
      <w:r>
        <w:rPr>
          <w:sz w:val="20"/>
        </w:rPr>
        <w:t>sentido, la testigo narró que había presenciado el homicidio de una mujer </w:t>
      </w:r>
      <w:r>
        <w:rPr>
          <w:i/>
          <w:sz w:val="20"/>
        </w:rPr>
        <w:t>trans </w:t>
      </w:r>
      <w:r>
        <w:rPr>
          <w:sz w:val="20"/>
        </w:rPr>
        <w:t>por parte de</w:t>
      </w:r>
      <w:r>
        <w:rPr>
          <w:spacing w:val="1"/>
          <w:sz w:val="20"/>
        </w:rPr>
        <w:t> </w:t>
      </w:r>
      <w:r>
        <w:rPr>
          <w:sz w:val="20"/>
        </w:rPr>
        <w:t>la policía en el marco de un arresto e hizo referencia al homicidio de una mujer </w:t>
      </w:r>
      <w:r>
        <w:rPr>
          <w:i/>
          <w:sz w:val="20"/>
        </w:rPr>
        <w:t>trans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 de un policía que fue judicializado y condenado por ese hecho, aunque también</w:t>
      </w:r>
      <w:r>
        <w:rPr>
          <w:spacing w:val="1"/>
          <w:sz w:val="20"/>
        </w:rPr>
        <w:t> </w:t>
      </w:r>
      <w:r>
        <w:rPr>
          <w:sz w:val="20"/>
        </w:rPr>
        <w:t>mencionó que una de las personas que lo denunciaron habría sido asesinada y la otra habría</w:t>
      </w:r>
      <w:r>
        <w:rPr>
          <w:spacing w:val="1"/>
          <w:sz w:val="20"/>
        </w:rPr>
        <w:t> </w:t>
      </w:r>
      <w:r>
        <w:rPr>
          <w:sz w:val="20"/>
        </w:rPr>
        <w:t>tenido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exilarse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 </w:t>
      </w:r>
      <w:r>
        <w:rPr>
          <w:sz w:val="20"/>
        </w:rPr>
        <w:t>párr.</w:t>
      </w:r>
      <w:r>
        <w:rPr>
          <w:spacing w:val="1"/>
          <w:sz w:val="20"/>
        </w:rPr>
        <w:t> </w:t>
      </w:r>
      <w:r>
        <w:rPr>
          <w:sz w:val="20"/>
        </w:rPr>
        <w:t>35).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3" w:firstLine="0"/>
        <w:jc w:val="both"/>
        <w:rPr>
          <w:sz w:val="20"/>
        </w:rPr>
      </w:pPr>
      <w:r>
        <w:rPr>
          <w:sz w:val="20"/>
        </w:rPr>
        <w:t>Por otra parte, la testigo Claudia Spellmant Sosa indicó en su testimonio que Vicky</w:t>
      </w:r>
      <w:r>
        <w:rPr>
          <w:spacing w:val="1"/>
          <w:sz w:val="20"/>
        </w:rPr>
        <w:t> </w:t>
      </w:r>
      <w:r>
        <w:rPr>
          <w:sz w:val="20"/>
        </w:rPr>
        <w:t>Hernández y ella misma, “en muchas ocasiones”, fueron víctimas de ataques violentos por</w:t>
      </w:r>
      <w:r>
        <w:rPr>
          <w:spacing w:val="1"/>
          <w:sz w:val="20"/>
        </w:rPr>
        <w:t> </w:t>
      </w:r>
      <w:r>
        <w:rPr>
          <w:sz w:val="20"/>
        </w:rPr>
        <w:t>parte de la Policía en el marco de arrestos. Narró, en particular, que la Policía no las</w:t>
      </w:r>
      <w:r>
        <w:rPr>
          <w:spacing w:val="1"/>
          <w:sz w:val="20"/>
        </w:rPr>
        <w:t> </w:t>
      </w:r>
      <w:r>
        <w:rPr>
          <w:sz w:val="20"/>
        </w:rPr>
        <w:t>“requería” de “una manera voluntaria, sino que [las] bajaban y era a base de golpes”, y que</w:t>
      </w:r>
      <w:r>
        <w:rPr>
          <w:spacing w:val="1"/>
          <w:sz w:val="20"/>
        </w:rPr>
        <w:t> </w:t>
      </w:r>
      <w:r>
        <w:rPr>
          <w:sz w:val="20"/>
        </w:rPr>
        <w:t>“habí[a] redadas periódicas en las zonas de trabajo sexual en San Pedro Sula”. Informó que</w:t>
      </w:r>
      <w:r>
        <w:rPr>
          <w:spacing w:val="1"/>
          <w:sz w:val="20"/>
        </w:rPr>
        <w:t> </w:t>
      </w:r>
      <w:r>
        <w:rPr>
          <w:sz w:val="20"/>
        </w:rPr>
        <w:t>Vicky Hernández “llegaba a la organización [(Colectivo Unidad Color Rosa)] a decir que fue</w:t>
      </w:r>
      <w:r>
        <w:rPr>
          <w:spacing w:val="1"/>
          <w:sz w:val="20"/>
        </w:rPr>
        <w:t> </w:t>
      </w:r>
      <w:r>
        <w:rPr>
          <w:sz w:val="20"/>
        </w:rPr>
        <w:t>arrestada y</w:t>
      </w:r>
      <w:r>
        <w:rPr>
          <w:spacing w:val="-1"/>
          <w:sz w:val="20"/>
        </w:rPr>
        <w:t> </w:t>
      </w:r>
      <w:r>
        <w:rPr>
          <w:sz w:val="20"/>
        </w:rPr>
        <w:t>fue</w:t>
      </w:r>
      <w:r>
        <w:rPr>
          <w:spacing w:val="-2"/>
          <w:sz w:val="20"/>
        </w:rPr>
        <w:t> </w:t>
      </w:r>
      <w:r>
        <w:rPr>
          <w:sz w:val="20"/>
        </w:rPr>
        <w:t>golpeada”</w:t>
      </w:r>
      <w:r>
        <w:rPr>
          <w:position w:val="7"/>
          <w:sz w:val="13"/>
        </w:rPr>
        <w:t>119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3" w:firstLine="0"/>
        <w:jc w:val="both"/>
        <w:rPr>
          <w:sz w:val="20"/>
        </w:rPr>
      </w:pPr>
      <w:r>
        <w:rPr>
          <w:sz w:val="20"/>
        </w:rPr>
        <w:t>En relación con las circunstancias de la muerte de Vicky, la testigo Claudia Spellmant</w:t>
      </w:r>
      <w:r>
        <w:rPr>
          <w:spacing w:val="1"/>
          <w:sz w:val="20"/>
        </w:rPr>
        <w:t> </w:t>
      </w:r>
      <w:r>
        <w:rPr>
          <w:sz w:val="20"/>
        </w:rPr>
        <w:t>Sosa</w:t>
      </w:r>
      <w:r>
        <w:rPr>
          <w:spacing w:val="16"/>
          <w:sz w:val="20"/>
        </w:rPr>
        <w:t> </w:t>
      </w:r>
      <w:r>
        <w:rPr>
          <w:sz w:val="20"/>
        </w:rPr>
        <w:t>relató</w:t>
      </w:r>
      <w:r>
        <w:rPr>
          <w:spacing w:val="12"/>
          <w:sz w:val="20"/>
        </w:rPr>
        <w:t> </w:t>
      </w:r>
      <w:r>
        <w:rPr>
          <w:sz w:val="20"/>
        </w:rPr>
        <w:t>que,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través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una</w:t>
      </w:r>
      <w:r>
        <w:rPr>
          <w:spacing w:val="14"/>
          <w:sz w:val="20"/>
        </w:rPr>
        <w:t> </w:t>
      </w:r>
      <w:r>
        <w:rPr>
          <w:sz w:val="20"/>
        </w:rPr>
        <w:t>conversación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dos</w:t>
      </w:r>
      <w:r>
        <w:rPr>
          <w:spacing w:val="17"/>
          <w:sz w:val="20"/>
        </w:rPr>
        <w:t> </w:t>
      </w:r>
      <w:r>
        <w:rPr>
          <w:sz w:val="20"/>
        </w:rPr>
        <w:t>compañeras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encontraban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 velatorio de Vicky, pudo saber que los hechos habrían ocurrido de este modo: Vicky</w:t>
      </w:r>
      <w:r>
        <w:rPr>
          <w:spacing w:val="1"/>
          <w:sz w:val="20"/>
        </w:rPr>
        <w:t> </w:t>
      </w:r>
      <w:r>
        <w:rPr>
          <w:sz w:val="20"/>
        </w:rPr>
        <w:t>Hernández y dos compañeras salieron a la calle para trabajar durante el toque de queda la</w:t>
      </w:r>
      <w:r>
        <w:rPr>
          <w:spacing w:val="1"/>
          <w:sz w:val="20"/>
        </w:rPr>
        <w:t> </w:t>
      </w:r>
      <w:r>
        <w:rPr>
          <w:sz w:val="20"/>
        </w:rPr>
        <w:t>noche del 28 de junio de 2009. Cuando iban caminando por la zona roja donde ejercían el</w:t>
      </w:r>
      <w:r>
        <w:rPr>
          <w:spacing w:val="1"/>
          <w:sz w:val="20"/>
        </w:rPr>
        <w:t> </w:t>
      </w:r>
      <w:r>
        <w:rPr>
          <w:sz w:val="20"/>
        </w:rPr>
        <w:t>trabajo sexual, las tres mujeres fueron descubiertas por una patrulla de policía que habría</w:t>
      </w:r>
      <w:r>
        <w:rPr>
          <w:spacing w:val="1"/>
          <w:sz w:val="20"/>
        </w:rPr>
        <w:t> </w:t>
      </w:r>
      <w:r>
        <w:rPr>
          <w:sz w:val="20"/>
        </w:rPr>
        <w:t>intentado</w:t>
      </w:r>
      <w:r>
        <w:rPr>
          <w:spacing w:val="65"/>
          <w:sz w:val="20"/>
        </w:rPr>
        <w:t> </w:t>
      </w:r>
      <w:r>
        <w:rPr>
          <w:sz w:val="20"/>
        </w:rPr>
        <w:t>arrestarlas.</w:t>
      </w:r>
      <w:r>
        <w:rPr>
          <w:spacing w:val="69"/>
          <w:sz w:val="20"/>
        </w:rPr>
        <w:t> </w:t>
      </w:r>
      <w:r>
        <w:rPr>
          <w:sz w:val="20"/>
        </w:rPr>
        <w:t>Narró</w:t>
      </w:r>
      <w:r>
        <w:rPr>
          <w:spacing w:val="66"/>
          <w:sz w:val="20"/>
        </w:rPr>
        <w:t> </w:t>
      </w:r>
      <w:r>
        <w:rPr>
          <w:sz w:val="20"/>
        </w:rPr>
        <w:t>que</w:t>
      </w:r>
      <w:r>
        <w:rPr>
          <w:spacing w:val="69"/>
          <w:sz w:val="20"/>
        </w:rPr>
        <w:t> </w:t>
      </w:r>
      <w:r>
        <w:rPr>
          <w:sz w:val="20"/>
        </w:rPr>
        <w:t>ellas</w:t>
      </w:r>
      <w:r>
        <w:rPr>
          <w:spacing w:val="67"/>
          <w:sz w:val="20"/>
        </w:rPr>
        <w:t> </w:t>
      </w:r>
      <w:r>
        <w:rPr>
          <w:sz w:val="20"/>
        </w:rPr>
        <w:t>huyeron</w:t>
      </w:r>
      <w:r>
        <w:rPr>
          <w:spacing w:val="68"/>
          <w:sz w:val="20"/>
        </w:rPr>
        <w:t> </w:t>
      </w:r>
      <w:r>
        <w:rPr>
          <w:sz w:val="20"/>
        </w:rPr>
        <w:t>por</w:t>
      </w:r>
      <w:r>
        <w:rPr>
          <w:spacing w:val="66"/>
          <w:sz w:val="20"/>
        </w:rPr>
        <w:t> </w:t>
      </w:r>
      <w:r>
        <w:rPr>
          <w:sz w:val="20"/>
        </w:rPr>
        <w:t>diferentes</w:t>
      </w:r>
      <w:r>
        <w:rPr>
          <w:spacing w:val="68"/>
          <w:sz w:val="20"/>
        </w:rPr>
        <w:t> </w:t>
      </w:r>
      <w:r>
        <w:rPr>
          <w:sz w:val="20"/>
        </w:rPr>
        <w:t>lugares</w:t>
      </w:r>
      <w:r>
        <w:rPr>
          <w:spacing w:val="68"/>
          <w:sz w:val="20"/>
        </w:rPr>
        <w:t> </w:t>
      </w:r>
      <w:r>
        <w:rPr>
          <w:sz w:val="20"/>
        </w:rPr>
        <w:t>para</w:t>
      </w:r>
      <w:r>
        <w:rPr>
          <w:spacing w:val="69"/>
          <w:sz w:val="20"/>
        </w:rPr>
        <w:t> </w:t>
      </w:r>
      <w:r>
        <w:rPr>
          <w:sz w:val="20"/>
        </w:rPr>
        <w:t>que</w:t>
      </w:r>
      <w:r>
        <w:rPr>
          <w:spacing w:val="65"/>
          <w:sz w:val="20"/>
        </w:rPr>
        <w:t> </w:t>
      </w:r>
      <w:r>
        <w:rPr>
          <w:sz w:val="20"/>
        </w:rPr>
        <w:t>no</w:t>
      </w:r>
      <w:r>
        <w:rPr>
          <w:spacing w:val="66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alcanzara la patrulla de la policía, por lo que perdieron contacto con Vicky y no supieron 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ocurrió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ella</w:t>
      </w:r>
      <w:r>
        <w:rPr>
          <w:spacing w:val="-1"/>
          <w:sz w:val="20"/>
        </w:rPr>
        <w:t> </w:t>
      </w:r>
      <w:r>
        <w:rPr>
          <w:sz w:val="20"/>
        </w:rPr>
        <w:t>apareció</w:t>
      </w:r>
      <w:r>
        <w:rPr>
          <w:spacing w:val="-3"/>
          <w:sz w:val="20"/>
        </w:rPr>
        <w:t> </w:t>
      </w:r>
      <w:r>
        <w:rPr>
          <w:sz w:val="20"/>
        </w:rPr>
        <w:t>muerta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1"/>
          <w:sz w:val="20"/>
        </w:rPr>
        <w:t> </w:t>
      </w:r>
      <w:r>
        <w:rPr>
          <w:sz w:val="20"/>
        </w:rPr>
        <w:t>párr. 43)</w:t>
      </w:r>
      <w:r>
        <w:rPr>
          <w:position w:val="7"/>
          <w:sz w:val="13"/>
        </w:rPr>
        <w:t>120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0.944pt;margin-top:18.147247pt;width:144.020pt;height:.599980pt;mso-position-horizontal-relative:page;mso-position-vertical-relative:paragraph;z-index:-15718400;mso-wrap-distance-left:0;mso-wrap-distance-right:0" id="docshape22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89" w:firstLine="0"/>
        <w:jc w:val="both"/>
        <w:rPr>
          <w:sz w:val="16"/>
        </w:rPr>
      </w:pPr>
      <w:r>
        <w:rPr>
          <w:sz w:val="16"/>
          <w:vertAlign w:val="superscript"/>
        </w:rPr>
        <w:t>118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El Hábeas Corpus Bajo Suspensión de Garantías (arts. 27.2, 25.1 y 7.6 Convención Americana sobre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Humanos).</w:t>
      </w:r>
      <w:r>
        <w:rPr>
          <w:i/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OC-8/87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1987.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J.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Excepción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Preliminar.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Fondo,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Reparaciones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4"/>
          <w:sz w:val="16"/>
          <w:vertAlign w:val="baseline"/>
        </w:rPr>
        <w:t>Costas.</w:t>
      </w:r>
      <w:r>
        <w:rPr>
          <w:i/>
          <w:spacing w:val="-8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Sentencia</w:t>
      </w:r>
      <w:r>
        <w:rPr>
          <w:spacing w:val="-9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27</w:t>
      </w:r>
      <w:r>
        <w:rPr>
          <w:spacing w:val="-8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noviembre</w:t>
      </w:r>
      <w:r>
        <w:rPr>
          <w:spacing w:val="-8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2013.</w:t>
      </w:r>
      <w:r>
        <w:rPr>
          <w:spacing w:val="-12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Serie</w:t>
      </w:r>
      <w:r>
        <w:rPr>
          <w:spacing w:val="-9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C</w:t>
      </w:r>
      <w:r>
        <w:rPr>
          <w:spacing w:val="-8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No.</w:t>
      </w:r>
      <w:r>
        <w:rPr>
          <w:spacing w:val="-9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275,</w:t>
      </w:r>
      <w:r>
        <w:rPr>
          <w:spacing w:val="-10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pacing w:val="-3"/>
          <w:sz w:val="16"/>
          <w:vertAlign w:val="baseline"/>
        </w:rPr>
        <w:t>137.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119</w:t>
      </w:r>
      <w:r>
        <w:rPr>
          <w:sz w:val="16"/>
          <w:vertAlign w:val="baseline"/>
        </w:rPr>
        <w:t>         Testimonio de Claudia Spellmant Sosa durante la audiencia pública del presente caso de 11 de 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120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Testimonio de Claudia Spellmant Sosa durante la audiencia pública del presente caso de 11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79" w:after="0"/>
        <w:ind w:left="398" w:right="395" w:firstLine="0"/>
        <w:jc w:val="both"/>
        <w:rPr>
          <w:sz w:val="20"/>
        </w:rPr>
      </w:pPr>
      <w:r>
        <w:rPr>
          <w:sz w:val="20"/>
        </w:rPr>
        <w:t>Esta versión coincide con el relato de las conversaciones que habría tenido Rosa</w:t>
      </w:r>
      <w:r>
        <w:rPr>
          <w:spacing w:val="1"/>
          <w:sz w:val="20"/>
        </w:rPr>
        <w:t> </w:t>
      </w:r>
      <w:r>
        <w:rPr>
          <w:sz w:val="20"/>
        </w:rPr>
        <w:t>Argelia</w:t>
      </w:r>
      <w:r>
        <w:rPr>
          <w:spacing w:val="26"/>
          <w:sz w:val="20"/>
        </w:rPr>
        <w:t> </w:t>
      </w:r>
      <w:r>
        <w:rPr>
          <w:sz w:val="20"/>
        </w:rPr>
        <w:t>Hernández,</w:t>
      </w:r>
      <w:r>
        <w:rPr>
          <w:spacing w:val="26"/>
          <w:sz w:val="20"/>
        </w:rPr>
        <w:t> </w:t>
      </w:r>
      <w:r>
        <w:rPr>
          <w:sz w:val="20"/>
        </w:rPr>
        <w:t>madre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Vicky</w:t>
      </w:r>
      <w:r>
        <w:rPr>
          <w:spacing w:val="25"/>
          <w:sz w:val="20"/>
        </w:rPr>
        <w:t> </w:t>
      </w:r>
      <w:r>
        <w:rPr>
          <w:sz w:val="20"/>
        </w:rPr>
        <w:t>Hernández,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compañeras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27"/>
          <w:sz w:val="20"/>
        </w:rPr>
        <w:t> </w:t>
      </w:r>
      <w:r>
        <w:rPr>
          <w:sz w:val="20"/>
        </w:rPr>
        <w:t>hija.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efecto,</w:t>
      </w:r>
      <w:r>
        <w:rPr>
          <w:spacing w:val="-68"/>
          <w:sz w:val="20"/>
        </w:rPr>
        <w:t> </w:t>
      </w:r>
      <w:r>
        <w:rPr>
          <w:sz w:val="20"/>
        </w:rPr>
        <w:t>ella declaró ante la Corte que las compañeras de su hija le habían relatado que los policías</w:t>
      </w:r>
      <w:r>
        <w:rPr>
          <w:spacing w:val="1"/>
          <w:sz w:val="20"/>
        </w:rPr>
        <w:t> </w:t>
      </w:r>
      <w:r>
        <w:rPr>
          <w:sz w:val="20"/>
        </w:rPr>
        <w:t>las estaban siguiendo y ellas salieron corriendo y que no sabían dónde había quedado Vicky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2"/>
          <w:sz w:val="20"/>
        </w:rPr>
        <w:t> </w:t>
      </w:r>
      <w:r>
        <w:rPr>
          <w:sz w:val="20"/>
        </w:rPr>
        <w:t>párr.43)</w:t>
      </w:r>
      <w:r>
        <w:rPr>
          <w:position w:val="7"/>
          <w:sz w:val="13"/>
        </w:rPr>
        <w:t>121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40" w:lineRule="auto" w:before="119" w:after="0"/>
        <w:ind w:left="398" w:right="392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fue</w:t>
      </w:r>
      <w:r>
        <w:rPr>
          <w:spacing w:val="1"/>
          <w:sz w:val="20"/>
        </w:rPr>
        <w:t> </w:t>
      </w:r>
      <w:r>
        <w:rPr>
          <w:sz w:val="20"/>
        </w:rPr>
        <w:t>indicado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 (</w:t>
      </w:r>
      <w:r>
        <w:rPr>
          <w:i/>
          <w:sz w:val="20"/>
        </w:rPr>
        <w:t>supra </w:t>
      </w:r>
      <w:r>
        <w:rPr>
          <w:sz w:val="20"/>
        </w:rPr>
        <w:t>Capítulo IV), en este caso las autoridades hondureñas no cumplieron</w:t>
      </w:r>
      <w:r>
        <w:rPr>
          <w:spacing w:val="1"/>
          <w:sz w:val="20"/>
        </w:rPr>
        <w:t> </w:t>
      </w:r>
      <w:r>
        <w:rPr>
          <w:sz w:val="20"/>
        </w:rPr>
        <w:t>con su obligación de llevar a cabo una investigación diligente y adecuada sobre la muerte de</w:t>
      </w:r>
      <w:r>
        <w:rPr>
          <w:spacing w:val="-68"/>
          <w:sz w:val="20"/>
        </w:rPr>
        <w:t> </w:t>
      </w:r>
      <w:r>
        <w:rPr>
          <w:sz w:val="20"/>
        </w:rPr>
        <w:t>Vicky Hernández.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falta al</w:t>
      </w:r>
      <w:r>
        <w:rPr>
          <w:spacing w:val="1"/>
          <w:sz w:val="20"/>
        </w:rPr>
        <w:t> </w:t>
      </w:r>
      <w:r>
        <w:rPr>
          <w:sz w:val="20"/>
        </w:rPr>
        <w:t>deber de investigar es</w:t>
      </w:r>
      <w:r>
        <w:rPr>
          <w:spacing w:val="1"/>
          <w:sz w:val="20"/>
        </w:rPr>
        <w:t> </w:t>
      </w:r>
      <w:r>
        <w:rPr>
          <w:sz w:val="20"/>
        </w:rPr>
        <w:t>consistente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contexto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impunidad general por los hechos de violencia contra las personas LGBTI y contra las</w:t>
      </w:r>
      <w:r>
        <w:rPr>
          <w:spacing w:val="1"/>
          <w:sz w:val="20"/>
        </w:rPr>
        <w:t> </w:t>
      </w:r>
      <w:r>
        <w:rPr>
          <w:sz w:val="20"/>
        </w:rPr>
        <w:t>mujeres </w:t>
      </w:r>
      <w:r>
        <w:rPr>
          <w:i/>
          <w:sz w:val="20"/>
        </w:rPr>
        <w:t>trans </w:t>
      </w:r>
      <w:r>
        <w:rPr>
          <w:sz w:val="20"/>
        </w:rPr>
        <w:t>trabajadoras sexuales en Honduras. Del mismo modo, en ese apartado, se</w:t>
      </w:r>
      <w:r>
        <w:rPr>
          <w:spacing w:val="1"/>
          <w:sz w:val="20"/>
        </w:rPr>
        <w:t> </w:t>
      </w:r>
      <w:r>
        <w:rPr>
          <w:sz w:val="20"/>
        </w:rPr>
        <w:t>pudo verificar que ese contexto de homicidios a integrantes de la comunidad LGBTI iba</w:t>
      </w:r>
      <w:r>
        <w:rPr>
          <w:spacing w:val="1"/>
          <w:sz w:val="20"/>
        </w:rPr>
        <w:t> </w:t>
      </w:r>
      <w:r>
        <w:rPr>
          <w:sz w:val="20"/>
        </w:rPr>
        <w:t>acompañado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altos</w:t>
      </w:r>
      <w:r>
        <w:rPr>
          <w:spacing w:val="16"/>
          <w:sz w:val="20"/>
        </w:rPr>
        <w:t> </w:t>
      </w:r>
      <w:r>
        <w:rPr>
          <w:sz w:val="20"/>
        </w:rPr>
        <w:t>índices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impunidad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investigaciones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no</w:t>
      </w:r>
      <w:r>
        <w:rPr>
          <w:spacing w:val="15"/>
          <w:sz w:val="20"/>
        </w:rPr>
        <w:t> </w:t>
      </w:r>
      <w:r>
        <w:rPr>
          <w:sz w:val="20"/>
        </w:rPr>
        <w:t>desembocaban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procesamiento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ende</w:t>
      </w:r>
      <w:r>
        <w:rPr>
          <w:spacing w:val="1"/>
          <w:sz w:val="20"/>
        </w:rPr>
        <w:t> </w:t>
      </w:r>
      <w:r>
        <w:rPr>
          <w:sz w:val="20"/>
        </w:rPr>
        <w:t>seguían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impunidad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1"/>
          <w:sz w:val="20"/>
        </w:rPr>
        <w:t> </w:t>
      </w:r>
      <w:r>
        <w:rPr>
          <w:sz w:val="20"/>
        </w:rPr>
        <w:t>párr.</w:t>
      </w:r>
      <w:r>
        <w:rPr>
          <w:spacing w:val="1"/>
          <w:sz w:val="20"/>
        </w:rPr>
        <w:t> </w:t>
      </w:r>
      <w:r>
        <w:rPr>
          <w:sz w:val="20"/>
        </w:rPr>
        <w:t>31).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2" w:firstLine="0"/>
        <w:jc w:val="both"/>
        <w:rPr>
          <w:sz w:val="20"/>
        </w:rPr>
      </w:pPr>
      <w:r>
        <w:rPr>
          <w:sz w:val="20"/>
        </w:rPr>
        <w:t>Sobre ese punto, resulta relevante recordar que el perito Carlos Zelada indicó, con</w:t>
      </w:r>
      <w:r>
        <w:rPr>
          <w:spacing w:val="1"/>
          <w:sz w:val="20"/>
        </w:rPr>
        <w:t> </w:t>
      </w:r>
      <w:r>
        <w:rPr>
          <w:sz w:val="20"/>
        </w:rPr>
        <w:t>relación a la época en la cual se produjeron los hechos del caso, que se verificaba una</w:t>
      </w:r>
      <w:r>
        <w:rPr>
          <w:spacing w:val="1"/>
          <w:sz w:val="20"/>
        </w:rPr>
        <w:t> </w:t>
      </w:r>
      <w:r>
        <w:rPr>
          <w:sz w:val="20"/>
        </w:rPr>
        <w:t>exacerbación de los actos de violencia letal contra las personas LGBTI en Honduras que</w:t>
      </w:r>
      <w:r>
        <w:rPr>
          <w:spacing w:val="1"/>
          <w:sz w:val="20"/>
        </w:rPr>
        <w:t> </w:t>
      </w:r>
      <w:r>
        <w:rPr>
          <w:sz w:val="20"/>
        </w:rPr>
        <w:t>confirma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peligro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i/>
          <w:sz w:val="20"/>
        </w:rPr>
        <w:t>trans</w:t>
      </w:r>
      <w:r>
        <w:rPr>
          <w:i/>
          <w:spacing w:val="1"/>
          <w:sz w:val="20"/>
        </w:rPr>
        <w:t> </w:t>
      </w:r>
      <w:r>
        <w:rPr>
          <w:sz w:val="20"/>
        </w:rPr>
        <w:t>trabajadoras</w:t>
      </w:r>
      <w:r>
        <w:rPr>
          <w:spacing w:val="1"/>
          <w:sz w:val="20"/>
        </w:rPr>
        <w:t> </w:t>
      </w:r>
      <w:r>
        <w:rPr>
          <w:sz w:val="20"/>
        </w:rPr>
        <w:t>sexuales</w:t>
      </w:r>
      <w:r>
        <w:rPr>
          <w:spacing w:val="70"/>
          <w:sz w:val="20"/>
        </w:rPr>
        <w:t> </w:t>
      </w:r>
      <w:r>
        <w:rPr>
          <w:sz w:val="20"/>
        </w:rPr>
        <w:t>venían</w:t>
      </w:r>
      <w:r>
        <w:rPr>
          <w:spacing w:val="1"/>
          <w:sz w:val="20"/>
        </w:rPr>
        <w:t> </w:t>
      </w:r>
      <w:r>
        <w:rPr>
          <w:sz w:val="20"/>
        </w:rPr>
        <w:t>afrontando. Además, precisó que, para finales de 2009, las cifras documentadas de este tipo</w:t>
      </w:r>
      <w:r>
        <w:rPr>
          <w:spacing w:val="-68"/>
          <w:sz w:val="20"/>
        </w:rPr>
        <w:t> </w:t>
      </w:r>
      <w:r>
        <w:rPr>
          <w:sz w:val="20"/>
        </w:rPr>
        <w:t>de hechos duplicaron las de 2008, triplicaron las del 2007, y fueron “exponencialmente</w:t>
      </w:r>
      <w:r>
        <w:rPr>
          <w:spacing w:val="1"/>
          <w:sz w:val="20"/>
        </w:rPr>
        <w:t> </w:t>
      </w:r>
      <w:r>
        <w:rPr>
          <w:sz w:val="20"/>
        </w:rPr>
        <w:t>superiores”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 años</w:t>
      </w:r>
      <w:r>
        <w:rPr>
          <w:spacing w:val="-2"/>
          <w:sz w:val="20"/>
        </w:rPr>
        <w:t> </w:t>
      </w:r>
      <w:r>
        <w:rPr>
          <w:sz w:val="20"/>
        </w:rPr>
        <w:t>previos como el</w:t>
      </w:r>
      <w:r>
        <w:rPr>
          <w:spacing w:val="1"/>
          <w:sz w:val="20"/>
        </w:rPr>
        <w:t> </w:t>
      </w:r>
      <w:r>
        <w:rPr>
          <w:sz w:val="20"/>
        </w:rPr>
        <w:t>2005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2006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1"/>
          <w:sz w:val="20"/>
        </w:rPr>
        <w:t> </w:t>
      </w:r>
      <w:r>
        <w:rPr>
          <w:sz w:val="20"/>
        </w:rPr>
        <w:t>párr. 32).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2" w:firstLine="0"/>
        <w:jc w:val="both"/>
        <w:rPr>
          <w:sz w:val="20"/>
        </w:rPr>
      </w:pPr>
      <w:r>
        <w:rPr>
          <w:sz w:val="20"/>
        </w:rPr>
        <w:t>Asimismo, es ilustrativo reiterar que los actos de violencia que habían sido reportados</w:t>
      </w:r>
      <w:r>
        <w:rPr>
          <w:spacing w:val="-68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Color</w:t>
      </w:r>
      <w:r>
        <w:rPr>
          <w:spacing w:val="1"/>
          <w:sz w:val="20"/>
        </w:rPr>
        <w:t> </w:t>
      </w:r>
      <w:r>
        <w:rPr>
          <w:sz w:val="20"/>
        </w:rPr>
        <w:t>Rosa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fueron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7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investigaciones por parte de la Policía. Por ejemplo, en relación con la denuncia luego de que</w:t>
      </w:r>
      <w:r>
        <w:rPr>
          <w:spacing w:val="-68"/>
          <w:sz w:val="20"/>
        </w:rPr>
        <w:t> </w:t>
      </w:r>
      <w:r>
        <w:rPr>
          <w:sz w:val="20"/>
        </w:rPr>
        <w:t>Vicky Hernández fuera agredida por un guardia de seguridad, no consta que la misma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investigada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1"/>
          <w:sz w:val="20"/>
        </w:rPr>
        <w:t> </w:t>
      </w:r>
      <w:r>
        <w:rPr>
          <w:sz w:val="20"/>
        </w:rPr>
        <w:t>párr.</w:t>
      </w:r>
      <w:r>
        <w:rPr>
          <w:spacing w:val="1"/>
          <w:sz w:val="20"/>
        </w:rPr>
        <w:t> </w:t>
      </w:r>
      <w:r>
        <w:rPr>
          <w:sz w:val="20"/>
        </w:rPr>
        <w:t>41).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testigo</w:t>
      </w:r>
      <w:r>
        <w:rPr>
          <w:spacing w:val="1"/>
          <w:sz w:val="20"/>
        </w:rPr>
        <w:t> </w:t>
      </w:r>
      <w:r>
        <w:rPr>
          <w:sz w:val="20"/>
        </w:rPr>
        <w:t>Claudia</w:t>
      </w:r>
      <w:r>
        <w:rPr>
          <w:spacing w:val="-68"/>
          <w:sz w:val="20"/>
        </w:rPr>
        <w:t> </w:t>
      </w:r>
      <w:r>
        <w:rPr>
          <w:sz w:val="20"/>
        </w:rPr>
        <w:t>Spellmant Sosa indicó que el Colectivo Unidad Color Rosa tenía como uno de sus objetivos la</w:t>
      </w:r>
      <w:r>
        <w:rPr>
          <w:spacing w:val="-68"/>
          <w:sz w:val="20"/>
        </w:rPr>
        <w:t> </w:t>
      </w:r>
      <w:r>
        <w:rPr>
          <w:sz w:val="20"/>
        </w:rPr>
        <w:t>interposición y seguimiento de las denuncias porque la Policía no quería tomar las denuncias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considerar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1"/>
          <w:sz w:val="20"/>
        </w:rPr>
        <w:t> </w:t>
      </w:r>
      <w:r>
        <w:rPr>
          <w:sz w:val="20"/>
        </w:rPr>
        <w:t>era</w:t>
      </w:r>
      <w:r>
        <w:rPr>
          <w:spacing w:val="1"/>
          <w:sz w:val="20"/>
        </w:rPr>
        <w:t> </w:t>
      </w:r>
      <w:r>
        <w:rPr>
          <w:sz w:val="20"/>
        </w:rPr>
        <w:t>ilícito,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esas</w:t>
      </w:r>
      <w:r>
        <w:rPr>
          <w:spacing w:val="1"/>
          <w:sz w:val="20"/>
        </w:rPr>
        <w:t> </w:t>
      </w:r>
      <w:r>
        <w:rPr>
          <w:sz w:val="20"/>
        </w:rPr>
        <w:t>denuncias</w:t>
      </w:r>
      <w:r>
        <w:rPr>
          <w:spacing w:val="70"/>
          <w:sz w:val="20"/>
        </w:rPr>
        <w:t> </w:t>
      </w:r>
      <w:r>
        <w:rPr>
          <w:sz w:val="20"/>
        </w:rPr>
        <w:t>nunca</w:t>
      </w:r>
      <w:r>
        <w:rPr>
          <w:spacing w:val="1"/>
          <w:sz w:val="20"/>
        </w:rPr>
        <w:t> </w:t>
      </w:r>
      <w:r>
        <w:rPr>
          <w:sz w:val="20"/>
        </w:rPr>
        <w:t>procedían</w:t>
      </w:r>
      <w:r>
        <w:rPr>
          <w:position w:val="7"/>
          <w:sz w:val="13"/>
        </w:rPr>
        <w:t>122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6" w:firstLine="0"/>
        <w:jc w:val="both"/>
        <w:rPr>
          <w:sz w:val="20"/>
        </w:rPr>
      </w:pPr>
      <w:r>
        <w:rPr>
          <w:sz w:val="20"/>
        </w:rPr>
        <w:t>En cuanto a lo anterior, esta Corte ha sostenido reiteradamente que el Estado tiene el</w:t>
      </w:r>
      <w:r>
        <w:rPr>
          <w:spacing w:val="-68"/>
          <w:sz w:val="20"/>
        </w:rPr>
        <w:t> </w:t>
      </w:r>
      <w:r>
        <w:rPr>
          <w:sz w:val="20"/>
        </w:rPr>
        <w:t>deber jurídico de “prevenir, razonablemente, las violaciones de los derechos humanos, de</w:t>
      </w:r>
      <w:r>
        <w:rPr>
          <w:spacing w:val="1"/>
          <w:sz w:val="20"/>
        </w:rPr>
        <w:t> </w:t>
      </w:r>
      <w:r>
        <w:rPr>
          <w:sz w:val="20"/>
        </w:rPr>
        <w:t>investigar seriamente con los medios a su alcance las violaciones que se hayan cometido</w:t>
      </w:r>
      <w:r>
        <w:rPr>
          <w:spacing w:val="1"/>
          <w:sz w:val="20"/>
        </w:rPr>
        <w:t> </w:t>
      </w:r>
      <w:r>
        <w:rPr>
          <w:sz w:val="20"/>
        </w:rPr>
        <w:t>dentro del ámbito de su jurisdicción a fin de identificar a los responsables, de imponerles las</w:t>
      </w:r>
      <w:r>
        <w:rPr>
          <w:spacing w:val="1"/>
          <w:sz w:val="20"/>
        </w:rPr>
        <w:t> </w:t>
      </w:r>
      <w:r>
        <w:rPr>
          <w:sz w:val="20"/>
        </w:rPr>
        <w:t>sanciones pertinentes y de asegurar a la víctima una adecuada reparación”</w:t>
      </w:r>
      <w:r>
        <w:rPr>
          <w:position w:val="7"/>
          <w:sz w:val="13"/>
        </w:rPr>
        <w:t>123</w:t>
      </w:r>
      <w:r>
        <w:rPr>
          <w:sz w:val="20"/>
        </w:rPr>
        <w:t>. Lo anterior</w:t>
      </w:r>
      <w:r>
        <w:rPr>
          <w:spacing w:val="1"/>
          <w:sz w:val="20"/>
        </w:rPr>
        <w:t> </w:t>
      </w:r>
      <w:r>
        <w:rPr>
          <w:sz w:val="20"/>
        </w:rPr>
        <w:t>incluye, entre otras medidas, “establecer un sistema de justicia efectivo capaz de investigar,</w:t>
      </w:r>
      <w:r>
        <w:rPr>
          <w:spacing w:val="-68"/>
          <w:sz w:val="20"/>
        </w:rPr>
        <w:t> </w:t>
      </w:r>
      <w:r>
        <w:rPr>
          <w:sz w:val="20"/>
        </w:rPr>
        <w:t>castigar y dar reparación por la privación de la vida por parte de agentes estatales o</w:t>
      </w:r>
      <w:r>
        <w:rPr>
          <w:spacing w:val="1"/>
          <w:sz w:val="20"/>
        </w:rPr>
        <w:t> </w:t>
      </w:r>
      <w:r>
        <w:rPr>
          <w:sz w:val="20"/>
        </w:rPr>
        <w:t>particulares”</w:t>
      </w:r>
      <w:r>
        <w:rPr>
          <w:position w:val="7"/>
          <w:sz w:val="13"/>
        </w:rPr>
        <w:t>124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40" w:lineRule="auto" w:before="121" w:after="0"/>
        <w:ind w:left="398" w:right="397" w:firstLine="0"/>
        <w:jc w:val="both"/>
        <w:rPr>
          <w:sz w:val="20"/>
        </w:rPr>
      </w:pPr>
      <w:r>
        <w:rPr>
          <w:sz w:val="20"/>
        </w:rPr>
        <w:t>Asimismo, este Tribunal resaltó que investigar los casos de violaciones al derecho a 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43"/>
          <w:sz w:val="20"/>
        </w:rPr>
        <w:t> </w:t>
      </w:r>
      <w:r>
        <w:rPr>
          <w:sz w:val="20"/>
        </w:rPr>
        <w:t>constituye</w:t>
      </w:r>
      <w:r>
        <w:rPr>
          <w:spacing w:val="41"/>
          <w:sz w:val="20"/>
        </w:rPr>
        <w:t> </w:t>
      </w:r>
      <w:r>
        <w:rPr>
          <w:sz w:val="20"/>
        </w:rPr>
        <w:t>un</w:t>
      </w:r>
      <w:r>
        <w:rPr>
          <w:spacing w:val="43"/>
          <w:sz w:val="20"/>
        </w:rPr>
        <w:t> </w:t>
      </w:r>
      <w:r>
        <w:rPr>
          <w:sz w:val="20"/>
        </w:rPr>
        <w:t>elemento</w:t>
      </w:r>
      <w:r>
        <w:rPr>
          <w:spacing w:val="41"/>
          <w:sz w:val="20"/>
        </w:rPr>
        <w:t> </w:t>
      </w:r>
      <w:r>
        <w:rPr>
          <w:sz w:val="20"/>
        </w:rPr>
        <w:t>central</w:t>
      </w:r>
      <w:r>
        <w:rPr>
          <w:spacing w:val="46"/>
          <w:sz w:val="20"/>
        </w:rPr>
        <w:t> </w:t>
      </w:r>
      <w:r>
        <w:rPr>
          <w:sz w:val="20"/>
        </w:rPr>
        <w:t>al</w:t>
      </w:r>
      <w:r>
        <w:rPr>
          <w:spacing w:val="46"/>
          <w:sz w:val="20"/>
        </w:rPr>
        <w:t> </w:t>
      </w:r>
      <w:r>
        <w:rPr>
          <w:sz w:val="20"/>
        </w:rPr>
        <w:t>momento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determinar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responsabilidad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0.944pt;margin-top:14.733828pt;width:144.020pt;height:.60004pt;mso-position-horizontal-relative:page;mso-position-vertical-relative:paragraph;z-index:-15717888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397" w:firstLine="0"/>
        <w:jc w:val="left"/>
        <w:rPr>
          <w:sz w:val="16"/>
        </w:rPr>
      </w:pPr>
      <w:r>
        <w:rPr>
          <w:sz w:val="16"/>
          <w:vertAlign w:val="superscript"/>
        </w:rPr>
        <w:t>121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Declaraciones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juradas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rendidas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fedatario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(</w:t>
      </w:r>
      <w:r>
        <w:rPr>
          <w:i/>
          <w:sz w:val="16"/>
          <w:vertAlign w:val="baseline"/>
        </w:rPr>
        <w:t>affidavit</w:t>
      </w:r>
      <w:r>
        <w:rPr>
          <w:sz w:val="16"/>
          <w:vertAlign w:val="baseline"/>
        </w:rPr>
        <w:t>)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Rosa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Argelia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Hernández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Tatiana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Rápalo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1521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1526).</w:t>
      </w:r>
    </w:p>
    <w:p>
      <w:pPr>
        <w:tabs>
          <w:tab w:pos="1106" w:val="left" w:leader="none"/>
        </w:tabs>
        <w:spacing w:before="120"/>
        <w:ind w:left="398" w:right="393" w:firstLine="0"/>
        <w:jc w:val="left"/>
        <w:rPr>
          <w:sz w:val="16"/>
        </w:rPr>
      </w:pPr>
      <w:r>
        <w:rPr>
          <w:sz w:val="16"/>
          <w:vertAlign w:val="superscript"/>
        </w:rPr>
        <w:t>122</w:t>
      </w:r>
      <w:r>
        <w:rPr>
          <w:sz w:val="16"/>
          <w:vertAlign w:val="baseline"/>
        </w:rPr>
        <w:tab/>
        <w:t>Testimonio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Claudia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Spellmant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Sosa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tabs>
          <w:tab w:pos="1106" w:val="left" w:leader="none"/>
        </w:tabs>
        <w:spacing w:before="120"/>
        <w:ind w:left="398" w:right="393" w:firstLine="0"/>
        <w:jc w:val="left"/>
        <w:rPr>
          <w:sz w:val="16"/>
        </w:rPr>
      </w:pPr>
      <w:r>
        <w:rPr>
          <w:sz w:val="16"/>
          <w:vertAlign w:val="superscript"/>
        </w:rPr>
        <w:t>123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sz w:val="16"/>
          <w:vertAlign w:val="baseline"/>
        </w:rPr>
        <w:t>,</w:t>
      </w:r>
      <w:r>
        <w:rPr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174,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Villaseñor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Velarde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7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 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374,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102.</w:t>
      </w:r>
    </w:p>
    <w:p>
      <w:pPr>
        <w:tabs>
          <w:tab w:pos="1106" w:val="left" w:leader="none"/>
        </w:tabs>
        <w:spacing w:before="120"/>
        <w:ind w:left="398" w:right="391" w:firstLine="0"/>
        <w:jc w:val="left"/>
        <w:rPr>
          <w:sz w:val="16"/>
        </w:rPr>
      </w:pPr>
      <w:r>
        <w:rPr>
          <w:sz w:val="16"/>
          <w:vertAlign w:val="superscript"/>
        </w:rPr>
        <w:t>124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Caso de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Masacre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 Pueblo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Bello Vs.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 31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2006.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Serie C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140</w:t>
      </w:r>
      <w:r>
        <w:rPr>
          <w:i/>
          <w:sz w:val="16"/>
          <w:vertAlign w:val="baseline"/>
        </w:rPr>
        <w:t>,</w:t>
      </w:r>
      <w:r>
        <w:rPr>
          <w:i/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Muñoz 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87.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4"/>
        <w:jc w:val="both"/>
      </w:pPr>
      <w:r>
        <w:rPr/>
        <w:t>internacional del Estado y que esa obligación se desprende de la garantía del artículo 1.1 de</w:t>
      </w:r>
      <w:r>
        <w:rPr>
          <w:spacing w:val="1"/>
        </w:rPr>
        <w:t> </w:t>
      </w:r>
      <w:r>
        <w:rPr/>
        <w:t>la Convención y si se llegare a comprobar cualquier carencia o defecto en la investigación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perjudique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responsables, esto implicará que no se cumpla con la obligación de proteger el derecho a la</w:t>
      </w:r>
      <w:r>
        <w:rPr>
          <w:spacing w:val="1"/>
        </w:rPr>
        <w:t> </w:t>
      </w:r>
      <w:r>
        <w:rPr/>
        <w:t>vida</w:t>
      </w:r>
      <w:r>
        <w:rPr>
          <w:position w:val="7"/>
          <w:sz w:val="13"/>
        </w:rPr>
        <w:t>125</w:t>
      </w:r>
      <w:r>
        <w:rPr/>
        <w:t>. En ese mismo sentido, la Corte indicó que la ausencia de mecanismos efectivos de</w:t>
      </w:r>
      <w:r>
        <w:rPr>
          <w:spacing w:val="1"/>
        </w:rPr>
        <w:t> </w:t>
      </w:r>
      <w:r>
        <w:rPr/>
        <w:t>investigación de violaciones del derecho a la vida y la debilidad de los sistemas de justicia</w:t>
      </w:r>
      <w:r>
        <w:rPr>
          <w:spacing w:val="1"/>
        </w:rPr>
        <w:t> </w:t>
      </w:r>
      <w:r>
        <w:rPr/>
        <w:t>para afrontar dichas violaciones pueden propiciar, en los Estados, un clima de impunidad</w:t>
      </w:r>
      <w:r>
        <w:rPr>
          <w:spacing w:val="1"/>
        </w:rPr>
        <w:t> </w:t>
      </w:r>
      <w:r>
        <w:rPr/>
        <w:t>respecto de las mismas, y, en ciertos contextos y circunstancias, pueden llegar a configurar</w:t>
      </w:r>
      <w:r>
        <w:rPr>
          <w:spacing w:val="1"/>
        </w:rPr>
        <w:t> </w:t>
      </w:r>
      <w:r>
        <w:rPr/>
        <w:t>situaciones</w:t>
      </w:r>
      <w:r>
        <w:rPr>
          <w:spacing w:val="41"/>
        </w:rPr>
        <w:t> </w:t>
      </w:r>
      <w:r>
        <w:rPr/>
        <w:t>generalizadas</w:t>
      </w:r>
      <w:r>
        <w:rPr>
          <w:spacing w:val="44"/>
        </w:rPr>
        <w:t> </w:t>
      </w:r>
      <w:r>
        <w:rPr/>
        <w:t>o</w:t>
      </w:r>
      <w:r>
        <w:rPr>
          <w:spacing w:val="41"/>
        </w:rPr>
        <w:t> </w:t>
      </w:r>
      <w:r>
        <w:rPr/>
        <w:t>graves</w:t>
      </w:r>
      <w:r>
        <w:rPr>
          <w:spacing w:val="43"/>
        </w:rPr>
        <w:t> </w:t>
      </w:r>
      <w:r>
        <w:rPr/>
        <w:t>esquemas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impunidad,</w:t>
      </w:r>
      <w:r>
        <w:rPr>
          <w:spacing w:val="42"/>
        </w:rPr>
        <w:t> </w:t>
      </w:r>
      <w:r>
        <w:rPr/>
        <w:t>estimulando</w:t>
      </w:r>
      <w:r>
        <w:rPr>
          <w:spacing w:val="41"/>
        </w:rPr>
        <w:t> </w:t>
      </w:r>
      <w:r>
        <w:rPr/>
        <w:t>y</w:t>
      </w:r>
      <w:r>
        <w:rPr>
          <w:spacing w:val="44"/>
        </w:rPr>
        <w:t> </w:t>
      </w:r>
      <w:r>
        <w:rPr/>
        <w:t>perpetuando,</w:t>
      </w:r>
      <w:r>
        <w:rPr>
          <w:spacing w:val="-68"/>
        </w:rPr>
        <w:t> </w:t>
      </w:r>
      <w:r>
        <w:rPr/>
        <w:t>así,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repetición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violaciones</w:t>
      </w:r>
      <w:r>
        <w:rPr>
          <w:position w:val="7"/>
          <w:sz w:val="13"/>
        </w:rPr>
        <w:t>126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40" w:lineRule="auto" w:before="121" w:after="0"/>
        <w:ind w:left="398" w:right="393" w:firstLine="0"/>
        <w:jc w:val="both"/>
        <w:rPr>
          <w:sz w:val="20"/>
        </w:rPr>
      </w:pPr>
      <w:r>
        <w:rPr>
          <w:sz w:val="20"/>
        </w:rPr>
        <w:t>A lo expresado se suma la obligación reforzada que tienen los Estados de investigar las</w:t>
      </w:r>
      <w:r>
        <w:rPr>
          <w:spacing w:val="-68"/>
          <w:sz w:val="20"/>
        </w:rPr>
        <w:t> </w:t>
      </w:r>
      <w:r>
        <w:rPr>
          <w:sz w:val="20"/>
        </w:rPr>
        <w:t>afectaciones a los derechos de las defensoras y defensores de derechos humanos como lo</w:t>
      </w:r>
      <w:r>
        <w:rPr>
          <w:spacing w:val="1"/>
          <w:sz w:val="20"/>
        </w:rPr>
        <w:t> </w:t>
      </w:r>
      <w:r>
        <w:rPr>
          <w:sz w:val="20"/>
        </w:rPr>
        <w:t>son los colectivos que defienden los derechos de las personas LGBTI y de las mujeres </w:t>
      </w:r>
      <w:r>
        <w:rPr>
          <w:i/>
          <w:sz w:val="20"/>
        </w:rPr>
        <w:t>trans,</w:t>
      </w:r>
      <w:r>
        <w:rPr>
          <w:i/>
          <w:spacing w:val="1"/>
          <w:sz w:val="20"/>
        </w:rPr>
        <w:t> </w:t>
      </w:r>
      <w:r>
        <w:rPr>
          <w:sz w:val="20"/>
        </w:rPr>
        <w:t>más aún cuando esas vulneraciones a sus derechos se producen en el marco de un toque de</w:t>
      </w:r>
      <w:r>
        <w:rPr>
          <w:spacing w:val="-68"/>
          <w:sz w:val="20"/>
        </w:rPr>
        <w:t> </w:t>
      </w:r>
      <w:r>
        <w:rPr>
          <w:sz w:val="20"/>
        </w:rPr>
        <w:t>queda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 la</w:t>
      </w:r>
      <w:r>
        <w:rPr>
          <w:spacing w:val="-2"/>
          <w:sz w:val="20"/>
        </w:rPr>
        <w:t> </w:t>
      </w:r>
      <w:r>
        <w:rPr>
          <w:sz w:val="20"/>
        </w:rPr>
        <w:t>fuerza</w:t>
      </w:r>
      <w:r>
        <w:rPr>
          <w:spacing w:val="-2"/>
          <w:sz w:val="20"/>
        </w:rPr>
        <w:t> </w:t>
      </w:r>
      <w:r>
        <w:rPr>
          <w:sz w:val="20"/>
        </w:rPr>
        <w:t>pública es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única</w:t>
      </w:r>
      <w:r>
        <w:rPr>
          <w:spacing w:val="-2"/>
          <w:sz w:val="20"/>
        </w:rPr>
        <w:t> </w:t>
      </w:r>
      <w:r>
        <w:rPr>
          <w:sz w:val="20"/>
        </w:rPr>
        <w:t>autorizada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circular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calles</w:t>
      </w:r>
      <w:r>
        <w:rPr>
          <w:position w:val="7"/>
          <w:sz w:val="13"/>
        </w:rPr>
        <w:t>127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8" w:firstLine="0"/>
        <w:jc w:val="both"/>
        <w:rPr>
          <w:sz w:val="20"/>
        </w:rPr>
      </w:pPr>
      <w:r>
        <w:rPr>
          <w:sz w:val="20"/>
        </w:rPr>
        <w:t>Este Tribunal recuerda que el análisis de la responsabilidad de un Estado por actos de</w:t>
      </w:r>
      <w:r>
        <w:rPr>
          <w:spacing w:val="-68"/>
          <w:sz w:val="20"/>
        </w:rPr>
        <w:t> </w:t>
      </w:r>
      <w:r>
        <w:rPr>
          <w:sz w:val="20"/>
        </w:rPr>
        <w:t>agentes estatales o de particulares debe determinarse atendiendo a las particularidades y</w:t>
      </w:r>
      <w:r>
        <w:rPr>
          <w:spacing w:val="1"/>
          <w:sz w:val="20"/>
        </w:rPr>
        <w:t> </w:t>
      </w:r>
      <w:r>
        <w:rPr>
          <w:sz w:val="20"/>
        </w:rPr>
        <w:t>circunstancias de cada caso</w:t>
      </w:r>
      <w:r>
        <w:rPr>
          <w:position w:val="7"/>
          <w:sz w:val="13"/>
        </w:rPr>
        <w:t>128</w:t>
      </w:r>
      <w:r>
        <w:rPr>
          <w:sz w:val="20"/>
        </w:rPr>
        <w:t>. A su vez, en lo que se refiere a la prueba circunstancial, los</w:t>
      </w:r>
      <w:r>
        <w:rPr>
          <w:spacing w:val="1"/>
          <w:sz w:val="20"/>
        </w:rPr>
        <w:t> </w:t>
      </w:r>
      <w:r>
        <w:rPr>
          <w:sz w:val="20"/>
        </w:rPr>
        <w:t>indicios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presunciones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encontrarse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contextos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vulneraciones a los derechos humanos similares a los que se presentan en el caso, éstos</w:t>
      </w:r>
      <w:r>
        <w:rPr>
          <w:spacing w:val="1"/>
          <w:sz w:val="20"/>
        </w:rPr>
        <w:t> </w:t>
      </w:r>
      <w:r>
        <w:rPr>
          <w:sz w:val="20"/>
        </w:rPr>
        <w:t>pueden utilizarse, siempre que de ellos puedan inferirse conclusiones consistentes sobre 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position w:val="7"/>
          <w:sz w:val="13"/>
        </w:rPr>
        <w:t>129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4" w:firstLine="0"/>
        <w:jc w:val="both"/>
        <w:rPr>
          <w:sz w:val="20"/>
        </w:rPr>
      </w:pPr>
      <w:r>
        <w:rPr>
          <w:sz w:val="20"/>
        </w:rPr>
        <w:t>En el presente caso, el Tribunal constata que, si bien no es posible determinar con</w:t>
      </w:r>
      <w:r>
        <w:rPr>
          <w:spacing w:val="1"/>
          <w:sz w:val="20"/>
        </w:rPr>
        <w:t> </w:t>
      </w:r>
      <w:r>
        <w:rPr>
          <w:sz w:val="20"/>
        </w:rPr>
        <w:t>toda certeza que en los hechos del caso estuviesen implicados agentes de la policía, existen</w:t>
      </w:r>
      <w:r>
        <w:rPr>
          <w:spacing w:val="1"/>
          <w:sz w:val="20"/>
        </w:rPr>
        <w:t> </w:t>
      </w:r>
      <w:r>
        <w:rPr>
          <w:sz w:val="20"/>
        </w:rPr>
        <w:t>varios indicios de la participación de agentes estatales en esos hechos que se suman a un</w:t>
      </w:r>
      <w:r>
        <w:rPr>
          <w:spacing w:val="1"/>
          <w:sz w:val="20"/>
        </w:rPr>
        <w:t> </w:t>
      </w:r>
      <w:r>
        <w:rPr>
          <w:sz w:val="20"/>
        </w:rPr>
        <w:t>contexto de violencia contra las personas LGBTI, y en particular contra las mujeres </w:t>
      </w:r>
      <w:r>
        <w:rPr>
          <w:i/>
          <w:sz w:val="20"/>
        </w:rPr>
        <w:t>trans</w:t>
      </w:r>
      <w:r>
        <w:rPr>
          <w:i/>
          <w:spacing w:val="1"/>
          <w:sz w:val="20"/>
        </w:rPr>
        <w:t> </w:t>
      </w:r>
      <w:r>
        <w:rPr>
          <w:sz w:val="20"/>
        </w:rPr>
        <w:t>trabajadoras sexuales, que apuntan a una responsabilidad del Estado por una violación al</w:t>
      </w:r>
      <w:r>
        <w:rPr>
          <w:spacing w:val="1"/>
          <w:sz w:val="20"/>
        </w:rPr>
        <w:t> </w:t>
      </w:r>
      <w:r>
        <w:rPr>
          <w:sz w:val="20"/>
        </w:rPr>
        <w:t>derecho a la vida y a la integridad de Vicky Hernández. Según se ha visto en el desarrollo de</w:t>
      </w:r>
      <w:r>
        <w:rPr>
          <w:spacing w:val="-68"/>
          <w:sz w:val="20"/>
        </w:rPr>
        <w:t> </w:t>
      </w:r>
      <w:r>
        <w:rPr>
          <w:sz w:val="20"/>
        </w:rPr>
        <w:t>este capítulo, estos indicios son los siguientes: a) Vicky Hernández fue asesinada cuando</w:t>
      </w:r>
      <w:r>
        <w:rPr>
          <w:spacing w:val="1"/>
          <w:sz w:val="20"/>
        </w:rPr>
        <w:t> </w:t>
      </w:r>
      <w:r>
        <w:rPr>
          <w:sz w:val="20"/>
        </w:rPr>
        <w:t>existía un toque de queda con una fuerte presencia militar y policial que tenían un control y</w:t>
      </w:r>
      <w:r>
        <w:rPr>
          <w:spacing w:val="1"/>
          <w:sz w:val="20"/>
        </w:rPr>
        <w:t> </w:t>
      </w:r>
      <w:r>
        <w:rPr>
          <w:sz w:val="20"/>
        </w:rPr>
        <w:t>una presencia exclusiva en las calles (</w:t>
      </w:r>
      <w:r>
        <w:rPr>
          <w:i/>
          <w:sz w:val="20"/>
        </w:rPr>
        <w:t>supra </w:t>
      </w:r>
      <w:r>
        <w:rPr>
          <w:sz w:val="20"/>
        </w:rPr>
        <w:t>párr. 37); b) existe un contexto general de</w:t>
      </w:r>
      <w:r>
        <w:rPr>
          <w:spacing w:val="1"/>
          <w:sz w:val="20"/>
        </w:rPr>
        <w:t> </w:t>
      </w:r>
      <w:r>
        <w:rPr>
          <w:sz w:val="20"/>
        </w:rPr>
        <w:t>violencia contra las personas LGBTI en Honduras, y en particular contra las mujeres </w:t>
      </w:r>
      <w:r>
        <w:rPr>
          <w:i/>
          <w:sz w:val="20"/>
        </w:rPr>
        <w:t>trans</w:t>
      </w:r>
      <w:r>
        <w:rPr>
          <w:i/>
          <w:spacing w:val="1"/>
          <w:sz w:val="20"/>
        </w:rPr>
        <w:t> </w:t>
      </w:r>
      <w:r>
        <w:rPr>
          <w:sz w:val="20"/>
        </w:rPr>
        <w:t>que también son trabajadoras sexuales (</w:t>
      </w:r>
      <w:r>
        <w:rPr>
          <w:i/>
          <w:sz w:val="20"/>
        </w:rPr>
        <w:t>supra </w:t>
      </w:r>
      <w:r>
        <w:rPr>
          <w:sz w:val="20"/>
        </w:rPr>
        <w:t>párr. 31); c) en el marco de ese contexto se</w:t>
      </w:r>
      <w:r>
        <w:rPr>
          <w:spacing w:val="1"/>
          <w:sz w:val="20"/>
        </w:rPr>
        <w:t> </w:t>
      </w:r>
      <w:r>
        <w:rPr>
          <w:sz w:val="20"/>
        </w:rPr>
        <w:t>ha asociado a la Policía con hechos de violencia en contra de las personas LGBTI y contra</w:t>
      </w:r>
      <w:r>
        <w:rPr>
          <w:spacing w:val="1"/>
          <w:sz w:val="20"/>
        </w:rPr>
        <w:t> </w:t>
      </w:r>
      <w:r>
        <w:rPr>
          <w:sz w:val="20"/>
        </w:rPr>
        <w:t>mujeres </w:t>
      </w:r>
      <w:r>
        <w:rPr>
          <w:i/>
          <w:sz w:val="20"/>
        </w:rPr>
        <w:t>trans </w:t>
      </w:r>
      <w:r>
        <w:rPr>
          <w:sz w:val="20"/>
        </w:rPr>
        <w:t>que son trabajadoras sexuales (</w:t>
      </w:r>
      <w:r>
        <w:rPr>
          <w:i/>
          <w:sz w:val="20"/>
        </w:rPr>
        <w:t>supra </w:t>
      </w:r>
      <w:r>
        <w:rPr>
          <w:sz w:val="20"/>
        </w:rPr>
        <w:t>párr. 31); d) según se indicó en el</w:t>
      </w:r>
      <w:r>
        <w:rPr>
          <w:spacing w:val="1"/>
          <w:sz w:val="20"/>
        </w:rPr>
        <w:t> </w:t>
      </w:r>
      <w:r>
        <w:rPr>
          <w:sz w:val="20"/>
        </w:rPr>
        <w:t>capítulo de hechos, para la fecha de la muerte de Vicky y el golpe de Estado, se empezó a</w:t>
      </w:r>
      <w:r>
        <w:rPr>
          <w:spacing w:val="1"/>
          <w:sz w:val="20"/>
        </w:rPr>
        <w:t> </w:t>
      </w:r>
      <w:r>
        <w:rPr>
          <w:sz w:val="20"/>
        </w:rPr>
        <w:t>registrar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incremento alarmante de muertes</w:t>
      </w:r>
      <w:r>
        <w:rPr>
          <w:spacing w:val="1"/>
          <w:sz w:val="20"/>
        </w:rPr>
        <w:t> </w:t>
      </w:r>
      <w:r>
        <w:rPr>
          <w:sz w:val="20"/>
        </w:rPr>
        <w:t>asociadas a la identidad</w:t>
      </w:r>
      <w:r>
        <w:rPr>
          <w:spacing w:val="1"/>
          <w:sz w:val="20"/>
        </w:rPr>
        <w:t> </w:t>
      </w:r>
      <w:r>
        <w:rPr>
          <w:sz w:val="20"/>
        </w:rPr>
        <w:t>y expresión</w:t>
      </w:r>
      <w:r>
        <w:rPr>
          <w:spacing w:val="7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65"/>
          <w:sz w:val="20"/>
        </w:rPr>
        <w:t> </w:t>
      </w:r>
      <w:r>
        <w:rPr>
          <w:sz w:val="20"/>
        </w:rPr>
        <w:t>de</w:t>
      </w:r>
      <w:r>
        <w:rPr>
          <w:spacing w:val="65"/>
          <w:sz w:val="20"/>
        </w:rPr>
        <w:t> </w:t>
      </w:r>
      <w:r>
        <w:rPr>
          <w:sz w:val="20"/>
        </w:rPr>
        <w:t>las</w:t>
      </w:r>
      <w:r>
        <w:rPr>
          <w:spacing w:val="66"/>
          <w:sz w:val="20"/>
        </w:rPr>
        <w:t> </w:t>
      </w:r>
      <w:r>
        <w:rPr>
          <w:sz w:val="20"/>
        </w:rPr>
        <w:t>víctimas</w:t>
      </w:r>
      <w:r>
        <w:rPr>
          <w:spacing w:val="67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68"/>
          <w:sz w:val="20"/>
        </w:rPr>
        <w:t> </w:t>
      </w:r>
      <w:r>
        <w:rPr>
          <w:sz w:val="20"/>
        </w:rPr>
        <w:t>párr.</w:t>
      </w:r>
      <w:r>
        <w:rPr>
          <w:spacing w:val="66"/>
          <w:sz w:val="20"/>
        </w:rPr>
        <w:t> </w:t>
      </w:r>
      <w:r>
        <w:rPr>
          <w:sz w:val="20"/>
        </w:rPr>
        <w:t>32);</w:t>
      </w:r>
      <w:r>
        <w:rPr>
          <w:spacing w:val="67"/>
          <w:sz w:val="20"/>
        </w:rPr>
        <w:t> </w:t>
      </w:r>
      <w:r>
        <w:rPr>
          <w:sz w:val="20"/>
        </w:rPr>
        <w:t>e)</w:t>
      </w:r>
      <w:r>
        <w:rPr>
          <w:spacing w:val="69"/>
          <w:sz w:val="20"/>
        </w:rPr>
        <w:t> </w:t>
      </w:r>
      <w:r>
        <w:rPr>
          <w:sz w:val="20"/>
        </w:rPr>
        <w:t>Vicky</w:t>
      </w:r>
      <w:r>
        <w:rPr>
          <w:spacing w:val="67"/>
          <w:sz w:val="20"/>
        </w:rPr>
        <w:t> </w:t>
      </w:r>
      <w:r>
        <w:rPr>
          <w:sz w:val="20"/>
        </w:rPr>
        <w:t>Hernández</w:t>
      </w:r>
      <w:r>
        <w:rPr>
          <w:spacing w:val="68"/>
          <w:sz w:val="20"/>
        </w:rPr>
        <w:t> </w:t>
      </w:r>
      <w:r>
        <w:rPr>
          <w:sz w:val="20"/>
        </w:rPr>
        <w:t>habría</w:t>
      </w:r>
      <w:r>
        <w:rPr>
          <w:spacing w:val="66"/>
          <w:sz w:val="20"/>
        </w:rPr>
        <w:t> </w:t>
      </w:r>
      <w:r>
        <w:rPr>
          <w:sz w:val="20"/>
        </w:rPr>
        <w:t>sido</w:t>
      </w:r>
      <w:r>
        <w:rPr>
          <w:spacing w:val="65"/>
          <w:sz w:val="20"/>
        </w:rPr>
        <w:t> </w:t>
      </w:r>
      <w:r>
        <w:rPr>
          <w:sz w:val="20"/>
        </w:rPr>
        <w:t>agredida</w:t>
      </w:r>
      <w:r>
        <w:rPr>
          <w:spacing w:val="67"/>
          <w:sz w:val="20"/>
        </w:rPr>
        <w:t> </w:t>
      </w:r>
      <w:r>
        <w:rPr>
          <w:sz w:val="20"/>
        </w:rPr>
        <w:t>en</w:t>
      </w:r>
    </w:p>
    <w:p>
      <w:pPr>
        <w:pStyle w:val="BodyText"/>
        <w:rPr>
          <w:sz w:val="22"/>
        </w:rPr>
      </w:pPr>
      <w:r>
        <w:rPr/>
        <w:pict>
          <v:rect style="position:absolute;margin-left:70.944pt;margin-top:14.613848pt;width:144.020pt;height:.599980pt;mso-position-horizontal-relative:page;mso-position-vertical-relative:paragraph;z-index:-15717376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125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Baldeón García Vs. Perú</w:t>
      </w:r>
      <w:r>
        <w:rPr>
          <w:sz w:val="16"/>
          <w:vertAlign w:val="baseline"/>
        </w:rPr>
        <w:t>. Fondo, Reparaciones y Costas. Sentencia de 6 de abril de 2006. Serie 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147,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97,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13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352,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164.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126</w:t>
      </w:r>
      <w:r>
        <w:rPr>
          <w:sz w:val="16"/>
          <w:vertAlign w:val="baseline"/>
        </w:rPr>
        <w:t>         </w:t>
      </w:r>
      <w:r>
        <w:rPr>
          <w:i/>
          <w:sz w:val="16"/>
          <w:vertAlign w:val="baseline"/>
        </w:rPr>
        <w:t>Cfr. Caso Anzualdo Castro Vs. Perú. Excepción Preliminar, Fondo, Reparaciones y Costas</w:t>
      </w:r>
      <w:r>
        <w:rPr>
          <w:sz w:val="16"/>
          <w:vertAlign w:val="baseline"/>
        </w:rPr>
        <w:t>. Sentencia de 22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2009.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179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Carvajal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164.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127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Defensor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 Derechos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otros Vs. Guatemala.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 y Costas. </w:t>
      </w:r>
      <w:r>
        <w:rPr>
          <w:sz w:val="16"/>
          <w:vertAlign w:val="baseline"/>
        </w:rPr>
        <w:t>Sentencia de 28 de agosto de 2014. Serie C No. 283, párr. 142, y </w:t>
      </w:r>
      <w:r>
        <w:rPr>
          <w:i/>
          <w:sz w:val="16"/>
          <w:vertAlign w:val="baseline"/>
        </w:rPr>
        <w:t>Caso Escaleras Mejía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Honduras.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2018. 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361,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54.</w:t>
      </w:r>
    </w:p>
    <w:p>
      <w:pPr>
        <w:spacing w:before="120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128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de la “Masacre de Mapiripán” Vs. Colombia. Fondo, Reparaciones y Costas</w:t>
      </w:r>
      <w:r>
        <w:rPr>
          <w:sz w:val="16"/>
          <w:vertAlign w:val="baseline"/>
        </w:rPr>
        <w:t>. Sentencia de 15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2005.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134,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113,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Díaz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Loreto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392,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68.</w:t>
      </w:r>
    </w:p>
    <w:p>
      <w:pPr>
        <w:spacing w:before="6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129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Fondo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130, y </w:t>
      </w:r>
      <w:r>
        <w:rPr>
          <w:i/>
          <w:sz w:val="16"/>
          <w:vertAlign w:val="baseline"/>
        </w:rPr>
        <w:t>Caso Díaz Loreto y otros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68.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3"/>
        <w:jc w:val="both"/>
      </w:pPr>
      <w:r>
        <w:rPr/>
        <w:t>múltiples oportunidades por policías mientras se encontraba trabajando (</w:t>
      </w:r>
      <w:r>
        <w:rPr>
          <w:i/>
        </w:rPr>
        <w:t>supra </w:t>
      </w:r>
      <w:r>
        <w:rPr/>
        <w:t>párr. 90); f)</w:t>
      </w:r>
      <w:r>
        <w:rPr>
          <w:spacing w:val="1"/>
        </w:rPr>
        <w:t> </w:t>
      </w:r>
      <w:r>
        <w:rPr/>
        <w:t>existen testimonios indirectos indicando que la noche previa al descubrimiento del cuerpo sin</w:t>
      </w:r>
      <w:r>
        <w:rPr>
          <w:spacing w:val="-68"/>
        </w:rPr>
        <w:t> </w:t>
      </w:r>
      <w:r>
        <w:rPr/>
        <w:t>vida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Vicky</w:t>
      </w:r>
      <w:r>
        <w:rPr>
          <w:spacing w:val="38"/>
        </w:rPr>
        <w:t> </w:t>
      </w:r>
      <w:r>
        <w:rPr/>
        <w:t>Hernández,</w:t>
      </w:r>
      <w:r>
        <w:rPr>
          <w:spacing w:val="38"/>
        </w:rPr>
        <w:t> </w:t>
      </w:r>
      <w:r>
        <w:rPr/>
        <w:t>una</w:t>
      </w:r>
      <w:r>
        <w:rPr>
          <w:spacing w:val="39"/>
        </w:rPr>
        <w:t> </w:t>
      </w:r>
      <w:r>
        <w:rPr/>
        <w:t>patrulla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policía</w:t>
      </w:r>
      <w:r>
        <w:rPr>
          <w:spacing w:val="36"/>
        </w:rPr>
        <w:t> </w:t>
      </w:r>
      <w:r>
        <w:rPr/>
        <w:t>habría</w:t>
      </w:r>
      <w:r>
        <w:rPr>
          <w:spacing w:val="37"/>
        </w:rPr>
        <w:t> </w:t>
      </w:r>
      <w:r>
        <w:rPr/>
        <w:t>intentado</w:t>
      </w:r>
      <w:r>
        <w:rPr>
          <w:spacing w:val="37"/>
        </w:rPr>
        <w:t> </w:t>
      </w:r>
      <w:r>
        <w:rPr/>
        <w:t>arrestarla</w:t>
      </w:r>
      <w:r>
        <w:rPr>
          <w:spacing w:val="39"/>
        </w:rPr>
        <w:t> </w:t>
      </w:r>
      <w:r>
        <w:rPr/>
        <w:t>junto</w:t>
      </w:r>
      <w:r>
        <w:rPr>
          <w:spacing w:val="37"/>
        </w:rPr>
        <w:t> </w:t>
      </w:r>
      <w:r>
        <w:rPr/>
        <w:t>con</w:t>
      </w:r>
      <w:r>
        <w:rPr>
          <w:spacing w:val="-68"/>
        </w:rPr>
        <w:t> </w:t>
      </w:r>
      <w:r>
        <w:rPr/>
        <w:t>otras dos compañeras que la perdieron de vista mientras se daban a la</w:t>
      </w:r>
      <w:r>
        <w:rPr>
          <w:spacing w:val="70"/>
        </w:rPr>
        <w:t> </w:t>
      </w:r>
      <w:r>
        <w:rPr/>
        <w:t>fuga (</w:t>
      </w:r>
      <w:r>
        <w:rPr>
          <w:i/>
        </w:rPr>
        <w:t>supra </w:t>
      </w:r>
      <w:r>
        <w:rPr/>
        <w:t>párr.</w:t>
      </w:r>
      <w:r>
        <w:rPr>
          <w:spacing w:val="1"/>
        </w:rPr>
        <w:t> </w:t>
      </w:r>
      <w:r>
        <w:rPr/>
        <w:t>43); g) existe un contexto de impunidad frente a los hechos de violencia contra las mujeres</w:t>
      </w:r>
      <w:r>
        <w:rPr>
          <w:spacing w:val="1"/>
        </w:rPr>
        <w:t> </w:t>
      </w:r>
      <w:r>
        <w:rPr>
          <w:i/>
        </w:rPr>
        <w:t>trans </w:t>
      </w:r>
      <w:r>
        <w:rPr/>
        <w:t>(</w:t>
      </w:r>
      <w:r>
        <w:rPr>
          <w:i/>
        </w:rPr>
        <w:t>supra </w:t>
      </w:r>
      <w:r>
        <w:rPr/>
        <w:t>párr. 31), y h) las investigaciones por los hechos del caso han sido inadecuadas</w:t>
      </w:r>
      <w:r>
        <w:rPr>
          <w:spacing w:val="-68"/>
        </w:rPr>
        <w:t> </w:t>
      </w:r>
      <w:r>
        <w:rPr/>
        <w:t>para determinar lo ocurrido así como las responsabilidades correspondientes (</w:t>
      </w:r>
      <w:r>
        <w:rPr>
          <w:i/>
        </w:rPr>
        <w:t>supra </w:t>
      </w:r>
      <w:r>
        <w:rPr/>
        <w:t>capítulo</w:t>
      </w:r>
      <w:r>
        <w:rPr>
          <w:spacing w:val="1"/>
        </w:rPr>
        <w:t> </w:t>
      </w:r>
      <w:r>
        <w:rPr/>
        <w:t>IV).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40" w:lineRule="auto" w:before="119" w:after="0"/>
        <w:ind w:left="398" w:right="395" w:firstLine="0"/>
        <w:jc w:val="both"/>
        <w:rPr>
          <w:sz w:val="20"/>
        </w:rPr>
      </w:pPr>
      <w:r>
        <w:rPr>
          <w:sz w:val="20"/>
        </w:rPr>
        <w:t>En suma, y de conformidad con lo expuesto, esta Corte concluye que existen indicios</w:t>
      </w:r>
      <w:r>
        <w:rPr>
          <w:spacing w:val="1"/>
          <w:sz w:val="20"/>
        </w:rPr>
        <w:t> </w:t>
      </w:r>
      <w:r>
        <w:rPr>
          <w:sz w:val="20"/>
        </w:rPr>
        <w:t>suficientes como para afirmar que el Estado hondureño es responsable por una violación al</w:t>
      </w:r>
      <w:r>
        <w:rPr>
          <w:spacing w:val="1"/>
          <w:sz w:val="20"/>
        </w:rPr>
        <w:t> </w:t>
      </w:r>
      <w:r>
        <w:rPr>
          <w:sz w:val="20"/>
        </w:rPr>
        <w:t>derecho a la vida, contenido en el artículo 4.1 de la Convención Americana, en relación 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1.1,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y 25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3"/>
          <w:sz w:val="20"/>
        </w:rPr>
        <w:t> </w:t>
      </w:r>
      <w:r>
        <w:rPr>
          <w:sz w:val="20"/>
        </w:rPr>
        <w:t>instrumento,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Vicky</w:t>
      </w:r>
      <w:r>
        <w:rPr>
          <w:spacing w:val="-2"/>
          <w:sz w:val="20"/>
        </w:rPr>
        <w:t> </w:t>
      </w:r>
      <w:r>
        <w:rPr>
          <w:sz w:val="20"/>
        </w:rPr>
        <w:t>Hernández.</w:t>
      </w:r>
    </w:p>
    <w:p>
      <w:pPr>
        <w:pStyle w:val="ListParagraph"/>
        <w:numPr>
          <w:ilvl w:val="0"/>
          <w:numId w:val="3"/>
        </w:numPr>
        <w:tabs>
          <w:tab w:pos="966" w:val="left" w:leader="none"/>
        </w:tabs>
        <w:spacing w:line="240" w:lineRule="auto" w:before="120" w:after="0"/>
        <w:ind w:left="398" w:right="394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respecta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 a</w:t>
      </w:r>
      <w:r>
        <w:rPr>
          <w:spacing w:val="1"/>
          <w:sz w:val="20"/>
        </w:rPr>
        <w:t> </w:t>
      </w:r>
      <w:r>
        <w:rPr>
          <w:sz w:val="20"/>
        </w:rPr>
        <w:t>la integridad 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Hernández, esta Corte constata que no fueron presentados alegatos autónomos por parte de</w:t>
      </w:r>
      <w:r>
        <w:rPr>
          <w:spacing w:val="-68"/>
          <w:sz w:val="20"/>
        </w:rPr>
        <w:t> </w:t>
      </w:r>
      <w:r>
        <w:rPr>
          <w:sz w:val="20"/>
        </w:rPr>
        <w:t>la Comisión o de las representantes que se refieren a este derecho. Sin perjuicio de ello,</w:t>
      </w:r>
      <w:r>
        <w:rPr>
          <w:spacing w:val="1"/>
          <w:sz w:val="20"/>
        </w:rPr>
        <w:t> </w:t>
      </w:r>
      <w:r>
        <w:rPr>
          <w:sz w:val="20"/>
        </w:rPr>
        <w:t>consta que el cuerpo de Vicky Hernández mostraba unas heridas irregulares en su ojo</w:t>
      </w:r>
      <w:r>
        <w:rPr>
          <w:spacing w:val="1"/>
          <w:sz w:val="20"/>
        </w:rPr>
        <w:t> </w:t>
      </w:r>
      <w:r>
        <w:rPr>
          <w:sz w:val="20"/>
        </w:rPr>
        <w:t>izquierdo y la región frontal izquierda y una equimosis en su región palpebral. Asimismo, se</w:t>
      </w:r>
      <w:r>
        <w:rPr>
          <w:spacing w:val="1"/>
          <w:sz w:val="20"/>
        </w:rPr>
        <w:t> </w:t>
      </w:r>
      <w:r>
        <w:rPr>
          <w:sz w:val="20"/>
        </w:rPr>
        <w:t>encontraron indicios que podrían permitir concluir que pudo haber sido víctimas de violencia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momentos</w:t>
      </w:r>
      <w:r>
        <w:rPr>
          <w:spacing w:val="1"/>
          <w:sz w:val="20"/>
        </w:rPr>
        <w:t> </w:t>
      </w:r>
      <w:r>
        <w:rPr>
          <w:sz w:val="20"/>
        </w:rPr>
        <w:t>previos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muerte</w:t>
      </w:r>
      <w:r>
        <w:rPr>
          <w:position w:val="7"/>
          <w:sz w:val="13"/>
        </w:rPr>
        <w:t>130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entiende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 en las que acaecieron los hechos que culminaron con la muerte de Vicky</w:t>
      </w:r>
      <w:r>
        <w:rPr>
          <w:spacing w:val="1"/>
          <w:sz w:val="20"/>
        </w:rPr>
        <w:t> </w:t>
      </w:r>
      <w:r>
        <w:rPr>
          <w:sz w:val="20"/>
        </w:rPr>
        <w:t>Hernández, ésta debe haber experimentado dolor y angustia en los momentos previos a su</w:t>
      </w:r>
      <w:r>
        <w:rPr>
          <w:spacing w:val="1"/>
          <w:sz w:val="20"/>
        </w:rPr>
        <w:t> </w:t>
      </w:r>
      <w:r>
        <w:rPr>
          <w:sz w:val="20"/>
        </w:rPr>
        <w:t>homicidio que permiten razonablemente inferir que impactaron su integridad física y moral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5.1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Americana.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942" w:val="left" w:leader="none"/>
        </w:tabs>
        <w:spacing w:line="240" w:lineRule="auto" w:before="0" w:after="0"/>
        <w:ind w:left="756" w:right="402" w:firstLine="707"/>
        <w:jc w:val="left"/>
        <w:rPr>
          <w:i/>
          <w:sz w:val="20"/>
        </w:rPr>
      </w:pPr>
      <w:bookmarkStart w:name="_bookmark25" w:id="43"/>
      <w:bookmarkEnd w:id="43"/>
      <w:r>
        <w:rPr/>
      </w:r>
      <w:bookmarkStart w:name="_bookmark25" w:id="44"/>
      <w:bookmarkEnd w:id="44"/>
      <w:r>
        <w:rPr>
          <w:i/>
          <w:sz w:val="20"/>
        </w:rPr>
        <w:t>S</w:t>
      </w:r>
      <w:r>
        <w:rPr>
          <w:i/>
          <w:sz w:val="20"/>
        </w:rPr>
        <w:t>obre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violaciones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garantías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judiciales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protección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judicial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perjuicio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familiares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Vicky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Hernández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4" w:firstLine="0"/>
        <w:jc w:val="both"/>
        <w:rPr>
          <w:sz w:val="20"/>
        </w:rPr>
      </w:pPr>
      <w:r>
        <w:rPr>
          <w:sz w:val="20"/>
        </w:rPr>
        <w:t>De conformidad con la Convención Americana, los Estados Partes están obligados a</w:t>
      </w:r>
      <w:r>
        <w:rPr>
          <w:spacing w:val="1"/>
          <w:sz w:val="20"/>
        </w:rPr>
        <w:t> </w:t>
      </w:r>
      <w:r>
        <w:rPr>
          <w:sz w:val="20"/>
        </w:rPr>
        <w:t>suministrar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judiciales</w:t>
      </w:r>
      <w:r>
        <w:rPr>
          <w:spacing w:val="1"/>
          <w:sz w:val="20"/>
        </w:rPr>
        <w:t> </w:t>
      </w:r>
      <w:r>
        <w:rPr>
          <w:sz w:val="20"/>
        </w:rPr>
        <w:t>efectivos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70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 (artículo 25), que deben ser sustanciados de conformidad con las reglas del debido</w:t>
      </w:r>
      <w:r>
        <w:rPr>
          <w:spacing w:val="-68"/>
          <w:sz w:val="20"/>
        </w:rPr>
        <w:t> </w:t>
      </w:r>
      <w:r>
        <w:rPr>
          <w:sz w:val="20"/>
        </w:rPr>
        <w:t>proceso legal (artículo 8.1), todo ello dentro de la obligación general, a cargo de los mismos</w:t>
      </w:r>
      <w:r>
        <w:rPr>
          <w:spacing w:val="1"/>
          <w:sz w:val="20"/>
        </w:rPr>
        <w:t> </w:t>
      </w:r>
      <w:r>
        <w:rPr>
          <w:sz w:val="20"/>
        </w:rPr>
        <w:t>Estados,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toda</w:t>
      </w:r>
      <w:r>
        <w:rPr>
          <w:spacing w:val="18"/>
          <w:sz w:val="20"/>
        </w:rPr>
        <w:t> </w:t>
      </w:r>
      <w:r>
        <w:rPr>
          <w:sz w:val="20"/>
        </w:rPr>
        <w:t>persona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encuentre</w:t>
      </w:r>
      <w:r>
        <w:rPr>
          <w:spacing w:val="16"/>
          <w:sz w:val="20"/>
        </w:rPr>
        <w:t> </w:t>
      </w:r>
      <w:r>
        <w:rPr>
          <w:sz w:val="20"/>
        </w:rPr>
        <w:t>bajo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20"/>
          <w:sz w:val="20"/>
        </w:rPr>
        <w:t> </w:t>
      </w:r>
      <w:r>
        <w:rPr>
          <w:sz w:val="20"/>
        </w:rPr>
        <w:t>jurisdicción</w:t>
      </w:r>
      <w:r>
        <w:rPr>
          <w:spacing w:val="19"/>
          <w:sz w:val="20"/>
        </w:rPr>
        <w:t> </w:t>
      </w:r>
      <w:r>
        <w:rPr>
          <w:sz w:val="20"/>
        </w:rPr>
        <w:t>(artículo</w:t>
      </w:r>
      <w:r>
        <w:rPr>
          <w:spacing w:val="16"/>
          <w:sz w:val="20"/>
        </w:rPr>
        <w:t> </w:t>
      </w:r>
      <w:r>
        <w:rPr>
          <w:sz w:val="20"/>
        </w:rPr>
        <w:t>1.1).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derecho</w:t>
      </w:r>
      <w:r>
        <w:rPr>
          <w:spacing w:val="-68"/>
          <w:sz w:val="20"/>
        </w:rPr>
        <w:t> </w:t>
      </w:r>
      <w:r>
        <w:rPr>
          <w:sz w:val="20"/>
        </w:rPr>
        <w:t>de acceso a la justicia debe asegurar, en tiempo razonable, el derecho de las presuntas</w:t>
      </w:r>
      <w:r>
        <w:rPr>
          <w:spacing w:val="1"/>
          <w:sz w:val="20"/>
        </w:rPr>
        <w:t> </w:t>
      </w:r>
      <w:r>
        <w:rPr>
          <w:sz w:val="20"/>
        </w:rPr>
        <w:t>víctimas o sus familiares a que se haga todo lo necesario para conocer la verdad de lo</w:t>
      </w:r>
      <w:r>
        <w:rPr>
          <w:spacing w:val="1"/>
          <w:sz w:val="20"/>
        </w:rPr>
        <w:t> </w:t>
      </w:r>
      <w:r>
        <w:rPr>
          <w:sz w:val="20"/>
        </w:rPr>
        <w:t>sucedido e investigar, juzgar y, en su caso, sancionar a los eventuales responsables</w:t>
      </w:r>
      <w:r>
        <w:rPr>
          <w:position w:val="7"/>
          <w:sz w:val="13"/>
        </w:rPr>
        <w:t>131</w:t>
      </w:r>
      <w:r>
        <w:rPr>
          <w:sz w:val="20"/>
        </w:rPr>
        <w:t>. El</w:t>
      </w:r>
      <w:r>
        <w:rPr>
          <w:spacing w:val="1"/>
          <w:sz w:val="20"/>
        </w:rPr>
        <w:t> </w:t>
      </w:r>
      <w:r>
        <w:rPr>
          <w:sz w:val="20"/>
        </w:rPr>
        <w:t>Tribunal ha indicado también que el deber de investigar es una obligación de medios y no de</w:t>
      </w:r>
      <w:r>
        <w:rPr>
          <w:spacing w:val="-68"/>
          <w:sz w:val="20"/>
        </w:rPr>
        <w:t> </w:t>
      </w:r>
      <w:r>
        <w:rPr>
          <w:sz w:val="20"/>
        </w:rPr>
        <w:t>resultados, pero exige que el órgano que investiga procure el resultado que se persigue; es</w:t>
      </w:r>
      <w:r>
        <w:rPr>
          <w:spacing w:val="1"/>
          <w:sz w:val="20"/>
        </w:rPr>
        <w:t> </w:t>
      </w:r>
      <w:r>
        <w:rPr>
          <w:sz w:val="20"/>
        </w:rPr>
        <w:t>decir debe llevar a cabo todas aquellas actuaciones y averiguaciones necesarias, por 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disponibles, para</w:t>
      </w:r>
      <w:r>
        <w:rPr>
          <w:spacing w:val="2"/>
          <w:sz w:val="20"/>
        </w:rPr>
        <w:t> </w:t>
      </w:r>
      <w:r>
        <w:rPr>
          <w:sz w:val="20"/>
        </w:rPr>
        <w:t>lograr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determinación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verdad</w:t>
      </w:r>
      <w:r>
        <w:rPr>
          <w:position w:val="7"/>
          <w:sz w:val="13"/>
        </w:rPr>
        <w:t>132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1106" w:right="0" w:hanging="709"/>
        <w:jc w:val="both"/>
        <w:rPr>
          <w:sz w:val="20"/>
        </w:rPr>
      </w:pP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presente</w:t>
      </w:r>
      <w:r>
        <w:rPr>
          <w:spacing w:val="15"/>
          <w:sz w:val="20"/>
        </w:rPr>
        <w:t> </w:t>
      </w:r>
      <w:r>
        <w:rPr>
          <w:sz w:val="20"/>
        </w:rPr>
        <w:t>caso,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Comisión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representantes</w:t>
      </w:r>
      <w:r>
        <w:rPr>
          <w:spacing w:val="14"/>
          <w:sz w:val="20"/>
        </w:rPr>
        <w:t> </w:t>
      </w:r>
      <w:r>
        <w:rPr>
          <w:sz w:val="20"/>
        </w:rPr>
        <w:t>alegaron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Estado</w:t>
      </w:r>
      <w:r>
        <w:rPr>
          <w:spacing w:val="15"/>
          <w:sz w:val="20"/>
        </w:rPr>
        <w:t> </w:t>
      </w:r>
      <w:r>
        <w:rPr>
          <w:sz w:val="20"/>
        </w:rPr>
        <w:t>habría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0.944pt;margin-top:10.629219pt;width:144.020pt;height:.599980pt;mso-position-horizontal-relative:page;mso-position-vertical-relative:paragraph;z-index:-15716864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spacing w:before="159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130</w:t>
      </w:r>
      <w:r>
        <w:rPr>
          <w:sz w:val="16"/>
          <w:vertAlign w:val="baseline"/>
        </w:rPr>
        <w:t>      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fuera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mencionado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hechos,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encontró</w:t>
      </w:r>
      <w:r>
        <w:rPr>
          <w:spacing w:val="16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preservativo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aparentemente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usado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lado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cuerpo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Vicky el cual podría ser una evidencia de una posible relación sexual antes o después de su muerte (</w:t>
      </w:r>
      <w:r>
        <w:rPr>
          <w:i/>
          <w:sz w:val="16"/>
          <w:vertAlign w:val="baseline"/>
        </w:rPr>
        <w:t>supra </w:t>
      </w:r>
      <w:r>
        <w:rPr>
          <w:sz w:val="16"/>
          <w:vertAlign w:val="baseline"/>
        </w:rPr>
        <w:t>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45).</w:t>
      </w:r>
    </w:p>
    <w:p>
      <w:pPr>
        <w:spacing w:before="119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131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Excepciones Preliminares. </w:t>
      </w:r>
      <w:r>
        <w:rPr>
          <w:sz w:val="16"/>
          <w:vertAlign w:val="baseline"/>
        </w:rPr>
        <w:t>Sentencia de 26 de junio de 1987.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 C No. 1, párr. 91; </w:t>
      </w:r>
      <w:r>
        <w:rPr>
          <w:i/>
          <w:sz w:val="16"/>
          <w:vertAlign w:val="baseline"/>
        </w:rPr>
        <w:t>Caso Bulacio Vs. Argentina. Fondo, Reparaciones y Costas</w:t>
      </w:r>
      <w:r>
        <w:rPr>
          <w:sz w:val="16"/>
          <w:vertAlign w:val="baseline"/>
        </w:rPr>
        <w:t>. Sentencia de 18 de septiembre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2003. Serie C No. 100, párr. 114, y </w:t>
      </w:r>
      <w:r>
        <w:rPr>
          <w:i/>
          <w:sz w:val="16"/>
          <w:vertAlign w:val="baseline"/>
        </w:rPr>
        <w:t>Caso de los Empleados de la Fábrica de Fuegos de Santo Antônio de Jesus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Brasil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217.</w:t>
      </w:r>
    </w:p>
    <w:p>
      <w:pPr>
        <w:spacing w:before="120"/>
        <w:ind w:left="398" w:right="390" w:firstLine="0"/>
        <w:jc w:val="both"/>
        <w:rPr>
          <w:sz w:val="16"/>
        </w:rPr>
      </w:pPr>
      <w:r>
        <w:rPr>
          <w:spacing w:val="-1"/>
          <w:sz w:val="16"/>
          <w:vertAlign w:val="superscript"/>
        </w:rPr>
        <w:t>132</w:t>
      </w:r>
      <w:r>
        <w:rPr>
          <w:spacing w:val="57"/>
          <w:sz w:val="16"/>
          <w:vertAlign w:val="baseline"/>
        </w:rPr>
        <w:t>  </w:t>
      </w:r>
      <w:r>
        <w:rPr>
          <w:spacing w:val="58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Velásquez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Rodríguez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Vs.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Honduras.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sz w:val="16"/>
          <w:vertAlign w:val="baseline"/>
        </w:rPr>
        <w:t>,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177,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Hermanas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Serrano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Cruz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El Salvador. Fondo, Reparaciones y Costas. </w:t>
      </w:r>
      <w:r>
        <w:rPr>
          <w:sz w:val="16"/>
          <w:vertAlign w:val="baseline"/>
        </w:rPr>
        <w:t>Sentencia de 1 de marzo de 2005. Serie C No. 120, párr. 83, y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 Muñoz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</w:t>
      </w:r>
      <w:r>
        <w:rPr>
          <w:sz w:val="16"/>
          <w:vertAlign w:val="baseline"/>
        </w:rPr>
        <w:t>zuela,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4"/>
        <w:jc w:val="both"/>
      </w:pPr>
      <w:r>
        <w:rPr/>
        <w:t>violado los artículos 8.1 y 25 de la Convención, refiriéndose esencialmente a: a) la falta de</w:t>
      </w:r>
      <w:r>
        <w:rPr>
          <w:spacing w:val="1"/>
        </w:rPr>
        <w:t> </w:t>
      </w:r>
      <w:r>
        <w:rPr/>
        <w:t>debida diligencia en las investigaciones; b) la inobservancia del principio del plazo razonable</w:t>
      </w:r>
      <w:r>
        <w:rPr>
          <w:spacing w:val="1"/>
        </w:rPr>
        <w:t> </w:t>
      </w:r>
      <w:r>
        <w:rPr/>
        <w:t>en las investigaciones sobre la muerte de Vicky Hernández; c) la falta de seguimiento de las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lógicas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investigación;</w:t>
      </w:r>
      <w:r>
        <w:rPr>
          <w:spacing w:val="1"/>
        </w:rPr>
        <w:t> </w:t>
      </w:r>
      <w:r>
        <w:rPr/>
        <w:t>d)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Vicky</w:t>
      </w:r>
      <w:r>
        <w:rPr>
          <w:spacing w:val="-68"/>
        </w:rPr>
        <w:t> </w:t>
      </w:r>
      <w:r>
        <w:rPr/>
        <w:t>Hernández en las investigaciones; e) la existencia de obstáculos normativos para llevar a</w:t>
      </w:r>
      <w:r>
        <w:rPr>
          <w:spacing w:val="1"/>
        </w:rPr>
        <w:t> </w:t>
      </w:r>
      <w:r>
        <w:rPr/>
        <w:t>cabo las investigaciones; f) las obligaciones específicas en la investigación de casos de</w:t>
      </w:r>
      <w:r>
        <w:rPr>
          <w:spacing w:val="1"/>
        </w:rPr>
        <w:t> </w:t>
      </w:r>
      <w:r>
        <w:rPr/>
        <w:t>violencia contra las mujeres -incluidas las mujeres </w:t>
      </w:r>
      <w:r>
        <w:rPr>
          <w:i/>
        </w:rPr>
        <w:t>trans- </w:t>
      </w:r>
      <w:r>
        <w:rPr/>
        <w:t>que no fueron aplicadas en el</w:t>
      </w:r>
      <w:r>
        <w:rPr>
          <w:spacing w:val="1"/>
        </w:rPr>
        <w:t> </w:t>
      </w:r>
      <w:r>
        <w:rPr/>
        <w:t>presente caso, y g) la discriminación por aplicación de estereotipos y por llevar a cabo una</w:t>
      </w:r>
      <w:r>
        <w:rPr>
          <w:spacing w:val="1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sin enfoque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3" w:firstLine="0"/>
        <w:jc w:val="both"/>
        <w:rPr>
          <w:sz w:val="20"/>
        </w:rPr>
      </w:pPr>
      <w:r>
        <w:rPr>
          <w:sz w:val="20"/>
        </w:rPr>
        <w:t>Como fuera considerado en esta Sentencia, la Corte recuerda que el Estado reconoció</w:t>
      </w:r>
      <w:r>
        <w:rPr>
          <w:spacing w:val="-68"/>
          <w:sz w:val="20"/>
        </w:rPr>
        <w:t> </w:t>
      </w:r>
      <w:r>
        <w:rPr>
          <w:sz w:val="20"/>
        </w:rPr>
        <w:t>parcialmente su responsabilidad en cuanto a la violación de los artículos 8.1 y 25 de la</w:t>
      </w:r>
      <w:r>
        <w:rPr>
          <w:spacing w:val="1"/>
          <w:sz w:val="20"/>
        </w:rPr>
        <w:t> </w:t>
      </w:r>
      <w:r>
        <w:rPr>
          <w:sz w:val="20"/>
        </w:rPr>
        <w:t>Convención en perjuicio de las familiares de Vicky Hernández (</w:t>
      </w:r>
      <w:r>
        <w:rPr>
          <w:i/>
          <w:sz w:val="20"/>
        </w:rPr>
        <w:t>supra </w:t>
      </w:r>
      <w:r>
        <w:rPr>
          <w:sz w:val="20"/>
        </w:rPr>
        <w:t>Capítulo IV.A). En ese</w:t>
      </w:r>
      <w:r>
        <w:rPr>
          <w:spacing w:val="1"/>
          <w:sz w:val="20"/>
        </w:rPr>
        <w:t> </w:t>
      </w:r>
      <w:r>
        <w:rPr>
          <w:sz w:val="20"/>
        </w:rPr>
        <w:t>sentido, este Tribunal entiende que ha cesado la controversia con respecto a las alegadas</w:t>
      </w:r>
      <w:r>
        <w:rPr>
          <w:spacing w:val="1"/>
          <w:sz w:val="20"/>
        </w:rPr>
        <w:t> </w:t>
      </w:r>
      <w:r>
        <w:rPr>
          <w:sz w:val="20"/>
        </w:rPr>
        <w:t>violaciones a los artículos 8 y 25. Sin mengua de lo señalado, tomando en cuenta la</w:t>
      </w:r>
      <w:r>
        <w:rPr>
          <w:spacing w:val="1"/>
          <w:sz w:val="20"/>
        </w:rPr>
        <w:t> </w:t>
      </w:r>
      <w:r>
        <w:rPr>
          <w:sz w:val="20"/>
        </w:rPr>
        <w:t>naturaleza del caso, la Corte estima necesario referirse a algunos puntos relacionados con la</w:t>
      </w:r>
      <w:r>
        <w:rPr>
          <w:spacing w:val="-68"/>
          <w:sz w:val="20"/>
        </w:rPr>
        <w:t> </w:t>
      </w:r>
      <w:r>
        <w:rPr>
          <w:sz w:val="20"/>
        </w:rPr>
        <w:t>obligación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investigar.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4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lo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respecta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líneas</w:t>
      </w:r>
      <w:r>
        <w:rPr>
          <w:spacing w:val="30"/>
          <w:sz w:val="20"/>
        </w:rPr>
        <w:t> </w:t>
      </w:r>
      <w:r>
        <w:rPr>
          <w:sz w:val="20"/>
        </w:rPr>
        <w:t>lógicas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investigación,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Corte</w:t>
      </w:r>
      <w:r>
        <w:rPr>
          <w:spacing w:val="35"/>
          <w:sz w:val="20"/>
        </w:rPr>
        <w:t> </w:t>
      </w:r>
      <w:r>
        <w:rPr>
          <w:sz w:val="20"/>
        </w:rPr>
        <w:t>recuerda</w:t>
      </w:r>
      <w:r>
        <w:rPr>
          <w:spacing w:val="32"/>
          <w:sz w:val="20"/>
        </w:rPr>
        <w:t> </w:t>
      </w:r>
      <w:r>
        <w:rPr>
          <w:sz w:val="20"/>
        </w:rPr>
        <w:t>que,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aras de garantizar la efectividad de la investigación de violaciones a los derechos humanos,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omisiones</w:t>
      </w:r>
      <w:r>
        <w:rPr>
          <w:spacing w:val="1"/>
          <w:sz w:val="20"/>
        </w:rPr>
        <w:t> </w:t>
      </w:r>
      <w:r>
        <w:rPr>
          <w:sz w:val="20"/>
        </w:rPr>
        <w:t>probatorias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líneas</w:t>
      </w:r>
      <w:r>
        <w:rPr>
          <w:spacing w:val="1"/>
          <w:sz w:val="20"/>
        </w:rPr>
        <w:t> </w:t>
      </w:r>
      <w:r>
        <w:rPr>
          <w:sz w:val="20"/>
        </w:rPr>
        <w:t>lógicas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position w:val="7"/>
          <w:sz w:val="13"/>
        </w:rPr>
        <w:t>133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especificado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rectores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resulta</w:t>
      </w:r>
      <w:r>
        <w:rPr>
          <w:spacing w:val="1"/>
          <w:sz w:val="20"/>
        </w:rPr>
        <w:t> </w:t>
      </w:r>
      <w:r>
        <w:rPr>
          <w:sz w:val="20"/>
        </w:rPr>
        <w:t>preciso</w:t>
      </w:r>
      <w:r>
        <w:rPr>
          <w:spacing w:val="1"/>
          <w:sz w:val="20"/>
        </w:rPr>
        <w:t> </w:t>
      </w:r>
      <w:r>
        <w:rPr>
          <w:sz w:val="20"/>
        </w:rPr>
        <w:t>observar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1"/>
          <w:sz w:val="20"/>
        </w:rPr>
        <w:t> </w:t>
      </w:r>
      <w:r>
        <w:rPr>
          <w:sz w:val="20"/>
        </w:rPr>
        <w:t>penales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70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pueden incluir, </w:t>
      </w:r>
      <w:r>
        <w:rPr>
          <w:i/>
          <w:sz w:val="20"/>
        </w:rPr>
        <w:t>inter alia</w:t>
      </w:r>
      <w:r>
        <w:rPr>
          <w:sz w:val="20"/>
        </w:rPr>
        <w:t>: recuperar y preservar el material probatorio con el fin</w:t>
      </w:r>
      <w:r>
        <w:rPr>
          <w:spacing w:val="70"/>
          <w:sz w:val="20"/>
        </w:rPr>
        <w:t> </w:t>
      </w:r>
      <w:r>
        <w:rPr>
          <w:sz w:val="20"/>
        </w:rPr>
        <w:t>de ayudar</w:t>
      </w:r>
      <w:r>
        <w:rPr>
          <w:spacing w:val="1"/>
          <w:sz w:val="20"/>
        </w:rPr>
        <w:t> </w:t>
      </w:r>
      <w:r>
        <w:rPr>
          <w:sz w:val="20"/>
        </w:rPr>
        <w:t>en cualquier potencial investigación penal de los responsables; identificar posibles testigos y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declaraciones,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 causa,</w:t>
      </w:r>
      <w:r>
        <w:rPr>
          <w:spacing w:val="1"/>
          <w:sz w:val="20"/>
        </w:rPr>
        <w:t> </w:t>
      </w:r>
      <w:r>
        <w:rPr>
          <w:sz w:val="20"/>
        </w:rPr>
        <w:t>forma,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-68"/>
          <w:sz w:val="20"/>
        </w:rPr>
        <w:t> </w:t>
      </w:r>
      <w:r>
        <w:rPr>
          <w:sz w:val="20"/>
        </w:rPr>
        <w:t>investigado. Además, es necesario investigar exhaustivamente la escena del crimen, se</w:t>
      </w:r>
      <w:r>
        <w:rPr>
          <w:spacing w:val="1"/>
          <w:sz w:val="20"/>
        </w:rPr>
        <w:t> </w:t>
      </w:r>
      <w:r>
        <w:rPr>
          <w:sz w:val="20"/>
        </w:rPr>
        <w:t>deben realizar análisis en forma rigurosa, por profesionales competentes y empleando 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4"/>
          <w:sz w:val="20"/>
        </w:rPr>
        <w:t> </w:t>
      </w:r>
      <w:r>
        <w:rPr>
          <w:sz w:val="20"/>
        </w:rPr>
        <w:t>apropiados</w:t>
      </w:r>
      <w:r>
        <w:rPr>
          <w:position w:val="7"/>
          <w:sz w:val="13"/>
        </w:rPr>
        <w:t>134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implica</w:t>
      </w:r>
      <w:r>
        <w:rPr>
          <w:spacing w:val="-6"/>
          <w:sz w:val="20"/>
        </w:rPr>
        <w:t> </w:t>
      </w:r>
      <w:r>
        <w:rPr>
          <w:sz w:val="20"/>
        </w:rPr>
        <w:t>garantizar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correcta cadena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custodia.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1" w:firstLine="0"/>
        <w:jc w:val="both"/>
        <w:rPr>
          <w:sz w:val="20"/>
        </w:rPr>
      </w:pPr>
      <w:r>
        <w:rPr>
          <w:sz w:val="20"/>
        </w:rPr>
        <w:t>Adicionalmente, este Tribunal ha indicado que cuando se investigan actos violentos,</w:t>
      </w:r>
      <w:r>
        <w:rPr>
          <w:spacing w:val="1"/>
          <w:sz w:val="20"/>
        </w:rPr>
        <w:t> </w:t>
      </w:r>
      <w:r>
        <w:rPr>
          <w:sz w:val="20"/>
        </w:rPr>
        <w:t>como los homicidios, las autoridades estatales tienen el deber de tomar todas las medidas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razonables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develar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existen</w:t>
      </w:r>
      <w:r>
        <w:rPr>
          <w:spacing w:val="1"/>
          <w:sz w:val="20"/>
        </w:rPr>
        <w:t> </w:t>
      </w:r>
      <w:r>
        <w:rPr>
          <w:sz w:val="20"/>
        </w:rPr>
        <w:t>posibles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discriminatorios.</w:t>
      </w:r>
      <w:r>
        <w:rPr>
          <w:spacing w:val="70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obligación implica que, cuando existan indicios o sospechas concretas de violencia por</w:t>
      </w:r>
      <w:r>
        <w:rPr>
          <w:spacing w:val="1"/>
          <w:sz w:val="20"/>
        </w:rPr>
        <w:t> </w:t>
      </w:r>
      <w:r>
        <w:rPr>
          <w:sz w:val="20"/>
        </w:rPr>
        <w:t>motivos discriminatorios, el Estado debe hacer lo que sea razonable de acuerdo con las</w:t>
      </w:r>
      <w:r>
        <w:rPr>
          <w:spacing w:val="1"/>
          <w:sz w:val="20"/>
        </w:rPr>
        <w:t> </w:t>
      </w:r>
      <w:r>
        <w:rPr>
          <w:sz w:val="20"/>
        </w:rPr>
        <w:t>circunstancias, en aras de recolectar y asegurar las pruebas, explorar todos los medios</w:t>
      </w:r>
      <w:r>
        <w:rPr>
          <w:spacing w:val="1"/>
          <w:sz w:val="20"/>
        </w:rPr>
        <w:t> </w:t>
      </w:r>
      <w:r>
        <w:rPr>
          <w:sz w:val="20"/>
        </w:rPr>
        <w:t>prácticos para descubrir la verdad y emitir decisiones completamente razonadas, imparciales</w:t>
      </w:r>
      <w:r>
        <w:rPr>
          <w:spacing w:val="-68"/>
          <w:sz w:val="20"/>
        </w:rPr>
        <w:t> </w:t>
      </w:r>
      <w:r>
        <w:rPr>
          <w:sz w:val="20"/>
        </w:rPr>
        <w:t>y objetivas, sin omitir hechos sospechosos que puedan ser indicativos de violencia motivada</w:t>
      </w:r>
      <w:r>
        <w:rPr>
          <w:spacing w:val="1"/>
          <w:sz w:val="20"/>
        </w:rPr>
        <w:t> </w:t>
      </w:r>
      <w:r>
        <w:rPr>
          <w:sz w:val="20"/>
        </w:rPr>
        <w:t>por discriminación</w:t>
      </w:r>
      <w:r>
        <w:rPr>
          <w:position w:val="7"/>
          <w:sz w:val="13"/>
        </w:rPr>
        <w:t>135</w:t>
      </w:r>
      <w:r>
        <w:rPr>
          <w:sz w:val="20"/>
        </w:rPr>
        <w:t>. La falta de investigación por parte de las autoridades de los posibles</w:t>
      </w:r>
      <w:r>
        <w:rPr>
          <w:spacing w:val="1"/>
          <w:sz w:val="20"/>
        </w:rPr>
        <w:t> </w:t>
      </w:r>
      <w:r>
        <w:rPr>
          <w:sz w:val="20"/>
        </w:rPr>
        <w:t>móviles</w:t>
      </w:r>
      <w:r>
        <w:rPr>
          <w:spacing w:val="1"/>
          <w:sz w:val="20"/>
        </w:rPr>
        <w:t> </w:t>
      </w:r>
      <w:r>
        <w:rPr>
          <w:sz w:val="20"/>
        </w:rPr>
        <w:t>discriminatorios,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70"/>
          <w:sz w:val="20"/>
        </w:rPr>
        <w:t> </w:t>
      </w:r>
      <w:r>
        <w:rPr>
          <w:sz w:val="20"/>
        </w:rPr>
        <w:t>discriminación,</w:t>
      </w:r>
      <w:r>
        <w:rPr>
          <w:spacing w:val="1"/>
          <w:sz w:val="20"/>
        </w:rPr>
        <w:t> </w:t>
      </w:r>
      <w:r>
        <w:rPr>
          <w:sz w:val="20"/>
        </w:rPr>
        <w:t>contraria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prohibición</w:t>
      </w:r>
      <w:r>
        <w:rPr>
          <w:spacing w:val="-1"/>
          <w:sz w:val="20"/>
        </w:rPr>
        <w:t> </w:t>
      </w:r>
      <w:r>
        <w:rPr>
          <w:sz w:val="20"/>
        </w:rPr>
        <w:t>establecida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1.1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</w:t>
      </w:r>
      <w:r>
        <w:rPr>
          <w:position w:val="7"/>
          <w:sz w:val="13"/>
        </w:rPr>
        <w:t>136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8" w:firstLine="0"/>
        <w:jc w:val="both"/>
        <w:rPr>
          <w:sz w:val="20"/>
        </w:rPr>
      </w:pPr>
      <w:r>
        <w:rPr>
          <w:sz w:val="20"/>
        </w:rPr>
        <w:t>En el</w:t>
      </w:r>
      <w:r>
        <w:rPr>
          <w:spacing w:val="1"/>
          <w:sz w:val="20"/>
        </w:rPr>
        <w:t> </w:t>
      </w:r>
      <w:r>
        <w:rPr>
          <w:sz w:val="20"/>
        </w:rPr>
        <w:t>presente caso, la Corte constata que</w:t>
      </w:r>
      <w:r>
        <w:rPr>
          <w:spacing w:val="70"/>
          <w:sz w:val="20"/>
        </w:rPr>
        <w:t> </w:t>
      </w:r>
      <w:r>
        <w:rPr>
          <w:sz w:val="20"/>
        </w:rPr>
        <w:t>la única línea de investigación adoptada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46"/>
          <w:sz w:val="20"/>
        </w:rPr>
        <w:t> </w:t>
      </w:r>
      <w:r>
        <w:rPr>
          <w:sz w:val="20"/>
        </w:rPr>
        <w:t>Honduras</w:t>
      </w:r>
      <w:r>
        <w:rPr>
          <w:spacing w:val="47"/>
          <w:sz w:val="20"/>
        </w:rPr>
        <w:t> </w:t>
      </w:r>
      <w:r>
        <w:rPr>
          <w:sz w:val="20"/>
        </w:rPr>
        <w:t>fue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tendiente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individualizar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persona</w:t>
      </w:r>
      <w:r>
        <w:rPr>
          <w:spacing w:val="48"/>
          <w:sz w:val="20"/>
        </w:rPr>
        <w:t> </w:t>
      </w:r>
      <w:r>
        <w:rPr>
          <w:sz w:val="20"/>
        </w:rPr>
        <w:t>relacionada</w:t>
      </w:r>
      <w:r>
        <w:rPr>
          <w:spacing w:val="46"/>
          <w:sz w:val="20"/>
        </w:rPr>
        <w:t> </w:t>
      </w:r>
      <w:r>
        <w:rPr>
          <w:sz w:val="20"/>
        </w:rPr>
        <w:t>con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supuesto</w:t>
      </w:r>
    </w:p>
    <w:p>
      <w:pPr>
        <w:pStyle w:val="BodyText"/>
        <w:spacing w:before="12"/>
        <w:rPr>
          <w:sz w:val="22"/>
        </w:rPr>
      </w:pPr>
    </w:p>
    <w:p>
      <w:pPr>
        <w:spacing w:before="101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133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de las Hermanas Serrano Cruz Vs. El Salvador. Fondo, Reparaciones y Costas</w:t>
      </w:r>
      <w:r>
        <w:rPr>
          <w:sz w:val="16"/>
          <w:vertAlign w:val="baseline"/>
        </w:rPr>
        <w:t>. Sentencia de 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2005.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Caso Azul Rojas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194.</w:t>
      </w:r>
    </w:p>
    <w:p>
      <w:pPr>
        <w:spacing w:before="120"/>
        <w:ind w:left="398" w:right="0" w:firstLine="0"/>
        <w:jc w:val="both"/>
        <w:rPr>
          <w:i/>
          <w:sz w:val="16"/>
        </w:rPr>
      </w:pPr>
      <w:r>
        <w:rPr>
          <w:sz w:val="16"/>
          <w:vertAlign w:val="superscript"/>
        </w:rPr>
        <w:t>134</w:t>
      </w:r>
      <w:r>
        <w:rPr>
          <w:sz w:val="16"/>
          <w:vertAlign w:val="baseline"/>
        </w:rPr>
        <w:t>       </w:t>
      </w:r>
      <w:r>
        <w:rPr>
          <w:spacing w:val="5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Juan</w:t>
      </w:r>
      <w:r>
        <w:rPr>
          <w:i/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Humberto</w:t>
      </w:r>
      <w:r>
        <w:rPr>
          <w:i/>
          <w:spacing w:val="36"/>
          <w:sz w:val="16"/>
          <w:vertAlign w:val="baseline"/>
        </w:rPr>
        <w:t> </w:t>
      </w:r>
      <w:r>
        <w:rPr>
          <w:i/>
          <w:sz w:val="16"/>
          <w:vertAlign w:val="baseline"/>
        </w:rPr>
        <w:t>Sánchez</w:t>
      </w:r>
      <w:r>
        <w:rPr>
          <w:i/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</w:t>
      </w:r>
      <w:r>
        <w:rPr>
          <w:i/>
          <w:spacing w:val="34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3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36"/>
          <w:sz w:val="16"/>
          <w:vertAlign w:val="baseline"/>
        </w:rPr>
        <w:t> </w:t>
      </w:r>
      <w:r>
        <w:rPr>
          <w:i/>
          <w:sz w:val="16"/>
          <w:vertAlign w:val="baseline"/>
        </w:rPr>
        <w:t>Costas,</w:t>
      </w:r>
    </w:p>
    <w:p>
      <w:pPr>
        <w:spacing w:before="0"/>
        <w:ind w:left="398" w:right="0" w:firstLine="0"/>
        <w:jc w:val="left"/>
        <w:rPr>
          <w:sz w:val="16"/>
        </w:rPr>
      </w:pPr>
      <w:r>
        <w:rPr>
          <w:sz w:val="16"/>
        </w:rPr>
        <w:t>párr.</w:t>
      </w:r>
      <w:r>
        <w:rPr>
          <w:spacing w:val="-1"/>
          <w:sz w:val="16"/>
        </w:rPr>
        <w:t> </w:t>
      </w:r>
      <w:r>
        <w:rPr>
          <w:sz w:val="16"/>
        </w:rPr>
        <w:t>128,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Azul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Rojas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Marín 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otra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Perú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i/>
          <w:sz w:val="16"/>
        </w:rPr>
        <w:t>supra</w:t>
      </w:r>
      <w:r>
        <w:rPr>
          <w:sz w:val="16"/>
        </w:rPr>
        <w:t>,</w:t>
      </w:r>
      <w:r>
        <w:rPr>
          <w:spacing w:val="-3"/>
          <w:sz w:val="16"/>
        </w:rPr>
        <w:t> </w:t>
      </w:r>
      <w:r>
        <w:rPr>
          <w:sz w:val="16"/>
        </w:rPr>
        <w:t>párr. 194.</w:t>
      </w:r>
    </w:p>
    <w:p>
      <w:pPr>
        <w:spacing w:before="119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135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Azul Rojas Marín y otra Vs. Perú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196. </w:t>
      </w:r>
      <w:r>
        <w:rPr>
          <w:i/>
          <w:sz w:val="16"/>
          <w:vertAlign w:val="baseline"/>
        </w:rPr>
        <w:t>Véase en sentido similar, Caso Véliz Franco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otros Vs. Guatemala. Excepciones Preliminares, Fondo, Reparaciones y Costas</w:t>
      </w:r>
      <w:r>
        <w:rPr>
          <w:sz w:val="16"/>
          <w:vertAlign w:val="baseline"/>
        </w:rPr>
        <w:t>. Sentencia de 19 de mayo de 2014.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277, 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208.</w:t>
      </w:r>
    </w:p>
    <w:p>
      <w:pPr>
        <w:spacing w:before="120"/>
        <w:ind w:left="398" w:right="389" w:firstLine="0"/>
        <w:jc w:val="both"/>
        <w:rPr>
          <w:sz w:val="16"/>
        </w:rPr>
      </w:pPr>
      <w:r>
        <w:rPr>
          <w:sz w:val="16"/>
          <w:vertAlign w:val="superscript"/>
        </w:rPr>
        <w:t>136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Azul Rojas Marín y otra Vs. Perú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196. </w:t>
      </w:r>
      <w:r>
        <w:rPr>
          <w:i/>
          <w:sz w:val="16"/>
          <w:vertAlign w:val="baseline"/>
        </w:rPr>
        <w:t>Véase en sentido similar, Caso López Soto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otros Vs. Venezuela. Fondo, Reparaciones y Costas</w:t>
      </w:r>
      <w:r>
        <w:rPr>
          <w:sz w:val="16"/>
          <w:vertAlign w:val="baseline"/>
        </w:rPr>
        <w:t>. Sentencia de 26 de septiembre de 2018. Serie C No. 362, 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223.</w:t>
      </w:r>
    </w:p>
    <w:p>
      <w:pPr>
        <w:spacing w:after="0"/>
        <w:jc w:val="both"/>
        <w:rPr>
          <w:sz w:val="16"/>
        </w:rPr>
        <w:sectPr>
          <w:footerReference w:type="default" r:id="rId6"/>
          <w:pgSz w:w="12240" w:h="15840"/>
          <w:pgMar w:footer="1254" w:header="0" w:top="1340" w:bottom="1440" w:left="1020" w:right="1020"/>
        </w:sectPr>
      </w:pPr>
    </w:p>
    <w:p>
      <w:pPr>
        <w:pStyle w:val="BodyText"/>
        <w:spacing w:before="79"/>
        <w:ind w:left="398" w:right="394"/>
        <w:jc w:val="both"/>
      </w:pPr>
      <w:r>
        <w:rPr/>
        <w:t>hecho de amenaza que sufrió Vicky Hernández, y cuya única prueba se desprende de una</w:t>
      </w:r>
      <w:r>
        <w:rPr>
          <w:spacing w:val="1"/>
        </w:rPr>
        <w:t> </w:t>
      </w:r>
      <w:r>
        <w:rPr/>
        <w:t>declaración tomada a la madre de la víctima dos años después de ocurridos los hechos</w:t>
      </w:r>
      <w:r>
        <w:rPr>
          <w:spacing w:val="1"/>
        </w:rPr>
        <w:t> </w:t>
      </w:r>
      <w:r>
        <w:rPr/>
        <w:t>(</w:t>
      </w:r>
      <w:r>
        <w:rPr>
          <w:i/>
        </w:rPr>
        <w:t>supra </w:t>
      </w:r>
      <w:r>
        <w:rPr/>
        <w:t>párr. 41). Asimismo, las autoridades no tuvieron en</w:t>
      </w:r>
      <w:r>
        <w:rPr>
          <w:spacing w:val="1"/>
        </w:rPr>
        <w:t> </w:t>
      </w:r>
      <w:r>
        <w:rPr/>
        <w:t>cuenta en el marco de la</w:t>
      </w:r>
      <w:r>
        <w:rPr>
          <w:spacing w:val="1"/>
        </w:rPr>
        <w:t> </w:t>
      </w:r>
      <w:r>
        <w:rPr/>
        <w:t>investigación, los elementos que indicaban que el hecho podría estar vinculado con la</w:t>
      </w:r>
      <w:r>
        <w:rPr>
          <w:spacing w:val="1"/>
        </w:rPr>
        <w:t> </w:t>
      </w:r>
      <w:r>
        <w:rPr/>
        <w:t>identidad de género de la víctima, con la circunstancia de que ella era una mujer </w:t>
      </w:r>
      <w:r>
        <w:rPr>
          <w:i/>
        </w:rPr>
        <w:t>trans</w:t>
      </w:r>
      <w:r>
        <w:rPr>
          <w:i/>
          <w:spacing w:val="1"/>
        </w:rPr>
        <w:t> </w:t>
      </w:r>
      <w:r>
        <w:rPr/>
        <w:t>trabajadora sexual. Tampoco se tuvo en cuenta su actividad en defensa de las mujeres </w:t>
      </w:r>
      <w:r>
        <w:rPr>
          <w:i/>
        </w:rPr>
        <w:t>trans</w:t>
      </w:r>
      <w:r>
        <w:rPr>
          <w:i/>
          <w:spacing w:val="-68"/>
        </w:rPr>
        <w:t> </w:t>
      </w:r>
      <w:r>
        <w:rPr/>
        <w:t>ni la posible participación de agentes estatales. Asimismo, las autoridades no tuvieron en</w:t>
      </w:r>
      <w:r>
        <w:rPr>
          <w:spacing w:val="1"/>
        </w:rPr>
        <w:t> </w:t>
      </w:r>
      <w:r>
        <w:rPr/>
        <w:t>consideración los indicios que apuntaban a una posible agresión</w:t>
      </w:r>
      <w:r>
        <w:rPr>
          <w:spacing w:val="1"/>
        </w:rPr>
        <w:t> </w:t>
      </w:r>
      <w:r>
        <w:rPr/>
        <w:t>o violencia sexual</w:t>
      </w:r>
      <w:r>
        <w:rPr>
          <w:spacing w:val="70"/>
        </w:rPr>
        <w:t> </w:t>
      </w:r>
      <w:r>
        <w:rPr/>
        <w:t>que</w:t>
      </w:r>
      <w:r>
        <w:rPr>
          <w:spacing w:val="1"/>
        </w:rPr>
        <w:t> </w:t>
      </w:r>
      <w:r>
        <w:rPr/>
        <w:t>podría haber sufrido Vicky Hernández (</w:t>
      </w:r>
      <w:r>
        <w:rPr>
          <w:i/>
        </w:rPr>
        <w:t>supra </w:t>
      </w:r>
      <w:r>
        <w:rPr/>
        <w:t>párr. 45), ni el contexto de discriminación y</w:t>
      </w:r>
      <w:r>
        <w:rPr>
          <w:spacing w:val="1"/>
        </w:rPr>
        <w:t> </w:t>
      </w:r>
      <w:r>
        <w:rPr/>
        <w:t>violencia contra personas LGBTI o el contexto de violencia policial en contra de personas</w:t>
      </w:r>
      <w:r>
        <w:rPr>
          <w:spacing w:val="1"/>
        </w:rPr>
        <w:t> </w:t>
      </w:r>
      <w:r>
        <w:rPr/>
        <w:t>LGBTI</w:t>
      </w:r>
      <w:r>
        <w:rPr>
          <w:spacing w:val="-2"/>
        </w:rPr>
        <w:t> </w:t>
      </w:r>
      <w:r>
        <w:rPr/>
        <w:t>particularmente mujeres </w:t>
      </w:r>
      <w:r>
        <w:rPr>
          <w:i/>
        </w:rPr>
        <w:t>trans</w:t>
      </w:r>
      <w:r>
        <w:rPr>
          <w:i/>
          <w:spacing w:val="-2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sexuales.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401" w:firstLine="0"/>
        <w:jc w:val="both"/>
        <w:rPr>
          <w:sz w:val="20"/>
        </w:rPr>
      </w:pPr>
      <w:r>
        <w:rPr>
          <w:sz w:val="20"/>
        </w:rPr>
        <w:t>En cuanto a los alegatos sobre la discriminación por aplicación de estereotipos 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enfoque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género,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mismos</w:t>
      </w:r>
      <w:r>
        <w:rPr>
          <w:spacing w:val="-3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analizados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acápite</w:t>
      </w:r>
      <w:r>
        <w:rPr>
          <w:spacing w:val="-4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5" w:firstLine="0"/>
        <w:jc w:val="both"/>
        <w:rPr>
          <w:sz w:val="20"/>
        </w:rPr>
      </w:pPr>
      <w:r>
        <w:rPr>
          <w:sz w:val="20"/>
        </w:rPr>
        <w:t>Por último, en lo que respecta a los alegados obstáculos normativos que surgirían de</w:t>
      </w:r>
      <w:r>
        <w:rPr>
          <w:spacing w:val="1"/>
          <w:sz w:val="20"/>
        </w:rPr>
        <w:t> </w:t>
      </w:r>
      <w:r>
        <w:rPr>
          <w:sz w:val="20"/>
        </w:rPr>
        <w:t>la adopción del decreto de amnistía No 2-2010, esta Corte constata que el referido decreto</w:t>
      </w:r>
      <w:r>
        <w:rPr>
          <w:spacing w:val="1"/>
          <w:sz w:val="20"/>
        </w:rPr>
        <w:t> </w:t>
      </w:r>
      <w:r>
        <w:rPr>
          <w:sz w:val="20"/>
        </w:rPr>
        <w:t>no fue aplicado a los hechos del caso, motivo por el cual no emitirá un pronunciamiento al</w:t>
      </w:r>
      <w:r>
        <w:rPr>
          <w:spacing w:val="1"/>
          <w:sz w:val="20"/>
        </w:rPr>
        <w:t> </w:t>
      </w:r>
      <w:r>
        <w:rPr>
          <w:sz w:val="20"/>
        </w:rPr>
        <w:t>respecto.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323" w:val="left" w:leader="none"/>
        </w:tabs>
        <w:spacing w:line="240" w:lineRule="auto" w:before="0" w:after="0"/>
        <w:ind w:left="756" w:right="392" w:firstLine="69"/>
        <w:jc w:val="both"/>
        <w:rPr>
          <w:i/>
          <w:sz w:val="20"/>
        </w:rPr>
      </w:pPr>
      <w:bookmarkStart w:name="_bookmark26" w:id="45"/>
      <w:bookmarkEnd w:id="45"/>
      <w:r>
        <w:rPr/>
      </w:r>
      <w:bookmarkStart w:name="_bookmark26" w:id="46"/>
      <w:bookmarkEnd w:id="46"/>
      <w:r>
        <w:rPr>
          <w:i/>
          <w:sz w:val="20"/>
        </w:rPr>
        <w:t>S</w:t>
      </w:r>
      <w:r>
        <w:rPr>
          <w:i/>
          <w:sz w:val="20"/>
        </w:rPr>
        <w:t>obre las alegadas violaciones a los derechos al reconocimiento de la personalidad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jurídica,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libertad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personal,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privada,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libertad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expresión,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nombre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igualdad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discriminación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perjuicio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Vicky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Hernández</w:t>
      </w:r>
    </w:p>
    <w:p>
      <w:pPr>
        <w:pStyle w:val="BodyText"/>
        <w:spacing w:before="7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2" w:firstLine="0"/>
        <w:jc w:val="both"/>
        <w:rPr>
          <w:sz w:val="20"/>
        </w:rPr>
      </w:pPr>
      <w:r>
        <w:rPr>
          <w:sz w:val="20"/>
        </w:rPr>
        <w:t>En cuanto a los alegatos relacionados con los derechos al reconocimiento de la</w:t>
      </w:r>
      <w:r>
        <w:rPr>
          <w:spacing w:val="1"/>
          <w:sz w:val="20"/>
        </w:rPr>
        <w:t> </w:t>
      </w:r>
      <w:r>
        <w:rPr>
          <w:sz w:val="20"/>
        </w:rPr>
        <w:t>personalidad jurídica, a la libertad, a la vida privada, a la libertad de expresión, al nombre, a</w:t>
      </w:r>
      <w:r>
        <w:rPr>
          <w:spacing w:val="-68"/>
          <w:sz w:val="20"/>
        </w:rPr>
        <w:t> </w:t>
      </w:r>
      <w:r>
        <w:rPr>
          <w:sz w:val="20"/>
        </w:rPr>
        <w:t>la igualdad y no discriminación, y en términos más generales del derecho a la identidad de</w:t>
      </w:r>
      <w:r>
        <w:rPr>
          <w:spacing w:val="1"/>
          <w:sz w:val="20"/>
        </w:rPr>
        <w:t> </w:t>
      </w:r>
      <w:r>
        <w:rPr>
          <w:sz w:val="20"/>
        </w:rPr>
        <w:t>género, este Tribunal constata que los mismos se refieren a vulneraciones que se habrían</w:t>
      </w:r>
      <w:r>
        <w:rPr>
          <w:spacing w:val="1"/>
          <w:sz w:val="20"/>
        </w:rPr>
        <w:t> </w:t>
      </w:r>
      <w:r>
        <w:rPr>
          <w:sz w:val="20"/>
        </w:rPr>
        <w:t>producido en tres momentos diferentes: a)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 del</w:t>
      </w:r>
      <w:r>
        <w:rPr>
          <w:spacing w:val="1"/>
          <w:sz w:val="20"/>
        </w:rPr>
        <w:t> </w:t>
      </w:r>
      <w:r>
        <w:rPr>
          <w:sz w:val="20"/>
        </w:rPr>
        <w:t>homicidio de Vicky</w:t>
      </w:r>
      <w:r>
        <w:rPr>
          <w:spacing w:val="1"/>
          <w:sz w:val="20"/>
        </w:rPr>
        <w:t> </w:t>
      </w:r>
      <w:r>
        <w:rPr>
          <w:sz w:val="20"/>
        </w:rPr>
        <w:t>Hernández; b) en el marco de las investigaciones relacionadas con ese homicidio, y c) en el</w:t>
      </w:r>
      <w:r>
        <w:rPr>
          <w:spacing w:val="1"/>
          <w:sz w:val="20"/>
        </w:rPr>
        <w:t> </w:t>
      </w:r>
      <w:r>
        <w:rPr>
          <w:sz w:val="20"/>
        </w:rPr>
        <w:t>marco jurídico general del Estado de Honduras que no reconocía la identidad de género de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-2"/>
          <w:sz w:val="20"/>
        </w:rPr>
        <w:t> </w:t>
      </w:r>
      <w:r>
        <w:rPr>
          <w:sz w:val="20"/>
        </w:rPr>
        <w:t>Hernández.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3" w:after="0"/>
        <w:ind w:left="398" w:right="393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señalar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70"/>
          <w:sz w:val="20"/>
        </w:rPr>
        <w:t> </w:t>
      </w:r>
      <w:r>
        <w:rPr>
          <w:sz w:val="20"/>
        </w:rPr>
        <w:t>existen</w:t>
      </w:r>
      <w:r>
        <w:rPr>
          <w:spacing w:val="1"/>
          <w:sz w:val="20"/>
        </w:rPr>
        <w:t> </w:t>
      </w:r>
      <w:r>
        <w:rPr>
          <w:sz w:val="20"/>
        </w:rPr>
        <w:t>elementos para inferir razonablemente que la violencia ejercida contra Vicky Hernández, que</w:t>
      </w:r>
      <w:r>
        <w:rPr>
          <w:spacing w:val="-68"/>
          <w:sz w:val="20"/>
        </w:rPr>
        <w:t> </w:t>
      </w:r>
      <w:r>
        <w:rPr>
          <w:sz w:val="20"/>
        </w:rPr>
        <w:t>culminó 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muerte, muy probablemente</w:t>
      </w:r>
      <w:r>
        <w:rPr>
          <w:spacing w:val="1"/>
          <w:sz w:val="20"/>
        </w:rPr>
        <w:t> </w:t>
      </w:r>
      <w:r>
        <w:rPr>
          <w:sz w:val="20"/>
        </w:rPr>
        <w:t>fue ejercida</w:t>
      </w:r>
      <w:r>
        <w:rPr>
          <w:spacing w:val="70"/>
          <w:sz w:val="20"/>
        </w:rPr>
        <w:t> </w:t>
      </w:r>
      <w:r>
        <w:rPr>
          <w:sz w:val="20"/>
        </w:rPr>
        <w:t>por motivos de género y/o en</w:t>
      </w:r>
      <w:r>
        <w:rPr>
          <w:spacing w:val="1"/>
          <w:sz w:val="20"/>
        </w:rPr>
        <w:t> </w:t>
      </w:r>
      <w:r>
        <w:rPr>
          <w:sz w:val="20"/>
        </w:rPr>
        <w:t>razón de su expresión de género o de su identidad de género. Además, se cuenta con</w:t>
      </w:r>
      <w:r>
        <w:rPr>
          <w:spacing w:val="1"/>
          <w:sz w:val="20"/>
        </w:rPr>
        <w:t> </w:t>
      </w:r>
      <w:r>
        <w:rPr>
          <w:sz w:val="20"/>
        </w:rPr>
        <w:t>pruebas que permiten presumir que Vicky Hernández pudo ser víctima de violencia sexual.</w:t>
      </w:r>
      <w:r>
        <w:rPr>
          <w:spacing w:val="1"/>
          <w:sz w:val="20"/>
        </w:rPr>
        <w:t> </w:t>
      </w:r>
      <w:r>
        <w:rPr>
          <w:sz w:val="20"/>
        </w:rPr>
        <w:t>Algunos elementos concretos que apuntan a esas conclusiones son los siguientes: a) el</w:t>
      </w:r>
      <w:r>
        <w:rPr>
          <w:spacing w:val="1"/>
          <w:sz w:val="20"/>
        </w:rPr>
        <w:t> </w:t>
      </w:r>
      <w:r>
        <w:rPr>
          <w:sz w:val="20"/>
        </w:rPr>
        <w:t>contexto de discriminación y de violencia contra personas LGBTI en Honduras, en particular</w:t>
      </w:r>
      <w:r>
        <w:rPr>
          <w:spacing w:val="1"/>
          <w:sz w:val="20"/>
        </w:rPr>
        <w:t> </w:t>
      </w:r>
      <w:r>
        <w:rPr>
          <w:sz w:val="20"/>
        </w:rPr>
        <w:t>durante la época en la que ocurrió la muerte de Vicky Hernández; b) la existencia de un</w:t>
      </w:r>
      <w:r>
        <w:rPr>
          <w:spacing w:val="1"/>
          <w:sz w:val="20"/>
        </w:rPr>
        <w:t> </w:t>
      </w:r>
      <w:r>
        <w:rPr>
          <w:sz w:val="20"/>
        </w:rPr>
        <w:t>preservativo aparentemente usado al lado del cuerpo de Vicky; c) la exposición del cuerpo</w:t>
      </w:r>
      <w:r>
        <w:rPr>
          <w:spacing w:val="1"/>
          <w:sz w:val="20"/>
        </w:rPr>
        <w:t> </w:t>
      </w:r>
      <w:r>
        <w:rPr>
          <w:sz w:val="20"/>
        </w:rPr>
        <w:t>sin vida de Vicky Hernández en plena calle, vestida con su atuendo como una trabajadora</w:t>
      </w:r>
      <w:r>
        <w:rPr>
          <w:spacing w:val="1"/>
          <w:sz w:val="20"/>
        </w:rPr>
        <w:t> </w:t>
      </w:r>
      <w:r>
        <w:rPr>
          <w:sz w:val="20"/>
        </w:rPr>
        <w:t>sexual;</w:t>
      </w:r>
      <w:r>
        <w:rPr>
          <w:spacing w:val="1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defensora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LGBTI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e)</w:t>
      </w:r>
      <w:r>
        <w:rPr>
          <w:spacing w:val="70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heridas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rostro</w:t>
      </w:r>
      <w:r>
        <w:rPr>
          <w:spacing w:val="1"/>
          <w:sz w:val="20"/>
        </w:rPr>
        <w:t> </w:t>
      </w:r>
      <w:r>
        <w:rPr>
          <w:sz w:val="20"/>
        </w:rPr>
        <w:t>(mostraba</w:t>
      </w:r>
      <w:r>
        <w:rPr>
          <w:spacing w:val="1"/>
          <w:sz w:val="20"/>
        </w:rPr>
        <w:t> </w:t>
      </w:r>
      <w:r>
        <w:rPr>
          <w:sz w:val="20"/>
        </w:rPr>
        <w:t>unas</w:t>
      </w:r>
      <w:r>
        <w:rPr>
          <w:spacing w:val="1"/>
          <w:sz w:val="20"/>
        </w:rPr>
        <w:t> </w:t>
      </w:r>
      <w:r>
        <w:rPr>
          <w:sz w:val="20"/>
        </w:rPr>
        <w:t>heridas</w:t>
      </w:r>
      <w:r>
        <w:rPr>
          <w:spacing w:val="1"/>
          <w:sz w:val="20"/>
        </w:rPr>
        <w:t> </w:t>
      </w:r>
      <w:r>
        <w:rPr>
          <w:sz w:val="20"/>
        </w:rPr>
        <w:t>irregulares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70"/>
          <w:sz w:val="20"/>
        </w:rPr>
        <w:t> </w:t>
      </w:r>
      <w:r>
        <w:rPr>
          <w:sz w:val="20"/>
        </w:rPr>
        <w:t>ojo</w:t>
      </w:r>
      <w:r>
        <w:rPr>
          <w:spacing w:val="1"/>
          <w:sz w:val="20"/>
        </w:rPr>
        <w:t> </w:t>
      </w:r>
      <w:r>
        <w:rPr>
          <w:sz w:val="20"/>
        </w:rPr>
        <w:t>izquierdo y la región frontal izquierda y un equimosis en su región palpebral) (</w:t>
      </w:r>
      <w:r>
        <w:rPr>
          <w:i/>
          <w:sz w:val="20"/>
        </w:rPr>
        <w:t>supra </w:t>
      </w:r>
      <w:r>
        <w:rPr>
          <w:sz w:val="20"/>
        </w:rPr>
        <w:t>párr.</w:t>
      </w:r>
      <w:r>
        <w:rPr>
          <w:spacing w:val="1"/>
          <w:sz w:val="20"/>
        </w:rPr>
        <w:t> </w:t>
      </w:r>
      <w:r>
        <w:rPr>
          <w:sz w:val="20"/>
        </w:rPr>
        <w:t>45).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8" w:after="0"/>
        <w:ind w:left="398" w:right="393" w:firstLine="0"/>
        <w:jc w:val="both"/>
        <w:rPr>
          <w:sz w:val="20"/>
        </w:rPr>
      </w:pPr>
      <w:r>
        <w:rPr>
          <w:sz w:val="20"/>
        </w:rPr>
        <w:t>Adicionalmente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aceptó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habían</w:t>
      </w:r>
      <w:r>
        <w:rPr>
          <w:spacing w:val="1"/>
          <w:sz w:val="20"/>
        </w:rPr>
        <w:t> </w:t>
      </w:r>
      <w:r>
        <w:rPr>
          <w:sz w:val="20"/>
        </w:rPr>
        <w:t>conducido las investigaciones de forma adecuada, por lo cual reconoció su responsabilidad</w:t>
      </w:r>
      <w:r>
        <w:rPr>
          <w:spacing w:val="1"/>
          <w:sz w:val="20"/>
        </w:rPr>
        <w:t> </w:t>
      </w:r>
      <w:r>
        <w:rPr>
          <w:sz w:val="20"/>
        </w:rPr>
        <w:t>por una vulneración a los derechos a las garantías judiciales y a la protección judicial</w:t>
      </w:r>
      <w:r>
        <w:rPr>
          <w:spacing w:val="1"/>
          <w:sz w:val="20"/>
        </w:rPr>
        <w:t> </w:t>
      </w:r>
      <w:r>
        <w:rPr>
          <w:sz w:val="20"/>
        </w:rPr>
        <w:t>contenidos en los artículos 8.1 y 25 de la Convención Americana (</w:t>
      </w:r>
      <w:r>
        <w:rPr>
          <w:i/>
          <w:sz w:val="20"/>
        </w:rPr>
        <w:t>supra </w:t>
      </w:r>
      <w:r>
        <w:rPr>
          <w:sz w:val="20"/>
        </w:rPr>
        <w:t>Capítulo IV.A).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esas</w:t>
      </w:r>
      <w:r>
        <w:rPr>
          <w:spacing w:val="1"/>
          <w:sz w:val="20"/>
        </w:rPr>
        <w:t> </w:t>
      </w:r>
      <w:r>
        <w:rPr>
          <w:sz w:val="20"/>
        </w:rPr>
        <w:t>investigaciones,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hondureñas: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spacing w:val="70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desplegaron una línea de investigación relacionada con las labores de activista de Vicky</w:t>
      </w:r>
      <w:r>
        <w:rPr>
          <w:spacing w:val="1"/>
          <w:sz w:val="20"/>
        </w:rPr>
        <w:t> </w:t>
      </w:r>
      <w:r>
        <w:rPr>
          <w:sz w:val="20"/>
        </w:rPr>
        <w:t>Hernández</w:t>
      </w:r>
      <w:r>
        <w:rPr>
          <w:spacing w:val="20"/>
          <w:sz w:val="20"/>
        </w:rPr>
        <w:t> </w:t>
      </w:r>
      <w:r>
        <w:rPr>
          <w:sz w:val="20"/>
        </w:rPr>
        <w:t>dentro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3"/>
          <w:sz w:val="20"/>
        </w:rPr>
        <w:t> </w:t>
      </w:r>
      <w:r>
        <w:rPr>
          <w:sz w:val="20"/>
        </w:rPr>
        <w:t>colectivo</w:t>
      </w:r>
      <w:r>
        <w:rPr>
          <w:spacing w:val="23"/>
          <w:sz w:val="20"/>
        </w:rPr>
        <w:t> </w:t>
      </w:r>
      <w:r>
        <w:rPr>
          <w:i/>
          <w:sz w:val="20"/>
        </w:rPr>
        <w:t>trans</w:t>
      </w:r>
      <w:r>
        <w:rPr>
          <w:i/>
          <w:spacing w:val="19"/>
          <w:sz w:val="20"/>
        </w:rPr>
        <w:t> </w:t>
      </w:r>
      <w:r>
        <w:rPr>
          <w:sz w:val="20"/>
        </w:rPr>
        <w:t>Colectivo</w:t>
      </w:r>
      <w:r>
        <w:rPr>
          <w:spacing w:val="22"/>
          <w:sz w:val="20"/>
        </w:rPr>
        <w:t> </w:t>
      </w:r>
      <w:r>
        <w:rPr>
          <w:sz w:val="20"/>
        </w:rPr>
        <w:t>Unidad</w:t>
      </w:r>
      <w:r>
        <w:rPr>
          <w:spacing w:val="22"/>
          <w:sz w:val="20"/>
        </w:rPr>
        <w:t> </w:t>
      </w:r>
      <w:r>
        <w:rPr>
          <w:sz w:val="20"/>
        </w:rPr>
        <w:t>Color</w:t>
      </w:r>
      <w:r>
        <w:rPr>
          <w:spacing w:val="20"/>
          <w:sz w:val="20"/>
        </w:rPr>
        <w:t> </w:t>
      </w:r>
      <w:r>
        <w:rPr>
          <w:sz w:val="20"/>
        </w:rPr>
        <w:t>Rosa;</w:t>
      </w:r>
      <w:r>
        <w:rPr>
          <w:spacing w:val="21"/>
          <w:sz w:val="20"/>
        </w:rPr>
        <w:t> </w:t>
      </w:r>
      <w:r>
        <w:rPr>
          <w:sz w:val="20"/>
        </w:rPr>
        <w:t>b)</w:t>
      </w:r>
      <w:r>
        <w:rPr>
          <w:spacing w:val="21"/>
          <w:sz w:val="20"/>
        </w:rPr>
        <w:t> </w:t>
      </w:r>
      <w:r>
        <w:rPr>
          <w:sz w:val="20"/>
        </w:rPr>
        <w:t>no</w:t>
      </w:r>
      <w:r>
        <w:rPr>
          <w:spacing w:val="20"/>
          <w:sz w:val="20"/>
        </w:rPr>
        <w:t> </w:t>
      </w:r>
      <w:r>
        <w:rPr>
          <w:sz w:val="20"/>
        </w:rPr>
        <w:t>han</w:t>
      </w:r>
      <w:r>
        <w:rPr>
          <w:spacing w:val="22"/>
          <w:sz w:val="20"/>
        </w:rPr>
        <w:t> </w:t>
      </w:r>
      <w:r>
        <w:rPr>
          <w:sz w:val="20"/>
        </w:rPr>
        <w:t>abordado</w:t>
      </w:r>
      <w:r>
        <w:rPr>
          <w:spacing w:val="20"/>
          <w:sz w:val="20"/>
        </w:rPr>
        <w:t> </w:t>
      </w:r>
      <w:r>
        <w:rPr>
          <w:sz w:val="20"/>
        </w:rPr>
        <w:t>los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7"/>
          <w:pgSz w:w="12240" w:h="15840"/>
          <w:pgMar w:footer="953" w:header="0" w:top="1340" w:bottom="1140" w:left="1020" w:right="1020"/>
        </w:sectPr>
      </w:pPr>
    </w:p>
    <w:p>
      <w:pPr>
        <w:pStyle w:val="BodyText"/>
        <w:spacing w:before="79"/>
        <w:ind w:left="398" w:right="394"/>
        <w:jc w:val="both"/>
      </w:pPr>
      <w:r>
        <w:rPr/>
        <w:t>hechos como un posible crimen por prejuicio por motivos de identidad de género a pesar de</w:t>
      </w:r>
      <w:r>
        <w:rPr>
          <w:spacing w:val="1"/>
        </w:rPr>
        <w:t> </w:t>
      </w:r>
      <w:r>
        <w:rPr/>
        <w:t>la</w:t>
      </w:r>
      <w:r>
        <w:rPr>
          <w:spacing w:val="40"/>
        </w:rPr>
        <w:t> </w:t>
      </w:r>
      <w:r>
        <w:rPr/>
        <w:t>existencia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un</w:t>
      </w:r>
      <w:r>
        <w:rPr>
          <w:spacing w:val="41"/>
        </w:rPr>
        <w:t> </w:t>
      </w:r>
      <w:r>
        <w:rPr/>
        <w:t>contexto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/>
        <w:t>ese</w:t>
      </w:r>
      <w:r>
        <w:rPr>
          <w:spacing w:val="42"/>
        </w:rPr>
        <w:t> </w:t>
      </w:r>
      <w:r>
        <w:rPr/>
        <w:t>sentido;</w:t>
      </w:r>
      <w:r>
        <w:rPr>
          <w:spacing w:val="41"/>
        </w:rPr>
        <w:t> </w:t>
      </w:r>
      <w:r>
        <w:rPr/>
        <w:t>c)</w:t>
      </w:r>
      <w:r>
        <w:rPr>
          <w:spacing w:val="43"/>
        </w:rPr>
        <w:t> </w:t>
      </w:r>
      <w:r>
        <w:rPr/>
        <w:t>dejaron</w:t>
      </w:r>
      <w:r>
        <w:rPr>
          <w:spacing w:val="44"/>
        </w:rPr>
        <w:t> </w:t>
      </w:r>
      <w:r>
        <w:rPr/>
        <w:t>una</w:t>
      </w:r>
      <w:r>
        <w:rPr>
          <w:spacing w:val="40"/>
        </w:rPr>
        <w:t> </w:t>
      </w:r>
      <w:r>
        <w:rPr/>
        <w:t>indicación</w:t>
      </w:r>
      <w:r>
        <w:rPr>
          <w:spacing w:val="41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/>
        <w:t>expediente</w:t>
      </w:r>
      <w:r>
        <w:rPr>
          <w:spacing w:val="-68"/>
        </w:rPr>
        <w:t> </w:t>
      </w:r>
      <w:r>
        <w:rPr/>
        <w:t>sobre la calificación del asesinato como un posible crimen pasional; d) no han realizado los</w:t>
      </w:r>
      <w:r>
        <w:rPr>
          <w:spacing w:val="1"/>
        </w:rPr>
        <w:t> </w:t>
      </w:r>
      <w:r>
        <w:rPr/>
        <w:t>estudios correspondientes para determinar si Vicky Hernández fue víctima de violencia</w:t>
      </w:r>
      <w:r>
        <w:rPr>
          <w:spacing w:val="1"/>
        </w:rPr>
        <w:t> </w:t>
      </w:r>
      <w:r>
        <w:rPr/>
        <w:t>sexual, y e) registraron el sexo/género de Vicky Hernández como masculino, y en términos</w:t>
      </w:r>
      <w:r>
        <w:rPr>
          <w:spacing w:val="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identificó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un</w:t>
      </w:r>
      <w:r>
        <w:rPr>
          <w:spacing w:val="1"/>
        </w:rPr>
        <w:t> </w:t>
      </w:r>
      <w:r>
        <w:rPr/>
        <w:t>hombre</w:t>
      </w:r>
      <w:r>
        <w:rPr>
          <w:spacing w:val="1"/>
        </w:rPr>
        <w:t> </w:t>
      </w:r>
      <w:r>
        <w:rPr/>
        <w:t>(</w:t>
      </w:r>
      <w:r>
        <w:rPr>
          <w:i/>
        </w:rPr>
        <w:t>supra</w:t>
      </w:r>
      <w:r>
        <w:rPr>
          <w:i/>
          <w:spacing w:val="-1"/>
        </w:rPr>
        <w:t> </w:t>
      </w:r>
      <w:r>
        <w:rPr/>
        <w:t>párr.</w:t>
      </w:r>
      <w:r>
        <w:rPr>
          <w:spacing w:val="1"/>
        </w:rPr>
        <w:t> </w:t>
      </w:r>
      <w:r>
        <w:rPr/>
        <w:t>48).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8" w:after="0"/>
        <w:ind w:left="398" w:right="392" w:firstLine="0"/>
        <w:jc w:val="both"/>
        <w:rPr>
          <w:sz w:val="20"/>
        </w:rPr>
      </w:pPr>
      <w:r>
        <w:rPr>
          <w:sz w:val="20"/>
        </w:rPr>
        <w:t>Sobre lo anterior, la Corte recuerda que ha reconocido que los prejuicios personales y</w:t>
      </w:r>
      <w:r>
        <w:rPr>
          <w:spacing w:val="-68"/>
          <w:sz w:val="20"/>
        </w:rPr>
        <w:t> </w:t>
      </w:r>
      <w:r>
        <w:rPr>
          <w:sz w:val="20"/>
        </w:rPr>
        <w:t>los estereotipos de género afectan la objetividad de los funcionarios estatales encargados de</w:t>
      </w:r>
      <w:r>
        <w:rPr>
          <w:spacing w:val="-68"/>
          <w:sz w:val="20"/>
        </w:rPr>
        <w:t> </w:t>
      </w:r>
      <w:r>
        <w:rPr>
          <w:sz w:val="20"/>
        </w:rPr>
        <w:t>investigar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denuncias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les</w:t>
      </w:r>
      <w:r>
        <w:rPr>
          <w:spacing w:val="11"/>
          <w:sz w:val="20"/>
        </w:rPr>
        <w:t> </w:t>
      </w:r>
      <w:r>
        <w:rPr>
          <w:sz w:val="20"/>
        </w:rPr>
        <w:t>presentan,</w:t>
      </w:r>
      <w:r>
        <w:rPr>
          <w:spacing w:val="11"/>
          <w:sz w:val="20"/>
        </w:rPr>
        <w:t> </w:t>
      </w:r>
      <w:r>
        <w:rPr>
          <w:sz w:val="20"/>
        </w:rPr>
        <w:t>influyendo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5"/>
          <w:sz w:val="20"/>
        </w:rPr>
        <w:t> </w:t>
      </w:r>
      <w:r>
        <w:rPr>
          <w:sz w:val="20"/>
        </w:rPr>
        <w:t>percepción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determinar</w:t>
      </w:r>
      <w:r>
        <w:rPr>
          <w:spacing w:val="-68"/>
          <w:sz w:val="20"/>
        </w:rPr>
        <w:t> </w:t>
      </w:r>
      <w:r>
        <w:rPr>
          <w:sz w:val="20"/>
        </w:rPr>
        <w:t>si ocurrió́ o no un hecho de violencia, en su evaluación de la credibilidad de los testigos y de</w:t>
      </w:r>
      <w:r>
        <w:rPr>
          <w:spacing w:val="1"/>
          <w:sz w:val="20"/>
        </w:rPr>
        <w:t> </w:t>
      </w:r>
      <w:r>
        <w:rPr>
          <w:sz w:val="20"/>
        </w:rPr>
        <w:t>la propia víctima. Los estereotipos “distorsionan las percepciones y dan lugar a decisiones</w:t>
      </w:r>
      <w:r>
        <w:rPr>
          <w:spacing w:val="1"/>
          <w:sz w:val="20"/>
        </w:rPr>
        <w:t> </w:t>
      </w:r>
      <w:r>
        <w:rPr>
          <w:sz w:val="20"/>
        </w:rPr>
        <w:t>basadas en creencias preconcebidas y mitos, en lugar de hechos”, lo que a su vez puede dar</w:t>
      </w:r>
      <w:r>
        <w:rPr>
          <w:spacing w:val="-68"/>
          <w:sz w:val="20"/>
        </w:rPr>
        <w:t> </w:t>
      </w:r>
      <w:r>
        <w:rPr>
          <w:sz w:val="20"/>
        </w:rPr>
        <w:t>lugar a la denegación de justicia, incluida la revictimización de las denunciantes. La Corte</w:t>
      </w:r>
      <w:r>
        <w:rPr>
          <w:spacing w:val="1"/>
          <w:sz w:val="20"/>
        </w:rPr>
        <w:t> </w:t>
      </w:r>
      <w:r>
        <w:rPr>
          <w:sz w:val="20"/>
        </w:rPr>
        <w:t>considera que lo mismo puede ocurrir en casos de estereotipos por la expresión de género e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</w:t>
      </w:r>
      <w:r>
        <w:rPr>
          <w:position w:val="7"/>
          <w:sz w:val="13"/>
        </w:rPr>
        <w:t>137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2" w:after="0"/>
        <w:ind w:left="398" w:right="392" w:firstLine="0"/>
        <w:jc w:val="both"/>
        <w:rPr>
          <w:sz w:val="20"/>
        </w:rPr>
      </w:pPr>
      <w:r>
        <w:rPr>
          <w:sz w:val="20"/>
        </w:rPr>
        <w:t>En lo que concierne el derecho a la identidad de género, esta Corte ha indicado que el</w:t>
      </w:r>
      <w:r>
        <w:rPr>
          <w:spacing w:val="-68"/>
          <w:sz w:val="20"/>
        </w:rPr>
        <w:t> </w:t>
      </w:r>
      <w:r>
        <w:rPr>
          <w:sz w:val="20"/>
        </w:rPr>
        <w:t>derecho de cada persona a definir de manera autónoma su identidad sexual y de género, se</w:t>
      </w:r>
      <w:r>
        <w:rPr>
          <w:spacing w:val="1"/>
          <w:sz w:val="20"/>
        </w:rPr>
        <w:t> </w:t>
      </w:r>
      <w:r>
        <w:rPr>
          <w:sz w:val="20"/>
        </w:rPr>
        <w:t>encuentra</w:t>
      </w:r>
      <w:r>
        <w:rPr>
          <w:spacing w:val="1"/>
          <w:sz w:val="20"/>
        </w:rPr>
        <w:t> </w:t>
      </w:r>
      <w:r>
        <w:rPr>
          <w:sz w:val="20"/>
        </w:rPr>
        <w:t>protegido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Americana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garantizan el libre desarrollo de la personalidad (artículos 7 y 11.2), el derecho a la vida</w:t>
      </w:r>
      <w:r>
        <w:rPr>
          <w:spacing w:val="1"/>
          <w:sz w:val="20"/>
        </w:rPr>
        <w:t> </w:t>
      </w:r>
      <w:r>
        <w:rPr>
          <w:sz w:val="20"/>
        </w:rPr>
        <w:t>privada (artículo 11.2), el</w:t>
      </w:r>
      <w:r>
        <w:rPr>
          <w:spacing w:val="1"/>
          <w:sz w:val="20"/>
        </w:rPr>
        <w:t> </w:t>
      </w:r>
      <w:r>
        <w:rPr>
          <w:sz w:val="20"/>
        </w:rPr>
        <w:t>reconocimiento de la personalidad jurídica (artículo 3), y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(artículo</w:t>
      </w:r>
      <w:r>
        <w:rPr>
          <w:spacing w:val="-2"/>
          <w:sz w:val="20"/>
        </w:rPr>
        <w:t> </w:t>
      </w:r>
      <w:r>
        <w:rPr>
          <w:sz w:val="20"/>
        </w:rPr>
        <w:t>18)</w:t>
      </w:r>
      <w:r>
        <w:rPr>
          <w:position w:val="7"/>
          <w:sz w:val="13"/>
        </w:rPr>
        <w:t>138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5" w:firstLine="0"/>
        <w:jc w:val="both"/>
        <w:rPr>
          <w:sz w:val="20"/>
        </w:rPr>
      </w:pPr>
      <w:r>
        <w:rPr>
          <w:sz w:val="20"/>
        </w:rPr>
        <w:t>Sobre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relación</w:t>
      </w:r>
      <w:r>
        <w:rPr>
          <w:spacing w:val="18"/>
          <w:sz w:val="20"/>
        </w:rPr>
        <w:t> </w:t>
      </w:r>
      <w:r>
        <w:rPr>
          <w:sz w:val="20"/>
        </w:rPr>
        <w:t>entre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derechos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libertad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un</w:t>
      </w:r>
      <w:r>
        <w:rPr>
          <w:spacing w:val="18"/>
          <w:sz w:val="20"/>
        </w:rPr>
        <w:t> </w:t>
      </w:r>
      <w:r>
        <w:rPr>
          <w:sz w:val="20"/>
        </w:rPr>
        <w:t>sentido</w:t>
      </w:r>
      <w:r>
        <w:rPr>
          <w:spacing w:val="16"/>
          <w:sz w:val="20"/>
        </w:rPr>
        <w:t> </w:t>
      </w:r>
      <w:r>
        <w:rPr>
          <w:sz w:val="20"/>
        </w:rPr>
        <w:t>amplio,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expresión</w:t>
      </w:r>
      <w:r>
        <w:rPr>
          <w:spacing w:val="-68"/>
          <w:sz w:val="20"/>
        </w:rPr>
        <w:t> </w:t>
      </w:r>
      <w:r>
        <w:rPr>
          <w:sz w:val="20"/>
        </w:rPr>
        <w:t>de género, el derecho a la identidad de género, y el derecho a la vida privada, esta Corte ha</w:t>
      </w:r>
      <w:r>
        <w:rPr>
          <w:spacing w:val="1"/>
          <w:sz w:val="20"/>
        </w:rPr>
        <w:t> </w:t>
      </w:r>
      <w:r>
        <w:rPr>
          <w:sz w:val="20"/>
        </w:rPr>
        <w:t>indicado en otros casos que el reconocimiento de la afirmación de la identidad sexual y de</w:t>
      </w:r>
      <w:r>
        <w:rPr>
          <w:spacing w:val="1"/>
          <w:sz w:val="20"/>
        </w:rPr>
        <w:t> </w:t>
      </w:r>
      <w:r>
        <w:rPr>
          <w:sz w:val="20"/>
        </w:rPr>
        <w:t>género se encuentra protegido por la Convención Americana en sus artículos 7 y 11.2. Es así</w:t>
      </w:r>
      <w:r>
        <w:rPr>
          <w:spacing w:val="-68"/>
          <w:sz w:val="20"/>
        </w:rPr>
        <w:t> </w:t>
      </w:r>
      <w:r>
        <w:rPr>
          <w:sz w:val="20"/>
        </w:rPr>
        <w:t>como la identidad de género y sexual se encuentra ligada al concepto de libertad, al derecho</w:t>
      </w:r>
      <w:r>
        <w:rPr>
          <w:spacing w:val="-68"/>
          <w:sz w:val="20"/>
        </w:rPr>
        <w:t> </w:t>
      </w:r>
      <w:r>
        <w:rPr>
          <w:sz w:val="20"/>
        </w:rPr>
        <w:t>a la vida privada y a la posibilidad de todo ser humano de auto-determinarse y escoger</w:t>
      </w:r>
      <w:r>
        <w:rPr>
          <w:spacing w:val="1"/>
          <w:sz w:val="20"/>
        </w:rPr>
        <w:t> </w:t>
      </w:r>
      <w:r>
        <w:rPr>
          <w:sz w:val="20"/>
        </w:rPr>
        <w:t>libremente las opciones y circunstancias que le dan sentido a su existencia, conforme a sus</w:t>
      </w:r>
      <w:r>
        <w:rPr>
          <w:spacing w:val="1"/>
          <w:sz w:val="20"/>
        </w:rPr>
        <w:t> </w:t>
      </w:r>
      <w:r>
        <w:rPr>
          <w:sz w:val="20"/>
        </w:rPr>
        <w:t>propias convicciones. En ese sentido, el reconocimiento de la identidad de género por 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7"/>
          <w:sz w:val="20"/>
        </w:rPr>
        <w:t> </w:t>
      </w:r>
      <w:r>
        <w:rPr>
          <w:sz w:val="20"/>
        </w:rPr>
        <w:t>resulta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vital</w:t>
      </w:r>
      <w:r>
        <w:rPr>
          <w:spacing w:val="18"/>
          <w:sz w:val="20"/>
        </w:rPr>
        <w:t> </w:t>
      </w:r>
      <w:r>
        <w:rPr>
          <w:sz w:val="20"/>
        </w:rPr>
        <w:t>importancia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garantizar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pleno</w:t>
      </w:r>
      <w:r>
        <w:rPr>
          <w:spacing w:val="16"/>
          <w:sz w:val="20"/>
        </w:rPr>
        <w:t> </w:t>
      </w:r>
      <w:r>
        <w:rPr>
          <w:sz w:val="20"/>
        </w:rPr>
        <w:t>goce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derechos</w:t>
      </w:r>
      <w:r>
        <w:rPr>
          <w:spacing w:val="17"/>
          <w:sz w:val="20"/>
        </w:rPr>
        <w:t> </w:t>
      </w:r>
      <w:r>
        <w:rPr>
          <w:sz w:val="20"/>
        </w:rPr>
        <w:t>humanos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i/>
          <w:sz w:val="20"/>
        </w:rPr>
        <w:t>trans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incluyendo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violencia,</w:t>
      </w:r>
      <w:r>
        <w:rPr>
          <w:spacing w:val="-2"/>
          <w:sz w:val="20"/>
        </w:rPr>
        <w:t> </w:t>
      </w:r>
      <w:r>
        <w:rPr>
          <w:sz w:val="20"/>
        </w:rPr>
        <w:t>tortura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malos tratos</w:t>
      </w:r>
      <w:r>
        <w:rPr>
          <w:position w:val="7"/>
          <w:sz w:val="13"/>
        </w:rPr>
        <w:t>139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3" w:firstLine="0"/>
        <w:jc w:val="both"/>
        <w:rPr>
          <w:sz w:val="20"/>
        </w:rPr>
      </w:pPr>
      <w:r>
        <w:rPr>
          <w:sz w:val="20"/>
        </w:rPr>
        <w:t>Por otra parte, 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ha considerado que el</w:t>
      </w:r>
      <w:r>
        <w:rPr>
          <w:spacing w:val="1"/>
          <w:sz w:val="20"/>
        </w:rPr>
        <w:t> </w:t>
      </w:r>
      <w:r>
        <w:rPr>
          <w:sz w:val="20"/>
        </w:rPr>
        <w:t>derecho a la identidad, y en</w:t>
      </w:r>
      <w:r>
        <w:rPr>
          <w:spacing w:val="1"/>
          <w:sz w:val="20"/>
        </w:rPr>
        <w:t> </w:t>
      </w:r>
      <w:r>
        <w:rPr>
          <w:sz w:val="20"/>
        </w:rPr>
        <w:t>particular la manifestación de la identidad, también se encuentra protegido por el artículo 13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reconoce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libertad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expresión.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óptica,</w:t>
      </w:r>
      <w:r>
        <w:rPr>
          <w:spacing w:val="1"/>
          <w:sz w:val="20"/>
        </w:rPr>
        <w:t> </w:t>
      </w:r>
      <w:r>
        <w:rPr>
          <w:sz w:val="20"/>
        </w:rPr>
        <w:t>interferir</w:t>
      </w:r>
      <w:r>
        <w:rPr>
          <w:spacing w:val="1"/>
          <w:sz w:val="20"/>
        </w:rPr>
        <w:t> </w:t>
      </w:r>
      <w:r>
        <w:rPr>
          <w:sz w:val="20"/>
        </w:rPr>
        <w:t>arbitrariamente en la expresión de los distintos atributos de la identidad puede implicar una</w:t>
      </w:r>
      <w:r>
        <w:rPr>
          <w:spacing w:val="1"/>
          <w:sz w:val="20"/>
        </w:rPr>
        <w:t> </w:t>
      </w:r>
      <w:r>
        <w:rPr>
          <w:sz w:val="20"/>
        </w:rPr>
        <w:t>vulneración a ese derecho. Es por ello que, para alcanzar ese fin, es ineludible que el Estado</w:t>
      </w:r>
      <w:r>
        <w:rPr>
          <w:spacing w:val="1"/>
          <w:sz w:val="20"/>
        </w:rPr>
        <w:t> </w:t>
      </w:r>
      <w:r>
        <w:rPr>
          <w:sz w:val="20"/>
        </w:rPr>
        <w:t>y la sociedad, respeten y garanticen la individualidad de cada una de las personas, así como</w:t>
      </w:r>
      <w:r>
        <w:rPr>
          <w:spacing w:val="1"/>
          <w:sz w:val="20"/>
        </w:rPr>
        <w:t> </w:t>
      </w:r>
      <w:r>
        <w:rPr>
          <w:sz w:val="20"/>
        </w:rPr>
        <w:t>el derecho a ser tratado de conformidad con los aspectos esenciales de su personalidad, y la</w:t>
      </w:r>
      <w:r>
        <w:rPr>
          <w:spacing w:val="1"/>
          <w:sz w:val="20"/>
        </w:rPr>
        <w:t> </w:t>
      </w:r>
      <w:r>
        <w:rPr>
          <w:sz w:val="20"/>
        </w:rPr>
        <w:t>facultad legítima de establecer la exteriorización de su modo de ser, de acuerdo con sus más</w:t>
      </w:r>
      <w:r>
        <w:rPr>
          <w:spacing w:val="-68"/>
          <w:sz w:val="20"/>
        </w:rPr>
        <w:t> </w:t>
      </w:r>
      <w:r>
        <w:rPr>
          <w:sz w:val="20"/>
        </w:rPr>
        <w:t>íntimas convicciones</w:t>
      </w:r>
      <w:r>
        <w:rPr>
          <w:position w:val="7"/>
          <w:sz w:val="13"/>
        </w:rPr>
        <w:t>140</w:t>
      </w:r>
      <w:r>
        <w:rPr>
          <w:sz w:val="20"/>
        </w:rPr>
        <w:t>. Del mismo modo, este Tribunal ha entendido que existe una relación</w:t>
      </w:r>
      <w:r>
        <w:rPr>
          <w:spacing w:val="-68"/>
          <w:sz w:val="20"/>
        </w:rPr>
        <w:t> </w:t>
      </w:r>
      <w:r>
        <w:rPr>
          <w:sz w:val="20"/>
        </w:rPr>
        <w:t>estrecha entre, por un lado, el reconocimiento de la personalidad jurídica y, por otro, los</w:t>
      </w:r>
      <w:r>
        <w:rPr>
          <w:spacing w:val="1"/>
          <w:sz w:val="20"/>
        </w:rPr>
        <w:t> </w:t>
      </w:r>
      <w:r>
        <w:rPr>
          <w:sz w:val="20"/>
        </w:rPr>
        <w:t>atributos</w:t>
      </w:r>
      <w:r>
        <w:rPr>
          <w:spacing w:val="27"/>
          <w:sz w:val="20"/>
        </w:rPr>
        <w:t> </w:t>
      </w:r>
      <w:r>
        <w:rPr>
          <w:sz w:val="20"/>
        </w:rPr>
        <w:t>jurídicos</w:t>
      </w:r>
      <w:r>
        <w:rPr>
          <w:spacing w:val="27"/>
          <w:sz w:val="20"/>
        </w:rPr>
        <w:t> </w:t>
      </w:r>
      <w:r>
        <w:rPr>
          <w:sz w:val="20"/>
        </w:rPr>
        <w:t>inherentes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persona</w:t>
      </w:r>
      <w:r>
        <w:rPr>
          <w:spacing w:val="30"/>
          <w:sz w:val="20"/>
        </w:rPr>
        <w:t> </w:t>
      </w:r>
      <w:r>
        <w:rPr>
          <w:sz w:val="20"/>
        </w:rPr>
        <w:t>humana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distinguen,</w:t>
      </w:r>
      <w:r>
        <w:rPr>
          <w:spacing w:val="28"/>
          <w:sz w:val="20"/>
        </w:rPr>
        <w:t> </w:t>
      </w:r>
      <w:r>
        <w:rPr>
          <w:sz w:val="20"/>
        </w:rPr>
        <w:t>identifican</w:t>
      </w:r>
      <w:r>
        <w:rPr>
          <w:spacing w:val="29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70.944pt;margin-top:15.917187pt;width:144.020pt;height:.60004pt;mso-position-horizontal-relative:page;mso-position-vertical-relative:paragraph;z-index:-15716352;mso-wrap-distance-left:0;mso-wrap-distance-right:0" id="docshape29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137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Azul Rojas Marín y otra Vs. Perú, supra, párr. 199</w:t>
      </w:r>
      <w:r>
        <w:rPr>
          <w:sz w:val="16"/>
          <w:vertAlign w:val="baseline"/>
        </w:rPr>
        <w:t>. Asimismo, véase </w:t>
      </w:r>
      <w:r>
        <w:rPr>
          <w:i/>
          <w:sz w:val="16"/>
          <w:vertAlign w:val="baseline"/>
        </w:rPr>
        <w:t>Gutiérrez Hernández y otros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 Guatemala. Excepciones Preliminares, Fondo, Reparaciones y Costas</w:t>
      </w:r>
      <w:r>
        <w:rPr>
          <w:sz w:val="16"/>
          <w:vertAlign w:val="baseline"/>
        </w:rPr>
        <w:t>. Sentencia de 24 de agosto de 2017. Serie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339,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 Vs. Venezuela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326.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138</w:t>
      </w:r>
      <w:r>
        <w:rPr>
          <w:sz w:val="16"/>
          <w:vertAlign w:val="baseline"/>
        </w:rPr>
        <w:t>        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Opinión Consultiva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115.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139</w:t>
      </w:r>
      <w:r>
        <w:rPr>
          <w:sz w:val="16"/>
          <w:vertAlign w:val="baseline"/>
        </w:rPr>
        <w:t>        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Opinión Consultiva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101.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140</w:t>
      </w:r>
      <w:r>
        <w:rPr>
          <w:sz w:val="16"/>
          <w:vertAlign w:val="baseline"/>
        </w:rPr>
        <w:t>        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Cfr. Opinión Consultiva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91,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96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101.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/>
      </w:pPr>
      <w:r>
        <w:rPr/>
        <w:t>singularizan</w:t>
      </w:r>
      <w:r>
        <w:rPr>
          <w:position w:val="7"/>
          <w:sz w:val="13"/>
        </w:rPr>
        <w:t>141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5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67"/>
          <w:sz w:val="20"/>
        </w:rPr>
        <w:t> </w:t>
      </w:r>
      <w:r>
        <w:rPr>
          <w:sz w:val="20"/>
        </w:rPr>
        <w:t>otra</w:t>
      </w:r>
      <w:r>
        <w:rPr>
          <w:spacing w:val="67"/>
          <w:sz w:val="20"/>
        </w:rPr>
        <w:t> </w:t>
      </w:r>
      <w:r>
        <w:rPr>
          <w:sz w:val="20"/>
        </w:rPr>
        <w:t>parte,</w:t>
      </w:r>
      <w:r>
        <w:rPr>
          <w:spacing w:val="68"/>
          <w:sz w:val="20"/>
        </w:rPr>
        <w:t> </w:t>
      </w:r>
      <w:r>
        <w:rPr>
          <w:sz w:val="20"/>
        </w:rPr>
        <w:t>en  virtud</w:t>
      </w:r>
      <w:r>
        <w:rPr>
          <w:spacing w:val="67"/>
          <w:sz w:val="20"/>
        </w:rPr>
        <w:t> </w:t>
      </w:r>
      <w:r>
        <w:rPr>
          <w:sz w:val="20"/>
        </w:rPr>
        <w:t>de</w:t>
      </w:r>
      <w:r>
        <w:rPr>
          <w:spacing w:val="66"/>
          <w:sz w:val="20"/>
        </w:rPr>
        <w:t> </w:t>
      </w:r>
      <w:r>
        <w:rPr>
          <w:sz w:val="20"/>
        </w:rPr>
        <w:t>la</w:t>
      </w:r>
      <w:r>
        <w:rPr>
          <w:spacing w:val="66"/>
          <w:sz w:val="20"/>
        </w:rPr>
        <w:t> </w:t>
      </w:r>
      <w:r>
        <w:rPr>
          <w:sz w:val="20"/>
        </w:rPr>
        <w:t>obligación</w:t>
      </w:r>
      <w:r>
        <w:rPr>
          <w:spacing w:val="68"/>
          <w:sz w:val="20"/>
        </w:rPr>
        <w:t> </w:t>
      </w:r>
      <w:r>
        <w:rPr>
          <w:sz w:val="20"/>
        </w:rPr>
        <w:t>de</w:t>
      </w:r>
      <w:r>
        <w:rPr>
          <w:spacing w:val="66"/>
          <w:sz w:val="20"/>
        </w:rPr>
        <w:t> </w:t>
      </w:r>
      <w:r>
        <w:rPr>
          <w:sz w:val="20"/>
        </w:rPr>
        <w:t>no</w:t>
      </w:r>
      <w:r>
        <w:rPr>
          <w:spacing w:val="65"/>
          <w:sz w:val="20"/>
        </w:rPr>
        <w:t> </w:t>
      </w:r>
      <w:r>
        <w:rPr>
          <w:sz w:val="20"/>
        </w:rPr>
        <w:t>discriminar,</w:t>
      </w:r>
      <w:r>
        <w:rPr>
          <w:spacing w:val="66"/>
          <w:sz w:val="20"/>
        </w:rPr>
        <w:t> </w:t>
      </w:r>
      <w:r>
        <w:rPr>
          <w:sz w:val="20"/>
        </w:rPr>
        <w:t>los</w:t>
      </w:r>
      <w:r>
        <w:rPr>
          <w:spacing w:val="69"/>
          <w:sz w:val="20"/>
        </w:rPr>
        <w:t> </w:t>
      </w:r>
      <w:r>
        <w:rPr>
          <w:sz w:val="20"/>
        </w:rPr>
        <w:t>Estados</w:t>
      </w:r>
      <w:r>
        <w:rPr>
          <w:spacing w:val="68"/>
          <w:sz w:val="20"/>
        </w:rPr>
        <w:t> </w:t>
      </w:r>
      <w:r>
        <w:rPr>
          <w:sz w:val="20"/>
        </w:rPr>
        <w:t>están</w:t>
      </w:r>
      <w:r>
        <w:rPr>
          <w:spacing w:val="-68"/>
          <w:sz w:val="20"/>
        </w:rPr>
        <w:t> </w:t>
      </w:r>
      <w:r>
        <w:rPr>
          <w:sz w:val="20"/>
        </w:rPr>
        <w:t>obligados,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positivas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revertir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cambiar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discriminatorias</w:t>
      </w:r>
      <w:r>
        <w:rPr>
          <w:spacing w:val="1"/>
          <w:sz w:val="20"/>
        </w:rPr>
        <w:t> </w:t>
      </w:r>
      <w:r>
        <w:rPr>
          <w:sz w:val="20"/>
        </w:rPr>
        <w:t>existentes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sociedades,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personas. Esto implica el deber especial de protección que el Estado debe ejercer con</w:t>
      </w:r>
      <w:r>
        <w:rPr>
          <w:spacing w:val="1"/>
          <w:sz w:val="20"/>
        </w:rPr>
        <w:t> </w:t>
      </w:r>
      <w:r>
        <w:rPr>
          <w:sz w:val="20"/>
        </w:rPr>
        <w:t>respecto a actuaciones y prácticas de terceros que, bajo su tolerancia o aquiescencia, creen,</w:t>
      </w:r>
      <w:r>
        <w:rPr>
          <w:spacing w:val="-68"/>
          <w:sz w:val="20"/>
        </w:rPr>
        <w:t> </w:t>
      </w:r>
      <w:r>
        <w:rPr>
          <w:sz w:val="20"/>
        </w:rPr>
        <w:t>mantengan o</w:t>
      </w:r>
      <w:r>
        <w:rPr>
          <w:spacing w:val="-2"/>
          <w:sz w:val="20"/>
        </w:rPr>
        <w:t> </w:t>
      </w:r>
      <w:r>
        <w:rPr>
          <w:sz w:val="20"/>
        </w:rPr>
        <w:t>favorezcan las</w:t>
      </w:r>
      <w:r>
        <w:rPr>
          <w:spacing w:val="-1"/>
          <w:sz w:val="20"/>
        </w:rPr>
        <w:t> </w:t>
      </w:r>
      <w:r>
        <w:rPr>
          <w:sz w:val="20"/>
        </w:rPr>
        <w:t>situaciones</w:t>
      </w:r>
      <w:r>
        <w:rPr>
          <w:spacing w:val="-3"/>
          <w:sz w:val="20"/>
        </w:rPr>
        <w:t> </w:t>
      </w:r>
      <w:r>
        <w:rPr>
          <w:sz w:val="20"/>
        </w:rPr>
        <w:t>discriminatorias</w:t>
      </w:r>
      <w:r>
        <w:rPr>
          <w:position w:val="7"/>
          <w:sz w:val="13"/>
        </w:rPr>
        <w:t>142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3" w:firstLine="0"/>
        <w:jc w:val="both"/>
        <w:rPr>
          <w:sz w:val="20"/>
        </w:rPr>
      </w:pPr>
      <w:r>
        <w:rPr>
          <w:sz w:val="20"/>
        </w:rPr>
        <w:t>Este Tribunal ha reconocido en su jurisprudencia que las personas LGBTI han sido</w:t>
      </w:r>
      <w:r>
        <w:rPr>
          <w:spacing w:val="1"/>
          <w:sz w:val="20"/>
        </w:rPr>
        <w:t> </w:t>
      </w:r>
      <w:r>
        <w:rPr>
          <w:sz w:val="20"/>
        </w:rPr>
        <w:t>históricamente víctimas de discriminación estructural, estigmatización, así como de diversas</w:t>
      </w:r>
      <w:r>
        <w:rPr>
          <w:spacing w:val="1"/>
          <w:sz w:val="20"/>
        </w:rPr>
        <w:t> </w:t>
      </w:r>
      <w:r>
        <w:rPr>
          <w:sz w:val="20"/>
        </w:rPr>
        <w:t>formas de violencia y violaciones a sus derechos fundamentales (</w:t>
      </w:r>
      <w:r>
        <w:rPr>
          <w:i/>
          <w:sz w:val="20"/>
        </w:rPr>
        <w:t>supra </w:t>
      </w:r>
      <w:r>
        <w:rPr>
          <w:sz w:val="20"/>
        </w:rPr>
        <w:t>párr. 67). Además,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se señaló, a</w:t>
      </w:r>
      <w:r>
        <w:rPr>
          <w:spacing w:val="1"/>
          <w:sz w:val="20"/>
        </w:rPr>
        <w:t> </w:t>
      </w:r>
      <w:r>
        <w:rPr>
          <w:sz w:val="20"/>
        </w:rPr>
        <w:t>través de esas conductas se ven</w:t>
      </w:r>
      <w:r>
        <w:rPr>
          <w:spacing w:val="1"/>
          <w:sz w:val="20"/>
        </w:rPr>
        <w:t> </w:t>
      </w:r>
      <w:r>
        <w:rPr>
          <w:sz w:val="20"/>
        </w:rPr>
        <w:t>menoscabados no solamente los</w:t>
      </w:r>
      <w:r>
        <w:rPr>
          <w:spacing w:val="1"/>
          <w:sz w:val="20"/>
        </w:rPr>
        <w:t> </w:t>
      </w:r>
      <w:r>
        <w:rPr>
          <w:sz w:val="20"/>
        </w:rPr>
        <w:t>derechos a la vida e integridad personal, sino que también se vulnera el derecho a la</w:t>
      </w:r>
      <w:r>
        <w:rPr>
          <w:spacing w:val="1"/>
          <w:sz w:val="20"/>
        </w:rPr>
        <w:t> </w:t>
      </w:r>
      <w:r>
        <w:rPr>
          <w:sz w:val="20"/>
        </w:rPr>
        <w:t>identidad de género y/o a la expresión de género de las personas, así como todos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encuentran conectados</w:t>
      </w:r>
      <w:r>
        <w:rPr>
          <w:spacing w:val="1"/>
          <w:sz w:val="20"/>
        </w:rPr>
        <w:t> </w:t>
      </w:r>
      <w:r>
        <w:rPr>
          <w:sz w:val="20"/>
        </w:rPr>
        <w:t>con los</w:t>
      </w:r>
      <w:r>
        <w:rPr>
          <w:spacing w:val="2"/>
          <w:sz w:val="20"/>
        </w:rPr>
        <w:t> </w:t>
      </w:r>
      <w:r>
        <w:rPr>
          <w:sz w:val="20"/>
        </w:rPr>
        <w:t>mismos</w:t>
      </w:r>
      <w:r>
        <w:rPr>
          <w:position w:val="7"/>
          <w:sz w:val="13"/>
        </w:rPr>
        <w:t>143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3" w:firstLine="0"/>
        <w:jc w:val="both"/>
        <w:rPr>
          <w:sz w:val="20"/>
        </w:rPr>
      </w:pPr>
      <w:r>
        <w:rPr>
          <w:sz w:val="20"/>
        </w:rPr>
        <w:t>En relación con lo anterior, para esta Corte, el respeto y la garantía del derecho a la</w:t>
      </w:r>
      <w:r>
        <w:rPr>
          <w:spacing w:val="1"/>
          <w:sz w:val="20"/>
        </w:rPr>
        <w:t> </w:t>
      </w:r>
      <w:r>
        <w:rPr>
          <w:sz w:val="20"/>
        </w:rPr>
        <w:t>vida, a la integridad personal y a la identidad de género de las personas </w:t>
      </w:r>
      <w:r>
        <w:rPr>
          <w:i/>
          <w:sz w:val="20"/>
        </w:rPr>
        <w:t>trans </w:t>
      </w:r>
      <w:r>
        <w:rPr>
          <w:sz w:val="20"/>
        </w:rPr>
        <w:t>se encuentran</w:t>
      </w:r>
      <w:r>
        <w:rPr>
          <w:spacing w:val="-68"/>
          <w:sz w:val="20"/>
        </w:rPr>
        <w:t> </w:t>
      </w:r>
      <w:r>
        <w:rPr>
          <w:sz w:val="20"/>
        </w:rPr>
        <w:t>estrechamente relacionados.</w:t>
      </w:r>
      <w:r>
        <w:rPr>
          <w:spacing w:val="1"/>
          <w:sz w:val="20"/>
        </w:rPr>
        <w:t> </w:t>
      </w:r>
      <w:r>
        <w:rPr>
          <w:sz w:val="20"/>
        </w:rPr>
        <w:t>En el presente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el Tribunal</w:t>
      </w:r>
      <w:r>
        <w:rPr>
          <w:spacing w:val="1"/>
          <w:sz w:val="20"/>
        </w:rPr>
        <w:t> </w:t>
      </w:r>
      <w:r>
        <w:rPr>
          <w:sz w:val="20"/>
        </w:rPr>
        <w:t>notó que existen</w:t>
      </w:r>
      <w:r>
        <w:rPr>
          <w:spacing w:val="70"/>
          <w:sz w:val="20"/>
        </w:rPr>
        <w:t> </w:t>
      </w:r>
      <w:r>
        <w:rPr>
          <w:sz w:val="20"/>
        </w:rPr>
        <w:t>fuertes</w:t>
      </w:r>
      <w:r>
        <w:rPr>
          <w:spacing w:val="1"/>
          <w:sz w:val="20"/>
        </w:rPr>
        <w:t> </w:t>
      </w:r>
      <w:r>
        <w:rPr>
          <w:sz w:val="20"/>
        </w:rPr>
        <w:t>indicios que apuntan al hecho que la muerte y los hechos de violencia en contra de Vicky</w:t>
      </w:r>
      <w:r>
        <w:rPr>
          <w:spacing w:val="1"/>
          <w:sz w:val="20"/>
        </w:rPr>
        <w:t> </w:t>
      </w:r>
      <w:r>
        <w:rPr>
          <w:sz w:val="20"/>
        </w:rPr>
        <w:t>Hernández se produjeron por motivos de género y/o en razón de su expresión de género o</w:t>
      </w:r>
      <w:r>
        <w:rPr>
          <w:spacing w:val="1"/>
          <w:sz w:val="20"/>
        </w:rPr>
        <w:t> </w:t>
      </w:r>
      <w:r>
        <w:rPr>
          <w:sz w:val="20"/>
        </w:rPr>
        <w:t>de su identidad de género. De ese modo, en las circunstancias particulares de este caso,</w:t>
      </w:r>
      <w:r>
        <w:rPr>
          <w:spacing w:val="1"/>
          <w:sz w:val="20"/>
        </w:rPr>
        <w:t> </w:t>
      </w:r>
      <w:r>
        <w:rPr>
          <w:sz w:val="20"/>
        </w:rPr>
        <w:t>necesariamente la determinación de la responsabilidad del Estado por una alegada violación</w:t>
      </w:r>
      <w:r>
        <w:rPr>
          <w:spacing w:val="1"/>
          <w:sz w:val="20"/>
        </w:rPr>
        <w:t> </w:t>
      </w:r>
      <w:r>
        <w:rPr>
          <w:sz w:val="20"/>
        </w:rPr>
        <w:t>al derecho a la identidad de género, debe derivarse, entre otras consideraciones, de una</w:t>
      </w:r>
      <w:r>
        <w:rPr>
          <w:spacing w:val="1"/>
          <w:sz w:val="20"/>
        </w:rPr>
        <w:t> </w:t>
      </w:r>
      <w:r>
        <w:rPr>
          <w:sz w:val="20"/>
        </w:rPr>
        <w:t>responsabilidad del Estado por una violación al derecho a la vida de Vicky Hernández puesto</w:t>
      </w:r>
      <w:r>
        <w:rPr>
          <w:spacing w:val="1"/>
          <w:sz w:val="20"/>
        </w:rPr>
        <w:t> </w:t>
      </w:r>
      <w:r>
        <w:rPr>
          <w:sz w:val="20"/>
        </w:rPr>
        <w:t>que su muerte se produjo precisamente en razón de la forma en que ella expresaba su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1" w:firstLine="0"/>
        <w:jc w:val="both"/>
        <w:rPr>
          <w:sz w:val="20"/>
        </w:rPr>
      </w:pPr>
      <w:r>
        <w:rPr>
          <w:sz w:val="20"/>
        </w:rPr>
        <w:t>A lo anterior se suma el hecho que, durante la etapa de la investigación del homicidio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hondureñas</w:t>
      </w:r>
      <w:r>
        <w:rPr>
          <w:spacing w:val="1"/>
          <w:sz w:val="20"/>
        </w:rPr>
        <w:t> </w:t>
      </w:r>
      <w:r>
        <w:rPr>
          <w:sz w:val="20"/>
        </w:rPr>
        <w:t>emplearon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sistemática</w:t>
      </w:r>
      <w:r>
        <w:rPr>
          <w:spacing w:val="1"/>
          <w:sz w:val="20"/>
        </w:rPr>
        <w:t> </w:t>
      </w:r>
      <w:r>
        <w:rPr>
          <w:sz w:val="20"/>
        </w:rPr>
        <w:t>estereotipos y prejuicios de género (</w:t>
      </w:r>
      <w:r>
        <w:rPr>
          <w:i/>
          <w:sz w:val="20"/>
        </w:rPr>
        <w:t>supra </w:t>
      </w:r>
      <w:r>
        <w:rPr>
          <w:sz w:val="20"/>
        </w:rPr>
        <w:t>párr. 113). En efecto, se ha mencionado </w:t>
      </w:r>
      <w:r>
        <w:rPr>
          <w:i/>
          <w:sz w:val="20"/>
        </w:rPr>
        <w:t>supra</w:t>
      </w:r>
      <w:r>
        <w:rPr>
          <w:i/>
          <w:spacing w:val="1"/>
          <w:sz w:val="20"/>
        </w:rPr>
        <w:t> </w:t>
      </w:r>
      <w:r>
        <w:rPr>
          <w:sz w:val="20"/>
        </w:rPr>
        <w:t>que, en el marco de las diligencias de investigación, se hizo caso omiso de su identidad de</w:t>
      </w:r>
      <w:r>
        <w:rPr>
          <w:spacing w:val="1"/>
          <w:sz w:val="20"/>
        </w:rPr>
        <w:t> </w:t>
      </w:r>
      <w:r>
        <w:rPr>
          <w:sz w:val="20"/>
        </w:rPr>
        <w:t>género auto-percibida, y no se siguieron las lógicas de investigación de acuerdo a las cuales</w:t>
      </w:r>
      <w:r>
        <w:rPr>
          <w:spacing w:val="1"/>
          <w:sz w:val="20"/>
        </w:rPr>
        <w:t> </w:t>
      </w:r>
      <w:r>
        <w:rPr>
          <w:sz w:val="20"/>
        </w:rPr>
        <w:t>se podría haber analizado su muerte como una posible manifestación de violencia de género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discriminación debido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identidad</w:t>
      </w:r>
      <w:r>
        <w:rPr>
          <w:spacing w:val="2"/>
          <w:sz w:val="20"/>
        </w:rPr>
        <w:t> </w:t>
      </w:r>
      <w:r>
        <w:rPr>
          <w:i/>
          <w:sz w:val="20"/>
        </w:rPr>
        <w:t>trans</w:t>
      </w:r>
      <w:r>
        <w:rPr>
          <w:i/>
          <w:spacing w:val="-2"/>
          <w:sz w:val="20"/>
        </w:rPr>
        <w:t> </w:t>
      </w:r>
      <w:r>
        <w:rPr>
          <w:sz w:val="20"/>
        </w:rPr>
        <w:t>femenina.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3" w:firstLine="0"/>
        <w:jc w:val="both"/>
        <w:rPr>
          <w:sz w:val="20"/>
        </w:rPr>
      </w:pPr>
      <w:r>
        <w:rPr>
          <w:sz w:val="20"/>
        </w:rPr>
        <w:t>Adicionalmente, el</w:t>
      </w:r>
      <w:r>
        <w:rPr>
          <w:spacing w:val="1"/>
          <w:sz w:val="20"/>
        </w:rPr>
        <w:t> </w:t>
      </w:r>
      <w:r>
        <w:rPr>
          <w:sz w:val="20"/>
        </w:rPr>
        <w:t>hecho de</w:t>
      </w:r>
      <w:r>
        <w:rPr>
          <w:spacing w:val="1"/>
          <w:sz w:val="20"/>
        </w:rPr>
        <w:t> </w:t>
      </w:r>
      <w:r>
        <w:rPr>
          <w:sz w:val="20"/>
        </w:rPr>
        <w:t>que Vicky</w:t>
      </w:r>
      <w:r>
        <w:rPr>
          <w:spacing w:val="70"/>
          <w:sz w:val="20"/>
        </w:rPr>
        <w:t> </w:t>
      </w:r>
      <w:r>
        <w:rPr>
          <w:sz w:val="20"/>
        </w:rPr>
        <w:t>Hernández no tuviera la oportunidad de</w:t>
      </w:r>
      <w:r>
        <w:rPr>
          <w:spacing w:val="1"/>
          <w:sz w:val="20"/>
        </w:rPr>
        <w:t> </w:t>
      </w:r>
      <w:r>
        <w:rPr>
          <w:sz w:val="20"/>
        </w:rPr>
        <w:t>reflejar su identidad de género y su nombre elegido en su documento de identidad, de</w:t>
      </w:r>
      <w:r>
        <w:rPr>
          <w:spacing w:val="1"/>
          <w:sz w:val="20"/>
        </w:rPr>
        <w:t> </w:t>
      </w:r>
      <w:r>
        <w:rPr>
          <w:sz w:val="20"/>
        </w:rPr>
        <w:t>conformidad con su género auto-percibido, tuvo probablemente un</w:t>
      </w:r>
      <w:r>
        <w:rPr>
          <w:spacing w:val="70"/>
          <w:sz w:val="20"/>
        </w:rPr>
        <w:t> </w:t>
      </w:r>
      <w:r>
        <w:rPr>
          <w:sz w:val="20"/>
        </w:rPr>
        <w:t>impacto significativo en</w:t>
      </w:r>
      <w:r>
        <w:rPr>
          <w:spacing w:val="1"/>
          <w:sz w:val="20"/>
        </w:rPr>
        <w:t> </w:t>
      </w:r>
      <w:r>
        <w:rPr>
          <w:sz w:val="20"/>
        </w:rPr>
        <w:t>el marco de las investigaciones que, como fuera señalado, se caracterizaron por hacer caso</w:t>
      </w:r>
      <w:r>
        <w:rPr>
          <w:spacing w:val="1"/>
          <w:sz w:val="20"/>
        </w:rPr>
        <w:t> </w:t>
      </w:r>
      <w:r>
        <w:rPr>
          <w:sz w:val="20"/>
        </w:rPr>
        <w:t>omiso y obviar líneas de investigación relacionadas con su identidad de género (</w:t>
      </w:r>
      <w:r>
        <w:rPr>
          <w:i/>
          <w:sz w:val="20"/>
        </w:rPr>
        <w:t>supra </w:t>
      </w:r>
      <w:r>
        <w:rPr>
          <w:sz w:val="20"/>
        </w:rPr>
        <w:t>párr.</w:t>
      </w:r>
      <w:r>
        <w:rPr>
          <w:spacing w:val="1"/>
          <w:sz w:val="20"/>
        </w:rPr>
        <w:t> </w:t>
      </w:r>
      <w:r>
        <w:rPr>
          <w:sz w:val="20"/>
        </w:rPr>
        <w:t>113). Además, esa falta de reconocimiento de su identidad de género auto-percibida, pudo,</w:t>
      </w:r>
      <w:r>
        <w:rPr>
          <w:spacing w:val="1"/>
          <w:sz w:val="20"/>
        </w:rPr>
        <w:t> </w:t>
      </w:r>
      <w:r>
        <w:rPr>
          <w:sz w:val="20"/>
        </w:rPr>
        <w:t>de forma más amplia, fomentar una forma de discriminación y de exclusión social por</w:t>
      </w:r>
      <w:r>
        <w:rPr>
          <w:spacing w:val="1"/>
          <w:sz w:val="20"/>
        </w:rPr>
        <w:t> </w:t>
      </w:r>
      <w:r>
        <w:rPr>
          <w:sz w:val="20"/>
        </w:rPr>
        <w:t>expresar</w:t>
      </w:r>
      <w:r>
        <w:rPr>
          <w:spacing w:val="-3"/>
          <w:sz w:val="20"/>
        </w:rPr>
        <w:t> </w:t>
      </w:r>
      <w:r>
        <w:rPr>
          <w:sz w:val="20"/>
        </w:rPr>
        <w:t>dicha identidad.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1" w:firstLine="0"/>
        <w:jc w:val="both"/>
        <w:rPr>
          <w:sz w:val="20"/>
        </w:rPr>
      </w:pPr>
      <w:r>
        <w:rPr>
          <w:sz w:val="20"/>
        </w:rPr>
        <w:t>Sobre ese punto ya se indicó que la orientación sexual y la identidad de género, así</w:t>
      </w:r>
      <w:r>
        <w:rPr>
          <w:spacing w:val="1"/>
          <w:sz w:val="20"/>
        </w:rPr>
        <w:t> </w:t>
      </w:r>
      <w:r>
        <w:rPr>
          <w:sz w:val="20"/>
        </w:rPr>
        <w:t>como la expresión de género son categorías protegidas por la Convención y que, por ello,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1"/>
          <w:sz w:val="20"/>
        </w:rPr>
        <w:t> </w:t>
      </w:r>
      <w:r>
        <w:rPr>
          <w:sz w:val="20"/>
        </w:rPr>
        <w:t>proscrita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Convención</w:t>
      </w:r>
      <w:r>
        <w:rPr>
          <w:spacing w:val="13"/>
          <w:sz w:val="20"/>
        </w:rPr>
        <w:t> </w:t>
      </w:r>
      <w:r>
        <w:rPr>
          <w:sz w:val="20"/>
        </w:rPr>
        <w:t>cualquier</w:t>
      </w:r>
      <w:r>
        <w:rPr>
          <w:spacing w:val="10"/>
          <w:sz w:val="20"/>
        </w:rPr>
        <w:t> </w:t>
      </w:r>
      <w:r>
        <w:rPr>
          <w:sz w:val="20"/>
        </w:rPr>
        <w:t>norma,</w:t>
      </w:r>
      <w:r>
        <w:rPr>
          <w:spacing w:val="11"/>
          <w:sz w:val="20"/>
        </w:rPr>
        <w:t> </w:t>
      </w:r>
      <w:r>
        <w:rPr>
          <w:sz w:val="20"/>
        </w:rPr>
        <w:t>acto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práctica</w:t>
      </w:r>
      <w:r>
        <w:rPr>
          <w:spacing w:val="12"/>
          <w:sz w:val="20"/>
        </w:rPr>
        <w:t> </w:t>
      </w:r>
      <w:r>
        <w:rPr>
          <w:sz w:val="20"/>
        </w:rPr>
        <w:t>discriminatoria</w:t>
      </w:r>
      <w:r>
        <w:rPr>
          <w:spacing w:val="11"/>
          <w:sz w:val="20"/>
        </w:rPr>
        <w:t> </w:t>
      </w:r>
      <w:r>
        <w:rPr>
          <w:sz w:val="20"/>
        </w:rPr>
        <w:t>basada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orientación</w:t>
      </w:r>
      <w:r>
        <w:rPr>
          <w:spacing w:val="8"/>
          <w:sz w:val="20"/>
        </w:rPr>
        <w:t> </w:t>
      </w:r>
      <w:r>
        <w:rPr>
          <w:sz w:val="20"/>
        </w:rPr>
        <w:t>sexual,</w:t>
      </w:r>
      <w:r>
        <w:rPr>
          <w:spacing w:val="7"/>
          <w:sz w:val="20"/>
        </w:rPr>
        <w:t> </w:t>
      </w:r>
      <w:r>
        <w:rPr>
          <w:sz w:val="20"/>
        </w:rPr>
        <w:t>identidad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género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expresión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género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persona.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acuerdo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0.944pt;margin-top:17.153866pt;width:144.020pt;height:.60004pt;mso-position-horizontal-relative:page;mso-position-vertical-relative:paragraph;z-index:-15715840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141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91,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96,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104.</w:t>
      </w:r>
    </w:p>
    <w:p>
      <w:pPr>
        <w:tabs>
          <w:tab w:pos="1106" w:val="left" w:leader="none"/>
        </w:tabs>
        <w:spacing w:before="120"/>
        <w:ind w:left="398" w:right="393" w:firstLine="0"/>
        <w:jc w:val="left"/>
        <w:rPr>
          <w:sz w:val="16"/>
        </w:rPr>
      </w:pPr>
      <w:r>
        <w:rPr>
          <w:sz w:val="16"/>
          <w:vertAlign w:val="superscript"/>
        </w:rPr>
        <w:t>142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OC-18/03,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104,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Azul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Rojas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Marín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Perú,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89.</w:t>
      </w:r>
    </w:p>
    <w:p>
      <w:pPr>
        <w:tabs>
          <w:tab w:pos="1106" w:val="left" w:leader="none"/>
        </w:tabs>
        <w:spacing w:before="12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143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113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114.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8"/>
        <w:jc w:val="both"/>
      </w:pPr>
      <w:r>
        <w:rPr/>
        <w:t>con ello, esta Corte señaló </w:t>
      </w:r>
      <w:r>
        <w:rPr>
          <w:i/>
        </w:rPr>
        <w:t>supra </w:t>
      </w:r>
      <w:r>
        <w:rPr/>
        <w:t>que ninguna norma, decisión o práctica de derecho interno,</w:t>
      </w:r>
      <w:r>
        <w:rPr>
          <w:spacing w:val="-68"/>
        </w:rPr>
        <w:t> </w:t>
      </w:r>
      <w:r>
        <w:rPr/>
        <w:t>sea por parte de autoridades estatales o por particulares, pueden disminuir o restringir, de</w:t>
      </w:r>
      <w:r>
        <w:rPr>
          <w:spacing w:val="1"/>
        </w:rPr>
        <w:t> </w:t>
      </w:r>
      <w:r>
        <w:rPr/>
        <w:t>modo alguno, los derechos de una persona a partir de su orientación sexual, su identidad de</w:t>
      </w:r>
      <w:r>
        <w:rPr>
          <w:spacing w:val="-68"/>
        </w:rPr>
        <w:t> </w:t>
      </w:r>
      <w:r>
        <w:rPr/>
        <w:t>género</w:t>
      </w:r>
      <w:r>
        <w:rPr>
          <w:spacing w:val="-1"/>
        </w:rPr>
        <w:t> </w:t>
      </w:r>
      <w:r>
        <w:rPr/>
        <w:t>y/o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expresión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  <w:r>
        <w:rPr>
          <w:spacing w:val="1"/>
        </w:rPr>
        <w:t> </w:t>
      </w:r>
      <w:r>
        <w:rPr/>
        <w:t>(</w:t>
      </w:r>
      <w:r>
        <w:rPr>
          <w:i/>
        </w:rPr>
        <w:t>supra</w:t>
      </w:r>
      <w:r>
        <w:rPr>
          <w:i/>
          <w:spacing w:val="-1"/>
        </w:rPr>
        <w:t> </w:t>
      </w:r>
      <w:r>
        <w:rPr/>
        <w:t>párr. 67).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2" w:firstLine="0"/>
        <w:jc w:val="both"/>
        <w:rPr>
          <w:sz w:val="20"/>
        </w:rPr>
      </w:pPr>
      <w:r>
        <w:rPr>
          <w:sz w:val="20"/>
        </w:rPr>
        <w:t>De conformidad con lo anterior, el Tribunal indicó que el derecho de cada persona a</w:t>
      </w:r>
      <w:r>
        <w:rPr>
          <w:spacing w:val="1"/>
          <w:sz w:val="20"/>
        </w:rPr>
        <w:t> </w:t>
      </w:r>
      <w:r>
        <w:rPr>
          <w:sz w:val="20"/>
        </w:rPr>
        <w:t>definir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manera</w:t>
      </w:r>
      <w:r>
        <w:rPr>
          <w:spacing w:val="15"/>
          <w:sz w:val="20"/>
        </w:rPr>
        <w:t> </w:t>
      </w:r>
      <w:r>
        <w:rPr>
          <w:sz w:val="20"/>
        </w:rPr>
        <w:t>autónoma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identidad</w:t>
      </w:r>
      <w:r>
        <w:rPr>
          <w:spacing w:val="13"/>
          <w:sz w:val="20"/>
        </w:rPr>
        <w:t> </w:t>
      </w:r>
      <w:r>
        <w:rPr>
          <w:sz w:val="20"/>
        </w:rPr>
        <w:t>sexual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género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datos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figuran</w:t>
      </w:r>
      <w:r>
        <w:rPr>
          <w:spacing w:val="-68"/>
          <w:sz w:val="20"/>
        </w:rPr>
        <w:t> </w:t>
      </w:r>
      <w:r>
        <w:rPr>
          <w:sz w:val="20"/>
        </w:rPr>
        <w:t>en los registros, así como en los documentos de identidad sean acordes o correspondan a la</w:t>
      </w:r>
      <w:r>
        <w:rPr>
          <w:spacing w:val="1"/>
          <w:sz w:val="20"/>
        </w:rPr>
        <w:t> </w:t>
      </w:r>
      <w:r>
        <w:rPr>
          <w:sz w:val="20"/>
        </w:rPr>
        <w:t>definición que tienen de sí mismos, se encuentra protegido por la Convención Americana a</w:t>
      </w:r>
      <w:r>
        <w:rPr>
          <w:spacing w:val="1"/>
          <w:sz w:val="20"/>
        </w:rPr>
        <w:t> </w:t>
      </w:r>
      <w:r>
        <w:rPr>
          <w:sz w:val="20"/>
        </w:rPr>
        <w:t>través de las disposiciones que garantizan el libre desarrollo de la personalidad (artículos 7 y</w:t>
      </w:r>
      <w:r>
        <w:rPr>
          <w:spacing w:val="-68"/>
          <w:sz w:val="20"/>
        </w:rPr>
        <w:t> </w:t>
      </w:r>
      <w:r>
        <w:rPr>
          <w:sz w:val="20"/>
        </w:rPr>
        <w:t>11.2), el derecho a la vida privada (artículo 11.2), al reconocimiento de la personalidad</w:t>
      </w:r>
      <w:r>
        <w:rPr>
          <w:spacing w:val="1"/>
          <w:sz w:val="20"/>
        </w:rPr>
        <w:t> </w:t>
      </w:r>
      <w:r>
        <w:rPr>
          <w:sz w:val="20"/>
        </w:rPr>
        <w:t>jurídica (artículo 3), y el derecho al nombre (artículo 18). Lo anterior significa que los</w:t>
      </w:r>
      <w:r>
        <w:rPr>
          <w:spacing w:val="1"/>
          <w:sz w:val="20"/>
        </w:rPr>
        <w:t> </w:t>
      </w:r>
      <w:r>
        <w:rPr>
          <w:sz w:val="20"/>
        </w:rPr>
        <w:t>Estados deben respetar y garantizar a toda persona, la posibilidad de registrar y/o de</w:t>
      </w:r>
      <w:r>
        <w:rPr>
          <w:spacing w:val="1"/>
          <w:sz w:val="20"/>
        </w:rPr>
        <w:t> </w:t>
      </w:r>
      <w:r>
        <w:rPr>
          <w:sz w:val="20"/>
        </w:rPr>
        <w:t>cambiar,</w:t>
      </w:r>
      <w:r>
        <w:rPr>
          <w:spacing w:val="1"/>
          <w:sz w:val="20"/>
        </w:rPr>
        <w:t> </w:t>
      </w:r>
      <w:r>
        <w:rPr>
          <w:sz w:val="20"/>
        </w:rPr>
        <w:t>rectificar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adecuar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componentes</w:t>
      </w:r>
      <w:r>
        <w:rPr>
          <w:spacing w:val="1"/>
          <w:sz w:val="20"/>
        </w:rPr>
        <w:t> </w:t>
      </w:r>
      <w:r>
        <w:rPr>
          <w:sz w:val="20"/>
        </w:rPr>
        <w:t>esenciales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70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7"/>
          <w:sz w:val="20"/>
        </w:rPr>
        <w:t> </w:t>
      </w:r>
      <w:r>
        <w:rPr>
          <w:sz w:val="20"/>
        </w:rPr>
        <w:t>como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imagen,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referencia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sexo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género,</w:t>
      </w:r>
      <w:r>
        <w:rPr>
          <w:spacing w:val="17"/>
          <w:sz w:val="20"/>
        </w:rPr>
        <w:t> </w:t>
      </w:r>
      <w:r>
        <w:rPr>
          <w:sz w:val="20"/>
        </w:rPr>
        <w:t>sin</w:t>
      </w:r>
      <w:r>
        <w:rPr>
          <w:spacing w:val="18"/>
          <w:sz w:val="20"/>
        </w:rPr>
        <w:t> </w:t>
      </w:r>
      <w:r>
        <w:rPr>
          <w:sz w:val="20"/>
        </w:rPr>
        <w:t>interferencias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parte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terceros.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línea,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expresado</w:t>
      </w:r>
      <w:r>
        <w:rPr>
          <w:spacing w:val="1"/>
          <w:sz w:val="20"/>
        </w:rPr>
        <w:t> </w:t>
      </w:r>
      <w:r>
        <w:rPr>
          <w:sz w:val="20"/>
        </w:rPr>
        <w:t>implica</w:t>
      </w:r>
      <w:r>
        <w:rPr>
          <w:spacing w:val="1"/>
          <w:sz w:val="20"/>
        </w:rPr>
        <w:t> </w:t>
      </w:r>
      <w:r>
        <w:rPr>
          <w:sz w:val="20"/>
        </w:rPr>
        <w:t>necesariamente, que las personas que se identifiquen con identidades de género diversas</w:t>
      </w:r>
      <w:r>
        <w:rPr>
          <w:spacing w:val="1"/>
          <w:sz w:val="20"/>
        </w:rPr>
        <w:t> </w:t>
      </w:r>
      <w:r>
        <w:rPr>
          <w:sz w:val="20"/>
        </w:rPr>
        <w:t>deben ser reconocidas como tal. Además, el Estado debe garantizarles que puedan ejercer</w:t>
      </w:r>
      <w:r>
        <w:rPr>
          <w:spacing w:val="1"/>
          <w:sz w:val="20"/>
        </w:rPr>
        <w:t> </w:t>
      </w:r>
      <w:r>
        <w:rPr>
          <w:sz w:val="20"/>
        </w:rPr>
        <w:t>sus derechos y contraer obligaciones en función de esa misma identidad, sin verse obligadas</w:t>
      </w:r>
      <w:r>
        <w:rPr>
          <w:spacing w:val="-68"/>
          <w:sz w:val="20"/>
        </w:rPr>
        <w:t> </w:t>
      </w:r>
      <w:r>
        <w:rPr>
          <w:sz w:val="20"/>
        </w:rPr>
        <w:t>a detentar otra identidad que no representa su individualidad, más aún cuando ello involucra</w:t>
      </w:r>
      <w:r>
        <w:rPr>
          <w:spacing w:val="-68"/>
          <w:sz w:val="20"/>
        </w:rPr>
        <w:t> </w:t>
      </w:r>
      <w:r>
        <w:rPr>
          <w:sz w:val="20"/>
        </w:rPr>
        <w:t>una</w:t>
      </w:r>
      <w:r>
        <w:rPr>
          <w:spacing w:val="15"/>
          <w:sz w:val="20"/>
        </w:rPr>
        <w:t> </w:t>
      </w:r>
      <w:r>
        <w:rPr>
          <w:sz w:val="20"/>
        </w:rPr>
        <w:t>exposición</w:t>
      </w:r>
      <w:r>
        <w:rPr>
          <w:spacing w:val="16"/>
          <w:sz w:val="20"/>
        </w:rPr>
        <w:t> </w:t>
      </w:r>
      <w:r>
        <w:rPr>
          <w:sz w:val="20"/>
        </w:rPr>
        <w:t>continua</w:t>
      </w:r>
      <w:r>
        <w:rPr>
          <w:spacing w:val="15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cuestionamiento</w:t>
      </w:r>
      <w:r>
        <w:rPr>
          <w:spacing w:val="14"/>
          <w:sz w:val="20"/>
        </w:rPr>
        <w:t> </w:t>
      </w:r>
      <w:r>
        <w:rPr>
          <w:sz w:val="20"/>
        </w:rPr>
        <w:t>social</w:t>
      </w:r>
      <w:r>
        <w:rPr>
          <w:spacing w:val="18"/>
          <w:sz w:val="20"/>
        </w:rPr>
        <w:t> </w:t>
      </w:r>
      <w:r>
        <w:rPr>
          <w:sz w:val="20"/>
        </w:rPr>
        <w:t>sobre</w:t>
      </w:r>
      <w:r>
        <w:rPr>
          <w:spacing w:val="16"/>
          <w:sz w:val="20"/>
        </w:rPr>
        <w:t> </w:t>
      </w:r>
      <w:r>
        <w:rPr>
          <w:sz w:val="20"/>
        </w:rPr>
        <w:t>esa</w:t>
      </w:r>
      <w:r>
        <w:rPr>
          <w:spacing w:val="15"/>
          <w:sz w:val="20"/>
        </w:rPr>
        <w:t> </w:t>
      </w:r>
      <w:r>
        <w:rPr>
          <w:sz w:val="20"/>
        </w:rPr>
        <w:t>misma</w:t>
      </w:r>
      <w:r>
        <w:rPr>
          <w:spacing w:val="15"/>
          <w:sz w:val="20"/>
        </w:rPr>
        <w:t> </w:t>
      </w:r>
      <w:r>
        <w:rPr>
          <w:sz w:val="20"/>
        </w:rPr>
        <w:t>identidad</w:t>
      </w:r>
      <w:r>
        <w:rPr>
          <w:spacing w:val="16"/>
          <w:sz w:val="20"/>
        </w:rPr>
        <w:t> </w:t>
      </w:r>
      <w:r>
        <w:rPr>
          <w:sz w:val="20"/>
        </w:rPr>
        <w:t>afectando</w:t>
      </w:r>
      <w:r>
        <w:rPr>
          <w:spacing w:val="14"/>
          <w:sz w:val="20"/>
        </w:rPr>
        <w:t> </w:t>
      </w:r>
      <w:r>
        <w:rPr>
          <w:sz w:val="20"/>
        </w:rPr>
        <w:t>así</w:t>
      </w:r>
      <w:r>
        <w:rPr>
          <w:spacing w:val="-68"/>
          <w:sz w:val="20"/>
        </w:rPr>
        <w:t> </w:t>
      </w:r>
      <w:r>
        <w:rPr>
          <w:sz w:val="20"/>
        </w:rPr>
        <w:t>el ejercicio y goce efectivo de los derechos reconocidos por el derecho interno y el derecho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position w:val="7"/>
          <w:sz w:val="13"/>
        </w:rPr>
        <w:t>144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3" w:firstLine="0"/>
        <w:jc w:val="both"/>
        <w:rPr>
          <w:sz w:val="20"/>
        </w:rPr>
      </w:pPr>
      <w:r>
        <w:rPr>
          <w:sz w:val="20"/>
        </w:rPr>
        <w:t>Por todas las consideraciones anteriores y dada la íntima relación que se presenta en</w:t>
      </w:r>
      <w:r>
        <w:rPr>
          <w:spacing w:val="1"/>
          <w:sz w:val="20"/>
        </w:rPr>
        <w:t> </w:t>
      </w:r>
      <w:r>
        <w:rPr>
          <w:sz w:val="20"/>
        </w:rPr>
        <w:t>este caso, entre, por una parte, los derechos a las garantías judiciales y a la protección</w:t>
      </w:r>
      <w:r>
        <w:rPr>
          <w:spacing w:val="1"/>
          <w:sz w:val="20"/>
        </w:rPr>
        <w:t> </w:t>
      </w:r>
      <w:r>
        <w:rPr>
          <w:sz w:val="20"/>
        </w:rPr>
        <w:t>judicial, y por la otra, el derecho identidad de género y a la expresión de género, la Corte</w:t>
      </w:r>
      <w:r>
        <w:rPr>
          <w:spacing w:val="1"/>
          <w:sz w:val="20"/>
        </w:rPr>
        <w:t> </w:t>
      </w:r>
      <w:r>
        <w:rPr>
          <w:sz w:val="20"/>
        </w:rPr>
        <w:t>encuentra que el Estado es también responsable por la violación al deber de garantizar el</w:t>
      </w:r>
      <w:r>
        <w:rPr>
          <w:spacing w:val="1"/>
          <w:sz w:val="20"/>
        </w:rPr>
        <w:t> </w:t>
      </w:r>
      <w:r>
        <w:rPr>
          <w:sz w:val="20"/>
        </w:rPr>
        <w:t>derecho al reconocimiento de la personalidad jurídica, la libertad personal, el derecho a 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4"/>
          <w:sz w:val="20"/>
        </w:rPr>
        <w:t> </w:t>
      </w:r>
      <w:r>
        <w:rPr>
          <w:sz w:val="20"/>
        </w:rPr>
        <w:t>privada,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libertad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expresión,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nombre</w:t>
      </w:r>
      <w:r>
        <w:rPr>
          <w:spacing w:val="5"/>
          <w:sz w:val="20"/>
        </w:rPr>
        <w:t> </w:t>
      </w:r>
      <w:r>
        <w:rPr>
          <w:sz w:val="20"/>
        </w:rPr>
        <w:t>contenidos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artículos</w:t>
      </w:r>
      <w:r>
        <w:rPr>
          <w:spacing w:val="3"/>
          <w:sz w:val="20"/>
        </w:rPr>
        <w:t> </w:t>
      </w:r>
      <w:r>
        <w:rPr>
          <w:sz w:val="20"/>
        </w:rPr>
        <w:t>3,</w:t>
      </w:r>
      <w:r>
        <w:rPr>
          <w:spacing w:val="5"/>
          <w:sz w:val="20"/>
        </w:rPr>
        <w:t> </w:t>
      </w:r>
      <w:r>
        <w:rPr>
          <w:sz w:val="20"/>
        </w:rPr>
        <w:t>7,</w:t>
      </w:r>
      <w:r>
        <w:rPr>
          <w:spacing w:val="4"/>
          <w:sz w:val="20"/>
        </w:rPr>
        <w:t> </w:t>
      </w:r>
      <w:r>
        <w:rPr>
          <w:sz w:val="20"/>
        </w:rPr>
        <w:t>11,</w:t>
      </w:r>
      <w:r>
        <w:rPr>
          <w:spacing w:val="7"/>
          <w:sz w:val="20"/>
        </w:rPr>
        <w:t> </w:t>
      </w:r>
      <w:r>
        <w:rPr>
          <w:sz w:val="20"/>
        </w:rPr>
        <w:t>13</w:t>
      </w:r>
      <w:r>
        <w:rPr>
          <w:spacing w:val="-68"/>
          <w:sz w:val="20"/>
        </w:rPr>
        <w:t> </w:t>
      </w:r>
      <w:r>
        <w:rPr>
          <w:sz w:val="20"/>
        </w:rPr>
        <w:t>y 18 de la Convención Americana, en relación con los artículos 1.1, 24, 8 y 25 del mismo</w:t>
      </w:r>
      <w:r>
        <w:rPr>
          <w:spacing w:val="1"/>
          <w:sz w:val="20"/>
        </w:rPr>
        <w:t> </w:t>
      </w:r>
      <w:r>
        <w:rPr>
          <w:sz w:val="20"/>
        </w:rPr>
        <w:t>instrumento,</w:t>
      </w:r>
      <w:r>
        <w:rPr>
          <w:spacing w:val="-3"/>
          <w:sz w:val="20"/>
        </w:rPr>
        <w:t> </w:t>
      </w:r>
      <w:r>
        <w:rPr>
          <w:sz w:val="20"/>
        </w:rPr>
        <w:t>en 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438" w:val="left" w:leader="none"/>
        </w:tabs>
        <w:spacing w:line="240" w:lineRule="auto" w:before="0" w:after="0"/>
        <w:ind w:left="965" w:right="391" w:firstLine="0"/>
        <w:jc w:val="left"/>
        <w:rPr>
          <w:i/>
          <w:sz w:val="20"/>
        </w:rPr>
      </w:pPr>
      <w:bookmarkStart w:name="_bookmark27" w:id="47"/>
      <w:bookmarkEnd w:id="47"/>
      <w:r>
        <w:rPr/>
      </w:r>
      <w:bookmarkStart w:name="_bookmark27" w:id="48"/>
      <w:bookmarkEnd w:id="48"/>
      <w:r>
        <w:rPr>
          <w:i/>
          <w:sz w:val="20"/>
        </w:rPr>
        <w:t>S</w:t>
      </w:r>
      <w:r>
        <w:rPr>
          <w:i/>
          <w:sz w:val="20"/>
        </w:rPr>
        <w:t>obre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alegada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violación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Convención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Interamericana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Prevenir,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Sancionar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Erradicar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Violencia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Mujer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(Convención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Belém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Pará)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7" w:firstLine="0"/>
        <w:jc w:val="both"/>
        <w:rPr>
          <w:sz w:val="20"/>
        </w:rPr>
      </w:pPr>
      <w:r>
        <w:rPr>
          <w:sz w:val="20"/>
        </w:rPr>
        <w:t>La Comisión y las representantes alegaron que en este caso se había vulnerado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7.a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7.b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Prevenir,</w:t>
      </w:r>
      <w:r>
        <w:rPr>
          <w:spacing w:val="13"/>
          <w:sz w:val="20"/>
        </w:rPr>
        <w:t> </w:t>
      </w:r>
      <w:r>
        <w:rPr>
          <w:sz w:val="20"/>
        </w:rPr>
        <w:t>Sancionar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Erradicar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Violencia</w:t>
      </w:r>
      <w:r>
        <w:rPr>
          <w:spacing w:val="11"/>
          <w:sz w:val="20"/>
        </w:rPr>
        <w:t> </w:t>
      </w:r>
      <w:r>
        <w:rPr>
          <w:sz w:val="20"/>
        </w:rPr>
        <w:t>contra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Mujer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hechos</w:t>
      </w:r>
      <w:r>
        <w:rPr>
          <w:spacing w:val="13"/>
          <w:sz w:val="20"/>
        </w:rPr>
        <w:t> </w:t>
      </w:r>
      <w:r>
        <w:rPr>
          <w:sz w:val="20"/>
        </w:rPr>
        <w:t>relacionados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el homicidio de Vicky Hernández, así como por no haber actuado con la debida diligencia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investigaciones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su muerte.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5" w:firstLine="0"/>
        <w:jc w:val="both"/>
        <w:rPr>
          <w:sz w:val="20"/>
        </w:rPr>
      </w:pPr>
      <w:r>
        <w:rPr>
          <w:sz w:val="20"/>
        </w:rPr>
        <w:t>La Corte recuerda que la Convención de Belém do Pará es un instrumento que fue</w:t>
      </w:r>
      <w:r>
        <w:rPr>
          <w:spacing w:val="1"/>
          <w:sz w:val="20"/>
        </w:rPr>
        <w:t> </w:t>
      </w:r>
      <w:r>
        <w:rPr>
          <w:sz w:val="20"/>
        </w:rPr>
        <w:t>adoptado ante la necesidad de proteger de</w:t>
      </w:r>
      <w:r>
        <w:rPr>
          <w:spacing w:val="1"/>
          <w:sz w:val="20"/>
        </w:rPr>
        <w:t> </w:t>
      </w:r>
      <w:r>
        <w:rPr>
          <w:sz w:val="20"/>
        </w:rPr>
        <w:t>forma reforzada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 de la mujer a</w:t>
      </w:r>
      <w:r>
        <w:rPr>
          <w:spacing w:val="70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vida libre de violencia y eliminar todas las situaciones de violencia que puedan afectarlas</w:t>
      </w:r>
      <w:r>
        <w:rPr>
          <w:spacing w:val="1"/>
          <w:sz w:val="20"/>
        </w:rPr>
        <w:t> </w:t>
      </w:r>
      <w:r>
        <w:rPr>
          <w:sz w:val="20"/>
        </w:rPr>
        <w:t>tanto en el ámbito público como en el privado. A su vez, como lo indica el preámbulo de</w:t>
      </w:r>
      <w:r>
        <w:rPr>
          <w:spacing w:val="1"/>
          <w:sz w:val="20"/>
        </w:rPr>
        <w:t> </w:t>
      </w:r>
      <w:r>
        <w:rPr>
          <w:sz w:val="20"/>
        </w:rPr>
        <w:t>dicha Convención, la violencia contra la mujer constituye una violación de los derechos</w:t>
      </w:r>
      <w:r>
        <w:rPr>
          <w:spacing w:val="1"/>
          <w:sz w:val="20"/>
        </w:rPr>
        <w:t> </w:t>
      </w:r>
      <w:r>
        <w:rPr>
          <w:sz w:val="20"/>
        </w:rPr>
        <w:t>humanos y una ofensa a la dignidad humana. Ante ello, los “Estados Partes conden[aron]</w:t>
      </w:r>
      <w:r>
        <w:rPr>
          <w:spacing w:val="1"/>
          <w:sz w:val="20"/>
        </w:rPr>
        <w:t> </w:t>
      </w:r>
      <w:r>
        <w:rPr>
          <w:sz w:val="20"/>
        </w:rPr>
        <w:t>todas las formas de violencia contra la mujer y conv[inieron] adoptar, por todos los medios</w:t>
      </w:r>
      <w:r>
        <w:rPr>
          <w:spacing w:val="1"/>
          <w:sz w:val="20"/>
        </w:rPr>
        <w:t> </w:t>
      </w:r>
      <w:r>
        <w:rPr>
          <w:sz w:val="20"/>
        </w:rPr>
        <w:t>apropiados y sin dilaciones, políticas orientadas a prevenir, sancionar y erradicar dicha</w:t>
      </w:r>
      <w:r>
        <w:rPr>
          <w:spacing w:val="1"/>
          <w:sz w:val="20"/>
        </w:rPr>
        <w:t> </w:t>
      </w:r>
      <w:r>
        <w:rPr>
          <w:sz w:val="20"/>
        </w:rPr>
        <w:t>violencia”.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1106" w:right="0" w:hanging="709"/>
        <w:jc w:val="both"/>
        <w:rPr>
          <w:sz w:val="20"/>
        </w:rPr>
      </w:pP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Convención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Belém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3"/>
          <w:sz w:val="20"/>
        </w:rPr>
        <w:t> </w:t>
      </w:r>
      <w:r>
        <w:rPr>
          <w:sz w:val="20"/>
        </w:rPr>
        <w:t>Pará,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su</w:t>
      </w:r>
      <w:r>
        <w:rPr>
          <w:spacing w:val="42"/>
          <w:sz w:val="20"/>
        </w:rPr>
        <w:t> </w:t>
      </w:r>
      <w:r>
        <w:rPr>
          <w:sz w:val="20"/>
        </w:rPr>
        <w:t>artículo</w:t>
      </w:r>
      <w:r>
        <w:rPr>
          <w:spacing w:val="40"/>
          <w:sz w:val="20"/>
        </w:rPr>
        <w:t> </w:t>
      </w:r>
      <w:r>
        <w:rPr>
          <w:sz w:val="20"/>
        </w:rPr>
        <w:t>1,</w:t>
      </w:r>
      <w:r>
        <w:rPr>
          <w:spacing w:val="42"/>
          <w:sz w:val="20"/>
        </w:rPr>
        <w:t> </w:t>
      </w:r>
      <w:r>
        <w:rPr>
          <w:sz w:val="20"/>
        </w:rPr>
        <w:t>hace</w:t>
      </w:r>
      <w:r>
        <w:rPr>
          <w:spacing w:val="42"/>
          <w:sz w:val="20"/>
        </w:rPr>
        <w:t> </w:t>
      </w:r>
      <w:r>
        <w:rPr>
          <w:sz w:val="20"/>
        </w:rPr>
        <w:t>referencia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violencia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0.944pt;margin-top:9.808657pt;width:144.020pt;height:.599980pt;mso-position-horizontal-relative:page;mso-position-vertical-relative:paragraph;z-index:-15715328;mso-wrap-distance-left:0;mso-wrap-distance-right:0" id="docshape31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144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115.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2"/>
        <w:jc w:val="both"/>
      </w:pP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basada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género.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erige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70"/>
        </w:rPr>
        <w:t> </w:t>
      </w:r>
      <w:r>
        <w:rPr/>
        <w:t>de</w:t>
      </w:r>
      <w:r>
        <w:rPr>
          <w:spacing w:val="1"/>
        </w:rPr>
        <w:t> </w:t>
      </w:r>
      <w:r>
        <w:rPr/>
        <w:t>dominación patriarcal fuertemente arraigado en estereotipos de género, y constituye una</w:t>
      </w:r>
      <w:r>
        <w:rPr>
          <w:spacing w:val="1"/>
        </w:rPr>
        <w:t> </w:t>
      </w:r>
      <w:r>
        <w:rPr/>
        <w:t>“manifestación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históricamente</w:t>
      </w:r>
      <w:r>
        <w:rPr>
          <w:spacing w:val="1"/>
        </w:rPr>
        <w:t> </w:t>
      </w:r>
      <w:r>
        <w:rPr/>
        <w:t>desiguales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hombres”</w:t>
      </w:r>
      <w:r>
        <w:rPr>
          <w:position w:val="7"/>
          <w:sz w:val="13"/>
        </w:rPr>
        <w:t>145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fundamentada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>
          <w:i/>
        </w:rPr>
        <w:t>trans</w:t>
      </w:r>
      <w:r>
        <w:rPr/>
        <w:t>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 basada en el género, en cuanto construcción social de las identidades, funciones y</w:t>
      </w:r>
      <w:r>
        <w:rPr>
          <w:spacing w:val="-68"/>
        </w:rPr>
        <w:t> </w:t>
      </w:r>
      <w:r>
        <w:rPr/>
        <w:t>atributos asignados socialmente a la mujer y al hombre</w:t>
      </w:r>
      <w:r>
        <w:rPr>
          <w:position w:val="7"/>
          <w:sz w:val="13"/>
        </w:rPr>
        <w:t>146</w:t>
      </w:r>
      <w:r>
        <w:rPr/>
        <w:t>. Su manifestación responde, no</w:t>
      </w:r>
      <w:r>
        <w:rPr>
          <w:spacing w:val="1"/>
        </w:rPr>
        <w:t> </w:t>
      </w:r>
      <w:r>
        <w:rPr/>
        <w:t>obstante, a un patrón específico de violencia y discriminación por lo que debe abordarse</w:t>
      </w:r>
      <w:r>
        <w:rPr>
          <w:spacing w:val="1"/>
        </w:rPr>
        <w:t> </w:t>
      </w:r>
      <w:r>
        <w:rPr/>
        <w:t>teniendo en cuenta sus particularidades para brindar una respuesta adecuada y efectiva. De</w:t>
      </w:r>
      <w:r>
        <w:rPr>
          <w:spacing w:val="1"/>
        </w:rPr>
        <w:t> </w:t>
      </w:r>
      <w:r>
        <w:rPr/>
        <w:t>esta forma, la Oficina del Alto Comisionado de las Naciones Unidas para los Derechos</w:t>
      </w:r>
      <w:r>
        <w:rPr>
          <w:spacing w:val="1"/>
        </w:rPr>
        <w:t> </w:t>
      </w:r>
      <w:r>
        <w:rPr/>
        <w:t>Humanos ha afirmado que la violencia transfóbica “constituye una forma de violencia de</w:t>
      </w:r>
      <w:r>
        <w:rPr>
          <w:spacing w:val="1"/>
        </w:rPr>
        <w:t> </w:t>
      </w:r>
      <w:r>
        <w:rPr/>
        <w:t>género, impulsada por el deseo de castigar a quienes se considera que desafían las normas</w:t>
      </w:r>
      <w:r>
        <w:rPr>
          <w:spacing w:val="1"/>
        </w:rPr>
        <w:t> </w:t>
      </w:r>
      <w:r>
        <w:rPr/>
        <w:t>de género” y, además, que la “violencia contra las personas lesbianas, gays, bisexuales y</w:t>
      </w:r>
      <w:r>
        <w:rPr>
          <w:spacing w:val="1"/>
        </w:rPr>
        <w:t> </w:t>
      </w:r>
      <w:r>
        <w:rPr>
          <w:i/>
        </w:rPr>
        <w:t>trans </w:t>
      </w:r>
      <w:r>
        <w:rPr/>
        <w:t>suele ser especialmente despiadada en comparación con otros delitos motivados por</w:t>
      </w:r>
      <w:r>
        <w:rPr>
          <w:spacing w:val="1"/>
        </w:rPr>
        <w:t> </w:t>
      </w:r>
      <w:r>
        <w:rPr/>
        <w:t>prejuicios”</w:t>
      </w:r>
      <w:r>
        <w:rPr>
          <w:position w:val="7"/>
          <w:sz w:val="13"/>
        </w:rPr>
        <w:t>147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3" w:firstLine="0"/>
        <w:jc w:val="both"/>
        <w:rPr>
          <w:sz w:val="20"/>
        </w:rPr>
      </w:pPr>
      <w:r>
        <w:rPr>
          <w:sz w:val="20"/>
        </w:rPr>
        <w:t>Asimismo, el artículo 9 de la Convención de Belém do Pará insta a los Estados para</w:t>
      </w:r>
      <w:r>
        <w:rPr>
          <w:spacing w:val="1"/>
          <w:sz w:val="20"/>
        </w:rPr>
        <w:t> </w:t>
      </w:r>
      <w:r>
        <w:rPr>
          <w:sz w:val="20"/>
        </w:rPr>
        <w:t>que, a la hora de adoptar medidas para prevenir, sancionar y erradicar la violencia contra la</w:t>
      </w:r>
      <w:r>
        <w:rPr>
          <w:spacing w:val="1"/>
          <w:sz w:val="20"/>
        </w:rPr>
        <w:t> </w:t>
      </w:r>
      <w:r>
        <w:rPr>
          <w:sz w:val="20"/>
        </w:rPr>
        <w:t>mujer, tomen en cuenta “la situación de vulnerabilidad a la violencia que pueda sufrir la</w:t>
      </w:r>
      <w:r>
        <w:rPr>
          <w:spacing w:val="1"/>
          <w:sz w:val="20"/>
        </w:rPr>
        <w:t> </w:t>
      </w:r>
      <w:r>
        <w:rPr>
          <w:sz w:val="20"/>
        </w:rPr>
        <w:t>mujer en razón, entre otras, de su raza o de su condición étnica, de migrante, refugiada o</w:t>
      </w:r>
      <w:r>
        <w:rPr>
          <w:spacing w:val="1"/>
          <w:sz w:val="20"/>
        </w:rPr>
        <w:t> </w:t>
      </w:r>
      <w:r>
        <w:rPr>
          <w:sz w:val="20"/>
        </w:rPr>
        <w:t>desplazada”. Esta lista de factores no es </w:t>
      </w:r>
      <w:r>
        <w:rPr>
          <w:i/>
          <w:sz w:val="20"/>
        </w:rPr>
        <w:t>numerus clausus</w:t>
      </w:r>
      <w:r>
        <w:rPr>
          <w:sz w:val="20"/>
        </w:rPr>
        <w:t>, como lo indica la utilización de la</w:t>
      </w:r>
      <w:r>
        <w:rPr>
          <w:spacing w:val="1"/>
          <w:sz w:val="20"/>
        </w:rPr>
        <w:t> </w:t>
      </w:r>
      <w:r>
        <w:rPr>
          <w:sz w:val="20"/>
        </w:rPr>
        <w:t>expresión “entre otras”. De esta forma, es dable considerar que la identidad de género en</w:t>
      </w:r>
      <w:r>
        <w:rPr>
          <w:spacing w:val="1"/>
          <w:sz w:val="20"/>
        </w:rPr>
        <w:t> </w:t>
      </w:r>
      <w:r>
        <w:rPr>
          <w:sz w:val="20"/>
        </w:rPr>
        <w:t>determinadas circunstancias como la presente, que se trata de una mujer </w:t>
      </w:r>
      <w:r>
        <w:rPr>
          <w:i/>
          <w:sz w:val="20"/>
        </w:rPr>
        <w:t>trans</w:t>
      </w:r>
      <w:r>
        <w:rPr>
          <w:sz w:val="20"/>
        </w:rPr>
        <w:t>, constituye</w:t>
      </w:r>
      <w:r>
        <w:rPr>
          <w:spacing w:val="1"/>
          <w:sz w:val="20"/>
        </w:rPr>
        <w:t> </w:t>
      </w:r>
      <w:r>
        <w:rPr>
          <w:sz w:val="20"/>
        </w:rPr>
        <w:t>un factor que puede contribuir de forma interseccional a la vulnerabilidad de las mujeres a la</w:t>
      </w:r>
      <w:r>
        <w:rPr>
          <w:spacing w:val="-68"/>
          <w:sz w:val="20"/>
        </w:rPr>
        <w:t> </w:t>
      </w:r>
      <w:r>
        <w:rPr>
          <w:sz w:val="20"/>
        </w:rPr>
        <w:t>violencia basada en su género. En efecto, la Corte ha determinado que la orientación sexual</w:t>
      </w:r>
      <w:r>
        <w:rPr>
          <w:spacing w:val="1"/>
          <w:sz w:val="20"/>
        </w:rPr>
        <w:t> </w:t>
      </w:r>
      <w:r>
        <w:rPr>
          <w:sz w:val="20"/>
        </w:rPr>
        <w:t>y la identidad de género son categorías protegidas por la Convención Americana y que está</w:t>
      </w:r>
      <w:r>
        <w:rPr>
          <w:spacing w:val="1"/>
          <w:sz w:val="20"/>
        </w:rPr>
        <w:t> </w:t>
      </w:r>
      <w:r>
        <w:rPr>
          <w:sz w:val="20"/>
        </w:rPr>
        <w:t>proscrita cualquier norma, acto o práctica discriminatoria basada en la orientación sexual o</w:t>
      </w:r>
      <w:r>
        <w:rPr>
          <w:spacing w:val="1"/>
          <w:sz w:val="20"/>
        </w:rPr>
        <w:t> </w:t>
      </w:r>
      <w:r>
        <w:rPr>
          <w:sz w:val="20"/>
        </w:rPr>
        <w:t>en la identidad de género de las personas</w:t>
      </w:r>
      <w:r>
        <w:rPr>
          <w:position w:val="7"/>
          <w:sz w:val="13"/>
        </w:rPr>
        <w:t>148</w:t>
      </w:r>
      <w:r>
        <w:rPr>
          <w:sz w:val="20"/>
        </w:rPr>
        <w:t>. Además, esta Corte ha sostenido que la</w:t>
      </w:r>
      <w:r>
        <w:rPr>
          <w:spacing w:val="1"/>
          <w:sz w:val="20"/>
        </w:rPr>
        <w:t> </w:t>
      </w:r>
      <w:r>
        <w:rPr>
          <w:sz w:val="20"/>
        </w:rPr>
        <w:t>identidad de género es “la vivencia interna e individual del género tal como cada persona la</w:t>
      </w:r>
      <w:r>
        <w:rPr>
          <w:spacing w:val="1"/>
          <w:sz w:val="20"/>
        </w:rPr>
        <w:t> </w:t>
      </w:r>
      <w:r>
        <w:rPr>
          <w:sz w:val="20"/>
        </w:rPr>
        <w:t>siente, la cual podría corresponder o no con el sexo asignado al momento del nacimiento”,</w:t>
      </w:r>
      <w:r>
        <w:rPr>
          <w:spacing w:val="1"/>
          <w:sz w:val="20"/>
        </w:rPr>
        <w:t> </w:t>
      </w:r>
      <w:r>
        <w:rPr>
          <w:sz w:val="20"/>
        </w:rPr>
        <w:t>por lo que “el reconocimiento de la identidad de género se encuentra ligada necesariamente</w:t>
      </w:r>
      <w:r>
        <w:rPr>
          <w:spacing w:val="1"/>
          <w:sz w:val="20"/>
        </w:rPr>
        <w:t> </w:t>
      </w:r>
      <w:r>
        <w:rPr>
          <w:sz w:val="20"/>
        </w:rPr>
        <w:t>con la idea según la cual el sexo y el género deben ser percibidos como parte de una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identitaria que es</w:t>
      </w:r>
      <w:r>
        <w:rPr>
          <w:spacing w:val="1"/>
          <w:sz w:val="20"/>
        </w:rPr>
        <w:t> </w:t>
      </w:r>
      <w:r>
        <w:rPr>
          <w:sz w:val="20"/>
        </w:rPr>
        <w:t>resultado de la decisión libre y autónoma</w:t>
      </w:r>
      <w:r>
        <w:rPr>
          <w:spacing w:val="1"/>
          <w:sz w:val="20"/>
        </w:rPr>
        <w:t> </w:t>
      </w:r>
      <w:r>
        <w:rPr>
          <w:sz w:val="20"/>
        </w:rPr>
        <w:t>de cada</w:t>
      </w:r>
      <w:r>
        <w:rPr>
          <w:spacing w:val="70"/>
          <w:sz w:val="20"/>
        </w:rPr>
        <w:t> </w:t>
      </w:r>
      <w:r>
        <w:rPr>
          <w:sz w:val="20"/>
        </w:rPr>
        <w:t>persona,</w:t>
      </w:r>
      <w:r>
        <w:rPr>
          <w:spacing w:val="-68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sujeta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genitalidad”</w:t>
      </w:r>
      <w:r>
        <w:rPr>
          <w:position w:val="7"/>
          <w:sz w:val="13"/>
        </w:rPr>
        <w:t>149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5" w:firstLine="0"/>
        <w:jc w:val="both"/>
        <w:rPr>
          <w:sz w:val="20"/>
        </w:rPr>
      </w:pPr>
      <w:r>
        <w:rPr>
          <w:sz w:val="20"/>
        </w:rPr>
        <w:t>De la misma manera, la Comisión Interamericana en su Informe sobre 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Lesbianas,</w:t>
      </w:r>
      <w:r>
        <w:rPr>
          <w:spacing w:val="-2"/>
          <w:sz w:val="20"/>
        </w:rPr>
        <w:t> </w:t>
      </w:r>
      <w:r>
        <w:rPr>
          <w:sz w:val="20"/>
        </w:rPr>
        <w:t>Gay,</w:t>
      </w:r>
      <w:r>
        <w:rPr>
          <w:spacing w:val="-1"/>
          <w:sz w:val="20"/>
        </w:rPr>
        <w:t> </w:t>
      </w:r>
      <w:r>
        <w:rPr>
          <w:sz w:val="20"/>
        </w:rPr>
        <w:t>Bisexuales,</w:t>
      </w:r>
      <w:r>
        <w:rPr>
          <w:spacing w:val="-1"/>
          <w:sz w:val="20"/>
        </w:rPr>
        <w:t> </w:t>
      </w:r>
      <w:r>
        <w:rPr>
          <w:sz w:val="20"/>
        </w:rPr>
        <w:t>Trans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Intersex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América,</w:t>
      </w:r>
      <w:r>
        <w:rPr>
          <w:spacing w:val="-3"/>
          <w:sz w:val="20"/>
        </w:rPr>
        <w:t> </w:t>
      </w:r>
      <w:r>
        <w:rPr>
          <w:sz w:val="20"/>
        </w:rPr>
        <w:t>observó</w:t>
      </w:r>
      <w:r>
        <w:rPr>
          <w:spacing w:val="-4"/>
          <w:sz w:val="20"/>
        </w:rPr>
        <w:t> </w:t>
      </w:r>
      <w:r>
        <w:rPr>
          <w:sz w:val="20"/>
        </w:rPr>
        <w:t>que:</w:t>
      </w:r>
    </w:p>
    <w:p>
      <w:pPr>
        <w:spacing w:before="122"/>
        <w:ind w:left="670" w:right="710" w:firstLine="0"/>
        <w:jc w:val="both"/>
        <w:rPr>
          <w:sz w:val="18"/>
        </w:rPr>
      </w:pPr>
      <w:r>
        <w:rPr>
          <w:sz w:val="18"/>
        </w:rPr>
        <w:t>la orientación sexual y la identidad de género no están expresamente incluidas en la Convención</w:t>
      </w:r>
      <w:r>
        <w:rPr>
          <w:spacing w:val="-61"/>
          <w:sz w:val="18"/>
        </w:rPr>
        <w:t> </w:t>
      </w:r>
      <w:r>
        <w:rPr>
          <w:sz w:val="18"/>
        </w:rPr>
        <w:t>de Belém do Pará. No obstante, la considera que la Convención de Belém do Pará es un</w:t>
      </w:r>
      <w:r>
        <w:rPr>
          <w:spacing w:val="1"/>
          <w:sz w:val="18"/>
        </w:rPr>
        <w:t> </w:t>
      </w:r>
      <w:r>
        <w:rPr>
          <w:sz w:val="18"/>
        </w:rPr>
        <w:t>“instrumento vivo”. En consecuencia, la [Comisión] considera que cuando el artículo 9 de la</w:t>
      </w:r>
      <w:r>
        <w:rPr>
          <w:spacing w:val="1"/>
          <w:sz w:val="18"/>
        </w:rPr>
        <w:t> </w:t>
      </w:r>
      <w:r>
        <w:rPr>
          <w:sz w:val="18"/>
        </w:rPr>
        <w:t>Convención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4"/>
          <w:sz w:val="18"/>
        </w:rPr>
        <w:t> </w:t>
      </w:r>
      <w:r>
        <w:rPr>
          <w:sz w:val="18"/>
        </w:rPr>
        <w:t>Belém</w:t>
      </w:r>
      <w:r>
        <w:rPr>
          <w:spacing w:val="22"/>
          <w:sz w:val="18"/>
        </w:rPr>
        <w:t> </w:t>
      </w:r>
      <w:r>
        <w:rPr>
          <w:sz w:val="18"/>
        </w:rPr>
        <w:t>do</w:t>
      </w:r>
      <w:r>
        <w:rPr>
          <w:spacing w:val="22"/>
          <w:sz w:val="18"/>
        </w:rPr>
        <w:t> </w:t>
      </w:r>
      <w:r>
        <w:rPr>
          <w:sz w:val="18"/>
        </w:rPr>
        <w:t>Pará</w:t>
      </w:r>
      <w:r>
        <w:rPr>
          <w:spacing w:val="21"/>
          <w:sz w:val="18"/>
        </w:rPr>
        <w:t> </w:t>
      </w:r>
      <w:r>
        <w:rPr>
          <w:sz w:val="18"/>
        </w:rPr>
        <w:t>se</w:t>
      </w:r>
      <w:r>
        <w:rPr>
          <w:spacing w:val="24"/>
          <w:sz w:val="18"/>
        </w:rPr>
        <w:t> </w:t>
      </w:r>
      <w:r>
        <w:rPr>
          <w:sz w:val="18"/>
        </w:rPr>
        <w:t>refiere</w:t>
      </w:r>
      <w:r>
        <w:rPr>
          <w:spacing w:val="22"/>
          <w:sz w:val="18"/>
        </w:rPr>
        <w:t> </w:t>
      </w:r>
      <w:r>
        <w:rPr>
          <w:sz w:val="18"/>
        </w:rPr>
        <w:t>a</w:t>
      </w:r>
      <w:r>
        <w:rPr>
          <w:spacing w:val="21"/>
          <w:sz w:val="18"/>
        </w:rPr>
        <w:t> </w:t>
      </w:r>
      <w:r>
        <w:rPr>
          <w:sz w:val="18"/>
        </w:rPr>
        <w:t>la</w:t>
      </w:r>
      <w:r>
        <w:rPr>
          <w:spacing w:val="21"/>
          <w:sz w:val="18"/>
        </w:rPr>
        <w:t> </w:t>
      </w:r>
      <w:r>
        <w:rPr>
          <w:sz w:val="18"/>
        </w:rPr>
        <w:t>obligación</w:t>
      </w:r>
      <w:r>
        <w:rPr>
          <w:spacing w:val="21"/>
          <w:sz w:val="18"/>
        </w:rPr>
        <w:t> </w:t>
      </w:r>
      <w:r>
        <w:rPr>
          <w:sz w:val="18"/>
        </w:rPr>
        <w:t>del</w:t>
      </w:r>
      <w:r>
        <w:rPr>
          <w:spacing w:val="22"/>
          <w:sz w:val="18"/>
        </w:rPr>
        <w:t> </w:t>
      </w:r>
      <w:r>
        <w:rPr>
          <w:sz w:val="18"/>
        </w:rPr>
        <w:t>Estado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2"/>
          <w:sz w:val="18"/>
        </w:rPr>
        <w:t> </w:t>
      </w:r>
      <w:r>
        <w:rPr>
          <w:sz w:val="18"/>
        </w:rPr>
        <w:t>tener</w:t>
      </w:r>
      <w:r>
        <w:rPr>
          <w:spacing w:val="22"/>
          <w:sz w:val="18"/>
        </w:rPr>
        <w:t> </w:t>
      </w:r>
      <w:r>
        <w:rPr>
          <w:sz w:val="18"/>
        </w:rPr>
        <w:t>especialmente</w:t>
      </w:r>
      <w:r>
        <w:rPr>
          <w:spacing w:val="22"/>
          <w:sz w:val="18"/>
        </w:rPr>
        <w:t> </w:t>
      </w:r>
      <w:r>
        <w:rPr>
          <w:sz w:val="18"/>
        </w:rPr>
        <w:t>en</w:t>
      </w:r>
    </w:p>
    <w:p>
      <w:pPr>
        <w:pStyle w:val="BodyText"/>
      </w:pP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70.944pt;margin-top:8.458535pt;width:144.020pt;height:.599980pt;mso-position-horizontal-relative:page;mso-position-vertical-relative:paragraph;z-index:-15714816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145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Penal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Miguel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Castro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Castro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Costas.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noviembre de 2006.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 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 160,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303;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González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 otras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(“Campo Algodonero”)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México.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Excepción Preliminar, Fondo, Reparaciones y Costas. Sentencia de 16 de noviembre de 2009. Serie C No. 205, 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397 y </w:t>
      </w:r>
      <w:r>
        <w:rPr>
          <w:i/>
          <w:sz w:val="16"/>
          <w:vertAlign w:val="baseline"/>
        </w:rPr>
        <w:t>Caso Guzmán Albarracín y otras VS. Ecuador. </w:t>
      </w:r>
      <w:r>
        <w:rPr>
          <w:sz w:val="16"/>
          <w:vertAlign w:val="baseline"/>
        </w:rPr>
        <w:t>Fondo, Reparaciones y Costas. Sentencia de 24 de junio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113.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146</w:t>
      </w:r>
      <w:r>
        <w:rPr>
          <w:sz w:val="16"/>
          <w:vertAlign w:val="baseline"/>
        </w:rPr>
        <w:t>        </w:t>
      </w:r>
      <w:r>
        <w:rPr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Cfr. Opinión Consultiva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32.</w:t>
      </w:r>
    </w:p>
    <w:p>
      <w:pPr>
        <w:spacing w:before="120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147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Comisionado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Humanos.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Informe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Leyes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prácticas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discriminatorias y actos de violencia cometidos contra personas por su orientación sexual e identidad de género, </w:t>
      </w:r>
      <w:r>
        <w:rPr>
          <w:sz w:val="16"/>
          <w:vertAlign w:val="baseline"/>
        </w:rPr>
        <w:t>17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2011, UN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A/HRC/19/41.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148</w:t>
      </w:r>
      <w:r>
        <w:rPr>
          <w:sz w:val="16"/>
          <w:vertAlign w:val="baseline"/>
        </w:rPr>
        <w:t>        </w:t>
      </w:r>
      <w:r>
        <w:rPr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Atala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Riffo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niñas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Chile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91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 Consultiva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68.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149</w:t>
      </w:r>
      <w:r>
        <w:rPr>
          <w:sz w:val="16"/>
          <w:vertAlign w:val="baseline"/>
        </w:rPr>
        <w:t>        </w:t>
      </w:r>
      <w:r>
        <w:rPr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94.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spacing w:before="80"/>
        <w:ind w:left="670" w:right="710" w:firstLine="0"/>
        <w:jc w:val="both"/>
        <w:rPr>
          <w:sz w:val="18"/>
        </w:rPr>
      </w:pPr>
      <w:r>
        <w:rPr>
          <w:sz w:val="18"/>
        </w:rPr>
        <w:t>cuenta la situación de la violencia que pueda sufrir la mujer, en razón de varios factores “entre</w:t>
      </w:r>
      <w:r>
        <w:rPr>
          <w:spacing w:val="1"/>
          <w:sz w:val="18"/>
        </w:rPr>
        <w:t> </w:t>
      </w:r>
      <w:r>
        <w:rPr>
          <w:sz w:val="18"/>
        </w:rPr>
        <w:t>otros”,</w:t>
      </w:r>
      <w:r>
        <w:rPr>
          <w:spacing w:val="-3"/>
          <w:sz w:val="18"/>
        </w:rPr>
        <w:t> </w:t>
      </w:r>
      <w:r>
        <w:rPr>
          <w:sz w:val="18"/>
        </w:rPr>
        <w:t>éstos</w:t>
      </w:r>
      <w:r>
        <w:rPr>
          <w:spacing w:val="-2"/>
          <w:sz w:val="18"/>
        </w:rPr>
        <w:t> </w:t>
      </w:r>
      <w:r>
        <w:rPr>
          <w:sz w:val="18"/>
        </w:rPr>
        <w:t>necesariamente</w:t>
      </w:r>
      <w:r>
        <w:rPr>
          <w:spacing w:val="-2"/>
          <w:sz w:val="18"/>
        </w:rPr>
        <w:t> </w:t>
      </w:r>
      <w:r>
        <w:rPr>
          <w:sz w:val="18"/>
        </w:rPr>
        <w:t>incluyen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orientación</w:t>
      </w:r>
      <w:r>
        <w:rPr>
          <w:spacing w:val="-3"/>
          <w:sz w:val="18"/>
        </w:rPr>
        <w:t> </w:t>
      </w:r>
      <w:r>
        <w:rPr>
          <w:sz w:val="18"/>
        </w:rPr>
        <w:t>sexual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identidad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género</w:t>
      </w:r>
      <w:r>
        <w:rPr>
          <w:position w:val="6"/>
          <w:sz w:val="12"/>
        </w:rPr>
        <w:t>150</w:t>
      </w:r>
      <w:r>
        <w:rPr>
          <w:sz w:val="18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8" w:after="0"/>
        <w:ind w:left="398" w:right="395" w:firstLine="0"/>
        <w:jc w:val="both"/>
        <w:rPr>
          <w:sz w:val="20"/>
        </w:rPr>
      </w:pPr>
      <w:r>
        <w:rPr>
          <w:sz w:val="20"/>
        </w:rPr>
        <w:t>En congruencia con la anterior, el Comité de las Naciones Unidas para la Eliminación</w:t>
      </w:r>
      <w:r>
        <w:rPr>
          <w:spacing w:val="1"/>
          <w:sz w:val="20"/>
        </w:rPr>
        <w:t> </w:t>
      </w:r>
      <w:r>
        <w:rPr>
          <w:sz w:val="20"/>
        </w:rPr>
        <w:t>de la Discriminación contra la Mujer (CEDAW) indicó en su Recomendación General</w:t>
      </w:r>
      <w:r>
        <w:rPr>
          <w:spacing w:val="70"/>
          <w:sz w:val="20"/>
        </w:rPr>
        <w:t> </w:t>
      </w:r>
      <w:r>
        <w:rPr>
          <w:sz w:val="20"/>
        </w:rPr>
        <w:t>No. 28</w:t>
      </w:r>
      <w:r>
        <w:rPr>
          <w:spacing w:val="1"/>
          <w:sz w:val="20"/>
        </w:rPr>
        <w:t> </w:t>
      </w:r>
      <w:r>
        <w:rPr>
          <w:sz w:val="20"/>
        </w:rPr>
        <w:t>de 2010 que “si bien en la Convención [CEDAW] solo se menciona la discriminación por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sexo,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interpretar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artículo</w:t>
      </w:r>
      <w:r>
        <w:rPr>
          <w:spacing w:val="4"/>
          <w:sz w:val="20"/>
        </w:rPr>
        <w:t> </w:t>
      </w:r>
      <w:r>
        <w:rPr>
          <w:sz w:val="20"/>
        </w:rPr>
        <w:t>1</w:t>
      </w:r>
      <w:r>
        <w:rPr>
          <w:spacing w:val="4"/>
          <w:sz w:val="20"/>
        </w:rPr>
        <w:t> </w:t>
      </w:r>
      <w:r>
        <w:rPr>
          <w:sz w:val="20"/>
        </w:rPr>
        <w:t>junto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párrafo</w:t>
      </w:r>
      <w:r>
        <w:rPr>
          <w:spacing w:val="5"/>
          <w:sz w:val="20"/>
        </w:rPr>
        <w:t> </w:t>
      </w:r>
      <w:r>
        <w:rPr>
          <w:sz w:val="20"/>
        </w:rPr>
        <w:t>f)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artículo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párrafo</w:t>
      </w:r>
    </w:p>
    <w:p>
      <w:pPr>
        <w:pStyle w:val="BodyText"/>
        <w:ind w:left="398" w:right="396"/>
        <w:jc w:val="both"/>
      </w:pPr>
      <w:r>
        <w:rPr/>
        <w:t>a) del artículo 5 se pone de manifiesto que la Convención abarca la discriminación contra la</w:t>
      </w:r>
      <w:r>
        <w:rPr>
          <w:spacing w:val="1"/>
        </w:rPr>
        <w:t> </w:t>
      </w:r>
      <w:r>
        <w:rPr/>
        <w:t>mujer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motivos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género”</w:t>
      </w:r>
      <w:r>
        <w:rPr>
          <w:position w:val="7"/>
          <w:sz w:val="13"/>
        </w:rPr>
        <w:t>151</w:t>
      </w:r>
      <w:r>
        <w:rPr/>
        <w:t>.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Recomendación</w:t>
      </w:r>
      <w:r>
        <w:rPr>
          <w:spacing w:val="22"/>
        </w:rPr>
        <w:t> </w:t>
      </w:r>
      <w:r>
        <w:rPr/>
        <w:t>No.</w:t>
      </w:r>
      <w:r>
        <w:rPr>
          <w:spacing w:val="21"/>
        </w:rPr>
        <w:t> </w:t>
      </w:r>
      <w:r>
        <w:rPr/>
        <w:t>35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2017</w:t>
      </w:r>
      <w:r>
        <w:rPr>
          <w:spacing w:val="21"/>
        </w:rPr>
        <w:t> </w:t>
      </w:r>
      <w:r>
        <w:rPr/>
        <w:t>sobre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violencia</w:t>
      </w:r>
      <w:r>
        <w:rPr>
          <w:spacing w:val="-68"/>
        </w:rPr>
        <w:t> </w:t>
      </w:r>
      <w:r>
        <w:rPr/>
        <w:t>por razón de género, el CEDAW consideró que la expresión “violencia de género contra la</w:t>
      </w:r>
      <w:r>
        <w:rPr>
          <w:spacing w:val="1"/>
        </w:rPr>
        <w:t> </w:t>
      </w:r>
      <w:r>
        <w:rPr/>
        <w:t>mujer”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“un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manifiesto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-68"/>
        </w:rPr>
        <w:t> </w:t>
      </w:r>
      <w:r>
        <w:rPr/>
        <w:t>relacionados con el género de la violencia”. Asimismo, en esta Recomendación se analizaron</w:t>
      </w:r>
      <w:r>
        <w:rPr>
          <w:spacing w:val="1"/>
        </w:rPr>
        <w:t> </w:t>
      </w:r>
      <w:r>
        <w:rPr/>
        <w:t>los diferentes factores que pueden incidir en la discriminación contra la mujer, indicando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ellos</w:t>
      </w:r>
      <w:r>
        <w:rPr>
          <w:spacing w:val="-2"/>
        </w:rPr>
        <w:t> </w:t>
      </w:r>
      <w:r>
        <w:rPr/>
        <w:t>“la</w:t>
      </w:r>
      <w:r>
        <w:rPr>
          <w:spacing w:val="-2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lesbiana,</w:t>
      </w:r>
      <w:r>
        <w:rPr>
          <w:spacing w:val="-1"/>
        </w:rPr>
        <w:t> </w:t>
      </w:r>
      <w:r>
        <w:rPr/>
        <w:t>bisexual,</w:t>
      </w:r>
      <w:r>
        <w:rPr>
          <w:spacing w:val="-3"/>
        </w:rPr>
        <w:t> </w:t>
      </w:r>
      <w:r>
        <w:rPr/>
        <w:t>transgénero o</w:t>
      </w:r>
      <w:r>
        <w:rPr>
          <w:spacing w:val="-2"/>
        </w:rPr>
        <w:t> </w:t>
      </w:r>
      <w:r>
        <w:rPr/>
        <w:t>intersexual”</w:t>
      </w:r>
      <w:r>
        <w:rPr>
          <w:position w:val="7"/>
          <w:sz w:val="13"/>
        </w:rPr>
        <w:t>152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6" w:firstLine="0"/>
        <w:jc w:val="both"/>
        <w:rPr>
          <w:sz w:val="20"/>
        </w:rPr>
      </w:pPr>
      <w:r>
        <w:rPr>
          <w:sz w:val="20"/>
        </w:rPr>
        <w:t>Del mismo modo, el Mecanismo de Seguimiento de la Convención de Belém do Pará</w:t>
      </w:r>
      <w:r>
        <w:rPr>
          <w:spacing w:val="1"/>
          <w:sz w:val="20"/>
        </w:rPr>
        <w:t> </w:t>
      </w:r>
      <w:r>
        <w:rPr>
          <w:sz w:val="20"/>
        </w:rPr>
        <w:t>(“MESECVI”) incluye en su Guía Práctica para la aplicación del sistema de indicadores de</w:t>
      </w:r>
      <w:r>
        <w:rPr>
          <w:spacing w:val="1"/>
          <w:sz w:val="20"/>
        </w:rPr>
        <w:t> </w:t>
      </w:r>
      <w:r>
        <w:rPr>
          <w:sz w:val="20"/>
        </w:rPr>
        <w:t>progreso para la medición de la implementación de la Convención la necesidad de incluir las</w:t>
      </w:r>
      <w:r>
        <w:rPr>
          <w:spacing w:val="1"/>
          <w:sz w:val="20"/>
        </w:rPr>
        <w:t> </w:t>
      </w:r>
      <w:r>
        <w:rPr>
          <w:sz w:val="20"/>
        </w:rPr>
        <w:t>tasas de violencia y crímenes de odio en niñas y adolescentes, mujeres adultas y adultas</w:t>
      </w:r>
      <w:r>
        <w:rPr>
          <w:spacing w:val="1"/>
          <w:sz w:val="20"/>
        </w:rPr>
        <w:t> </w:t>
      </w:r>
      <w:r>
        <w:rPr>
          <w:sz w:val="20"/>
        </w:rPr>
        <w:t>mayores,</w:t>
      </w:r>
      <w:r>
        <w:rPr>
          <w:spacing w:val="-3"/>
          <w:sz w:val="20"/>
        </w:rPr>
        <w:t> </w:t>
      </w:r>
      <w:r>
        <w:rPr>
          <w:sz w:val="20"/>
        </w:rPr>
        <w:t>lesbianas</w:t>
      </w:r>
      <w:r>
        <w:rPr>
          <w:spacing w:val="-1"/>
          <w:sz w:val="20"/>
        </w:rPr>
        <w:t> </w:t>
      </w:r>
      <w:r>
        <w:rPr>
          <w:sz w:val="20"/>
        </w:rPr>
        <w:t>y/o</w:t>
      </w:r>
      <w:r>
        <w:rPr>
          <w:spacing w:val="2"/>
          <w:sz w:val="20"/>
        </w:rPr>
        <w:t> </w:t>
      </w:r>
      <w:r>
        <w:rPr>
          <w:sz w:val="20"/>
        </w:rPr>
        <w:t>con personas con identidad de</w:t>
      </w:r>
      <w:r>
        <w:rPr>
          <w:spacing w:val="-3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diversas</w:t>
      </w:r>
      <w:r>
        <w:rPr>
          <w:position w:val="7"/>
          <w:sz w:val="13"/>
        </w:rPr>
        <w:t>153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2" w:after="0"/>
        <w:ind w:left="398" w:right="393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conformidad</w:t>
      </w:r>
      <w:r>
        <w:rPr>
          <w:spacing w:val="48"/>
          <w:sz w:val="20"/>
        </w:rPr>
        <w:t> </w:t>
      </w:r>
      <w:r>
        <w:rPr>
          <w:sz w:val="20"/>
        </w:rPr>
        <w:t>con</w:t>
      </w:r>
      <w:r>
        <w:rPr>
          <w:spacing w:val="48"/>
          <w:sz w:val="20"/>
        </w:rPr>
        <w:t> </w:t>
      </w:r>
      <w:r>
        <w:rPr>
          <w:sz w:val="20"/>
        </w:rPr>
        <w:t>lo</w:t>
      </w:r>
      <w:r>
        <w:rPr>
          <w:spacing w:val="47"/>
          <w:sz w:val="20"/>
        </w:rPr>
        <w:t> </w:t>
      </w:r>
      <w:r>
        <w:rPr>
          <w:sz w:val="20"/>
        </w:rPr>
        <w:t>anterior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atendiendo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una</w:t>
      </w:r>
      <w:r>
        <w:rPr>
          <w:spacing w:val="45"/>
          <w:sz w:val="20"/>
        </w:rPr>
        <w:t> </w:t>
      </w:r>
      <w:r>
        <w:rPr>
          <w:sz w:val="20"/>
        </w:rPr>
        <w:t>interpretación</w:t>
      </w:r>
      <w:r>
        <w:rPr>
          <w:spacing w:val="49"/>
          <w:sz w:val="20"/>
        </w:rPr>
        <w:t> </w:t>
      </w:r>
      <w:r>
        <w:rPr>
          <w:sz w:val="20"/>
        </w:rPr>
        <w:t>evolutiva</w:t>
      </w:r>
      <w:r>
        <w:rPr>
          <w:position w:val="7"/>
          <w:sz w:val="13"/>
        </w:rPr>
        <w:t>154</w:t>
      </w:r>
      <w:r>
        <w:rPr>
          <w:sz w:val="20"/>
        </w:rPr>
        <w:t>,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Corte estima que el ámbito de aplicación de la Convención Interamericana para Prevenir,</w:t>
      </w:r>
      <w:r>
        <w:rPr>
          <w:spacing w:val="1"/>
          <w:sz w:val="20"/>
        </w:rPr>
        <w:t> </w:t>
      </w:r>
      <w:r>
        <w:rPr>
          <w:sz w:val="20"/>
        </w:rPr>
        <w:t>Sancionar y Erradicar la Violencia contra la Mujer se refiere también a situaciones 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basada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género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2"/>
          <w:sz w:val="20"/>
        </w:rPr>
        <w:t> </w:t>
      </w:r>
      <w:r>
        <w:rPr>
          <w:i/>
          <w:sz w:val="20"/>
        </w:rPr>
        <w:t>trans</w:t>
      </w:r>
      <w:r>
        <w:rPr>
          <w:sz w:val="20"/>
        </w:rPr>
        <w:t>, como sucede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2" w:firstLine="0"/>
        <w:jc w:val="both"/>
        <w:rPr>
          <w:sz w:val="20"/>
        </w:rPr>
      </w:pPr>
      <w:r>
        <w:rPr>
          <w:sz w:val="20"/>
        </w:rPr>
        <w:t>Por otra parte, la Corte recuerda que, al aplicar este Tratado, desarrolló la noción de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1"/>
          <w:sz w:val="20"/>
        </w:rPr>
        <w:t> </w:t>
      </w:r>
      <w:r>
        <w:rPr>
          <w:sz w:val="20"/>
        </w:rPr>
        <w:t>reforzada</w:t>
      </w:r>
      <w:r>
        <w:rPr>
          <w:position w:val="7"/>
          <w:sz w:val="13"/>
        </w:rPr>
        <w:t>155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Esto</w:t>
      </w:r>
      <w:r>
        <w:rPr>
          <w:spacing w:val="1"/>
          <w:sz w:val="20"/>
        </w:rPr>
        <w:t> </w:t>
      </w:r>
      <w:r>
        <w:rPr>
          <w:sz w:val="20"/>
        </w:rPr>
        <w:t>implica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perspectiva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 y juzgamiento de casos de violencia cometida contra las mujeres, incluyendo la</w:t>
      </w:r>
      <w:r>
        <w:rPr>
          <w:spacing w:val="-68"/>
          <w:sz w:val="20"/>
        </w:rPr>
        <w:t> </w:t>
      </w:r>
      <w:r>
        <w:rPr>
          <w:sz w:val="20"/>
        </w:rPr>
        <w:t>violencia contra las mujeres </w:t>
      </w:r>
      <w:r>
        <w:rPr>
          <w:i/>
          <w:sz w:val="20"/>
        </w:rPr>
        <w:t>trans</w:t>
      </w:r>
      <w:r>
        <w:rPr>
          <w:sz w:val="20"/>
        </w:rPr>
        <w:t>, así como evitar la impunidad crónica que envía un</w:t>
      </w:r>
      <w:r>
        <w:rPr>
          <w:spacing w:val="1"/>
          <w:sz w:val="20"/>
        </w:rPr>
        <w:t> </w:t>
      </w:r>
      <w:r>
        <w:rPr>
          <w:sz w:val="20"/>
        </w:rPr>
        <w:t>mensaje de tolerancia y permite la repetición de los hechos. El fin del tratado es lograr la</w:t>
      </w:r>
      <w:r>
        <w:rPr>
          <w:spacing w:val="1"/>
          <w:sz w:val="20"/>
        </w:rPr>
        <w:t> </w:t>
      </w:r>
      <w:r>
        <w:rPr>
          <w:sz w:val="20"/>
        </w:rPr>
        <w:t>erradicación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futuro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fenómeno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raigambre</w:t>
      </w:r>
      <w:r>
        <w:rPr>
          <w:spacing w:val="1"/>
          <w:sz w:val="20"/>
        </w:rPr>
        <w:t> </w:t>
      </w:r>
      <w:r>
        <w:rPr>
          <w:sz w:val="20"/>
        </w:rPr>
        <w:t>estructural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nuestras</w:t>
      </w:r>
      <w:r>
        <w:rPr>
          <w:spacing w:val="1"/>
          <w:sz w:val="20"/>
        </w:rPr>
        <w:t> </w:t>
      </w:r>
      <w:r>
        <w:rPr>
          <w:sz w:val="20"/>
        </w:rPr>
        <w:t>sociedades.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2" w:firstLine="0"/>
        <w:jc w:val="both"/>
        <w:rPr>
          <w:sz w:val="20"/>
        </w:rPr>
      </w:pPr>
      <w:r>
        <w:rPr>
          <w:sz w:val="20"/>
        </w:rPr>
        <w:t>En los acápites anteriores, este Tribunal analizó los hechos de violencia y el asesinato</w:t>
      </w:r>
      <w:r>
        <w:rPr>
          <w:spacing w:val="-68"/>
          <w:sz w:val="20"/>
        </w:rPr>
        <w:t> </w:t>
      </w:r>
      <w:r>
        <w:rPr>
          <w:sz w:val="20"/>
        </w:rPr>
        <w:t>de Vicky Hernández y concluyó que el Estado era responsable por una vulneración a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vida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integridad</w:t>
      </w:r>
      <w:r>
        <w:rPr>
          <w:spacing w:val="18"/>
          <w:sz w:val="20"/>
        </w:rPr>
        <w:t> </w:t>
      </w:r>
      <w:r>
        <w:rPr>
          <w:sz w:val="20"/>
        </w:rPr>
        <w:t>personal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perjuicio</w:t>
      </w:r>
      <w:r>
        <w:rPr>
          <w:spacing w:val="16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18"/>
          <w:sz w:val="20"/>
        </w:rPr>
        <w:t> </w:t>
      </w:r>
      <w:r>
        <w:rPr>
          <w:sz w:val="20"/>
        </w:rPr>
        <w:t>Capítulo</w:t>
      </w:r>
      <w:r>
        <w:rPr>
          <w:spacing w:val="16"/>
          <w:sz w:val="20"/>
        </w:rPr>
        <w:t> </w:t>
      </w:r>
      <w:r>
        <w:rPr>
          <w:sz w:val="20"/>
        </w:rPr>
        <w:t>VII.2.B.B1).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su vez, consideró que existían elementos suficientes como para concluir que esos hechos se</w:t>
      </w:r>
      <w:r>
        <w:rPr>
          <w:spacing w:val="1"/>
          <w:sz w:val="20"/>
        </w:rPr>
        <w:t> </w:t>
      </w:r>
      <w:r>
        <w:rPr>
          <w:sz w:val="20"/>
        </w:rPr>
        <w:t>produjeron en razón de su identidad de género de mujer </w:t>
      </w:r>
      <w:r>
        <w:rPr>
          <w:i/>
          <w:sz w:val="20"/>
        </w:rPr>
        <w:t>trans </w:t>
      </w:r>
      <w:r>
        <w:rPr>
          <w:sz w:val="20"/>
        </w:rPr>
        <w:t>(</w:t>
      </w:r>
      <w:r>
        <w:rPr>
          <w:i/>
          <w:sz w:val="20"/>
        </w:rPr>
        <w:t>supra </w:t>
      </w:r>
      <w:r>
        <w:rPr>
          <w:sz w:val="20"/>
        </w:rPr>
        <w:t>párr. 112). Además, la</w:t>
      </w:r>
      <w:r>
        <w:rPr>
          <w:spacing w:val="-68"/>
          <w:sz w:val="20"/>
        </w:rPr>
        <w:t> </w:t>
      </w:r>
      <w:r>
        <w:rPr>
          <w:sz w:val="20"/>
        </w:rPr>
        <w:t>Corte hizo hincapié en las obligaciones reforzadas del Estado al investigar estos hechos y las</w:t>
      </w:r>
      <w:r>
        <w:rPr>
          <w:spacing w:val="-68"/>
          <w:sz w:val="20"/>
        </w:rPr>
        <w:t> </w:t>
      </w:r>
      <w:r>
        <w:rPr>
          <w:sz w:val="20"/>
        </w:rPr>
        <w:t>falencias</w:t>
      </w:r>
      <w:r>
        <w:rPr>
          <w:spacing w:val="56"/>
          <w:sz w:val="20"/>
        </w:rPr>
        <w:t> </w:t>
      </w:r>
      <w:r>
        <w:rPr>
          <w:sz w:val="20"/>
        </w:rPr>
        <w:t>que</w:t>
      </w:r>
      <w:r>
        <w:rPr>
          <w:spacing w:val="56"/>
          <w:sz w:val="20"/>
        </w:rPr>
        <w:t> </w:t>
      </w:r>
      <w:r>
        <w:rPr>
          <w:sz w:val="20"/>
        </w:rPr>
        <w:t>se</w:t>
      </w:r>
      <w:r>
        <w:rPr>
          <w:spacing w:val="56"/>
          <w:sz w:val="20"/>
        </w:rPr>
        <w:t> </w:t>
      </w:r>
      <w:r>
        <w:rPr>
          <w:sz w:val="20"/>
        </w:rPr>
        <w:t>presentaron</w:t>
      </w:r>
      <w:r>
        <w:rPr>
          <w:spacing w:val="58"/>
          <w:sz w:val="20"/>
        </w:rPr>
        <w:t> </w:t>
      </w:r>
      <w:r>
        <w:rPr>
          <w:sz w:val="20"/>
        </w:rPr>
        <w:t>ante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58"/>
          <w:sz w:val="20"/>
        </w:rPr>
        <w:t> </w:t>
      </w:r>
      <w:r>
        <w:rPr>
          <w:sz w:val="20"/>
        </w:rPr>
        <w:t>falta</w:t>
      </w:r>
      <w:r>
        <w:rPr>
          <w:spacing w:val="58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consideración</w:t>
      </w:r>
      <w:r>
        <w:rPr>
          <w:spacing w:val="58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57"/>
          <w:sz w:val="20"/>
        </w:rPr>
        <w:t> </w:t>
      </w:r>
      <w:r>
        <w:rPr>
          <w:sz w:val="20"/>
        </w:rPr>
        <w:t>particularidades</w:t>
      </w:r>
      <w:r>
        <w:rPr>
          <w:spacing w:val="57"/>
          <w:sz w:val="20"/>
        </w:rPr>
        <w:t> </w:t>
      </w:r>
      <w:r>
        <w:rPr>
          <w:sz w:val="20"/>
        </w:rPr>
        <w:t>que</w:t>
      </w: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0.944pt;margin-top:17.251152pt;width:144.020pt;height:.599980pt;mso-position-horizontal-relative:page;mso-position-vertical-relative:paragraph;z-index:-15714304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7" w:firstLine="0"/>
        <w:jc w:val="both"/>
        <w:rPr>
          <w:sz w:val="16"/>
        </w:rPr>
      </w:pPr>
      <w:r>
        <w:rPr>
          <w:sz w:val="16"/>
          <w:vertAlign w:val="superscript"/>
        </w:rPr>
        <w:t>150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Comisión Interamericana de Derechos Humanos. </w:t>
      </w:r>
      <w:r>
        <w:rPr>
          <w:i/>
          <w:sz w:val="16"/>
          <w:vertAlign w:val="baseline"/>
        </w:rPr>
        <w:t>Violencia contra Personas Lesbianas, Gay, Bisexuales,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Trans 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Intersex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América,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 OAS/Ser.L/V/II.re.2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52.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151</w:t>
      </w:r>
      <w:r>
        <w:rPr>
          <w:sz w:val="16"/>
          <w:vertAlign w:val="baseline"/>
        </w:rPr>
        <w:t>       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Eliminación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Mujer.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Recomendación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general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num.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28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relativa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al artículo 2 de la Convención sobre la eliminación de todas las formas de discriminación contra la mujer</w:t>
      </w:r>
      <w:r>
        <w:rPr>
          <w:sz w:val="16"/>
          <w:vertAlign w:val="baseline"/>
        </w:rPr>
        <w:t>, 16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CEDAW/C/GC728,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152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Comité para la Eliminación de la Discriminación contra la Mujer. </w:t>
      </w:r>
      <w:r>
        <w:rPr>
          <w:i/>
          <w:sz w:val="16"/>
          <w:vertAlign w:val="baseline"/>
        </w:rPr>
        <w:t>Recomendación general num. 35 sobre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violencia por razón de género contra la mujer, por la que se actualiza la recomendación general num.19</w:t>
      </w:r>
      <w:r>
        <w:rPr>
          <w:sz w:val="16"/>
          <w:vertAlign w:val="baseline"/>
        </w:rPr>
        <w:t>, 26 de julio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CEDAW/C/GC/35,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 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153</w:t>
      </w:r>
      <w:r>
        <w:rPr>
          <w:sz w:val="16"/>
          <w:vertAlign w:val="baseline"/>
        </w:rPr>
        <w:t>       </w:t>
      </w:r>
      <w:r>
        <w:rPr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MESECVI.</w:t>
      </w:r>
      <w:r>
        <w:rPr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Guía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práctica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para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aplicación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sistema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indicadores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progreso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para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medición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Belém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Pará.</w:t>
      </w:r>
      <w:r>
        <w:rPr>
          <w:i/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Ficha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técnica 5.7,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página 32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guía.</w:t>
      </w:r>
    </w:p>
    <w:p>
      <w:pPr>
        <w:spacing w:before="120"/>
        <w:ind w:left="398" w:right="395" w:firstLine="0"/>
        <w:jc w:val="both"/>
        <w:rPr>
          <w:sz w:val="16"/>
        </w:rPr>
      </w:pPr>
      <w:r>
        <w:rPr>
          <w:sz w:val="16"/>
          <w:vertAlign w:val="superscript"/>
        </w:rPr>
        <w:t>154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El derecho a la información sobre la asistencia consular en el marco de las garantías del debido proceso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legal. </w:t>
      </w:r>
      <w:r>
        <w:rPr>
          <w:sz w:val="16"/>
          <w:vertAlign w:val="baseline"/>
        </w:rPr>
        <w:t>Opinión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Consultiva OC-16/99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1999.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114.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155</w:t>
      </w:r>
      <w:r>
        <w:rPr>
          <w:sz w:val="16"/>
          <w:vertAlign w:val="baseline"/>
        </w:rPr>
        <w:t>        </w:t>
      </w:r>
      <w:r>
        <w:rPr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4"/>
        <w:jc w:val="both"/>
      </w:pPr>
      <w:r>
        <w:rPr/>
        <w:t>conlleva una investigación de un crimen vinculado con la identidad de género de la víctima.</w:t>
      </w:r>
      <w:r>
        <w:rPr>
          <w:spacing w:val="1"/>
        </w:rPr>
        <w:t> </w:t>
      </w:r>
      <w:r>
        <w:rPr/>
        <w:t>En este caso, además, es muy relevante el hecho de que Vicky Hernández era una mujer</w:t>
      </w:r>
      <w:r>
        <w:rPr>
          <w:spacing w:val="1"/>
        </w:rPr>
        <w:t> </w:t>
      </w:r>
      <w:r>
        <w:rPr>
          <w:i/>
        </w:rPr>
        <w:t>trans </w:t>
      </w:r>
      <w:r>
        <w:rPr/>
        <w:t>trabajadora sexual, que vivía con VIH, y desarrollaba una actividad en defensa de los</w:t>
      </w:r>
      <w:r>
        <w:rPr>
          <w:spacing w:val="1"/>
        </w:rPr>
        <w:t> </w:t>
      </w:r>
      <w:r>
        <w:rPr/>
        <w:t>derechos de las mujeres </w:t>
      </w:r>
      <w:r>
        <w:rPr>
          <w:i/>
        </w:rPr>
        <w:t>trans</w:t>
      </w:r>
      <w:r>
        <w:rPr/>
        <w:t>. Estas características pusieron a Vicky Hernández en una</w:t>
      </w:r>
      <w:r>
        <w:rPr>
          <w:spacing w:val="1"/>
        </w:rPr>
        <w:t> </w:t>
      </w:r>
      <w:r>
        <w:rPr/>
        <w:t>posición de particular vulnerabilidad en donde confluyeron en forma interseccional múltiples</w:t>
      </w:r>
      <w:r>
        <w:rPr>
          <w:spacing w:val="1"/>
        </w:rPr>
        <w:t> </w:t>
      </w:r>
      <w:r>
        <w:rPr/>
        <w:t>factores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discriminación.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8" w:after="0"/>
        <w:ind w:left="398" w:right="393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esos</w:t>
      </w:r>
      <w:r>
        <w:rPr>
          <w:spacing w:val="1"/>
          <w:sz w:val="20"/>
        </w:rPr>
        <w:t> </w:t>
      </w:r>
      <w:r>
        <w:rPr>
          <w:sz w:val="20"/>
        </w:rPr>
        <w:t>motivos,</w:t>
      </w:r>
      <w:r>
        <w:rPr>
          <w:spacing w:val="1"/>
          <w:sz w:val="20"/>
        </w:rPr>
        <w:t> </w:t>
      </w:r>
      <w:r>
        <w:rPr>
          <w:sz w:val="20"/>
        </w:rPr>
        <w:t>interpretando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Prevenir, Sancionar y Erradicar la Violencia contra la Mujer en conjunto con sus artículos 1 y</w:t>
      </w:r>
      <w:r>
        <w:rPr>
          <w:spacing w:val="1"/>
          <w:sz w:val="20"/>
        </w:rPr>
        <w:t> </w:t>
      </w:r>
      <w:r>
        <w:rPr>
          <w:sz w:val="20"/>
        </w:rPr>
        <w:t>9, este Tribunal encuentra que el Estado es también responsable por</w:t>
      </w:r>
      <w:r>
        <w:rPr>
          <w:spacing w:val="70"/>
          <w:sz w:val="20"/>
        </w:rPr>
        <w:t> </w:t>
      </w:r>
      <w:r>
        <w:rPr>
          <w:sz w:val="20"/>
        </w:rPr>
        <w:t>el incumplimiento de</w:t>
      </w:r>
      <w:r>
        <w:rPr>
          <w:spacing w:val="1"/>
          <w:sz w:val="20"/>
        </w:rPr>
        <w:t> </w:t>
      </w:r>
      <w:r>
        <w:rPr>
          <w:sz w:val="20"/>
        </w:rPr>
        <w:t>las obligaciones establecidas en el artículo 7.a de ese instrumento en perjuicio de Vicky</w:t>
      </w:r>
      <w:r>
        <w:rPr>
          <w:spacing w:val="1"/>
          <w:sz w:val="20"/>
        </w:rPr>
        <w:t> </w:t>
      </w:r>
      <w:r>
        <w:rPr>
          <w:sz w:val="20"/>
        </w:rPr>
        <w:t>Hernández,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desarrollado</w:t>
      </w:r>
      <w:r>
        <w:rPr>
          <w:spacing w:val="1"/>
          <w:sz w:val="20"/>
        </w:rPr>
        <w:t> </w:t>
      </w:r>
      <w:r>
        <w:rPr>
          <w:i/>
          <w:sz w:val="20"/>
        </w:rPr>
        <w:t>supra</w:t>
      </w:r>
      <w:r>
        <w:rPr>
          <w:i/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0"/>
          <w:sz w:val="20"/>
        </w:rPr>
        <w:t> </w:t>
      </w:r>
      <w:r>
        <w:rPr>
          <w:sz w:val="20"/>
        </w:rPr>
        <w:t>estatal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violación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derecho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vida</w:t>
      </w:r>
      <w:r>
        <w:rPr>
          <w:spacing w:val="10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10"/>
          <w:sz w:val="20"/>
        </w:rPr>
        <w:t> </w:t>
      </w:r>
      <w:r>
        <w:rPr>
          <w:sz w:val="20"/>
        </w:rPr>
        <w:t>párrs.</w:t>
      </w:r>
      <w:r>
        <w:rPr>
          <w:spacing w:val="8"/>
          <w:sz w:val="20"/>
        </w:rPr>
        <w:t> </w:t>
      </w:r>
      <w:r>
        <w:rPr>
          <w:sz w:val="20"/>
        </w:rPr>
        <w:t>101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102),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 artículo 7.b del mismo instrumento, en perjuicio de las familiares de Vicky Hernández, por</w:t>
      </w:r>
      <w:r>
        <w:rPr>
          <w:spacing w:val="-68"/>
          <w:sz w:val="20"/>
        </w:rPr>
        <w:t> </w:t>
      </w:r>
      <w:r>
        <w:rPr>
          <w:sz w:val="20"/>
        </w:rPr>
        <w:t>no haber investigado adecuadamente con la debida diligencia estricta requerida y libre de</w:t>
      </w:r>
      <w:r>
        <w:rPr>
          <w:spacing w:val="1"/>
          <w:sz w:val="20"/>
        </w:rPr>
        <w:t> </w:t>
      </w:r>
      <w:r>
        <w:rPr>
          <w:sz w:val="20"/>
        </w:rPr>
        <w:t>estereotipos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género,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que llevaron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muerte.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line="243" w:lineRule="exact"/>
        <w:ind w:left="463"/>
      </w:pPr>
      <w:bookmarkStart w:name="_bookmark28" w:id="49"/>
      <w:bookmarkEnd w:id="49"/>
      <w:r>
        <w:rPr>
          <w:b w:val="0"/>
        </w:rPr>
      </w:r>
      <w:r>
        <w:rPr/>
        <w:t>VII.3</w:t>
      </w:r>
    </w:p>
    <w:p>
      <w:pPr>
        <w:spacing w:before="0"/>
        <w:ind w:left="525" w:right="528" w:firstLine="0"/>
        <w:jc w:val="center"/>
        <w:rPr>
          <w:b/>
          <w:sz w:val="20"/>
        </w:rPr>
      </w:pPr>
      <w:r>
        <w:rPr>
          <w:b/>
          <w:sz w:val="20"/>
        </w:rPr>
        <w:t>DERECHO A LA INTEGRIDAD PERSONAL</w:t>
      </w:r>
      <w:r>
        <w:rPr>
          <w:b/>
          <w:position w:val="7"/>
          <w:sz w:val="13"/>
        </w:rPr>
        <w:t>156 </w:t>
      </w:r>
      <w:r>
        <w:rPr>
          <w:b/>
          <w:sz w:val="20"/>
        </w:rPr>
        <w:t>DE LAS FAMILIARES DE VICKY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HERNÁNDEZ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Heading2"/>
        <w:numPr>
          <w:ilvl w:val="0"/>
          <w:numId w:val="9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  <w:rPr>
          <w:i/>
        </w:rPr>
      </w:pPr>
      <w:bookmarkStart w:name="_bookmark29" w:id="50"/>
      <w:bookmarkEnd w:id="50"/>
      <w:r>
        <w:rPr>
          <w:b w:val="0"/>
          <w:i w:val="0"/>
        </w:rPr>
      </w:r>
      <w:bookmarkStart w:name="_bookmark29" w:id="51"/>
      <w:bookmarkEnd w:id="51"/>
      <w:r>
        <w:rPr>
          <w:i/>
        </w:rPr>
        <w:t>A</w:t>
      </w:r>
      <w:r>
        <w:rPr>
          <w:i/>
        </w:rPr>
        <w:t>legatos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las</w:t>
      </w:r>
      <w:r>
        <w:rPr>
          <w:i/>
          <w:spacing w:val="-2"/>
        </w:rPr>
        <w:t> </w:t>
      </w:r>
      <w:r>
        <w:rPr>
          <w:i/>
        </w:rPr>
        <w:t>partes</w:t>
      </w:r>
      <w:r>
        <w:rPr>
          <w:i/>
          <w:spacing w:val="-5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Comisión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4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alegó que tanto la pérdida de su ser querido, como la gravedad de los</w:t>
      </w:r>
      <w:r>
        <w:rPr>
          <w:spacing w:val="1"/>
          <w:sz w:val="20"/>
        </w:rPr>
        <w:t> </w:t>
      </w:r>
      <w:r>
        <w:rPr>
          <w:sz w:val="20"/>
        </w:rPr>
        <w:t>hechos ocurridos, sumado a la ausencia de un esclarecimiento y a la respuesta judicial</w:t>
      </w:r>
      <w:r>
        <w:rPr>
          <w:spacing w:val="1"/>
          <w:sz w:val="20"/>
        </w:rPr>
        <w:t> </w:t>
      </w:r>
      <w:r>
        <w:rPr>
          <w:sz w:val="20"/>
        </w:rPr>
        <w:t>adecuada y oportuna, generan efectos que van más allá de la víctima directa, extendiéndose</w:t>
      </w:r>
      <w:r>
        <w:rPr>
          <w:spacing w:val="-68"/>
          <w:sz w:val="20"/>
        </w:rPr>
        <w:t> </w:t>
      </w:r>
      <w:r>
        <w:rPr>
          <w:sz w:val="20"/>
        </w:rPr>
        <w:t>a sus familiares. En consecuencia, consideró que el Estado violó el derecho a la integridad</w:t>
      </w:r>
      <w:r>
        <w:rPr>
          <w:spacing w:val="1"/>
          <w:sz w:val="20"/>
        </w:rPr>
        <w:t> </w:t>
      </w:r>
      <w:r>
        <w:rPr>
          <w:sz w:val="20"/>
        </w:rPr>
        <w:t>psíquica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moral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5.1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70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familiares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2" w:after="0"/>
        <w:ind w:left="398" w:right="393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agregaron a lo señalado por la Comisión que, en este caso, la</w:t>
      </w:r>
      <w:r>
        <w:rPr>
          <w:spacing w:val="1"/>
          <w:sz w:val="20"/>
        </w:rPr>
        <w:t> </w:t>
      </w:r>
      <w:r>
        <w:rPr>
          <w:sz w:val="20"/>
        </w:rPr>
        <w:t>familia de Vicky Hernández ha sufrido profundamente por la muerte de su ser querido, así</w:t>
      </w:r>
      <w:r>
        <w:rPr>
          <w:spacing w:val="1"/>
          <w:sz w:val="20"/>
        </w:rPr>
        <w:t> </w:t>
      </w:r>
      <w:r>
        <w:rPr>
          <w:sz w:val="20"/>
        </w:rPr>
        <w:t>como por la impunidad en la que permanecen esos hechos. Añadieron que, la muerte de</w:t>
      </w:r>
      <w:r>
        <w:rPr>
          <w:spacing w:val="1"/>
          <w:sz w:val="20"/>
        </w:rPr>
        <w:t> </w:t>
      </w:r>
      <w:r>
        <w:rPr>
          <w:sz w:val="20"/>
        </w:rPr>
        <w:t>Vicky Hernández agravó la situación económica ya difícil de la familia. Por último, también</w:t>
      </w:r>
      <w:r>
        <w:rPr>
          <w:spacing w:val="1"/>
          <w:sz w:val="20"/>
        </w:rPr>
        <w:t> </w:t>
      </w:r>
      <w:r>
        <w:rPr>
          <w:sz w:val="20"/>
        </w:rPr>
        <w:t>mencionaron que la integridad personal de la familia ha sido impactada por la falta de</w:t>
      </w:r>
      <w:r>
        <w:rPr>
          <w:spacing w:val="1"/>
          <w:sz w:val="20"/>
        </w:rPr>
        <w:t> </w:t>
      </w:r>
      <w:r>
        <w:rPr>
          <w:sz w:val="20"/>
        </w:rPr>
        <w:t>respeto por parte de las autoridades hacia las familiares en todo lo relacionado al caso de</w:t>
      </w:r>
      <w:r>
        <w:rPr>
          <w:spacing w:val="1"/>
          <w:sz w:val="20"/>
        </w:rPr>
        <w:t> </w:t>
      </w:r>
      <w:r>
        <w:rPr>
          <w:sz w:val="20"/>
        </w:rPr>
        <w:t>Vicky.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2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alegó que era “evidente, que no puede existir una afectación directa del</w:t>
      </w:r>
      <w:r>
        <w:rPr>
          <w:spacing w:val="1"/>
          <w:sz w:val="20"/>
        </w:rPr>
        <w:t> </w:t>
      </w:r>
      <w:r>
        <w:rPr>
          <w:sz w:val="20"/>
        </w:rPr>
        <w:t>hecho en el cual perdió la vida Vicky Hernández con sus familiares, no es consecuente lo</w:t>
      </w:r>
      <w:r>
        <w:rPr>
          <w:spacing w:val="1"/>
          <w:sz w:val="20"/>
        </w:rPr>
        <w:t> </w:t>
      </w:r>
      <w:r>
        <w:rPr>
          <w:sz w:val="20"/>
        </w:rPr>
        <w:t>alegado en torno a la integridad personal de las familiares”. Por tanto, indicó que no resulta</w:t>
      </w:r>
      <w:r>
        <w:rPr>
          <w:spacing w:val="1"/>
          <w:sz w:val="20"/>
        </w:rPr>
        <w:t> </w:t>
      </w:r>
      <w:r>
        <w:rPr>
          <w:sz w:val="20"/>
        </w:rPr>
        <w:t>procedente que se haga reconocimiento alguno en relación con las alegadas afectaciones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familiares</w:t>
      </w:r>
      <w:r>
        <w:rPr>
          <w:spacing w:val="-2"/>
          <w:sz w:val="20"/>
        </w:rPr>
        <w:t> </w:t>
      </w:r>
      <w:r>
        <w:rPr>
          <w:sz w:val="20"/>
        </w:rPr>
        <w:t>de Vicky</w:t>
      </w:r>
      <w:r>
        <w:rPr>
          <w:spacing w:val="1"/>
          <w:sz w:val="20"/>
        </w:rPr>
        <w:t> </w:t>
      </w:r>
      <w:r>
        <w:rPr>
          <w:sz w:val="20"/>
        </w:rPr>
        <w:t>Hernández.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9"/>
        </w:numPr>
        <w:tabs>
          <w:tab w:pos="1119" w:val="left" w:leader="none"/>
        </w:tabs>
        <w:spacing w:line="240" w:lineRule="auto" w:before="1" w:after="0"/>
        <w:ind w:left="1118" w:right="0" w:hanging="361"/>
        <w:jc w:val="left"/>
        <w:rPr>
          <w:i/>
        </w:rPr>
      </w:pPr>
      <w:bookmarkStart w:name="_bookmark30" w:id="52"/>
      <w:bookmarkEnd w:id="52"/>
      <w:r>
        <w:rPr>
          <w:b w:val="0"/>
          <w:i w:val="0"/>
        </w:rPr>
      </w:r>
      <w:bookmarkStart w:name="_bookmark30" w:id="53"/>
      <w:bookmarkEnd w:id="53"/>
      <w:r>
        <w:rPr>
          <w:i/>
        </w:rPr>
        <w:t>Con</w:t>
      </w:r>
      <w:r>
        <w:rPr>
          <w:i/>
        </w:rPr>
        <w:t>sideraciones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4"/>
        </w:rPr>
        <w:t> </w:t>
      </w:r>
      <w:r>
        <w:rPr>
          <w:i/>
        </w:rPr>
        <w:t>Corte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6" w:firstLine="0"/>
        <w:jc w:val="both"/>
        <w:rPr>
          <w:sz w:val="20"/>
        </w:rPr>
      </w:pPr>
      <w:r>
        <w:rPr>
          <w:sz w:val="20"/>
        </w:rPr>
        <w:t>La Corte nota que la Comisión y las representantes alegaron que el Estado era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afectación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familiares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 por: a) la pérdida de su ser querido; b) la ausencia de un esclarecimiento y</w:t>
      </w:r>
      <w:r>
        <w:rPr>
          <w:spacing w:val="1"/>
          <w:sz w:val="20"/>
        </w:rPr>
        <w:t> </w:t>
      </w:r>
      <w:r>
        <w:rPr>
          <w:sz w:val="20"/>
        </w:rPr>
        <w:t>respuesta judicial adecuada y oportuna, y la falta de reconocimiento por parte del Estado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21"/>
          <w:sz w:val="20"/>
        </w:rPr>
        <w:t> </w:t>
      </w:r>
      <w:r>
        <w:rPr>
          <w:sz w:val="20"/>
        </w:rPr>
        <w:t>derechos</w:t>
      </w:r>
      <w:r>
        <w:rPr>
          <w:spacing w:val="21"/>
          <w:sz w:val="20"/>
        </w:rPr>
        <w:t> </w:t>
      </w:r>
      <w:r>
        <w:rPr>
          <w:sz w:val="20"/>
        </w:rPr>
        <w:t>como</w:t>
      </w:r>
      <w:r>
        <w:rPr>
          <w:spacing w:val="21"/>
          <w:sz w:val="20"/>
        </w:rPr>
        <w:t> </w:t>
      </w:r>
      <w:r>
        <w:rPr>
          <w:sz w:val="20"/>
        </w:rPr>
        <w:t>víctimas</w:t>
      </w:r>
      <w:r>
        <w:rPr>
          <w:spacing w:val="21"/>
          <w:sz w:val="20"/>
        </w:rPr>
        <w:t> </w:t>
      </w:r>
      <w:r>
        <w:rPr>
          <w:sz w:val="20"/>
        </w:rPr>
        <w:t>bajo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ley</w:t>
      </w:r>
      <w:r>
        <w:rPr>
          <w:spacing w:val="21"/>
          <w:sz w:val="20"/>
        </w:rPr>
        <w:t> </w:t>
      </w:r>
      <w:r>
        <w:rPr>
          <w:sz w:val="20"/>
        </w:rPr>
        <w:t>hondureña,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c)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impacto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tuvo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muerte</w:t>
      </w:r>
      <w:r>
        <w:rPr>
          <w:spacing w:val="20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0.944pt;margin-top:16.498302pt;width:144.020pt;height:.599980pt;mso-position-horizontal-relative:page;mso-position-vertical-relative:paragraph;z-index:-15713792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156</w:t>
      </w:r>
      <w:r>
        <w:rPr>
          <w:sz w:val="16"/>
          <w:vertAlign w:val="baseline"/>
        </w:rPr>
        <w:tab/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/>
        <w:jc w:val="both"/>
      </w:pPr>
      <w:r>
        <w:rPr/>
        <w:t>Vicky</w:t>
      </w:r>
      <w:r>
        <w:rPr>
          <w:spacing w:val="-3"/>
        </w:rPr>
        <w:t> </w:t>
      </w:r>
      <w:r>
        <w:rPr/>
        <w:t>Hernández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familiares.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1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sustentaron</w:t>
      </w:r>
      <w:r>
        <w:rPr>
          <w:spacing w:val="1"/>
          <w:sz w:val="20"/>
        </w:rPr>
        <w:t> </w:t>
      </w:r>
      <w:r>
        <w:rPr>
          <w:sz w:val="20"/>
        </w:rPr>
        <w:t>esas</w:t>
      </w:r>
      <w:r>
        <w:rPr>
          <w:spacing w:val="1"/>
          <w:sz w:val="20"/>
        </w:rPr>
        <w:t> </w:t>
      </w:r>
      <w:r>
        <w:rPr>
          <w:sz w:val="20"/>
        </w:rPr>
        <w:t>afectaciones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declaraciones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familiares de Vicky Hernández</w:t>
      </w:r>
      <w:r>
        <w:rPr>
          <w:position w:val="7"/>
          <w:sz w:val="13"/>
        </w:rPr>
        <w:t>157</w:t>
      </w:r>
      <w:r>
        <w:rPr>
          <w:spacing w:val="1"/>
          <w:position w:val="7"/>
          <w:sz w:val="13"/>
        </w:rPr>
        <w:t> </w:t>
      </w:r>
      <w:r>
        <w:rPr>
          <w:sz w:val="20"/>
        </w:rPr>
        <w:t>y mediante un informe socio-económico elaborado por 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-12"/>
          <w:sz w:val="20"/>
        </w:rPr>
        <w:t> </w:t>
      </w:r>
      <w:r>
        <w:rPr>
          <w:sz w:val="20"/>
        </w:rPr>
        <w:t>Cattrachas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marzo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2017</w:t>
      </w:r>
      <w:r>
        <w:rPr>
          <w:position w:val="7"/>
          <w:sz w:val="13"/>
        </w:rPr>
        <w:t>158</w:t>
      </w:r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Rosa</w:t>
      </w:r>
      <w:r>
        <w:rPr>
          <w:spacing w:val="-6"/>
          <w:sz w:val="20"/>
        </w:rPr>
        <w:t> </w:t>
      </w:r>
      <w:r>
        <w:rPr>
          <w:sz w:val="20"/>
        </w:rPr>
        <w:t>Argelia</w:t>
      </w:r>
      <w:r>
        <w:rPr>
          <w:spacing w:val="-9"/>
          <w:sz w:val="20"/>
        </w:rPr>
        <w:t> </w:t>
      </w:r>
      <w:r>
        <w:rPr>
          <w:sz w:val="20"/>
        </w:rPr>
        <w:t>Hernández</w:t>
      </w:r>
      <w:r>
        <w:rPr>
          <w:spacing w:val="-6"/>
          <w:sz w:val="20"/>
        </w:rPr>
        <w:t> </w:t>
      </w:r>
      <w:r>
        <w:rPr>
          <w:sz w:val="20"/>
        </w:rPr>
        <w:t>Martínez,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madre</w:t>
      </w:r>
      <w:r>
        <w:rPr>
          <w:spacing w:val="-68"/>
          <w:sz w:val="20"/>
        </w:rPr>
        <w:t> </w:t>
      </w:r>
      <w:r>
        <w:rPr>
          <w:sz w:val="20"/>
        </w:rPr>
        <w:t>de Vicky Hernández, declaró en particular que el asesinato de su hija la había afectado</w:t>
      </w:r>
      <w:r>
        <w:rPr>
          <w:spacing w:val="1"/>
          <w:sz w:val="20"/>
        </w:rPr>
        <w:t> </w:t>
      </w:r>
      <w:r>
        <w:rPr>
          <w:sz w:val="20"/>
        </w:rPr>
        <w:t>bastante, y que siente “una tristeza profunda” puesto “que una madre no está preparada</w:t>
      </w:r>
      <w:r>
        <w:rPr>
          <w:spacing w:val="1"/>
          <w:sz w:val="20"/>
        </w:rPr>
        <w:t> </w:t>
      </w:r>
      <w:r>
        <w:rPr>
          <w:sz w:val="20"/>
        </w:rPr>
        <w:t>para perder” a su hija, y “peor cuando una sabe que l[a] mataron de esa forma por ser</w:t>
      </w:r>
      <w:r>
        <w:rPr>
          <w:spacing w:val="1"/>
          <w:sz w:val="20"/>
        </w:rPr>
        <w:t> </w:t>
      </w:r>
      <w:r>
        <w:rPr>
          <w:i/>
          <w:sz w:val="20"/>
        </w:rPr>
        <w:t>trans</w:t>
      </w:r>
      <w:r>
        <w:rPr>
          <w:sz w:val="20"/>
        </w:rPr>
        <w:t>”. Indicó que a veces tiene “sentimientos de desesperanza” como de querer morirse.</w:t>
      </w:r>
      <w:r>
        <w:rPr>
          <w:spacing w:val="1"/>
          <w:sz w:val="20"/>
        </w:rPr>
        <w:t> </w:t>
      </w:r>
      <w:r>
        <w:rPr>
          <w:sz w:val="20"/>
        </w:rPr>
        <w:t>Manifestó que le ha pasado de ponerse a “llorar de la nada”. También señaló que a veces no</w:t>
      </w:r>
      <w:r>
        <w:rPr>
          <w:spacing w:val="1"/>
          <w:sz w:val="20"/>
        </w:rPr>
        <w:t> </w:t>
      </w:r>
      <w:r>
        <w:rPr>
          <w:sz w:val="20"/>
        </w:rPr>
        <w:t>puede dormir pensando en su hija que mataron y en la forma en que se produjo su</w:t>
      </w:r>
      <w:r>
        <w:rPr>
          <w:spacing w:val="1"/>
          <w:sz w:val="20"/>
        </w:rPr>
        <w:t> </w:t>
      </w:r>
      <w:r>
        <w:rPr>
          <w:sz w:val="20"/>
        </w:rPr>
        <w:t>muerte</w:t>
      </w:r>
      <w:r>
        <w:rPr>
          <w:position w:val="7"/>
          <w:sz w:val="13"/>
        </w:rPr>
        <w:t>159</w:t>
      </w:r>
      <w:r>
        <w:rPr>
          <w:sz w:val="20"/>
        </w:rPr>
        <w:t>. En el mismo sentido, Merelin Tatiana Rápalo Hernández, hermana de Vicky</w:t>
      </w:r>
      <w:r>
        <w:rPr>
          <w:spacing w:val="1"/>
          <w:sz w:val="20"/>
        </w:rPr>
        <w:t> </w:t>
      </w:r>
      <w:r>
        <w:rPr>
          <w:sz w:val="20"/>
        </w:rPr>
        <w:t>Hernández, declaró que su muerte la afectó mucho y que al pensar en ella y todo lo que</w:t>
      </w:r>
      <w:r>
        <w:rPr>
          <w:spacing w:val="1"/>
          <w:sz w:val="20"/>
        </w:rPr>
        <w:t> </w:t>
      </w:r>
      <w:r>
        <w:rPr>
          <w:sz w:val="20"/>
        </w:rPr>
        <w:t>pasó, su muerte, como sufrió en toda su vida por no tener apoyo le “quita el sueño”. Agregó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han</w:t>
      </w:r>
      <w:r>
        <w:rPr>
          <w:spacing w:val="-1"/>
          <w:sz w:val="20"/>
        </w:rPr>
        <w:t> </w:t>
      </w:r>
      <w:r>
        <w:rPr>
          <w:sz w:val="20"/>
        </w:rPr>
        <w:t>pasado</w:t>
      </w:r>
      <w:r>
        <w:rPr>
          <w:spacing w:val="1"/>
          <w:sz w:val="20"/>
        </w:rPr>
        <w:t> </w:t>
      </w:r>
      <w:r>
        <w:rPr>
          <w:sz w:val="20"/>
        </w:rPr>
        <w:t>años de su muerte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aun</w:t>
      </w:r>
      <w:r>
        <w:rPr>
          <w:spacing w:val="2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difícil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ella</w:t>
      </w:r>
      <w:r>
        <w:rPr>
          <w:spacing w:val="-2"/>
          <w:sz w:val="20"/>
        </w:rPr>
        <w:t> </w:t>
      </w:r>
      <w:r>
        <w:rPr>
          <w:sz w:val="20"/>
        </w:rPr>
        <w:t>recuperarse</w:t>
      </w:r>
      <w:r>
        <w:rPr>
          <w:position w:val="7"/>
          <w:sz w:val="13"/>
        </w:rPr>
        <w:t>160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2" w:after="0"/>
        <w:ind w:left="398" w:right="392" w:firstLine="0"/>
        <w:jc w:val="both"/>
        <w:rPr>
          <w:sz w:val="20"/>
        </w:rPr>
      </w:pPr>
      <w:r>
        <w:rPr>
          <w:sz w:val="20"/>
        </w:rPr>
        <w:t>Del mismo modo, Rosa Argelia Hernández Martínez narró la forma en que su hija</w:t>
      </w:r>
      <w:r>
        <w:rPr>
          <w:spacing w:val="1"/>
          <w:sz w:val="20"/>
        </w:rPr>
        <w:t> </w:t>
      </w:r>
      <w:r>
        <w:rPr>
          <w:sz w:val="20"/>
        </w:rPr>
        <w:t>Vicky fue agredida, maltratada y discriminada por ser una mujer </w:t>
      </w:r>
      <w:r>
        <w:rPr>
          <w:i/>
          <w:sz w:val="20"/>
        </w:rPr>
        <w:t>trans </w:t>
      </w:r>
      <w:r>
        <w:rPr>
          <w:sz w:val="20"/>
        </w:rPr>
        <w:t>dedicada al trabajo</w:t>
      </w:r>
      <w:r>
        <w:rPr>
          <w:spacing w:val="1"/>
          <w:sz w:val="20"/>
        </w:rPr>
        <w:t> </w:t>
      </w:r>
      <w:r>
        <w:rPr>
          <w:sz w:val="20"/>
        </w:rPr>
        <w:t>sexual. Es así como narró a) la forma en que fue herida en la cabeza y en el brazo con un</w:t>
      </w:r>
      <w:r>
        <w:rPr>
          <w:spacing w:val="1"/>
          <w:sz w:val="20"/>
        </w:rPr>
        <w:t> </w:t>
      </w:r>
      <w:r>
        <w:rPr>
          <w:sz w:val="20"/>
        </w:rPr>
        <w:t>machetazo inferido por un guardia de seguridad que le dijo “me caen mal los culeros, ni</w:t>
      </w:r>
      <w:r>
        <w:rPr>
          <w:spacing w:val="1"/>
          <w:sz w:val="20"/>
        </w:rPr>
        <w:t> </w:t>
      </w:r>
      <w:r>
        <w:rPr>
          <w:sz w:val="20"/>
        </w:rPr>
        <w:t>deberían de existir”; b) como fue maltratada por la policía cuando fue a poner la denuncia,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oportunidad los</w:t>
      </w:r>
      <w:r>
        <w:rPr>
          <w:spacing w:val="1"/>
          <w:sz w:val="20"/>
        </w:rPr>
        <w:t> </w:t>
      </w:r>
      <w:r>
        <w:rPr>
          <w:sz w:val="20"/>
        </w:rPr>
        <w:t>policías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habrían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“por</w:t>
      </w:r>
      <w:r>
        <w:rPr>
          <w:spacing w:val="1"/>
          <w:sz w:val="20"/>
        </w:rPr>
        <w:t> </w:t>
      </w:r>
      <w:r>
        <w:rPr>
          <w:sz w:val="20"/>
        </w:rPr>
        <w:t>nosotros</w:t>
      </w:r>
      <w:r>
        <w:rPr>
          <w:spacing w:val="1"/>
          <w:sz w:val="20"/>
        </w:rPr>
        <w:t> </w:t>
      </w:r>
      <w:r>
        <w:rPr>
          <w:sz w:val="20"/>
        </w:rPr>
        <w:t>te</w:t>
      </w:r>
      <w:r>
        <w:rPr>
          <w:spacing w:val="1"/>
          <w:sz w:val="20"/>
        </w:rPr>
        <w:t> </w:t>
      </w:r>
      <w:r>
        <w:rPr>
          <w:sz w:val="20"/>
        </w:rPr>
        <w:t>podés</w:t>
      </w:r>
      <w:r>
        <w:rPr>
          <w:spacing w:val="1"/>
          <w:sz w:val="20"/>
        </w:rPr>
        <w:t> </w:t>
      </w:r>
      <w:r>
        <w:rPr>
          <w:sz w:val="20"/>
        </w:rPr>
        <w:t>morir</w:t>
      </w:r>
      <w:r>
        <w:rPr>
          <w:spacing w:val="1"/>
          <w:sz w:val="20"/>
        </w:rPr>
        <w:t> </w:t>
      </w:r>
      <w:r>
        <w:rPr>
          <w:sz w:val="20"/>
        </w:rPr>
        <w:t>culero,</w:t>
      </w:r>
      <w:r>
        <w:rPr>
          <w:spacing w:val="-68"/>
          <w:sz w:val="20"/>
        </w:rPr>
        <w:t> </w:t>
      </w:r>
      <w:r>
        <w:rPr>
          <w:sz w:val="20"/>
        </w:rPr>
        <w:t>desgraciado, gay para nosotros ustedes no existen ni valen ni un centavo”; c) la forma en</w:t>
      </w:r>
      <w:r>
        <w:rPr>
          <w:spacing w:val="1"/>
          <w:sz w:val="20"/>
        </w:rPr>
        <w:t> </w:t>
      </w:r>
      <w:r>
        <w:rPr>
          <w:sz w:val="20"/>
        </w:rPr>
        <w:t>que su hija Vicky le contaba como “el resto de las personas se aprovechaban” de ella, la</w:t>
      </w:r>
      <w:r>
        <w:rPr>
          <w:spacing w:val="1"/>
          <w:sz w:val="20"/>
        </w:rPr>
        <w:t> </w:t>
      </w:r>
      <w:r>
        <w:rPr>
          <w:sz w:val="20"/>
        </w:rPr>
        <w:t>“trataban feo”, y se creían capaces de “hacer lo que quisieran” contra ella, y d) la forma en</w:t>
      </w:r>
      <w:r>
        <w:rPr>
          <w:spacing w:val="1"/>
          <w:sz w:val="20"/>
        </w:rPr>
        <w:t> </w:t>
      </w:r>
      <w:r>
        <w:rPr>
          <w:sz w:val="20"/>
        </w:rPr>
        <w:t>que su hija le contó que fue víctima de una violación</w:t>
      </w:r>
      <w:r>
        <w:rPr>
          <w:position w:val="7"/>
          <w:sz w:val="13"/>
        </w:rPr>
        <w:t>161</w:t>
      </w:r>
      <w:r>
        <w:rPr>
          <w:sz w:val="20"/>
        </w:rPr>
        <w:t>. Por su parte, Merelin Tatiana Rápalo</w:t>
      </w:r>
      <w:r>
        <w:rPr>
          <w:spacing w:val="-68"/>
          <w:sz w:val="20"/>
        </w:rPr>
        <w:t> </w:t>
      </w:r>
      <w:r>
        <w:rPr>
          <w:sz w:val="20"/>
        </w:rPr>
        <w:t>Hernández contó que Vicky le había transmitido lo “difícil que le era vivir la discriminación y</w:t>
      </w:r>
      <w:r>
        <w:rPr>
          <w:spacing w:val="1"/>
          <w:sz w:val="20"/>
        </w:rPr>
        <w:t> </w:t>
      </w:r>
      <w:r>
        <w:rPr>
          <w:sz w:val="20"/>
        </w:rPr>
        <w:t>los malos tratos a diario”. Relató incluso que cuando acompañaba a Vicky a la calle para</w:t>
      </w:r>
      <w:r>
        <w:rPr>
          <w:spacing w:val="1"/>
          <w:sz w:val="20"/>
        </w:rPr>
        <w:t> </w:t>
      </w:r>
      <w:r>
        <w:rPr>
          <w:sz w:val="20"/>
        </w:rPr>
        <w:t>hacer algún mandado, “miraba como gente la quedaba viendo mal, la insultaban y en los</w:t>
      </w:r>
      <w:r>
        <w:rPr>
          <w:spacing w:val="1"/>
          <w:sz w:val="20"/>
        </w:rPr>
        <w:t> </w:t>
      </w:r>
      <w:r>
        <w:rPr>
          <w:sz w:val="20"/>
        </w:rPr>
        <w:t>peores casos le tiraban cosas”, y como en muchas ocasiones hasta ella fue agredida cuando</w:t>
      </w:r>
      <w:r>
        <w:rPr>
          <w:spacing w:val="1"/>
          <w:sz w:val="20"/>
        </w:rPr>
        <w:t> </w:t>
      </w:r>
      <w:r>
        <w:rPr>
          <w:sz w:val="20"/>
        </w:rPr>
        <w:t>les lanzaban cosas</w:t>
      </w:r>
      <w:r>
        <w:rPr>
          <w:position w:val="7"/>
          <w:sz w:val="13"/>
        </w:rPr>
        <w:t>162</w:t>
      </w:r>
      <w:r>
        <w:rPr>
          <w:sz w:val="20"/>
        </w:rPr>
        <w:t>. Estos testimonios dan cuenta de los sufrimientos que experimentaban</w:t>
      </w:r>
      <w:r>
        <w:rPr>
          <w:spacing w:val="1"/>
          <w:sz w:val="20"/>
        </w:rPr>
        <w:t> </w:t>
      </w:r>
      <w:r>
        <w:rPr>
          <w:sz w:val="20"/>
        </w:rPr>
        <w:t>las familiares de Vicky que tenían que asistir a la discriminación constante y sistemática</w:t>
      </w:r>
      <w:r>
        <w:rPr>
          <w:spacing w:val="1"/>
          <w:sz w:val="20"/>
        </w:rPr>
        <w:t> </w:t>
      </w:r>
      <w:r>
        <w:rPr>
          <w:sz w:val="20"/>
        </w:rPr>
        <w:t>contra su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querido.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1" w:firstLine="0"/>
        <w:jc w:val="both"/>
        <w:rPr>
          <w:sz w:val="20"/>
        </w:rPr>
      </w:pPr>
      <w:r>
        <w:rPr>
          <w:sz w:val="20"/>
        </w:rPr>
        <w:t>Por otra parte, en el capítulo de reconocimiento de responsabilidad y en el capítulo</w:t>
      </w:r>
      <w:r>
        <w:rPr>
          <w:spacing w:val="1"/>
          <w:sz w:val="20"/>
        </w:rPr>
        <w:t> </w:t>
      </w:r>
      <w:r>
        <w:rPr>
          <w:sz w:val="20"/>
        </w:rPr>
        <w:t>sobre garantías judiciales y protección judicial (</w:t>
      </w:r>
      <w:r>
        <w:rPr>
          <w:i/>
          <w:sz w:val="20"/>
        </w:rPr>
        <w:t>supra </w:t>
      </w:r>
      <w:r>
        <w:rPr>
          <w:sz w:val="20"/>
        </w:rPr>
        <w:t>Capítulo VII.2.B.B2), la Corte llegó a la</w:t>
      </w:r>
      <w:r>
        <w:rPr>
          <w:spacing w:val="-68"/>
          <w:sz w:val="20"/>
        </w:rPr>
        <w:t> </w:t>
      </w:r>
      <w:r>
        <w:rPr>
          <w:sz w:val="20"/>
        </w:rPr>
        <w:t>conclusión que el Estado era responsable por una violación a esos derechos en perjuicio de</w:t>
      </w:r>
      <w:r>
        <w:rPr>
          <w:spacing w:val="1"/>
          <w:sz w:val="20"/>
        </w:rPr>
        <w:t> </w:t>
      </w:r>
      <w:r>
        <w:rPr>
          <w:sz w:val="20"/>
        </w:rPr>
        <w:t>las familiares de Vicky Hernández. A su vez, el Tribunal también determinó que el Estado era</w:t>
      </w:r>
      <w:r>
        <w:rPr>
          <w:spacing w:val="-68"/>
          <w:sz w:val="20"/>
        </w:rPr>
        <w:t> </w:t>
      </w:r>
      <w:r>
        <w:rPr>
          <w:sz w:val="20"/>
        </w:rPr>
        <w:t>responsable</w:t>
      </w:r>
      <w:r>
        <w:rPr>
          <w:spacing w:val="48"/>
          <w:sz w:val="20"/>
        </w:rPr>
        <w:t> </w:t>
      </w:r>
      <w:r>
        <w:rPr>
          <w:sz w:val="20"/>
        </w:rPr>
        <w:t>por</w:t>
      </w:r>
      <w:r>
        <w:rPr>
          <w:spacing w:val="51"/>
          <w:sz w:val="20"/>
        </w:rPr>
        <w:t> </w:t>
      </w:r>
      <w:r>
        <w:rPr>
          <w:sz w:val="20"/>
        </w:rPr>
        <w:t>una</w:t>
      </w:r>
      <w:r>
        <w:rPr>
          <w:spacing w:val="51"/>
          <w:sz w:val="20"/>
        </w:rPr>
        <w:t> </w:t>
      </w:r>
      <w:r>
        <w:rPr>
          <w:sz w:val="20"/>
        </w:rPr>
        <w:t>violación</w:t>
      </w:r>
      <w:r>
        <w:rPr>
          <w:spacing w:val="51"/>
          <w:sz w:val="20"/>
        </w:rPr>
        <w:t> </w:t>
      </w:r>
      <w:r>
        <w:rPr>
          <w:sz w:val="20"/>
        </w:rPr>
        <w:t>al</w:t>
      </w:r>
      <w:r>
        <w:rPr>
          <w:spacing w:val="53"/>
          <w:sz w:val="20"/>
        </w:rPr>
        <w:t> </w:t>
      </w:r>
      <w:r>
        <w:rPr>
          <w:sz w:val="20"/>
        </w:rPr>
        <w:t>derecho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vida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Vicky</w:t>
      </w:r>
      <w:r>
        <w:rPr>
          <w:spacing w:val="52"/>
          <w:sz w:val="20"/>
        </w:rPr>
        <w:t> </w:t>
      </w:r>
      <w:r>
        <w:rPr>
          <w:sz w:val="20"/>
        </w:rPr>
        <w:t>Hernández</w:t>
      </w:r>
      <w:r>
        <w:rPr>
          <w:spacing w:val="5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53"/>
          <w:sz w:val="20"/>
        </w:rPr>
        <w:t> </w:t>
      </w:r>
      <w:r>
        <w:rPr>
          <w:sz w:val="20"/>
        </w:rPr>
        <w:t>Capítulo</w:t>
      </w:r>
      <w:r>
        <w:rPr>
          <w:spacing w:val="-68"/>
          <w:sz w:val="20"/>
        </w:rPr>
        <w:t> </w:t>
      </w:r>
      <w:r>
        <w:rPr>
          <w:sz w:val="20"/>
        </w:rPr>
        <w:t>VII.1).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consecuencia,</w:t>
      </w:r>
      <w:r>
        <w:rPr>
          <w:spacing w:val="1"/>
          <w:sz w:val="20"/>
        </w:rPr>
        <w:t> </w:t>
      </w:r>
      <w:r>
        <w:rPr>
          <w:sz w:val="20"/>
        </w:rPr>
        <w:t>vistas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declaraciones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familiares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tomando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encuentra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responsable por la violación del derecho a la integridad personal, contenido en el artículo 5.1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Convención,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perjuicio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familiares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Vicky</w:t>
      </w:r>
      <w:r>
        <w:rPr>
          <w:spacing w:val="33"/>
          <w:sz w:val="20"/>
        </w:rPr>
        <w:t> </w:t>
      </w:r>
      <w:r>
        <w:rPr>
          <w:sz w:val="20"/>
        </w:rPr>
        <w:t>Hernández</w:t>
      </w:r>
      <w:r>
        <w:rPr>
          <w:position w:val="7"/>
          <w:sz w:val="13"/>
        </w:rPr>
        <w:t>163</w:t>
      </w:r>
      <w:r>
        <w:rPr>
          <w:sz w:val="20"/>
        </w:rPr>
        <w:t>,</w:t>
      </w:r>
      <w:r>
        <w:rPr>
          <w:spacing w:val="31"/>
          <w:sz w:val="20"/>
        </w:rPr>
        <w:t> </w:t>
      </w:r>
      <w:r>
        <w:rPr>
          <w:sz w:val="20"/>
        </w:rPr>
        <w:t>por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sufrimiento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0.944pt;margin-top:11.187207pt;width:144.020pt;height:.599980pt;mso-position-horizontal-relative:page;mso-position-vertical-relative:paragraph;z-index:-15713280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157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affidavit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familiares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Vicky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Hernández,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saber: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Merelin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Tatiana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Rápalo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Hernández,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hermana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Vicky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Hernández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Rosa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Argelia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Hernández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Martínez,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madre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Vicky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Hernández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1528).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158</w:t>
      </w:r>
      <w:r>
        <w:rPr>
          <w:sz w:val="16"/>
          <w:vertAlign w:val="baseline"/>
        </w:rPr>
        <w:t>        </w:t>
      </w:r>
      <w:r>
        <w:rPr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socio-económico,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Cattrachas,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13).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159</w:t>
      </w:r>
      <w:r>
        <w:rPr>
          <w:sz w:val="16"/>
          <w:vertAlign w:val="baseline"/>
        </w:rPr>
        <w:t>       </w:t>
      </w:r>
      <w:r>
        <w:rPr>
          <w:spacing w:val="5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affidavit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Rosa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Argelia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Hernández Martínez (expediente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1520).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160</w:t>
      </w:r>
      <w:r>
        <w:rPr>
          <w:sz w:val="16"/>
          <w:vertAlign w:val="baseline"/>
        </w:rPr>
        <w:t>       </w:t>
      </w:r>
      <w:r>
        <w:rPr>
          <w:spacing w:val="5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 </w:t>
      </w:r>
      <w:r>
        <w:rPr>
          <w:i/>
          <w:sz w:val="16"/>
          <w:vertAlign w:val="baseline"/>
        </w:rPr>
        <w:t>affidavit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Merelin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Tatiana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Rápalo Hernández (expediente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1526).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161</w:t>
      </w:r>
      <w:r>
        <w:rPr>
          <w:sz w:val="16"/>
          <w:vertAlign w:val="baseline"/>
        </w:rPr>
        <w:t>       </w:t>
      </w:r>
      <w:r>
        <w:rPr>
          <w:spacing w:val="5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affidavit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Rosa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Argelia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Hernández Martínez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1518).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162</w:t>
      </w:r>
      <w:r>
        <w:rPr>
          <w:sz w:val="16"/>
          <w:vertAlign w:val="baseline"/>
        </w:rPr>
        <w:t>       </w:t>
      </w:r>
      <w:r>
        <w:rPr>
          <w:spacing w:val="5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Declaración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 </w:t>
      </w:r>
      <w:r>
        <w:rPr>
          <w:i/>
          <w:sz w:val="16"/>
          <w:vertAlign w:val="baseline"/>
        </w:rPr>
        <w:t>affidavit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Merelin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Tatiana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Rápalo Hernández (expediente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1526).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163</w:t>
      </w:r>
      <w:r>
        <w:rPr>
          <w:sz w:val="16"/>
          <w:vertAlign w:val="baseline"/>
        </w:rPr>
        <w:t>        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Estas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aparecen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mencionadas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 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nota 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página número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4"/>
        <w:jc w:val="both"/>
      </w:pPr>
      <w:r>
        <w:rPr/>
        <w:t>que les causó su muerte, la situación permanente de discriminación de la cual</w:t>
      </w:r>
      <w:r>
        <w:rPr>
          <w:spacing w:val="70"/>
        </w:rPr>
        <w:t> </w:t>
      </w:r>
      <w:r>
        <w:rPr/>
        <w:t>ella era</w:t>
      </w:r>
      <w:r>
        <w:rPr>
          <w:spacing w:val="1"/>
        </w:rPr>
        <w:t> </w:t>
      </w:r>
      <w:r>
        <w:rPr/>
        <w:t>objeto, y la situación de impunidad en la cual se encuentra ese homicidio. En lo que respecta</w:t>
      </w:r>
      <w:r>
        <w:rPr>
          <w:spacing w:val="-68"/>
        </w:rPr>
        <w:t> </w:t>
      </w:r>
      <w:r>
        <w:rPr/>
        <w:t>el impacto que pudo tener la muerte de Vicky Hernández en la situación económica de sus</w:t>
      </w:r>
      <w:r>
        <w:rPr>
          <w:spacing w:val="1"/>
        </w:rPr>
        <w:t> </w:t>
      </w:r>
      <w:r>
        <w:rPr/>
        <w:t>familiares,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analizadas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reparaciones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al</w:t>
      </w:r>
      <w:r>
        <w:rPr>
          <w:spacing w:val="2"/>
        </w:rPr>
        <w:t> </w:t>
      </w:r>
      <w:r>
        <w:rPr/>
        <w:t>daño</w:t>
      </w:r>
      <w:r>
        <w:rPr>
          <w:spacing w:val="-2"/>
        </w:rPr>
        <w:t> </w:t>
      </w:r>
      <w:r>
        <w:rPr/>
        <w:t>material</w:t>
      </w:r>
      <w:r>
        <w:rPr>
          <w:spacing w:val="3"/>
        </w:rPr>
        <w:t> </w:t>
      </w:r>
      <w:r>
        <w:rPr/>
        <w:t>(</w:t>
      </w:r>
      <w:r>
        <w:rPr>
          <w:i/>
        </w:rPr>
        <w:t>infra</w:t>
      </w:r>
      <w:r>
        <w:rPr>
          <w:i/>
          <w:spacing w:val="-1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VIII).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spacing w:before="1"/>
        <w:ind w:left="4073" w:right="4071" w:hanging="72"/>
        <w:rPr>
          <w:sz w:val="13"/>
        </w:rPr>
      </w:pPr>
      <w:bookmarkStart w:name="_bookmark31" w:id="54"/>
      <w:bookmarkEnd w:id="54"/>
      <w:r>
        <w:rPr>
          <w:b w:val="0"/>
        </w:rPr>
      </w:r>
      <w:r>
        <w:rPr/>
        <w:t>VIII</w:t>
      </w:r>
      <w:r>
        <w:rPr>
          <w:spacing w:val="1"/>
        </w:rPr>
        <w:t> </w:t>
      </w:r>
      <w:r>
        <w:rPr>
          <w:spacing w:val="-1"/>
        </w:rPr>
        <w:t>REPARACIONES</w:t>
      </w:r>
      <w:r>
        <w:rPr>
          <w:spacing w:val="-1"/>
          <w:position w:val="7"/>
          <w:sz w:val="13"/>
        </w:rPr>
        <w:t>164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9" w:firstLine="0"/>
        <w:jc w:val="both"/>
        <w:rPr>
          <w:sz w:val="20"/>
        </w:rPr>
      </w:pPr>
      <w:r>
        <w:rPr>
          <w:sz w:val="20"/>
        </w:rPr>
        <w:t>Sobre la</w:t>
      </w:r>
      <w:r>
        <w:rPr>
          <w:spacing w:val="1"/>
          <w:sz w:val="20"/>
        </w:rPr>
        <w:t> </w:t>
      </w:r>
      <w:r>
        <w:rPr>
          <w:sz w:val="20"/>
        </w:rPr>
        <w:t>base de lo dispuesto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 63.1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70"/>
          <w:sz w:val="20"/>
        </w:rPr>
        <w:t> </w:t>
      </w:r>
      <w:r>
        <w:rPr>
          <w:sz w:val="20"/>
        </w:rPr>
        <w:t>Americana, la</w:t>
      </w:r>
      <w:r>
        <w:rPr>
          <w:spacing w:val="1"/>
          <w:sz w:val="20"/>
        </w:rPr>
        <w:t> </w:t>
      </w:r>
      <w:r>
        <w:rPr>
          <w:sz w:val="20"/>
        </w:rPr>
        <w:t>Corte ha indicado que toda violación de una obligación internacional que haya producido</w:t>
      </w:r>
      <w:r>
        <w:rPr>
          <w:spacing w:val="1"/>
          <w:sz w:val="20"/>
        </w:rPr>
        <w:t> </w:t>
      </w:r>
      <w:r>
        <w:rPr>
          <w:sz w:val="20"/>
        </w:rPr>
        <w:t>daño comporta el deber de repararlo adecuadamente, y que esa disposición recoge una</w:t>
      </w:r>
      <w:r>
        <w:rPr>
          <w:spacing w:val="1"/>
          <w:sz w:val="20"/>
        </w:rPr>
        <w:t> </w:t>
      </w:r>
      <w:r>
        <w:rPr>
          <w:sz w:val="20"/>
        </w:rPr>
        <w:t>norma consuetudinaria que constituye uno de los principios fundamentales del Derecho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2"/>
          <w:sz w:val="20"/>
        </w:rPr>
        <w:t> </w:t>
      </w:r>
      <w:r>
        <w:rPr>
          <w:sz w:val="20"/>
        </w:rPr>
        <w:t>contemporáneo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responsabilidad 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position w:val="7"/>
          <w:sz w:val="13"/>
        </w:rPr>
        <w:t>165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2" w:firstLine="0"/>
        <w:jc w:val="both"/>
        <w:rPr>
          <w:sz w:val="20"/>
        </w:rPr>
      </w:pPr>
      <w:r>
        <w:rPr>
          <w:sz w:val="20"/>
        </w:rPr>
        <w:t>La reparación del daño ocasionado por la infracción de una obligación internacional</w:t>
      </w:r>
      <w:r>
        <w:rPr>
          <w:spacing w:val="1"/>
          <w:sz w:val="20"/>
        </w:rPr>
        <w:t> </w:t>
      </w:r>
      <w:r>
        <w:rPr>
          <w:sz w:val="20"/>
        </w:rPr>
        <w:t>requiere, siempre que sea posible, la plena restitución </w:t>
      </w:r>
      <w:r>
        <w:rPr>
          <w:i/>
          <w:sz w:val="20"/>
        </w:rPr>
        <w:t>(restitutio in integrum)</w:t>
      </w:r>
      <w:r>
        <w:rPr>
          <w:sz w:val="20"/>
        </w:rPr>
        <w:t>, que consiste</w:t>
      </w:r>
      <w:r>
        <w:rPr>
          <w:spacing w:val="1"/>
          <w:sz w:val="20"/>
        </w:rPr>
        <w:t> </w:t>
      </w:r>
      <w:r>
        <w:rPr>
          <w:sz w:val="20"/>
        </w:rPr>
        <w:t>en el restablecimiento de la situación anterior. De no ser esto factible, como ocurre en la</w:t>
      </w:r>
      <w:r>
        <w:rPr>
          <w:spacing w:val="1"/>
          <w:sz w:val="20"/>
        </w:rPr>
        <w:t> </w:t>
      </w:r>
      <w:r>
        <w:rPr>
          <w:sz w:val="20"/>
        </w:rPr>
        <w:t>mayoría de los casos de violaciones a derechos humanos, el Tribunal determinará medidas</w:t>
      </w:r>
      <w:r>
        <w:rPr>
          <w:spacing w:val="1"/>
          <w:sz w:val="20"/>
        </w:rPr>
        <w:t> </w:t>
      </w:r>
      <w:r>
        <w:rPr>
          <w:sz w:val="20"/>
        </w:rPr>
        <w:t>para garantizar los derechos conculcados y reparar las consecuencias que las infracciones</w:t>
      </w:r>
      <w:r>
        <w:rPr>
          <w:spacing w:val="1"/>
          <w:sz w:val="20"/>
        </w:rPr>
        <w:t> </w:t>
      </w:r>
      <w:r>
        <w:rPr>
          <w:sz w:val="20"/>
        </w:rPr>
        <w:t>produjeron</w:t>
      </w:r>
      <w:r>
        <w:rPr>
          <w:position w:val="7"/>
          <w:sz w:val="13"/>
        </w:rPr>
        <w:t>166</w:t>
      </w:r>
      <w:r>
        <w:rPr>
          <w:sz w:val="20"/>
        </w:rPr>
        <w:t>. Por tanto, la Corte ha considerado la necesidad de otorgar diversas medidas</w:t>
      </w:r>
      <w:r>
        <w:rPr>
          <w:spacing w:val="1"/>
          <w:sz w:val="20"/>
        </w:rPr>
        <w:t> </w:t>
      </w:r>
      <w:r>
        <w:rPr>
          <w:sz w:val="20"/>
        </w:rPr>
        <w:t>de reparación a fin de resarcir los daños de manera integral por lo que, además de las</w:t>
      </w:r>
      <w:r>
        <w:rPr>
          <w:spacing w:val="1"/>
          <w:sz w:val="20"/>
        </w:rPr>
        <w:t> </w:t>
      </w:r>
      <w:r>
        <w:rPr>
          <w:sz w:val="20"/>
        </w:rPr>
        <w:t>compensaciones</w:t>
      </w:r>
      <w:r>
        <w:rPr>
          <w:spacing w:val="1"/>
          <w:sz w:val="20"/>
        </w:rPr>
        <w:t> </w:t>
      </w:r>
      <w:r>
        <w:rPr>
          <w:sz w:val="20"/>
        </w:rPr>
        <w:t>pecuniarias,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restitución,</w:t>
      </w:r>
      <w:r>
        <w:rPr>
          <w:spacing w:val="1"/>
          <w:sz w:val="20"/>
        </w:rPr>
        <w:t> </w:t>
      </w:r>
      <w:r>
        <w:rPr>
          <w:sz w:val="20"/>
        </w:rPr>
        <w:t>rehabilitación,</w:t>
      </w:r>
      <w:r>
        <w:rPr>
          <w:spacing w:val="1"/>
          <w:sz w:val="20"/>
        </w:rPr>
        <w:t> </w:t>
      </w:r>
      <w:r>
        <w:rPr>
          <w:sz w:val="20"/>
        </w:rPr>
        <w:t>satisfacción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 repetición</w:t>
      </w:r>
      <w:r>
        <w:rPr>
          <w:spacing w:val="-1"/>
          <w:sz w:val="20"/>
        </w:rPr>
        <w:t> </w:t>
      </w:r>
      <w:r>
        <w:rPr>
          <w:sz w:val="20"/>
        </w:rPr>
        <w:t>tienen</w:t>
      </w:r>
      <w:r>
        <w:rPr>
          <w:spacing w:val="-1"/>
          <w:sz w:val="20"/>
        </w:rPr>
        <w:t> </w:t>
      </w:r>
      <w:r>
        <w:rPr>
          <w:sz w:val="20"/>
        </w:rPr>
        <w:t>especial</w:t>
      </w:r>
      <w:r>
        <w:rPr>
          <w:spacing w:val="2"/>
          <w:sz w:val="20"/>
        </w:rPr>
        <w:t> </w:t>
      </w:r>
      <w:r>
        <w:rPr>
          <w:sz w:val="20"/>
        </w:rPr>
        <w:t>relevancia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daños ocasionados</w:t>
      </w:r>
      <w:r>
        <w:rPr>
          <w:position w:val="7"/>
          <w:sz w:val="13"/>
        </w:rPr>
        <w:t>167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400" w:firstLine="0"/>
        <w:jc w:val="both"/>
        <w:rPr>
          <w:sz w:val="20"/>
        </w:rPr>
      </w:pPr>
      <w:r>
        <w:rPr>
          <w:sz w:val="20"/>
        </w:rPr>
        <w:t>Además, este Tribunal ha establecido que las reparaciones deben tener un nexo</w:t>
      </w:r>
      <w:r>
        <w:rPr>
          <w:spacing w:val="1"/>
          <w:sz w:val="20"/>
        </w:rPr>
        <w:t> </w:t>
      </w:r>
      <w:r>
        <w:rPr>
          <w:sz w:val="20"/>
        </w:rPr>
        <w:t>causal con los hechos del caso, las violaciones declaradas, los daños acreditados, así como</w:t>
      </w:r>
      <w:r>
        <w:rPr>
          <w:spacing w:val="1"/>
          <w:sz w:val="20"/>
        </w:rPr>
        <w:t> </w:t>
      </w:r>
      <w:r>
        <w:rPr>
          <w:sz w:val="20"/>
        </w:rPr>
        <w:t>las medidas solicitadas para reparar los daños respectivos. Por tanto, la Corte deberá</w:t>
      </w:r>
      <w:r>
        <w:rPr>
          <w:spacing w:val="1"/>
          <w:sz w:val="20"/>
        </w:rPr>
        <w:t> </w:t>
      </w:r>
      <w:r>
        <w:rPr>
          <w:sz w:val="20"/>
        </w:rPr>
        <w:t>analizar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concurrencia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pronunciarse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position w:val="7"/>
          <w:sz w:val="13"/>
        </w:rPr>
        <w:t>168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0" w:firstLine="0"/>
        <w:jc w:val="both"/>
        <w:rPr>
          <w:sz w:val="20"/>
        </w:rPr>
      </w:pPr>
      <w:r>
        <w:rPr>
          <w:sz w:val="20"/>
        </w:rPr>
        <w:t>En consecuencia, de acuerdo con las consideraciones expuestas sobre el fondo y las</w:t>
      </w:r>
      <w:r>
        <w:rPr>
          <w:spacing w:val="1"/>
          <w:sz w:val="20"/>
        </w:rPr>
        <w:t> </w:t>
      </w:r>
      <w:r>
        <w:rPr>
          <w:sz w:val="20"/>
        </w:rPr>
        <w:t>violaciones a la Convención declaradas en la presente Sentencia, el Tribunal procederá a</w:t>
      </w:r>
      <w:r>
        <w:rPr>
          <w:spacing w:val="1"/>
          <w:sz w:val="20"/>
        </w:rPr>
        <w:t> </w:t>
      </w:r>
      <w:r>
        <w:rPr>
          <w:sz w:val="20"/>
        </w:rPr>
        <w:t>analizar las pretensiones presentadas por la Comisión y las representantes de las víctimas,</w:t>
      </w:r>
      <w:r>
        <w:rPr>
          <w:spacing w:val="1"/>
          <w:sz w:val="20"/>
        </w:rPr>
        <w:t> </w:t>
      </w:r>
      <w:r>
        <w:rPr>
          <w:sz w:val="20"/>
        </w:rPr>
        <w:t>así como las observaciones del Estado a las mismas, a la luz de los criterios fijados en su</w:t>
      </w:r>
      <w:r>
        <w:rPr>
          <w:spacing w:val="1"/>
          <w:sz w:val="20"/>
        </w:rPr>
        <w:t> </w:t>
      </w:r>
      <w:r>
        <w:rPr>
          <w:sz w:val="20"/>
        </w:rPr>
        <w:t>jurisprudencia en relación con la naturaleza y alcance de la obligación de reparar, con el</w:t>
      </w:r>
      <w:r>
        <w:rPr>
          <w:spacing w:val="1"/>
          <w:sz w:val="20"/>
        </w:rPr>
        <w:t> </w:t>
      </w:r>
      <w:r>
        <w:rPr>
          <w:sz w:val="20"/>
        </w:rPr>
        <w:t>objeto de</w:t>
      </w:r>
      <w:r>
        <w:rPr>
          <w:spacing w:val="-3"/>
          <w:sz w:val="20"/>
        </w:rPr>
        <w:t> </w:t>
      </w:r>
      <w:r>
        <w:rPr>
          <w:sz w:val="20"/>
        </w:rPr>
        <w:t>disponer</w:t>
      </w:r>
      <w:r>
        <w:rPr>
          <w:spacing w:val="-2"/>
          <w:sz w:val="20"/>
        </w:rPr>
        <w:t> </w:t>
      </w:r>
      <w:r>
        <w:rPr>
          <w:sz w:val="20"/>
        </w:rPr>
        <w:t>las medidas</w:t>
      </w:r>
      <w:r>
        <w:rPr>
          <w:spacing w:val="-2"/>
          <w:sz w:val="20"/>
        </w:rPr>
        <w:t> </w:t>
      </w:r>
      <w:r>
        <w:rPr>
          <w:sz w:val="20"/>
        </w:rPr>
        <w:t>dirigidas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reparar los</w:t>
      </w:r>
      <w:r>
        <w:rPr>
          <w:spacing w:val="-2"/>
          <w:sz w:val="20"/>
        </w:rPr>
        <w:t> </w:t>
      </w:r>
      <w:r>
        <w:rPr>
          <w:sz w:val="20"/>
        </w:rPr>
        <w:t>daños ocasionados</w:t>
      </w:r>
      <w:r>
        <w:rPr>
          <w:position w:val="7"/>
          <w:sz w:val="13"/>
        </w:rPr>
        <w:t>169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  <w:r>
        <w:rPr/>
        <w:pict>
          <v:rect style="position:absolute;margin-left:70.944pt;margin-top:17.615761pt;width:144.020pt;height:.60004pt;mso-position-horizontal-relative:page;mso-position-vertical-relative:paragraph;z-index:-15712768;mso-wrap-distance-left:0;mso-wrap-distance-right:0" id="docshape36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164</w:t>
      </w:r>
      <w:r>
        <w:rPr>
          <w:sz w:val="16"/>
          <w:vertAlign w:val="baseline"/>
        </w:rPr>
        <w:t>        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Aplicación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 artículo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63.1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Convención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Americana.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165</w:t>
      </w:r>
      <w:r>
        <w:rPr>
          <w:sz w:val="16"/>
          <w:vertAlign w:val="baseline"/>
        </w:rPr>
        <w:t>         </w:t>
      </w:r>
      <w:r>
        <w:rPr>
          <w:i/>
          <w:sz w:val="16"/>
          <w:vertAlign w:val="baseline"/>
        </w:rPr>
        <w:t>Cfr. Caso Velásquez Rodríguez Vs. Honduras. Reparaciones y Costas</w:t>
      </w:r>
      <w:r>
        <w:rPr>
          <w:sz w:val="16"/>
          <w:vertAlign w:val="baseline"/>
        </w:rPr>
        <w:t>. Sentencia de 21 de julio de 1989.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 C No. 7, párrs. 24 y 25, y </w:t>
      </w:r>
      <w:r>
        <w:rPr>
          <w:i/>
          <w:sz w:val="16"/>
          <w:vertAlign w:val="baseline"/>
        </w:rPr>
        <w:t>Caso Casa Nina Vs. Perú. Excepciones Preliminares, Fondo, Reparaciones y Costas.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419</w:t>
      </w:r>
      <w:r>
        <w:rPr>
          <w:i/>
          <w:sz w:val="16"/>
          <w:vertAlign w:val="baseline"/>
        </w:rPr>
        <w:t>,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126.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166</w:t>
      </w:r>
      <w:r>
        <w:rPr>
          <w:sz w:val="16"/>
          <w:vertAlign w:val="baseline"/>
        </w:rPr>
        <w:t>     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 Rodríguez Vs.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Honduras. Reparaciones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y Costas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24, y </w:t>
      </w:r>
      <w:r>
        <w:rPr>
          <w:i/>
          <w:sz w:val="16"/>
          <w:vertAlign w:val="baseline"/>
        </w:rPr>
        <w:t>Caso</w:t>
      </w:r>
      <w:r>
        <w:rPr>
          <w:i/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Mota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Abarullo y otros Vs. Venezuela. Fondo, Reparaciones y Costas. Se</w:t>
      </w:r>
      <w:r>
        <w:rPr>
          <w:sz w:val="16"/>
          <w:vertAlign w:val="baseline"/>
        </w:rPr>
        <w:t>ntencia de 18 de noviembre de 2020. Serie C No.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417</w:t>
      </w:r>
      <w:r>
        <w:rPr>
          <w:i/>
          <w:sz w:val="16"/>
          <w:vertAlign w:val="baseline"/>
        </w:rPr>
        <w:t>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135.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167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de la Masacre de Las Dos Erres Vs. Guatemala. Excepción Preliminar, Fondo, Reparaciones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 de 24 de noviembre de 2009. Serie C No. 211, párr. 226, y </w:t>
      </w:r>
      <w:r>
        <w:rPr>
          <w:i/>
          <w:sz w:val="16"/>
          <w:vertAlign w:val="baseline"/>
        </w:rPr>
        <w:t>Caso Mota Abarullo y otros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135.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168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Ticona Estrada y otros Vs. Bolivia. Fondo, Reparaciones y Costas. </w:t>
      </w:r>
      <w:r>
        <w:rPr>
          <w:sz w:val="16"/>
          <w:vertAlign w:val="baseline"/>
        </w:rPr>
        <w:t>Sentencia de 27 de 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2008.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 191, párr. 110,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Mota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Abarullo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</w:t>
      </w:r>
      <w:r>
        <w:rPr>
          <w:sz w:val="16"/>
          <w:vertAlign w:val="baseline"/>
        </w:rPr>
        <w:t>supra</w:t>
      </w:r>
      <w:r>
        <w:rPr>
          <w:i/>
          <w:sz w:val="16"/>
          <w:vertAlign w:val="baseline"/>
        </w:rPr>
        <w:t>,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135.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169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Reparaciones y Costas, supra, </w:t>
      </w:r>
      <w:r>
        <w:rPr>
          <w:sz w:val="16"/>
          <w:vertAlign w:val="baseline"/>
        </w:rPr>
        <w:t>párrs. 25 y 26, y </w:t>
      </w:r>
      <w:r>
        <w:rPr>
          <w:i/>
          <w:sz w:val="16"/>
          <w:vertAlign w:val="baseline"/>
        </w:rPr>
        <w:t>Caso Almeida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416</w:t>
      </w:r>
      <w:r>
        <w:rPr>
          <w:i/>
          <w:sz w:val="16"/>
          <w:vertAlign w:val="baseline"/>
        </w:rPr>
        <w:t>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57.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Heading2"/>
        <w:numPr>
          <w:ilvl w:val="0"/>
          <w:numId w:val="10"/>
        </w:numPr>
        <w:tabs>
          <w:tab w:pos="1119" w:val="left" w:leader="none"/>
        </w:tabs>
        <w:spacing w:line="240" w:lineRule="auto" w:before="79" w:after="0"/>
        <w:ind w:left="1118" w:right="0" w:hanging="361"/>
        <w:jc w:val="left"/>
      </w:pPr>
      <w:bookmarkStart w:name="_bookmark32" w:id="55"/>
      <w:bookmarkEnd w:id="55"/>
      <w:r>
        <w:rPr>
          <w:b w:val="0"/>
          <w:i w:val="0"/>
        </w:rPr>
      </w:r>
      <w:bookmarkStart w:name="_bookmark32" w:id="56"/>
      <w:bookmarkEnd w:id="56"/>
      <w:r>
        <w:rPr>
          <w:i/>
        </w:rPr>
        <w:t>P</w:t>
      </w:r>
      <w:r>
        <w:rPr>
          <w:i/>
        </w:rPr>
        <w:t>arte</w:t>
      </w:r>
      <w:r>
        <w:rPr>
          <w:i/>
          <w:spacing w:val="-10"/>
        </w:rPr>
        <w:t> </w:t>
      </w:r>
      <w:r>
        <w:rPr>
          <w:i/>
        </w:rPr>
        <w:t>Lesionada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1" w:firstLine="0"/>
        <w:jc w:val="both"/>
        <w:rPr>
          <w:sz w:val="20"/>
        </w:rPr>
      </w:pPr>
      <w:r>
        <w:rPr>
          <w:sz w:val="20"/>
        </w:rPr>
        <w:t>Este Tribunal considera parte lesionada, en los términos del artículo 63.1 de la</w:t>
      </w:r>
      <w:r>
        <w:rPr>
          <w:spacing w:val="1"/>
          <w:sz w:val="20"/>
        </w:rPr>
        <w:t> </w:t>
      </w:r>
      <w:r>
        <w:rPr>
          <w:sz w:val="20"/>
        </w:rPr>
        <w:t>Convención, a quien ha sido declarada víctima de la violación de algún derecho</w:t>
      </w:r>
      <w:r>
        <w:rPr>
          <w:spacing w:val="70"/>
          <w:sz w:val="20"/>
        </w:rPr>
        <w:t> </w:t>
      </w:r>
      <w:r>
        <w:rPr>
          <w:sz w:val="20"/>
        </w:rPr>
        <w:t>reconocido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misma.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lo</w:t>
      </w:r>
      <w:r>
        <w:rPr>
          <w:spacing w:val="12"/>
          <w:sz w:val="20"/>
        </w:rPr>
        <w:t> </w:t>
      </w:r>
      <w:r>
        <w:rPr>
          <w:sz w:val="20"/>
        </w:rPr>
        <w:t>tanto,</w:t>
      </w:r>
      <w:r>
        <w:rPr>
          <w:spacing w:val="14"/>
          <w:sz w:val="20"/>
        </w:rPr>
        <w:t> </w:t>
      </w:r>
      <w:r>
        <w:rPr>
          <w:sz w:val="20"/>
        </w:rPr>
        <w:t>esta</w:t>
      </w:r>
      <w:r>
        <w:rPr>
          <w:spacing w:val="18"/>
          <w:sz w:val="20"/>
        </w:rPr>
        <w:t> </w:t>
      </w:r>
      <w:r>
        <w:rPr>
          <w:sz w:val="20"/>
        </w:rPr>
        <w:t>Corte</w:t>
      </w:r>
      <w:r>
        <w:rPr>
          <w:spacing w:val="14"/>
          <w:sz w:val="20"/>
        </w:rPr>
        <w:t> </w:t>
      </w:r>
      <w:r>
        <w:rPr>
          <w:sz w:val="20"/>
        </w:rPr>
        <w:t>considera</w:t>
      </w:r>
      <w:r>
        <w:rPr>
          <w:spacing w:val="14"/>
          <w:sz w:val="20"/>
        </w:rPr>
        <w:t> </w:t>
      </w:r>
      <w:r>
        <w:rPr>
          <w:sz w:val="20"/>
        </w:rPr>
        <w:t>como</w:t>
      </w:r>
      <w:r>
        <w:rPr>
          <w:spacing w:val="13"/>
          <w:sz w:val="20"/>
        </w:rPr>
        <w:t> </w:t>
      </w:r>
      <w:r>
        <w:rPr>
          <w:sz w:val="20"/>
        </w:rPr>
        <w:t>“parte</w:t>
      </w:r>
      <w:r>
        <w:rPr>
          <w:spacing w:val="13"/>
          <w:sz w:val="20"/>
        </w:rPr>
        <w:t> </w:t>
      </w:r>
      <w:r>
        <w:rPr>
          <w:sz w:val="20"/>
        </w:rPr>
        <w:t>lesionada”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Vicky</w:t>
      </w:r>
      <w:r>
        <w:rPr>
          <w:spacing w:val="14"/>
          <w:sz w:val="20"/>
        </w:rPr>
        <w:t> </w:t>
      </w:r>
      <w:r>
        <w:rPr>
          <w:sz w:val="20"/>
        </w:rPr>
        <w:t>Hernández,</w:t>
      </w:r>
      <w:r>
        <w:rPr>
          <w:spacing w:val="-68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madre</w:t>
      </w:r>
      <w:r>
        <w:rPr>
          <w:spacing w:val="10"/>
          <w:sz w:val="20"/>
        </w:rPr>
        <w:t> </w:t>
      </w:r>
      <w:r>
        <w:rPr>
          <w:sz w:val="20"/>
        </w:rPr>
        <w:t>Rosa</w:t>
      </w:r>
      <w:r>
        <w:rPr>
          <w:spacing w:val="8"/>
          <w:sz w:val="20"/>
        </w:rPr>
        <w:t> </w:t>
      </w:r>
      <w:r>
        <w:rPr>
          <w:sz w:val="20"/>
        </w:rPr>
        <w:t>Argelia</w:t>
      </w:r>
      <w:r>
        <w:rPr>
          <w:spacing w:val="9"/>
          <w:sz w:val="20"/>
        </w:rPr>
        <w:t> </w:t>
      </w:r>
      <w:r>
        <w:rPr>
          <w:sz w:val="20"/>
        </w:rPr>
        <w:t>Hernández</w:t>
      </w:r>
      <w:r>
        <w:rPr>
          <w:spacing w:val="12"/>
          <w:sz w:val="20"/>
        </w:rPr>
        <w:t> </w:t>
      </w:r>
      <w:r>
        <w:rPr>
          <w:sz w:val="20"/>
        </w:rPr>
        <w:t>Martínez,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hermana</w:t>
      </w:r>
      <w:r>
        <w:rPr>
          <w:spacing w:val="9"/>
          <w:sz w:val="20"/>
        </w:rPr>
        <w:t> </w:t>
      </w:r>
      <w:r>
        <w:rPr>
          <w:sz w:val="20"/>
        </w:rPr>
        <w:t>Merelin</w:t>
      </w:r>
      <w:r>
        <w:rPr>
          <w:spacing w:val="10"/>
          <w:sz w:val="20"/>
        </w:rPr>
        <w:t> </w:t>
      </w:r>
      <w:r>
        <w:rPr>
          <w:sz w:val="20"/>
        </w:rPr>
        <w:t>Tatiana</w:t>
      </w:r>
      <w:r>
        <w:rPr>
          <w:spacing w:val="9"/>
          <w:sz w:val="20"/>
        </w:rPr>
        <w:t> </w:t>
      </w:r>
      <w:r>
        <w:rPr>
          <w:sz w:val="20"/>
        </w:rPr>
        <w:t>Rápalo</w:t>
      </w:r>
      <w:r>
        <w:rPr>
          <w:spacing w:val="8"/>
          <w:sz w:val="20"/>
        </w:rPr>
        <w:t> </w:t>
      </w:r>
      <w:r>
        <w:rPr>
          <w:sz w:val="20"/>
        </w:rPr>
        <w:t>Hernández,</w:t>
      </w:r>
      <w:r>
        <w:rPr>
          <w:spacing w:val="-68"/>
          <w:sz w:val="20"/>
        </w:rPr>
        <w:t> </w:t>
      </w:r>
      <w:r>
        <w:rPr>
          <w:sz w:val="20"/>
        </w:rPr>
        <w:t>y su sobrina Argelia Johana Reyes Ríos, quienes en su carácter de víctimas de las violaciones</w:t>
      </w:r>
      <w:r>
        <w:rPr>
          <w:spacing w:val="-68"/>
          <w:sz w:val="20"/>
        </w:rPr>
        <w:t> </w:t>
      </w:r>
      <w:r>
        <w:rPr>
          <w:sz w:val="20"/>
        </w:rPr>
        <w:t>declaradas en el Capítulo VII serán consideradas beneficiarias de las reparaciones que 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-1"/>
          <w:sz w:val="20"/>
        </w:rPr>
        <w:t> </w:t>
      </w:r>
      <w:r>
        <w:rPr>
          <w:sz w:val="20"/>
        </w:rPr>
        <w:t>ordene.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10"/>
        </w:numPr>
        <w:tabs>
          <w:tab w:pos="1119" w:val="left" w:leader="none"/>
        </w:tabs>
        <w:spacing w:line="240" w:lineRule="auto" w:before="1" w:after="0"/>
        <w:ind w:left="1118" w:right="0" w:hanging="361"/>
        <w:jc w:val="left"/>
      </w:pPr>
      <w:bookmarkStart w:name="_bookmark33" w:id="57"/>
      <w:bookmarkEnd w:id="57"/>
      <w:r>
        <w:rPr>
          <w:b w:val="0"/>
          <w:i w:val="0"/>
        </w:rPr>
      </w:r>
      <w:bookmarkStart w:name="_bookmark33" w:id="58"/>
      <w:bookmarkEnd w:id="58"/>
      <w:r>
        <w:rPr>
          <w:i/>
        </w:rPr>
        <w:t>O</w:t>
      </w:r>
      <w:r>
        <w:rPr>
          <w:i/>
        </w:rPr>
        <w:t>bligación</w:t>
      </w:r>
      <w:r>
        <w:rPr>
          <w:i/>
          <w:spacing w:val="-8"/>
        </w:rPr>
        <w:t> </w:t>
      </w:r>
      <w:r>
        <w:rPr>
          <w:i/>
        </w:rPr>
        <w:t>de</w:t>
      </w:r>
      <w:r>
        <w:rPr>
          <w:i/>
          <w:spacing w:val="-8"/>
        </w:rPr>
        <w:t> </w:t>
      </w:r>
      <w:r>
        <w:rPr>
          <w:i/>
        </w:rPr>
        <w:t>investigar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8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solicitó que se ordenara continuar la investigación penal de manera</w:t>
      </w:r>
      <w:r>
        <w:rPr>
          <w:spacing w:val="1"/>
          <w:sz w:val="20"/>
        </w:rPr>
        <w:t> </w:t>
      </w:r>
      <w:r>
        <w:rPr>
          <w:sz w:val="20"/>
        </w:rPr>
        <w:t>diligente, efectiva y dentro de un plazo razonable con el objeto de esclarecer los hechos en</w:t>
      </w:r>
      <w:r>
        <w:rPr>
          <w:spacing w:val="1"/>
          <w:sz w:val="20"/>
        </w:rPr>
        <w:t> </w:t>
      </w:r>
      <w:r>
        <w:rPr>
          <w:sz w:val="20"/>
        </w:rPr>
        <w:t>forma completa, identificar todas las posibles responsabilidades e imponer las sanciones que</w:t>
      </w:r>
      <w:r>
        <w:rPr>
          <w:spacing w:val="-68"/>
          <w:sz w:val="20"/>
        </w:rPr>
        <w:t> </w:t>
      </w:r>
      <w:r>
        <w:rPr>
          <w:sz w:val="20"/>
        </w:rPr>
        <w:t>correspondan respecto de las violaciones de derechos humanos declaradas en el presente</w:t>
      </w:r>
      <w:r>
        <w:rPr>
          <w:spacing w:val="1"/>
          <w:sz w:val="20"/>
        </w:rPr>
        <w:t> </w:t>
      </w:r>
      <w:r>
        <w:rPr>
          <w:sz w:val="20"/>
        </w:rPr>
        <w:t>informe.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2" w:after="0"/>
        <w:ind w:left="398" w:right="395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coincidieron con la Comisión y solicitaron que se ordenara al</w:t>
      </w:r>
      <w:r>
        <w:rPr>
          <w:spacing w:val="1"/>
          <w:sz w:val="20"/>
        </w:rPr>
        <w:t> </w:t>
      </w:r>
      <w:r>
        <w:rPr>
          <w:sz w:val="20"/>
        </w:rPr>
        <w:t>Estado de Honduras investigar los hechos a través de los órganos de justicia competentes, y</w:t>
      </w:r>
      <w:r>
        <w:rPr>
          <w:spacing w:val="-68"/>
          <w:sz w:val="20"/>
        </w:rPr>
        <w:t> </w:t>
      </w:r>
      <w:r>
        <w:rPr>
          <w:sz w:val="20"/>
        </w:rPr>
        <w:t>que para</w:t>
      </w:r>
      <w:r>
        <w:rPr>
          <w:spacing w:val="1"/>
          <w:sz w:val="20"/>
        </w:rPr>
        <w:t> </w:t>
      </w:r>
      <w:r>
        <w:rPr>
          <w:sz w:val="20"/>
        </w:rPr>
        <w:t>ello el</w:t>
      </w:r>
      <w:r>
        <w:rPr>
          <w:spacing w:val="1"/>
          <w:sz w:val="20"/>
        </w:rPr>
        <w:t> </w:t>
      </w:r>
      <w:r>
        <w:rPr>
          <w:sz w:val="20"/>
        </w:rPr>
        <w:t>Estado deberá</w:t>
      </w:r>
      <w:r>
        <w:rPr>
          <w:spacing w:val="1"/>
          <w:sz w:val="20"/>
        </w:rPr>
        <w:t> </w:t>
      </w:r>
      <w:r>
        <w:rPr>
          <w:sz w:val="20"/>
        </w:rPr>
        <w:t>poner al</w:t>
      </w:r>
      <w:r>
        <w:rPr>
          <w:spacing w:val="1"/>
          <w:sz w:val="20"/>
        </w:rPr>
        <w:t> </w:t>
      </w:r>
      <w:r>
        <w:rPr>
          <w:sz w:val="20"/>
        </w:rPr>
        <w:t>alcance de las autoridades</w:t>
      </w:r>
      <w:r>
        <w:rPr>
          <w:spacing w:val="1"/>
          <w:sz w:val="20"/>
        </w:rPr>
        <w:t> </w:t>
      </w:r>
      <w:r>
        <w:rPr>
          <w:sz w:val="20"/>
        </w:rPr>
        <w:t>encargadas de la</w:t>
      </w:r>
      <w:r>
        <w:rPr>
          <w:spacing w:val="1"/>
          <w:sz w:val="20"/>
        </w:rPr>
        <w:t> </w:t>
      </w:r>
      <w:r>
        <w:rPr>
          <w:sz w:val="20"/>
        </w:rPr>
        <w:t>investigación todos los medios necesarios para realizarla. Agregaron que la investigación</w:t>
      </w:r>
      <w:r>
        <w:rPr>
          <w:spacing w:val="1"/>
          <w:sz w:val="20"/>
        </w:rPr>
        <w:t> </w:t>
      </w:r>
      <w:r>
        <w:rPr>
          <w:sz w:val="20"/>
        </w:rPr>
        <w:t>deberá tener el objeto de esclarecer los hechos en forma completa, identificar todas las</w:t>
      </w:r>
      <w:r>
        <w:rPr>
          <w:spacing w:val="1"/>
          <w:sz w:val="20"/>
        </w:rPr>
        <w:t> </w:t>
      </w:r>
      <w:r>
        <w:rPr>
          <w:sz w:val="20"/>
        </w:rPr>
        <w:t>posibles responsabilidades de los autores materiales e intelectuales, así como imponer las</w:t>
      </w:r>
      <w:r>
        <w:rPr>
          <w:spacing w:val="1"/>
          <w:sz w:val="20"/>
        </w:rPr>
        <w:t> </w:t>
      </w:r>
      <w:r>
        <w:rPr>
          <w:sz w:val="20"/>
        </w:rPr>
        <w:t>sanciones correspondientes. Indicaron, asimismo, que resulta crucial que se incluya dentro</w:t>
      </w:r>
      <w:r>
        <w:rPr>
          <w:spacing w:val="1"/>
          <w:sz w:val="20"/>
        </w:rPr>
        <w:t> </w:t>
      </w:r>
      <w:r>
        <w:rPr>
          <w:sz w:val="20"/>
        </w:rPr>
        <w:t>de las líneas principales de investigación la participación directa de agentes estatales en la</w:t>
      </w:r>
      <w:r>
        <w:rPr>
          <w:spacing w:val="1"/>
          <w:sz w:val="20"/>
        </w:rPr>
        <w:t> </w:t>
      </w:r>
      <w:r>
        <w:rPr>
          <w:sz w:val="20"/>
        </w:rPr>
        <w:t>ejecución de Vicky, la comisión de un crimen por prejuicio y la posible presencia de violencia</w:t>
      </w:r>
      <w:r>
        <w:rPr>
          <w:spacing w:val="-68"/>
          <w:sz w:val="20"/>
        </w:rPr>
        <w:t> </w:t>
      </w:r>
      <w:r>
        <w:rPr>
          <w:sz w:val="20"/>
        </w:rPr>
        <w:t>sexual. Por último, requirieron que se ordenara al Estado determinar la responsabilidad</w:t>
      </w:r>
      <w:r>
        <w:rPr>
          <w:spacing w:val="1"/>
          <w:sz w:val="20"/>
        </w:rPr>
        <w:t> </w:t>
      </w:r>
      <w:r>
        <w:rPr>
          <w:sz w:val="20"/>
        </w:rPr>
        <w:t>disciplinaria de los agentes y servidores públicos responsables de las negligencias y errores</w:t>
      </w:r>
      <w:r>
        <w:rPr>
          <w:spacing w:val="1"/>
          <w:sz w:val="20"/>
        </w:rPr>
        <w:t> </w:t>
      </w:r>
      <w:r>
        <w:rPr>
          <w:sz w:val="20"/>
        </w:rPr>
        <w:t>cometidos</w:t>
      </w:r>
      <w:r>
        <w:rPr>
          <w:spacing w:val="-3"/>
          <w:sz w:val="20"/>
        </w:rPr>
        <w:t> </w:t>
      </w:r>
      <w:r>
        <w:rPr>
          <w:sz w:val="20"/>
        </w:rPr>
        <w:t>en la</w:t>
      </w:r>
      <w:r>
        <w:rPr>
          <w:spacing w:val="-1"/>
          <w:sz w:val="20"/>
        </w:rPr>
        <w:t> </w:t>
      </w:r>
      <w:r>
        <w:rPr>
          <w:sz w:val="20"/>
        </w:rPr>
        <w:t>investigación del</w:t>
      </w:r>
      <w:r>
        <w:rPr>
          <w:spacing w:val="2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7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reiteró que rechazaba que el hecho acaecido pueda ser calificado como una</w:t>
      </w:r>
      <w:r>
        <w:rPr>
          <w:spacing w:val="-68"/>
          <w:sz w:val="20"/>
        </w:rPr>
        <w:t> </w:t>
      </w:r>
      <w:r>
        <w:rPr>
          <w:sz w:val="20"/>
        </w:rPr>
        <w:t>ejecución extrajudicial o un crimen de odio, al no haberse acreditado la participación de</w:t>
      </w:r>
      <w:r>
        <w:rPr>
          <w:spacing w:val="1"/>
          <w:sz w:val="20"/>
        </w:rPr>
        <w:t> </w:t>
      </w:r>
      <w:r>
        <w:rPr>
          <w:sz w:val="20"/>
        </w:rPr>
        <w:t>agentes del Estado, por lo que se opuso a que en las líneas principales de investigación 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participación directa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estatales.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luz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conclusiones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responsabilidad efectuado por el Estado sobre la falta al deber de investigar, la </w:t>
      </w:r>
      <w:r>
        <w:rPr>
          <w:b/>
          <w:i/>
          <w:sz w:val="20"/>
        </w:rPr>
        <w:t>Corte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dispone que el Estado, en un plazo razonable y por medio de funcionarios capacitados en</w:t>
      </w:r>
      <w:r>
        <w:rPr>
          <w:spacing w:val="1"/>
          <w:sz w:val="20"/>
        </w:rPr>
        <w:t> </w:t>
      </w:r>
      <w:r>
        <w:rPr>
          <w:sz w:val="20"/>
        </w:rPr>
        <w:t>atención a víctimas de discriminación y violencia contra personas </w:t>
      </w:r>
      <w:r>
        <w:rPr>
          <w:i/>
          <w:sz w:val="20"/>
        </w:rPr>
        <w:t>trans</w:t>
      </w:r>
      <w:r>
        <w:rPr>
          <w:sz w:val="20"/>
        </w:rPr>
        <w:t>, deberá promover y</w:t>
      </w:r>
      <w:r>
        <w:rPr>
          <w:spacing w:val="1"/>
          <w:sz w:val="20"/>
        </w:rPr>
        <w:t> </w:t>
      </w:r>
      <w:r>
        <w:rPr>
          <w:sz w:val="20"/>
        </w:rPr>
        <w:t>continuar las investigaciones amplias, sistemáticas y minuciosas que sean necesarias para</w:t>
      </w:r>
      <w:r>
        <w:rPr>
          <w:spacing w:val="1"/>
          <w:sz w:val="20"/>
        </w:rPr>
        <w:t> </w:t>
      </w:r>
      <w:r>
        <w:rPr>
          <w:sz w:val="20"/>
        </w:rPr>
        <w:t>determinar, juzgar y, en su caso, sancionar a las personas responsables del homicidio de</w:t>
      </w:r>
      <w:r>
        <w:rPr>
          <w:spacing w:val="1"/>
          <w:sz w:val="20"/>
        </w:rPr>
        <w:t> </w:t>
      </w:r>
      <w:r>
        <w:rPr>
          <w:sz w:val="20"/>
        </w:rPr>
        <w:t>Vicky Hernández, evitando la aplicación de estereotipos discriminatorios y la realización de</w:t>
      </w:r>
      <w:r>
        <w:rPr>
          <w:spacing w:val="1"/>
          <w:sz w:val="20"/>
        </w:rPr>
        <w:t> </w:t>
      </w:r>
      <w:r>
        <w:rPr>
          <w:sz w:val="20"/>
        </w:rPr>
        <w:t>cualquier acto que pueda resultar revictimizante para sus familiares</w:t>
      </w:r>
      <w:r>
        <w:rPr>
          <w:position w:val="7"/>
          <w:sz w:val="13"/>
        </w:rPr>
        <w:t>170</w:t>
      </w:r>
      <w:r>
        <w:rPr>
          <w:sz w:val="20"/>
        </w:rPr>
        <w:t>. Dicha investigación</w:t>
      </w:r>
      <w:r>
        <w:rPr>
          <w:spacing w:val="1"/>
          <w:sz w:val="20"/>
        </w:rPr>
        <w:t> </w:t>
      </w:r>
      <w:r>
        <w:rPr>
          <w:sz w:val="20"/>
        </w:rPr>
        <w:t>deberá seguir líneas de investigación específicas respecto a la identidad de género de la</w:t>
      </w:r>
      <w:r>
        <w:rPr>
          <w:spacing w:val="1"/>
          <w:sz w:val="20"/>
        </w:rPr>
        <w:t> </w:t>
      </w:r>
      <w:r>
        <w:rPr>
          <w:sz w:val="20"/>
        </w:rPr>
        <w:t>víctima y la posibilidad de que su homicidio estuviese relacionado con dicha identidad y/o su</w:t>
      </w:r>
      <w:r>
        <w:rPr>
          <w:spacing w:val="1"/>
          <w:sz w:val="20"/>
        </w:rPr>
        <w:t> </w:t>
      </w:r>
      <w:r>
        <w:rPr>
          <w:sz w:val="20"/>
        </w:rPr>
        <w:t>trabajo como defensora de los derechos de las personas LGBTI y trabajadora sexual, así</w:t>
      </w:r>
      <w:r>
        <w:rPr>
          <w:spacing w:val="1"/>
          <w:sz w:val="20"/>
        </w:rPr>
        <w:t> </w:t>
      </w:r>
      <w:r>
        <w:rPr>
          <w:sz w:val="20"/>
        </w:rPr>
        <w:t>como respecto de la posibilidad de que se hayan cometido actos de violencia sexual en su</w:t>
      </w:r>
      <w:r>
        <w:rPr>
          <w:spacing w:val="1"/>
          <w:sz w:val="20"/>
        </w:rPr>
        <w:t> </w:t>
      </w:r>
      <w:r>
        <w:rPr>
          <w:sz w:val="20"/>
        </w:rPr>
        <w:t>contra.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conducirse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objetiva,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concepción</w:t>
      </w:r>
      <w:r>
        <w:rPr>
          <w:spacing w:val="1"/>
          <w:sz w:val="20"/>
        </w:rPr>
        <w:t> </w:t>
      </w:r>
      <w:r>
        <w:rPr>
          <w:sz w:val="20"/>
        </w:rPr>
        <w:t>preconcebida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ausencia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estatales.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7"/>
          <w:sz w:val="20"/>
        </w:rPr>
        <w:t> </w:t>
      </w:r>
      <w:r>
        <w:rPr>
          <w:sz w:val="20"/>
        </w:rPr>
        <w:t>deberá</w:t>
      </w:r>
      <w:r>
        <w:rPr>
          <w:spacing w:val="18"/>
          <w:sz w:val="20"/>
        </w:rPr>
        <w:t> </w:t>
      </w:r>
      <w:r>
        <w:rPr>
          <w:sz w:val="20"/>
        </w:rPr>
        <w:t>desarrollarse,</w:t>
      </w:r>
      <w:r>
        <w:rPr>
          <w:spacing w:val="17"/>
          <w:sz w:val="20"/>
        </w:rPr>
        <w:t> </w:t>
      </w:r>
      <w:r>
        <w:rPr>
          <w:sz w:val="20"/>
        </w:rPr>
        <w:t>asimismo,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conformidad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protocolos</w:t>
      </w:r>
      <w:r>
        <w:rPr>
          <w:spacing w:val="17"/>
          <w:sz w:val="20"/>
        </w:rPr>
        <w:t> </w:t>
      </w:r>
      <w:r>
        <w:rPr>
          <w:sz w:val="20"/>
        </w:rPr>
        <w:t>especiales</w:t>
      </w: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0.944pt;margin-top:8.783643pt;width:144.020pt;height:.599980pt;mso-position-horizontal-relative:page;mso-position-vertical-relative:paragraph;z-index:-15712256;mso-wrap-distance-left:0;mso-wrap-distance-right:0" id="docshape37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170</w:t>
      </w:r>
      <w:r>
        <w:rPr>
          <w:sz w:val="16"/>
          <w:vertAlign w:val="baseline"/>
        </w:rPr>
        <w:t>      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López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Soto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</w:t>
      </w:r>
      <w:r>
        <w:rPr>
          <w:sz w:val="16"/>
          <w:vertAlign w:val="baseline"/>
        </w:rPr>
        <w:t>,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278,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Mujeres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Víctimas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Tortura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Sexual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en Atenco Vs. México. Excepción Preliminar, Fondo, Reparaciones y Costas</w:t>
      </w:r>
      <w:r>
        <w:rPr>
          <w:sz w:val="16"/>
          <w:vertAlign w:val="baseline"/>
        </w:rPr>
        <w:t>. Sentencia de 28 de noviembre de 2018.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371</w:t>
      </w:r>
      <w:r>
        <w:rPr>
          <w:i/>
          <w:sz w:val="16"/>
          <w:vertAlign w:val="baseline"/>
        </w:rPr>
        <w:t>,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338.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3"/>
        <w:jc w:val="both"/>
      </w:pPr>
      <w:r>
        <w:rPr/>
        <w:t>de investigación que el Estado deberá adoptar, según lo establecido </w:t>
      </w:r>
      <w:r>
        <w:rPr>
          <w:i/>
        </w:rPr>
        <w:t>infra </w:t>
      </w:r>
      <w:r>
        <w:rPr/>
        <w:t>(párr. 176). 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modo,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disciplinarias o penales de los agentes y servidores públicos responsables de las negligencias</w:t>
      </w:r>
      <w:r>
        <w:rPr>
          <w:spacing w:val="-68"/>
        </w:rPr>
        <w:t> </w:t>
      </w:r>
      <w:r>
        <w:rPr/>
        <w:t>y</w:t>
      </w:r>
      <w:r>
        <w:rPr>
          <w:spacing w:val="-3"/>
        </w:rPr>
        <w:t> </w:t>
      </w:r>
      <w:r>
        <w:rPr/>
        <w:t>errores</w:t>
      </w:r>
      <w:r>
        <w:rPr>
          <w:spacing w:val="-4"/>
        </w:rPr>
        <w:t> </w:t>
      </w:r>
      <w:r>
        <w:rPr/>
        <w:t>cometidos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del 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aplicable.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5" w:firstLine="0"/>
        <w:jc w:val="both"/>
        <w:rPr>
          <w:sz w:val="20"/>
        </w:rPr>
      </w:pPr>
      <w:r>
        <w:rPr>
          <w:sz w:val="20"/>
        </w:rPr>
        <w:t>Con respecto a lo anterior, esta Corte considera necesario recordar que el sistema 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instaurado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Americana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sustituye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jurisdicciones</w:t>
      </w:r>
      <w:r>
        <w:rPr>
          <w:spacing w:val="1"/>
          <w:sz w:val="20"/>
        </w:rPr>
        <w:t> </w:t>
      </w:r>
      <w:r>
        <w:rPr>
          <w:sz w:val="20"/>
        </w:rPr>
        <w:t>nacionales, sino que las complementa</w:t>
      </w:r>
      <w:r>
        <w:rPr>
          <w:position w:val="7"/>
          <w:sz w:val="13"/>
        </w:rPr>
        <w:t>171</w:t>
      </w:r>
      <w:r>
        <w:rPr>
          <w:sz w:val="20"/>
        </w:rPr>
        <w:t>. Esto significa que el Estado es el principal garante</w:t>
      </w:r>
      <w:r>
        <w:rPr>
          <w:spacing w:val="1"/>
          <w:sz w:val="20"/>
        </w:rPr>
        <w:t> </w:t>
      </w:r>
      <w:r>
        <w:rPr>
          <w:sz w:val="20"/>
        </w:rPr>
        <w:t>de los derechos humanos de las personas, por lo que, si se produce un acto violatorio de</w:t>
      </w:r>
      <w:r>
        <w:rPr>
          <w:spacing w:val="1"/>
          <w:sz w:val="20"/>
        </w:rPr>
        <w:t> </w:t>
      </w:r>
      <w:r>
        <w:rPr>
          <w:sz w:val="20"/>
        </w:rPr>
        <w:t>dichos derechos, es él quien debe de resolver el asunto a nivel interno y, de ser el caso,</w:t>
      </w:r>
      <w:r>
        <w:rPr>
          <w:spacing w:val="1"/>
          <w:sz w:val="20"/>
        </w:rPr>
        <w:t> </w:t>
      </w:r>
      <w:r>
        <w:rPr>
          <w:sz w:val="20"/>
        </w:rPr>
        <w:t>reparar, antes de tener que responder ante instancias internacionales</w:t>
      </w:r>
      <w:r>
        <w:rPr>
          <w:position w:val="7"/>
          <w:sz w:val="13"/>
        </w:rPr>
        <w:t>172</w:t>
      </w:r>
      <w:r>
        <w:rPr>
          <w:sz w:val="20"/>
        </w:rPr>
        <w:t>. Solo si un caso</w:t>
      </w:r>
      <w:r>
        <w:rPr>
          <w:spacing w:val="1"/>
          <w:sz w:val="20"/>
        </w:rPr>
        <w:t> </w:t>
      </w:r>
      <w:r>
        <w:rPr>
          <w:sz w:val="20"/>
        </w:rPr>
        <w:t>concreto no es solucionado en la etapa interna o nacional, la Convención prevé un nivel</w:t>
      </w:r>
      <w:r>
        <w:rPr>
          <w:spacing w:val="1"/>
          <w:sz w:val="20"/>
        </w:rPr>
        <w:t> </w:t>
      </w:r>
      <w:r>
        <w:rPr>
          <w:sz w:val="20"/>
        </w:rPr>
        <w:t>internacional en el que los órganos principales son la Comisión y la Corte</w:t>
      </w:r>
      <w:r>
        <w:rPr>
          <w:position w:val="7"/>
          <w:sz w:val="13"/>
        </w:rPr>
        <w:t>173</w:t>
      </w:r>
      <w:r>
        <w:rPr>
          <w:sz w:val="20"/>
        </w:rPr>
        <w:t>. Entonces, por la</w:t>
      </w:r>
      <w:r>
        <w:rPr>
          <w:spacing w:val="-68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interamericano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-68"/>
          <w:sz w:val="20"/>
        </w:rPr>
        <w:t> </w:t>
      </w:r>
      <w:r>
        <w:rPr>
          <w:sz w:val="20"/>
        </w:rPr>
        <w:t>cuando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Corte</w:t>
      </w:r>
      <w:r>
        <w:rPr>
          <w:spacing w:val="23"/>
          <w:sz w:val="20"/>
        </w:rPr>
        <w:t> </w:t>
      </w:r>
      <w:r>
        <w:rPr>
          <w:sz w:val="20"/>
        </w:rPr>
        <w:t>emite</w:t>
      </w:r>
      <w:r>
        <w:rPr>
          <w:spacing w:val="19"/>
          <w:sz w:val="20"/>
        </w:rPr>
        <w:t> </w:t>
      </w:r>
      <w:r>
        <w:rPr>
          <w:sz w:val="20"/>
        </w:rPr>
        <w:t>una</w:t>
      </w:r>
      <w:r>
        <w:rPr>
          <w:spacing w:val="21"/>
          <w:sz w:val="20"/>
        </w:rPr>
        <w:t> </w:t>
      </w:r>
      <w:r>
        <w:rPr>
          <w:sz w:val="20"/>
        </w:rPr>
        <w:t>Sentencia,</w:t>
      </w:r>
      <w:r>
        <w:rPr>
          <w:spacing w:val="22"/>
          <w:sz w:val="20"/>
        </w:rPr>
        <w:t> </w:t>
      </w:r>
      <w:r>
        <w:rPr>
          <w:sz w:val="20"/>
        </w:rPr>
        <w:t>ya</w:t>
      </w:r>
      <w:r>
        <w:rPr>
          <w:spacing w:val="21"/>
          <w:sz w:val="20"/>
        </w:rPr>
        <w:t> </w:t>
      </w:r>
      <w:r>
        <w:rPr>
          <w:sz w:val="20"/>
        </w:rPr>
        <w:t>ha</w:t>
      </w:r>
      <w:r>
        <w:rPr>
          <w:spacing w:val="21"/>
          <w:sz w:val="20"/>
        </w:rPr>
        <w:t> </w:t>
      </w:r>
      <w:r>
        <w:rPr>
          <w:sz w:val="20"/>
        </w:rPr>
        <w:t>transcurrido,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general,</w:t>
      </w:r>
      <w:r>
        <w:rPr>
          <w:spacing w:val="21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prolongado</w:t>
      </w:r>
      <w:r>
        <w:rPr>
          <w:spacing w:val="20"/>
          <w:sz w:val="20"/>
        </w:rPr>
        <w:t> </w:t>
      </w:r>
      <w:r>
        <w:rPr>
          <w:sz w:val="20"/>
        </w:rPr>
        <w:t>lapso</w:t>
      </w:r>
      <w:r>
        <w:rPr>
          <w:spacing w:val="-68"/>
          <w:sz w:val="20"/>
        </w:rPr>
        <w:t> </w:t>
      </w:r>
      <w:r>
        <w:rPr>
          <w:sz w:val="20"/>
        </w:rPr>
        <w:t>de tiempo sin que las víctimas sean reparadas. En este sentido, cuando este Tribunal ordena</w:t>
      </w:r>
      <w:r>
        <w:rPr>
          <w:spacing w:val="-68"/>
          <w:sz w:val="20"/>
        </w:rPr>
        <w:t> </w:t>
      </w:r>
      <w:r>
        <w:rPr>
          <w:sz w:val="20"/>
        </w:rPr>
        <w:t>que se investiguen penalmente los hechos del caso, con el objeto de que éstos no queden en</w:t>
      </w:r>
      <w:r>
        <w:rPr>
          <w:spacing w:val="-68"/>
          <w:sz w:val="20"/>
        </w:rPr>
        <w:t> </w:t>
      </w:r>
      <w:r>
        <w:rPr>
          <w:sz w:val="20"/>
        </w:rPr>
        <w:t>impunidad y que las víctimas puedan obtener la justicia que hasta entonces les ha sido</w:t>
      </w:r>
      <w:r>
        <w:rPr>
          <w:spacing w:val="1"/>
          <w:sz w:val="20"/>
        </w:rPr>
        <w:t> </w:t>
      </w:r>
      <w:r>
        <w:rPr>
          <w:sz w:val="20"/>
        </w:rPr>
        <w:t>denegada, corresponde al Estado adoptar de forma inmediata las medidas necesarias para</w:t>
      </w:r>
      <w:r>
        <w:rPr>
          <w:spacing w:val="1"/>
          <w:sz w:val="20"/>
        </w:rPr>
        <w:t> </w:t>
      </w:r>
      <w:r>
        <w:rPr>
          <w:sz w:val="20"/>
        </w:rPr>
        <w:t>que dicha reparación no se torne ilusoria. No puede éste tratar dicha investigación penal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otra,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darle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prioritaria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68"/>
          <w:sz w:val="20"/>
        </w:rPr>
        <w:t> </w:t>
      </w:r>
      <w:r>
        <w:rPr>
          <w:sz w:val="20"/>
        </w:rPr>
        <w:t>especiales para garantizar que la causa tenga el mayor impulso posible, en tanto con ello se</w:t>
      </w:r>
      <w:r>
        <w:rPr>
          <w:spacing w:val="1"/>
          <w:sz w:val="20"/>
        </w:rPr>
        <w:t> </w:t>
      </w:r>
      <w:r>
        <w:rPr>
          <w:sz w:val="20"/>
        </w:rPr>
        <w:t>busca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reparación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víctimas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caso</w:t>
      </w:r>
      <w:r>
        <w:rPr>
          <w:position w:val="7"/>
          <w:sz w:val="13"/>
        </w:rPr>
        <w:t>174</w:t>
      </w:r>
      <w:r>
        <w:rPr>
          <w:sz w:val="2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10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</w:pPr>
      <w:bookmarkStart w:name="_bookmark34" w:id="59"/>
      <w:bookmarkEnd w:id="59"/>
      <w:r>
        <w:rPr>
          <w:b w:val="0"/>
          <w:i w:val="0"/>
        </w:rPr>
      </w:r>
      <w:bookmarkStart w:name="_bookmark34" w:id="60"/>
      <w:bookmarkEnd w:id="60"/>
      <w:r>
        <w:rPr>
          <w:i/>
        </w:rPr>
        <w:t>M</w:t>
      </w:r>
      <w:r>
        <w:rPr>
          <w:i/>
        </w:rPr>
        <w:t>edidas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satisfacción</w:t>
      </w:r>
      <w:r>
        <w:rPr>
          <w:i/>
          <w:spacing w:val="-6"/>
        </w:rPr>
        <w:t> </w:t>
      </w:r>
      <w:r>
        <w:rPr>
          <w:i/>
        </w:rPr>
        <w:t>y</w:t>
      </w:r>
      <w:r>
        <w:rPr>
          <w:i/>
          <w:spacing w:val="-4"/>
        </w:rPr>
        <w:t> </w:t>
      </w:r>
      <w:r>
        <w:rPr>
          <w:i/>
        </w:rPr>
        <w:t>rehabilitación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587" w:val="left" w:leader="none"/>
        </w:tabs>
        <w:spacing w:line="240" w:lineRule="auto" w:before="0" w:after="0"/>
        <w:ind w:left="1586" w:right="0" w:hanging="481"/>
        <w:jc w:val="left"/>
        <w:rPr>
          <w:i/>
          <w:sz w:val="20"/>
        </w:rPr>
      </w:pPr>
      <w:bookmarkStart w:name="_bookmark35" w:id="61"/>
      <w:bookmarkEnd w:id="61"/>
      <w:r>
        <w:rPr/>
      </w:r>
      <w:bookmarkStart w:name="_bookmark35" w:id="62"/>
      <w:bookmarkEnd w:id="62"/>
      <w:r>
        <w:rPr>
          <w:i/>
          <w:sz w:val="20"/>
        </w:rPr>
        <w:t>M</w:t>
      </w:r>
      <w:r>
        <w:rPr>
          <w:i/>
          <w:sz w:val="20"/>
        </w:rPr>
        <w:t>edidas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satisfacción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719" w:val="left" w:leader="none"/>
        </w:tabs>
        <w:spacing w:line="240" w:lineRule="auto" w:before="0" w:after="0"/>
        <w:ind w:left="1718" w:right="0" w:hanging="601"/>
        <w:jc w:val="left"/>
        <w:rPr>
          <w:sz w:val="20"/>
        </w:rPr>
      </w:pP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sentencia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" w:after="0"/>
        <w:ind w:left="398" w:right="396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solicitaron que se ordenara, como medida de satisfacción, la</w:t>
      </w:r>
      <w:r>
        <w:rPr>
          <w:spacing w:val="1"/>
          <w:sz w:val="20"/>
        </w:rPr>
        <w:t> </w:t>
      </w:r>
      <w:r>
        <w:rPr>
          <w:sz w:val="20"/>
        </w:rPr>
        <w:t>publicación de la Sentencia en el</w:t>
      </w:r>
      <w:r>
        <w:rPr>
          <w:spacing w:val="1"/>
          <w:sz w:val="20"/>
        </w:rPr>
        <w:t> </w:t>
      </w:r>
      <w:r>
        <w:rPr>
          <w:sz w:val="20"/>
        </w:rPr>
        <w:t>Diario Oficial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70"/>
          <w:sz w:val="20"/>
        </w:rPr>
        <w:t> </w:t>
      </w:r>
      <w:r>
        <w:rPr>
          <w:sz w:val="20"/>
        </w:rPr>
        <w:t>en “los diarios de mayor circulación</w:t>
      </w:r>
      <w:r>
        <w:rPr>
          <w:spacing w:val="1"/>
          <w:sz w:val="20"/>
        </w:rPr>
        <w:t> </w:t>
      </w:r>
      <w:r>
        <w:rPr>
          <w:sz w:val="20"/>
        </w:rPr>
        <w:t>nacional” el resumen de la sentencia que dicte sobre el presente caso. Además, requirieron</w:t>
      </w:r>
      <w:r>
        <w:rPr>
          <w:spacing w:val="1"/>
          <w:sz w:val="20"/>
        </w:rPr>
        <w:t> </w:t>
      </w:r>
      <w:r>
        <w:rPr>
          <w:sz w:val="20"/>
        </w:rPr>
        <w:t>que se disponga la publicación del texto íntegro de la Sentencia, al menos por un año, en un</w:t>
      </w:r>
      <w:r>
        <w:rPr>
          <w:spacing w:val="-68"/>
          <w:sz w:val="20"/>
        </w:rPr>
        <w:t> </w:t>
      </w:r>
      <w:r>
        <w:rPr>
          <w:sz w:val="20"/>
        </w:rPr>
        <w:t>sitio web oficial del Estado “que sea adecuado”. El </w:t>
      </w:r>
      <w:r>
        <w:rPr>
          <w:b/>
          <w:i/>
          <w:sz w:val="20"/>
        </w:rPr>
        <w:t>Estado </w:t>
      </w:r>
      <w:r>
        <w:rPr>
          <w:sz w:val="20"/>
        </w:rPr>
        <w:t>indicó que, en caso de proceder</w:t>
      </w:r>
      <w:r>
        <w:rPr>
          <w:spacing w:val="1"/>
          <w:sz w:val="20"/>
        </w:rPr>
        <w:t> </w:t>
      </w:r>
      <w:r>
        <w:rPr>
          <w:sz w:val="20"/>
        </w:rPr>
        <w:t>esta medida, se publique de acuerdo a lo que ha establecido en otros casos estableciendo</w:t>
      </w:r>
      <w:r>
        <w:rPr>
          <w:spacing w:val="1"/>
          <w:sz w:val="20"/>
        </w:rPr>
        <w:t> </w:t>
      </w:r>
      <w:r>
        <w:rPr>
          <w:sz w:val="20"/>
        </w:rPr>
        <w:t>“los plazos y el extremo de dicha publicación” a efectos de garantizar el cumplimiento 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medida.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1106" w:right="0" w:hanging="709"/>
        <w:jc w:val="both"/>
        <w:rPr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b/>
          <w:i/>
          <w:sz w:val="20"/>
        </w:rPr>
        <w:t>Corte</w:t>
      </w:r>
      <w:r>
        <w:rPr>
          <w:b/>
          <w:i/>
          <w:spacing w:val="14"/>
          <w:sz w:val="20"/>
        </w:rPr>
        <w:t> </w:t>
      </w:r>
      <w:r>
        <w:rPr>
          <w:sz w:val="20"/>
        </w:rPr>
        <w:t>dispone,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9"/>
          <w:sz w:val="20"/>
        </w:rPr>
        <w:t> </w:t>
      </w:r>
      <w:r>
        <w:rPr>
          <w:sz w:val="20"/>
        </w:rPr>
        <w:t>lo</w:t>
      </w:r>
      <w:r>
        <w:rPr>
          <w:spacing w:val="8"/>
          <w:sz w:val="20"/>
        </w:rPr>
        <w:t> </w:t>
      </w:r>
      <w:r>
        <w:rPr>
          <w:sz w:val="20"/>
        </w:rPr>
        <w:t>ha</w:t>
      </w:r>
      <w:r>
        <w:rPr>
          <w:spacing w:val="12"/>
          <w:sz w:val="20"/>
        </w:rPr>
        <w:t> </w:t>
      </w:r>
      <w:r>
        <w:rPr>
          <w:sz w:val="20"/>
        </w:rPr>
        <w:t>hecho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otros</w:t>
      </w:r>
      <w:r>
        <w:rPr>
          <w:spacing w:val="10"/>
          <w:sz w:val="20"/>
        </w:rPr>
        <w:t> </w:t>
      </w:r>
      <w:r>
        <w:rPr>
          <w:sz w:val="20"/>
        </w:rPr>
        <w:t>casos</w:t>
      </w:r>
      <w:r>
        <w:rPr>
          <w:position w:val="7"/>
          <w:sz w:val="13"/>
        </w:rPr>
        <w:t>175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Estado</w:t>
      </w:r>
      <w:r>
        <w:rPr>
          <w:spacing w:val="8"/>
          <w:sz w:val="20"/>
        </w:rPr>
        <w:t> </w:t>
      </w:r>
      <w:r>
        <w:rPr>
          <w:sz w:val="20"/>
        </w:rPr>
        <w:t>publique,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</w:p>
    <w:p>
      <w:pPr>
        <w:pStyle w:val="BodyText"/>
        <w:rPr>
          <w:sz w:val="9"/>
        </w:rPr>
      </w:pPr>
      <w:r>
        <w:rPr/>
        <w:pict>
          <v:rect style="position:absolute;margin-left:70.944pt;margin-top:6.674512pt;width:144.020pt;height:.599980pt;mso-position-horizontal-relative:page;mso-position-vertical-relative:paragraph;z-index:-15711744;mso-wrap-distance-left:0;mso-wrap-distance-right:0" id="docshape38" filled="true" fillcolor="#000000" stroked="false">
            <v:fill type="solid"/>
            <w10:wrap type="topAndBottom"/>
          </v:rect>
        </w:pict>
      </w:r>
    </w:p>
    <w:p>
      <w:pPr>
        <w:spacing w:before="10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171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Tarazona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Arrieta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.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 de 15 de octubre de 2014. Serie C No. 286, párr. 137, y </w:t>
      </w:r>
      <w:r>
        <w:rPr>
          <w:i/>
          <w:sz w:val="16"/>
          <w:vertAlign w:val="baseline"/>
        </w:rPr>
        <w:t>Caso Martínez Esquivia Vs. Colombia.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Serie 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412, 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167.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172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Acevedo Jaramillo y otros Vs. Perú. Interpretación de la Sentencia de Excepciones Preliminares,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Fondo, Reparaciones y Costas. </w:t>
      </w:r>
      <w:r>
        <w:rPr>
          <w:sz w:val="16"/>
          <w:vertAlign w:val="baseline"/>
        </w:rPr>
        <w:t>Sentencia de 24 de noviembre de 2006. Serie C No. 157, párr. 66, y </w:t>
      </w:r>
      <w:r>
        <w:rPr>
          <w:i/>
          <w:sz w:val="16"/>
          <w:vertAlign w:val="baseline"/>
        </w:rPr>
        <w:t>Caso Martínez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Esquivia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Colombia,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167.</w:t>
      </w:r>
    </w:p>
    <w:p>
      <w:pPr>
        <w:spacing w:before="121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173</w:t>
      </w:r>
      <w:r>
        <w:rPr>
          <w:sz w:val="16"/>
          <w:vertAlign w:val="baseline"/>
        </w:rPr>
        <w:t>    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Andrade Salmón Vs.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Bolivia. Fondo, Reparaciones y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Sentencia de 1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de diciembre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2016.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C. No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92,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Petro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Urrego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102.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174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Bueno Alves Vs. Argentina. Supervisión de cumplimiento de Sentencia. </w:t>
      </w:r>
      <w:r>
        <w:rPr>
          <w:sz w:val="16"/>
          <w:vertAlign w:val="baseline"/>
        </w:rPr>
        <w:t>Resolución de la Corte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Interamericana de Derechos Humanos de 5 de julio de 2011, Considerando 44, y </w:t>
      </w:r>
      <w:r>
        <w:rPr>
          <w:i/>
          <w:sz w:val="16"/>
          <w:vertAlign w:val="baseline"/>
        </w:rPr>
        <w:t>Caso Torres Millacura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 Supervisión de Cumplimiento de Sentencia y Reintegro al Fondo de Asistencia Legal de Víctimas.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Considerando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45.</w:t>
      </w:r>
    </w:p>
    <w:p>
      <w:pPr>
        <w:spacing w:before="119"/>
        <w:ind w:left="398" w:right="394" w:firstLine="0"/>
        <w:jc w:val="both"/>
        <w:rPr>
          <w:sz w:val="16"/>
        </w:rPr>
      </w:pPr>
      <w:r>
        <w:rPr>
          <w:sz w:val="16"/>
          <w:vertAlign w:val="superscript"/>
        </w:rPr>
        <w:t>175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Cantoral Benavides Vs. Perú. Reparaciones y Costas</w:t>
      </w:r>
      <w:r>
        <w:rPr>
          <w:sz w:val="16"/>
          <w:vertAlign w:val="baseline"/>
        </w:rPr>
        <w:t>. Sentencia de 3 de diciembre de 2001. Serie 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88</w:t>
      </w:r>
      <w:r>
        <w:rPr>
          <w:i/>
          <w:sz w:val="16"/>
          <w:vertAlign w:val="baseline"/>
        </w:rPr>
        <w:t>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79, y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Montesinos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Mejía 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Ecuador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226.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5"/>
        <w:jc w:val="both"/>
      </w:pPr>
      <w:r>
        <w:rPr/>
        <w:t>plazo de seis meses, contado a partir de la notificación de la presente Sentencia, en un</w:t>
      </w:r>
      <w:r>
        <w:rPr>
          <w:spacing w:val="1"/>
        </w:rPr>
        <w:t> </w:t>
      </w:r>
      <w:r>
        <w:rPr/>
        <w:t>tamaño de letra legible y adecuado: a) el resumen oficial de la presente Sentencia elaborado</w:t>
      </w:r>
      <w:r>
        <w:rPr>
          <w:spacing w:val="-68"/>
        </w:rPr>
        <w:t> </w:t>
      </w:r>
      <w:r>
        <w:rPr/>
        <w:t>por la Corte, por una sola vez, en el Diario Oficial; b) el resumen oficial de la presente</w:t>
      </w:r>
      <w:r>
        <w:rPr>
          <w:spacing w:val="1"/>
        </w:rPr>
        <w:t> </w:t>
      </w:r>
      <w:r>
        <w:rPr/>
        <w:t>Sentencia elaborado por la Corte, por una sola vez, en un diario de amplia circulación</w:t>
      </w:r>
      <w:r>
        <w:rPr>
          <w:spacing w:val="1"/>
        </w:rPr>
        <w:t> </w:t>
      </w:r>
      <w:r>
        <w:rPr/>
        <w:t>nacional, en un tamaño de letra legible y adecuado, y c) la presente Sentencia en su</w:t>
      </w:r>
      <w:r>
        <w:rPr>
          <w:spacing w:val="1"/>
        </w:rPr>
        <w:t> </w:t>
      </w:r>
      <w:r>
        <w:rPr/>
        <w:t>integridad, disponible por un período de un año, en un sitio web oficial del Estado. El Estado</w:t>
      </w:r>
      <w:r>
        <w:rPr>
          <w:spacing w:val="1"/>
        </w:rPr>
        <w:t> </w:t>
      </w:r>
      <w:r>
        <w:rPr/>
        <w:t>deberá informar de forma inmediata a este Tribunal una vez que proceda a realizar cada una</w:t>
      </w:r>
      <w:r>
        <w:rPr>
          <w:spacing w:val="-68"/>
        </w:rPr>
        <w:t> </w:t>
      </w:r>
      <w:r>
        <w:rPr/>
        <w:t>de las publicaciones dispuestas, independientemente del plazo de un año para presentar su</w:t>
      </w:r>
      <w:r>
        <w:rPr>
          <w:spacing w:val="1"/>
        </w:rPr>
        <w:t> </w:t>
      </w:r>
      <w:r>
        <w:rPr/>
        <w:t>primer</w:t>
      </w:r>
      <w:r>
        <w:rPr>
          <w:spacing w:val="-4"/>
        </w:rPr>
        <w:t> </w:t>
      </w:r>
      <w:r>
        <w:rPr/>
        <w:t>informe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 el</w:t>
      </w:r>
      <w:r>
        <w:rPr>
          <w:spacing w:val="1"/>
        </w:rPr>
        <w:t> </w:t>
      </w:r>
      <w:r>
        <w:rPr/>
        <w:t>punto</w:t>
      </w:r>
      <w:r>
        <w:rPr>
          <w:spacing w:val="-2"/>
        </w:rPr>
        <w:t> </w:t>
      </w:r>
      <w:r>
        <w:rPr/>
        <w:t>resolutivo 20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Sentencia.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724" w:val="left" w:leader="none"/>
        </w:tabs>
        <w:spacing w:line="240" w:lineRule="auto" w:before="0" w:after="0"/>
        <w:ind w:left="1723" w:right="0" w:hanging="606"/>
        <w:jc w:val="left"/>
        <w:rPr>
          <w:sz w:val="20"/>
        </w:rPr>
      </w:pPr>
      <w:r>
        <w:rPr>
          <w:sz w:val="20"/>
        </w:rPr>
        <w:t>Acto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de reconocimiento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responsabilidad</w:t>
      </w:r>
      <w:r>
        <w:rPr>
          <w:spacing w:val="-5"/>
          <w:sz w:val="20"/>
        </w:rPr>
        <w:t> </w:t>
      </w:r>
      <w:r>
        <w:rPr>
          <w:sz w:val="20"/>
        </w:rPr>
        <w:t>internacional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3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solicitaron que la Corte ordenara la realización de un acto</w:t>
      </w:r>
      <w:r>
        <w:rPr>
          <w:spacing w:val="1"/>
          <w:sz w:val="20"/>
        </w:rPr>
        <w:t> </w:t>
      </w:r>
      <w:r>
        <w:rPr>
          <w:sz w:val="20"/>
        </w:rPr>
        <w:t>público de reconocimiento y aceptación de responsabilidad por los hechos del presente caso.</w:t>
      </w:r>
      <w:r>
        <w:rPr>
          <w:spacing w:val="-68"/>
          <w:sz w:val="20"/>
        </w:rPr>
        <w:t> </w:t>
      </w:r>
      <w:r>
        <w:rPr>
          <w:sz w:val="20"/>
        </w:rPr>
        <w:t>Requirieron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participen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1"/>
          <w:sz w:val="20"/>
        </w:rPr>
        <w:t> </w:t>
      </w:r>
      <w:r>
        <w:rPr>
          <w:sz w:val="20"/>
        </w:rPr>
        <w:t>acto,</w:t>
      </w:r>
      <w:r>
        <w:rPr>
          <w:spacing w:val="1"/>
          <w:sz w:val="20"/>
        </w:rPr>
        <w:t> </w:t>
      </w:r>
      <w:r>
        <w:rPr>
          <w:sz w:val="20"/>
        </w:rPr>
        <w:t>altos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Honduras, y que la realización y demás particularidades de dicha ceremonia pública sean</w:t>
      </w:r>
      <w:r>
        <w:rPr>
          <w:spacing w:val="1"/>
          <w:sz w:val="20"/>
        </w:rPr>
        <w:t> </w:t>
      </w:r>
      <w:r>
        <w:rPr>
          <w:sz w:val="20"/>
        </w:rPr>
        <w:t>consultados previa y debidamente con los miembros de la familia de Vicky Hernández, cuyos</w:t>
      </w:r>
      <w:r>
        <w:rPr>
          <w:spacing w:val="-68"/>
          <w:sz w:val="20"/>
        </w:rPr>
        <w:t> </w:t>
      </w:r>
      <w:r>
        <w:rPr>
          <w:sz w:val="20"/>
        </w:rPr>
        <w:t>gastos de asistencia al acto deben ser cubiertos por el Estado. El </w:t>
      </w:r>
      <w:r>
        <w:rPr>
          <w:b/>
          <w:i/>
          <w:sz w:val="20"/>
        </w:rPr>
        <w:t>Estado </w:t>
      </w:r>
      <w:r>
        <w:rPr>
          <w:sz w:val="20"/>
        </w:rPr>
        <w:t>indicó que, en caso</w:t>
      </w:r>
      <w:r>
        <w:rPr>
          <w:spacing w:val="-68"/>
          <w:sz w:val="20"/>
        </w:rPr>
        <w:t> </w:t>
      </w:r>
      <w:r>
        <w:rPr>
          <w:sz w:val="20"/>
        </w:rPr>
        <w:t>que dicha medida sea otorgada, se establezca los extremos, plazo en que los debe de ser</w:t>
      </w:r>
      <w:r>
        <w:rPr>
          <w:spacing w:val="1"/>
          <w:sz w:val="20"/>
        </w:rPr>
        <w:t> </w:t>
      </w:r>
      <w:r>
        <w:rPr>
          <w:sz w:val="20"/>
        </w:rPr>
        <w:t>ejecutada, las instituciones públicas que deban estar representadas ya sea por el titular o 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designe</w:t>
      </w:r>
      <w:r>
        <w:rPr>
          <w:spacing w:val="-2"/>
          <w:sz w:val="20"/>
        </w:rPr>
        <w:t> </w:t>
      </w:r>
      <w:r>
        <w:rPr>
          <w:sz w:val="20"/>
        </w:rPr>
        <w:t>respetando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</w:t>
      </w:r>
      <w:r>
        <w:rPr>
          <w:spacing w:val="2"/>
          <w:sz w:val="20"/>
        </w:rPr>
        <w:t> </w:t>
      </w:r>
      <w:r>
        <w:rPr>
          <w:sz w:val="20"/>
        </w:rPr>
        <w:t>tengan</w:t>
      </w:r>
      <w:r>
        <w:rPr>
          <w:spacing w:val="4"/>
          <w:sz w:val="20"/>
        </w:rPr>
        <w:t> </w:t>
      </w:r>
      <w:r>
        <w:rPr>
          <w:sz w:val="20"/>
        </w:rPr>
        <w:t>“poder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decisión”.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4" w:firstLine="0"/>
        <w:jc w:val="both"/>
        <w:rPr>
          <w:sz w:val="20"/>
        </w:rPr>
      </w:pP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Corte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valora</w:t>
      </w:r>
      <w:r>
        <w:rPr>
          <w:spacing w:val="1"/>
          <w:sz w:val="20"/>
        </w:rPr>
        <w:t> </w:t>
      </w:r>
      <w:r>
        <w:rPr>
          <w:sz w:val="20"/>
        </w:rPr>
        <w:t>positivamente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internacional efectuado por el Estado durante la audiencia pública ante la Corte, lo cual</w:t>
      </w:r>
      <w:r>
        <w:rPr>
          <w:spacing w:val="1"/>
          <w:sz w:val="20"/>
        </w:rPr>
        <w:t> </w:t>
      </w:r>
      <w:r>
        <w:rPr>
          <w:sz w:val="20"/>
        </w:rPr>
        <w:t>podría</w:t>
      </w:r>
      <w:r>
        <w:rPr>
          <w:spacing w:val="1"/>
          <w:sz w:val="20"/>
        </w:rPr>
        <w:t> </w:t>
      </w:r>
      <w:r>
        <w:rPr>
          <w:sz w:val="20"/>
        </w:rPr>
        <w:t>representar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satisfacción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1"/>
          <w:sz w:val="20"/>
        </w:rPr>
        <w:t> </w:t>
      </w: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declaradas en la presente Sentencia. Sin embargo, estima necesaria ordenar, con el fin de</w:t>
      </w:r>
      <w:r>
        <w:rPr>
          <w:spacing w:val="1"/>
          <w:sz w:val="20"/>
        </w:rPr>
        <w:t> </w:t>
      </w:r>
      <w:r>
        <w:rPr>
          <w:sz w:val="20"/>
        </w:rPr>
        <w:t>reparar el daño causado a las víctimas y de evitar que hechos como los de este caso se</w:t>
      </w:r>
      <w:r>
        <w:rPr>
          <w:spacing w:val="1"/>
          <w:sz w:val="20"/>
        </w:rPr>
        <w:t> </w:t>
      </w:r>
      <w:r>
        <w:rPr>
          <w:sz w:val="20"/>
        </w:rPr>
        <w:t>repitan,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internacional en relación con los hechos del presente caso. En dicho acto se deberá hacer</w:t>
      </w:r>
      <w:r>
        <w:rPr>
          <w:spacing w:val="1"/>
          <w:sz w:val="20"/>
        </w:rPr>
        <w:t> </w:t>
      </w:r>
      <w:r>
        <w:rPr>
          <w:sz w:val="20"/>
        </w:rPr>
        <w:t>referencia a las violaciones de derechos humanos declaradas en la presente Sentencia.</w:t>
      </w:r>
      <w:r>
        <w:rPr>
          <w:spacing w:val="1"/>
          <w:sz w:val="20"/>
        </w:rPr>
        <w:t> </w:t>
      </w:r>
      <w:r>
        <w:rPr>
          <w:sz w:val="20"/>
        </w:rPr>
        <w:t>Asimismo, deberá llevarse a cabo mediante una ceremonia pública en presencia de altos</w:t>
      </w:r>
      <w:r>
        <w:rPr>
          <w:spacing w:val="1"/>
          <w:sz w:val="20"/>
        </w:rPr>
        <w:t> </w:t>
      </w:r>
      <w:r>
        <w:rPr>
          <w:sz w:val="20"/>
        </w:rPr>
        <w:t>funcionarios del Estado y de las víctimas declaradas en esta Sentencia, si así lo desean, y de</w:t>
      </w:r>
      <w:r>
        <w:rPr>
          <w:spacing w:val="-68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representantes</w:t>
      </w:r>
      <w:r>
        <w:rPr>
          <w:position w:val="7"/>
          <w:sz w:val="13"/>
        </w:rPr>
        <w:t>176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1" w:firstLine="0"/>
        <w:jc w:val="both"/>
        <w:rPr>
          <w:sz w:val="20"/>
        </w:rPr>
      </w:pPr>
      <w:r>
        <w:rPr>
          <w:sz w:val="20"/>
        </w:rPr>
        <w:t>El Estado, las víctimas, y/o sus representantes, deberán acordar la modalidad de</w:t>
      </w:r>
      <w:r>
        <w:rPr>
          <w:spacing w:val="1"/>
          <w:sz w:val="20"/>
        </w:rPr>
        <w:t> </w:t>
      </w:r>
      <w:r>
        <w:rPr>
          <w:sz w:val="20"/>
        </w:rPr>
        <w:t>cumplimento del acto público, así como las particularidades que se requieran, tales como el</w:t>
      </w:r>
      <w:r>
        <w:rPr>
          <w:spacing w:val="1"/>
          <w:sz w:val="20"/>
        </w:rPr>
        <w:t> </w:t>
      </w:r>
      <w:r>
        <w:rPr>
          <w:sz w:val="20"/>
        </w:rPr>
        <w:t>lugar y la fecha para su realización</w:t>
      </w:r>
      <w:r>
        <w:rPr>
          <w:position w:val="7"/>
          <w:sz w:val="13"/>
        </w:rPr>
        <w:t>177</w:t>
      </w:r>
      <w:r>
        <w:rPr>
          <w:sz w:val="20"/>
        </w:rPr>
        <w:t>. En caso de que las familiares de Vicky Hernández</w:t>
      </w:r>
      <w:r>
        <w:rPr>
          <w:spacing w:val="1"/>
          <w:sz w:val="20"/>
        </w:rPr>
        <w:t> </w:t>
      </w:r>
      <w:r>
        <w:rPr>
          <w:sz w:val="20"/>
        </w:rPr>
        <w:t>presten su consentimiento, dicho acto deberá llevarse a cabo en la sede “Colectivo Unidad</w:t>
      </w:r>
      <w:r>
        <w:rPr>
          <w:spacing w:val="1"/>
          <w:sz w:val="20"/>
        </w:rPr>
        <w:t> </w:t>
      </w:r>
      <w:r>
        <w:rPr>
          <w:sz w:val="20"/>
        </w:rPr>
        <w:t>Color Rosa”, siempre y cuando ese colectivo también esté de acuerdo. Además, deberá</w:t>
      </w:r>
      <w:r>
        <w:rPr>
          <w:spacing w:val="1"/>
          <w:sz w:val="20"/>
        </w:rPr>
        <w:t> </w:t>
      </w:r>
      <w:r>
        <w:rPr>
          <w:sz w:val="20"/>
        </w:rPr>
        <w:t>garantizarse que las víctimas que tengan la posibilidad de asistir lo hagan, para lo cual el</w:t>
      </w:r>
      <w:r>
        <w:rPr>
          <w:spacing w:val="1"/>
          <w:sz w:val="20"/>
        </w:rPr>
        <w:t> </w:t>
      </w:r>
      <w:r>
        <w:rPr>
          <w:sz w:val="20"/>
        </w:rPr>
        <w:t>Estado deberá sufragar los gastos correspondientes a su transporte. De igual manera, como</w:t>
      </w:r>
      <w:r>
        <w:rPr>
          <w:spacing w:val="1"/>
          <w:sz w:val="20"/>
        </w:rPr>
        <w:t> </w:t>
      </w:r>
      <w:r>
        <w:rPr>
          <w:sz w:val="20"/>
        </w:rPr>
        <w:t>lo ha hecho en otros casos</w:t>
      </w:r>
      <w:r>
        <w:rPr>
          <w:position w:val="7"/>
          <w:sz w:val="13"/>
        </w:rPr>
        <w:t>178</w:t>
      </w:r>
      <w:r>
        <w:rPr>
          <w:sz w:val="20"/>
        </w:rPr>
        <w:t>, la Corte ordena al Estado difundir dicho acto a través de los</w:t>
      </w:r>
      <w:r>
        <w:rPr>
          <w:spacing w:val="1"/>
          <w:sz w:val="20"/>
        </w:rPr>
        <w:t> </w:t>
      </w:r>
      <w:r>
        <w:rPr>
          <w:sz w:val="20"/>
        </w:rPr>
        <w:t>medios de comunicación de la manera más amplia posible, incluyendo la difusión por radio,</w:t>
      </w:r>
      <w:r>
        <w:rPr>
          <w:spacing w:val="1"/>
          <w:sz w:val="20"/>
        </w:rPr>
        <w:t> </w:t>
      </w:r>
      <w:r>
        <w:rPr>
          <w:sz w:val="20"/>
        </w:rPr>
        <w:t>televisión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redes</w:t>
      </w:r>
      <w:r>
        <w:rPr>
          <w:spacing w:val="1"/>
          <w:sz w:val="20"/>
        </w:rPr>
        <w:t> </w:t>
      </w:r>
      <w:r>
        <w:rPr>
          <w:sz w:val="20"/>
        </w:rPr>
        <w:t>sociales.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presentes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participar en dicho acto deberán ser altos funcionarios estatales, incluidas las máximas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Policía.</w:t>
      </w:r>
      <w:r>
        <w:rPr>
          <w:spacing w:val="33"/>
          <w:sz w:val="20"/>
        </w:rPr>
        <w:t> </w:t>
      </w:r>
      <w:r>
        <w:rPr>
          <w:sz w:val="20"/>
        </w:rPr>
        <w:t>Para</w:t>
      </w:r>
      <w:r>
        <w:rPr>
          <w:spacing w:val="36"/>
          <w:sz w:val="20"/>
        </w:rPr>
        <w:t> </w:t>
      </w:r>
      <w:r>
        <w:rPr>
          <w:sz w:val="20"/>
        </w:rPr>
        <w:t>cumplir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5"/>
          <w:sz w:val="20"/>
        </w:rPr>
        <w:t> </w:t>
      </w:r>
      <w:r>
        <w:rPr>
          <w:sz w:val="20"/>
        </w:rPr>
        <w:t>esta</w:t>
      </w:r>
      <w:r>
        <w:rPr>
          <w:spacing w:val="39"/>
          <w:sz w:val="20"/>
        </w:rPr>
        <w:t> </w:t>
      </w:r>
      <w:r>
        <w:rPr>
          <w:sz w:val="20"/>
        </w:rPr>
        <w:t>obligación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realizar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acto</w:t>
      </w:r>
      <w:r>
        <w:rPr>
          <w:spacing w:val="33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0.944pt;margin-top:12.359259pt;width:144.020pt;height:.599980pt;mso-position-horizontal-relative:page;mso-position-vertical-relative:paragraph;z-index:-15711232;mso-wrap-distance-left:0;mso-wrap-distance-right:0" id="docshape39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176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Cantoral Benavides Vs. Perú. Reparaciones y Costas, </w:t>
      </w:r>
      <w:r>
        <w:rPr>
          <w:sz w:val="16"/>
          <w:vertAlign w:val="baseline"/>
        </w:rPr>
        <w:t>supra</w:t>
      </w:r>
      <w:r>
        <w:rPr>
          <w:i/>
          <w:sz w:val="16"/>
          <w:vertAlign w:val="baseline"/>
        </w:rPr>
        <w:t>, </w:t>
      </w:r>
      <w:r>
        <w:rPr>
          <w:sz w:val="16"/>
          <w:vertAlign w:val="baseline"/>
        </w:rPr>
        <w:t>párr. 81, y </w:t>
      </w:r>
      <w:r>
        <w:rPr>
          <w:i/>
          <w:sz w:val="16"/>
          <w:vertAlign w:val="baseline"/>
        </w:rPr>
        <w:t>Caso Mujeres Víctimas de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Tortura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Sexual en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Atenco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347.</w:t>
      </w:r>
    </w:p>
    <w:p>
      <w:pPr>
        <w:spacing w:before="120"/>
        <w:ind w:left="398" w:right="395" w:firstLine="0"/>
        <w:jc w:val="both"/>
        <w:rPr>
          <w:i/>
          <w:sz w:val="16"/>
        </w:rPr>
      </w:pPr>
      <w:r>
        <w:rPr>
          <w:sz w:val="16"/>
          <w:vertAlign w:val="superscript"/>
        </w:rPr>
        <w:t>177</w:t>
      </w:r>
      <w:r>
        <w:rPr>
          <w:sz w:val="16"/>
          <w:vertAlign w:val="baseline"/>
        </w:rPr>
        <w:t>         </w:t>
      </w:r>
      <w:r>
        <w:rPr>
          <w:i/>
          <w:sz w:val="16"/>
          <w:vertAlign w:val="baseline"/>
        </w:rPr>
        <w:t>Cfr. Caso Radilla Pacheco Vs. México. Excepciones Preliminares, Fondo, Reparaciones y Costas. Sentencia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 23 de noviembre de 2009. Serie C No. 209, </w:t>
      </w:r>
      <w:r>
        <w:rPr>
          <w:sz w:val="16"/>
          <w:vertAlign w:val="baseline"/>
        </w:rPr>
        <w:t>párr. 353, y </w:t>
      </w:r>
      <w:r>
        <w:rPr>
          <w:i/>
          <w:sz w:val="16"/>
          <w:vertAlign w:val="baseline"/>
        </w:rPr>
        <w:t>Caso Mujeres Víctimas de Tortura Sexual en Atenco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México,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348</w:t>
      </w:r>
      <w:r>
        <w:rPr>
          <w:i/>
          <w:sz w:val="16"/>
          <w:vertAlign w:val="baseline"/>
        </w:rPr>
        <w:t>.</w:t>
      </w:r>
    </w:p>
    <w:p>
      <w:pPr>
        <w:spacing w:before="120"/>
        <w:ind w:left="398" w:right="391" w:firstLine="0"/>
        <w:jc w:val="both"/>
        <w:rPr>
          <w:sz w:val="16"/>
        </w:rPr>
      </w:pPr>
      <w:r>
        <w:rPr>
          <w:sz w:val="16"/>
          <w:vertAlign w:val="superscript"/>
        </w:rPr>
        <w:t>178</w:t>
      </w:r>
      <w:r>
        <w:rPr>
          <w:sz w:val="16"/>
          <w:vertAlign w:val="baseline"/>
        </w:rPr>
        <w:t>         Véase, por ejemplo, </w:t>
      </w:r>
      <w:r>
        <w:rPr>
          <w:i/>
          <w:sz w:val="16"/>
          <w:vertAlign w:val="baseline"/>
        </w:rPr>
        <w:t>Caso del Penal Miguel Castro Castro Vs. Perú, supra, </w:t>
      </w:r>
      <w:r>
        <w:rPr>
          <w:sz w:val="16"/>
          <w:vertAlign w:val="baseline"/>
        </w:rPr>
        <w:t>párr. 445</w:t>
      </w:r>
      <w:r>
        <w:rPr>
          <w:i/>
          <w:sz w:val="16"/>
          <w:vertAlign w:val="baseline"/>
        </w:rPr>
        <w:t>, y Caso Mujeres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Víctimas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Tortura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Sexual en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Atenco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México.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 Preliminar,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348.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/>
      </w:pPr>
      <w:r>
        <w:rPr/>
        <w:t>reconocimiento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responsabilidad</w:t>
      </w:r>
      <w:r>
        <w:rPr>
          <w:spacing w:val="8"/>
        </w:rPr>
        <w:t> </w:t>
      </w:r>
      <w:r>
        <w:rPr/>
        <w:t>internacional,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/>
        <w:t>Estado</w:t>
      </w:r>
      <w:r>
        <w:rPr>
          <w:spacing w:val="9"/>
        </w:rPr>
        <w:t> </w:t>
      </w:r>
      <w:r>
        <w:rPr/>
        <w:t>cuenta</w:t>
      </w:r>
      <w:r>
        <w:rPr>
          <w:spacing w:val="9"/>
        </w:rPr>
        <w:t> </w:t>
      </w:r>
      <w:r>
        <w:rPr/>
        <w:t>con</w:t>
      </w:r>
      <w:r>
        <w:rPr>
          <w:spacing w:val="13"/>
        </w:rPr>
        <w:t> </w:t>
      </w:r>
      <w:r>
        <w:rPr/>
        <w:t>un</w:t>
      </w:r>
      <w:r>
        <w:rPr>
          <w:spacing w:val="11"/>
        </w:rPr>
        <w:t> </w:t>
      </w:r>
      <w:r>
        <w:rPr/>
        <w:t>plazo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un</w:t>
      </w:r>
      <w:r>
        <w:rPr>
          <w:spacing w:val="11"/>
        </w:rPr>
        <w:t> </w:t>
      </w:r>
      <w:r>
        <w:rPr/>
        <w:t>año</w:t>
      </w:r>
      <w:r>
        <w:rPr>
          <w:spacing w:val="9"/>
        </w:rPr>
        <w:t> </w:t>
      </w:r>
      <w:r>
        <w:rPr/>
        <w:t>a</w:t>
      </w:r>
      <w:r>
        <w:rPr>
          <w:spacing w:val="-68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Sentencia.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705" w:val="left" w:leader="none"/>
        </w:tabs>
        <w:spacing w:line="240" w:lineRule="auto" w:before="0" w:after="0"/>
        <w:ind w:left="1704" w:right="0" w:hanging="587"/>
        <w:jc w:val="left"/>
        <w:rPr>
          <w:sz w:val="20"/>
        </w:rPr>
      </w:pPr>
      <w:r>
        <w:rPr>
          <w:sz w:val="20"/>
        </w:rPr>
        <w:t>Beca</w:t>
      </w:r>
      <w:r>
        <w:rPr>
          <w:spacing w:val="-1"/>
          <w:sz w:val="20"/>
        </w:rPr>
        <w:t> </w:t>
      </w:r>
      <w:r>
        <w:rPr>
          <w:sz w:val="20"/>
        </w:rPr>
        <w:t>educativa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favor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Argelia</w:t>
      </w:r>
      <w:r>
        <w:rPr>
          <w:spacing w:val="-2"/>
          <w:sz w:val="20"/>
        </w:rPr>
        <w:t> </w:t>
      </w:r>
      <w:r>
        <w:rPr>
          <w:sz w:val="20"/>
        </w:rPr>
        <w:t>Johana</w:t>
      </w:r>
      <w:r>
        <w:rPr>
          <w:spacing w:val="-4"/>
          <w:sz w:val="20"/>
        </w:rPr>
        <w:t> </w:t>
      </w:r>
      <w:r>
        <w:rPr>
          <w:sz w:val="20"/>
        </w:rPr>
        <w:t>Reyes</w:t>
      </w:r>
      <w:r>
        <w:rPr>
          <w:spacing w:val="-3"/>
          <w:sz w:val="20"/>
        </w:rPr>
        <w:t> </w:t>
      </w:r>
      <w:r>
        <w:rPr>
          <w:sz w:val="20"/>
        </w:rPr>
        <w:t>Ríos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" w:after="0"/>
        <w:ind w:left="398" w:right="394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solicitaron a la Corte que ordenara al Estado de Honduras</w:t>
      </w:r>
      <w:r>
        <w:rPr>
          <w:spacing w:val="1"/>
          <w:sz w:val="20"/>
        </w:rPr>
        <w:t> </w:t>
      </w:r>
      <w:r>
        <w:rPr>
          <w:sz w:val="20"/>
        </w:rPr>
        <w:t>garantizar una beca de estudios a favor de Argelia Johana Reyes Ríos, a través de un</w:t>
      </w:r>
      <w:r>
        <w:rPr>
          <w:spacing w:val="1"/>
          <w:sz w:val="20"/>
        </w:rPr>
        <w:t> </w:t>
      </w:r>
      <w:r>
        <w:rPr>
          <w:sz w:val="20"/>
        </w:rPr>
        <w:t>estipendio mensual que cubra enteramente los gastos relacionados con sus estudios en el</w:t>
      </w:r>
      <w:r>
        <w:rPr>
          <w:spacing w:val="1"/>
          <w:sz w:val="20"/>
        </w:rPr>
        <w:t> </w:t>
      </w:r>
      <w:r>
        <w:rPr>
          <w:sz w:val="20"/>
        </w:rPr>
        <w:t>instituto de educación secundaria y en la universidad que ella, junto a su abuela, decidan,</w:t>
      </w:r>
      <w:r>
        <w:rPr>
          <w:spacing w:val="1"/>
          <w:sz w:val="20"/>
        </w:rPr>
        <w:t> </w:t>
      </w:r>
      <w:r>
        <w:rPr>
          <w:sz w:val="20"/>
        </w:rPr>
        <w:t>hasta que culmine su carrera “profesionalizante a nivel superior”. Indicaron que la beca</w:t>
      </w:r>
      <w:r>
        <w:rPr>
          <w:spacing w:val="1"/>
          <w:sz w:val="20"/>
        </w:rPr>
        <w:t> </w:t>
      </w:r>
      <w:r>
        <w:rPr>
          <w:sz w:val="20"/>
        </w:rPr>
        <w:t>deberá estar sujeta a la condición resolutoria de no abandonar los estudios y deberá ser</w:t>
      </w:r>
      <w:r>
        <w:rPr>
          <w:spacing w:val="1"/>
          <w:sz w:val="20"/>
        </w:rPr>
        <w:t> </w:t>
      </w:r>
      <w:r>
        <w:rPr>
          <w:sz w:val="20"/>
        </w:rPr>
        <w:t>administrada por su abuela, Rosa Argelia Hernández Martínez, hasta que Argelia Johana</w:t>
      </w:r>
      <w:r>
        <w:rPr>
          <w:spacing w:val="1"/>
          <w:sz w:val="20"/>
        </w:rPr>
        <w:t> </w:t>
      </w:r>
      <w:r>
        <w:rPr>
          <w:sz w:val="20"/>
        </w:rPr>
        <w:t>Reyes Ríos cumpla su mayoría de edad; momento en que deberá ser administrada por ella</w:t>
      </w:r>
      <w:r>
        <w:rPr>
          <w:spacing w:val="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1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indicó que, en caso de ser otorgada esta medida, se fije un monto y el</w:t>
      </w:r>
      <w:r>
        <w:rPr>
          <w:spacing w:val="1"/>
          <w:sz w:val="20"/>
        </w:rPr>
        <w:t> </w:t>
      </w:r>
      <w:r>
        <w:rPr>
          <w:sz w:val="20"/>
        </w:rPr>
        <w:t>período que la misma cubrirá, y que se autorice al Estado de Honduras la constitución de un</w:t>
      </w:r>
      <w:r>
        <w:rPr>
          <w:spacing w:val="1"/>
          <w:sz w:val="20"/>
        </w:rPr>
        <w:t> </w:t>
      </w:r>
      <w:r>
        <w:rPr>
          <w:sz w:val="20"/>
        </w:rPr>
        <w:t>fideicomiso a través de una institución bancaria nacional para la administración y disposición</w:t>
      </w:r>
      <w:r>
        <w:rPr>
          <w:spacing w:val="-68"/>
          <w:sz w:val="20"/>
        </w:rPr>
        <w:t> </w:t>
      </w:r>
      <w:r>
        <w:rPr>
          <w:sz w:val="20"/>
        </w:rPr>
        <w:t>de los fondos, cuyas montos sean otorgados de manera mensual a fin que pueda servirle</w:t>
      </w:r>
      <w:r>
        <w:rPr>
          <w:spacing w:val="1"/>
          <w:sz w:val="20"/>
        </w:rPr>
        <w:t> </w:t>
      </w:r>
      <w:r>
        <w:rPr>
          <w:sz w:val="20"/>
        </w:rPr>
        <w:t>para estudiar en una escuela secundaria y, en su caso, continuar sus estudios universitarios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sistema</w:t>
      </w:r>
      <w:r>
        <w:rPr>
          <w:spacing w:val="7"/>
          <w:sz w:val="20"/>
        </w:rPr>
        <w:t> </w:t>
      </w:r>
      <w:r>
        <w:rPr>
          <w:sz w:val="20"/>
        </w:rPr>
        <w:t>nacional,</w:t>
      </w:r>
      <w:r>
        <w:rPr>
          <w:spacing w:val="6"/>
          <w:sz w:val="20"/>
        </w:rPr>
        <w:t> </w:t>
      </w:r>
      <w:r>
        <w:rPr>
          <w:sz w:val="20"/>
        </w:rPr>
        <w:t>estableciendo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cláusula</w:t>
      </w:r>
      <w:r>
        <w:rPr>
          <w:spacing w:val="7"/>
          <w:sz w:val="20"/>
        </w:rPr>
        <w:t> </w:t>
      </w:r>
      <w:r>
        <w:rPr>
          <w:sz w:val="20"/>
        </w:rPr>
        <w:t>resolutoria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abandonar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8"/>
          <w:sz w:val="20"/>
        </w:rPr>
        <w:t> </w:t>
      </w:r>
      <w:r>
        <w:rPr>
          <w:sz w:val="20"/>
        </w:rPr>
        <w:t>estudios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rendimiento</w:t>
      </w:r>
      <w:r>
        <w:rPr>
          <w:spacing w:val="-2"/>
          <w:sz w:val="20"/>
        </w:rPr>
        <w:t> </w:t>
      </w:r>
      <w:r>
        <w:rPr>
          <w:sz w:val="20"/>
        </w:rPr>
        <w:t>estudiantil.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1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nota que, de acuerdo a las declaraciones por </w:t>
      </w:r>
      <w:r>
        <w:rPr>
          <w:i/>
          <w:sz w:val="20"/>
        </w:rPr>
        <w:t>affidavit </w:t>
      </w:r>
      <w:r>
        <w:rPr>
          <w:sz w:val="20"/>
        </w:rPr>
        <w:t>de Rosa Argelia</w:t>
      </w:r>
      <w:r>
        <w:rPr>
          <w:spacing w:val="1"/>
          <w:sz w:val="20"/>
        </w:rPr>
        <w:t> </w:t>
      </w:r>
      <w:r>
        <w:rPr>
          <w:sz w:val="20"/>
        </w:rPr>
        <w:t>Hernández</w:t>
      </w:r>
      <w:r>
        <w:rPr>
          <w:spacing w:val="1"/>
          <w:sz w:val="20"/>
        </w:rPr>
        <w:t> </w:t>
      </w:r>
      <w:r>
        <w:rPr>
          <w:sz w:val="20"/>
        </w:rPr>
        <w:t>Martínez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Merelin</w:t>
      </w:r>
      <w:r>
        <w:rPr>
          <w:spacing w:val="1"/>
          <w:sz w:val="20"/>
        </w:rPr>
        <w:t> </w:t>
      </w:r>
      <w:r>
        <w:rPr>
          <w:sz w:val="20"/>
        </w:rPr>
        <w:t>Tatiana</w:t>
      </w:r>
      <w:r>
        <w:rPr>
          <w:spacing w:val="1"/>
          <w:sz w:val="20"/>
        </w:rPr>
        <w:t> </w:t>
      </w:r>
      <w:r>
        <w:rPr>
          <w:sz w:val="20"/>
        </w:rPr>
        <w:t>Rápalo</w:t>
      </w:r>
      <w:r>
        <w:rPr>
          <w:spacing w:val="1"/>
          <w:sz w:val="20"/>
        </w:rPr>
        <w:t> </w:t>
      </w:r>
      <w:r>
        <w:rPr>
          <w:sz w:val="20"/>
        </w:rPr>
        <w:t>Hernández,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1"/>
          <w:sz w:val="20"/>
        </w:rPr>
        <w:t> </w:t>
      </w:r>
      <w:r>
        <w:rPr>
          <w:sz w:val="20"/>
        </w:rPr>
        <w:t>Hernández</w:t>
      </w:r>
      <w:r>
        <w:rPr>
          <w:spacing w:val="1"/>
          <w:sz w:val="20"/>
        </w:rPr>
        <w:t> </w:t>
      </w:r>
      <w:r>
        <w:rPr>
          <w:sz w:val="20"/>
        </w:rPr>
        <w:t>era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sustento económico importante para su familia, siendo que ella participaba en los gastos de</w:t>
      </w:r>
      <w:r>
        <w:rPr>
          <w:spacing w:val="1"/>
          <w:sz w:val="20"/>
        </w:rPr>
        <w:t> </w:t>
      </w:r>
      <w:r>
        <w:rPr>
          <w:sz w:val="20"/>
        </w:rPr>
        <w:t>comida de la casa, luz, agua y alquiler, y después de su muerte la situación económica se ha</w:t>
      </w:r>
      <w:r>
        <w:rPr>
          <w:spacing w:val="-68"/>
          <w:sz w:val="20"/>
        </w:rPr>
        <w:t> </w:t>
      </w:r>
      <w:r>
        <w:rPr>
          <w:sz w:val="20"/>
        </w:rPr>
        <w:t>agravado sustantivamente</w:t>
      </w:r>
      <w:r>
        <w:rPr>
          <w:position w:val="7"/>
          <w:sz w:val="13"/>
        </w:rPr>
        <w:t>179</w:t>
      </w:r>
      <w:r>
        <w:rPr>
          <w:sz w:val="20"/>
        </w:rPr>
        <w:t>. Tomando en cuenta lo anterior, así como el hecho que en 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concluido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era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muerte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Vicky</w:t>
      </w:r>
      <w:r>
        <w:rPr>
          <w:spacing w:val="-68"/>
          <w:sz w:val="20"/>
        </w:rPr>
        <w:t> </w:t>
      </w:r>
      <w:r>
        <w:rPr>
          <w:sz w:val="20"/>
        </w:rPr>
        <w:t>Hernández (</w:t>
      </w:r>
      <w:r>
        <w:rPr>
          <w:i/>
          <w:sz w:val="20"/>
        </w:rPr>
        <w:t>supra </w:t>
      </w:r>
      <w:r>
        <w:rPr>
          <w:sz w:val="20"/>
        </w:rPr>
        <w:t>VII.2.B.B1), el Tribunal estima necesario ordenar al Estado que otorgue la</w:t>
      </w:r>
      <w:r>
        <w:rPr>
          <w:spacing w:val="-68"/>
          <w:sz w:val="20"/>
        </w:rPr>
        <w:t> </w:t>
      </w:r>
      <w:r>
        <w:rPr>
          <w:sz w:val="20"/>
        </w:rPr>
        <w:t>beca de estudio solicitada en favor de Argelia Johana Reyes Ríos a través de un estipendio</w:t>
      </w:r>
      <w:r>
        <w:rPr>
          <w:spacing w:val="1"/>
          <w:sz w:val="20"/>
        </w:rPr>
        <w:t> </w:t>
      </w:r>
      <w:r>
        <w:rPr>
          <w:sz w:val="20"/>
        </w:rPr>
        <w:t>mensual que cubra enteramente los gastos relacionados con sus estudios en una institución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secundaria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2"/>
          <w:sz w:val="20"/>
        </w:rPr>
        <w:t> </w:t>
      </w:r>
      <w:r>
        <w:rPr>
          <w:sz w:val="20"/>
        </w:rPr>
        <w:t>técnica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universitaria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Honduras.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2" w:firstLine="0"/>
        <w:jc w:val="both"/>
        <w:rPr>
          <w:sz w:val="20"/>
        </w:rPr>
      </w:pPr>
      <w:r>
        <w:rPr>
          <w:sz w:val="20"/>
        </w:rPr>
        <w:t>Además,</w:t>
      </w:r>
      <w:r>
        <w:rPr>
          <w:spacing w:val="-1"/>
          <w:sz w:val="20"/>
        </w:rPr>
        <w:t> </w:t>
      </w:r>
      <w:r>
        <w:rPr>
          <w:sz w:val="20"/>
        </w:rPr>
        <w:t>esa</w:t>
      </w:r>
      <w:r>
        <w:rPr>
          <w:spacing w:val="-3"/>
          <w:sz w:val="20"/>
        </w:rPr>
        <w:t> </w:t>
      </w:r>
      <w:r>
        <w:rPr>
          <w:sz w:val="20"/>
        </w:rPr>
        <w:t>beca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estar</w:t>
      </w:r>
      <w:r>
        <w:rPr>
          <w:spacing w:val="2"/>
          <w:sz w:val="20"/>
        </w:rPr>
        <w:t> </w:t>
      </w:r>
      <w:r>
        <w:rPr>
          <w:sz w:val="20"/>
        </w:rPr>
        <w:t>condicionada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obtención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calificaciones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hagan</w:t>
      </w:r>
      <w:r>
        <w:rPr>
          <w:spacing w:val="1"/>
          <w:sz w:val="20"/>
        </w:rPr>
        <w:t> </w:t>
      </w:r>
      <w:r>
        <w:rPr>
          <w:sz w:val="20"/>
        </w:rPr>
        <w:t>acreedora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beca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excelencia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tampoco</w:t>
      </w:r>
      <w:r>
        <w:rPr>
          <w:spacing w:val="1"/>
          <w:sz w:val="20"/>
        </w:rPr>
        <w:t> </w:t>
      </w:r>
      <w:r>
        <w:rPr>
          <w:sz w:val="20"/>
        </w:rPr>
        <w:t>depender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académico, y deberá otorgársele, en cambio, en atención a su calidad de víctima por las</w:t>
      </w:r>
      <w:r>
        <w:rPr>
          <w:spacing w:val="1"/>
          <w:sz w:val="20"/>
        </w:rPr>
        <w:t> </w:t>
      </w:r>
      <w:r>
        <w:rPr>
          <w:sz w:val="20"/>
        </w:rPr>
        <w:t>violaciones declaradas en la presente Sentencia. Dicha beca se otorgará desde el momento</w:t>
      </w:r>
      <w:r>
        <w:rPr>
          <w:spacing w:val="1"/>
          <w:sz w:val="20"/>
        </w:rPr>
        <w:t> </w:t>
      </w:r>
      <w:r>
        <w:rPr>
          <w:sz w:val="20"/>
        </w:rPr>
        <w:t>en que la beneficiaria la solicite al Estado hasta la conclusión de sus estudios superiores</w:t>
      </w:r>
      <w:r>
        <w:rPr>
          <w:spacing w:val="1"/>
          <w:sz w:val="20"/>
        </w:rPr>
        <w:t> </w:t>
      </w:r>
      <w:r>
        <w:rPr>
          <w:sz w:val="20"/>
        </w:rPr>
        <w:t>técnicos o universitarios y deberá cubrir todos los gastos para la completa finalización de</w:t>
      </w:r>
      <w:r>
        <w:rPr>
          <w:spacing w:val="1"/>
          <w:sz w:val="20"/>
        </w:rPr>
        <w:t> </w:t>
      </w:r>
      <w:r>
        <w:rPr>
          <w:sz w:val="20"/>
        </w:rPr>
        <w:t>dichos estudios, incluyendo el material académico o educativo, así como los gastos de</w:t>
      </w:r>
      <w:r>
        <w:rPr>
          <w:spacing w:val="1"/>
          <w:sz w:val="20"/>
        </w:rPr>
        <w:t> </w:t>
      </w:r>
      <w:r>
        <w:rPr>
          <w:sz w:val="20"/>
        </w:rPr>
        <w:t>manutención. La víctima o sus representantes legales cuentan con un plazo de seis meses,</w:t>
      </w:r>
      <w:r>
        <w:rPr>
          <w:spacing w:val="1"/>
          <w:sz w:val="20"/>
        </w:rPr>
        <w:t> </w:t>
      </w:r>
      <w:r>
        <w:rPr>
          <w:sz w:val="20"/>
        </w:rPr>
        <w:t>contado a partir de la notificación de la presente Sentencia, para dar a conocer al Estado su</w:t>
      </w:r>
      <w:r>
        <w:rPr>
          <w:spacing w:val="1"/>
          <w:sz w:val="20"/>
        </w:rPr>
        <w:t> </w:t>
      </w:r>
      <w:r>
        <w:rPr>
          <w:sz w:val="20"/>
        </w:rPr>
        <w:t>intención de recibir dicha beca, y de 24 meses desde que culmine sus estudios secundarios</w:t>
      </w:r>
      <w:r>
        <w:rPr>
          <w:spacing w:val="1"/>
          <w:sz w:val="20"/>
        </w:rPr>
        <w:t> </w:t>
      </w:r>
      <w:r>
        <w:rPr>
          <w:sz w:val="20"/>
        </w:rPr>
        <w:t>para informar sobre su voluntad de recibir dicha beca, así como sobre la carrera que decidió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nivel</w:t>
      </w:r>
      <w:r>
        <w:rPr>
          <w:spacing w:val="-4"/>
          <w:sz w:val="20"/>
        </w:rPr>
        <w:t> </w:t>
      </w:r>
      <w:r>
        <w:rPr>
          <w:sz w:val="20"/>
        </w:rPr>
        <w:t>técnico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universitario.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726" w:val="left" w:leader="none"/>
        </w:tabs>
        <w:spacing w:line="240" w:lineRule="auto" w:before="0" w:after="0"/>
        <w:ind w:left="1106" w:right="1294" w:firstLine="12"/>
        <w:jc w:val="left"/>
        <w:rPr>
          <w:sz w:val="20"/>
        </w:rPr>
      </w:pPr>
      <w:r>
        <w:rPr>
          <w:sz w:val="20"/>
        </w:rPr>
        <w:t>Audiovisual documental sobre la situación de discriminación y violencia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experimentan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-2"/>
          <w:sz w:val="20"/>
        </w:rPr>
        <w:t> </w:t>
      </w:r>
      <w:r>
        <w:rPr>
          <w:sz w:val="20"/>
        </w:rPr>
        <w:t>trans en Honduras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1106" w:right="0" w:hanging="709"/>
        <w:jc w:val="both"/>
        <w:rPr>
          <w:sz w:val="20"/>
        </w:rPr>
      </w:pPr>
      <w:r>
        <w:rPr>
          <w:sz w:val="20"/>
        </w:rPr>
        <w:t>Dada</w:t>
      </w:r>
      <w:r>
        <w:rPr>
          <w:spacing w:val="64"/>
          <w:sz w:val="20"/>
        </w:rPr>
        <w:t> </w:t>
      </w:r>
      <w:r>
        <w:rPr>
          <w:sz w:val="20"/>
        </w:rPr>
        <w:t>las</w:t>
      </w:r>
      <w:r>
        <w:rPr>
          <w:spacing w:val="67"/>
          <w:sz w:val="20"/>
        </w:rPr>
        <w:t> </w:t>
      </w:r>
      <w:r>
        <w:rPr>
          <w:sz w:val="20"/>
        </w:rPr>
        <w:t>circunstancias</w:t>
      </w:r>
      <w:r>
        <w:rPr>
          <w:spacing w:val="64"/>
          <w:sz w:val="20"/>
        </w:rPr>
        <w:t> </w:t>
      </w:r>
      <w:r>
        <w:rPr>
          <w:sz w:val="20"/>
        </w:rPr>
        <w:t>del</w:t>
      </w:r>
      <w:r>
        <w:rPr>
          <w:spacing w:val="67"/>
          <w:sz w:val="20"/>
        </w:rPr>
        <w:t> </w:t>
      </w:r>
      <w:r>
        <w:rPr>
          <w:sz w:val="20"/>
        </w:rPr>
        <w:t>presente</w:t>
      </w:r>
      <w:r>
        <w:rPr>
          <w:spacing w:val="65"/>
          <w:sz w:val="20"/>
        </w:rPr>
        <w:t> </w:t>
      </w:r>
      <w:r>
        <w:rPr>
          <w:sz w:val="20"/>
        </w:rPr>
        <w:t>caso,</w:t>
      </w:r>
      <w:r>
        <w:rPr>
          <w:spacing w:val="69"/>
          <w:sz w:val="20"/>
        </w:rPr>
        <w:t> </w:t>
      </w:r>
      <w:r>
        <w:rPr>
          <w:sz w:val="20"/>
        </w:rPr>
        <w:t>el</w:t>
      </w:r>
      <w:r>
        <w:rPr>
          <w:spacing w:val="67"/>
          <w:sz w:val="20"/>
        </w:rPr>
        <w:t> </w:t>
      </w:r>
      <w:r>
        <w:rPr>
          <w:sz w:val="20"/>
        </w:rPr>
        <w:t>cual</w:t>
      </w:r>
      <w:r>
        <w:rPr>
          <w:spacing w:val="68"/>
          <w:sz w:val="20"/>
        </w:rPr>
        <w:t> </w:t>
      </w:r>
      <w:r>
        <w:rPr>
          <w:sz w:val="20"/>
        </w:rPr>
        <w:t>constituye</w:t>
      </w:r>
      <w:r>
        <w:rPr>
          <w:spacing w:val="62"/>
          <w:sz w:val="20"/>
        </w:rPr>
        <w:t> </w:t>
      </w:r>
      <w:r>
        <w:rPr>
          <w:sz w:val="20"/>
        </w:rPr>
        <w:t>una</w:t>
      </w:r>
      <w:r>
        <w:rPr>
          <w:spacing w:val="67"/>
          <w:sz w:val="20"/>
        </w:rPr>
        <w:t> </w:t>
      </w:r>
      <w:r>
        <w:rPr>
          <w:sz w:val="20"/>
        </w:rPr>
        <w:t>expresión</w:t>
      </w:r>
      <w:r>
        <w:rPr>
          <w:spacing w:val="66"/>
          <w:sz w:val="20"/>
        </w:rPr>
        <w:t> </w:t>
      </w:r>
      <w:r>
        <w:rPr>
          <w:sz w:val="20"/>
        </w:rPr>
        <w:t>del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0.944pt;margin-top:18.561249pt;width:144.020pt;height:.60004pt;mso-position-horizontal-relative:page;mso-position-vertical-relative:paragraph;z-index:-15710720;mso-wrap-distance-left:0;mso-wrap-distance-right:0" id="docshape40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395" w:firstLine="0"/>
        <w:jc w:val="left"/>
        <w:rPr>
          <w:sz w:val="16"/>
        </w:rPr>
      </w:pPr>
      <w:r>
        <w:rPr>
          <w:sz w:val="16"/>
          <w:vertAlign w:val="superscript"/>
        </w:rPr>
        <w:t>179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Declaraciones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 Rosa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Argelia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Hernández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Martínez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y de Merelin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Tatiana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Rápalo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Hernández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1520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1525).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4"/>
        <w:jc w:val="both"/>
      </w:pPr>
      <w:r>
        <w:rPr/>
        <w:t>contexto de violencia contra las mujeres </w:t>
      </w:r>
      <w:r>
        <w:rPr>
          <w:i/>
        </w:rPr>
        <w:t>trans </w:t>
      </w:r>
      <w:r>
        <w:rPr/>
        <w:t>en Honduras, la </w:t>
      </w:r>
      <w:r>
        <w:rPr>
          <w:b/>
          <w:i/>
        </w:rPr>
        <w:t>Corte </w:t>
      </w:r>
      <w:r>
        <w:rPr/>
        <w:t>dispone como lo ha</w:t>
      </w:r>
      <w:r>
        <w:rPr>
          <w:spacing w:val="1"/>
        </w:rPr>
        <w:t> </w:t>
      </w:r>
      <w:r>
        <w:rPr/>
        <w:t>hecho en otros casos</w:t>
      </w:r>
      <w:r>
        <w:rPr>
          <w:position w:val="7"/>
          <w:sz w:val="13"/>
        </w:rPr>
        <w:t>180</w:t>
      </w:r>
      <w:r>
        <w:rPr/>
        <w:t>, la realización de un audiovisual documental sobre la situación de</w:t>
      </w:r>
      <w:r>
        <w:rPr>
          <w:spacing w:val="1"/>
        </w:rPr>
        <w:t> </w:t>
      </w:r>
      <w:r>
        <w:rPr/>
        <w:t>discriminación y violencia que experimentan las mujeres </w:t>
      </w:r>
      <w:r>
        <w:rPr>
          <w:i/>
        </w:rPr>
        <w:t>trans </w:t>
      </w:r>
      <w:r>
        <w:rPr/>
        <w:t>en Honduras. Ese documental</w:t>
      </w:r>
      <w:r>
        <w:rPr>
          <w:spacing w:val="-68"/>
        </w:rPr>
        <w:t> </w:t>
      </w:r>
      <w:r>
        <w:rPr/>
        <w:t>deberá hacer referencia a los hechos del presente caso y</w:t>
      </w:r>
      <w:r>
        <w:rPr>
          <w:spacing w:val="1"/>
        </w:rPr>
        <w:t> </w:t>
      </w:r>
      <w:r>
        <w:rPr/>
        <w:t>su contenido, además deberá</w:t>
      </w:r>
      <w:r>
        <w:rPr>
          <w:spacing w:val="1"/>
        </w:rPr>
        <w:t> </w:t>
      </w:r>
      <w:r>
        <w:rPr/>
        <w:t>contar con la plena participación de las víctimas en todas las etapas de producción. El Estado</w:t>
      </w:r>
      <w:r>
        <w:rPr>
          <w:spacing w:val="-68"/>
        </w:rPr>
        <w:t> </w:t>
      </w:r>
      <w:r>
        <w:rPr/>
        <w:t>deberá hacerse cargo de todos los gastos que generen la producción y distribución de dicho</w:t>
      </w:r>
      <w:r>
        <w:rPr>
          <w:spacing w:val="1"/>
        </w:rPr>
        <w:t> </w:t>
      </w:r>
      <w:r>
        <w:rPr/>
        <w:t>video. La Corte considera que este video deberá ser distribuido lo más ampliamente posible</w:t>
      </w:r>
      <w:r>
        <w:rPr>
          <w:spacing w:val="1"/>
        </w:rPr>
        <w:t> </w:t>
      </w:r>
      <w:r>
        <w:rPr/>
        <w:t>entre las víctimas, sus representantes, centros de capacitación a las fuerzas policiales y</w:t>
      </w:r>
      <w:r>
        <w:rPr>
          <w:spacing w:val="1"/>
        </w:rPr>
        <w:t> </w:t>
      </w:r>
      <w:r>
        <w:rPr/>
        <w:t>militares, escuelas y universidades del país para su promoción y proyección posterior con el</w:t>
      </w:r>
      <w:r>
        <w:rPr>
          <w:spacing w:val="1"/>
        </w:rPr>
        <w:t> </w:t>
      </w:r>
      <w:r>
        <w:rPr/>
        <w:t>objetivo final de informar a la sociedad hondureña sobre estos hechos y sobre la situación</w:t>
      </w:r>
      <w:r>
        <w:rPr>
          <w:spacing w:val="1"/>
        </w:rPr>
        <w:t> </w:t>
      </w:r>
      <w:r>
        <w:rPr/>
        <w:t>que viven las mujeres </w:t>
      </w:r>
      <w:r>
        <w:rPr>
          <w:i/>
        </w:rPr>
        <w:t>trans </w:t>
      </w:r>
      <w:r>
        <w:rPr/>
        <w:t>en Honduras. Dicho video deberá ser transmitido, al menos una</w:t>
      </w:r>
      <w:r>
        <w:rPr>
          <w:spacing w:val="1"/>
        </w:rPr>
        <w:t> </w:t>
      </w:r>
      <w:r>
        <w:rPr/>
        <w:t>vez, en un canal de difusión nacional y en el horario de mayor audiencia televisiva, y debe</w:t>
      </w:r>
      <w:r>
        <w:rPr>
          <w:spacing w:val="1"/>
        </w:rPr>
        <w:t> </w:t>
      </w:r>
      <w:r>
        <w:rPr/>
        <w:t>ser colocado en la página </w:t>
      </w:r>
      <w:r>
        <w:rPr>
          <w:i/>
        </w:rPr>
        <w:t>web </w:t>
      </w:r>
      <w:r>
        <w:rPr/>
        <w:t>de la Policía Nacional de Honduras. Para la realización de ese</w:t>
      </w:r>
      <w:r>
        <w:rPr>
          <w:spacing w:val="1"/>
        </w:rPr>
        <w:t> </w:t>
      </w:r>
      <w:r>
        <w:rPr/>
        <w:t>audiovisual documental y su difusión, el Estado cuenta con el plazo de un año, contando a</w:t>
      </w:r>
      <w:r>
        <w:rPr>
          <w:spacing w:val="1"/>
        </w:rPr>
        <w:t> </w:t>
      </w:r>
      <w:r>
        <w:rPr/>
        <w:t>partir de la notificación de la presente Sentencia. Asimismo, el Estado deberá presentar un</w:t>
      </w:r>
      <w:r>
        <w:rPr>
          <w:spacing w:val="1"/>
        </w:rPr>
        <w:t> </w:t>
      </w:r>
      <w:r>
        <w:rPr/>
        <w:t>informe a la Corte sobre los avances en el cumplimiento de esta medida de reparación en el</w:t>
      </w:r>
      <w:r>
        <w:rPr>
          <w:spacing w:val="1"/>
        </w:rPr>
        <w:t> </w:t>
      </w:r>
      <w:r>
        <w:rPr/>
        <w:t>plazo de</w:t>
      </w:r>
      <w:r>
        <w:rPr>
          <w:spacing w:val="1"/>
        </w:rPr>
        <w:t> </w:t>
      </w:r>
      <w:r>
        <w:rPr/>
        <w:t>seis meses</w:t>
      </w:r>
      <w:r>
        <w:rPr>
          <w:spacing w:val="1"/>
        </w:rPr>
        <w:t> </w:t>
      </w:r>
      <w:r>
        <w:rPr/>
        <w:t>desde la notificación</w:t>
      </w:r>
      <w:r>
        <w:rPr>
          <w:spacing w:val="1"/>
        </w:rPr>
        <w:t> </w:t>
      </w:r>
      <w:r>
        <w:rPr/>
        <w:t>de la presente</w:t>
      </w:r>
      <w:r>
        <w:rPr>
          <w:spacing w:val="1"/>
        </w:rPr>
        <w:t> </w:t>
      </w:r>
      <w:r>
        <w:rPr/>
        <w:t>Sentencia.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70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designar un interlocutor para coordinar con las víctimas o sus representantes para cumplir</w:t>
      </w:r>
      <w:r>
        <w:rPr>
          <w:spacing w:val="1"/>
        </w:rPr>
        <w:t> </w:t>
      </w:r>
      <w:r>
        <w:rPr/>
        <w:t>con esta</w:t>
      </w:r>
      <w:r>
        <w:rPr>
          <w:spacing w:val="-3"/>
        </w:rPr>
        <w:t> </w:t>
      </w:r>
      <w:r>
        <w:rPr/>
        <w:t>medida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cuatro</w:t>
      </w:r>
      <w:r>
        <w:rPr>
          <w:spacing w:val="-4"/>
        </w:rPr>
        <w:t> </w:t>
      </w:r>
      <w:r>
        <w:rPr/>
        <w:t>meses</w:t>
      </w:r>
      <w:r>
        <w:rPr>
          <w:spacing w:val="-3"/>
        </w:rPr>
        <w:t> </w:t>
      </w:r>
      <w:r>
        <w:rPr/>
        <w:t>desde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Sentencia.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566" w:val="left" w:leader="none"/>
        </w:tabs>
        <w:spacing w:line="240" w:lineRule="auto" w:before="0" w:after="0"/>
        <w:ind w:left="1565" w:right="0" w:hanging="601"/>
        <w:jc w:val="left"/>
        <w:rPr>
          <w:i/>
          <w:sz w:val="20"/>
        </w:rPr>
      </w:pPr>
      <w:r>
        <w:rPr>
          <w:sz w:val="20"/>
        </w:rPr>
        <w:t>Creación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beca</w:t>
      </w:r>
      <w:r>
        <w:rPr>
          <w:spacing w:val="-3"/>
          <w:sz w:val="20"/>
        </w:rPr>
        <w:t> </w:t>
      </w:r>
      <w:r>
        <w:rPr>
          <w:sz w:val="20"/>
        </w:rPr>
        <w:t>educativa</w:t>
      </w:r>
      <w:r>
        <w:rPr>
          <w:spacing w:val="-3"/>
          <w:sz w:val="20"/>
        </w:rPr>
        <w:t> </w:t>
      </w:r>
      <w:r>
        <w:rPr>
          <w:sz w:val="20"/>
        </w:rPr>
        <w:t>“Vicky Hernández”</w:t>
      </w:r>
      <w:r>
        <w:rPr>
          <w:spacing w:val="-3"/>
          <w:sz w:val="20"/>
        </w:rPr>
        <w:t> </w:t>
      </w:r>
      <w:r>
        <w:rPr>
          <w:sz w:val="20"/>
        </w:rPr>
        <w:t>para mujeres</w:t>
      </w:r>
      <w:r>
        <w:rPr>
          <w:spacing w:val="1"/>
          <w:sz w:val="20"/>
        </w:rPr>
        <w:t> </w:t>
      </w:r>
      <w:r>
        <w:rPr>
          <w:i/>
          <w:sz w:val="20"/>
        </w:rPr>
        <w:t>trans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3" w:firstLine="0"/>
        <w:jc w:val="both"/>
        <w:rPr>
          <w:sz w:val="20"/>
        </w:rPr>
      </w:pPr>
      <w:r>
        <w:rPr>
          <w:sz w:val="20"/>
        </w:rPr>
        <w:t>Tomando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contexto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i/>
          <w:sz w:val="20"/>
        </w:rPr>
        <w:t>trans</w:t>
      </w:r>
      <w:r>
        <w:rPr>
          <w:i/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Honduras que también constituye un obstáculo para el acceso al sistema educativo, la </w:t>
      </w:r>
      <w:r>
        <w:rPr>
          <w:b/>
          <w:i/>
          <w:sz w:val="20"/>
        </w:rPr>
        <w:t>Corte</w:t>
      </w:r>
      <w:r>
        <w:rPr>
          <w:b/>
          <w:i/>
          <w:spacing w:val="-66"/>
          <w:sz w:val="20"/>
        </w:rPr>
        <w:t> </w:t>
      </w:r>
      <w:r>
        <w:rPr>
          <w:sz w:val="20"/>
        </w:rPr>
        <w:t>dispone, como lo ha hecho en otros casos</w:t>
      </w:r>
      <w:r>
        <w:rPr>
          <w:position w:val="7"/>
          <w:sz w:val="13"/>
        </w:rPr>
        <w:t>181</w:t>
      </w:r>
      <w:r>
        <w:rPr>
          <w:sz w:val="20"/>
        </w:rPr>
        <w:t>, que el Estado deberá crear un programa de</w:t>
      </w:r>
      <w:r>
        <w:rPr>
          <w:spacing w:val="1"/>
          <w:sz w:val="20"/>
        </w:rPr>
        <w:t> </w:t>
      </w:r>
      <w:r>
        <w:rPr>
          <w:sz w:val="20"/>
        </w:rPr>
        <w:t>becas educativas a favor de mujeres </w:t>
      </w:r>
      <w:r>
        <w:rPr>
          <w:i/>
          <w:sz w:val="20"/>
        </w:rPr>
        <w:t>trans </w:t>
      </w:r>
      <w:r>
        <w:rPr>
          <w:sz w:val="20"/>
        </w:rPr>
        <w:t>para la conclusión de estudios secundarios o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68"/>
          <w:sz w:val="20"/>
        </w:rPr>
        <w:t> </w:t>
      </w:r>
      <w:r>
        <w:rPr>
          <w:sz w:val="20"/>
        </w:rPr>
        <w:t>con  el</w:t>
      </w:r>
      <w:r>
        <w:rPr>
          <w:spacing w:val="69"/>
          <w:sz w:val="20"/>
        </w:rPr>
        <w:t> </w:t>
      </w:r>
      <w:r>
        <w:rPr>
          <w:sz w:val="20"/>
        </w:rPr>
        <w:t>nombre</w:t>
      </w:r>
      <w:r>
        <w:rPr>
          <w:spacing w:val="66"/>
          <w:sz w:val="20"/>
        </w:rPr>
        <w:t> </w:t>
      </w:r>
      <w:r>
        <w:rPr>
          <w:sz w:val="20"/>
        </w:rPr>
        <w:t>de</w:t>
      </w:r>
      <w:r>
        <w:rPr>
          <w:spacing w:val="66"/>
          <w:sz w:val="20"/>
        </w:rPr>
        <w:t> </w:t>
      </w:r>
      <w:r>
        <w:rPr>
          <w:sz w:val="20"/>
        </w:rPr>
        <w:t>Vicky</w:t>
      </w:r>
      <w:r>
        <w:rPr>
          <w:spacing w:val="68"/>
          <w:sz w:val="20"/>
        </w:rPr>
        <w:t> </w:t>
      </w:r>
      <w:r>
        <w:rPr>
          <w:sz w:val="20"/>
        </w:rPr>
        <w:t>Hernández.  Este</w:t>
      </w:r>
      <w:r>
        <w:rPr>
          <w:spacing w:val="67"/>
          <w:sz w:val="20"/>
        </w:rPr>
        <w:t> </w:t>
      </w:r>
      <w:r>
        <w:rPr>
          <w:sz w:val="20"/>
        </w:rPr>
        <w:t>programa</w:t>
      </w:r>
      <w:r>
        <w:rPr>
          <w:spacing w:val="69"/>
          <w:sz w:val="20"/>
        </w:rPr>
        <w:t> </w:t>
      </w:r>
      <w:r>
        <w:rPr>
          <w:sz w:val="20"/>
        </w:rPr>
        <w:t>deberá</w:t>
      </w:r>
      <w:r>
        <w:rPr>
          <w:spacing w:val="67"/>
          <w:sz w:val="20"/>
        </w:rPr>
        <w:t> </w:t>
      </w:r>
      <w:r>
        <w:rPr>
          <w:sz w:val="20"/>
        </w:rPr>
        <w:t>cubrir</w:t>
      </w:r>
      <w:r>
        <w:rPr>
          <w:spacing w:val="65"/>
          <w:sz w:val="20"/>
        </w:rPr>
        <w:t> </w:t>
      </w:r>
      <w:r>
        <w:rPr>
          <w:sz w:val="20"/>
        </w:rPr>
        <w:t>los</w:t>
      </w:r>
      <w:r>
        <w:rPr>
          <w:spacing w:val="66"/>
          <w:sz w:val="20"/>
        </w:rPr>
        <w:t> </w:t>
      </w:r>
      <w:r>
        <w:rPr>
          <w:sz w:val="20"/>
        </w:rPr>
        <w:t>gastos,</w:t>
      </w:r>
      <w:r>
        <w:rPr>
          <w:spacing w:val="-68"/>
          <w:sz w:val="20"/>
        </w:rPr>
        <w:t> </w:t>
      </w:r>
      <w:r>
        <w:rPr>
          <w:sz w:val="20"/>
        </w:rPr>
        <w:t>incluyendo la manutención, para la realización de los estudios de una persona en una</w:t>
      </w:r>
      <w:r>
        <w:rPr>
          <w:spacing w:val="1"/>
          <w:sz w:val="20"/>
        </w:rPr>
        <w:t> </w:t>
      </w:r>
      <w:r>
        <w:rPr>
          <w:sz w:val="20"/>
        </w:rPr>
        <w:t>institución pública de Honduras y deberá renovarse anualmente de forma permanente. La</w:t>
      </w:r>
      <w:r>
        <w:rPr>
          <w:spacing w:val="1"/>
          <w:sz w:val="20"/>
        </w:rPr>
        <w:t> </w:t>
      </w:r>
      <w:r>
        <w:rPr>
          <w:sz w:val="20"/>
        </w:rPr>
        <w:t>coordinación de esta beca estará a cargo de un colectivo y organización de ayuda y apoyo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i/>
          <w:sz w:val="20"/>
        </w:rPr>
        <w:t>trans</w:t>
      </w:r>
      <w:r>
        <w:rPr>
          <w:i/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designada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representantes.</w:t>
      </w:r>
      <w:r>
        <w:rPr>
          <w:spacing w:val="70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organización o colectivo será quien determine las condiciones para postular a dicha beca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méritos,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establezca, respetando criterios objetivos. Para cumplir con esta medida, el Estado cuenta</w:t>
      </w:r>
      <w:r>
        <w:rPr>
          <w:spacing w:val="1"/>
          <w:sz w:val="20"/>
        </w:rPr>
        <w:t> </w:t>
      </w:r>
      <w:r>
        <w:rPr>
          <w:sz w:val="20"/>
        </w:rPr>
        <w:t>con el plazo de dos años, contado a partir de la notificación de la presente Sentencia. A su</w:t>
      </w:r>
      <w:r>
        <w:rPr>
          <w:spacing w:val="1"/>
          <w:sz w:val="20"/>
        </w:rPr>
        <w:t> </w:t>
      </w:r>
      <w:r>
        <w:rPr>
          <w:sz w:val="20"/>
        </w:rPr>
        <w:t>vez, las víctimas o sus representantes deberán designar la organización encargada de</w:t>
      </w:r>
      <w:r>
        <w:rPr>
          <w:spacing w:val="1"/>
          <w:sz w:val="20"/>
        </w:rPr>
        <w:t> </w:t>
      </w:r>
      <w:r>
        <w:rPr>
          <w:sz w:val="20"/>
        </w:rPr>
        <w:t>coordinar la beca Vicky Hernández, en el plazo de seis meses, contado a partir de la</w:t>
      </w:r>
      <w:r>
        <w:rPr>
          <w:spacing w:val="1"/>
          <w:sz w:val="20"/>
        </w:rPr>
        <w:t> </w:t>
      </w:r>
      <w:r>
        <w:rPr>
          <w:sz w:val="20"/>
        </w:rPr>
        <w:t>notificación de la presente Sentencia. Asimismo, el Estado deberá designar un interlocutor</w:t>
      </w:r>
      <w:r>
        <w:rPr>
          <w:spacing w:val="1"/>
          <w:sz w:val="20"/>
        </w:rPr>
        <w:t> </w:t>
      </w:r>
      <w:r>
        <w:rPr>
          <w:sz w:val="20"/>
        </w:rPr>
        <w:t>para coordinar con las víctimas o sus representantes para cumplir con esta medida en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cuatro</w:t>
      </w:r>
      <w:r>
        <w:rPr>
          <w:spacing w:val="-3"/>
          <w:sz w:val="20"/>
        </w:rPr>
        <w:t> </w:t>
      </w:r>
      <w:r>
        <w:rPr>
          <w:sz w:val="20"/>
        </w:rPr>
        <w:t>meses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notificación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ListParagraph"/>
        <w:numPr>
          <w:ilvl w:val="1"/>
          <w:numId w:val="10"/>
        </w:numPr>
        <w:tabs>
          <w:tab w:pos="1587" w:val="left" w:leader="none"/>
        </w:tabs>
        <w:spacing w:line="240" w:lineRule="auto" w:before="202" w:after="0"/>
        <w:ind w:left="1586" w:right="0" w:hanging="481"/>
        <w:jc w:val="both"/>
        <w:rPr>
          <w:i/>
          <w:sz w:val="20"/>
        </w:rPr>
      </w:pPr>
      <w:bookmarkStart w:name="_bookmark36" w:id="63"/>
      <w:bookmarkEnd w:id="63"/>
      <w:r>
        <w:rPr/>
      </w:r>
      <w:bookmarkStart w:name="_bookmark36" w:id="64"/>
      <w:bookmarkEnd w:id="64"/>
      <w:r>
        <w:rPr>
          <w:i/>
          <w:sz w:val="20"/>
        </w:rPr>
        <w:t>M</w:t>
      </w:r>
      <w:r>
        <w:rPr>
          <w:i/>
          <w:sz w:val="20"/>
        </w:rPr>
        <w:t>edidas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rehabilitación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5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solicitó que se dispusieran las medidas de atención en salud física y</w:t>
      </w:r>
      <w:r>
        <w:rPr>
          <w:spacing w:val="1"/>
          <w:sz w:val="20"/>
        </w:rPr>
        <w:t> </w:t>
      </w:r>
      <w:r>
        <w:rPr>
          <w:sz w:val="20"/>
        </w:rPr>
        <w:t>mental necesarias para la rehabilitación de las familiares de Vicky Hernández, de ser su</w:t>
      </w:r>
      <w:r>
        <w:rPr>
          <w:spacing w:val="1"/>
          <w:sz w:val="20"/>
        </w:rPr>
        <w:t> </w:t>
      </w:r>
      <w:r>
        <w:rPr>
          <w:sz w:val="20"/>
        </w:rPr>
        <w:t>voluntad y de manera concertada. Las </w:t>
      </w:r>
      <w:r>
        <w:rPr>
          <w:b/>
          <w:i/>
          <w:sz w:val="20"/>
        </w:rPr>
        <w:t>representantes </w:t>
      </w:r>
      <w:r>
        <w:rPr>
          <w:sz w:val="20"/>
        </w:rPr>
        <w:t>solicitaron que se brinde asistencia</w:t>
      </w:r>
      <w:r>
        <w:rPr>
          <w:spacing w:val="1"/>
          <w:sz w:val="20"/>
        </w:rPr>
        <w:t> </w:t>
      </w:r>
      <w:r>
        <w:rPr>
          <w:sz w:val="20"/>
        </w:rPr>
        <w:t>médica y psicosocial a las familiares de Vicky Hernández, la cual debería ser provista por</w:t>
      </w:r>
      <w:r>
        <w:rPr>
          <w:spacing w:val="1"/>
          <w:sz w:val="20"/>
        </w:rPr>
        <w:t> </w:t>
      </w:r>
      <w:r>
        <w:rPr>
          <w:sz w:val="20"/>
        </w:rPr>
        <w:t>cuanto tiempo sea necesario e incluir el costo de los medicamentos que hagan parte del</w:t>
      </w:r>
      <w:r>
        <w:rPr>
          <w:spacing w:val="1"/>
          <w:sz w:val="20"/>
        </w:rPr>
        <w:t> </w:t>
      </w:r>
      <w:r>
        <w:rPr>
          <w:sz w:val="20"/>
        </w:rPr>
        <w:t>tratamiento.</w:t>
      </w:r>
      <w:r>
        <w:rPr>
          <w:spacing w:val="3"/>
          <w:sz w:val="20"/>
        </w:rPr>
        <w:t> </w:t>
      </w:r>
      <w:r>
        <w:rPr>
          <w:sz w:val="20"/>
        </w:rPr>
        <w:t>Solicitaron,</w:t>
      </w:r>
      <w:r>
        <w:rPr>
          <w:spacing w:val="4"/>
          <w:sz w:val="20"/>
        </w:rPr>
        <w:t> </w:t>
      </w:r>
      <w:r>
        <w:rPr>
          <w:sz w:val="20"/>
        </w:rPr>
        <w:t>asimismo,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centro</w:t>
      </w:r>
      <w:r>
        <w:rPr>
          <w:spacing w:val="3"/>
          <w:sz w:val="20"/>
        </w:rPr>
        <w:t> </w:t>
      </w:r>
      <w:r>
        <w:rPr>
          <w:sz w:val="20"/>
        </w:rPr>
        <w:t>médico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les</w:t>
      </w:r>
      <w:r>
        <w:rPr>
          <w:spacing w:val="5"/>
          <w:sz w:val="20"/>
        </w:rPr>
        <w:t> </w:t>
      </w:r>
      <w:r>
        <w:rPr>
          <w:sz w:val="20"/>
        </w:rPr>
        <w:t>brinde</w:t>
      </w:r>
      <w:r>
        <w:rPr>
          <w:spacing w:val="3"/>
          <w:sz w:val="20"/>
        </w:rPr>
        <w:t> </w:t>
      </w:r>
      <w:r>
        <w:rPr>
          <w:sz w:val="20"/>
        </w:rPr>
        <w:t>dicha</w:t>
      </w:r>
      <w:r>
        <w:rPr>
          <w:spacing w:val="4"/>
          <w:sz w:val="20"/>
        </w:rPr>
        <w:t> </w:t>
      </w:r>
      <w:r>
        <w:rPr>
          <w:sz w:val="20"/>
        </w:rPr>
        <w:t>atención</w:t>
      </w:r>
      <w:r>
        <w:rPr>
          <w:spacing w:val="5"/>
          <w:sz w:val="20"/>
        </w:rPr>
        <w:t> </w:t>
      </w:r>
      <w:r>
        <w:rPr>
          <w:sz w:val="20"/>
        </w:rPr>
        <w:t>física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70.944pt;margin-top:7.009237pt;width:144.020pt;height:.60004pt;mso-position-horizontal-relative:page;mso-position-vertical-relative:paragraph;z-index:-15710208;mso-wrap-distance-left:0;mso-wrap-distance-right:0" id="docshape41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0" w:firstLine="0"/>
        <w:jc w:val="both"/>
        <w:rPr>
          <w:sz w:val="16"/>
        </w:rPr>
      </w:pPr>
      <w:r>
        <w:rPr>
          <w:sz w:val="16"/>
          <w:vertAlign w:val="superscript"/>
        </w:rPr>
        <w:t>180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Cepeda Vargas Vs. Colombia. Excepciones Preliminares, Fondo, Reparaciones y Costas</w:t>
      </w:r>
      <w:r>
        <w:rPr>
          <w:sz w:val="16"/>
          <w:vertAlign w:val="baseline"/>
        </w:rPr>
        <w:t>. Sentencia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26 de mayo de 2010. Serie C No. 213, párrs. 228 a 230, y </w:t>
      </w:r>
      <w:r>
        <w:rPr>
          <w:i/>
          <w:sz w:val="16"/>
          <w:vertAlign w:val="baseline"/>
        </w:rPr>
        <w:t>Caso Masacres de El Mozote y lugares aledaños Vs. El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Salvador.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Fondo, Reparaciones 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2012.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 252,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365.</w:t>
      </w:r>
    </w:p>
    <w:p>
      <w:pPr>
        <w:spacing w:before="120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181</w:t>
      </w:r>
      <w:r>
        <w:rPr>
          <w:sz w:val="16"/>
          <w:vertAlign w:val="baseline"/>
        </w:rPr>
        <w:t>        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Véase,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ejemplo,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Cepeda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Vargas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4"/>
        <w:jc w:val="both"/>
      </w:pPr>
      <w:r>
        <w:rPr/>
        <w:t>y psicosocial debería ser elegido de mutuo acuerdo con las beneficiarias y tomar en cuenta</w:t>
      </w:r>
      <w:r>
        <w:rPr>
          <w:spacing w:val="1"/>
        </w:rPr>
        <w:t> </w:t>
      </w:r>
      <w:r>
        <w:rPr/>
        <w:t>las circunstancias y necesidades particulares de cada una. El </w:t>
      </w:r>
      <w:r>
        <w:rPr>
          <w:b/>
          <w:i/>
        </w:rPr>
        <w:t>Estado </w:t>
      </w:r>
      <w:r>
        <w:rPr/>
        <w:t>solicitó que, en caso de</w:t>
      </w:r>
      <w:r>
        <w:rPr>
          <w:spacing w:val="-68"/>
        </w:rPr>
        <w:t> </w:t>
      </w:r>
      <w:r>
        <w:rPr/>
        <w:t>ser ordenada esa medida, se disponga que sea brindada en el centro asistencial estatal más</w:t>
      </w:r>
      <w:r>
        <w:rPr>
          <w:spacing w:val="1"/>
        </w:rPr>
        <w:t> </w:t>
      </w:r>
      <w:r>
        <w:rPr/>
        <w:t>cercano y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posea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especialidad requerida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atenderlas.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1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ha constatado las afectaciones a la integridad personal sufridas por las</w:t>
      </w:r>
      <w:r>
        <w:rPr>
          <w:spacing w:val="1"/>
          <w:sz w:val="20"/>
        </w:rPr>
        <w:t> </w:t>
      </w:r>
      <w:r>
        <w:rPr>
          <w:sz w:val="20"/>
        </w:rPr>
        <w:t>familiares de la Vicky Hernández como consecuencia de los hechos del presente caso (</w:t>
      </w:r>
      <w:r>
        <w:rPr>
          <w:i/>
          <w:sz w:val="20"/>
        </w:rPr>
        <w:t>supra</w:t>
      </w:r>
      <w:r>
        <w:rPr>
          <w:i/>
          <w:spacing w:val="1"/>
          <w:sz w:val="20"/>
        </w:rPr>
        <w:t> </w:t>
      </w:r>
      <w:r>
        <w:rPr>
          <w:sz w:val="20"/>
        </w:rPr>
        <w:t>párrs. 140 a 143). Por tanto, la Corte considera que es preciso disponer una medida de</w:t>
      </w:r>
      <w:r>
        <w:rPr>
          <w:spacing w:val="1"/>
          <w:sz w:val="20"/>
        </w:rPr>
        <w:t> </w:t>
      </w:r>
      <w:r>
        <w:rPr>
          <w:sz w:val="20"/>
        </w:rPr>
        <w:t>reparación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brinde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padecimientos</w:t>
      </w:r>
      <w:r>
        <w:rPr>
          <w:spacing w:val="1"/>
          <w:sz w:val="20"/>
        </w:rPr>
        <w:t> </w:t>
      </w:r>
      <w:r>
        <w:rPr>
          <w:sz w:val="20"/>
        </w:rPr>
        <w:t>psicológicos</w:t>
      </w:r>
      <w:r>
        <w:rPr>
          <w:spacing w:val="70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psiquiátricos sufridos por las familiares de la víctima que atienda a sus especificidades y</w:t>
      </w:r>
      <w:r>
        <w:rPr>
          <w:spacing w:val="1"/>
          <w:sz w:val="20"/>
        </w:rPr>
        <w:t> </w:t>
      </w:r>
      <w:r>
        <w:rPr>
          <w:sz w:val="20"/>
        </w:rPr>
        <w:t>antecedentes</w:t>
      </w:r>
      <w:r>
        <w:rPr>
          <w:position w:val="7"/>
          <w:sz w:val="13"/>
        </w:rPr>
        <w:t>182</w:t>
      </w:r>
      <w:r>
        <w:rPr>
          <w:sz w:val="20"/>
        </w:rPr>
        <w:t>. En consecuencia, esta Corte ordena al Estado pagar una suma de dinero</w:t>
      </w:r>
      <w:r>
        <w:rPr>
          <w:spacing w:val="1"/>
          <w:sz w:val="20"/>
        </w:rPr>
        <w:t> </w:t>
      </w:r>
      <w:r>
        <w:rPr>
          <w:sz w:val="20"/>
        </w:rPr>
        <w:t>para que las familiares de Vicky Hernández puedan sufragar los gastos de los tratamientos</w:t>
      </w:r>
      <w:r>
        <w:rPr>
          <w:spacing w:val="1"/>
          <w:sz w:val="20"/>
        </w:rPr>
        <w:t> </w:t>
      </w:r>
      <w:r>
        <w:rPr>
          <w:sz w:val="20"/>
        </w:rPr>
        <w:t>psicológicos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necesarios.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definido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acápite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daño</w:t>
      </w:r>
      <w:r>
        <w:rPr>
          <w:spacing w:val="-2"/>
          <w:sz w:val="20"/>
        </w:rPr>
        <w:t> </w:t>
      </w:r>
      <w:r>
        <w:rPr>
          <w:sz w:val="20"/>
        </w:rPr>
        <w:t>inmaterial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supra</w:t>
      </w:r>
      <w:r>
        <w:rPr>
          <w:i/>
          <w:spacing w:val="-1"/>
          <w:sz w:val="20"/>
        </w:rPr>
        <w:t> </w:t>
      </w:r>
      <w:r>
        <w:rPr>
          <w:sz w:val="20"/>
        </w:rPr>
        <w:t>párr.</w:t>
      </w:r>
      <w:r>
        <w:rPr>
          <w:spacing w:val="3"/>
          <w:sz w:val="20"/>
        </w:rPr>
        <w:t> </w:t>
      </w:r>
      <w:r>
        <w:rPr>
          <w:sz w:val="20"/>
        </w:rPr>
        <w:t>192).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0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</w:pPr>
      <w:bookmarkStart w:name="_bookmark37" w:id="65"/>
      <w:bookmarkEnd w:id="65"/>
      <w:r>
        <w:rPr>
          <w:b w:val="0"/>
          <w:i w:val="0"/>
        </w:rPr>
      </w:r>
      <w:bookmarkStart w:name="_bookmark37" w:id="66"/>
      <w:bookmarkEnd w:id="66"/>
      <w:r>
        <w:rPr>
          <w:i/>
        </w:rPr>
        <w:t>G</w:t>
      </w:r>
      <w:r>
        <w:rPr>
          <w:i/>
        </w:rPr>
        <w:t>arantías</w:t>
      </w:r>
      <w:r>
        <w:rPr>
          <w:i/>
          <w:spacing w:val="-7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no</w:t>
      </w:r>
      <w:r>
        <w:rPr>
          <w:i/>
          <w:spacing w:val="-6"/>
        </w:rPr>
        <w:t> </w:t>
      </w:r>
      <w:r>
        <w:rPr>
          <w:i/>
        </w:rPr>
        <w:t>repetición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602" w:val="left" w:leader="none"/>
        </w:tabs>
        <w:spacing w:line="240" w:lineRule="auto" w:before="0" w:after="0"/>
        <w:ind w:left="1601" w:right="0" w:hanging="496"/>
        <w:jc w:val="left"/>
        <w:rPr>
          <w:i/>
          <w:sz w:val="20"/>
        </w:rPr>
      </w:pPr>
      <w:bookmarkStart w:name="_bookmark38" w:id="67"/>
      <w:bookmarkEnd w:id="67"/>
      <w:r>
        <w:rPr/>
      </w:r>
      <w:bookmarkStart w:name="_bookmark38" w:id="68"/>
      <w:bookmarkEnd w:id="68"/>
      <w:r>
        <w:rPr>
          <w:i/>
          <w:sz w:val="20"/>
        </w:rPr>
        <w:t>F</w:t>
      </w:r>
      <w:r>
        <w:rPr>
          <w:i/>
          <w:sz w:val="20"/>
        </w:rPr>
        <w:t>ormación,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sensibilización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capacitación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cuerpos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seguridad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4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solicitó que se ordenara al Estado diseñar programas de formación,</w:t>
      </w:r>
      <w:r>
        <w:rPr>
          <w:spacing w:val="1"/>
          <w:sz w:val="20"/>
        </w:rPr>
        <w:t> </w:t>
      </w:r>
      <w:r>
        <w:rPr>
          <w:sz w:val="20"/>
        </w:rPr>
        <w:t>sensibilización y capacitación para los cuerpos de seguridad del</w:t>
      </w:r>
      <w:r>
        <w:rPr>
          <w:spacing w:val="1"/>
          <w:sz w:val="20"/>
        </w:rPr>
        <w:t> </w:t>
      </w:r>
      <w:r>
        <w:rPr>
          <w:sz w:val="20"/>
        </w:rPr>
        <w:t>Estado en materia 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prejuicio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LGBTI.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representantes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solicitaron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ordenara</w:t>
      </w:r>
      <w:r>
        <w:rPr>
          <w:spacing w:val="20"/>
          <w:sz w:val="20"/>
        </w:rPr>
        <w:t> </w:t>
      </w:r>
      <w:r>
        <w:rPr>
          <w:sz w:val="20"/>
        </w:rPr>
        <w:t>una</w:t>
      </w:r>
      <w:r>
        <w:rPr>
          <w:spacing w:val="19"/>
          <w:sz w:val="20"/>
        </w:rPr>
        <w:t> </w:t>
      </w:r>
      <w:r>
        <w:rPr>
          <w:sz w:val="20"/>
        </w:rPr>
        <w:t>capacitación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sensibilización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agentes</w:t>
      </w:r>
      <w:r>
        <w:rPr>
          <w:spacing w:val="19"/>
          <w:sz w:val="20"/>
        </w:rPr>
        <w:t> </w:t>
      </w:r>
      <w:r>
        <w:rPr>
          <w:sz w:val="20"/>
        </w:rPr>
        <w:t>encargados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orden</w:t>
      </w:r>
      <w:r>
        <w:rPr>
          <w:spacing w:val="22"/>
          <w:sz w:val="20"/>
        </w:rPr>
        <w:t> </w:t>
      </w:r>
      <w:r>
        <w:rPr>
          <w:sz w:val="20"/>
        </w:rPr>
        <w:t>público</w:t>
      </w:r>
      <w:r>
        <w:rPr>
          <w:spacing w:val="17"/>
          <w:sz w:val="20"/>
        </w:rPr>
        <w:t> </w:t>
      </w:r>
      <w:r>
        <w:rPr>
          <w:sz w:val="20"/>
        </w:rPr>
        <w:t>sobre</w:t>
      </w:r>
      <w:r>
        <w:rPr>
          <w:spacing w:val="-68"/>
          <w:sz w:val="20"/>
        </w:rPr>
        <w:t> </w:t>
      </w:r>
      <w:r>
        <w:rPr>
          <w:sz w:val="20"/>
        </w:rPr>
        <w:t>la población LGBTI y los riesgos que enfrentan, desde enfoques diferenciados basados en la</w:t>
      </w:r>
      <w:r>
        <w:rPr>
          <w:spacing w:val="1"/>
          <w:sz w:val="20"/>
        </w:rPr>
        <w:t> </w:t>
      </w:r>
      <w:r>
        <w:rPr>
          <w:sz w:val="20"/>
        </w:rPr>
        <w:t>orientación sexual, identidad de género y expresión de género, o características sexuales o</w:t>
      </w:r>
      <w:r>
        <w:rPr>
          <w:spacing w:val="1"/>
          <w:sz w:val="20"/>
        </w:rPr>
        <w:t> </w:t>
      </w:r>
      <w:r>
        <w:rPr>
          <w:sz w:val="20"/>
        </w:rPr>
        <w:t>aquellas relacionadas con el hecho de ser intersex, para que no se repitan ejecuciones</w:t>
      </w:r>
      <w:r>
        <w:rPr>
          <w:spacing w:val="1"/>
          <w:sz w:val="20"/>
        </w:rPr>
        <w:t> </w:t>
      </w:r>
      <w:r>
        <w:rPr>
          <w:sz w:val="20"/>
        </w:rPr>
        <w:t>extrajudiciales en contra de personas LGBTI. Indicaron que dichos programas debían incluir</w:t>
      </w:r>
      <w:r>
        <w:rPr>
          <w:spacing w:val="1"/>
          <w:sz w:val="20"/>
        </w:rPr>
        <w:t> </w:t>
      </w:r>
      <w:r>
        <w:rPr>
          <w:sz w:val="20"/>
        </w:rPr>
        <w:t>también sensibilización 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trabajo sexual, estatus VIH positivo,</w:t>
      </w:r>
      <w:r>
        <w:rPr>
          <w:spacing w:val="70"/>
          <w:sz w:val="20"/>
        </w:rPr>
        <w:t> </w:t>
      </w:r>
      <w:r>
        <w:rPr>
          <w:sz w:val="20"/>
        </w:rPr>
        <w:t>y la labor de defensa</w:t>
      </w:r>
      <w:r>
        <w:rPr>
          <w:spacing w:val="1"/>
          <w:sz w:val="20"/>
        </w:rPr>
        <w:t> </w:t>
      </w:r>
      <w:r>
        <w:rPr>
          <w:sz w:val="20"/>
        </w:rPr>
        <w:t>de derechos humanos de la población LGBTI. El </w:t>
      </w:r>
      <w:r>
        <w:rPr>
          <w:b/>
          <w:i/>
          <w:sz w:val="20"/>
        </w:rPr>
        <w:t>Estado </w:t>
      </w:r>
      <w:r>
        <w:rPr>
          <w:sz w:val="20"/>
        </w:rPr>
        <w:t>indicó que, en caso de ser otorgadas</w:t>
      </w:r>
      <w:r>
        <w:rPr>
          <w:spacing w:val="-68"/>
          <w:sz w:val="20"/>
        </w:rPr>
        <w:t> </w:t>
      </w:r>
      <w:r>
        <w:rPr>
          <w:sz w:val="20"/>
        </w:rPr>
        <w:t>esa</w:t>
      </w:r>
      <w:r>
        <w:rPr>
          <w:spacing w:val="-2"/>
          <w:sz w:val="20"/>
        </w:rPr>
        <w:t> </w:t>
      </w:r>
      <w:r>
        <w:rPr>
          <w:sz w:val="20"/>
        </w:rPr>
        <w:t>medida reparación,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determinar</w:t>
      </w:r>
      <w:r>
        <w:rPr>
          <w:spacing w:val="-1"/>
          <w:sz w:val="20"/>
        </w:rPr>
        <w:t> </w:t>
      </w:r>
      <w:r>
        <w:rPr>
          <w:sz w:val="20"/>
        </w:rPr>
        <w:t>su alcance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duración.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1" w:firstLine="0"/>
        <w:jc w:val="both"/>
        <w:rPr>
          <w:sz w:val="20"/>
        </w:rPr>
      </w:pPr>
      <w:r>
        <w:rPr>
          <w:sz w:val="20"/>
        </w:rPr>
        <w:t>En lo que se refiere a los programas de formación, sensibilización y capacitación para</w:t>
      </w:r>
      <w:r>
        <w:rPr>
          <w:spacing w:val="1"/>
          <w:sz w:val="20"/>
        </w:rPr>
        <w:t> </w:t>
      </w:r>
      <w:r>
        <w:rPr>
          <w:sz w:val="20"/>
        </w:rPr>
        <w:t>los cuerpos de seguridad del Estado en materia de violencia por prejuicio contra personas</w:t>
      </w:r>
      <w:r>
        <w:rPr>
          <w:spacing w:val="1"/>
          <w:sz w:val="20"/>
        </w:rPr>
        <w:t> </w:t>
      </w:r>
      <w:r>
        <w:rPr>
          <w:sz w:val="20"/>
        </w:rPr>
        <w:t>LGBTI, esta </w:t>
      </w:r>
      <w:r>
        <w:rPr>
          <w:b/>
          <w:i/>
          <w:sz w:val="20"/>
        </w:rPr>
        <w:t>Corte </w:t>
      </w:r>
      <w:r>
        <w:rPr>
          <w:sz w:val="20"/>
        </w:rPr>
        <w:t>estima pertinente ordenar al Estado crear e implementar, en el plazo de</w:t>
      </w:r>
      <w:r>
        <w:rPr>
          <w:spacing w:val="1"/>
          <w:sz w:val="20"/>
        </w:rPr>
        <w:t> </w:t>
      </w:r>
      <w:r>
        <w:rPr>
          <w:sz w:val="20"/>
        </w:rPr>
        <w:t>dos años, un plan de capacitación permanente para agentes de los cuerpos de seguridad del</w:t>
      </w:r>
      <w:r>
        <w:rPr>
          <w:spacing w:val="1"/>
          <w:sz w:val="20"/>
        </w:rPr>
        <w:t> </w:t>
      </w:r>
      <w:r>
        <w:rPr>
          <w:sz w:val="20"/>
        </w:rPr>
        <w:t>Estado para: a) sensibilizar a los miembros</w:t>
      </w:r>
      <w:r>
        <w:rPr>
          <w:spacing w:val="1"/>
          <w:sz w:val="20"/>
        </w:rPr>
        <w:t> </w:t>
      </w:r>
      <w:r>
        <w:rPr>
          <w:sz w:val="20"/>
        </w:rPr>
        <w:t>de los cuerpos de seguridad del</w:t>
      </w:r>
      <w:r>
        <w:rPr>
          <w:spacing w:val="70"/>
          <w:sz w:val="20"/>
        </w:rPr>
        <w:t> </w:t>
      </w:r>
      <w:r>
        <w:rPr>
          <w:sz w:val="20"/>
        </w:rPr>
        <w:t>Estado en</w:t>
      </w:r>
      <w:r>
        <w:rPr>
          <w:spacing w:val="1"/>
          <w:sz w:val="20"/>
        </w:rPr>
        <w:t> </w:t>
      </w:r>
      <w:r>
        <w:rPr>
          <w:sz w:val="20"/>
        </w:rPr>
        <w:t>cuanto al respeto de la orientación sexual y expresión de género en sus intervenciones a</w:t>
      </w:r>
      <w:r>
        <w:rPr>
          <w:spacing w:val="1"/>
          <w:sz w:val="20"/>
        </w:rPr>
        <w:t> </w:t>
      </w:r>
      <w:r>
        <w:rPr>
          <w:sz w:val="20"/>
        </w:rPr>
        <w:t>civiles; b) capacitarlos sobre los estándares en materia de debida diligencia en la conducción</w:t>
      </w:r>
      <w:r>
        <w:rPr>
          <w:spacing w:val="-68"/>
          <w:sz w:val="20"/>
        </w:rPr>
        <w:t> </w:t>
      </w:r>
      <w:r>
        <w:rPr>
          <w:sz w:val="20"/>
        </w:rPr>
        <w:t>de investigaciones relacionados con hechos de violencia contra personas LGBTI; c) insistir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discriminatorio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estereotipos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orientación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7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expresión de género y el impacto negativo que su utilización tiene sobre las personas LGBTI,</w:t>
      </w:r>
      <w:r>
        <w:rPr>
          <w:spacing w:val="-68"/>
          <w:sz w:val="20"/>
        </w:rPr>
        <w:t> </w:t>
      </w:r>
      <w:r>
        <w:rPr>
          <w:sz w:val="20"/>
        </w:rPr>
        <w:t>e d) instruir sobre los derechos de las personas que desarrollan actividades vinculadas con el</w:t>
      </w:r>
      <w:r>
        <w:rPr>
          <w:spacing w:val="-68"/>
          <w:sz w:val="20"/>
        </w:rPr>
        <w:t> </w:t>
      </w:r>
      <w:r>
        <w:rPr>
          <w:sz w:val="20"/>
        </w:rPr>
        <w:t>trabajo sexual, con la labor de defensa de derechos humanos de la población LGBTI, y con</w:t>
      </w:r>
      <w:r>
        <w:rPr>
          <w:spacing w:val="1"/>
          <w:sz w:val="20"/>
        </w:rPr>
        <w:t> </w:t>
      </w:r>
      <w:r>
        <w:rPr>
          <w:sz w:val="20"/>
        </w:rPr>
        <w:t>las personas que viven con VIH, así como sobre la forma de desempeñar sus funciones en</w:t>
      </w:r>
      <w:r>
        <w:rPr>
          <w:spacing w:val="1"/>
          <w:sz w:val="20"/>
        </w:rPr>
        <w:t> </w:t>
      </w:r>
      <w:r>
        <w:rPr>
          <w:sz w:val="20"/>
        </w:rPr>
        <w:t>relación con esas mismas personas. Este plan de capacitación debe ser incorporado en el</w:t>
      </w:r>
      <w:r>
        <w:rPr>
          <w:spacing w:val="1"/>
          <w:sz w:val="20"/>
        </w:rPr>
        <w:t> </w:t>
      </w:r>
      <w:r>
        <w:rPr>
          <w:sz w:val="20"/>
        </w:rPr>
        <w:t>curso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formación regular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cuerpos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Policía.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8" w:firstLine="0"/>
        <w:jc w:val="both"/>
        <w:rPr>
          <w:sz w:val="20"/>
        </w:rPr>
      </w:pPr>
      <w:r>
        <w:rPr>
          <w:sz w:val="20"/>
        </w:rPr>
        <w:t>Del</w:t>
      </w:r>
      <w:r>
        <w:rPr>
          <w:spacing w:val="70"/>
          <w:sz w:val="20"/>
        </w:rPr>
        <w:t> </w:t>
      </w:r>
      <w:r>
        <w:rPr>
          <w:sz w:val="20"/>
        </w:rPr>
        <w:t>mismo modo, los colectivos y organizaciones que se dedican a la protección de</w:t>
      </w:r>
      <w:r>
        <w:rPr>
          <w:spacing w:val="1"/>
          <w:sz w:val="20"/>
        </w:rPr>
        <w:t> </w:t>
      </w:r>
      <w:r>
        <w:rPr>
          <w:sz w:val="20"/>
        </w:rPr>
        <w:t>los derechos de las personas </w:t>
      </w:r>
      <w:r>
        <w:rPr>
          <w:i/>
          <w:sz w:val="20"/>
        </w:rPr>
        <w:t>trans </w:t>
      </w:r>
      <w:r>
        <w:rPr>
          <w:sz w:val="20"/>
        </w:rPr>
        <w:t>deberán participar en la planeación y ejecución de esos</w:t>
      </w:r>
      <w:r>
        <w:rPr>
          <w:spacing w:val="1"/>
          <w:sz w:val="20"/>
        </w:rPr>
        <w:t> </w:t>
      </w:r>
      <w:r>
        <w:rPr>
          <w:sz w:val="20"/>
        </w:rPr>
        <w:t>cursos</w:t>
      </w:r>
      <w:r>
        <w:rPr>
          <w:spacing w:val="-3"/>
          <w:sz w:val="20"/>
        </w:rPr>
        <w:t> </w:t>
      </w:r>
      <w:r>
        <w:rPr>
          <w:sz w:val="20"/>
        </w:rPr>
        <w:t>de formación y capacitación.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70.944pt;margin-top:18.453583pt;width:144.020pt;height:.60004pt;mso-position-horizontal-relative:page;mso-position-vertical-relative:paragraph;z-index:-15709696;mso-wrap-distance-left:0;mso-wrap-distance-right:0" id="docshape42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394" w:firstLine="0"/>
        <w:jc w:val="left"/>
        <w:rPr>
          <w:sz w:val="16"/>
        </w:rPr>
      </w:pPr>
      <w:r>
        <w:rPr>
          <w:sz w:val="16"/>
          <w:vertAlign w:val="superscript"/>
        </w:rPr>
        <w:t>182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Barrios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Altos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Costas,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42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45,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Venezuela, 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156.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1"/>
          <w:numId w:val="10"/>
        </w:numPr>
        <w:tabs>
          <w:tab w:pos="1602" w:val="left" w:leader="none"/>
        </w:tabs>
        <w:spacing w:line="240" w:lineRule="auto" w:before="79" w:after="0"/>
        <w:ind w:left="1601" w:right="0" w:hanging="496"/>
        <w:jc w:val="left"/>
        <w:rPr>
          <w:i/>
          <w:sz w:val="20"/>
        </w:rPr>
      </w:pPr>
      <w:bookmarkStart w:name="_bookmark39" w:id="69"/>
      <w:bookmarkEnd w:id="69"/>
      <w:r>
        <w:rPr/>
      </w:r>
      <w:bookmarkStart w:name="_bookmark39" w:id="70"/>
      <w:bookmarkEnd w:id="70"/>
      <w:r>
        <w:rPr>
          <w:i/>
          <w:sz w:val="20"/>
        </w:rPr>
        <w:t>P</w:t>
      </w:r>
      <w:r>
        <w:rPr>
          <w:i/>
          <w:sz w:val="20"/>
        </w:rPr>
        <w:t>rocedimiento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reconocimiento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identidad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género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3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solicitó que se adoptaran medidas legislativas, administrativas o de otra</w:t>
      </w:r>
      <w:r>
        <w:rPr>
          <w:spacing w:val="-68"/>
          <w:sz w:val="20"/>
        </w:rPr>
        <w:t> </w:t>
      </w:r>
      <w:r>
        <w:rPr>
          <w:sz w:val="20"/>
        </w:rPr>
        <w:t>índole para lograr el reconocimiento de la identidad de género autopercibida de las personas</w:t>
      </w:r>
      <w:r>
        <w:rPr>
          <w:spacing w:val="1"/>
          <w:sz w:val="20"/>
        </w:rPr>
        <w:t> </w:t>
      </w:r>
      <w:r>
        <w:rPr>
          <w:i/>
          <w:sz w:val="20"/>
        </w:rPr>
        <w:t>trans</w:t>
      </w:r>
      <w:r>
        <w:rPr>
          <w:i/>
          <w:spacing w:val="1"/>
          <w:sz w:val="20"/>
        </w:rPr>
        <w:t> </w:t>
      </w:r>
      <w:r>
        <w:rPr>
          <w:sz w:val="20"/>
        </w:rPr>
        <w:t>tomando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1"/>
          <w:sz w:val="20"/>
        </w:rPr>
        <w:t> </w:t>
      </w:r>
      <w:r>
        <w:rPr>
          <w:sz w:val="20"/>
        </w:rPr>
        <w:t>interamericanos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71"/>
          <w:sz w:val="20"/>
        </w:rPr>
        <w:t> </w:t>
      </w:r>
      <w:r>
        <w:rPr>
          <w:sz w:val="20"/>
        </w:rPr>
        <w:t>materia.</w:t>
      </w:r>
      <w:r>
        <w:rPr>
          <w:spacing w:val="7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representantes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solicitaron que se ordenara</w:t>
      </w:r>
      <w:r>
        <w:rPr>
          <w:spacing w:val="70"/>
          <w:sz w:val="20"/>
        </w:rPr>
        <w:t> </w:t>
      </w:r>
      <w:r>
        <w:rPr>
          <w:sz w:val="20"/>
        </w:rPr>
        <w:t>la adopción de reformas que permitan el</w:t>
      </w:r>
      <w:r>
        <w:rPr>
          <w:spacing w:val="1"/>
          <w:sz w:val="20"/>
        </w:rPr>
        <w:t> </w:t>
      </w:r>
      <w:r>
        <w:rPr>
          <w:sz w:val="20"/>
        </w:rPr>
        <w:t>cambio de nombre y de género de las personas</w:t>
      </w:r>
      <w:r>
        <w:rPr>
          <w:spacing w:val="70"/>
          <w:sz w:val="20"/>
        </w:rPr>
        <w:t> </w:t>
      </w:r>
      <w:r>
        <w:rPr>
          <w:i/>
          <w:sz w:val="20"/>
        </w:rPr>
        <w:t>trans </w:t>
      </w:r>
      <w:r>
        <w:rPr>
          <w:sz w:val="20"/>
        </w:rPr>
        <w:t>con “base a la identidad de género</w:t>
      </w:r>
      <w:r>
        <w:rPr>
          <w:spacing w:val="1"/>
          <w:sz w:val="20"/>
        </w:rPr>
        <w:t> </w:t>
      </w:r>
      <w:r>
        <w:rPr>
          <w:sz w:val="20"/>
        </w:rPr>
        <w:t>auto percibida, incluyendo la Creación de una Ley de Identidad de Género y la reforma al</w:t>
      </w:r>
      <w:r>
        <w:rPr>
          <w:spacing w:val="1"/>
          <w:sz w:val="20"/>
        </w:rPr>
        <w:t> </w:t>
      </w:r>
      <w:r>
        <w:rPr>
          <w:sz w:val="20"/>
        </w:rPr>
        <w:t>artículo 38 del Reglamento de la Ley del Registro Nacional de las Personas que contiene las</w:t>
      </w:r>
      <w:r>
        <w:rPr>
          <w:spacing w:val="1"/>
          <w:sz w:val="20"/>
        </w:rPr>
        <w:t> </w:t>
      </w:r>
      <w:r>
        <w:rPr>
          <w:sz w:val="20"/>
        </w:rPr>
        <w:t>prohibiciones del cambio de nombre y cambio de sexo, de conformidad con la interpretación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Americana</w:t>
      </w:r>
      <w:r>
        <w:rPr>
          <w:spacing w:val="-2"/>
          <w:sz w:val="20"/>
        </w:rPr>
        <w:t> </w:t>
      </w:r>
      <w:r>
        <w:rPr>
          <w:sz w:val="20"/>
        </w:rPr>
        <w:t>realizada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Opinión</w:t>
      </w:r>
      <w:r>
        <w:rPr>
          <w:spacing w:val="-1"/>
          <w:sz w:val="20"/>
        </w:rPr>
        <w:t> </w:t>
      </w:r>
      <w:r>
        <w:rPr>
          <w:sz w:val="20"/>
        </w:rPr>
        <w:t>Consultiva</w:t>
      </w:r>
      <w:r>
        <w:rPr>
          <w:spacing w:val="-2"/>
          <w:sz w:val="20"/>
        </w:rPr>
        <w:t> </w:t>
      </w:r>
      <w:r>
        <w:rPr>
          <w:sz w:val="20"/>
        </w:rPr>
        <w:t>24/17”.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2" w:after="0"/>
        <w:ind w:left="398" w:right="398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sostuvo que no se acreditó que la víctima se haya visto perjudicada por la</w:t>
      </w:r>
      <w:r>
        <w:rPr>
          <w:spacing w:val="1"/>
          <w:sz w:val="20"/>
        </w:rPr>
        <w:t> </w:t>
      </w:r>
      <w:r>
        <w:rPr>
          <w:sz w:val="20"/>
        </w:rPr>
        <w:t>denegatoria del Registro Nacional de las Personas. Agregó que no se ha logrado determinar</w:t>
      </w:r>
      <w:r>
        <w:rPr>
          <w:spacing w:val="1"/>
          <w:sz w:val="20"/>
        </w:rPr>
        <w:t> </w:t>
      </w:r>
      <w:r>
        <w:rPr>
          <w:sz w:val="20"/>
        </w:rPr>
        <w:t>el nexo causal con los hechos controvertidos, por lo que, solicitó que dicha medida no sea</w:t>
      </w:r>
      <w:r>
        <w:rPr>
          <w:spacing w:val="1"/>
          <w:sz w:val="20"/>
        </w:rPr>
        <w:t> </w:t>
      </w:r>
      <w:r>
        <w:rPr>
          <w:sz w:val="20"/>
        </w:rPr>
        <w:t>considerada.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3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nota que en el Capítulo VII.2 y VII.3 de la presente Sentencia, determinó</w:t>
      </w:r>
      <w:r>
        <w:rPr>
          <w:spacing w:val="1"/>
          <w:sz w:val="20"/>
        </w:rPr>
        <w:t> </w:t>
      </w:r>
      <w:r>
        <w:rPr>
          <w:sz w:val="20"/>
        </w:rPr>
        <w:t>que el Estado era responsable por una vulneración al derecho a la identidad de género de</w:t>
      </w:r>
      <w:r>
        <w:rPr>
          <w:spacing w:val="1"/>
          <w:sz w:val="20"/>
        </w:rPr>
        <w:t> </w:t>
      </w:r>
      <w:r>
        <w:rPr>
          <w:sz w:val="20"/>
        </w:rPr>
        <w:t>Vicky Hernández, entre otros, por no haber investigado los hechos del caso tomando en</w:t>
      </w:r>
      <w:r>
        <w:rPr>
          <w:spacing w:val="1"/>
          <w:sz w:val="20"/>
        </w:rPr>
        <w:t> </w:t>
      </w:r>
      <w:r>
        <w:rPr>
          <w:sz w:val="20"/>
        </w:rPr>
        <w:t>cuenta su identidad de género auto-percibida y por haber conducido la misma de forma</w:t>
      </w:r>
      <w:r>
        <w:rPr>
          <w:spacing w:val="1"/>
          <w:sz w:val="20"/>
        </w:rPr>
        <w:t> </w:t>
      </w:r>
      <w:r>
        <w:rPr>
          <w:sz w:val="20"/>
        </w:rPr>
        <w:t>discriminatoria con base en prejuicios basados en la identidad y/o expresión de género.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indicó,</w:t>
      </w:r>
      <w:r>
        <w:rPr>
          <w:spacing w:val="1"/>
          <w:sz w:val="20"/>
        </w:rPr>
        <w:t> </w:t>
      </w:r>
      <w:r>
        <w:rPr>
          <w:sz w:val="20"/>
        </w:rPr>
        <w:t>varios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obstáculos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presentaron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esas</w:t>
      </w:r>
      <w:r>
        <w:rPr>
          <w:spacing w:val="1"/>
          <w:sz w:val="20"/>
        </w:rPr>
        <w:t> </w:t>
      </w:r>
      <w:r>
        <w:rPr>
          <w:sz w:val="20"/>
        </w:rPr>
        <w:t>investigaciones nacen en parte de la inexistencia de un mecanismo o un procedimiento para</w:t>
      </w:r>
      <w:r>
        <w:rPr>
          <w:spacing w:val="1"/>
          <w:sz w:val="20"/>
        </w:rPr>
        <w:t> </w:t>
      </w:r>
      <w:r>
        <w:rPr>
          <w:sz w:val="20"/>
        </w:rPr>
        <w:t>el reconocimiento de la identidad de género que permite a las personas adecuar los datos de</w:t>
      </w:r>
      <w:r>
        <w:rPr>
          <w:spacing w:val="-68"/>
          <w:sz w:val="20"/>
        </w:rPr>
        <w:t> </w:t>
      </w:r>
      <w:r>
        <w:rPr>
          <w:sz w:val="20"/>
        </w:rPr>
        <w:t>sus</w:t>
      </w:r>
      <w:r>
        <w:rPr>
          <w:spacing w:val="61"/>
          <w:sz w:val="20"/>
        </w:rPr>
        <w:t> </w:t>
      </w:r>
      <w:r>
        <w:rPr>
          <w:sz w:val="20"/>
        </w:rPr>
        <w:t>documentos</w:t>
      </w:r>
      <w:r>
        <w:rPr>
          <w:spacing w:val="62"/>
          <w:sz w:val="20"/>
        </w:rPr>
        <w:t> </w:t>
      </w:r>
      <w:r>
        <w:rPr>
          <w:sz w:val="20"/>
        </w:rPr>
        <w:t>de</w:t>
      </w:r>
      <w:r>
        <w:rPr>
          <w:spacing w:val="60"/>
          <w:sz w:val="20"/>
        </w:rPr>
        <w:t> </w:t>
      </w:r>
      <w:r>
        <w:rPr>
          <w:sz w:val="20"/>
        </w:rPr>
        <w:t>identidad</w:t>
      </w:r>
      <w:r>
        <w:rPr>
          <w:spacing w:val="63"/>
          <w:sz w:val="20"/>
        </w:rPr>
        <w:t> </w:t>
      </w:r>
      <w:r>
        <w:rPr>
          <w:sz w:val="20"/>
        </w:rPr>
        <w:t>a</w:t>
      </w:r>
      <w:r>
        <w:rPr>
          <w:spacing w:val="62"/>
          <w:sz w:val="20"/>
        </w:rPr>
        <w:t> </w:t>
      </w:r>
      <w:r>
        <w:rPr>
          <w:sz w:val="20"/>
        </w:rPr>
        <w:t>su</w:t>
      </w:r>
      <w:r>
        <w:rPr>
          <w:spacing w:val="63"/>
          <w:sz w:val="20"/>
        </w:rPr>
        <w:t> </w:t>
      </w:r>
      <w:r>
        <w:rPr>
          <w:sz w:val="20"/>
        </w:rPr>
        <w:t>género</w:t>
      </w:r>
      <w:r>
        <w:rPr>
          <w:spacing w:val="60"/>
          <w:sz w:val="20"/>
        </w:rPr>
        <w:t> </w:t>
      </w:r>
      <w:r>
        <w:rPr>
          <w:sz w:val="20"/>
        </w:rPr>
        <w:t>auto-percibido.</w:t>
      </w:r>
      <w:r>
        <w:rPr>
          <w:spacing w:val="62"/>
          <w:sz w:val="20"/>
        </w:rPr>
        <w:t> </w:t>
      </w:r>
      <w:r>
        <w:rPr>
          <w:sz w:val="20"/>
        </w:rPr>
        <w:t>En</w:t>
      </w:r>
      <w:r>
        <w:rPr>
          <w:spacing w:val="63"/>
          <w:sz w:val="20"/>
        </w:rPr>
        <w:t> </w:t>
      </w:r>
      <w:r>
        <w:rPr>
          <w:sz w:val="20"/>
        </w:rPr>
        <w:t>consecuencia,</w:t>
      </w:r>
      <w:r>
        <w:rPr>
          <w:spacing w:val="61"/>
          <w:sz w:val="20"/>
        </w:rPr>
        <w:t> </w:t>
      </w:r>
      <w:r>
        <w:rPr>
          <w:sz w:val="20"/>
        </w:rPr>
        <w:t>esta</w:t>
      </w:r>
      <w:r>
        <w:rPr>
          <w:spacing w:val="63"/>
          <w:sz w:val="20"/>
        </w:rPr>
        <w:t> </w:t>
      </w:r>
      <w:r>
        <w:rPr>
          <w:sz w:val="20"/>
        </w:rPr>
        <w:t>Corte</w:t>
      </w:r>
      <w:r>
        <w:rPr>
          <w:spacing w:val="-68"/>
          <w:sz w:val="20"/>
        </w:rPr>
        <w:t> </w:t>
      </w:r>
      <w:r>
        <w:rPr>
          <w:sz w:val="20"/>
        </w:rPr>
        <w:t>estima necesario ordenar al Estado que, en el plazo de dos años contados a partir de la</w:t>
      </w:r>
      <w:r>
        <w:rPr>
          <w:spacing w:val="1"/>
          <w:sz w:val="20"/>
        </w:rPr>
        <w:t> </w:t>
      </w:r>
      <w:r>
        <w:rPr>
          <w:sz w:val="20"/>
        </w:rPr>
        <w:t>notificación de la presente Sentencia, adopte un procedimiento para el reconocimiento de la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de género.</w:t>
      </w:r>
      <w:r>
        <w:rPr>
          <w:spacing w:val="70"/>
          <w:sz w:val="20"/>
        </w:rPr>
        <w:t> </w:t>
      </w:r>
      <w:r>
        <w:rPr>
          <w:sz w:val="20"/>
        </w:rPr>
        <w:t>Este procedimiento deberá permitir a las personas adecuar sus datos</w:t>
      </w:r>
      <w:r>
        <w:rPr>
          <w:spacing w:val="1"/>
          <w:sz w:val="20"/>
        </w:rPr>
        <w:t> </w:t>
      </w:r>
      <w:r>
        <w:rPr>
          <w:sz w:val="20"/>
        </w:rPr>
        <w:t>de identidad, en los documentos de identidad y en los registros públicos, de tal forma que</w:t>
      </w:r>
      <w:r>
        <w:rPr>
          <w:spacing w:val="1"/>
          <w:sz w:val="20"/>
        </w:rPr>
        <w:t> </w:t>
      </w:r>
      <w:r>
        <w:rPr>
          <w:sz w:val="20"/>
        </w:rPr>
        <w:t>éstos sean</w:t>
      </w:r>
      <w:r>
        <w:rPr>
          <w:spacing w:val="2"/>
          <w:sz w:val="20"/>
        </w:rPr>
        <w:t> </w:t>
      </w:r>
      <w:r>
        <w:rPr>
          <w:sz w:val="20"/>
        </w:rPr>
        <w:t>conformes</w:t>
      </w:r>
      <w:r>
        <w:rPr>
          <w:spacing w:val="-2"/>
          <w:sz w:val="20"/>
        </w:rPr>
        <w:t> </w:t>
      </w:r>
      <w:r>
        <w:rPr>
          <w:sz w:val="20"/>
        </w:rPr>
        <w:t>a su</w:t>
      </w:r>
      <w:r>
        <w:rPr>
          <w:spacing w:val="-1"/>
          <w:sz w:val="20"/>
        </w:rPr>
        <w:t> </w:t>
      </w:r>
      <w:r>
        <w:rPr>
          <w:sz w:val="20"/>
        </w:rPr>
        <w:t>identidad de</w:t>
      </w:r>
      <w:r>
        <w:rPr>
          <w:spacing w:val="-3"/>
          <w:sz w:val="20"/>
        </w:rPr>
        <w:t> </w:t>
      </w:r>
      <w:r>
        <w:rPr>
          <w:sz w:val="20"/>
        </w:rPr>
        <w:t>género auto-percibida.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0" w:firstLine="0"/>
        <w:jc w:val="both"/>
        <w:rPr>
          <w:sz w:val="20"/>
        </w:rPr>
      </w:pPr>
      <w:r>
        <w:rPr>
          <w:sz w:val="20"/>
        </w:rPr>
        <w:t>La adopción de ese procedimiento para el reconocimiento de la identidad de género</w:t>
      </w:r>
      <w:r>
        <w:rPr>
          <w:spacing w:val="1"/>
          <w:sz w:val="20"/>
        </w:rPr>
        <w:t> </w:t>
      </w:r>
      <w:r>
        <w:rPr>
          <w:sz w:val="20"/>
        </w:rPr>
        <w:t>deberá ser conforme a lo dispuesto en la Opinión Consultiva OC-24/17 de 24 de noviembre</w:t>
      </w:r>
      <w:r>
        <w:rPr>
          <w:spacing w:val="1"/>
          <w:sz w:val="20"/>
        </w:rPr>
        <w:t> </w:t>
      </w:r>
      <w:r>
        <w:rPr>
          <w:sz w:val="20"/>
        </w:rPr>
        <w:t>de 2017. En particular, el mismo deberá garantizar que las personas interesadas en la</w:t>
      </w:r>
      <w:r>
        <w:rPr>
          <w:spacing w:val="1"/>
          <w:sz w:val="20"/>
        </w:rPr>
        <w:t> </w:t>
      </w:r>
      <w:r>
        <w:rPr>
          <w:sz w:val="20"/>
        </w:rPr>
        <w:t>rectificación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anotación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género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caso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menciones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sexo,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cambiar</w:t>
      </w:r>
      <w:r>
        <w:rPr>
          <w:spacing w:val="-68"/>
          <w:sz w:val="20"/>
        </w:rPr>
        <w:t> </w:t>
      </w:r>
      <w:r>
        <w:rPr>
          <w:sz w:val="20"/>
        </w:rPr>
        <w:t>su nombre, adecuar su imagen en los registros y/o en los documentos de identidad de</w:t>
      </w:r>
      <w:r>
        <w:rPr>
          <w:spacing w:val="1"/>
          <w:sz w:val="20"/>
        </w:rPr>
        <w:t> </w:t>
      </w:r>
      <w:r>
        <w:rPr>
          <w:sz w:val="20"/>
        </w:rPr>
        <w:t>conformidad con su identidad de género auto-percibida, puedan acudir a un procedimiento o</w:t>
      </w:r>
      <w:r>
        <w:rPr>
          <w:spacing w:val="-68"/>
          <w:sz w:val="20"/>
        </w:rPr>
        <w:t> </w:t>
      </w:r>
      <w:r>
        <w:rPr>
          <w:sz w:val="20"/>
        </w:rPr>
        <w:t>un trámite: a) enfocado a la adecuación integral de la identidad de género auto-percibida; b)</w:t>
      </w:r>
      <w:r>
        <w:rPr>
          <w:spacing w:val="-68"/>
          <w:sz w:val="20"/>
        </w:rPr>
        <w:t> </w:t>
      </w:r>
      <w:r>
        <w:rPr>
          <w:sz w:val="20"/>
        </w:rPr>
        <w:t>basado únicamente en el consentimiento libre e informado del solicitante sin que se exijan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certificaciones</w:t>
      </w:r>
      <w:r>
        <w:rPr>
          <w:spacing w:val="1"/>
          <w:sz w:val="20"/>
        </w:rPr>
        <w:t> </w:t>
      </w:r>
      <w:r>
        <w:rPr>
          <w:sz w:val="20"/>
        </w:rPr>
        <w:t>médicas</w:t>
      </w:r>
      <w:r>
        <w:rPr>
          <w:spacing w:val="1"/>
          <w:sz w:val="20"/>
        </w:rPr>
        <w:t> </w:t>
      </w:r>
      <w:r>
        <w:rPr>
          <w:sz w:val="20"/>
        </w:rPr>
        <w:t>y/o</w:t>
      </w:r>
      <w:r>
        <w:rPr>
          <w:spacing w:val="1"/>
          <w:sz w:val="20"/>
        </w:rPr>
        <w:t> </w:t>
      </w:r>
      <w:r>
        <w:rPr>
          <w:sz w:val="20"/>
        </w:rPr>
        <w:t>psicológicas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resultar</w:t>
      </w:r>
      <w:r>
        <w:rPr>
          <w:spacing w:val="1"/>
          <w:sz w:val="20"/>
        </w:rPr>
        <w:t> </w:t>
      </w:r>
      <w:r>
        <w:rPr>
          <w:sz w:val="20"/>
        </w:rPr>
        <w:t>irrazonables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patologizantes;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1"/>
          <w:sz w:val="20"/>
        </w:rPr>
        <w:t> </w:t>
      </w:r>
      <w:r>
        <w:rPr>
          <w:sz w:val="20"/>
        </w:rPr>
        <w:t>confidencial,</w:t>
      </w:r>
      <w:r>
        <w:rPr>
          <w:spacing w:val="8"/>
          <w:sz w:val="20"/>
        </w:rPr>
        <w:t> </w:t>
      </w:r>
      <w:r>
        <w:rPr>
          <w:sz w:val="20"/>
        </w:rPr>
        <w:t>siendo</w:t>
      </w:r>
      <w:r>
        <w:rPr>
          <w:spacing w:val="9"/>
          <w:sz w:val="20"/>
        </w:rPr>
        <w:t> </w:t>
      </w:r>
      <w:r>
        <w:rPr>
          <w:sz w:val="20"/>
        </w:rPr>
        <w:t>además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cambios,</w:t>
      </w:r>
      <w:r>
        <w:rPr>
          <w:spacing w:val="8"/>
          <w:sz w:val="20"/>
        </w:rPr>
        <w:t> </w:t>
      </w:r>
      <w:r>
        <w:rPr>
          <w:sz w:val="20"/>
        </w:rPr>
        <w:t>correcciones</w:t>
      </w:r>
      <w:r>
        <w:rPr>
          <w:spacing w:val="-68"/>
          <w:sz w:val="20"/>
        </w:rPr>
        <w:t> </w:t>
      </w:r>
      <w:r>
        <w:rPr>
          <w:sz w:val="20"/>
        </w:rPr>
        <w:t>o adecuaciones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registros,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 documentos</w:t>
      </w:r>
      <w:r>
        <w:rPr>
          <w:spacing w:val="1"/>
          <w:sz w:val="20"/>
        </w:rPr>
        <w:t> </w:t>
      </w:r>
      <w:r>
        <w:rPr>
          <w:sz w:val="20"/>
        </w:rPr>
        <w:t>de identidad no deben</w:t>
      </w:r>
      <w:r>
        <w:rPr>
          <w:spacing w:val="70"/>
          <w:sz w:val="20"/>
        </w:rPr>
        <w:t> </w:t>
      </w:r>
      <w:r>
        <w:rPr>
          <w:sz w:val="20"/>
        </w:rPr>
        <w:t>reflejar</w:t>
      </w:r>
      <w:r>
        <w:rPr>
          <w:spacing w:val="70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cambios de conformidad con la identidad de género; d) expedito, y en la medida de lo</w:t>
      </w:r>
      <w:r>
        <w:rPr>
          <w:spacing w:val="1"/>
          <w:sz w:val="20"/>
        </w:rPr>
        <w:t> </w:t>
      </w:r>
      <w:r>
        <w:rPr>
          <w:sz w:val="20"/>
        </w:rPr>
        <w:t>posible, debe tender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gratuidad;</w:t>
      </w:r>
      <w:r>
        <w:rPr>
          <w:spacing w:val="1"/>
          <w:sz w:val="20"/>
        </w:rPr>
        <w:t> </w:t>
      </w:r>
      <w:r>
        <w:rPr>
          <w:sz w:val="20"/>
        </w:rPr>
        <w:t>e)</w:t>
      </w:r>
      <w:r>
        <w:rPr>
          <w:spacing w:val="1"/>
          <w:sz w:val="20"/>
        </w:rPr>
        <w:t> </w:t>
      </w:r>
      <w:r>
        <w:rPr>
          <w:sz w:val="20"/>
        </w:rPr>
        <w:t>no debe</w:t>
      </w:r>
      <w:r>
        <w:rPr>
          <w:spacing w:val="1"/>
          <w:sz w:val="20"/>
        </w:rPr>
        <w:t> </w:t>
      </w:r>
      <w:r>
        <w:rPr>
          <w:sz w:val="20"/>
        </w:rPr>
        <w:t>exigir la</w:t>
      </w:r>
      <w:r>
        <w:rPr>
          <w:spacing w:val="1"/>
          <w:sz w:val="20"/>
        </w:rPr>
        <w:t> </w:t>
      </w:r>
      <w:r>
        <w:rPr>
          <w:sz w:val="20"/>
        </w:rPr>
        <w:t>acreditación</w:t>
      </w:r>
      <w:r>
        <w:rPr>
          <w:spacing w:val="1"/>
          <w:sz w:val="20"/>
        </w:rPr>
        <w:t> </w:t>
      </w:r>
      <w:r>
        <w:rPr>
          <w:sz w:val="20"/>
        </w:rPr>
        <w:t>de operaciones</w:t>
      </w:r>
      <w:r>
        <w:rPr>
          <w:spacing w:val="1"/>
          <w:sz w:val="20"/>
        </w:rPr>
        <w:t> </w:t>
      </w:r>
      <w:r>
        <w:rPr>
          <w:sz w:val="20"/>
        </w:rPr>
        <w:t>quirúrgicas y/o hormonales, y f) sin que se requiera necesariamente que sea regulado por</w:t>
      </w:r>
      <w:r>
        <w:rPr>
          <w:spacing w:val="1"/>
          <w:sz w:val="20"/>
        </w:rPr>
        <w:t> </w:t>
      </w:r>
      <w:r>
        <w:rPr>
          <w:sz w:val="20"/>
        </w:rPr>
        <w:t>una ley</w:t>
      </w:r>
      <w:r>
        <w:rPr>
          <w:position w:val="7"/>
          <w:sz w:val="13"/>
        </w:rPr>
        <w:t>183</w:t>
      </w:r>
      <w:r>
        <w:rPr>
          <w:sz w:val="20"/>
        </w:rPr>
        <w:t>. Por último, el Estado deberá presentar un informe cada seis meses desde la</w:t>
      </w:r>
      <w:r>
        <w:rPr>
          <w:spacing w:val="1"/>
          <w:sz w:val="20"/>
        </w:rPr>
        <w:t> </w:t>
      </w:r>
      <w:r>
        <w:rPr>
          <w:sz w:val="20"/>
        </w:rPr>
        <w:t>notificación de la presente Sentencia, indicando de forma detallada los pasos que han sido</w:t>
      </w:r>
      <w:r>
        <w:rPr>
          <w:spacing w:val="1"/>
          <w:sz w:val="20"/>
        </w:rPr>
        <w:t> </w:t>
      </w:r>
      <w:r>
        <w:rPr>
          <w:sz w:val="20"/>
        </w:rPr>
        <w:t>adoptados para cumplir con esta medida. De considerarlo conveniente, el Estado podrá</w:t>
      </w:r>
      <w:r>
        <w:rPr>
          <w:spacing w:val="1"/>
          <w:sz w:val="20"/>
        </w:rPr>
        <w:t> </w:t>
      </w:r>
      <w:r>
        <w:rPr>
          <w:sz w:val="20"/>
        </w:rPr>
        <w:t>acudir a organizaciones como el Programa de Universalización de la Identidad Civil en las</w:t>
      </w:r>
      <w:r>
        <w:rPr>
          <w:spacing w:val="1"/>
          <w:sz w:val="20"/>
        </w:rPr>
        <w:t> </w:t>
      </w:r>
      <w:r>
        <w:rPr>
          <w:sz w:val="20"/>
        </w:rPr>
        <w:t>Américas (PUICA), de la OEA, a fin de que tal entidad brinde asesoramiento o asistencia que</w:t>
      </w:r>
      <w:r>
        <w:rPr>
          <w:spacing w:val="1"/>
          <w:sz w:val="20"/>
        </w:rPr>
        <w:t> </w:t>
      </w:r>
      <w:r>
        <w:rPr>
          <w:sz w:val="20"/>
        </w:rPr>
        <w:t>pudiere</w:t>
      </w:r>
      <w:r>
        <w:rPr>
          <w:spacing w:val="-1"/>
          <w:sz w:val="20"/>
        </w:rPr>
        <w:t> </w:t>
      </w:r>
      <w:r>
        <w:rPr>
          <w:sz w:val="20"/>
        </w:rPr>
        <w:t>resultar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utilidad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medida</w:t>
      </w:r>
      <w:r>
        <w:rPr>
          <w:spacing w:val="-2"/>
          <w:sz w:val="20"/>
        </w:rPr>
        <w:t> </w:t>
      </w:r>
      <w:r>
        <w:rPr>
          <w:sz w:val="20"/>
        </w:rPr>
        <w:t>ordenada.</w:t>
      </w: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0.944pt;margin-top:15.65099pt;width:144.020pt;height:.599980pt;mso-position-horizontal-relative:page;mso-position-vertical-relative:paragraph;z-index:-15709184;mso-wrap-distance-left:0;mso-wrap-distance-right:0" id="docshape43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183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161.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1"/>
          <w:numId w:val="10"/>
        </w:numPr>
        <w:tabs>
          <w:tab w:pos="1602" w:val="left" w:leader="none"/>
        </w:tabs>
        <w:spacing w:line="240" w:lineRule="auto" w:before="79" w:after="0"/>
        <w:ind w:left="1601" w:right="0" w:hanging="496"/>
        <w:jc w:val="left"/>
        <w:rPr>
          <w:i/>
          <w:sz w:val="20"/>
        </w:rPr>
      </w:pPr>
      <w:bookmarkStart w:name="_bookmark40" w:id="71"/>
      <w:bookmarkEnd w:id="71"/>
      <w:r>
        <w:rPr/>
      </w:r>
      <w:bookmarkStart w:name="_bookmark40" w:id="72"/>
      <w:bookmarkEnd w:id="72"/>
      <w:r>
        <w:rPr>
          <w:i/>
          <w:sz w:val="20"/>
        </w:rPr>
        <w:t>Ad</w:t>
      </w:r>
      <w:r>
        <w:rPr>
          <w:i/>
          <w:sz w:val="20"/>
        </w:rPr>
        <w:t>opción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protocolos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especiales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investigación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4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solicitaron que se ordenara al Estado la adopción de protocolos</w:t>
      </w:r>
      <w:r>
        <w:rPr>
          <w:spacing w:val="1"/>
          <w:sz w:val="20"/>
        </w:rPr>
        <w:t> </w:t>
      </w:r>
      <w:r>
        <w:rPr>
          <w:sz w:val="20"/>
        </w:rPr>
        <w:t>especiales de investigación con enfoque diferenciado LGBTI. Agregaron que era importante</w:t>
      </w:r>
      <w:r>
        <w:rPr>
          <w:spacing w:val="1"/>
          <w:sz w:val="20"/>
        </w:rPr>
        <w:t> </w:t>
      </w:r>
      <w:r>
        <w:rPr>
          <w:sz w:val="20"/>
        </w:rPr>
        <w:t>que el Estado garantice que todas las denuncias sobre crímenes por prejuicio basados en la</w:t>
      </w:r>
      <w:r>
        <w:rPr>
          <w:spacing w:val="1"/>
          <w:sz w:val="20"/>
        </w:rPr>
        <w:t> </w:t>
      </w:r>
      <w:r>
        <w:rPr>
          <w:sz w:val="20"/>
        </w:rPr>
        <w:t>orientación sexual, identidad o expresión de género real o percibida de la víctima, sean</w:t>
      </w:r>
      <w:r>
        <w:rPr>
          <w:spacing w:val="1"/>
          <w:sz w:val="20"/>
        </w:rPr>
        <w:t> </w:t>
      </w:r>
      <w:r>
        <w:rPr>
          <w:sz w:val="20"/>
        </w:rPr>
        <w:t>investigadas rápida y minuciosamente y que, en aquellos casos en que se encuentren</w:t>
      </w:r>
      <w:r>
        <w:rPr>
          <w:spacing w:val="1"/>
          <w:sz w:val="20"/>
        </w:rPr>
        <w:t> </w:t>
      </w:r>
      <w:r>
        <w:rPr>
          <w:sz w:val="20"/>
        </w:rPr>
        <w:t>pruebas apropiadas, se presenten cargos formales contra las personas responsables, se las</w:t>
      </w:r>
      <w:r>
        <w:rPr>
          <w:spacing w:val="1"/>
          <w:sz w:val="20"/>
        </w:rPr>
        <w:t> </w:t>
      </w:r>
      <w:r>
        <w:rPr>
          <w:sz w:val="20"/>
        </w:rPr>
        <w:t>lleve a juicio y se las castigue debidamente. Esos protocolos de actuación deberán hacer</w:t>
      </w:r>
      <w:r>
        <w:rPr>
          <w:spacing w:val="1"/>
          <w:sz w:val="20"/>
        </w:rPr>
        <w:t> </w:t>
      </w:r>
      <w:r>
        <w:rPr>
          <w:sz w:val="20"/>
        </w:rPr>
        <w:t>referencia a la existencia de prejuicios y definir la homofobia, la lesbofobia, la misoginia, la</w:t>
      </w:r>
      <w:r>
        <w:rPr>
          <w:spacing w:val="1"/>
          <w:sz w:val="20"/>
        </w:rPr>
        <w:t> </w:t>
      </w:r>
      <w:r>
        <w:rPr>
          <w:sz w:val="20"/>
        </w:rPr>
        <w:t>bifobia y la transfobia como móviles posibles en la comisión del delito contra personas con</w:t>
      </w:r>
      <w:r>
        <w:rPr>
          <w:spacing w:val="1"/>
          <w:sz w:val="20"/>
        </w:rPr>
        <w:t> </w:t>
      </w:r>
      <w:r>
        <w:rPr>
          <w:sz w:val="20"/>
        </w:rPr>
        <w:t>orientaciones sexuales, identidad de género y expresiones de género no normativas, o</w:t>
      </w:r>
      <w:r>
        <w:rPr>
          <w:spacing w:val="1"/>
          <w:sz w:val="20"/>
        </w:rPr>
        <w:t> </w:t>
      </w:r>
      <w:r>
        <w:rPr>
          <w:sz w:val="20"/>
        </w:rPr>
        <w:t>características relacionadas con el hecho de ser intersex. Además, agregaron que dichos</w:t>
      </w:r>
      <w:r>
        <w:rPr>
          <w:spacing w:val="1"/>
          <w:sz w:val="20"/>
        </w:rPr>
        <w:t> </w:t>
      </w:r>
      <w:r>
        <w:rPr>
          <w:sz w:val="20"/>
        </w:rPr>
        <w:t>protocolos deben ser implementados como parte de la política criminal del Estado en todas</w:t>
      </w:r>
      <w:r>
        <w:rPr>
          <w:spacing w:val="1"/>
          <w:sz w:val="20"/>
        </w:rPr>
        <w:t> </w:t>
      </w:r>
      <w:r>
        <w:rPr>
          <w:sz w:val="20"/>
        </w:rPr>
        <w:t>las etapas de la investigación, incluyendo los protocolos de medicina forense y la defensa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5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indicó que el ente investigador cuenta con protocolos de investigación, de</w:t>
      </w:r>
      <w:r>
        <w:rPr>
          <w:spacing w:val="1"/>
          <w:sz w:val="20"/>
        </w:rPr>
        <w:t> </w:t>
      </w:r>
      <w:r>
        <w:rPr>
          <w:sz w:val="20"/>
        </w:rPr>
        <w:t>igual forma, en virtud de que Vicky Hernández era defensora de derechos humanos, y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i/>
          <w:sz w:val="20"/>
        </w:rPr>
        <w:t>Pacheco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León</w:t>
      </w:r>
      <w:r>
        <w:rPr>
          <w:i/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i/>
          <w:sz w:val="20"/>
        </w:rPr>
        <w:t>Escaleras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Mejía</w:t>
      </w:r>
      <w:r>
        <w:rPr>
          <w:i/>
          <w:spacing w:val="70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Honduras, donde se ordenó al Estado la creación de un protocolo de investigación para</w:t>
      </w:r>
      <w:r>
        <w:rPr>
          <w:spacing w:val="1"/>
          <w:sz w:val="20"/>
        </w:rPr>
        <w:t> </w:t>
      </w:r>
      <w:r>
        <w:rPr>
          <w:sz w:val="20"/>
        </w:rPr>
        <w:t>defensores, el cual se está trabajando en forma conjunta entre las representantes y el</w:t>
      </w:r>
      <w:r>
        <w:rPr>
          <w:spacing w:val="1"/>
          <w:sz w:val="20"/>
        </w:rPr>
        <w:t> </w:t>
      </w:r>
      <w:r>
        <w:rPr>
          <w:sz w:val="20"/>
        </w:rPr>
        <w:t>Estado. En consecuencia,</w:t>
      </w:r>
      <w:r>
        <w:rPr>
          <w:spacing w:val="-1"/>
          <w:sz w:val="20"/>
        </w:rPr>
        <w:t> </w:t>
      </w:r>
      <w:r>
        <w:rPr>
          <w:sz w:val="20"/>
        </w:rPr>
        <w:t>solicitó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dicha medida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sea ordenada.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1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advierte que es preciso contar con normas específicas que contemplen los</w:t>
      </w:r>
      <w:r>
        <w:rPr>
          <w:spacing w:val="1"/>
          <w:sz w:val="20"/>
        </w:rPr>
        <w:t> </w:t>
      </w:r>
      <w:r>
        <w:rPr>
          <w:sz w:val="20"/>
        </w:rPr>
        <w:t>criterios establecidos en la presente Sentencia y en otros instrumentos internacionales en la</w:t>
      </w:r>
      <w:r>
        <w:rPr>
          <w:spacing w:val="1"/>
          <w:sz w:val="20"/>
        </w:rPr>
        <w:t> </w:t>
      </w:r>
      <w:r>
        <w:rPr>
          <w:sz w:val="20"/>
        </w:rPr>
        <w:t>materia a la hora de llevar a cabo investigaciones por hechos de violencia contra personas</w:t>
      </w:r>
      <w:r>
        <w:rPr>
          <w:spacing w:val="1"/>
          <w:sz w:val="20"/>
        </w:rPr>
        <w:t> </w:t>
      </w:r>
      <w:r>
        <w:rPr>
          <w:sz w:val="20"/>
        </w:rPr>
        <w:t>por prejuicio basados en la orientación sexual, identidad o expresión de género real o</w:t>
      </w:r>
      <w:r>
        <w:rPr>
          <w:spacing w:val="1"/>
          <w:sz w:val="20"/>
        </w:rPr>
        <w:t> </w:t>
      </w:r>
      <w:r>
        <w:rPr>
          <w:sz w:val="20"/>
        </w:rPr>
        <w:t>percibida de la víctima. En consecuencia, la Corte considera conveniente ordenar al Estado</w:t>
      </w:r>
      <w:r>
        <w:rPr>
          <w:spacing w:val="1"/>
          <w:sz w:val="20"/>
        </w:rPr>
        <w:t> </w:t>
      </w:r>
      <w:r>
        <w:rPr>
          <w:sz w:val="20"/>
        </w:rPr>
        <w:t>adoptar,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70"/>
          <w:sz w:val="20"/>
        </w:rPr>
        <w:t> </w:t>
      </w:r>
      <w:r>
        <w:rPr>
          <w:sz w:val="20"/>
        </w:rPr>
        <w:t>presente</w:t>
      </w:r>
      <w:r>
        <w:rPr>
          <w:spacing w:val="-68"/>
          <w:sz w:val="20"/>
        </w:rPr>
        <w:t> </w:t>
      </w:r>
      <w:r>
        <w:rPr>
          <w:sz w:val="20"/>
        </w:rPr>
        <w:t>Sentencia, un protocolo de investigación y administración de justicia durante los procesos</w:t>
      </w:r>
      <w:r>
        <w:rPr>
          <w:spacing w:val="1"/>
          <w:sz w:val="20"/>
        </w:rPr>
        <w:t> </w:t>
      </w:r>
      <w:r>
        <w:rPr>
          <w:sz w:val="20"/>
        </w:rPr>
        <w:t>penales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LGBTI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protocolo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70"/>
          <w:sz w:val="20"/>
        </w:rPr>
        <w:t> </w:t>
      </w:r>
      <w:r>
        <w:rPr>
          <w:sz w:val="20"/>
        </w:rPr>
        <w:t>tener</w:t>
      </w:r>
      <w:r>
        <w:rPr>
          <w:spacing w:val="-68"/>
          <w:sz w:val="20"/>
        </w:rPr>
        <w:t> </w:t>
      </w:r>
      <w:r>
        <w:rPr>
          <w:sz w:val="20"/>
        </w:rPr>
        <w:t>carácter vinculante de acuerdo con la normativa interna. Este protocolo deberá estar dirigido</w:t>
      </w:r>
      <w:r>
        <w:rPr>
          <w:spacing w:val="-68"/>
          <w:sz w:val="20"/>
        </w:rPr>
        <w:t> </w:t>
      </w:r>
      <w:r>
        <w:rPr>
          <w:sz w:val="20"/>
        </w:rPr>
        <w:t>a todos los funcionarios públicos que intervengan en la investigación y tramitación de</w:t>
      </w:r>
      <w:r>
        <w:rPr>
          <w:spacing w:val="1"/>
          <w:sz w:val="20"/>
        </w:rPr>
        <w:t> </w:t>
      </w:r>
      <w:r>
        <w:rPr>
          <w:sz w:val="20"/>
        </w:rPr>
        <w:t>procesos penales en casos de personas LGBTI víctimas de violencia, así como al personal 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53"/>
          <w:sz w:val="20"/>
        </w:rPr>
        <w:t> </w:t>
      </w:r>
      <w:r>
        <w:rPr>
          <w:sz w:val="20"/>
        </w:rPr>
        <w:t>público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privado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4"/>
          <w:sz w:val="20"/>
        </w:rPr>
        <w:t> </w:t>
      </w:r>
      <w:r>
        <w:rPr>
          <w:sz w:val="20"/>
        </w:rPr>
        <w:t>participe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4"/>
          <w:sz w:val="20"/>
        </w:rPr>
        <w:t> </w:t>
      </w:r>
      <w:r>
        <w:rPr>
          <w:sz w:val="20"/>
        </w:rPr>
        <w:t>dichas</w:t>
      </w:r>
      <w:r>
        <w:rPr>
          <w:spacing w:val="52"/>
          <w:sz w:val="20"/>
        </w:rPr>
        <w:t> </w:t>
      </w:r>
      <w:r>
        <w:rPr>
          <w:sz w:val="20"/>
        </w:rPr>
        <w:t>investigaciones.</w:t>
      </w:r>
      <w:r>
        <w:rPr>
          <w:spacing w:val="53"/>
          <w:sz w:val="20"/>
        </w:rPr>
        <w:t> </w:t>
      </w:r>
      <w:r>
        <w:rPr>
          <w:sz w:val="20"/>
        </w:rPr>
        <w:t>Dicho</w:t>
      </w:r>
      <w:r>
        <w:rPr>
          <w:spacing w:val="52"/>
          <w:sz w:val="20"/>
        </w:rPr>
        <w:t> </w:t>
      </w:r>
      <w:r>
        <w:rPr>
          <w:sz w:val="20"/>
        </w:rPr>
        <w:t>protocolo</w:t>
      </w:r>
      <w:r>
        <w:rPr>
          <w:spacing w:val="52"/>
          <w:sz w:val="20"/>
        </w:rPr>
        <w:t> </w:t>
      </w:r>
      <w:r>
        <w:rPr>
          <w:sz w:val="20"/>
        </w:rPr>
        <w:t>deberá</w:t>
      </w:r>
      <w:r>
        <w:rPr>
          <w:spacing w:val="-68"/>
          <w:sz w:val="20"/>
        </w:rPr>
        <w:t> </w:t>
      </w:r>
      <w:r>
        <w:rPr>
          <w:sz w:val="20"/>
        </w:rPr>
        <w:t>incluir la obligación de que los agentes estatales se abstengan de hacer uso de presunciones</w:t>
      </w:r>
      <w:r>
        <w:rPr>
          <w:spacing w:val="1"/>
          <w:sz w:val="20"/>
        </w:rPr>
        <w:t> </w:t>
      </w:r>
      <w:r>
        <w:rPr>
          <w:sz w:val="20"/>
        </w:rPr>
        <w:t>y estereotipos discriminatorios al</w:t>
      </w:r>
      <w:r>
        <w:rPr>
          <w:spacing w:val="70"/>
          <w:sz w:val="20"/>
        </w:rPr>
        <w:t> </w:t>
      </w:r>
      <w:r>
        <w:rPr>
          <w:sz w:val="20"/>
        </w:rPr>
        <w:t>momento de recibir, procesar e investigar las denuncias.</w:t>
      </w:r>
      <w:r>
        <w:rPr>
          <w:spacing w:val="1"/>
          <w:sz w:val="20"/>
        </w:rPr>
        <w:t> </w:t>
      </w:r>
      <w:r>
        <w:rPr>
          <w:sz w:val="20"/>
        </w:rPr>
        <w:t>En la elaboración del protocolo, el Estado deberá tener en cuenta los criterios desarrollados</w:t>
      </w:r>
      <w:r>
        <w:rPr>
          <w:spacing w:val="1"/>
          <w:sz w:val="20"/>
        </w:rPr>
        <w:t> </w:t>
      </w:r>
      <w:r>
        <w:rPr>
          <w:sz w:val="20"/>
        </w:rPr>
        <w:t>en esta Sentencia y en la jurisprudencia de la Corte. El mismo deberá ser conforme con los</w:t>
      </w:r>
      <w:r>
        <w:rPr>
          <w:spacing w:val="1"/>
          <w:sz w:val="20"/>
        </w:rPr>
        <w:t> </w:t>
      </w:r>
      <w:r>
        <w:rPr>
          <w:sz w:val="20"/>
        </w:rPr>
        <w:t>estándares desarrollados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106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109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602" w:val="left" w:leader="none"/>
        </w:tabs>
        <w:spacing w:line="240" w:lineRule="auto" w:before="0" w:after="0"/>
        <w:ind w:left="1601" w:right="0" w:hanging="496"/>
        <w:jc w:val="left"/>
        <w:rPr>
          <w:i/>
          <w:sz w:val="20"/>
        </w:rPr>
      </w:pPr>
      <w:bookmarkStart w:name="_bookmark41" w:id="73"/>
      <w:bookmarkEnd w:id="73"/>
      <w:r>
        <w:rPr/>
      </w:r>
      <w:bookmarkStart w:name="_bookmark41" w:id="74"/>
      <w:bookmarkEnd w:id="74"/>
      <w:r>
        <w:rPr>
          <w:i/>
          <w:sz w:val="20"/>
        </w:rPr>
        <w:t>Dia</w:t>
      </w:r>
      <w:r>
        <w:rPr>
          <w:i/>
          <w:sz w:val="20"/>
        </w:rPr>
        <w:t>gnóstico,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recopilación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datos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elaboración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estadísticas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3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solicitó que se ordenara al Estado la adopción de medidas legislativas,</w:t>
      </w:r>
      <w:r>
        <w:rPr>
          <w:spacing w:val="1"/>
          <w:sz w:val="20"/>
        </w:rPr>
        <w:t> </w:t>
      </w:r>
      <w:r>
        <w:rPr>
          <w:sz w:val="20"/>
        </w:rPr>
        <w:t>administrativas o de otra índole para efectuar un diagnóstico adecuado sobre el contexto de</w:t>
      </w:r>
      <w:r>
        <w:rPr>
          <w:spacing w:val="1"/>
          <w:sz w:val="20"/>
        </w:rPr>
        <w:t> </w:t>
      </w:r>
      <w:r>
        <w:rPr>
          <w:sz w:val="20"/>
        </w:rPr>
        <w:t>violencia que enfrentan las personas LGBTI en Honduras y disponer una política integral de</w:t>
      </w:r>
      <w:r>
        <w:rPr>
          <w:spacing w:val="1"/>
          <w:sz w:val="20"/>
        </w:rPr>
        <w:t> </w:t>
      </w:r>
      <w:r>
        <w:rPr>
          <w:sz w:val="20"/>
        </w:rPr>
        <w:t>prevención y erradicación efectiva del mismo, atendiendo a sus causas estructurales. Las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representantes </w:t>
      </w:r>
      <w:r>
        <w:rPr>
          <w:sz w:val="20"/>
        </w:rPr>
        <w:t>solicitaron que se ordenara al Estado la recopilación de datos y elaboración</w:t>
      </w:r>
      <w:r>
        <w:rPr>
          <w:spacing w:val="-68"/>
          <w:sz w:val="20"/>
        </w:rPr>
        <w:t> </w:t>
      </w:r>
      <w:r>
        <w:rPr>
          <w:sz w:val="20"/>
        </w:rPr>
        <w:t>de estadísticas sobre la violencia contra las personas LGBTI. Agregaron que la gravedad de</w:t>
      </w:r>
      <w:r>
        <w:rPr>
          <w:spacing w:val="1"/>
          <w:sz w:val="20"/>
        </w:rPr>
        <w:t> </w:t>
      </w:r>
      <w:r>
        <w:rPr>
          <w:sz w:val="20"/>
        </w:rPr>
        <w:t>las violaciones de derechos humanos y su carácter sistemático justifican la necesidad de</w:t>
      </w:r>
      <w:r>
        <w:rPr>
          <w:spacing w:val="1"/>
          <w:sz w:val="20"/>
        </w:rPr>
        <w:t> </w:t>
      </w:r>
      <w:r>
        <w:rPr>
          <w:sz w:val="20"/>
        </w:rPr>
        <w:t>documentación y sistematización por parte del Estado. Indicaron, asimismo, que el Estado</w:t>
      </w:r>
      <w:r>
        <w:rPr>
          <w:spacing w:val="1"/>
          <w:sz w:val="20"/>
        </w:rPr>
        <w:t> </w:t>
      </w:r>
      <w:r>
        <w:rPr>
          <w:sz w:val="20"/>
        </w:rPr>
        <w:t>debe reconocer la identidad de género como categoría para la elaboración de informes</w:t>
      </w:r>
      <w:r>
        <w:rPr>
          <w:spacing w:val="1"/>
          <w:sz w:val="20"/>
        </w:rPr>
        <w:t> </w:t>
      </w:r>
      <w:r>
        <w:rPr>
          <w:sz w:val="20"/>
        </w:rPr>
        <w:t>demográficos,</w:t>
      </w:r>
      <w:r>
        <w:rPr>
          <w:spacing w:val="5"/>
          <w:sz w:val="20"/>
        </w:rPr>
        <w:t> </w:t>
      </w:r>
      <w:r>
        <w:rPr>
          <w:sz w:val="20"/>
        </w:rPr>
        <w:t>epidemiológicos,</w:t>
      </w:r>
      <w:r>
        <w:rPr>
          <w:spacing w:val="5"/>
          <w:sz w:val="20"/>
        </w:rPr>
        <w:t> </w:t>
      </w:r>
      <w:r>
        <w:rPr>
          <w:sz w:val="20"/>
        </w:rPr>
        <w:t>sociales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políticos.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esa</w:t>
      </w:r>
      <w:r>
        <w:rPr>
          <w:spacing w:val="6"/>
          <w:sz w:val="20"/>
        </w:rPr>
        <w:t> </w:t>
      </w:r>
      <w:r>
        <w:rPr>
          <w:sz w:val="20"/>
        </w:rPr>
        <w:t>línea,</w:t>
      </w:r>
      <w:r>
        <w:rPr>
          <w:spacing w:val="5"/>
          <w:sz w:val="20"/>
        </w:rPr>
        <w:t> </w:t>
      </w:r>
      <w:r>
        <w:rPr>
          <w:sz w:val="20"/>
        </w:rPr>
        <w:t>es</w:t>
      </w:r>
      <w:r>
        <w:rPr>
          <w:spacing w:val="6"/>
          <w:sz w:val="20"/>
        </w:rPr>
        <w:t> </w:t>
      </w:r>
      <w:r>
        <w:rPr>
          <w:sz w:val="20"/>
        </w:rPr>
        <w:t>necesario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policía,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4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penitenciario</w:t>
      </w:r>
      <w:r>
        <w:rPr>
          <w:spacing w:val="1"/>
        </w:rPr>
        <w:t> </w:t>
      </w:r>
      <w:r>
        <w:rPr/>
        <w:t>reconozcan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categoría</w:t>
      </w:r>
      <w:r>
        <w:rPr>
          <w:spacing w:val="-68"/>
        </w:rPr>
        <w:t> </w:t>
      </w:r>
      <w:r>
        <w:rPr/>
        <w:t>transgénero para la recopilación de estadísticas sobre violencia. Señalaron que, sin esa</w:t>
      </w:r>
      <w:r>
        <w:rPr>
          <w:spacing w:val="1"/>
        </w:rPr>
        <w:t> </w:t>
      </w:r>
      <w:r>
        <w:rPr/>
        <w:t>premisa, es prácticamente imposible que el sistema pueda identificar patrones de crímenes</w:t>
      </w:r>
      <w:r>
        <w:rPr>
          <w:spacing w:val="1"/>
        </w:rPr>
        <w:t> </w:t>
      </w:r>
      <w:r>
        <w:rPr/>
        <w:t>por prejuicio cometidos a causa de la transfobia, o violaciones de derechos humanos en</w:t>
      </w:r>
      <w:r>
        <w:rPr>
          <w:spacing w:val="1"/>
        </w:rPr>
        <w:t> </w:t>
      </w:r>
      <w:r>
        <w:rPr/>
        <w:t>contra de defensoras </w:t>
      </w:r>
      <w:r>
        <w:rPr>
          <w:i/>
        </w:rPr>
        <w:t>trans</w:t>
      </w:r>
      <w:r>
        <w:rPr/>
        <w:t>, y adoptar medidas al respecto. Por último, subrayaron que esto</w:t>
      </w:r>
      <w:r>
        <w:rPr>
          <w:spacing w:val="1"/>
        </w:rPr>
        <w:t> </w:t>
      </w:r>
      <w:r>
        <w:rPr/>
        <w:t>es particularmente necesario en vista de que, hasta la fecha, son las organizaciones de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han tenido que</w:t>
      </w:r>
      <w:r>
        <w:rPr>
          <w:spacing w:val="-3"/>
        </w:rPr>
        <w:t> </w:t>
      </w:r>
      <w:r>
        <w:rPr/>
        <w:t>llenar este</w:t>
      </w:r>
      <w:r>
        <w:rPr>
          <w:spacing w:val="-3"/>
        </w:rPr>
        <w:t> </w:t>
      </w:r>
      <w:r>
        <w:rPr/>
        <w:t>vacío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3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alegó que actualmente se está trabajando con el Sistema de Monitoreo de</w:t>
      </w:r>
      <w:r>
        <w:rPr>
          <w:spacing w:val="1"/>
          <w:sz w:val="20"/>
        </w:rPr>
        <w:t> </w:t>
      </w:r>
      <w:r>
        <w:rPr>
          <w:sz w:val="20"/>
        </w:rPr>
        <w:t>Recomendaciones Internacionales de Honduras (SIMOREH), donde se instauró la mesa de</w:t>
      </w:r>
      <w:r>
        <w:rPr>
          <w:spacing w:val="1"/>
          <w:sz w:val="20"/>
        </w:rPr>
        <w:t> </w:t>
      </w:r>
      <w:r>
        <w:rPr>
          <w:sz w:val="20"/>
        </w:rPr>
        <w:t>población LGBTI, conformada por instituciones estatales y organizaciones de sociedad civil,</w:t>
      </w:r>
      <w:r>
        <w:rPr>
          <w:spacing w:val="1"/>
          <w:sz w:val="20"/>
        </w:rPr>
        <w:t> </w:t>
      </w:r>
      <w:r>
        <w:rPr>
          <w:sz w:val="20"/>
        </w:rPr>
        <w:t>desde la cual se les da seguimiento a las recomendaciones internacionales formuladas al</w:t>
      </w:r>
      <w:r>
        <w:rPr>
          <w:spacing w:val="1"/>
          <w:sz w:val="20"/>
        </w:rPr>
        <w:t> </w:t>
      </w:r>
      <w:r>
        <w:rPr>
          <w:sz w:val="20"/>
        </w:rPr>
        <w:t>Estado por los órganos de tratado y se impulsa su implementación. Además, como miembro</w:t>
      </w:r>
      <w:r>
        <w:rPr>
          <w:spacing w:val="1"/>
          <w:sz w:val="20"/>
        </w:rPr>
        <w:t> </w:t>
      </w:r>
      <w:r>
        <w:rPr>
          <w:sz w:val="20"/>
        </w:rPr>
        <w:t>de la OEA, recordó que rinde informes a los órganos del sistema que luego son publicados.</w:t>
      </w:r>
      <w:r>
        <w:rPr>
          <w:spacing w:val="1"/>
          <w:sz w:val="20"/>
        </w:rPr>
        <w:t> </w:t>
      </w:r>
      <w:r>
        <w:rPr>
          <w:sz w:val="20"/>
        </w:rPr>
        <w:t>Concluyó que dicha medida sería repetitiva de lo que ya se está trabajando en forma</w:t>
      </w:r>
      <w:r>
        <w:rPr>
          <w:spacing w:val="1"/>
          <w:sz w:val="20"/>
        </w:rPr>
        <w:t> </w:t>
      </w:r>
      <w:r>
        <w:rPr>
          <w:sz w:val="20"/>
        </w:rPr>
        <w:t>conjunta</w:t>
      </w:r>
      <w:r>
        <w:rPr>
          <w:spacing w:val="-2"/>
          <w:sz w:val="20"/>
        </w:rPr>
        <w:t> </w:t>
      </w:r>
      <w:r>
        <w:rPr>
          <w:sz w:val="20"/>
        </w:rPr>
        <w:t>con la Comisión 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Corte</w:t>
      </w:r>
      <w:r>
        <w:rPr>
          <w:spacing w:val="-1"/>
          <w:sz w:val="20"/>
        </w:rPr>
        <w:t> </w:t>
      </w:r>
      <w:r>
        <w:rPr>
          <w:sz w:val="20"/>
        </w:rPr>
        <w:t>IDH.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2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toma nota de lo indicado por el Estado en lo referente al Sistema de</w:t>
      </w:r>
      <w:r>
        <w:rPr>
          <w:spacing w:val="1"/>
          <w:sz w:val="20"/>
        </w:rPr>
        <w:t> </w:t>
      </w:r>
      <w:r>
        <w:rPr>
          <w:sz w:val="20"/>
        </w:rPr>
        <w:t>Monitoreo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Honduras.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entiende que es necesario recolectar información integral sobre la violencia que sufren las</w:t>
      </w:r>
      <w:r>
        <w:rPr>
          <w:spacing w:val="1"/>
          <w:sz w:val="20"/>
        </w:rPr>
        <w:t> </w:t>
      </w:r>
      <w:r>
        <w:rPr>
          <w:sz w:val="20"/>
        </w:rPr>
        <w:t>personas LGBTI para dimensionar la magnitud real de este fenómeno y, en virtud de ello,</w:t>
      </w:r>
      <w:r>
        <w:rPr>
          <w:spacing w:val="1"/>
          <w:sz w:val="20"/>
        </w:rPr>
        <w:t> </w:t>
      </w:r>
      <w:r>
        <w:rPr>
          <w:sz w:val="20"/>
        </w:rPr>
        <w:t>diseñar las estrategias para prevenir y erradicar nuevos actos de violencia y discriminación.</w:t>
      </w:r>
      <w:r>
        <w:rPr>
          <w:spacing w:val="1"/>
          <w:sz w:val="20"/>
        </w:rPr>
        <w:t> </w:t>
      </w:r>
      <w:r>
        <w:rPr>
          <w:sz w:val="20"/>
        </w:rPr>
        <w:t>Por tanto, como lo ha hecho en otros casos</w:t>
      </w:r>
      <w:r>
        <w:rPr>
          <w:position w:val="7"/>
          <w:sz w:val="13"/>
        </w:rPr>
        <w:t>184</w:t>
      </w:r>
      <w:r>
        <w:rPr>
          <w:sz w:val="20"/>
        </w:rPr>
        <w:t>, la Corte ordena al Estado que diseñe</w:t>
      </w:r>
      <w:r>
        <w:rPr>
          <w:spacing w:val="1"/>
          <w:sz w:val="20"/>
        </w:rPr>
        <w:t> </w:t>
      </w:r>
      <w:r>
        <w:rPr>
          <w:sz w:val="20"/>
        </w:rPr>
        <w:t>inmediatamente e implemente en un plazo de un año, a través del organismo estatal</w:t>
      </w:r>
      <w:r>
        <w:rPr>
          <w:spacing w:val="1"/>
          <w:sz w:val="20"/>
        </w:rPr>
        <w:t> </w:t>
      </w:r>
      <w:r>
        <w:rPr>
          <w:sz w:val="20"/>
        </w:rPr>
        <w:t>correspondiente, un sistema de recopilación de datos y cifras vinculadas a los casos 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62"/>
          <w:sz w:val="20"/>
        </w:rPr>
        <w:t> </w:t>
      </w:r>
      <w:r>
        <w:rPr>
          <w:sz w:val="20"/>
        </w:rPr>
        <w:t>contra</w:t>
      </w:r>
      <w:r>
        <w:rPr>
          <w:spacing w:val="63"/>
          <w:sz w:val="20"/>
        </w:rPr>
        <w:t> </w:t>
      </w:r>
      <w:r>
        <w:rPr>
          <w:sz w:val="20"/>
        </w:rPr>
        <w:t>las</w:t>
      </w:r>
      <w:r>
        <w:rPr>
          <w:spacing w:val="62"/>
          <w:sz w:val="20"/>
        </w:rPr>
        <w:t> </w:t>
      </w:r>
      <w:r>
        <w:rPr>
          <w:sz w:val="20"/>
        </w:rPr>
        <w:t>personas</w:t>
      </w:r>
      <w:r>
        <w:rPr>
          <w:spacing w:val="62"/>
          <w:sz w:val="20"/>
        </w:rPr>
        <w:t> </w:t>
      </w:r>
      <w:r>
        <w:rPr>
          <w:sz w:val="20"/>
        </w:rPr>
        <w:t>LGBTI,</w:t>
      </w:r>
      <w:r>
        <w:rPr>
          <w:spacing w:val="61"/>
          <w:sz w:val="20"/>
        </w:rPr>
        <w:t> </w:t>
      </w:r>
      <w:r>
        <w:rPr>
          <w:sz w:val="20"/>
        </w:rPr>
        <w:t>con</w:t>
      </w:r>
      <w:r>
        <w:rPr>
          <w:spacing w:val="63"/>
          <w:sz w:val="20"/>
        </w:rPr>
        <w:t> </w:t>
      </w:r>
      <w:r>
        <w:rPr>
          <w:sz w:val="20"/>
        </w:rPr>
        <w:t>el</w:t>
      </w:r>
      <w:r>
        <w:rPr>
          <w:spacing w:val="65"/>
          <w:sz w:val="20"/>
        </w:rPr>
        <w:t> </w:t>
      </w:r>
      <w:r>
        <w:rPr>
          <w:sz w:val="20"/>
        </w:rPr>
        <w:t>fin</w:t>
      </w:r>
      <w:r>
        <w:rPr>
          <w:spacing w:val="63"/>
          <w:sz w:val="20"/>
        </w:rPr>
        <w:t> </w:t>
      </w:r>
      <w:r>
        <w:rPr>
          <w:sz w:val="20"/>
        </w:rPr>
        <w:t>de</w:t>
      </w:r>
      <w:r>
        <w:rPr>
          <w:spacing w:val="60"/>
          <w:sz w:val="20"/>
        </w:rPr>
        <w:t> </w:t>
      </w:r>
      <w:r>
        <w:rPr>
          <w:sz w:val="20"/>
        </w:rPr>
        <w:t>evaluar</w:t>
      </w:r>
      <w:r>
        <w:rPr>
          <w:spacing w:val="61"/>
          <w:sz w:val="20"/>
        </w:rPr>
        <w:t> </w:t>
      </w:r>
      <w:r>
        <w:rPr>
          <w:sz w:val="20"/>
        </w:rPr>
        <w:t>con</w:t>
      </w:r>
      <w:r>
        <w:rPr>
          <w:spacing w:val="63"/>
          <w:sz w:val="20"/>
        </w:rPr>
        <w:t> </w:t>
      </w:r>
      <w:r>
        <w:rPr>
          <w:sz w:val="20"/>
        </w:rPr>
        <w:t>precisión</w:t>
      </w:r>
      <w:r>
        <w:rPr>
          <w:spacing w:val="63"/>
          <w:sz w:val="20"/>
        </w:rPr>
        <w:t> </w:t>
      </w:r>
      <w:r>
        <w:rPr>
          <w:sz w:val="20"/>
        </w:rPr>
        <w:t>y</w:t>
      </w:r>
      <w:r>
        <w:rPr>
          <w:spacing w:val="61"/>
          <w:sz w:val="20"/>
        </w:rPr>
        <w:t> </w:t>
      </w:r>
      <w:r>
        <w:rPr>
          <w:sz w:val="20"/>
        </w:rPr>
        <w:t>de</w:t>
      </w:r>
      <w:r>
        <w:rPr>
          <w:spacing w:val="61"/>
          <w:sz w:val="20"/>
        </w:rPr>
        <w:t> </w:t>
      </w:r>
      <w:r>
        <w:rPr>
          <w:sz w:val="20"/>
        </w:rPr>
        <w:t>manera</w:t>
      </w:r>
      <w:r>
        <w:rPr>
          <w:spacing w:val="-68"/>
          <w:sz w:val="20"/>
        </w:rPr>
        <w:t> </w:t>
      </w:r>
      <w:r>
        <w:rPr>
          <w:sz w:val="20"/>
        </w:rPr>
        <w:t>uniforme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tipo,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prevalencia,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pautas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70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discriminación contra las personas LGBTI, desglosando los datos por comunidades, el origen</w:t>
      </w:r>
      <w:r>
        <w:rPr>
          <w:spacing w:val="1"/>
          <w:sz w:val="20"/>
        </w:rPr>
        <w:t> </w:t>
      </w:r>
      <w:r>
        <w:rPr>
          <w:sz w:val="20"/>
        </w:rPr>
        <w:t>étnico, la religión o las creencias, el estado de salud, la edad, y la clase o la situación</w:t>
      </w:r>
      <w:r>
        <w:rPr>
          <w:spacing w:val="1"/>
          <w:sz w:val="20"/>
        </w:rPr>
        <w:t> </w:t>
      </w:r>
      <w:r>
        <w:rPr>
          <w:sz w:val="20"/>
        </w:rPr>
        <w:t>migratoria o económica. Además, se deberá especificar la cantidad de casos que fueron</w:t>
      </w:r>
      <w:r>
        <w:rPr>
          <w:spacing w:val="1"/>
          <w:sz w:val="20"/>
        </w:rPr>
        <w:t> </w:t>
      </w:r>
      <w:r>
        <w:rPr>
          <w:sz w:val="20"/>
        </w:rPr>
        <w:t>efectivamente</w:t>
      </w:r>
      <w:r>
        <w:rPr>
          <w:spacing w:val="1"/>
          <w:sz w:val="20"/>
        </w:rPr>
        <w:t> </w:t>
      </w:r>
      <w:r>
        <w:rPr>
          <w:sz w:val="20"/>
        </w:rPr>
        <w:t>judicializados,</w:t>
      </w:r>
      <w:r>
        <w:rPr>
          <w:spacing w:val="1"/>
          <w:sz w:val="20"/>
        </w:rPr>
        <w:t> </w:t>
      </w:r>
      <w:r>
        <w:rPr>
          <w:sz w:val="20"/>
        </w:rPr>
        <w:t>identificando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acusaciones,</w:t>
      </w:r>
      <w:r>
        <w:rPr>
          <w:spacing w:val="1"/>
          <w:sz w:val="20"/>
        </w:rPr>
        <w:t> </w:t>
      </w:r>
      <w:r>
        <w:rPr>
          <w:sz w:val="20"/>
        </w:rPr>
        <w:t>condenas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absoluciones. Esta información deberá ser difundida anualmente por el Estado a través del</w:t>
      </w:r>
      <w:r>
        <w:rPr>
          <w:spacing w:val="1"/>
          <w:sz w:val="20"/>
        </w:rPr>
        <w:t> </w:t>
      </w:r>
      <w:r>
        <w:rPr>
          <w:sz w:val="20"/>
        </w:rPr>
        <w:t>informe correspondiente, garantizando su acceso a toda la población en general, y deberá</w:t>
      </w:r>
      <w:r>
        <w:rPr>
          <w:spacing w:val="1"/>
          <w:sz w:val="20"/>
        </w:rPr>
        <w:t> </w:t>
      </w:r>
      <w:r>
        <w:rPr>
          <w:sz w:val="20"/>
        </w:rPr>
        <w:t>garantizar la reserva de identidad de las víctimas. A tal efecto, el Estado deberá presentar a</w:t>
      </w:r>
      <w:r>
        <w:rPr>
          <w:spacing w:val="1"/>
          <w:sz w:val="20"/>
        </w:rPr>
        <w:t> </w:t>
      </w:r>
      <w:r>
        <w:rPr>
          <w:sz w:val="20"/>
        </w:rPr>
        <w:t>la Corte un informe anual durante tres años a partir de la implementación del sistema de</w:t>
      </w:r>
      <w:r>
        <w:rPr>
          <w:spacing w:val="1"/>
          <w:sz w:val="20"/>
        </w:rPr>
        <w:t> </w:t>
      </w:r>
      <w:r>
        <w:rPr>
          <w:sz w:val="20"/>
        </w:rPr>
        <w:t>recopilación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indique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acciones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han</w:t>
      </w:r>
      <w:r>
        <w:rPr>
          <w:spacing w:val="-1"/>
          <w:sz w:val="20"/>
        </w:rPr>
        <w:t> </w:t>
      </w:r>
      <w:r>
        <w:rPr>
          <w:sz w:val="20"/>
        </w:rPr>
        <w:t>realizado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3"/>
          <w:sz w:val="20"/>
        </w:rPr>
        <w:t> </w:t>
      </w:r>
      <w:r>
        <w:rPr>
          <w:sz w:val="20"/>
        </w:rPr>
        <w:t>fin.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10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</w:pPr>
      <w:bookmarkStart w:name="_bookmark42" w:id="75"/>
      <w:bookmarkEnd w:id="75"/>
      <w:r>
        <w:rPr>
          <w:b w:val="0"/>
          <w:i w:val="0"/>
        </w:rPr>
      </w:r>
      <w:bookmarkStart w:name="_bookmark42" w:id="76"/>
      <w:bookmarkEnd w:id="76"/>
      <w:r>
        <w:rPr>
          <w:i/>
        </w:rPr>
        <w:t>Otr</w:t>
      </w:r>
      <w:r>
        <w:rPr>
          <w:i/>
        </w:rPr>
        <w:t>as</w:t>
      </w:r>
      <w:r>
        <w:rPr>
          <w:i/>
          <w:spacing w:val="-6"/>
        </w:rPr>
        <w:t> </w:t>
      </w:r>
      <w:r>
        <w:rPr>
          <w:i/>
        </w:rPr>
        <w:t>medidas</w:t>
      </w:r>
      <w:r>
        <w:rPr>
          <w:i/>
          <w:spacing w:val="-7"/>
        </w:rPr>
        <w:t> </w:t>
      </w:r>
      <w:r>
        <w:rPr>
          <w:i/>
        </w:rPr>
        <w:t>solicitadas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6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Comisión</w:t>
      </w:r>
      <w:r>
        <w:rPr>
          <w:b/>
          <w:i/>
          <w:spacing w:val="1"/>
          <w:sz w:val="20"/>
        </w:rPr>
        <w:t> </w:t>
      </w:r>
      <w:r>
        <w:rPr>
          <w:sz w:val="20"/>
        </w:rPr>
        <w:t>solicitó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ordenara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Estado:</w:t>
      </w:r>
      <w:r>
        <w:rPr>
          <w:spacing w:val="1"/>
          <w:sz w:val="20"/>
        </w:rPr>
        <w:t> </w:t>
      </w:r>
      <w:r>
        <w:rPr>
          <w:sz w:val="20"/>
        </w:rPr>
        <w:t>i)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68"/>
          <w:sz w:val="20"/>
        </w:rPr>
        <w:t> </w:t>
      </w:r>
      <w:r>
        <w:rPr>
          <w:sz w:val="20"/>
        </w:rPr>
        <w:t>necesarias</w:t>
      </w:r>
      <w:r>
        <w:rPr>
          <w:spacing w:val="47"/>
          <w:sz w:val="20"/>
        </w:rPr>
        <w:t> </w:t>
      </w:r>
      <w:r>
        <w:rPr>
          <w:sz w:val="20"/>
        </w:rPr>
        <w:t>para</w:t>
      </w:r>
      <w:r>
        <w:rPr>
          <w:spacing w:val="47"/>
          <w:sz w:val="20"/>
        </w:rPr>
        <w:t> </w:t>
      </w:r>
      <w:r>
        <w:rPr>
          <w:sz w:val="20"/>
        </w:rPr>
        <w:t>garantizar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acceso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justicia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casos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violencia</w:t>
      </w:r>
      <w:r>
        <w:rPr>
          <w:spacing w:val="47"/>
          <w:sz w:val="20"/>
        </w:rPr>
        <w:t> </w:t>
      </w:r>
      <w:r>
        <w:rPr>
          <w:sz w:val="20"/>
        </w:rPr>
        <w:t>contra</w:t>
      </w:r>
      <w:r>
        <w:rPr>
          <w:spacing w:val="48"/>
          <w:sz w:val="20"/>
        </w:rPr>
        <w:t> </w:t>
      </w:r>
      <w:r>
        <w:rPr>
          <w:sz w:val="20"/>
        </w:rPr>
        <w:t>personas</w:t>
      </w:r>
      <w:r>
        <w:rPr>
          <w:spacing w:val="-68"/>
          <w:sz w:val="20"/>
        </w:rPr>
        <w:t> </w:t>
      </w:r>
      <w:r>
        <w:rPr>
          <w:sz w:val="20"/>
        </w:rPr>
        <w:t>LGBTI con base en los estándares descritos en el presente informe de fondo, y ii) establecer</w:t>
      </w:r>
      <w:r>
        <w:rPr>
          <w:spacing w:val="1"/>
          <w:sz w:val="20"/>
        </w:rPr>
        <w:t> </w:t>
      </w:r>
      <w:r>
        <w:rPr>
          <w:sz w:val="20"/>
        </w:rPr>
        <w:t>mecanismos adecuados de rendición de cuentas por parte de cuerpos de seguridad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frente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prejuicio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LGBTI.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7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agregaron, a lo solicitado por la Comisión, que se ordenara al</w:t>
      </w:r>
      <w:r>
        <w:rPr>
          <w:spacing w:val="1"/>
          <w:sz w:val="20"/>
        </w:rPr>
        <w:t> </w:t>
      </w:r>
      <w:r>
        <w:rPr>
          <w:sz w:val="20"/>
        </w:rPr>
        <w:t>Estado: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implementación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1"/>
          <w:sz w:val="20"/>
        </w:rPr>
        <w:t> </w:t>
      </w:r>
      <w:r>
        <w:rPr>
          <w:sz w:val="20"/>
        </w:rPr>
        <w:t>educativa,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campañas; b) “una capacitación a agentes judiciales y fiscales sobre la calificación de delitos</w:t>
      </w:r>
      <w:r>
        <w:rPr>
          <w:spacing w:val="-68"/>
          <w:sz w:val="20"/>
        </w:rPr>
        <w:t> </w:t>
      </w:r>
      <w:r>
        <w:rPr>
          <w:sz w:val="20"/>
        </w:rPr>
        <w:t>ya</w:t>
      </w:r>
      <w:r>
        <w:rPr>
          <w:spacing w:val="54"/>
          <w:sz w:val="20"/>
        </w:rPr>
        <w:t> </w:t>
      </w:r>
      <w:r>
        <w:rPr>
          <w:sz w:val="20"/>
        </w:rPr>
        <w:t>tipificados”</w:t>
      </w:r>
      <w:r>
        <w:rPr>
          <w:position w:val="7"/>
          <w:sz w:val="13"/>
        </w:rPr>
        <w:t>185</w:t>
      </w:r>
      <w:r>
        <w:rPr>
          <w:sz w:val="20"/>
        </w:rPr>
        <w:t>;</w:t>
      </w:r>
      <w:r>
        <w:rPr>
          <w:spacing w:val="56"/>
          <w:sz w:val="20"/>
        </w:rPr>
        <w:t> </w:t>
      </w:r>
      <w:r>
        <w:rPr>
          <w:sz w:val="20"/>
        </w:rPr>
        <w:t>c)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elaboración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publicación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un</w:t>
      </w:r>
      <w:r>
        <w:rPr>
          <w:spacing w:val="56"/>
          <w:sz w:val="20"/>
        </w:rPr>
        <w:t> </w:t>
      </w:r>
      <w:r>
        <w:rPr>
          <w:sz w:val="20"/>
        </w:rPr>
        <w:t>informe</w:t>
      </w:r>
      <w:r>
        <w:rPr>
          <w:spacing w:val="55"/>
          <w:sz w:val="20"/>
        </w:rPr>
        <w:t> </w:t>
      </w:r>
      <w:r>
        <w:rPr>
          <w:sz w:val="20"/>
        </w:rPr>
        <w:t>especial</w:t>
      </w:r>
      <w:r>
        <w:rPr>
          <w:spacing w:val="58"/>
          <w:sz w:val="20"/>
        </w:rPr>
        <w:t> </w:t>
      </w:r>
      <w:r>
        <w:rPr>
          <w:sz w:val="20"/>
        </w:rPr>
        <w:t>sobre</w:t>
      </w:r>
      <w:r>
        <w:rPr>
          <w:spacing w:val="53"/>
          <w:sz w:val="20"/>
        </w:rPr>
        <w:t> </w:t>
      </w:r>
      <w:r>
        <w:rPr>
          <w:sz w:val="20"/>
        </w:rPr>
        <w:t>factores</w:t>
      </w:r>
    </w:p>
    <w:p>
      <w:pPr>
        <w:pStyle w:val="BodyText"/>
      </w:pPr>
      <w:r>
        <w:rPr/>
        <w:pict>
          <v:rect style="position:absolute;margin-left:70.944pt;margin-top:13.392617pt;width:144.020pt;height:.599980pt;mso-position-horizontal-relative:page;mso-position-vertical-relative:paragraph;z-index:-15708672;mso-wrap-distance-left:0;mso-wrap-distance-right:0" id="docshape44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0" w:firstLine="0"/>
        <w:jc w:val="both"/>
        <w:rPr>
          <w:sz w:val="16"/>
        </w:rPr>
      </w:pPr>
      <w:r>
        <w:rPr>
          <w:sz w:val="16"/>
          <w:vertAlign w:val="superscript"/>
        </w:rPr>
        <w:t>184</w:t>
      </w:r>
      <w:r>
        <w:rPr>
          <w:sz w:val="16"/>
          <w:vertAlign w:val="baseline"/>
        </w:rPr>
        <w:t>        </w:t>
      </w:r>
      <w:r>
        <w:rPr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Azul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Rojas Marín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Perú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252.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185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Indicaron que frente a una falta de respuesta de las violaciones de derechos humanos sufridas por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personas LGBTI por parte de agentes judiciales y fiscales, era necesaria que se ordenara al Estado capacitar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agentes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judiciales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fiscales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calificación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delitos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tipificados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5"/>
          <w:sz w:val="16"/>
          <w:vertAlign w:val="baseline"/>
        </w:rPr>
        <w:t> </w:t>
      </w:r>
      <w:r>
        <w:rPr>
          <w:sz w:val="16"/>
          <w:vertAlign w:val="baseline"/>
        </w:rPr>
        <w:t>motivos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orientación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sexual,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identidad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género,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expresión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género,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 especial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aquellos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inciten públicamente 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discriminación,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manera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394"/>
        <w:jc w:val="both"/>
      </w:pPr>
      <w:r>
        <w:rPr/>
        <w:t>contributivos a la impunidad del caso; d) un sistema de rendición de cuentas periódica y el</w:t>
      </w:r>
      <w:r>
        <w:rPr>
          <w:spacing w:val="1"/>
        </w:rPr>
        <w:t> </w:t>
      </w:r>
      <w:r>
        <w:rPr/>
        <w:t>establecimiento de un observatorio independiente sobre violencia contra personas LGBTI; e)</w:t>
      </w:r>
      <w:r>
        <w:rPr>
          <w:spacing w:val="1"/>
        </w:rPr>
        <w:t> </w:t>
      </w:r>
      <w:r>
        <w:rPr/>
        <w:t>el</w:t>
      </w:r>
      <w:r>
        <w:rPr>
          <w:spacing w:val="10"/>
        </w:rPr>
        <w:t> </w:t>
      </w:r>
      <w:r>
        <w:rPr/>
        <w:t>establecimiento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un</w:t>
      </w:r>
      <w:r>
        <w:rPr>
          <w:spacing w:val="10"/>
        </w:rPr>
        <w:t> </w:t>
      </w:r>
      <w:r>
        <w:rPr/>
        <w:t>centro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atención</w:t>
      </w:r>
      <w:r>
        <w:rPr>
          <w:spacing w:val="10"/>
        </w:rPr>
        <w:t> </w:t>
      </w:r>
      <w:r>
        <w:rPr/>
        <w:t>integral</w:t>
      </w:r>
      <w:r>
        <w:rPr>
          <w:spacing w:val="12"/>
        </w:rPr>
        <w:t> </w:t>
      </w:r>
      <w:r>
        <w:rPr/>
        <w:t>para</w:t>
      </w:r>
      <w:r>
        <w:rPr>
          <w:spacing w:val="9"/>
        </w:rPr>
        <w:t> </w:t>
      </w:r>
      <w:r>
        <w:rPr/>
        <w:t>mujeres</w:t>
      </w:r>
      <w:r>
        <w:rPr>
          <w:spacing w:val="14"/>
        </w:rPr>
        <w:t> </w:t>
      </w:r>
      <w:r>
        <w:rPr>
          <w:i/>
        </w:rPr>
        <w:t>trans</w:t>
      </w:r>
      <w:r>
        <w:rPr>
          <w:i/>
          <w:spacing w:val="8"/>
        </w:rPr>
        <w:t> </w:t>
      </w:r>
      <w:r>
        <w:rPr/>
        <w:t>en</w:t>
      </w:r>
      <w:r>
        <w:rPr>
          <w:spacing w:val="10"/>
        </w:rPr>
        <w:t> </w:t>
      </w:r>
      <w:r>
        <w:rPr/>
        <w:t>San</w:t>
      </w:r>
      <w:r>
        <w:rPr>
          <w:spacing w:val="11"/>
        </w:rPr>
        <w:t> </w:t>
      </w:r>
      <w:r>
        <w:rPr/>
        <w:t>Pedro</w:t>
      </w:r>
      <w:r>
        <w:rPr>
          <w:spacing w:val="9"/>
        </w:rPr>
        <w:t> </w:t>
      </w:r>
      <w:r>
        <w:rPr/>
        <w:t>Sula;</w:t>
      </w:r>
    </w:p>
    <w:p>
      <w:pPr>
        <w:pStyle w:val="BodyText"/>
        <w:ind w:left="398" w:right="394"/>
        <w:jc w:val="both"/>
      </w:pPr>
      <w:r>
        <w:rPr/>
        <w:t>f)</w:t>
      </w:r>
      <w:r>
        <w:rPr>
          <w:spacing w:val="14"/>
        </w:rPr>
        <w:t> </w:t>
      </w:r>
      <w:r>
        <w:rPr/>
        <w:t>reformas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deroguen</w:t>
      </w:r>
      <w:r>
        <w:rPr>
          <w:spacing w:val="15"/>
        </w:rPr>
        <w:t> </w:t>
      </w:r>
      <w:r>
        <w:rPr/>
        <w:t>las</w:t>
      </w:r>
      <w:r>
        <w:rPr>
          <w:spacing w:val="13"/>
        </w:rPr>
        <w:t> </w:t>
      </w:r>
      <w:r>
        <w:rPr/>
        <w:t>normas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actualmente</w:t>
      </w:r>
      <w:r>
        <w:rPr>
          <w:spacing w:val="13"/>
        </w:rPr>
        <w:t> </w:t>
      </w:r>
      <w:r>
        <w:rPr/>
        <w:t>prohíben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matrimonio</w:t>
      </w:r>
      <w:r>
        <w:rPr>
          <w:spacing w:val="13"/>
        </w:rPr>
        <w:t> </w:t>
      </w:r>
      <w:r>
        <w:rPr/>
        <w:t>igualitario</w:t>
      </w:r>
      <w:r>
        <w:rPr>
          <w:spacing w:val="12"/>
        </w:rPr>
        <w:t> </w:t>
      </w:r>
      <w:r>
        <w:rPr/>
        <w:t>y</w:t>
      </w:r>
      <w:r>
        <w:rPr>
          <w:spacing w:val="-68"/>
        </w:rPr>
        <w:t> </w:t>
      </w:r>
      <w:r>
        <w:rPr/>
        <w:t>el</w:t>
      </w:r>
      <w:r>
        <w:rPr>
          <w:spacing w:val="14"/>
        </w:rPr>
        <w:t> </w:t>
      </w:r>
      <w:r>
        <w:rPr/>
        <w:t>reconocimiento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uniones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hecho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personas</w:t>
      </w:r>
      <w:r>
        <w:rPr>
          <w:spacing w:val="12"/>
        </w:rPr>
        <w:t> </w:t>
      </w:r>
      <w:r>
        <w:rPr/>
        <w:t>del</w:t>
      </w:r>
      <w:r>
        <w:rPr>
          <w:spacing w:val="14"/>
        </w:rPr>
        <w:t> </w:t>
      </w:r>
      <w:r>
        <w:rPr/>
        <w:t>mismo</w:t>
      </w:r>
      <w:r>
        <w:rPr>
          <w:spacing w:val="10"/>
        </w:rPr>
        <w:t> </w:t>
      </w:r>
      <w:r>
        <w:rPr/>
        <w:t>sexo,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conformidad</w:t>
      </w:r>
      <w:r>
        <w:rPr>
          <w:spacing w:val="12"/>
        </w:rPr>
        <w:t> </w:t>
      </w:r>
      <w:r>
        <w:rPr/>
        <w:t>con</w:t>
      </w:r>
      <w:r>
        <w:rPr>
          <w:spacing w:val="-68"/>
        </w:rPr>
        <w:t> </w:t>
      </w:r>
      <w:r>
        <w:rPr/>
        <w:t>la interpretación de la Convención Americana expuesta en la Opinión Consultiva 24/17; g)</w:t>
      </w:r>
      <w:r>
        <w:rPr>
          <w:spacing w:val="1"/>
        </w:rPr>
        <w:t> </w:t>
      </w:r>
      <w:r>
        <w:rPr/>
        <w:t>reformas que garanticen el derecho de visita íntima entre personas del mismo sexo en los</w:t>
      </w:r>
      <w:r>
        <w:rPr>
          <w:spacing w:val="1"/>
        </w:rPr>
        <w:t> </w:t>
      </w:r>
      <w:r>
        <w:rPr/>
        <w:t>centros penitenciarios del país en los mismos términos requeridos a parejas </w:t>
      </w:r>
      <w:r>
        <w:rPr>
          <w:i/>
        </w:rPr>
        <w:t>cis</w:t>
      </w:r>
      <w:r>
        <w:rPr/>
        <w:t>-normadas de</w:t>
      </w:r>
      <w:r>
        <w:rPr>
          <w:spacing w:val="-68"/>
        </w:rPr>
        <w:t> </w:t>
      </w:r>
      <w:r>
        <w:rPr/>
        <w:t>conformidad con la interpretación de la Convención</w:t>
      </w:r>
      <w:r>
        <w:rPr>
          <w:spacing w:val="1"/>
        </w:rPr>
        <w:t> </w:t>
      </w:r>
      <w:r>
        <w:rPr/>
        <w:t>Americana expuesta en la Opinión</w:t>
      </w:r>
      <w:r>
        <w:rPr>
          <w:spacing w:val="1"/>
        </w:rPr>
        <w:t> </w:t>
      </w:r>
      <w:r>
        <w:rPr/>
        <w:t>Consultiva 24/17; h) reformas del nuevo Código Penal para que incluya de manera expresa</w:t>
      </w:r>
      <w:r>
        <w:rPr>
          <w:spacing w:val="1"/>
        </w:rPr>
        <w:t> </w:t>
      </w:r>
      <w:r>
        <w:rPr/>
        <w:t>como agravante, la comisión del delito por prejuicio en razón de la identidad de género,</w:t>
      </w:r>
      <w:r>
        <w:rPr>
          <w:spacing w:val="1"/>
        </w:rPr>
        <w:t> </w:t>
      </w:r>
      <w:r>
        <w:rPr/>
        <w:t>orientación sexual, expresión de género o características sexuales; y se reforme los otros</w:t>
      </w:r>
      <w:r>
        <w:rPr>
          <w:spacing w:val="1"/>
        </w:rPr>
        <w:t> </w:t>
      </w:r>
      <w:r>
        <w:rPr/>
        <w:t>tipos penales de discriminación con ocasión del ejercicio de derechos en contra de 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LGBTI;</w:t>
      </w:r>
      <w:r>
        <w:rPr>
          <w:spacing w:val="1"/>
        </w:rPr>
        <w:t> </w:t>
      </w:r>
      <w:r>
        <w:rPr/>
        <w:t>i)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y Convivencia</w:t>
      </w:r>
      <w:r>
        <w:rPr>
          <w:spacing w:val="1"/>
        </w:rPr>
        <w:t> </w:t>
      </w:r>
      <w:r>
        <w:rPr/>
        <w:t>Social, para</w:t>
      </w:r>
      <w:r>
        <w:rPr>
          <w:spacing w:val="1"/>
        </w:rPr>
        <w:t> </w:t>
      </w:r>
      <w:r>
        <w:rPr/>
        <w:t>que</w:t>
      </w:r>
      <w:r>
        <w:rPr>
          <w:spacing w:val="70"/>
        </w:rPr>
        <w:t> </w:t>
      </w:r>
      <w:r>
        <w:rPr/>
        <w:t>se</w:t>
      </w:r>
      <w:r>
        <w:rPr>
          <w:spacing w:val="1"/>
        </w:rPr>
        <w:t> </w:t>
      </w:r>
      <w:r>
        <w:rPr/>
        <w:t>deroguen los artículos que autorizan la detención transitoria para proteger la moral pública y</w:t>
      </w:r>
      <w:r>
        <w:rPr>
          <w:spacing w:val="-68"/>
        </w:rPr>
        <w:t> </w:t>
      </w:r>
      <w:r>
        <w:rPr/>
        <w:t>que en realidad ha dejado a personas LGBTI en una situación de vulnerabilidad frente a la</w:t>
      </w:r>
      <w:r>
        <w:rPr>
          <w:spacing w:val="1"/>
        </w:rPr>
        <w:t> </w:t>
      </w:r>
      <w:r>
        <w:rPr/>
        <w:t>discriminación de agentes policiales; j) la tipificación del delito de transfemicidio como 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refleje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subjetivos,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especialísimo de violencia género motivada por el prejuicio, el desprecio y la discriminación</w:t>
      </w:r>
      <w:r>
        <w:rPr>
          <w:spacing w:val="1"/>
        </w:rPr>
        <w:t> </w:t>
      </w:r>
      <w:r>
        <w:rPr/>
        <w:t>del género y la identidad asumida de las víctimas y el hecho de ser mujeres </w:t>
      </w:r>
      <w:r>
        <w:rPr>
          <w:i/>
        </w:rPr>
        <w:t>trans</w:t>
      </w:r>
      <w:r>
        <w:rPr/>
        <w:t>, y k) la</w:t>
      </w:r>
      <w:r>
        <w:rPr>
          <w:spacing w:val="1"/>
        </w:rPr>
        <w:t> </w:t>
      </w:r>
      <w:r>
        <w:rPr/>
        <w:t>adopción de medidas legislativas y de otra índole con el propósito de suspender en forma</w:t>
      </w:r>
      <w:r>
        <w:rPr>
          <w:spacing w:val="1"/>
        </w:rPr>
        <w:t> </w:t>
      </w:r>
      <w:r>
        <w:rPr/>
        <w:t>definitiva y en todas las instancias, los efectos del Decreto Legislativo de Amnistía No. 2-</w:t>
      </w:r>
      <w:r>
        <w:rPr>
          <w:spacing w:val="1"/>
        </w:rPr>
        <w:t> </w:t>
      </w:r>
      <w:r>
        <w:rPr/>
        <w:t>2010 y retrotraer todos los procesos judiciales de violaciones a derechos humanos en que</w:t>
      </w:r>
      <w:r>
        <w:rPr>
          <w:spacing w:val="1"/>
        </w:rPr>
        <w:t> </w:t>
      </w:r>
      <w:r>
        <w:rPr/>
        <w:t>haya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aplicado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anterior</w:t>
      </w:r>
      <w:r>
        <w:rPr>
          <w:position w:val="7"/>
          <w:sz w:val="13"/>
        </w:rPr>
        <w:t>186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2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indicó que, en caso de ser otorgadas ciertas medidas, estás deberían ser</w:t>
      </w:r>
      <w:r>
        <w:rPr>
          <w:spacing w:val="1"/>
          <w:sz w:val="20"/>
        </w:rPr>
        <w:t> </w:t>
      </w:r>
      <w:r>
        <w:rPr>
          <w:sz w:val="20"/>
        </w:rPr>
        <w:t>ordenadas de forma precisa. Por otra parte, consideró improcedentes medidas tales como la</w:t>
      </w:r>
      <w:r>
        <w:rPr>
          <w:spacing w:val="1"/>
          <w:sz w:val="20"/>
        </w:rPr>
        <w:t> </w:t>
      </w:r>
      <w:r>
        <w:rPr>
          <w:sz w:val="20"/>
        </w:rPr>
        <w:t>elaboración de un informe especial sobre factores contributivos a la impunidad del caso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ordenaría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Sentencia.</w:t>
      </w:r>
      <w:r>
        <w:rPr>
          <w:spacing w:val="1"/>
          <w:sz w:val="20"/>
        </w:rPr>
        <w:t> </w:t>
      </w:r>
      <w:r>
        <w:rPr>
          <w:sz w:val="20"/>
        </w:rPr>
        <w:t>Solicitó,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rechazaran medidas de reformas legislativas y administrativas por carecer de nexo causal</w:t>
      </w:r>
      <w:r>
        <w:rPr>
          <w:spacing w:val="1"/>
          <w:sz w:val="20"/>
        </w:rPr>
        <w:t> </w:t>
      </w:r>
      <w:r>
        <w:rPr>
          <w:sz w:val="20"/>
        </w:rPr>
        <w:t>con los hechos del caso, tales como las modificaciones a los registros civiles, las reformas</w:t>
      </w:r>
      <w:r>
        <w:rPr>
          <w:spacing w:val="1"/>
          <w:sz w:val="20"/>
        </w:rPr>
        <w:t> </w:t>
      </w:r>
      <w:r>
        <w:rPr>
          <w:sz w:val="20"/>
        </w:rPr>
        <w:t>sobre matrimonio igualitario, y las visitas íntimas a personas del mismo sexo en cárceles. En</w:t>
      </w:r>
      <w:r>
        <w:rPr>
          <w:spacing w:val="-68"/>
          <w:sz w:val="20"/>
        </w:rPr>
        <w:t> </w:t>
      </w:r>
      <w:r>
        <w:rPr>
          <w:sz w:val="20"/>
        </w:rPr>
        <w:t>cuanto al decreto de amnistía, indicó que el mismo carecía de nexos causales con las</w:t>
      </w:r>
      <w:r>
        <w:rPr>
          <w:spacing w:val="1"/>
          <w:sz w:val="20"/>
        </w:rPr>
        <w:t> </w:t>
      </w:r>
      <w:r>
        <w:rPr>
          <w:sz w:val="20"/>
        </w:rPr>
        <w:t>alegadas</w:t>
      </w:r>
      <w:r>
        <w:rPr>
          <w:spacing w:val="-2"/>
          <w:sz w:val="20"/>
        </w:rPr>
        <w:t> </w:t>
      </w:r>
      <w:r>
        <w:rPr>
          <w:sz w:val="20"/>
        </w:rPr>
        <w:t>violaciones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2" w:after="0"/>
        <w:ind w:left="398" w:right="393" w:firstLine="0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solicitudes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reformas</w:t>
      </w:r>
      <w:r>
        <w:rPr>
          <w:spacing w:val="13"/>
          <w:sz w:val="20"/>
        </w:rPr>
        <w:t> </w:t>
      </w:r>
      <w:r>
        <w:rPr>
          <w:sz w:val="20"/>
        </w:rPr>
        <w:t>normativas</w:t>
      </w:r>
      <w:r>
        <w:rPr>
          <w:spacing w:val="13"/>
          <w:sz w:val="20"/>
        </w:rPr>
        <w:t> </w:t>
      </w:r>
      <w:r>
        <w:rPr>
          <w:sz w:val="20"/>
        </w:rPr>
        <w:t>sobre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matrimonio</w:t>
      </w:r>
      <w:r>
        <w:rPr>
          <w:spacing w:val="11"/>
          <w:sz w:val="20"/>
        </w:rPr>
        <w:t> </w:t>
      </w:r>
      <w:r>
        <w:rPr>
          <w:sz w:val="20"/>
        </w:rPr>
        <w:t>igualitario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el derecho de visita íntima entre personas del mismo sexo en los centros penitenciarios del</w:t>
      </w:r>
      <w:r>
        <w:rPr>
          <w:spacing w:val="1"/>
          <w:sz w:val="20"/>
        </w:rPr>
        <w:t> </w:t>
      </w:r>
      <w:r>
        <w:rPr>
          <w:sz w:val="20"/>
        </w:rPr>
        <w:t>país, la </w:t>
      </w:r>
      <w:r>
        <w:rPr>
          <w:b/>
          <w:i/>
          <w:sz w:val="20"/>
        </w:rPr>
        <w:t>Corte </w:t>
      </w:r>
      <w:r>
        <w:rPr>
          <w:sz w:val="20"/>
        </w:rPr>
        <w:t>considera que las mismas no guardan un nexo causal con las violaciones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presente</w:t>
      </w:r>
      <w:r>
        <w:rPr>
          <w:spacing w:val="12"/>
          <w:sz w:val="20"/>
        </w:rPr>
        <w:t> </w:t>
      </w:r>
      <w:r>
        <w:rPr>
          <w:sz w:val="20"/>
        </w:rPr>
        <w:t>caso,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considera</w:t>
      </w:r>
      <w:r>
        <w:rPr>
          <w:spacing w:val="11"/>
          <w:sz w:val="20"/>
        </w:rPr>
        <w:t> </w:t>
      </w:r>
      <w:r>
        <w:rPr>
          <w:sz w:val="20"/>
        </w:rPr>
        <w:t>necesario</w:t>
      </w:r>
      <w:r>
        <w:rPr>
          <w:spacing w:val="12"/>
          <w:sz w:val="20"/>
        </w:rPr>
        <w:t> </w:t>
      </w:r>
      <w:r>
        <w:rPr>
          <w:sz w:val="20"/>
        </w:rPr>
        <w:t>ordenarlas.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cuanto</w:t>
      </w:r>
      <w:r>
        <w:rPr>
          <w:spacing w:val="-68"/>
          <w:sz w:val="20"/>
        </w:rPr>
        <w:t> </w:t>
      </w:r>
      <w:r>
        <w:rPr>
          <w:sz w:val="20"/>
        </w:rPr>
        <w:t>al resto de las medidas solicitadas por la Comisión y las representantes, la Corte considera</w:t>
      </w:r>
      <w:r>
        <w:rPr>
          <w:spacing w:val="1"/>
          <w:sz w:val="20"/>
        </w:rPr>
        <w:t> </w:t>
      </w:r>
      <w:r>
        <w:rPr>
          <w:sz w:val="20"/>
        </w:rPr>
        <w:t>que la emisión de la presente Sentencia y las reparaciones ordenadas en este capítulo</w:t>
      </w:r>
      <w:r>
        <w:rPr>
          <w:spacing w:val="1"/>
          <w:sz w:val="20"/>
        </w:rPr>
        <w:t> </w:t>
      </w:r>
      <w:r>
        <w:rPr>
          <w:sz w:val="20"/>
        </w:rPr>
        <w:t>resultan suficientes y adecuadas para remediar las violaciones sufridas por las víctimas. Por</w:t>
      </w:r>
      <w:r>
        <w:rPr>
          <w:spacing w:val="1"/>
          <w:sz w:val="20"/>
        </w:rPr>
        <w:t> </w:t>
      </w:r>
      <w:r>
        <w:rPr>
          <w:sz w:val="20"/>
        </w:rPr>
        <w:t>tanto, no estima necesario ordenar medidas adicionales, sin perjuicio de que</w:t>
      </w:r>
      <w:r>
        <w:rPr>
          <w:spacing w:val="70"/>
          <w:sz w:val="20"/>
        </w:rPr>
        <w:t> </w:t>
      </w:r>
      <w:r>
        <w:rPr>
          <w:sz w:val="20"/>
        </w:rPr>
        <w:t>el Estado</w:t>
      </w:r>
      <w:r>
        <w:rPr>
          <w:spacing w:val="1"/>
          <w:sz w:val="20"/>
        </w:rPr>
        <w:t> </w:t>
      </w:r>
      <w:r>
        <w:rPr>
          <w:sz w:val="20"/>
        </w:rPr>
        <w:t>decida</w:t>
      </w:r>
      <w:r>
        <w:rPr>
          <w:spacing w:val="-2"/>
          <w:sz w:val="20"/>
        </w:rPr>
        <w:t> </w:t>
      </w:r>
      <w:r>
        <w:rPr>
          <w:sz w:val="20"/>
        </w:rPr>
        <w:t>adoptarlas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otorgarlas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interno.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0.944pt;margin-top:15.560546pt;width:470.23pt;height:.60004pt;mso-position-horizontal-relative:page;mso-position-vertical-relative:paragraph;z-index:-15708160;mso-wrap-distance-left:0;mso-wrap-distance-right:0" id="docshape46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7" w:firstLine="0"/>
        <w:jc w:val="left"/>
        <w:rPr>
          <w:sz w:val="16"/>
        </w:rPr>
      </w:pPr>
      <w:r>
        <w:rPr>
          <w:sz w:val="16"/>
        </w:rPr>
        <w:t>sean</w:t>
      </w:r>
      <w:r>
        <w:rPr>
          <w:spacing w:val="1"/>
          <w:sz w:val="16"/>
        </w:rPr>
        <w:t> </w:t>
      </w:r>
      <w:r>
        <w:rPr>
          <w:sz w:val="16"/>
        </w:rPr>
        <w:t>procesados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sentenciados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responsables,</w:t>
      </w:r>
      <w:r>
        <w:rPr>
          <w:spacing w:val="1"/>
          <w:sz w:val="16"/>
        </w:rPr>
        <w:t> </w:t>
      </w:r>
      <w:r>
        <w:rPr>
          <w:sz w:val="16"/>
        </w:rPr>
        <w:t>incluidos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dirigentes</w:t>
      </w:r>
      <w:r>
        <w:rPr>
          <w:spacing w:val="1"/>
          <w:sz w:val="16"/>
        </w:rPr>
        <w:t> </w:t>
      </w:r>
      <w:r>
        <w:rPr>
          <w:sz w:val="16"/>
        </w:rPr>
        <w:t>políticos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religiosos;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sean</w:t>
      </w:r>
      <w:r>
        <w:rPr>
          <w:spacing w:val="-54"/>
          <w:sz w:val="16"/>
        </w:rPr>
        <w:t> </w:t>
      </w:r>
      <w:r>
        <w:rPr>
          <w:sz w:val="16"/>
        </w:rPr>
        <w:t>efectivamente ejecutadas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penas</w:t>
      </w:r>
      <w:r>
        <w:rPr>
          <w:spacing w:val="1"/>
          <w:sz w:val="16"/>
        </w:rPr>
        <w:t> </w:t>
      </w:r>
      <w:r>
        <w:rPr>
          <w:sz w:val="16"/>
        </w:rPr>
        <w:t>impuestas.</w:t>
      </w:r>
    </w:p>
    <w:p>
      <w:pPr>
        <w:spacing w:before="120"/>
        <w:ind w:left="398" w:right="389" w:firstLine="0"/>
        <w:jc w:val="both"/>
        <w:rPr>
          <w:sz w:val="16"/>
        </w:rPr>
      </w:pPr>
      <w:r>
        <w:rPr>
          <w:sz w:val="16"/>
          <w:vertAlign w:val="superscript"/>
        </w:rPr>
        <w:t>186</w:t>
      </w:r>
      <w:r>
        <w:rPr>
          <w:sz w:val="16"/>
          <w:vertAlign w:val="baseline"/>
        </w:rPr>
        <w:t>         Indicaron que el Decreto Legislativo No. 2-2010 publicado el 2 de febrero del 2010 ha permitido 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muchas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violaciones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cometidas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golpe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Honduras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permanezcan en la impunidad, en pleno desconocimiento de las obligaciones internacionales derivadas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Americana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otros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instrumentos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hondureño.</w:t>
      </w:r>
    </w:p>
    <w:p>
      <w:pPr>
        <w:spacing w:after="0"/>
        <w:jc w:val="both"/>
        <w:rPr>
          <w:sz w:val="16"/>
        </w:rPr>
        <w:sectPr>
          <w:footerReference w:type="default" r:id="rId8"/>
          <w:pgSz w:w="12240" w:h="15840"/>
          <w:pgMar w:footer="953" w:header="0" w:top="1340" w:bottom="1140" w:left="1020" w:right="1020"/>
        </w:sectPr>
      </w:pPr>
    </w:p>
    <w:p>
      <w:pPr>
        <w:pStyle w:val="Heading2"/>
        <w:numPr>
          <w:ilvl w:val="0"/>
          <w:numId w:val="10"/>
        </w:numPr>
        <w:tabs>
          <w:tab w:pos="1119" w:val="left" w:leader="none"/>
        </w:tabs>
        <w:spacing w:line="240" w:lineRule="auto" w:before="79" w:after="0"/>
        <w:ind w:left="1118" w:right="0" w:hanging="361"/>
        <w:jc w:val="left"/>
      </w:pPr>
      <w:bookmarkStart w:name="_bookmark43" w:id="77"/>
      <w:bookmarkEnd w:id="77"/>
      <w:r>
        <w:rPr>
          <w:b w:val="0"/>
          <w:i w:val="0"/>
        </w:rPr>
      </w:r>
      <w:bookmarkStart w:name="_bookmark43" w:id="78"/>
      <w:bookmarkEnd w:id="78"/>
      <w:r>
        <w:rPr>
          <w:i/>
          <w:spacing w:val="-1"/>
        </w:rPr>
        <w:t>Ind</w:t>
      </w:r>
      <w:r>
        <w:rPr>
          <w:i/>
          <w:spacing w:val="-1"/>
        </w:rPr>
        <w:t>emnizaciones</w:t>
      </w:r>
      <w:r>
        <w:rPr>
          <w:i/>
          <w:spacing w:val="-3"/>
        </w:rPr>
        <w:t> </w:t>
      </w:r>
      <w:r>
        <w:rPr>
          <w:i/>
        </w:rPr>
        <w:t>compensatorias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spacing w:before="0"/>
        <w:ind w:left="1464" w:right="0" w:firstLine="0"/>
        <w:jc w:val="left"/>
        <w:rPr>
          <w:i/>
          <w:sz w:val="20"/>
        </w:rPr>
      </w:pPr>
      <w:bookmarkStart w:name="_bookmark44" w:id="79"/>
      <w:bookmarkEnd w:id="79"/>
      <w:r>
        <w:rPr/>
      </w:r>
      <w:r>
        <w:rPr>
          <w:i/>
          <w:spacing w:val="-1"/>
          <w:sz w:val="20"/>
        </w:rPr>
        <w:t>F.1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Daño</w:t>
      </w:r>
      <w:r>
        <w:rPr>
          <w:i/>
          <w:spacing w:val="-13"/>
          <w:sz w:val="20"/>
        </w:rPr>
        <w:t> </w:t>
      </w:r>
      <w:r>
        <w:rPr>
          <w:i/>
          <w:spacing w:val="-1"/>
          <w:sz w:val="20"/>
        </w:rPr>
        <w:t>material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1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solicitó que se ordenara al Estado reparar integralmente las violaciones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declaradas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aspecto</w:t>
      </w:r>
      <w:r>
        <w:rPr>
          <w:spacing w:val="1"/>
          <w:sz w:val="20"/>
        </w:rPr>
        <w:t> </w:t>
      </w:r>
      <w:r>
        <w:rPr>
          <w:sz w:val="20"/>
        </w:rPr>
        <w:t>material.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b/>
          <w:i/>
          <w:sz w:val="20"/>
        </w:rPr>
        <w:t>representantes </w:t>
      </w:r>
      <w:r>
        <w:rPr>
          <w:sz w:val="20"/>
        </w:rPr>
        <w:t>solicitaron a la Corte que fijara en equidad el monto que el Estado deberá</w:t>
      </w:r>
      <w:r>
        <w:rPr>
          <w:spacing w:val="1"/>
          <w:sz w:val="20"/>
        </w:rPr>
        <w:t> </w:t>
      </w:r>
      <w:r>
        <w:rPr>
          <w:sz w:val="20"/>
        </w:rPr>
        <w:t>pagar por el concepto de daño emergente</w:t>
      </w:r>
      <w:r>
        <w:rPr>
          <w:spacing w:val="70"/>
          <w:sz w:val="20"/>
        </w:rPr>
        <w:t> </w:t>
      </w:r>
      <w:r>
        <w:rPr>
          <w:sz w:val="20"/>
        </w:rPr>
        <w:t>dada “la dificultad para aportar el monto exacto</w:t>
      </w:r>
      <w:r>
        <w:rPr>
          <w:spacing w:val="1"/>
          <w:sz w:val="20"/>
        </w:rPr>
        <w:t> </w:t>
      </w:r>
      <w:r>
        <w:rPr>
          <w:sz w:val="20"/>
        </w:rPr>
        <w:t>de los gastos en los que ha incurrido la familia de Vicky Hernández” por ese concepto. Sobre</w:t>
      </w:r>
      <w:r>
        <w:rPr>
          <w:spacing w:val="-68"/>
          <w:sz w:val="20"/>
        </w:rPr>
        <w:t> </w:t>
      </w:r>
      <w:r>
        <w:rPr>
          <w:sz w:val="20"/>
        </w:rPr>
        <w:t>el lucro cesante indicaron que, al momento de su muerte, Vicky Hernández sostenía sus</w:t>
      </w:r>
      <w:r>
        <w:rPr>
          <w:spacing w:val="1"/>
          <w:sz w:val="20"/>
        </w:rPr>
        <w:t> </w:t>
      </w:r>
      <w:r>
        <w:rPr>
          <w:sz w:val="20"/>
        </w:rPr>
        <w:t>gastos y los de su familia mediante el trabajo sexual. En particular, con sus ingresos Vicky</w:t>
      </w:r>
      <w:r>
        <w:rPr>
          <w:spacing w:val="1"/>
          <w:sz w:val="20"/>
        </w:rPr>
        <w:t> </w:t>
      </w:r>
      <w:r>
        <w:rPr>
          <w:sz w:val="20"/>
        </w:rPr>
        <w:t>cubría los gastos de alquiler de la vivienda familiar, los servicios de agua y luz, así como la</w:t>
      </w:r>
      <w:r>
        <w:rPr>
          <w:spacing w:val="1"/>
          <w:sz w:val="20"/>
        </w:rPr>
        <w:t> </w:t>
      </w:r>
      <w:r>
        <w:rPr>
          <w:sz w:val="20"/>
        </w:rPr>
        <w:t>fórmula, pañales, medicamentos y en general todos los gastos concernientes a su sobrina</w:t>
      </w:r>
      <w:r>
        <w:rPr>
          <w:spacing w:val="1"/>
          <w:sz w:val="20"/>
        </w:rPr>
        <w:t> </w:t>
      </w:r>
      <w:r>
        <w:rPr>
          <w:sz w:val="20"/>
        </w:rPr>
        <w:t>Argelia,</w:t>
      </w:r>
      <w:r>
        <w:rPr>
          <w:spacing w:val="30"/>
          <w:sz w:val="20"/>
        </w:rPr>
        <w:t> </w:t>
      </w:r>
      <w:r>
        <w:rPr>
          <w:sz w:val="20"/>
        </w:rPr>
        <w:t>quien</w:t>
      </w:r>
      <w:r>
        <w:rPr>
          <w:spacing w:val="31"/>
          <w:sz w:val="20"/>
        </w:rPr>
        <w:t> </w:t>
      </w:r>
      <w:r>
        <w:rPr>
          <w:sz w:val="20"/>
        </w:rPr>
        <w:t>entonces</w:t>
      </w:r>
      <w:r>
        <w:rPr>
          <w:spacing w:val="32"/>
          <w:sz w:val="20"/>
        </w:rPr>
        <w:t> </w:t>
      </w:r>
      <w:r>
        <w:rPr>
          <w:sz w:val="20"/>
        </w:rPr>
        <w:t>era</w:t>
      </w:r>
      <w:r>
        <w:rPr>
          <w:spacing w:val="31"/>
          <w:sz w:val="20"/>
        </w:rPr>
        <w:t> </w:t>
      </w:r>
      <w:r>
        <w:rPr>
          <w:sz w:val="20"/>
        </w:rPr>
        <w:t>tan</w:t>
      </w:r>
      <w:r>
        <w:rPr>
          <w:spacing w:val="31"/>
          <w:sz w:val="20"/>
        </w:rPr>
        <w:t> </w:t>
      </w:r>
      <w:r>
        <w:rPr>
          <w:sz w:val="20"/>
        </w:rPr>
        <w:t>solo</w:t>
      </w:r>
      <w:r>
        <w:rPr>
          <w:spacing w:val="30"/>
          <w:sz w:val="20"/>
        </w:rPr>
        <w:t> </w:t>
      </w:r>
      <w:r>
        <w:rPr>
          <w:sz w:val="20"/>
        </w:rPr>
        <w:t>una</w:t>
      </w:r>
      <w:r>
        <w:rPr>
          <w:spacing w:val="31"/>
          <w:sz w:val="20"/>
        </w:rPr>
        <w:t> </w:t>
      </w:r>
      <w:r>
        <w:rPr>
          <w:sz w:val="20"/>
        </w:rPr>
        <w:t>bebé.</w:t>
      </w:r>
      <w:r>
        <w:rPr>
          <w:spacing w:val="35"/>
          <w:sz w:val="20"/>
        </w:rPr>
        <w:t> </w:t>
      </w:r>
      <w:r>
        <w:rPr>
          <w:sz w:val="20"/>
        </w:rPr>
        <w:t>Tomando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2"/>
          <w:sz w:val="20"/>
        </w:rPr>
        <w:t> </w:t>
      </w:r>
      <w:r>
        <w:rPr>
          <w:sz w:val="20"/>
        </w:rPr>
        <w:t>cuenta</w:t>
      </w:r>
      <w:r>
        <w:rPr>
          <w:spacing w:val="31"/>
          <w:sz w:val="20"/>
        </w:rPr>
        <w:t> </w:t>
      </w:r>
      <w:r>
        <w:rPr>
          <w:sz w:val="20"/>
        </w:rPr>
        <w:t>lo</w:t>
      </w:r>
      <w:r>
        <w:rPr>
          <w:spacing w:val="29"/>
          <w:sz w:val="20"/>
        </w:rPr>
        <w:t> </w:t>
      </w:r>
      <w:r>
        <w:rPr>
          <w:sz w:val="20"/>
        </w:rPr>
        <w:t>anterior</w:t>
      </w:r>
      <w:r>
        <w:rPr>
          <w:spacing w:val="29"/>
          <w:sz w:val="20"/>
        </w:rPr>
        <w:t> </w:t>
      </w:r>
      <w:r>
        <w:rPr>
          <w:sz w:val="20"/>
        </w:rPr>
        <w:t>solicitaron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fijara</w:t>
      </w:r>
      <w:r>
        <w:rPr>
          <w:spacing w:val="-3"/>
          <w:sz w:val="20"/>
        </w:rPr>
        <w:t> </w:t>
      </w:r>
      <w:r>
        <w:rPr>
          <w:sz w:val="20"/>
        </w:rPr>
        <w:t>en equidad</w:t>
      </w:r>
      <w:r>
        <w:rPr>
          <w:spacing w:val="-1"/>
          <w:sz w:val="20"/>
        </w:rPr>
        <w:t> </w:t>
      </w:r>
      <w:r>
        <w:rPr>
          <w:sz w:val="20"/>
        </w:rPr>
        <w:t>el monto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deba</w:t>
      </w:r>
      <w:r>
        <w:rPr>
          <w:spacing w:val="-2"/>
          <w:sz w:val="20"/>
        </w:rPr>
        <w:t> </w:t>
      </w:r>
      <w:r>
        <w:rPr>
          <w:sz w:val="20"/>
        </w:rPr>
        <w:t>pagar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concepto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lucro</w:t>
      </w:r>
      <w:r>
        <w:rPr>
          <w:spacing w:val="-1"/>
          <w:sz w:val="20"/>
        </w:rPr>
        <w:t> </w:t>
      </w:r>
      <w:r>
        <w:rPr>
          <w:sz w:val="20"/>
        </w:rPr>
        <w:t>cesante.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2" w:firstLine="0"/>
        <w:jc w:val="both"/>
        <w:rPr>
          <w:sz w:val="20"/>
        </w:rPr>
      </w:pPr>
      <w:r>
        <w:rPr>
          <w:sz w:val="20"/>
        </w:rPr>
        <w:t>El </w:t>
      </w:r>
      <w:r>
        <w:rPr>
          <w:b/>
          <w:i/>
          <w:sz w:val="20"/>
        </w:rPr>
        <w:t>Estado </w:t>
      </w:r>
      <w:r>
        <w:rPr>
          <w:sz w:val="20"/>
        </w:rPr>
        <w:t>solicitó que se tome en consideración que de los hechos del caso no se ha</w:t>
      </w:r>
      <w:r>
        <w:rPr>
          <w:spacing w:val="1"/>
          <w:sz w:val="20"/>
        </w:rPr>
        <w:t> </w:t>
      </w:r>
      <w:r>
        <w:rPr>
          <w:sz w:val="20"/>
        </w:rPr>
        <w:t>podido acreditar que existe ejecución extrajudicial ni la privación de la libertad de Vicky</w:t>
      </w:r>
      <w:r>
        <w:rPr>
          <w:spacing w:val="1"/>
          <w:sz w:val="20"/>
        </w:rPr>
        <w:t> </w:t>
      </w:r>
      <w:r>
        <w:rPr>
          <w:sz w:val="20"/>
        </w:rPr>
        <w:t>Hernández por parte de agentes estatales, por lo que requirió que el monto correspondiente</w:t>
      </w:r>
      <w:r>
        <w:rPr>
          <w:spacing w:val="1"/>
          <w:sz w:val="20"/>
        </w:rPr>
        <w:t> </w:t>
      </w:r>
      <w:r>
        <w:rPr>
          <w:sz w:val="20"/>
        </w:rPr>
        <w:t>al daño material sea establecido por la Corte de conformidad a los hechos del caso y a su</w:t>
      </w:r>
      <w:r>
        <w:rPr>
          <w:spacing w:val="1"/>
          <w:sz w:val="20"/>
        </w:rPr>
        <w:t> </w:t>
      </w:r>
      <w:r>
        <w:rPr>
          <w:sz w:val="20"/>
        </w:rPr>
        <w:t>jurisprudencia.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2" w:after="0"/>
        <w:ind w:left="398" w:right="393" w:firstLine="0"/>
        <w:jc w:val="both"/>
        <w:rPr>
          <w:sz w:val="20"/>
        </w:rPr>
      </w:pPr>
      <w:r>
        <w:rPr>
          <w:sz w:val="20"/>
        </w:rPr>
        <w:t>Este Tribunal ha desarrollado en su jurisprudencia que el daño material supone la</w:t>
      </w:r>
      <w:r>
        <w:rPr>
          <w:spacing w:val="1"/>
          <w:sz w:val="20"/>
        </w:rPr>
        <w:t> </w:t>
      </w:r>
      <w:r>
        <w:rPr>
          <w:sz w:val="20"/>
        </w:rPr>
        <w:t>pérdida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detrimento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ingresos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víctimas,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gastos</w:t>
      </w:r>
      <w:r>
        <w:rPr>
          <w:spacing w:val="24"/>
          <w:sz w:val="20"/>
        </w:rPr>
        <w:t> </w:t>
      </w:r>
      <w:r>
        <w:rPr>
          <w:sz w:val="20"/>
        </w:rPr>
        <w:t>efectuados</w:t>
      </w:r>
      <w:r>
        <w:rPr>
          <w:spacing w:val="23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motivo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los hechos y las consecuencias de carácter pecuniario que tengan un nexo causal con 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caso</w:t>
      </w:r>
      <w:r>
        <w:rPr>
          <w:position w:val="7"/>
          <w:sz w:val="13"/>
        </w:rPr>
        <w:t>187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5" w:firstLine="0"/>
        <w:jc w:val="both"/>
        <w:rPr>
          <w:sz w:val="20"/>
        </w:rPr>
      </w:pPr>
      <w:r>
        <w:rPr>
          <w:sz w:val="20"/>
        </w:rPr>
        <w:t>En virtud de las circunstancias de este caso, la </w:t>
      </w:r>
      <w:r>
        <w:rPr>
          <w:b/>
          <w:i/>
          <w:sz w:val="20"/>
        </w:rPr>
        <w:t>Corte </w:t>
      </w:r>
      <w:r>
        <w:rPr>
          <w:sz w:val="20"/>
        </w:rPr>
        <w:t>considera razonable ordenar al</w:t>
      </w:r>
      <w:r>
        <w:rPr>
          <w:spacing w:val="1"/>
          <w:sz w:val="20"/>
        </w:rPr>
        <w:t> </w:t>
      </w:r>
      <w:r>
        <w:rPr>
          <w:sz w:val="20"/>
        </w:rPr>
        <w:t>Estado el pago de una indemnización por concepto de daño material por lucro cesante y</w:t>
      </w:r>
      <w:r>
        <w:rPr>
          <w:spacing w:val="1"/>
          <w:sz w:val="20"/>
        </w:rPr>
        <w:t> </w:t>
      </w:r>
      <w:r>
        <w:rPr>
          <w:sz w:val="20"/>
        </w:rPr>
        <w:t>gasto emergente en favor de las familiares de Vicky Hernández. Teniendo en cuenta que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proporcionada</w:t>
      </w:r>
      <w:r>
        <w:rPr>
          <w:spacing w:val="1"/>
          <w:sz w:val="20"/>
        </w:rPr>
        <w:t> </w:t>
      </w:r>
      <w:r>
        <w:rPr>
          <w:sz w:val="20"/>
        </w:rPr>
        <w:t>por las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no permite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certeza</w:t>
      </w:r>
      <w:r>
        <w:rPr>
          <w:spacing w:val="70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 del daño material causado por los hechos examinados en este caso, este Tribunal fija</w:t>
      </w:r>
      <w:r>
        <w:rPr>
          <w:spacing w:val="1"/>
          <w:sz w:val="20"/>
        </w:rPr>
        <w:t> </w:t>
      </w:r>
      <w:r>
        <w:rPr>
          <w:sz w:val="20"/>
        </w:rPr>
        <w:t>en equidad las cantidades de USD $20.000 (veinte mil dólares de los Estados Unidos de</w:t>
      </w:r>
      <w:r>
        <w:rPr>
          <w:spacing w:val="1"/>
          <w:sz w:val="20"/>
        </w:rPr>
        <w:t> </w:t>
      </w:r>
      <w:r>
        <w:rPr>
          <w:sz w:val="20"/>
        </w:rPr>
        <w:t>América)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favor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Rosa</w:t>
      </w:r>
      <w:r>
        <w:rPr>
          <w:spacing w:val="16"/>
          <w:sz w:val="20"/>
        </w:rPr>
        <w:t> </w:t>
      </w:r>
      <w:r>
        <w:rPr>
          <w:sz w:val="20"/>
        </w:rPr>
        <w:t>Argelia</w:t>
      </w:r>
      <w:r>
        <w:rPr>
          <w:spacing w:val="17"/>
          <w:sz w:val="20"/>
        </w:rPr>
        <w:t> </w:t>
      </w:r>
      <w:r>
        <w:rPr>
          <w:sz w:val="20"/>
        </w:rPr>
        <w:t>Hernández</w:t>
      </w:r>
      <w:r>
        <w:rPr>
          <w:spacing w:val="18"/>
          <w:sz w:val="20"/>
        </w:rPr>
        <w:t> </w:t>
      </w:r>
      <w:r>
        <w:rPr>
          <w:sz w:val="20"/>
        </w:rPr>
        <w:t>Martínez,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USD</w:t>
      </w:r>
      <w:r>
        <w:rPr>
          <w:spacing w:val="18"/>
          <w:sz w:val="20"/>
        </w:rPr>
        <w:t> </w:t>
      </w:r>
      <w:r>
        <w:rPr>
          <w:sz w:val="20"/>
        </w:rPr>
        <w:t>$10.000</w:t>
      </w:r>
      <w:r>
        <w:rPr>
          <w:spacing w:val="17"/>
          <w:sz w:val="20"/>
        </w:rPr>
        <w:t> </w:t>
      </w:r>
      <w:r>
        <w:rPr>
          <w:sz w:val="20"/>
        </w:rPr>
        <w:t>(diez</w:t>
      </w:r>
      <w:r>
        <w:rPr>
          <w:spacing w:val="18"/>
          <w:sz w:val="20"/>
        </w:rPr>
        <w:t> </w:t>
      </w:r>
      <w:r>
        <w:rPr>
          <w:sz w:val="20"/>
        </w:rPr>
        <w:t>mil</w:t>
      </w:r>
      <w:r>
        <w:rPr>
          <w:spacing w:val="19"/>
          <w:sz w:val="20"/>
        </w:rPr>
        <w:t> </w:t>
      </w:r>
      <w:r>
        <w:rPr>
          <w:sz w:val="20"/>
        </w:rPr>
        <w:t>dólares</w:t>
      </w:r>
      <w:r>
        <w:rPr>
          <w:spacing w:val="-67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Unidos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América)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Tatiana</w:t>
      </w:r>
      <w:r>
        <w:rPr>
          <w:spacing w:val="-2"/>
          <w:sz w:val="20"/>
        </w:rPr>
        <w:t> </w:t>
      </w:r>
      <w:r>
        <w:rPr>
          <w:sz w:val="20"/>
        </w:rPr>
        <w:t>Rápalo</w:t>
      </w:r>
      <w:r>
        <w:rPr>
          <w:spacing w:val="-2"/>
          <w:sz w:val="20"/>
        </w:rPr>
        <w:t> </w:t>
      </w:r>
      <w:r>
        <w:rPr>
          <w:sz w:val="20"/>
        </w:rPr>
        <w:t>Hernández.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464" w:right="0" w:firstLine="0"/>
        <w:jc w:val="left"/>
        <w:rPr>
          <w:i/>
          <w:sz w:val="20"/>
        </w:rPr>
      </w:pPr>
      <w:bookmarkStart w:name="_bookmark45" w:id="80"/>
      <w:bookmarkEnd w:id="80"/>
      <w:r>
        <w:rPr/>
      </w:r>
      <w:r>
        <w:rPr>
          <w:i/>
          <w:spacing w:val="-2"/>
          <w:sz w:val="20"/>
        </w:rPr>
        <w:t>F.2.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Daño</w:t>
      </w:r>
      <w:r>
        <w:rPr>
          <w:i/>
          <w:spacing w:val="-15"/>
          <w:sz w:val="20"/>
        </w:rPr>
        <w:t> </w:t>
      </w:r>
      <w:r>
        <w:rPr>
          <w:i/>
          <w:spacing w:val="-1"/>
          <w:sz w:val="20"/>
        </w:rPr>
        <w:t>inmaterial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2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Comisión </w:t>
      </w:r>
      <w:r>
        <w:rPr>
          <w:sz w:val="20"/>
        </w:rPr>
        <w:t>solicitó que se ordenara al Estado reparar integralmente las violaciones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 declaradas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aspecto inmaterial.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393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solicitaron que se ordenara al Estado de Honduras, el pago</w:t>
      </w:r>
      <w:r>
        <w:rPr>
          <w:spacing w:val="1"/>
          <w:sz w:val="20"/>
        </w:rPr>
        <w:t> </w:t>
      </w:r>
      <w:r>
        <w:rPr>
          <w:sz w:val="20"/>
        </w:rPr>
        <w:t>compensatorio con fines de reparación integral, de las siguientes sumas: a) USD $200.000</w:t>
      </w:r>
      <w:r>
        <w:rPr>
          <w:spacing w:val="1"/>
          <w:sz w:val="20"/>
        </w:rPr>
        <w:t> </w:t>
      </w:r>
      <w:r>
        <w:rPr>
          <w:sz w:val="20"/>
        </w:rPr>
        <w:t>(doscientos mil dólares de los Estados Unidos de América) a favor de Vicky Hernández, a ser</w:t>
      </w:r>
      <w:r>
        <w:rPr>
          <w:spacing w:val="-68"/>
          <w:sz w:val="20"/>
        </w:rPr>
        <w:t> </w:t>
      </w:r>
      <w:r>
        <w:rPr>
          <w:sz w:val="20"/>
        </w:rPr>
        <w:t>entregada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derechohabientes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sucesiones vigente en Honduras, b) USD $75.000 (setenta y cinco mil dólares de los Estados</w:t>
      </w:r>
      <w:r>
        <w:rPr>
          <w:spacing w:val="-68"/>
          <w:sz w:val="20"/>
        </w:rPr>
        <w:t> </w:t>
      </w:r>
      <w:r>
        <w:rPr>
          <w:sz w:val="20"/>
        </w:rPr>
        <w:t>Unidos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América) a</w:t>
      </w:r>
      <w:r>
        <w:rPr>
          <w:spacing w:val="-1"/>
          <w:sz w:val="20"/>
        </w:rPr>
        <w:t> </w:t>
      </w:r>
      <w:r>
        <w:rPr>
          <w:sz w:val="20"/>
        </w:rPr>
        <w:t>favor de</w:t>
      </w:r>
      <w:r>
        <w:rPr>
          <w:spacing w:val="-2"/>
          <w:sz w:val="20"/>
        </w:rPr>
        <w:t> </w:t>
      </w:r>
      <w:r>
        <w:rPr>
          <w:sz w:val="20"/>
        </w:rPr>
        <w:t>Rosa</w:t>
      </w:r>
      <w:r>
        <w:rPr>
          <w:spacing w:val="-1"/>
          <w:sz w:val="20"/>
        </w:rPr>
        <w:t> </w:t>
      </w:r>
      <w:r>
        <w:rPr>
          <w:sz w:val="20"/>
        </w:rPr>
        <w:t>Argelia</w:t>
      </w:r>
      <w:r>
        <w:rPr>
          <w:spacing w:val="-1"/>
          <w:sz w:val="20"/>
        </w:rPr>
        <w:t> </w:t>
      </w:r>
      <w:r>
        <w:rPr>
          <w:sz w:val="20"/>
        </w:rPr>
        <w:t>Hernández Martínez,</w:t>
      </w:r>
      <w:r>
        <w:rPr>
          <w:spacing w:val="-1"/>
          <w:sz w:val="20"/>
        </w:rPr>
        <w:t> </w:t>
      </w:r>
      <w:r>
        <w:rPr>
          <w:sz w:val="20"/>
        </w:rPr>
        <w:t>madre de</w:t>
      </w:r>
      <w:r>
        <w:rPr>
          <w:spacing w:val="-2"/>
          <w:sz w:val="20"/>
        </w:rPr>
        <w:t> </w:t>
      </w:r>
      <w:r>
        <w:rPr>
          <w:sz w:val="20"/>
        </w:rPr>
        <w:t>Vicky</w:t>
      </w:r>
      <w:r>
        <w:rPr>
          <w:spacing w:val="-1"/>
          <w:sz w:val="20"/>
        </w:rPr>
        <w:t> </w:t>
      </w:r>
      <w:r>
        <w:rPr>
          <w:sz w:val="20"/>
        </w:rPr>
        <w:t>Hernández,</w:t>
      </w:r>
    </w:p>
    <w:p>
      <w:pPr>
        <w:pStyle w:val="BodyText"/>
        <w:spacing w:before="1"/>
        <w:ind w:left="398" w:right="399"/>
        <w:jc w:val="both"/>
      </w:pPr>
      <w:r>
        <w:rPr/>
        <w:t>c) USD $50.000 (cincuenta mil dólares de los Estados Unidos de América) a favor de Tatiana</w:t>
      </w:r>
      <w:r>
        <w:rPr>
          <w:spacing w:val="-68"/>
        </w:rPr>
        <w:t> </w:t>
      </w:r>
      <w:r>
        <w:rPr/>
        <w:t>Rápalo Hernández, hermana de Vicky Hernández, y d) USD $50.000 (cincuenta mil dólares</w:t>
      </w:r>
      <w:r>
        <w:rPr>
          <w:spacing w:val="1"/>
        </w:rPr>
        <w:t> </w:t>
      </w:r>
      <w:r>
        <w:rPr/>
        <w:t>de los Estados Unidos de América ) a favor de Argelia Johana Reyes Ríos (sobrina, menor de</w:t>
      </w:r>
      <w:r>
        <w:rPr>
          <w:spacing w:val="-68"/>
        </w:rPr>
        <w:t> </w:t>
      </w:r>
      <w:r>
        <w:rPr/>
        <w:t>edad).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0.944pt;margin-top:12.561249pt;width:144.020pt;height:.60004pt;mso-position-horizontal-relative:page;mso-position-vertical-relative:paragraph;z-index:-15707648;mso-wrap-distance-left:0;mso-wrap-distance-right:0" id="docshape47" filled="true" fillcolor="#000000" stroked="false">
            <v:fill type="solid"/>
            <w10:wrap type="topAndBottom"/>
          </v:rect>
        </w:pict>
      </w:r>
    </w:p>
    <w:p>
      <w:pPr>
        <w:tabs>
          <w:tab w:pos="1106" w:val="left" w:leader="none"/>
        </w:tabs>
        <w:spacing w:before="98"/>
        <w:ind w:left="398" w:right="395" w:firstLine="0"/>
        <w:jc w:val="left"/>
        <w:rPr>
          <w:sz w:val="16"/>
        </w:rPr>
      </w:pPr>
      <w:r>
        <w:rPr>
          <w:sz w:val="16"/>
          <w:vertAlign w:val="superscript"/>
        </w:rPr>
        <w:t>187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Bámaca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Guatemala.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2002.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91,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Casa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Nina 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143.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79" w:after="0"/>
        <w:ind w:left="398" w:right="399" w:firstLine="0"/>
        <w:jc w:val="both"/>
        <w:rPr>
          <w:sz w:val="20"/>
        </w:rPr>
      </w:pPr>
      <w:r>
        <w:rPr>
          <w:sz w:val="20"/>
        </w:rPr>
        <w:t>Este Tribunal ha desarrollado en su jurisprudencia el concepto de daño inmaterial, y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1"/>
          <w:sz w:val="20"/>
        </w:rPr>
        <w:t> </w:t>
      </w:r>
      <w:r>
        <w:rPr>
          <w:sz w:val="20"/>
        </w:rPr>
        <w:t>establecido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este</w:t>
      </w:r>
      <w:r>
        <w:rPr>
          <w:spacing w:val="14"/>
          <w:sz w:val="20"/>
        </w:rPr>
        <w:t> </w:t>
      </w:r>
      <w:r>
        <w:rPr>
          <w:sz w:val="20"/>
        </w:rPr>
        <w:t>puede</w:t>
      </w:r>
      <w:r>
        <w:rPr>
          <w:spacing w:val="12"/>
          <w:sz w:val="20"/>
        </w:rPr>
        <w:t> </w:t>
      </w:r>
      <w:r>
        <w:rPr>
          <w:sz w:val="20"/>
        </w:rPr>
        <w:t>comprender</w:t>
      </w:r>
      <w:r>
        <w:rPr>
          <w:spacing w:val="11"/>
          <w:sz w:val="20"/>
        </w:rPr>
        <w:t> </w:t>
      </w:r>
      <w:r>
        <w:rPr>
          <w:sz w:val="20"/>
        </w:rPr>
        <w:t>tanto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sufrimientos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aflicciones</w:t>
      </w:r>
      <w:r>
        <w:rPr>
          <w:spacing w:val="11"/>
          <w:sz w:val="20"/>
        </w:rPr>
        <w:t> </w:t>
      </w:r>
      <w:r>
        <w:rPr>
          <w:sz w:val="20"/>
        </w:rPr>
        <w:t>causados</w:t>
      </w:r>
      <w:r>
        <w:rPr>
          <w:spacing w:val="-68"/>
          <w:sz w:val="20"/>
        </w:rPr>
        <w:t> </w:t>
      </w:r>
      <w:r>
        <w:rPr>
          <w:sz w:val="20"/>
        </w:rPr>
        <w:t>a la víctima directa y a sus allegados, como el menoscabo de valores muy significativos para</w:t>
      </w:r>
      <w:r>
        <w:rPr>
          <w:spacing w:val="-68"/>
          <w:sz w:val="20"/>
        </w:rPr>
        <w:t> </w:t>
      </w:r>
      <w:r>
        <w:rPr>
          <w:sz w:val="20"/>
        </w:rPr>
        <w:t>las personas, así como las alteraciones, de carácter no pecuniario, en las condiciones de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víctima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familia</w:t>
      </w:r>
      <w:r>
        <w:rPr>
          <w:position w:val="7"/>
          <w:sz w:val="13"/>
        </w:rPr>
        <w:t>188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3" w:firstLine="0"/>
        <w:jc w:val="both"/>
        <w:rPr>
          <w:sz w:val="20"/>
        </w:rPr>
      </w:pPr>
      <w:r>
        <w:rPr>
          <w:sz w:val="20"/>
        </w:rPr>
        <w:t>En atención a las circunstancias del presente caso, la entidad, carácter y gravedad de</w:t>
      </w:r>
      <w:r>
        <w:rPr>
          <w:spacing w:val="-68"/>
          <w:sz w:val="20"/>
        </w:rPr>
        <w:t> </w:t>
      </w:r>
      <w:r>
        <w:rPr>
          <w:sz w:val="20"/>
        </w:rPr>
        <w:t>las violaciones cometidas, los sufrimientos ocasionados a la víctima y sus familiares, y 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-12"/>
          <w:sz w:val="20"/>
        </w:rPr>
        <w:t> </w:t>
      </w:r>
      <w:r>
        <w:rPr>
          <w:sz w:val="20"/>
        </w:rPr>
        <w:t>transcurrido</w:t>
      </w:r>
      <w:r>
        <w:rPr>
          <w:spacing w:val="-11"/>
          <w:sz w:val="20"/>
        </w:rPr>
        <w:t> </w:t>
      </w:r>
      <w:r>
        <w:rPr>
          <w:sz w:val="20"/>
        </w:rPr>
        <w:t>desde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momento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hechos,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b/>
          <w:i/>
          <w:sz w:val="20"/>
        </w:rPr>
        <w:t>Corte</w:t>
      </w:r>
      <w:r>
        <w:rPr>
          <w:b/>
          <w:i/>
          <w:spacing w:val="-6"/>
          <w:sz w:val="20"/>
        </w:rPr>
        <w:t> </w:t>
      </w:r>
      <w:r>
        <w:rPr>
          <w:sz w:val="20"/>
        </w:rPr>
        <w:t>considera</w:t>
      </w:r>
      <w:r>
        <w:rPr>
          <w:spacing w:val="-10"/>
          <w:sz w:val="20"/>
        </w:rPr>
        <w:t> </w:t>
      </w:r>
      <w:r>
        <w:rPr>
          <w:sz w:val="20"/>
        </w:rPr>
        <w:t>adecuado</w:t>
      </w:r>
      <w:r>
        <w:rPr>
          <w:spacing w:val="-9"/>
          <w:sz w:val="20"/>
        </w:rPr>
        <w:t> </w:t>
      </w:r>
      <w:r>
        <w:rPr>
          <w:sz w:val="20"/>
        </w:rPr>
        <w:t>ordenar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pago de indemnizaciones por concepto de daño inmaterial. En consecuencia, el Tribunal</w:t>
      </w:r>
      <w:r>
        <w:rPr>
          <w:spacing w:val="1"/>
          <w:sz w:val="20"/>
        </w:rPr>
        <w:t> </w:t>
      </w:r>
      <w:r>
        <w:rPr>
          <w:sz w:val="20"/>
        </w:rPr>
        <w:t>dispone, en equidad, que el Estado debe otorgar en equidad, por daño inmaterial, una</w:t>
      </w:r>
      <w:r>
        <w:rPr>
          <w:spacing w:val="1"/>
          <w:sz w:val="20"/>
        </w:rPr>
        <w:t> </w:t>
      </w:r>
      <w:r>
        <w:rPr>
          <w:sz w:val="20"/>
        </w:rPr>
        <w:t>indemnización de USD $100.000 (cien mil dólares de los Estados Unidos de América) a favor</w:t>
      </w:r>
      <w:r>
        <w:rPr>
          <w:spacing w:val="-68"/>
          <w:sz w:val="20"/>
        </w:rPr>
        <w:t> </w:t>
      </w:r>
      <w:r>
        <w:rPr>
          <w:sz w:val="20"/>
        </w:rPr>
        <w:t>de Vicky Hernández, la cual deberá ser entregada a sus derechohabientes en los 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régimen</w:t>
      </w:r>
      <w:r>
        <w:rPr>
          <w:spacing w:val="-9"/>
          <w:sz w:val="20"/>
        </w:rPr>
        <w:t> </w:t>
      </w:r>
      <w:r>
        <w:rPr>
          <w:sz w:val="20"/>
        </w:rPr>
        <w:t>legal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sucesiones</w:t>
      </w:r>
      <w:r>
        <w:rPr>
          <w:spacing w:val="-11"/>
          <w:sz w:val="20"/>
        </w:rPr>
        <w:t> </w:t>
      </w:r>
      <w:r>
        <w:rPr>
          <w:sz w:val="20"/>
        </w:rPr>
        <w:t>vigente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Honduras.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mismo</w:t>
      </w:r>
      <w:r>
        <w:rPr>
          <w:spacing w:val="-13"/>
          <w:sz w:val="20"/>
        </w:rPr>
        <w:t> </w:t>
      </w:r>
      <w:r>
        <w:rPr>
          <w:sz w:val="20"/>
        </w:rPr>
        <w:t>modo,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68"/>
          <w:sz w:val="20"/>
        </w:rPr>
        <w:t> </w:t>
      </w:r>
      <w:r>
        <w:rPr>
          <w:sz w:val="20"/>
        </w:rPr>
        <w:t>deberá pagar, en concepto de daño inmaterial, la suma de USD $50.000 (cincuenta mil</w:t>
      </w:r>
      <w:r>
        <w:rPr>
          <w:spacing w:val="1"/>
          <w:sz w:val="20"/>
        </w:rPr>
        <w:t> </w:t>
      </w:r>
      <w:r>
        <w:rPr>
          <w:sz w:val="20"/>
        </w:rPr>
        <w:t>dólares de los Estados Unidos de América) a favor de Rosa Argelia Hernández Martínez,</w:t>
      </w:r>
      <w:r>
        <w:rPr>
          <w:spacing w:val="1"/>
          <w:sz w:val="20"/>
        </w:rPr>
        <w:t> </w:t>
      </w:r>
      <w:r>
        <w:rPr>
          <w:sz w:val="20"/>
        </w:rPr>
        <w:t>madre de Vicky Hernández; USD$ 30.000 (treinta mil dólares de los Estados Unidos de</w:t>
      </w:r>
      <w:r>
        <w:rPr>
          <w:spacing w:val="1"/>
          <w:sz w:val="20"/>
        </w:rPr>
        <w:t> </w:t>
      </w:r>
      <w:r>
        <w:rPr>
          <w:sz w:val="20"/>
        </w:rPr>
        <w:t>América)</w:t>
      </w:r>
      <w:r>
        <w:rPr>
          <w:spacing w:val="66"/>
          <w:sz w:val="20"/>
        </w:rPr>
        <w:t> </w:t>
      </w:r>
      <w:r>
        <w:rPr>
          <w:sz w:val="20"/>
        </w:rPr>
        <w:t>a</w:t>
      </w:r>
      <w:r>
        <w:rPr>
          <w:spacing w:val="66"/>
          <w:sz w:val="20"/>
        </w:rPr>
        <w:t> </w:t>
      </w:r>
      <w:r>
        <w:rPr>
          <w:sz w:val="20"/>
        </w:rPr>
        <w:t>favor</w:t>
      </w:r>
      <w:r>
        <w:rPr>
          <w:spacing w:val="65"/>
          <w:sz w:val="20"/>
        </w:rPr>
        <w:t> </w:t>
      </w:r>
      <w:r>
        <w:rPr>
          <w:sz w:val="20"/>
        </w:rPr>
        <w:t>de</w:t>
      </w:r>
      <w:r>
        <w:rPr>
          <w:spacing w:val="67"/>
          <w:sz w:val="20"/>
        </w:rPr>
        <w:t> </w:t>
      </w:r>
      <w:r>
        <w:rPr>
          <w:sz w:val="20"/>
        </w:rPr>
        <w:t>Tatiana</w:t>
      </w:r>
      <w:r>
        <w:rPr>
          <w:spacing w:val="67"/>
          <w:sz w:val="20"/>
        </w:rPr>
        <w:t> </w:t>
      </w:r>
      <w:r>
        <w:rPr>
          <w:sz w:val="20"/>
        </w:rPr>
        <w:t>Rápalo</w:t>
      </w:r>
      <w:r>
        <w:rPr>
          <w:spacing w:val="65"/>
          <w:sz w:val="20"/>
        </w:rPr>
        <w:t> </w:t>
      </w:r>
      <w:r>
        <w:rPr>
          <w:sz w:val="20"/>
        </w:rPr>
        <w:t>Hernández,</w:t>
      </w:r>
      <w:r>
        <w:rPr>
          <w:spacing w:val="65"/>
          <w:sz w:val="20"/>
        </w:rPr>
        <w:t> </w:t>
      </w:r>
      <w:r>
        <w:rPr>
          <w:sz w:val="20"/>
        </w:rPr>
        <w:t>hermana</w:t>
      </w:r>
      <w:r>
        <w:rPr>
          <w:spacing w:val="66"/>
          <w:sz w:val="20"/>
        </w:rPr>
        <w:t> </w:t>
      </w:r>
      <w:r>
        <w:rPr>
          <w:sz w:val="20"/>
        </w:rPr>
        <w:t>de</w:t>
      </w:r>
      <w:r>
        <w:rPr>
          <w:spacing w:val="65"/>
          <w:sz w:val="20"/>
        </w:rPr>
        <w:t> </w:t>
      </w:r>
      <w:r>
        <w:rPr>
          <w:sz w:val="20"/>
        </w:rPr>
        <w:t>Vicky</w:t>
      </w:r>
      <w:r>
        <w:rPr>
          <w:spacing w:val="67"/>
          <w:sz w:val="20"/>
        </w:rPr>
        <w:t> </w:t>
      </w:r>
      <w:r>
        <w:rPr>
          <w:sz w:val="20"/>
        </w:rPr>
        <w:t>Hernández,</w:t>
      </w:r>
      <w:r>
        <w:rPr>
          <w:spacing w:val="68"/>
          <w:sz w:val="20"/>
        </w:rPr>
        <w:t> </w:t>
      </w:r>
      <w:r>
        <w:rPr>
          <w:sz w:val="20"/>
        </w:rPr>
        <w:t>y</w:t>
      </w:r>
      <w:r>
        <w:rPr>
          <w:spacing w:val="66"/>
          <w:sz w:val="20"/>
        </w:rPr>
        <w:t> </w:t>
      </w:r>
      <w:r>
        <w:rPr>
          <w:sz w:val="20"/>
        </w:rPr>
        <w:t>USD</w:t>
      </w:r>
    </w:p>
    <w:p>
      <w:pPr>
        <w:pStyle w:val="BodyText"/>
        <w:spacing w:before="2"/>
        <w:ind w:left="398" w:right="401"/>
        <w:jc w:val="both"/>
      </w:pPr>
      <w:r>
        <w:rPr/>
        <w:t>$20.000 (veinte mil dólares de los Estados Unidos de América) a favor de Argelia Johana</w:t>
      </w:r>
      <w:r>
        <w:rPr>
          <w:spacing w:val="1"/>
        </w:rPr>
        <w:t> </w:t>
      </w:r>
      <w:r>
        <w:rPr/>
        <w:t>Reyes</w:t>
      </w:r>
      <w:r>
        <w:rPr>
          <w:spacing w:val="-3"/>
        </w:rPr>
        <w:t> </w:t>
      </w:r>
      <w:r>
        <w:rPr/>
        <w:t>Ríos,</w:t>
      </w:r>
      <w:r>
        <w:rPr>
          <w:spacing w:val="1"/>
        </w:rPr>
        <w:t> </w:t>
      </w:r>
      <w:r>
        <w:rPr/>
        <w:t>sobrina</w:t>
      </w:r>
      <w:r>
        <w:rPr>
          <w:spacing w:val="-1"/>
        </w:rPr>
        <w:t> </w:t>
      </w:r>
      <w:r>
        <w:rPr/>
        <w:t>de Vicky</w:t>
      </w:r>
      <w:r>
        <w:rPr>
          <w:spacing w:val="-1"/>
        </w:rPr>
        <w:t> </w:t>
      </w:r>
      <w:r>
        <w:rPr/>
        <w:t>Hernández.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19" w:after="0"/>
        <w:ind w:left="398" w:right="392" w:firstLine="0"/>
        <w:jc w:val="both"/>
        <w:rPr>
          <w:sz w:val="20"/>
        </w:rPr>
      </w:pPr>
      <w:r>
        <w:rPr>
          <w:sz w:val="20"/>
        </w:rPr>
        <w:t>En cuanto a la indemnización ordenada a favor de Argelia Johana Reyes Ríos, el</w:t>
      </w:r>
      <w:r>
        <w:rPr>
          <w:spacing w:val="1"/>
          <w:sz w:val="20"/>
        </w:rPr>
        <w:t> </w:t>
      </w:r>
      <w:r>
        <w:rPr>
          <w:sz w:val="20"/>
        </w:rPr>
        <w:t>Estado deberá</w:t>
      </w:r>
      <w:r>
        <w:rPr>
          <w:spacing w:val="1"/>
          <w:sz w:val="20"/>
        </w:rPr>
        <w:t> </w:t>
      </w:r>
      <w:r>
        <w:rPr>
          <w:sz w:val="20"/>
        </w:rPr>
        <w:t>depositarla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institución financiera</w:t>
      </w:r>
      <w:r>
        <w:rPr>
          <w:spacing w:val="1"/>
          <w:sz w:val="20"/>
        </w:rPr>
        <w:t> </w:t>
      </w:r>
      <w:r>
        <w:rPr>
          <w:sz w:val="20"/>
        </w:rPr>
        <w:t>hondureña</w:t>
      </w:r>
      <w:r>
        <w:rPr>
          <w:spacing w:val="1"/>
          <w:sz w:val="20"/>
        </w:rPr>
        <w:t> </w:t>
      </w:r>
      <w:r>
        <w:rPr>
          <w:sz w:val="20"/>
        </w:rPr>
        <w:t>solvente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dólares</w:t>
      </w:r>
      <w:r>
        <w:rPr>
          <w:spacing w:val="1"/>
          <w:sz w:val="20"/>
        </w:rPr>
        <w:t> </w:t>
      </w:r>
      <w:r>
        <w:rPr>
          <w:sz w:val="20"/>
        </w:rPr>
        <w:t>estadounidenses o en moneda nacional. La inversión se hará dentro del plazo de un año, en</w:t>
      </w:r>
      <w:r>
        <w:rPr>
          <w:spacing w:val="1"/>
          <w:sz w:val="20"/>
        </w:rPr>
        <w:t> </w:t>
      </w:r>
      <w:r>
        <w:rPr>
          <w:sz w:val="20"/>
        </w:rPr>
        <w:t>las condiciones financieras más favorables que permitan la legislación y la práctica bancaria,</w:t>
      </w:r>
      <w:r>
        <w:rPr>
          <w:spacing w:val="1"/>
          <w:sz w:val="20"/>
        </w:rPr>
        <w:t> </w:t>
      </w:r>
      <w:r>
        <w:rPr>
          <w:sz w:val="20"/>
        </w:rPr>
        <w:t>mientras la beneficiaria sea menor de edad. Dicha suma podrá ser retirada por aquella</w:t>
      </w:r>
      <w:r>
        <w:rPr>
          <w:spacing w:val="1"/>
          <w:sz w:val="20"/>
        </w:rPr>
        <w:t> </w:t>
      </w:r>
      <w:r>
        <w:rPr>
          <w:sz w:val="20"/>
        </w:rPr>
        <w:t>cuando alcance la mayoría de edad, en su caso, o antes si así conviene al interés superior de</w:t>
      </w:r>
      <w:r>
        <w:rPr>
          <w:spacing w:val="-68"/>
          <w:sz w:val="20"/>
        </w:rPr>
        <w:t> </w:t>
      </w:r>
      <w:r>
        <w:rPr>
          <w:sz w:val="20"/>
        </w:rPr>
        <w:t>la niña, establecido por determinación de una autoridad judicial</w:t>
      </w:r>
      <w:r>
        <w:rPr>
          <w:spacing w:val="1"/>
          <w:sz w:val="20"/>
        </w:rPr>
        <w:t> </w:t>
      </w:r>
      <w:r>
        <w:rPr>
          <w:sz w:val="20"/>
        </w:rPr>
        <w:t>competente. Si</w:t>
      </w:r>
      <w:r>
        <w:rPr>
          <w:spacing w:val="1"/>
          <w:sz w:val="20"/>
        </w:rPr>
        <w:t> </w:t>
      </w:r>
      <w:r>
        <w:rPr>
          <w:sz w:val="20"/>
        </w:rPr>
        <w:t>no se</w:t>
      </w:r>
      <w:r>
        <w:rPr>
          <w:spacing w:val="1"/>
          <w:sz w:val="20"/>
        </w:rPr>
        <w:t> </w:t>
      </w:r>
      <w:r>
        <w:rPr>
          <w:sz w:val="20"/>
        </w:rPr>
        <w:t>reclama la indemnización correspondiente una vez transcurridos diez años contados a partir</w:t>
      </w:r>
      <w:r>
        <w:rPr>
          <w:spacing w:val="1"/>
          <w:sz w:val="20"/>
        </w:rPr>
        <w:t> </w:t>
      </w:r>
      <w:r>
        <w:rPr>
          <w:sz w:val="20"/>
        </w:rPr>
        <w:t>de la mayoría de edad de la niña, la suma será devuelta al Estado con los intereses</w:t>
      </w:r>
      <w:r>
        <w:rPr>
          <w:spacing w:val="1"/>
          <w:sz w:val="20"/>
        </w:rPr>
        <w:t> </w:t>
      </w:r>
      <w:r>
        <w:rPr>
          <w:sz w:val="20"/>
        </w:rPr>
        <w:t>devengados.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3" w:lineRule="exact" w:before="121" w:after="0"/>
        <w:ind w:left="1106" w:right="0" w:hanging="709"/>
        <w:jc w:val="both"/>
        <w:rPr>
          <w:sz w:val="20"/>
        </w:rPr>
      </w:pP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mismo</w:t>
      </w:r>
      <w:r>
        <w:rPr>
          <w:spacing w:val="28"/>
          <w:sz w:val="20"/>
        </w:rPr>
        <w:t> </w:t>
      </w:r>
      <w:r>
        <w:rPr>
          <w:sz w:val="20"/>
        </w:rPr>
        <w:t>modo,</w:t>
      </w:r>
      <w:r>
        <w:rPr>
          <w:spacing w:val="33"/>
          <w:sz w:val="20"/>
        </w:rPr>
        <w:t> </w:t>
      </w:r>
      <w:r>
        <w:rPr>
          <w:sz w:val="20"/>
        </w:rPr>
        <w:t>esta</w:t>
      </w:r>
      <w:r>
        <w:rPr>
          <w:spacing w:val="31"/>
          <w:sz w:val="20"/>
        </w:rPr>
        <w:t> </w:t>
      </w:r>
      <w:r>
        <w:rPr>
          <w:sz w:val="20"/>
        </w:rPr>
        <w:t>Corte</w:t>
      </w:r>
      <w:r>
        <w:rPr>
          <w:spacing w:val="30"/>
          <w:sz w:val="20"/>
        </w:rPr>
        <w:t> </w:t>
      </w:r>
      <w:r>
        <w:rPr>
          <w:sz w:val="20"/>
        </w:rPr>
        <w:t>dispone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Estado</w:t>
      </w:r>
      <w:r>
        <w:rPr>
          <w:spacing w:val="27"/>
          <w:sz w:val="20"/>
        </w:rPr>
        <w:t> </w:t>
      </w:r>
      <w:r>
        <w:rPr>
          <w:sz w:val="20"/>
        </w:rPr>
        <w:t>deberá</w:t>
      </w:r>
      <w:r>
        <w:rPr>
          <w:spacing w:val="29"/>
          <w:sz w:val="20"/>
        </w:rPr>
        <w:t> </w:t>
      </w:r>
      <w:r>
        <w:rPr>
          <w:sz w:val="20"/>
        </w:rPr>
        <w:t>pagar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suma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USD</w:t>
      </w:r>
    </w:p>
    <w:p>
      <w:pPr>
        <w:pStyle w:val="BodyText"/>
        <w:ind w:left="398" w:right="395"/>
        <w:jc w:val="both"/>
      </w:pPr>
      <w:r>
        <w:rPr/>
        <w:t>$18.000 (dieciocho mil dólares de los Estados Unidos de América) para que las familiares de</w:t>
      </w:r>
      <w:r>
        <w:rPr>
          <w:spacing w:val="1"/>
        </w:rPr>
        <w:t> </w:t>
      </w:r>
      <w:r>
        <w:rPr/>
        <w:t>Vicky Hernández puedan sufragar los gastos de los tratamientos psicológicos que sean</w:t>
      </w:r>
      <w:r>
        <w:rPr>
          <w:spacing w:val="1"/>
        </w:rPr>
        <w:t> </w:t>
      </w:r>
      <w:r>
        <w:rPr/>
        <w:t>necesarios (</w:t>
      </w:r>
      <w:r>
        <w:rPr>
          <w:i/>
        </w:rPr>
        <w:t>supra </w:t>
      </w:r>
      <w:r>
        <w:rPr/>
        <w:t>párr. 166). Esa suma de dinero deberá ser pagada por el Estado sin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ni</w:t>
      </w:r>
      <w:r>
        <w:rPr>
          <w:spacing w:val="2"/>
        </w:rPr>
        <w:t> </w:t>
      </w:r>
      <w:r>
        <w:rPr/>
        <w:t>rendir</w:t>
      </w:r>
      <w:r>
        <w:rPr>
          <w:spacing w:val="-2"/>
        </w:rPr>
        <w:t> </w:t>
      </w:r>
      <w:r>
        <w:rPr/>
        <w:t>cuentas.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0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</w:pPr>
      <w:bookmarkStart w:name="_bookmark46" w:id="81"/>
      <w:bookmarkEnd w:id="81"/>
      <w:r>
        <w:rPr>
          <w:b w:val="0"/>
          <w:i w:val="0"/>
        </w:rPr>
      </w:r>
      <w:bookmarkStart w:name="_bookmark46" w:id="82"/>
      <w:bookmarkEnd w:id="82"/>
      <w:r>
        <w:rPr>
          <w:i/>
        </w:rPr>
        <w:t>Co</w:t>
      </w:r>
      <w:r>
        <w:rPr>
          <w:i/>
        </w:rPr>
        <w:t>stas</w:t>
      </w:r>
      <w:r>
        <w:rPr>
          <w:i/>
          <w:spacing w:val="-4"/>
        </w:rPr>
        <w:t> </w:t>
      </w:r>
      <w:r>
        <w:rPr>
          <w:i/>
        </w:rPr>
        <w:t>y</w:t>
      </w:r>
      <w:r>
        <w:rPr>
          <w:i/>
          <w:spacing w:val="-6"/>
        </w:rPr>
        <w:t> </w:t>
      </w:r>
      <w:r>
        <w:rPr>
          <w:i/>
        </w:rPr>
        <w:t>gastos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400" w:firstLine="0"/>
        <w:jc w:val="both"/>
        <w:rPr>
          <w:sz w:val="20"/>
        </w:rPr>
      </w:pPr>
      <w:r>
        <w:rPr>
          <w:sz w:val="20"/>
        </w:rPr>
        <w:t>Las </w:t>
      </w:r>
      <w:r>
        <w:rPr>
          <w:b/>
          <w:i/>
          <w:sz w:val="20"/>
        </w:rPr>
        <w:t>representantes </w:t>
      </w:r>
      <w:r>
        <w:rPr>
          <w:sz w:val="20"/>
        </w:rPr>
        <w:t>solicitaron el reintegro de: a) los gastos incurridos por a Red</w:t>
      </w:r>
      <w:r>
        <w:rPr>
          <w:spacing w:val="1"/>
          <w:sz w:val="20"/>
        </w:rPr>
        <w:t> </w:t>
      </w:r>
      <w:r>
        <w:rPr>
          <w:sz w:val="20"/>
        </w:rPr>
        <w:t>Lésbica</w:t>
      </w:r>
      <w:r>
        <w:rPr>
          <w:spacing w:val="-3"/>
          <w:sz w:val="20"/>
        </w:rPr>
        <w:t> </w:t>
      </w:r>
      <w:r>
        <w:rPr>
          <w:sz w:val="20"/>
        </w:rPr>
        <w:t>“Cattrachas”</w:t>
      </w:r>
      <w:r>
        <w:rPr>
          <w:position w:val="7"/>
          <w:sz w:val="13"/>
        </w:rPr>
        <w:t>189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incurridos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 Robert</w:t>
      </w:r>
      <w:r>
        <w:rPr>
          <w:spacing w:val="-2"/>
          <w:sz w:val="20"/>
        </w:rPr>
        <w:t> </w:t>
      </w:r>
      <w:r>
        <w:rPr>
          <w:sz w:val="20"/>
        </w:rPr>
        <w:t>F.</w:t>
      </w:r>
      <w:r>
        <w:rPr>
          <w:spacing w:val="-1"/>
          <w:sz w:val="20"/>
        </w:rPr>
        <w:t> </w:t>
      </w:r>
      <w:r>
        <w:rPr>
          <w:sz w:val="20"/>
        </w:rPr>
        <w:t>Kennedy</w:t>
      </w:r>
      <w:r>
        <w:rPr>
          <w:spacing w:val="-3"/>
          <w:sz w:val="20"/>
        </w:rPr>
        <w:t> </w:t>
      </w:r>
      <w:r>
        <w:rPr>
          <w:sz w:val="20"/>
        </w:rPr>
        <w:t>Human</w:t>
      </w:r>
      <w:r>
        <w:rPr>
          <w:spacing w:val="-2"/>
          <w:sz w:val="20"/>
        </w:rPr>
        <w:t> </w:t>
      </w:r>
      <w:r>
        <w:rPr>
          <w:sz w:val="20"/>
        </w:rPr>
        <w:t>Rights</w:t>
      </w:r>
      <w:r>
        <w:rPr>
          <w:position w:val="7"/>
          <w:sz w:val="13"/>
        </w:rPr>
        <w:t>190</w:t>
      </w:r>
      <w:r>
        <w:rPr>
          <w:sz w:val="20"/>
        </w:rPr>
        <w:t>.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0.944pt;margin-top:14.692522pt;width:144.020pt;height:.599980pt;mso-position-horizontal-relative:page;mso-position-vertical-relative:paragraph;z-index:-15707136;mso-wrap-distance-left:0;mso-wrap-distance-right:0" id="docshape48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5" w:firstLine="0"/>
        <w:jc w:val="both"/>
        <w:rPr>
          <w:sz w:val="16"/>
        </w:rPr>
      </w:pPr>
      <w:r>
        <w:rPr>
          <w:spacing w:val="-2"/>
          <w:sz w:val="16"/>
          <w:vertAlign w:val="superscript"/>
        </w:rPr>
        <w:t>188</w:t>
      </w:r>
      <w:r>
        <w:rPr>
          <w:spacing w:val="59"/>
          <w:sz w:val="16"/>
          <w:vertAlign w:val="baseline"/>
        </w:rPr>
        <w:t>  </w:t>
      </w:r>
      <w:r>
        <w:rPr>
          <w:spacing w:val="61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Cfr.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los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“Niños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la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Calle”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(Villagrán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Morales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otros)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Guatemala.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Reparaciones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Costas.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Sentencia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26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mayo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2001.</w:t>
      </w:r>
      <w:r>
        <w:rPr>
          <w:i/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77,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84,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Nina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151.</w:t>
      </w:r>
    </w:p>
    <w:p>
      <w:pPr>
        <w:spacing w:before="121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189</w:t>
      </w:r>
      <w:r>
        <w:rPr>
          <w:sz w:val="16"/>
          <w:vertAlign w:val="baseline"/>
        </w:rPr>
        <w:t>    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Indicaron que la Red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Lésbica “Cattrachas” ha actuado como representante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las víctimas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desde el inicio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 trámite del caso ante la Comisión Interamericana desde el 23 de diciembre de 2012. A partir de ese momento,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ha llevado el litigio del caso en el procedimiento internacional, incurriendo en gastos que incluyen desplazamientos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desde Tegucigalpa a San Pedro Sula, pagos de alojamiento, gastos relacionados con comunicaciones, papelería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envío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documentos.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Mencionaron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también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incurrido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gastos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correspondientes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investigación, recopilación y presentación de pruebas, preparación de escritos y análisis legal, lo que ha implicado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viajes a Washington D.C. desde Tegucigalpa en 2 ocasiones. Especificaron que el monto total de las erogaciones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ascendió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USD $47,814.57.</w:t>
      </w:r>
    </w:p>
    <w:p>
      <w:pPr>
        <w:spacing w:before="119"/>
        <w:ind w:left="398" w:right="395" w:firstLine="0"/>
        <w:jc w:val="both"/>
        <w:rPr>
          <w:sz w:val="16"/>
        </w:rPr>
      </w:pPr>
      <w:r>
        <w:rPr>
          <w:sz w:val="16"/>
          <w:vertAlign w:val="superscript"/>
        </w:rPr>
        <w:t>190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Especificaron que la organización Robert F. Kennedy Human Rights se unió a la representación legal de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víctimas en el presente caso a</w:t>
      </w:r>
      <w:r>
        <w:rPr>
          <w:spacing w:val="56"/>
          <w:sz w:val="16"/>
          <w:vertAlign w:val="baseline"/>
        </w:rPr>
        <w:t> </w:t>
      </w:r>
      <w:r>
        <w:rPr>
          <w:sz w:val="16"/>
          <w:vertAlign w:val="baseline"/>
        </w:rPr>
        <w:t>partir del 22 de septiembre del 2015. Agregaron que, en dicha calidad, el equipo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legal</w:t>
      </w:r>
      <w:r>
        <w:rPr>
          <w:spacing w:val="5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54"/>
          <w:sz w:val="16"/>
          <w:vertAlign w:val="baseline"/>
        </w:rPr>
        <w:t> </w:t>
      </w:r>
      <w:r>
        <w:rPr>
          <w:sz w:val="16"/>
          <w:vertAlign w:val="baseline"/>
        </w:rPr>
        <w:t>organización,</w:t>
      </w:r>
      <w:r>
        <w:rPr>
          <w:spacing w:val="5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en  particular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tres</w:t>
      </w:r>
      <w:r>
        <w:rPr>
          <w:spacing w:val="5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5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abogadas,</w:t>
      </w:r>
      <w:r>
        <w:rPr>
          <w:spacing w:val="54"/>
          <w:sz w:val="16"/>
          <w:vertAlign w:val="baseline"/>
        </w:rPr>
        <w:t> </w:t>
      </w:r>
      <w:r>
        <w:rPr>
          <w:sz w:val="16"/>
          <w:vertAlign w:val="baseline"/>
        </w:rPr>
        <w:t>han  contribuido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manera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sustancial  a  la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79" w:after="0"/>
        <w:ind w:left="398" w:right="393" w:firstLine="0"/>
        <w:jc w:val="both"/>
        <w:rPr>
          <w:sz w:val="20"/>
        </w:rPr>
      </w:pPr>
      <w:r>
        <w:rPr>
          <w:sz w:val="20"/>
        </w:rPr>
        <w:t>La </w:t>
      </w:r>
      <w:r>
        <w:rPr>
          <w:b/>
          <w:i/>
          <w:sz w:val="20"/>
        </w:rPr>
        <w:t>Corte </w:t>
      </w:r>
      <w:r>
        <w:rPr>
          <w:sz w:val="20"/>
        </w:rPr>
        <w:t>recuerda que, conforme a su jurisprudencia, las costas y gastos hacen parte</w:t>
      </w:r>
      <w:r>
        <w:rPr>
          <w:spacing w:val="-68"/>
          <w:sz w:val="20"/>
        </w:rPr>
        <w:t> </w:t>
      </w:r>
      <w:r>
        <w:rPr>
          <w:sz w:val="20"/>
        </w:rPr>
        <w:t>del concepto de reparación, toda vez que la actividad desplegada por las víctimas con el fin</w:t>
      </w:r>
      <w:r>
        <w:rPr>
          <w:spacing w:val="1"/>
          <w:sz w:val="20"/>
        </w:rPr>
        <w:t> </w:t>
      </w:r>
      <w:r>
        <w:rPr>
          <w:sz w:val="20"/>
        </w:rPr>
        <w:t>de obtener justicia, tanto a nivel nacional como internacional, implica erogaciones que deben</w:t>
      </w:r>
      <w:r>
        <w:rPr>
          <w:spacing w:val="-68"/>
          <w:sz w:val="20"/>
        </w:rPr>
        <w:t> </w:t>
      </w:r>
      <w:r>
        <w:rPr>
          <w:sz w:val="20"/>
        </w:rPr>
        <w:t>ser compensadas cuando la responsabilidad internacional del Estado es declarada mediante</w:t>
      </w:r>
      <w:r>
        <w:rPr>
          <w:spacing w:val="1"/>
          <w:sz w:val="20"/>
        </w:rPr>
        <w:t> </w:t>
      </w:r>
      <w:r>
        <w:rPr>
          <w:sz w:val="20"/>
        </w:rPr>
        <w:t>una sentencia condenatoria. En cuanto al reembolso de las costas y gastos, corresponde al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25"/>
          <w:sz w:val="20"/>
        </w:rPr>
        <w:t> </w:t>
      </w:r>
      <w:r>
        <w:rPr>
          <w:sz w:val="20"/>
        </w:rPr>
        <w:t>apreciar</w:t>
      </w:r>
      <w:r>
        <w:rPr>
          <w:spacing w:val="22"/>
          <w:sz w:val="20"/>
        </w:rPr>
        <w:t> </w:t>
      </w:r>
      <w:r>
        <w:rPr>
          <w:sz w:val="20"/>
        </w:rPr>
        <w:t>prudentemente</w:t>
      </w:r>
      <w:r>
        <w:rPr>
          <w:spacing w:val="25"/>
          <w:sz w:val="20"/>
        </w:rPr>
        <w:t> </w:t>
      </w:r>
      <w:r>
        <w:rPr>
          <w:sz w:val="20"/>
        </w:rPr>
        <w:t>su</w:t>
      </w:r>
      <w:r>
        <w:rPr>
          <w:spacing w:val="23"/>
          <w:sz w:val="20"/>
        </w:rPr>
        <w:t> </w:t>
      </w:r>
      <w:r>
        <w:rPr>
          <w:sz w:val="20"/>
        </w:rPr>
        <w:t>alcance,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cual</w:t>
      </w:r>
      <w:r>
        <w:rPr>
          <w:spacing w:val="25"/>
          <w:sz w:val="20"/>
        </w:rPr>
        <w:t> </w:t>
      </w:r>
      <w:r>
        <w:rPr>
          <w:sz w:val="20"/>
        </w:rPr>
        <w:t>comprende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gastos</w:t>
      </w:r>
      <w:r>
        <w:rPr>
          <w:spacing w:val="21"/>
          <w:sz w:val="20"/>
        </w:rPr>
        <w:t> </w:t>
      </w:r>
      <w:r>
        <w:rPr>
          <w:sz w:val="20"/>
        </w:rPr>
        <w:t>generados</w:t>
      </w:r>
      <w:r>
        <w:rPr>
          <w:spacing w:val="21"/>
          <w:sz w:val="20"/>
        </w:rPr>
        <w:t> </w:t>
      </w:r>
      <w:r>
        <w:rPr>
          <w:sz w:val="20"/>
        </w:rPr>
        <w:t>ante</w:t>
      </w:r>
      <w:r>
        <w:rPr>
          <w:spacing w:val="-68"/>
          <w:sz w:val="20"/>
        </w:rPr>
        <w:t> </w:t>
      </w:r>
      <w:r>
        <w:rPr>
          <w:sz w:val="20"/>
        </w:rPr>
        <w:t>las autoridades de la jurisdicción interna, así</w:t>
      </w:r>
      <w:r>
        <w:rPr>
          <w:spacing w:val="1"/>
          <w:sz w:val="20"/>
        </w:rPr>
        <w:t> </w:t>
      </w:r>
      <w:r>
        <w:rPr>
          <w:sz w:val="20"/>
        </w:rPr>
        <w:t>como los generados en</w:t>
      </w:r>
      <w:r>
        <w:rPr>
          <w:spacing w:val="1"/>
          <w:sz w:val="20"/>
        </w:rPr>
        <w:t> </w:t>
      </w:r>
      <w:r>
        <w:rPr>
          <w:sz w:val="20"/>
        </w:rPr>
        <w:t>el curso del proceso</w:t>
      </w:r>
      <w:r>
        <w:rPr>
          <w:spacing w:val="1"/>
          <w:sz w:val="20"/>
        </w:rPr>
        <w:t> </w:t>
      </w:r>
      <w:r>
        <w:rPr>
          <w:sz w:val="20"/>
        </w:rPr>
        <w:t>ante el Sistema Interamericano, teniendo en cuenta las circunstancias del caso concreto y la</w:t>
      </w:r>
      <w:r>
        <w:rPr>
          <w:spacing w:val="-68"/>
          <w:sz w:val="20"/>
        </w:rPr>
        <w:t> </w:t>
      </w:r>
      <w:r>
        <w:rPr>
          <w:sz w:val="20"/>
        </w:rPr>
        <w:t>naturaleza de la jurisdicción internacional de protección de los derechos humanos. Esta</w:t>
      </w:r>
      <w:r>
        <w:rPr>
          <w:spacing w:val="1"/>
          <w:sz w:val="20"/>
        </w:rPr>
        <w:t> </w:t>
      </w:r>
      <w:r>
        <w:rPr>
          <w:sz w:val="20"/>
        </w:rPr>
        <w:t>apreciación puede ser realizada con base en el principio de equidad y tomando en cuenta los</w:t>
      </w:r>
      <w:r>
        <w:rPr>
          <w:spacing w:val="-68"/>
          <w:sz w:val="20"/>
        </w:rPr>
        <w:t> </w:t>
      </w:r>
      <w:r>
        <w:rPr>
          <w:sz w:val="20"/>
        </w:rPr>
        <w:t>gastos señalados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i/>
          <w:sz w:val="20"/>
        </w:rPr>
        <w:t>quantum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razonable</w:t>
      </w:r>
      <w:r>
        <w:rPr>
          <w:position w:val="7"/>
          <w:sz w:val="13"/>
        </w:rPr>
        <w:t>191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5" w:firstLine="0"/>
        <w:jc w:val="both"/>
        <w:rPr>
          <w:sz w:val="20"/>
        </w:rPr>
      </w:pPr>
      <w:r>
        <w:rPr>
          <w:sz w:val="20"/>
        </w:rPr>
        <w:t>Este Tribunal ha señalado que “las pretensiones de las víctimas o sus representantes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materia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costas</w:t>
      </w:r>
      <w:r>
        <w:rPr>
          <w:spacing w:val="39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gastos,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pruebas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8"/>
          <w:sz w:val="20"/>
        </w:rPr>
        <w:t> </w:t>
      </w:r>
      <w:r>
        <w:rPr>
          <w:sz w:val="20"/>
        </w:rPr>
        <w:t>sustentan,</w:t>
      </w:r>
      <w:r>
        <w:rPr>
          <w:spacing w:val="39"/>
          <w:sz w:val="20"/>
        </w:rPr>
        <w:t> </w:t>
      </w:r>
      <w:r>
        <w:rPr>
          <w:sz w:val="20"/>
        </w:rPr>
        <w:t>deben</w:t>
      </w:r>
      <w:r>
        <w:rPr>
          <w:spacing w:val="39"/>
          <w:sz w:val="20"/>
        </w:rPr>
        <w:t> </w:t>
      </w:r>
      <w:r>
        <w:rPr>
          <w:sz w:val="20"/>
        </w:rPr>
        <w:t>presentarse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-67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procesal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concede,</w:t>
      </w:r>
      <w:r>
        <w:rPr>
          <w:spacing w:val="1"/>
          <w:sz w:val="20"/>
        </w:rPr>
        <w:t> </w:t>
      </w:r>
      <w:r>
        <w:rPr>
          <w:sz w:val="20"/>
        </w:rPr>
        <w:t>esto</w:t>
      </w:r>
      <w:r>
        <w:rPr>
          <w:spacing w:val="1"/>
          <w:sz w:val="20"/>
        </w:rPr>
        <w:t> </w:t>
      </w:r>
      <w:r>
        <w:rPr>
          <w:sz w:val="20"/>
        </w:rPr>
        <w:t>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70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argumentos,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pretensiones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actualicen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68"/>
          <w:sz w:val="20"/>
        </w:rPr>
        <w:t> </w:t>
      </w:r>
      <w:r>
        <w:rPr>
          <w:sz w:val="20"/>
        </w:rPr>
        <w:t>momento posterior, conforme a las nuevas costas y gastos en que se haya incurrido con</w:t>
      </w:r>
      <w:r>
        <w:rPr>
          <w:spacing w:val="1"/>
          <w:sz w:val="20"/>
        </w:rPr>
        <w:t> </w:t>
      </w:r>
      <w:r>
        <w:rPr>
          <w:sz w:val="20"/>
        </w:rPr>
        <w:t>ocasión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Corte”</w:t>
      </w:r>
      <w:r>
        <w:rPr>
          <w:position w:val="7"/>
          <w:sz w:val="13"/>
        </w:rPr>
        <w:t>192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reitera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70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suficiente la remisión de documentos probatorios, sino que se requiere que las partes hagan</w:t>
      </w:r>
      <w:r>
        <w:rPr>
          <w:spacing w:val="1"/>
          <w:sz w:val="20"/>
        </w:rPr>
        <w:t> </w:t>
      </w:r>
      <w:r>
        <w:rPr>
          <w:sz w:val="20"/>
        </w:rPr>
        <w:t>una argumentación que relacione la prueba con el hecho que se considera representado, y</w:t>
      </w:r>
      <w:r>
        <w:rPr>
          <w:spacing w:val="1"/>
          <w:sz w:val="20"/>
        </w:rPr>
        <w:t> </w:t>
      </w:r>
      <w:r>
        <w:rPr>
          <w:sz w:val="20"/>
        </w:rPr>
        <w:t>que, al tratarse de alegados desembolsos económicos, se establezcan con claridad los rubros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justificación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position w:val="7"/>
          <w:sz w:val="13"/>
        </w:rPr>
        <w:t>193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400" w:firstLine="0"/>
        <w:jc w:val="both"/>
        <w:rPr>
          <w:sz w:val="20"/>
        </w:rPr>
      </w:pPr>
      <w:r>
        <w:rPr>
          <w:sz w:val="20"/>
        </w:rPr>
        <w:t>Tomando en cuenta los montos solicitados por cada una de las organizaciones y los</w:t>
      </w:r>
      <w:r>
        <w:rPr>
          <w:spacing w:val="1"/>
          <w:sz w:val="20"/>
        </w:rPr>
        <w:t> </w:t>
      </w:r>
      <w:r>
        <w:rPr>
          <w:sz w:val="20"/>
        </w:rPr>
        <w:t>comprobantes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gastos</w:t>
      </w:r>
      <w:r>
        <w:rPr>
          <w:spacing w:val="35"/>
          <w:sz w:val="20"/>
        </w:rPr>
        <w:t> </w:t>
      </w:r>
      <w:r>
        <w:rPr>
          <w:sz w:val="20"/>
        </w:rPr>
        <w:t>presentados,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Corte</w:t>
      </w:r>
      <w:r>
        <w:rPr>
          <w:spacing w:val="37"/>
          <w:sz w:val="20"/>
        </w:rPr>
        <w:t> </w:t>
      </w:r>
      <w:r>
        <w:rPr>
          <w:sz w:val="20"/>
        </w:rPr>
        <w:t>dispone</w:t>
      </w:r>
      <w:r>
        <w:rPr>
          <w:spacing w:val="34"/>
          <w:sz w:val="20"/>
        </w:rPr>
        <w:t> </w:t>
      </w:r>
      <w:r>
        <w:rPr>
          <w:sz w:val="20"/>
        </w:rPr>
        <w:t>fijar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equidad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pago</w:t>
      </w:r>
      <w:r>
        <w:rPr>
          <w:spacing w:val="34"/>
          <w:sz w:val="20"/>
        </w:rPr>
        <w:t> </w:t>
      </w:r>
      <w:r>
        <w:rPr>
          <w:sz w:val="20"/>
        </w:rPr>
        <w:t>de:</w:t>
      </w:r>
      <w:r>
        <w:rPr>
          <w:spacing w:val="36"/>
          <w:sz w:val="20"/>
        </w:rPr>
        <w:t> </w:t>
      </w:r>
      <w:r>
        <w:rPr>
          <w:sz w:val="20"/>
        </w:rPr>
        <w:t>USD</w:t>
      </w:r>
    </w:p>
    <w:p>
      <w:pPr>
        <w:pStyle w:val="BodyText"/>
        <w:ind w:left="398" w:right="392"/>
        <w:jc w:val="both"/>
      </w:pPr>
      <w:r>
        <w:rPr/>
        <w:t>$30.000,00 (treinta mil dólares de los Estados Unidos de América) por concepto de costas y</w:t>
      </w:r>
      <w:r>
        <w:rPr>
          <w:spacing w:val="1"/>
        </w:rPr>
        <w:t> </w:t>
      </w:r>
      <w:r>
        <w:rPr/>
        <w:t>gastos a favor de Red Lésbica “Cattrachas”, y USD $15.000,00 (quince mil dólares de los</w:t>
      </w:r>
      <w:r>
        <w:rPr>
          <w:spacing w:val="1"/>
        </w:rPr>
        <w:t> </w:t>
      </w:r>
      <w:r>
        <w:rPr/>
        <w:t>Estados Unidos de América) por concepto de costas y gastos a favor de Robert F. Kennedy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entregadas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dichas</w:t>
      </w:r>
      <w:r>
        <w:rPr>
          <w:spacing w:val="-68"/>
        </w:rPr>
        <w:t> </w:t>
      </w:r>
      <w:r>
        <w:rPr/>
        <w:t>organizaciones. En la etapa de supervisión del cumplimiento de la presente Sentencia, la</w:t>
      </w:r>
      <w:r>
        <w:rPr>
          <w:spacing w:val="1"/>
        </w:rPr>
        <w:t> </w:t>
      </w:r>
      <w:r>
        <w:rPr/>
        <w:t>Corte podrá disponer que el Estado reembolse a las víctimas o sus representantes los gastos</w:t>
      </w:r>
      <w:r>
        <w:rPr>
          <w:spacing w:val="-68"/>
        </w:rPr>
        <w:t> </w:t>
      </w:r>
      <w:r>
        <w:rPr/>
        <w:t>razonables en que</w:t>
      </w:r>
      <w:r>
        <w:rPr>
          <w:spacing w:val="-2"/>
        </w:rPr>
        <w:t> </w:t>
      </w:r>
      <w:r>
        <w:rPr/>
        <w:t>incurran en dicha etapa</w:t>
      </w:r>
      <w:r>
        <w:rPr>
          <w:spacing w:val="-1"/>
        </w:rPr>
        <w:t> </w:t>
      </w:r>
      <w:r>
        <w:rPr/>
        <w:t>procesal</w:t>
      </w:r>
      <w:r>
        <w:rPr>
          <w:position w:val="7"/>
          <w:sz w:val="13"/>
        </w:rPr>
        <w:t>194</w:t>
      </w:r>
      <w:r>
        <w:rPr/>
        <w:t>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0"/>
        </w:numPr>
        <w:tabs>
          <w:tab w:pos="1119" w:val="left" w:leader="none"/>
        </w:tabs>
        <w:spacing w:line="240" w:lineRule="auto" w:before="0" w:after="0"/>
        <w:ind w:left="1118" w:right="0" w:hanging="361"/>
        <w:jc w:val="left"/>
      </w:pPr>
      <w:bookmarkStart w:name="_bookmark47" w:id="83"/>
      <w:bookmarkEnd w:id="83"/>
      <w:r>
        <w:rPr>
          <w:b w:val="0"/>
          <w:i w:val="0"/>
        </w:rPr>
      </w:r>
      <w:bookmarkStart w:name="_bookmark47" w:id="84"/>
      <w:bookmarkEnd w:id="84"/>
      <w:r>
        <w:rPr>
          <w:i/>
        </w:rPr>
        <w:t>Mod</w:t>
      </w:r>
      <w:r>
        <w:rPr>
          <w:i/>
        </w:rPr>
        <w:t>alidad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cumplimiento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los</w:t>
      </w:r>
      <w:r>
        <w:rPr>
          <w:i/>
          <w:spacing w:val="-5"/>
        </w:rPr>
        <w:t> </w:t>
      </w:r>
      <w:r>
        <w:rPr>
          <w:i/>
        </w:rPr>
        <w:t>pagos</w:t>
      </w:r>
      <w:r>
        <w:rPr>
          <w:i/>
          <w:spacing w:val="-2"/>
        </w:rPr>
        <w:t> </w:t>
      </w:r>
      <w:r>
        <w:rPr>
          <w:i/>
        </w:rPr>
        <w:t>ordenados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398" w:right="395" w:firstLine="0"/>
        <w:jc w:val="both"/>
        <w:rPr>
          <w:sz w:val="20"/>
        </w:rPr>
      </w:pPr>
      <w:r>
        <w:rPr>
          <w:sz w:val="20"/>
        </w:rPr>
        <w:t>El Estado deberá efectuar el pago de las indemnizaciones por concepto de daño</w:t>
      </w:r>
      <w:r>
        <w:rPr>
          <w:spacing w:val="1"/>
          <w:sz w:val="20"/>
        </w:rPr>
        <w:t> </w:t>
      </w:r>
      <w:r>
        <w:rPr>
          <w:sz w:val="20"/>
        </w:rPr>
        <w:t>material e inmaterial y el reintegro de costas y gastos establecidos en la presente Sentencia</w:t>
      </w:r>
      <w:r>
        <w:rPr>
          <w:spacing w:val="1"/>
          <w:sz w:val="20"/>
        </w:rPr>
        <w:t> </w:t>
      </w:r>
      <w:r>
        <w:rPr>
          <w:sz w:val="20"/>
        </w:rPr>
        <w:t>directamente a las personas u organizaciones indicadas en la misma, dentro del plazo de un</w:t>
      </w:r>
      <w:r>
        <w:rPr>
          <w:spacing w:val="1"/>
          <w:sz w:val="20"/>
        </w:rPr>
        <w:t> </w:t>
      </w:r>
      <w:r>
        <w:rPr>
          <w:sz w:val="20"/>
        </w:rPr>
        <w:t>año contado a partir de la notificación de la presente Sentencia, sin perjuicio de que pueda</w:t>
      </w:r>
      <w:r>
        <w:rPr>
          <w:spacing w:val="1"/>
          <w:sz w:val="20"/>
        </w:rPr>
        <w:t> </w:t>
      </w:r>
      <w:r>
        <w:rPr>
          <w:sz w:val="20"/>
        </w:rPr>
        <w:t>adelantar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completo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 plazo</w:t>
      </w:r>
      <w:r>
        <w:rPr>
          <w:spacing w:val="-4"/>
          <w:sz w:val="20"/>
        </w:rPr>
        <w:t> </w:t>
      </w:r>
      <w:r>
        <w:rPr>
          <w:sz w:val="20"/>
        </w:rPr>
        <w:t>menor,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párrafos.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0.944pt;margin-top:14.92918pt;width:470.23pt;height:.599980pt;mso-position-horizontal-relative:page;mso-position-vertical-relative:paragraph;z-index:-15706624;mso-wrap-distance-left:0;mso-wrap-distance-right:0" id="docshape49" filled="true" fillcolor="#000000" stroked="false">
            <v:fill type="solid"/>
            <w10:wrap type="topAndBottom"/>
          </v:rect>
        </w:pict>
      </w:r>
    </w:p>
    <w:p>
      <w:pPr>
        <w:spacing w:before="98"/>
        <w:ind w:left="398" w:right="390" w:firstLine="0"/>
        <w:jc w:val="both"/>
        <w:rPr>
          <w:sz w:val="16"/>
        </w:rPr>
      </w:pPr>
      <w:r>
        <w:rPr>
          <w:sz w:val="16"/>
        </w:rPr>
        <w:t>elaboración de escritos legales relacionados con el trámite del caso desde la etapa de admisibilidad ante la Comisión</w:t>
      </w:r>
      <w:r>
        <w:rPr>
          <w:spacing w:val="-54"/>
          <w:sz w:val="16"/>
        </w:rPr>
        <w:t> </w:t>
      </w:r>
      <w:r>
        <w:rPr>
          <w:sz w:val="16"/>
        </w:rPr>
        <w:t>Interamericana, incluyendo la elaboración de las observaciones sobre el fondo y la preparación del presente escrito.</w:t>
      </w:r>
      <w:r>
        <w:rPr>
          <w:spacing w:val="-54"/>
          <w:sz w:val="16"/>
        </w:rPr>
        <w:t> </w:t>
      </w:r>
      <w:r>
        <w:rPr>
          <w:sz w:val="16"/>
        </w:rPr>
        <w:t>En consideración al trabajo jurídico realizado desde su vinculación al caso, solicitaron a la Corte fijar en equidad el</w:t>
      </w:r>
      <w:r>
        <w:rPr>
          <w:spacing w:val="1"/>
          <w:sz w:val="16"/>
        </w:rPr>
        <w:t> </w:t>
      </w:r>
      <w:r>
        <w:rPr>
          <w:sz w:val="16"/>
        </w:rPr>
        <w:t>monto</w:t>
      </w:r>
      <w:r>
        <w:rPr>
          <w:spacing w:val="10"/>
          <w:sz w:val="16"/>
        </w:rPr>
        <w:t> </w:t>
      </w:r>
      <w:r>
        <w:rPr>
          <w:sz w:val="16"/>
        </w:rPr>
        <w:t>que</w:t>
      </w:r>
      <w:r>
        <w:rPr>
          <w:spacing w:val="7"/>
          <w:sz w:val="16"/>
        </w:rPr>
        <w:t> </w:t>
      </w:r>
      <w:r>
        <w:rPr>
          <w:sz w:val="16"/>
        </w:rPr>
        <w:t>el</w:t>
      </w:r>
      <w:r>
        <w:rPr>
          <w:spacing w:val="12"/>
          <w:sz w:val="16"/>
        </w:rPr>
        <w:t> </w:t>
      </w:r>
      <w:r>
        <w:rPr>
          <w:sz w:val="16"/>
        </w:rPr>
        <w:t>Estado</w:t>
      </w:r>
      <w:r>
        <w:rPr>
          <w:spacing w:val="8"/>
          <w:sz w:val="16"/>
        </w:rPr>
        <w:t> </w:t>
      </w:r>
      <w:r>
        <w:rPr>
          <w:sz w:val="16"/>
        </w:rPr>
        <w:t>deberá</w:t>
      </w:r>
      <w:r>
        <w:rPr>
          <w:spacing w:val="6"/>
          <w:sz w:val="16"/>
        </w:rPr>
        <w:t> </w:t>
      </w:r>
      <w:r>
        <w:rPr>
          <w:sz w:val="16"/>
        </w:rPr>
        <w:t>pagar</w:t>
      </w:r>
      <w:r>
        <w:rPr>
          <w:spacing w:val="9"/>
          <w:sz w:val="16"/>
        </w:rPr>
        <w:t> </w:t>
      </w:r>
      <w:r>
        <w:rPr>
          <w:sz w:val="16"/>
        </w:rPr>
        <w:t>por</w:t>
      </w:r>
      <w:r>
        <w:rPr>
          <w:spacing w:val="10"/>
          <w:sz w:val="16"/>
        </w:rPr>
        <w:t> </w:t>
      </w:r>
      <w:r>
        <w:rPr>
          <w:sz w:val="16"/>
        </w:rPr>
        <w:t>este</w:t>
      </w:r>
      <w:r>
        <w:rPr>
          <w:spacing w:val="7"/>
          <w:sz w:val="16"/>
        </w:rPr>
        <w:t> </w:t>
      </w:r>
      <w:r>
        <w:rPr>
          <w:sz w:val="16"/>
        </w:rPr>
        <w:t>concepto</w:t>
      </w:r>
      <w:r>
        <w:rPr>
          <w:spacing w:val="9"/>
          <w:sz w:val="16"/>
        </w:rPr>
        <w:t> </w:t>
      </w:r>
      <w:r>
        <w:rPr>
          <w:sz w:val="16"/>
        </w:rPr>
        <w:t>y</w:t>
      </w:r>
      <w:r>
        <w:rPr>
          <w:spacing w:val="10"/>
          <w:sz w:val="16"/>
        </w:rPr>
        <w:t> </w:t>
      </w:r>
      <w:r>
        <w:rPr>
          <w:sz w:val="16"/>
        </w:rPr>
        <w:t>que</w:t>
      </w:r>
      <w:r>
        <w:rPr>
          <w:spacing w:val="10"/>
          <w:sz w:val="16"/>
        </w:rPr>
        <w:t> </w:t>
      </w:r>
      <w:r>
        <w:rPr>
          <w:sz w:val="16"/>
        </w:rPr>
        <w:t>dicha</w:t>
      </w:r>
      <w:r>
        <w:rPr>
          <w:spacing w:val="10"/>
          <w:sz w:val="16"/>
        </w:rPr>
        <w:t> </w:t>
      </w:r>
      <w:r>
        <w:rPr>
          <w:sz w:val="16"/>
        </w:rPr>
        <w:t>cantidad</w:t>
      </w:r>
      <w:r>
        <w:rPr>
          <w:spacing w:val="10"/>
          <w:sz w:val="16"/>
        </w:rPr>
        <w:t> </w:t>
      </w:r>
      <w:r>
        <w:rPr>
          <w:sz w:val="16"/>
        </w:rPr>
        <w:t>sea</w:t>
      </w:r>
      <w:r>
        <w:rPr>
          <w:spacing w:val="7"/>
          <w:sz w:val="16"/>
        </w:rPr>
        <w:t> </w:t>
      </w:r>
      <w:r>
        <w:rPr>
          <w:sz w:val="16"/>
        </w:rPr>
        <w:t>reintegrada</w:t>
      </w:r>
      <w:r>
        <w:rPr>
          <w:spacing w:val="10"/>
          <w:sz w:val="16"/>
        </w:rPr>
        <w:t> </w:t>
      </w:r>
      <w:r>
        <w:rPr>
          <w:sz w:val="16"/>
        </w:rPr>
        <w:t>directamente</w:t>
      </w:r>
      <w:r>
        <w:rPr>
          <w:spacing w:val="10"/>
          <w:sz w:val="16"/>
        </w:rPr>
        <w:t> </w:t>
      </w:r>
      <w:r>
        <w:rPr>
          <w:sz w:val="16"/>
        </w:rPr>
        <w:t>al</w:t>
      </w:r>
      <w:r>
        <w:rPr>
          <w:spacing w:val="8"/>
          <w:sz w:val="16"/>
        </w:rPr>
        <w:t> </w:t>
      </w:r>
      <w:r>
        <w:rPr>
          <w:sz w:val="16"/>
        </w:rPr>
        <w:t>Robert</w:t>
      </w:r>
    </w:p>
    <w:p>
      <w:pPr>
        <w:spacing w:before="0"/>
        <w:ind w:left="398" w:right="0" w:firstLine="0"/>
        <w:jc w:val="both"/>
        <w:rPr>
          <w:sz w:val="16"/>
        </w:rPr>
      </w:pPr>
      <w:r>
        <w:rPr>
          <w:sz w:val="16"/>
        </w:rPr>
        <w:t>F.</w:t>
      </w:r>
      <w:r>
        <w:rPr>
          <w:spacing w:val="-2"/>
          <w:sz w:val="16"/>
        </w:rPr>
        <w:t> </w:t>
      </w:r>
      <w:r>
        <w:rPr>
          <w:sz w:val="16"/>
        </w:rPr>
        <w:t>Kennedy</w:t>
      </w:r>
      <w:r>
        <w:rPr>
          <w:spacing w:val="-2"/>
          <w:sz w:val="16"/>
        </w:rPr>
        <w:t> </w:t>
      </w:r>
      <w:r>
        <w:rPr>
          <w:sz w:val="16"/>
        </w:rPr>
        <w:t>Human</w:t>
      </w:r>
      <w:r>
        <w:rPr>
          <w:spacing w:val="-1"/>
          <w:sz w:val="16"/>
        </w:rPr>
        <w:t> </w:t>
      </w:r>
      <w:r>
        <w:rPr>
          <w:sz w:val="16"/>
        </w:rPr>
        <w:t>Rights.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191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Garrido y Baigorria Vs. Argentina. Reparaciones y Costas. </w:t>
      </w:r>
      <w:r>
        <w:rPr>
          <w:sz w:val="16"/>
          <w:vertAlign w:val="baseline"/>
        </w:rPr>
        <w:t>Sentencia de 27 de agosto de 1998.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82, 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244,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 Casa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Nina Vs. Perú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157.</w:t>
      </w:r>
    </w:p>
    <w:p>
      <w:pPr>
        <w:spacing w:before="120"/>
        <w:ind w:left="398" w:right="393" w:firstLine="0"/>
        <w:jc w:val="both"/>
        <w:rPr>
          <w:sz w:val="16"/>
        </w:rPr>
      </w:pPr>
      <w:r>
        <w:rPr>
          <w:sz w:val="16"/>
          <w:vertAlign w:val="superscript"/>
        </w:rPr>
        <w:t>192</w:t>
      </w:r>
      <w:r>
        <w:rPr>
          <w:sz w:val="16"/>
          <w:vertAlign w:val="baseline"/>
        </w:rPr>
        <w:t>         </w:t>
      </w:r>
      <w:r>
        <w:rPr>
          <w:i/>
          <w:sz w:val="16"/>
          <w:vertAlign w:val="baseline"/>
        </w:rPr>
        <w:t>Cfr. Caso Garrido y Baigorria Vs. Argentina. Reparaciones y Costas, supra, </w:t>
      </w:r>
      <w:r>
        <w:rPr>
          <w:sz w:val="16"/>
          <w:vertAlign w:val="baseline"/>
        </w:rPr>
        <w:t>párr. 79, y </w:t>
      </w:r>
      <w:r>
        <w:rPr>
          <w:i/>
          <w:sz w:val="16"/>
          <w:vertAlign w:val="baseline"/>
        </w:rPr>
        <w:t>Caso Olivares Muñoz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</w:t>
      </w:r>
      <w:r>
        <w:rPr>
          <w:sz w:val="16"/>
          <w:vertAlign w:val="baseline"/>
        </w:rPr>
        <w:t>zuela,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193.</w:t>
      </w:r>
    </w:p>
    <w:p>
      <w:pPr>
        <w:spacing w:before="120"/>
        <w:ind w:left="398" w:right="396" w:firstLine="0"/>
        <w:jc w:val="both"/>
        <w:rPr>
          <w:sz w:val="16"/>
        </w:rPr>
      </w:pPr>
      <w:r>
        <w:rPr>
          <w:sz w:val="16"/>
          <w:vertAlign w:val="superscript"/>
        </w:rPr>
        <w:t>193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Chaparro Álvarez y Lapo Íñiguez Vs. Ecuador. Excepciones Preliminares, Fondo, Reparaciones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Costas,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Olivares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Muñoz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Vene</w:t>
      </w:r>
      <w:r>
        <w:rPr>
          <w:sz w:val="16"/>
          <w:vertAlign w:val="baseline"/>
        </w:rPr>
        <w:t>zuela,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193.</w:t>
      </w:r>
    </w:p>
    <w:p>
      <w:pPr>
        <w:spacing w:before="120"/>
        <w:ind w:left="398" w:right="392" w:firstLine="0"/>
        <w:jc w:val="both"/>
        <w:rPr>
          <w:sz w:val="16"/>
        </w:rPr>
      </w:pPr>
      <w:r>
        <w:rPr>
          <w:sz w:val="16"/>
          <w:vertAlign w:val="superscript"/>
        </w:rPr>
        <w:t>194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Ibsen Cárdenas e Ibsen Peña Vs. Bolivia. Fondo, Reparaciones y Costas. </w:t>
      </w:r>
      <w:r>
        <w:rPr>
          <w:sz w:val="16"/>
          <w:vertAlign w:val="baseline"/>
        </w:rPr>
        <w:t>Sentencia de 1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2010.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 Casa Nina 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Perú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158.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79" w:after="0"/>
        <w:ind w:left="398" w:right="395" w:firstLine="0"/>
        <w:jc w:val="both"/>
        <w:rPr>
          <w:sz w:val="20"/>
        </w:rPr>
      </w:pPr>
      <w:r>
        <w:rPr>
          <w:sz w:val="20"/>
        </w:rPr>
        <w:t>En caso de que las beneficiarias hayan fallecido o fallezcan antes de que les sea</w:t>
      </w:r>
      <w:r>
        <w:rPr>
          <w:spacing w:val="1"/>
          <w:sz w:val="20"/>
        </w:rPr>
        <w:t> </w:t>
      </w:r>
      <w:r>
        <w:rPr>
          <w:sz w:val="20"/>
        </w:rPr>
        <w:t>entregada la cantidad respectiva, esta se entregará directamente a sus derechohabientes,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400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monetarias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70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dólares de los Estados Unidos de América o su equivalente en moneda nacional, utilizando</w:t>
      </w:r>
      <w:r>
        <w:rPr>
          <w:spacing w:val="1"/>
          <w:sz w:val="20"/>
        </w:rPr>
        <w:t> </w:t>
      </w:r>
      <w:r>
        <w:rPr>
          <w:sz w:val="20"/>
        </w:rPr>
        <w:t>para el cálculo respectivo el tipo de cambio de mercado publicado o calculado por una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bancaria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financiera</w:t>
      </w:r>
      <w:r>
        <w:rPr>
          <w:spacing w:val="-1"/>
          <w:sz w:val="20"/>
        </w:rPr>
        <w:t> </w:t>
      </w:r>
      <w:r>
        <w:rPr>
          <w:sz w:val="20"/>
        </w:rPr>
        <w:t>pertinente,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 más cercana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pago.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6" w:firstLine="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atribuibles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beneficiarias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indemnizaciones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derechohabientes no fuese posible el pago de las cantidades determinadas dentro del plazo</w:t>
      </w:r>
      <w:r>
        <w:rPr>
          <w:spacing w:val="1"/>
          <w:sz w:val="20"/>
        </w:rPr>
        <w:t> </w:t>
      </w:r>
      <w:r>
        <w:rPr>
          <w:sz w:val="20"/>
        </w:rPr>
        <w:t>indicado, el Estado consignará dichos montos a su favor en una cuenta o certificado de</w:t>
      </w:r>
      <w:r>
        <w:rPr>
          <w:spacing w:val="1"/>
          <w:sz w:val="20"/>
        </w:rPr>
        <w:t> </w:t>
      </w:r>
      <w:r>
        <w:rPr>
          <w:sz w:val="20"/>
        </w:rPr>
        <w:t>depósito en una institución financiera hondureña solvente, en dólares de los Estados Unidos</w:t>
      </w:r>
      <w:r>
        <w:rPr>
          <w:spacing w:val="1"/>
          <w:sz w:val="20"/>
        </w:rPr>
        <w:t> </w:t>
      </w:r>
      <w:r>
        <w:rPr>
          <w:sz w:val="20"/>
        </w:rPr>
        <w:t>de América, y en las condiciones financieras más favorables que permitan la legislación y la</w:t>
      </w:r>
      <w:r>
        <w:rPr>
          <w:spacing w:val="1"/>
          <w:sz w:val="20"/>
        </w:rPr>
        <w:t> </w:t>
      </w:r>
      <w:r>
        <w:rPr>
          <w:sz w:val="20"/>
        </w:rPr>
        <w:t>práctica bancaria. Si no se reclama la indemnización correspondiente una vez transcurridos</w:t>
      </w:r>
      <w:r>
        <w:rPr>
          <w:spacing w:val="1"/>
          <w:sz w:val="20"/>
        </w:rPr>
        <w:t> </w:t>
      </w:r>
      <w:r>
        <w:rPr>
          <w:sz w:val="20"/>
        </w:rPr>
        <w:t>diez</w:t>
      </w:r>
      <w:r>
        <w:rPr>
          <w:spacing w:val="-1"/>
          <w:sz w:val="20"/>
        </w:rPr>
        <w:t> </w:t>
      </w:r>
      <w:r>
        <w:rPr>
          <w:sz w:val="20"/>
        </w:rPr>
        <w:t>años,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serán devueltas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intereses</w:t>
      </w:r>
      <w:r>
        <w:rPr>
          <w:spacing w:val="-3"/>
          <w:sz w:val="20"/>
        </w:rPr>
        <w:t> </w:t>
      </w:r>
      <w:r>
        <w:rPr>
          <w:sz w:val="20"/>
        </w:rPr>
        <w:t>devengados.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1" w:after="0"/>
        <w:ind w:left="398" w:right="400" w:firstLine="0"/>
        <w:jc w:val="both"/>
        <w:rPr>
          <w:sz w:val="20"/>
        </w:rPr>
      </w:pPr>
      <w:r>
        <w:rPr>
          <w:sz w:val="20"/>
        </w:rPr>
        <w:t>Las cantidades asignadas en la presente Sentencia como indemnización por daños</w:t>
      </w:r>
      <w:r>
        <w:rPr>
          <w:spacing w:val="1"/>
          <w:sz w:val="20"/>
        </w:rPr>
        <w:t> </w:t>
      </w:r>
      <w:r>
        <w:rPr>
          <w:sz w:val="20"/>
        </w:rPr>
        <w:t>materiales e inmateriales, y como reintegro de costas y gastos, deberán</w:t>
      </w:r>
      <w:r>
        <w:rPr>
          <w:spacing w:val="70"/>
          <w:sz w:val="20"/>
        </w:rPr>
        <w:t> </w:t>
      </w:r>
      <w:r>
        <w:rPr>
          <w:sz w:val="20"/>
        </w:rPr>
        <w:t>ser entregadas a</w:t>
      </w:r>
      <w:r>
        <w:rPr>
          <w:spacing w:val="1"/>
          <w:sz w:val="20"/>
        </w:rPr>
        <w:t> </w:t>
      </w:r>
      <w:r>
        <w:rPr>
          <w:sz w:val="20"/>
        </w:rPr>
        <w:t>las personas y organizaciones indicadas en forma íntegra, conforme a lo establecido en esta</w:t>
      </w:r>
      <w:r>
        <w:rPr>
          <w:spacing w:val="1"/>
          <w:sz w:val="20"/>
        </w:rPr>
        <w:t> </w:t>
      </w:r>
      <w:r>
        <w:rPr>
          <w:sz w:val="20"/>
        </w:rPr>
        <w:t>Sentencia,</w:t>
      </w:r>
      <w:r>
        <w:rPr>
          <w:spacing w:val="-2"/>
          <w:sz w:val="20"/>
        </w:rPr>
        <w:t> </w:t>
      </w:r>
      <w:r>
        <w:rPr>
          <w:sz w:val="20"/>
        </w:rPr>
        <w:t>sin reducciones</w:t>
      </w:r>
      <w:r>
        <w:rPr>
          <w:spacing w:val="-3"/>
          <w:sz w:val="20"/>
        </w:rPr>
        <w:t> </w:t>
      </w:r>
      <w:r>
        <w:rPr>
          <w:sz w:val="20"/>
        </w:rPr>
        <w:t>derivadas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eventuales</w:t>
      </w:r>
      <w:r>
        <w:rPr>
          <w:spacing w:val="-2"/>
          <w:sz w:val="20"/>
        </w:rPr>
        <w:t> </w:t>
      </w:r>
      <w:r>
        <w:rPr>
          <w:sz w:val="20"/>
        </w:rPr>
        <w:t>cargas</w:t>
      </w:r>
      <w:r>
        <w:rPr>
          <w:spacing w:val="-2"/>
          <w:sz w:val="20"/>
        </w:rPr>
        <w:t> </w:t>
      </w:r>
      <w:r>
        <w:rPr>
          <w:sz w:val="20"/>
        </w:rPr>
        <w:t>fiscales.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120" w:after="0"/>
        <w:ind w:left="398" w:right="393" w:firstLine="0"/>
        <w:jc w:val="both"/>
        <w:rPr>
          <w:sz w:val="20"/>
        </w:rPr>
      </w:pPr>
      <w:r>
        <w:rPr>
          <w:sz w:val="20"/>
        </w:rPr>
        <w:t>En caso de que el Estado incurriera en mora, deberá pagar un interés sobre la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-1"/>
          <w:sz w:val="20"/>
        </w:rPr>
        <w:t> </w:t>
      </w:r>
      <w:r>
        <w:rPr>
          <w:sz w:val="20"/>
        </w:rPr>
        <w:t>adeudada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interés bancario</w:t>
      </w:r>
      <w:r>
        <w:rPr>
          <w:spacing w:val="-2"/>
          <w:sz w:val="20"/>
        </w:rPr>
        <w:t> </w:t>
      </w:r>
      <w:r>
        <w:rPr>
          <w:sz w:val="20"/>
        </w:rPr>
        <w:t>moratorio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Honduras.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line="243" w:lineRule="exact" w:before="1"/>
        <w:ind w:left="1975"/>
      </w:pPr>
      <w:bookmarkStart w:name="_bookmark48" w:id="85"/>
      <w:bookmarkEnd w:id="85"/>
      <w:r>
        <w:rPr>
          <w:b w:val="0"/>
        </w:rPr>
      </w:r>
      <w:r>
        <w:rPr/>
        <w:t>IX</w:t>
      </w:r>
    </w:p>
    <w:p>
      <w:pPr>
        <w:spacing w:line="243" w:lineRule="exact" w:before="0"/>
        <w:ind w:left="2049" w:right="528" w:firstLine="0"/>
        <w:jc w:val="center"/>
        <w:rPr>
          <w:b/>
          <w:sz w:val="20"/>
        </w:rPr>
      </w:pPr>
      <w:r>
        <w:rPr>
          <w:b/>
          <w:sz w:val="20"/>
        </w:rPr>
        <w:t>PUNTOS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RESOLUTIVOS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240" w:lineRule="auto" w:before="0" w:after="0"/>
        <w:ind w:left="1106" w:right="0" w:hanging="709"/>
        <w:jc w:val="both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tanto,</w:t>
      </w:r>
    </w:p>
    <w:p>
      <w:pPr>
        <w:pStyle w:val="BodyText"/>
        <w:rPr>
          <w:sz w:val="30"/>
        </w:rPr>
      </w:pPr>
    </w:p>
    <w:p>
      <w:pPr>
        <w:pStyle w:val="Heading1"/>
        <w:spacing w:line="480" w:lineRule="auto"/>
        <w:ind w:left="398" w:right="8701"/>
        <w:jc w:val="left"/>
      </w:pPr>
      <w:r>
        <w:rPr/>
        <w:t>LA</w:t>
      </w:r>
      <w:r>
        <w:rPr>
          <w:spacing w:val="-15"/>
        </w:rPr>
        <w:t> </w:t>
      </w:r>
      <w:r>
        <w:rPr/>
        <w:t>CORTE</w:t>
      </w:r>
      <w:r>
        <w:rPr>
          <w:spacing w:val="-66"/>
        </w:rPr>
        <w:t> </w:t>
      </w:r>
      <w:r>
        <w:rPr/>
        <w:t>DECIDE,</w:t>
      </w:r>
    </w:p>
    <w:p>
      <w:pPr>
        <w:pStyle w:val="BodyText"/>
        <w:spacing w:line="243" w:lineRule="exact"/>
        <w:ind w:left="398"/>
      </w:pPr>
      <w:r>
        <w:rPr/>
        <w:t>Por</w:t>
      </w:r>
      <w:r>
        <w:rPr>
          <w:spacing w:val="-1"/>
        </w:rPr>
        <w:t> </w:t>
      </w:r>
      <w:r>
        <w:rPr/>
        <w:t>unanimidad: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8" w:firstLine="0"/>
        <w:jc w:val="both"/>
        <w:rPr>
          <w:sz w:val="20"/>
        </w:rPr>
      </w:pPr>
      <w:r>
        <w:rPr>
          <w:sz w:val="20"/>
        </w:rPr>
        <w:t>Aceptar el reconocimiento de responsabilidad internacional efectuado por el Estado,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Heading1"/>
        <w:ind w:left="398" w:right="0"/>
        <w:jc w:val="left"/>
      </w:pPr>
      <w:r>
        <w:rPr/>
        <w:t>DECLARA,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398"/>
      </w:pPr>
      <w:r>
        <w:rPr/>
        <w:t>Por</w:t>
      </w:r>
      <w:r>
        <w:rPr>
          <w:spacing w:val="-2"/>
        </w:rPr>
        <w:t> </w:t>
      </w:r>
      <w:r>
        <w:rPr/>
        <w:t>unanimidad,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2" w:firstLine="0"/>
        <w:jc w:val="both"/>
        <w:rPr>
          <w:sz w:val="20"/>
        </w:rPr>
      </w:pPr>
      <w:r>
        <w:rPr>
          <w:sz w:val="20"/>
        </w:rPr>
        <w:t>El Estado es responsable por la violación del derecho a la vida, contenido en el</w:t>
      </w:r>
      <w:r>
        <w:rPr>
          <w:spacing w:val="1"/>
          <w:sz w:val="20"/>
        </w:rPr>
        <w:t> </w:t>
      </w:r>
      <w:r>
        <w:rPr>
          <w:sz w:val="20"/>
        </w:rPr>
        <w:t>artículo 4.1 de la Convención Americana sobre Derechos Humanos, en relación con los</w:t>
      </w:r>
      <w:r>
        <w:rPr>
          <w:spacing w:val="1"/>
          <w:sz w:val="20"/>
        </w:rPr>
        <w:t> </w:t>
      </w:r>
      <w:r>
        <w:rPr>
          <w:sz w:val="20"/>
        </w:rPr>
        <w:t>artículos 1.1, 8 y 25 del mismo instrumento, así como por la violación del derecho a la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5.1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Americana</w:t>
      </w:r>
      <w:r>
        <w:rPr>
          <w:spacing w:val="70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Derechos Humanos, en perjuicio de Vicky Hernández, en los términos de los párrafos 85 a</w:t>
      </w:r>
      <w:r>
        <w:rPr>
          <w:spacing w:val="1"/>
          <w:sz w:val="20"/>
        </w:rPr>
        <w:t> </w:t>
      </w:r>
      <w:r>
        <w:rPr>
          <w:sz w:val="20"/>
        </w:rPr>
        <w:t>102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"/>
      </w:pPr>
    </w:p>
    <w:p>
      <w:pPr>
        <w:pStyle w:val="BodyText"/>
        <w:ind w:left="398"/>
      </w:pPr>
      <w:r>
        <w:rPr/>
        <w:t>Por</w:t>
      </w:r>
      <w:r>
        <w:rPr>
          <w:spacing w:val="-2"/>
        </w:rPr>
        <w:t> </w:t>
      </w:r>
      <w:r>
        <w:rPr/>
        <w:t>unanimidad,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50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Estado</w:t>
      </w:r>
      <w:r>
        <w:rPr>
          <w:spacing w:val="11"/>
          <w:sz w:val="20"/>
        </w:rPr>
        <w:t> </w:t>
      </w:r>
      <w:r>
        <w:rPr>
          <w:sz w:val="20"/>
        </w:rPr>
        <w:t>es</w:t>
      </w:r>
      <w:r>
        <w:rPr>
          <w:spacing w:val="12"/>
          <w:sz w:val="20"/>
        </w:rPr>
        <w:t> </w:t>
      </w:r>
      <w:r>
        <w:rPr>
          <w:sz w:val="20"/>
        </w:rPr>
        <w:t>responsable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violación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derechos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garantías</w:t>
      </w:r>
      <w:r>
        <w:rPr>
          <w:spacing w:val="9"/>
          <w:sz w:val="20"/>
        </w:rPr>
        <w:t> </w:t>
      </w:r>
      <w:r>
        <w:rPr>
          <w:sz w:val="20"/>
        </w:rPr>
        <w:t>judiciales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protección</w:t>
      </w:r>
      <w:r>
        <w:rPr>
          <w:spacing w:val="31"/>
          <w:sz w:val="20"/>
        </w:rPr>
        <w:t> </w:t>
      </w:r>
      <w:r>
        <w:rPr>
          <w:sz w:val="20"/>
        </w:rPr>
        <w:t>judicial,</w:t>
      </w:r>
      <w:r>
        <w:rPr>
          <w:spacing w:val="28"/>
          <w:sz w:val="20"/>
        </w:rPr>
        <w:t> </w:t>
      </w:r>
      <w:r>
        <w:rPr>
          <w:sz w:val="20"/>
        </w:rPr>
        <w:t>contenidos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artículos</w:t>
      </w:r>
      <w:r>
        <w:rPr>
          <w:spacing w:val="30"/>
          <w:sz w:val="20"/>
        </w:rPr>
        <w:t> </w:t>
      </w:r>
      <w:r>
        <w:rPr>
          <w:sz w:val="20"/>
        </w:rPr>
        <w:t>8.1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25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Convención</w:t>
      </w:r>
      <w:r>
        <w:rPr>
          <w:spacing w:val="31"/>
          <w:sz w:val="20"/>
        </w:rPr>
        <w:t> </w:t>
      </w:r>
      <w:r>
        <w:rPr>
          <w:sz w:val="20"/>
        </w:rPr>
        <w:t>Americana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441"/>
        <w:jc w:val="both"/>
      </w:pPr>
      <w:r>
        <w:rPr/>
        <w:t>sobre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1.1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instrumento,</w:t>
      </w:r>
      <w:r>
        <w:rPr>
          <w:spacing w:val="70"/>
        </w:rPr>
        <w:t> </w:t>
      </w:r>
      <w:r>
        <w:rPr/>
        <w:t>en</w:t>
      </w:r>
      <w:r>
        <w:rPr>
          <w:spacing w:val="-68"/>
        </w:rPr>
        <w:t> </w:t>
      </w:r>
      <w:r>
        <w:rPr/>
        <w:t>perjuicio de Rosa Argelia Hernández Martínez, Merelin Tatiana Rápalo Hernández, y Argelia</w:t>
      </w:r>
      <w:r>
        <w:rPr>
          <w:spacing w:val="1"/>
        </w:rPr>
        <w:t> </w:t>
      </w:r>
      <w:r>
        <w:rPr/>
        <w:t>Johana</w:t>
      </w:r>
      <w:r>
        <w:rPr>
          <w:spacing w:val="-2"/>
        </w:rPr>
        <w:t> </w:t>
      </w:r>
      <w:r>
        <w:rPr/>
        <w:t>Reyes Ríos, 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párrafos</w:t>
      </w:r>
      <w:r>
        <w:rPr>
          <w:spacing w:val="2"/>
        </w:rPr>
        <w:t> </w:t>
      </w:r>
      <w:r>
        <w:rPr/>
        <w:t>103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110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Sentencia.</w:t>
      </w:r>
    </w:p>
    <w:p>
      <w:pPr>
        <w:pStyle w:val="BodyText"/>
      </w:pPr>
    </w:p>
    <w:p>
      <w:pPr>
        <w:pStyle w:val="BodyText"/>
        <w:ind w:left="398"/>
        <w:jc w:val="both"/>
      </w:pPr>
      <w:r>
        <w:rPr/>
        <w:t>Por</w:t>
      </w:r>
      <w:r>
        <w:rPr>
          <w:spacing w:val="-2"/>
        </w:rPr>
        <w:t> </w:t>
      </w:r>
      <w:r>
        <w:rPr/>
        <w:t>unanimidad,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1" w:after="0"/>
        <w:ind w:left="398" w:right="440" w:firstLine="0"/>
        <w:jc w:val="both"/>
        <w:rPr>
          <w:sz w:val="20"/>
        </w:rPr>
      </w:pPr>
      <w:r>
        <w:rPr>
          <w:sz w:val="20"/>
        </w:rPr>
        <w:t>El Estado es responsable por la violación de los derechos al reconocimiento de la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2"/>
          <w:sz w:val="20"/>
        </w:rPr>
        <w:t> </w:t>
      </w:r>
      <w:r>
        <w:rPr>
          <w:sz w:val="20"/>
        </w:rPr>
        <w:t>jurídica,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libertad</w:t>
      </w:r>
      <w:r>
        <w:rPr>
          <w:spacing w:val="12"/>
          <w:sz w:val="20"/>
        </w:rPr>
        <w:t> </w:t>
      </w:r>
      <w:r>
        <w:rPr>
          <w:sz w:val="20"/>
        </w:rPr>
        <w:t>personal,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vida</w:t>
      </w:r>
      <w:r>
        <w:rPr>
          <w:spacing w:val="12"/>
          <w:sz w:val="20"/>
        </w:rPr>
        <w:t> </w:t>
      </w:r>
      <w:r>
        <w:rPr>
          <w:sz w:val="20"/>
        </w:rPr>
        <w:t>privada,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libertad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expresión,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al nombre, contenidos en los artículos 3, 7, 11, 13 y 18 de la Convención Americana sobre</w:t>
      </w:r>
      <w:r>
        <w:rPr>
          <w:spacing w:val="1"/>
          <w:sz w:val="20"/>
        </w:rPr>
        <w:t> </w:t>
      </w:r>
      <w:r>
        <w:rPr>
          <w:sz w:val="20"/>
        </w:rPr>
        <w:t>Derechos Humanos, en relación con los artículos 1.1, 8, 24 y 25 del mismo instrumento, en</w:t>
      </w:r>
      <w:r>
        <w:rPr>
          <w:spacing w:val="1"/>
          <w:sz w:val="20"/>
        </w:rPr>
        <w:t> </w:t>
      </w:r>
      <w:r>
        <w:rPr>
          <w:sz w:val="20"/>
        </w:rPr>
        <w:t>perjuicio de Vicky Hernández, en los términos de los párrafos 111 a 125 de la presente</w:t>
      </w:r>
      <w:r>
        <w:rPr>
          <w:spacing w:val="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BodyText"/>
        <w:ind w:left="398"/>
        <w:jc w:val="both"/>
      </w:pPr>
      <w:r>
        <w:rPr/>
        <w:t>Por</w:t>
      </w:r>
      <w:r>
        <w:rPr>
          <w:spacing w:val="-2"/>
        </w:rPr>
        <w:t> </w:t>
      </w:r>
      <w:r>
        <w:rPr/>
        <w:t>unanimidad,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1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 es responsable por la violación del</w:t>
      </w:r>
      <w:r>
        <w:rPr>
          <w:spacing w:val="1"/>
          <w:sz w:val="20"/>
        </w:rPr>
        <w:t> </w:t>
      </w:r>
      <w:r>
        <w:rPr>
          <w:sz w:val="20"/>
        </w:rPr>
        <w:t>derecho a la</w:t>
      </w:r>
      <w:r>
        <w:rPr>
          <w:spacing w:val="1"/>
          <w:sz w:val="20"/>
        </w:rPr>
        <w:t> </w:t>
      </w:r>
      <w:r>
        <w:rPr>
          <w:sz w:val="20"/>
        </w:rPr>
        <w:t>integridad personal,</w:t>
      </w:r>
      <w:r>
        <w:rPr>
          <w:spacing w:val="1"/>
          <w:sz w:val="20"/>
        </w:rPr>
        <w:t> </w:t>
      </w:r>
      <w:r>
        <w:rPr>
          <w:sz w:val="20"/>
        </w:rPr>
        <w:t>contenido en el artículo 5.1 de la Convención Americana sobre Derechos Humanos, en</w:t>
      </w:r>
      <w:r>
        <w:rPr>
          <w:spacing w:val="1"/>
          <w:sz w:val="20"/>
        </w:rPr>
        <w:t> </w:t>
      </w:r>
      <w:r>
        <w:rPr>
          <w:sz w:val="20"/>
        </w:rPr>
        <w:t>relación con el artículo 1.1 del mismo instrumento, en perjuicio de Rosa Argelia Hernández</w:t>
      </w:r>
      <w:r>
        <w:rPr>
          <w:spacing w:val="1"/>
          <w:sz w:val="20"/>
        </w:rPr>
        <w:t> </w:t>
      </w:r>
      <w:r>
        <w:rPr>
          <w:sz w:val="20"/>
        </w:rPr>
        <w:t>Martínez,</w:t>
      </w:r>
      <w:r>
        <w:rPr>
          <w:spacing w:val="18"/>
          <w:sz w:val="20"/>
        </w:rPr>
        <w:t> </w:t>
      </w:r>
      <w:r>
        <w:rPr>
          <w:sz w:val="20"/>
        </w:rPr>
        <w:t>Merelin</w:t>
      </w:r>
      <w:r>
        <w:rPr>
          <w:spacing w:val="19"/>
          <w:sz w:val="20"/>
        </w:rPr>
        <w:t> </w:t>
      </w:r>
      <w:r>
        <w:rPr>
          <w:sz w:val="20"/>
        </w:rPr>
        <w:t>Tatiana</w:t>
      </w:r>
      <w:r>
        <w:rPr>
          <w:spacing w:val="18"/>
          <w:sz w:val="20"/>
        </w:rPr>
        <w:t> </w:t>
      </w:r>
      <w:r>
        <w:rPr>
          <w:sz w:val="20"/>
        </w:rPr>
        <w:t>Rápalo</w:t>
      </w:r>
      <w:r>
        <w:rPr>
          <w:spacing w:val="17"/>
          <w:sz w:val="20"/>
        </w:rPr>
        <w:t> </w:t>
      </w:r>
      <w:r>
        <w:rPr>
          <w:sz w:val="20"/>
        </w:rPr>
        <w:t>Hernández,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Argelia</w:t>
      </w:r>
      <w:r>
        <w:rPr>
          <w:spacing w:val="18"/>
          <w:sz w:val="20"/>
        </w:rPr>
        <w:t> </w:t>
      </w:r>
      <w:r>
        <w:rPr>
          <w:sz w:val="20"/>
        </w:rPr>
        <w:t>Johana</w:t>
      </w:r>
      <w:r>
        <w:rPr>
          <w:spacing w:val="19"/>
          <w:sz w:val="20"/>
        </w:rPr>
        <w:t> </w:t>
      </w:r>
      <w:r>
        <w:rPr>
          <w:sz w:val="20"/>
        </w:rPr>
        <w:t>Reyes</w:t>
      </w:r>
      <w:r>
        <w:rPr>
          <w:spacing w:val="19"/>
          <w:sz w:val="20"/>
        </w:rPr>
        <w:t> </w:t>
      </w:r>
      <w:r>
        <w:rPr>
          <w:sz w:val="20"/>
        </w:rPr>
        <w:t>Ríos,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términos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párrafos</w:t>
      </w:r>
      <w:r>
        <w:rPr>
          <w:spacing w:val="-1"/>
          <w:sz w:val="20"/>
        </w:rPr>
        <w:t> </w:t>
      </w:r>
      <w:r>
        <w:rPr>
          <w:sz w:val="20"/>
        </w:rPr>
        <w:t>140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143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"/>
      </w:pPr>
    </w:p>
    <w:p>
      <w:pPr>
        <w:pStyle w:val="BodyText"/>
        <w:ind w:left="398"/>
        <w:jc w:val="both"/>
      </w:pPr>
      <w:r>
        <w:rPr/>
        <w:t>Por</w:t>
      </w:r>
      <w:r>
        <w:rPr>
          <w:spacing w:val="-2"/>
        </w:rPr>
        <w:t> </w:t>
      </w:r>
      <w:r>
        <w:rPr/>
        <w:t>cinco</w:t>
      </w:r>
      <w:r>
        <w:rPr>
          <w:spacing w:val="-4"/>
        </w:rPr>
        <w:t> </w:t>
      </w:r>
      <w:r>
        <w:rPr/>
        <w:t>votos</w:t>
      </w:r>
      <w:r>
        <w:rPr>
          <w:spacing w:val="-4"/>
        </w:rPr>
        <w:t> </w:t>
      </w:r>
      <w:r>
        <w:rPr/>
        <w:t>contra</w:t>
      </w:r>
      <w:r>
        <w:rPr>
          <w:spacing w:val="-1"/>
        </w:rPr>
        <w:t> </w:t>
      </w:r>
      <w:r>
        <w:rPr/>
        <w:t>dos,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39" w:firstLine="0"/>
        <w:jc w:val="both"/>
        <w:rPr>
          <w:sz w:val="20"/>
        </w:rPr>
      </w:pPr>
      <w:r>
        <w:rPr>
          <w:sz w:val="20"/>
        </w:rPr>
        <w:t>El Estado es responsable por el incumplimiento de las obligaciones establecidas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7.a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Prevenir,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Erradicar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 contra la Mujer en perjuicio de Vicky Hernández, y en el artículo 7.b del mismo</w:t>
      </w:r>
      <w:r>
        <w:rPr>
          <w:spacing w:val="1"/>
          <w:sz w:val="20"/>
        </w:rPr>
        <w:t> </w:t>
      </w:r>
      <w:r>
        <w:rPr>
          <w:sz w:val="20"/>
        </w:rPr>
        <w:t>instrumento, en</w:t>
      </w:r>
      <w:r>
        <w:rPr>
          <w:spacing w:val="1"/>
          <w:sz w:val="20"/>
        </w:rPr>
        <w:t> </w:t>
      </w:r>
      <w:r>
        <w:rPr>
          <w:sz w:val="20"/>
        </w:rPr>
        <w:t>perjuicio de Rosa Argelia Hernández</w:t>
      </w:r>
      <w:r>
        <w:rPr>
          <w:spacing w:val="1"/>
          <w:sz w:val="20"/>
        </w:rPr>
        <w:t> </w:t>
      </w:r>
      <w:r>
        <w:rPr>
          <w:sz w:val="20"/>
        </w:rPr>
        <w:t>Martínez, Merelin</w:t>
      </w:r>
      <w:r>
        <w:rPr>
          <w:spacing w:val="1"/>
          <w:sz w:val="20"/>
        </w:rPr>
        <w:t> </w:t>
      </w:r>
      <w:r>
        <w:rPr>
          <w:sz w:val="20"/>
        </w:rPr>
        <w:t>Tatiana Rápalo</w:t>
      </w:r>
      <w:r>
        <w:rPr>
          <w:spacing w:val="1"/>
          <w:sz w:val="20"/>
        </w:rPr>
        <w:t> </w:t>
      </w:r>
      <w:r>
        <w:rPr>
          <w:sz w:val="20"/>
        </w:rPr>
        <w:t>Hernández, y Argelia Johana Reyes Ríos, en los términos de los párrafos 126 a 136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BodyText"/>
        <w:spacing w:before="1"/>
        <w:ind w:left="398"/>
        <w:jc w:val="both"/>
      </w:pPr>
      <w:r>
        <w:rPr/>
        <w:t>Disienten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Jueza</w:t>
      </w:r>
      <w:r>
        <w:rPr>
          <w:spacing w:val="-3"/>
        </w:rPr>
        <w:t> </w:t>
      </w:r>
      <w:r>
        <w:rPr/>
        <w:t>Elizabeth</w:t>
      </w:r>
      <w:r>
        <w:rPr>
          <w:spacing w:val="-2"/>
        </w:rPr>
        <w:t> </w:t>
      </w:r>
      <w:r>
        <w:rPr/>
        <w:t>Odio</w:t>
      </w:r>
      <w:r>
        <w:rPr>
          <w:spacing w:val="-5"/>
        </w:rPr>
        <w:t> </w:t>
      </w:r>
      <w:r>
        <w:rPr/>
        <w:t>Benito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Juez</w:t>
      </w:r>
      <w:r>
        <w:rPr>
          <w:spacing w:val="-2"/>
        </w:rPr>
        <w:t> </w:t>
      </w:r>
      <w:r>
        <w:rPr/>
        <w:t>Eduardo</w:t>
      </w:r>
      <w:r>
        <w:rPr>
          <w:spacing w:val="-1"/>
        </w:rPr>
        <w:t> </w:t>
      </w:r>
      <w:r>
        <w:rPr/>
        <w:t>Vio</w:t>
      </w:r>
      <w:r>
        <w:rPr>
          <w:spacing w:val="-4"/>
        </w:rPr>
        <w:t> </w:t>
      </w:r>
      <w:r>
        <w:rPr/>
        <w:t>Grossi.</w:t>
      </w:r>
    </w:p>
    <w:p>
      <w:pPr>
        <w:pStyle w:val="BodyText"/>
      </w:pPr>
    </w:p>
    <w:p>
      <w:pPr>
        <w:pStyle w:val="Heading1"/>
        <w:spacing w:before="1"/>
        <w:ind w:left="398" w:right="0"/>
        <w:jc w:val="both"/>
      </w:pPr>
      <w:r>
        <w:rPr/>
        <w:t>Y</w:t>
      </w:r>
      <w:r>
        <w:rPr>
          <w:spacing w:val="-5"/>
        </w:rPr>
        <w:t> </w:t>
      </w:r>
      <w:r>
        <w:rPr/>
        <w:t>DISPONE: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398"/>
        <w:jc w:val="both"/>
      </w:pPr>
      <w:r>
        <w:rPr/>
        <w:t>Por</w:t>
      </w:r>
      <w:r>
        <w:rPr>
          <w:spacing w:val="-2"/>
        </w:rPr>
        <w:t> </w:t>
      </w:r>
      <w:r>
        <w:rPr/>
        <w:t>unanimidad,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1106" w:right="0" w:hanging="709"/>
        <w:jc w:val="both"/>
        <w:rPr>
          <w:sz w:val="20"/>
        </w:rPr>
      </w:pP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Sentencia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forma de reparación.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1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promoverá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continuará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1"/>
          <w:sz w:val="20"/>
        </w:rPr>
        <w:t> </w:t>
      </w:r>
      <w:r>
        <w:rPr>
          <w:sz w:val="20"/>
        </w:rPr>
        <w:t>amplias,</w:t>
      </w:r>
      <w:r>
        <w:rPr>
          <w:spacing w:val="1"/>
          <w:sz w:val="20"/>
        </w:rPr>
        <w:t> </w:t>
      </w:r>
      <w:r>
        <w:rPr>
          <w:sz w:val="20"/>
        </w:rPr>
        <w:t>sistémicas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minuciosas que sean necesarias para determinar, juzgar y, en su caso, sancionar a las</w:t>
      </w:r>
      <w:r>
        <w:rPr>
          <w:spacing w:val="1"/>
          <w:sz w:val="20"/>
        </w:rPr>
        <w:t> </w:t>
      </w:r>
      <w:r>
        <w:rPr>
          <w:sz w:val="20"/>
        </w:rPr>
        <w:t>personas responsables del homicidio de Vicky Hernández, en los términos de los párrafos</w:t>
      </w:r>
      <w:r>
        <w:rPr>
          <w:spacing w:val="1"/>
          <w:sz w:val="20"/>
        </w:rPr>
        <w:t> </w:t>
      </w:r>
      <w:r>
        <w:rPr>
          <w:sz w:val="20"/>
        </w:rPr>
        <w:t>152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153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3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Estado</w:t>
      </w:r>
      <w:r>
        <w:rPr>
          <w:spacing w:val="20"/>
          <w:sz w:val="20"/>
        </w:rPr>
        <w:t> </w:t>
      </w:r>
      <w:r>
        <w:rPr>
          <w:sz w:val="20"/>
        </w:rPr>
        <w:t>realizará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publicaciones</w:t>
      </w:r>
      <w:r>
        <w:rPr>
          <w:spacing w:val="20"/>
          <w:sz w:val="20"/>
        </w:rPr>
        <w:t> </w:t>
      </w:r>
      <w:r>
        <w:rPr>
          <w:sz w:val="20"/>
        </w:rPr>
        <w:t>indicadas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párrafo</w:t>
      </w:r>
      <w:r>
        <w:rPr>
          <w:spacing w:val="24"/>
          <w:sz w:val="20"/>
        </w:rPr>
        <w:t> </w:t>
      </w:r>
      <w:r>
        <w:rPr>
          <w:sz w:val="20"/>
        </w:rPr>
        <w:t>155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esta</w:t>
      </w:r>
      <w:r>
        <w:rPr>
          <w:spacing w:val="21"/>
          <w:sz w:val="20"/>
        </w:rPr>
        <w:t> </w:t>
      </w:r>
      <w:r>
        <w:rPr>
          <w:sz w:val="20"/>
        </w:rPr>
        <w:t>Sentencia,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seis</w:t>
      </w:r>
      <w:r>
        <w:rPr>
          <w:spacing w:val="-3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notificación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39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realizará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68"/>
          <w:sz w:val="20"/>
        </w:rPr>
        <w:t> </w:t>
      </w:r>
      <w:r>
        <w:rPr>
          <w:sz w:val="20"/>
        </w:rPr>
        <w:t>internacional, en relación con los hechos de este caso, en los términos de los párrafos 157 y</w:t>
      </w:r>
      <w:r>
        <w:rPr>
          <w:spacing w:val="-68"/>
          <w:sz w:val="20"/>
        </w:rPr>
        <w:t> </w:t>
      </w:r>
      <w:r>
        <w:rPr>
          <w:sz w:val="20"/>
        </w:rPr>
        <w:t>158</w:t>
      </w:r>
      <w:r>
        <w:rPr>
          <w:spacing w:val="-2"/>
          <w:sz w:val="20"/>
        </w:rPr>
        <w:t> </w:t>
      </w:r>
      <w:r>
        <w:rPr>
          <w:sz w:val="20"/>
        </w:rPr>
        <w:t>de esta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1" w:after="0"/>
        <w:ind w:left="398" w:right="441" w:firstLine="0"/>
        <w:jc w:val="both"/>
        <w:rPr>
          <w:sz w:val="20"/>
        </w:rPr>
      </w:pPr>
      <w:r>
        <w:rPr>
          <w:sz w:val="20"/>
        </w:rPr>
        <w:t>El Estado otorgará a Argelia Johana Reyes Ríos una beca a través de un estipendio</w:t>
      </w:r>
      <w:r>
        <w:rPr>
          <w:spacing w:val="1"/>
          <w:sz w:val="20"/>
        </w:rPr>
        <w:t> </w:t>
      </w:r>
      <w:r>
        <w:rPr>
          <w:sz w:val="20"/>
        </w:rPr>
        <w:t>mensual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cubra</w:t>
      </w:r>
      <w:r>
        <w:rPr>
          <w:spacing w:val="7"/>
          <w:sz w:val="20"/>
        </w:rPr>
        <w:t> </w:t>
      </w:r>
      <w:r>
        <w:rPr>
          <w:sz w:val="20"/>
        </w:rPr>
        <w:t>enteramente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gastos</w:t>
      </w:r>
      <w:r>
        <w:rPr>
          <w:spacing w:val="6"/>
          <w:sz w:val="20"/>
        </w:rPr>
        <w:t> </w:t>
      </w:r>
      <w:r>
        <w:rPr>
          <w:sz w:val="20"/>
        </w:rPr>
        <w:t>relacionados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sus</w:t>
      </w:r>
      <w:r>
        <w:rPr>
          <w:spacing w:val="6"/>
          <w:sz w:val="20"/>
        </w:rPr>
        <w:t> </w:t>
      </w:r>
      <w:r>
        <w:rPr>
          <w:sz w:val="20"/>
        </w:rPr>
        <w:t>estudios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una</w:t>
      </w:r>
      <w:r>
        <w:rPr>
          <w:spacing w:val="4"/>
          <w:sz w:val="20"/>
        </w:rPr>
        <w:t> </w:t>
      </w:r>
      <w:r>
        <w:rPr>
          <w:sz w:val="20"/>
        </w:rPr>
        <w:t>institución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53" w:top="1340" w:bottom="1140" w:left="1020" w:right="1020"/>
        </w:sectPr>
      </w:pPr>
    </w:p>
    <w:p>
      <w:pPr>
        <w:pStyle w:val="BodyText"/>
        <w:spacing w:before="79"/>
        <w:ind w:left="398" w:right="441"/>
        <w:jc w:val="both"/>
      </w:pPr>
      <w:r>
        <w:rPr/>
        <w:t>pública de educación secundaria y de educación técnica o universitaria en Honduras,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 los</w:t>
      </w:r>
      <w:r>
        <w:rPr>
          <w:spacing w:val="-3"/>
        </w:rPr>
        <w:t> </w:t>
      </w:r>
      <w:r>
        <w:rPr/>
        <w:t>párrafos</w:t>
      </w:r>
      <w:r>
        <w:rPr>
          <w:spacing w:val="3"/>
        </w:rPr>
        <w:t> </w:t>
      </w:r>
      <w:r>
        <w:rPr/>
        <w:t>161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162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2" w:firstLine="0"/>
        <w:jc w:val="both"/>
        <w:rPr>
          <w:sz w:val="20"/>
        </w:rPr>
      </w:pPr>
      <w:r>
        <w:rPr>
          <w:sz w:val="20"/>
        </w:rPr>
        <w:t>El Estado realizará un audiovisual documental sobre la situación de discriminación y</w:t>
      </w:r>
      <w:r>
        <w:rPr>
          <w:spacing w:val="1"/>
          <w:sz w:val="20"/>
        </w:rPr>
        <w:t> </w:t>
      </w:r>
      <w:r>
        <w:rPr>
          <w:sz w:val="20"/>
        </w:rPr>
        <w:t>violencia que experimentan las mujeres </w:t>
      </w:r>
      <w:r>
        <w:rPr>
          <w:i/>
          <w:sz w:val="20"/>
        </w:rPr>
        <w:t>trans </w:t>
      </w:r>
      <w:r>
        <w:rPr>
          <w:sz w:val="20"/>
        </w:rPr>
        <w:t>en Honduras, en los términos del párrafo 163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5" w:firstLine="0"/>
        <w:jc w:val="both"/>
        <w:rPr>
          <w:sz w:val="20"/>
        </w:rPr>
      </w:pPr>
      <w:r>
        <w:rPr>
          <w:sz w:val="20"/>
        </w:rPr>
        <w:t>El Estado creará la beca educativa “Vicky Hernández” para mujeres </w:t>
      </w:r>
      <w:r>
        <w:rPr>
          <w:i/>
          <w:sz w:val="20"/>
        </w:rPr>
        <w:t>trans</w:t>
      </w:r>
      <w:r>
        <w:rPr>
          <w:sz w:val="20"/>
        </w:rPr>
        <w:t>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164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1" w:after="0"/>
        <w:ind w:left="398" w:right="441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Estado</w:t>
      </w:r>
      <w:r>
        <w:rPr>
          <w:spacing w:val="22"/>
          <w:sz w:val="20"/>
        </w:rPr>
        <w:t> </w:t>
      </w:r>
      <w:r>
        <w:rPr>
          <w:sz w:val="20"/>
        </w:rPr>
        <w:t>creará</w:t>
      </w:r>
      <w:r>
        <w:rPr>
          <w:spacing w:val="23"/>
          <w:sz w:val="20"/>
        </w:rPr>
        <w:t> </w:t>
      </w:r>
      <w:r>
        <w:rPr>
          <w:sz w:val="20"/>
        </w:rPr>
        <w:t>e</w:t>
      </w:r>
      <w:r>
        <w:rPr>
          <w:spacing w:val="19"/>
          <w:sz w:val="20"/>
        </w:rPr>
        <w:t> </w:t>
      </w:r>
      <w:r>
        <w:rPr>
          <w:sz w:val="20"/>
        </w:rPr>
        <w:t>implementará</w:t>
      </w:r>
      <w:r>
        <w:rPr>
          <w:spacing w:val="22"/>
          <w:sz w:val="20"/>
        </w:rPr>
        <w:t> </w:t>
      </w:r>
      <w:r>
        <w:rPr>
          <w:sz w:val="20"/>
        </w:rPr>
        <w:t>un</w:t>
      </w:r>
      <w:r>
        <w:rPr>
          <w:spacing w:val="21"/>
          <w:sz w:val="20"/>
        </w:rPr>
        <w:t> </w:t>
      </w:r>
      <w:r>
        <w:rPr>
          <w:sz w:val="20"/>
        </w:rPr>
        <w:t>plan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capacitación</w:t>
      </w:r>
      <w:r>
        <w:rPr>
          <w:spacing w:val="21"/>
          <w:sz w:val="20"/>
        </w:rPr>
        <w:t> </w:t>
      </w:r>
      <w:r>
        <w:rPr>
          <w:sz w:val="20"/>
        </w:rPr>
        <w:t>permanente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agentes</w:t>
      </w:r>
      <w:r>
        <w:rPr>
          <w:spacing w:val="-68"/>
          <w:sz w:val="20"/>
        </w:rPr>
        <w:t> </w:t>
      </w:r>
      <w:r>
        <w:rPr>
          <w:sz w:val="20"/>
        </w:rPr>
        <w:t>de los cuerpos de seguridad del Estado, en los términos de los párrafos 168 y 169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1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 adoptará</w:t>
      </w:r>
      <w:r>
        <w:rPr>
          <w:spacing w:val="1"/>
          <w:sz w:val="20"/>
        </w:rPr>
        <w:t> </w:t>
      </w:r>
      <w:r>
        <w:rPr>
          <w:sz w:val="20"/>
        </w:rPr>
        <w:t>un procedimiento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reconocimiento de la identidad de</w:t>
      </w:r>
      <w:r>
        <w:rPr>
          <w:spacing w:val="1"/>
          <w:sz w:val="20"/>
        </w:rPr>
        <w:t> </w:t>
      </w:r>
      <w:r>
        <w:rPr>
          <w:sz w:val="20"/>
        </w:rPr>
        <w:t>género que permita a las personas adecuar sus datos de identidad, en los documentos de</w:t>
      </w:r>
      <w:r>
        <w:rPr>
          <w:spacing w:val="1"/>
          <w:sz w:val="20"/>
        </w:rPr>
        <w:t> </w:t>
      </w:r>
      <w:r>
        <w:rPr>
          <w:sz w:val="20"/>
        </w:rPr>
        <w:t>identidad y en los registros públicos, en los términos de los párrafos 172 y 173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1" w:firstLine="0"/>
        <w:jc w:val="both"/>
        <w:rPr>
          <w:sz w:val="20"/>
        </w:rPr>
      </w:pPr>
      <w:r>
        <w:rPr>
          <w:sz w:val="20"/>
        </w:rPr>
        <w:t>El Estado adoptará un protocolo de investigación y administración de justicia durante</w:t>
      </w:r>
      <w:r>
        <w:rPr>
          <w:spacing w:val="-68"/>
          <w:sz w:val="20"/>
        </w:rPr>
        <w:t> </w:t>
      </w:r>
      <w:r>
        <w:rPr>
          <w:sz w:val="20"/>
        </w:rPr>
        <w:t>los procesos penales para casos de personas</w:t>
      </w:r>
      <w:r>
        <w:rPr>
          <w:spacing w:val="70"/>
          <w:sz w:val="20"/>
        </w:rPr>
        <w:t> </w:t>
      </w:r>
      <w:r>
        <w:rPr>
          <w:sz w:val="20"/>
        </w:rPr>
        <w:t>LGBTI víctimas de violencia, en los términos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176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1" w:firstLine="0"/>
        <w:jc w:val="both"/>
        <w:rPr>
          <w:sz w:val="20"/>
        </w:rPr>
      </w:pPr>
      <w:r>
        <w:rPr>
          <w:sz w:val="20"/>
        </w:rPr>
        <w:t>El Estado diseñará e implementará un sistema de recopilación de datos y cifras</w:t>
      </w:r>
      <w:r>
        <w:rPr>
          <w:spacing w:val="1"/>
          <w:sz w:val="20"/>
        </w:rPr>
        <w:t> </w:t>
      </w:r>
      <w:r>
        <w:rPr>
          <w:sz w:val="20"/>
        </w:rPr>
        <w:t>vinculadas a los casos de violencia contra las personas LGBTI, con el fin de evaluar con</w:t>
      </w:r>
      <w:r>
        <w:rPr>
          <w:spacing w:val="1"/>
          <w:sz w:val="20"/>
        </w:rPr>
        <w:t> </w:t>
      </w:r>
      <w:r>
        <w:rPr>
          <w:sz w:val="20"/>
        </w:rPr>
        <w:t>precisión y de manera uniforme el tipo, la prevalencia, las tendencias y las pautas de 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discriminación</w:t>
      </w:r>
      <w:r>
        <w:rPr>
          <w:spacing w:val="13"/>
          <w:sz w:val="20"/>
        </w:rPr>
        <w:t> </w:t>
      </w:r>
      <w:r>
        <w:rPr>
          <w:sz w:val="20"/>
        </w:rPr>
        <w:t>contra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personas</w:t>
      </w:r>
      <w:r>
        <w:rPr>
          <w:spacing w:val="12"/>
          <w:sz w:val="20"/>
        </w:rPr>
        <w:t> </w:t>
      </w:r>
      <w:r>
        <w:rPr>
          <w:sz w:val="20"/>
        </w:rPr>
        <w:t>LGBTI,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términos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párrafo</w:t>
      </w:r>
      <w:r>
        <w:rPr>
          <w:spacing w:val="14"/>
          <w:sz w:val="20"/>
        </w:rPr>
        <w:t> </w:t>
      </w:r>
      <w:r>
        <w:rPr>
          <w:sz w:val="20"/>
        </w:rPr>
        <w:t>179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3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64"/>
          <w:sz w:val="20"/>
        </w:rPr>
        <w:t> </w:t>
      </w:r>
      <w:r>
        <w:rPr>
          <w:sz w:val="20"/>
        </w:rPr>
        <w:t>Estado</w:t>
      </w:r>
      <w:r>
        <w:rPr>
          <w:spacing w:val="64"/>
          <w:sz w:val="20"/>
        </w:rPr>
        <w:t> </w:t>
      </w:r>
      <w:r>
        <w:rPr>
          <w:sz w:val="20"/>
        </w:rPr>
        <w:t>pagará</w:t>
      </w:r>
      <w:r>
        <w:rPr>
          <w:spacing w:val="65"/>
          <w:sz w:val="20"/>
        </w:rPr>
        <w:t> </w:t>
      </w:r>
      <w:r>
        <w:rPr>
          <w:sz w:val="20"/>
        </w:rPr>
        <w:t>las</w:t>
      </w:r>
      <w:r>
        <w:rPr>
          <w:spacing w:val="61"/>
          <w:sz w:val="20"/>
        </w:rPr>
        <w:t> </w:t>
      </w:r>
      <w:r>
        <w:rPr>
          <w:sz w:val="20"/>
        </w:rPr>
        <w:t>cantidades</w:t>
      </w:r>
      <w:r>
        <w:rPr>
          <w:spacing w:val="62"/>
          <w:sz w:val="20"/>
        </w:rPr>
        <w:t> </w:t>
      </w:r>
      <w:r>
        <w:rPr>
          <w:sz w:val="20"/>
        </w:rPr>
        <w:t>fijadas</w:t>
      </w:r>
      <w:r>
        <w:rPr>
          <w:spacing w:val="64"/>
          <w:sz w:val="20"/>
        </w:rPr>
        <w:t> </w:t>
      </w:r>
      <w:r>
        <w:rPr>
          <w:sz w:val="20"/>
        </w:rPr>
        <w:t>en</w:t>
      </w:r>
      <w:r>
        <w:rPr>
          <w:spacing w:val="62"/>
          <w:sz w:val="20"/>
        </w:rPr>
        <w:t> </w:t>
      </w:r>
      <w:r>
        <w:rPr>
          <w:sz w:val="20"/>
        </w:rPr>
        <w:t>los</w:t>
      </w:r>
      <w:r>
        <w:rPr>
          <w:spacing w:val="62"/>
          <w:sz w:val="20"/>
        </w:rPr>
        <w:t> </w:t>
      </w:r>
      <w:r>
        <w:rPr>
          <w:sz w:val="20"/>
        </w:rPr>
        <w:t>párrafos</w:t>
      </w:r>
      <w:r>
        <w:rPr>
          <w:spacing w:val="64"/>
          <w:sz w:val="20"/>
        </w:rPr>
        <w:t> </w:t>
      </w:r>
      <w:r>
        <w:rPr>
          <w:sz w:val="20"/>
        </w:rPr>
        <w:t>187,</w:t>
      </w:r>
      <w:r>
        <w:rPr>
          <w:spacing w:val="64"/>
          <w:sz w:val="20"/>
        </w:rPr>
        <w:t> </w:t>
      </w:r>
      <w:r>
        <w:rPr>
          <w:sz w:val="20"/>
        </w:rPr>
        <w:t>191,</w:t>
      </w:r>
      <w:r>
        <w:rPr>
          <w:spacing w:val="64"/>
          <w:sz w:val="20"/>
        </w:rPr>
        <w:t> </w:t>
      </w:r>
      <w:r>
        <w:rPr>
          <w:sz w:val="20"/>
        </w:rPr>
        <w:t>y</w:t>
      </w:r>
      <w:r>
        <w:rPr>
          <w:spacing w:val="62"/>
          <w:sz w:val="20"/>
        </w:rPr>
        <w:t> </w:t>
      </w:r>
      <w:r>
        <w:rPr>
          <w:sz w:val="20"/>
        </w:rPr>
        <w:t>197</w:t>
      </w:r>
      <w:r>
        <w:rPr>
          <w:spacing w:val="62"/>
          <w:sz w:val="20"/>
        </w:rPr>
        <w:t> </w:t>
      </w:r>
      <w:r>
        <w:rPr>
          <w:sz w:val="20"/>
        </w:rPr>
        <w:t>de</w:t>
      </w:r>
      <w:r>
        <w:rPr>
          <w:spacing w:val="6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presente Sentencia por concepto de daño material e inmaterial, y por el reintegro de costas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gastos,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párrafos</w:t>
      </w:r>
      <w:r>
        <w:rPr>
          <w:spacing w:val="2"/>
          <w:sz w:val="20"/>
        </w:rPr>
        <w:t> </w:t>
      </w:r>
      <w:r>
        <w:rPr>
          <w:sz w:val="20"/>
        </w:rPr>
        <w:t>191,</w:t>
      </w:r>
      <w:r>
        <w:rPr>
          <w:spacing w:val="-1"/>
          <w:sz w:val="20"/>
        </w:rPr>
        <w:t> </w:t>
      </w:r>
      <w:r>
        <w:rPr>
          <w:sz w:val="20"/>
        </w:rPr>
        <w:t>192 y</w:t>
      </w:r>
      <w:r>
        <w:rPr>
          <w:spacing w:val="-1"/>
          <w:sz w:val="20"/>
        </w:rPr>
        <w:t> </w:t>
      </w:r>
      <w:r>
        <w:rPr>
          <w:sz w:val="20"/>
        </w:rPr>
        <w:t>198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203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0" w:after="0"/>
        <w:ind w:left="398" w:right="444" w:firstLine="0"/>
        <w:jc w:val="both"/>
        <w:rPr>
          <w:sz w:val="20"/>
        </w:rPr>
      </w:pPr>
      <w:r>
        <w:rPr>
          <w:sz w:val="20"/>
        </w:rPr>
        <w:t>El Estado pagará las sumas destinadas para brindar tratamiento psicológico y/o</w:t>
      </w:r>
      <w:r>
        <w:rPr>
          <w:spacing w:val="1"/>
          <w:sz w:val="20"/>
        </w:rPr>
        <w:t> </w:t>
      </w:r>
      <w:r>
        <w:rPr>
          <w:sz w:val="20"/>
        </w:rPr>
        <w:t>psiquiátrico a las víctimas que así lo requieran, en los términos del párrafo 193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1" w:after="0"/>
        <w:ind w:left="398" w:right="448" w:firstLine="0"/>
        <w:jc w:val="both"/>
        <w:rPr>
          <w:sz w:val="20"/>
        </w:rPr>
      </w:pPr>
      <w:r>
        <w:rPr>
          <w:sz w:val="20"/>
        </w:rPr>
        <w:t>El Estado rendirá al Tribunal un informe, dentro del plazo de un año contado a partir</w:t>
      </w:r>
      <w:r>
        <w:rPr>
          <w:spacing w:val="1"/>
          <w:sz w:val="20"/>
        </w:rPr>
        <w:t> </w:t>
      </w:r>
      <w:r>
        <w:rPr>
          <w:sz w:val="20"/>
        </w:rPr>
        <w:t>de la notificación de la Sentencia, sobre las medidas adoptadas para cumplir con la misma,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párrafos</w:t>
      </w:r>
      <w:r>
        <w:rPr>
          <w:spacing w:val="-3"/>
          <w:sz w:val="20"/>
        </w:rPr>
        <w:t> </w:t>
      </w:r>
      <w:r>
        <w:rPr>
          <w:sz w:val="20"/>
        </w:rPr>
        <w:t>163,</w:t>
      </w:r>
      <w:r>
        <w:rPr>
          <w:spacing w:val="-1"/>
          <w:sz w:val="20"/>
        </w:rPr>
        <w:t> </w:t>
      </w:r>
      <w:r>
        <w:rPr>
          <w:sz w:val="20"/>
        </w:rPr>
        <w:t>164,</w:t>
      </w:r>
      <w:r>
        <w:rPr>
          <w:spacing w:val="-3"/>
          <w:sz w:val="20"/>
        </w:rPr>
        <w:t> </w:t>
      </w:r>
      <w:r>
        <w:rPr>
          <w:sz w:val="20"/>
        </w:rPr>
        <w:t>y 173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1" w:after="0"/>
        <w:ind w:left="398" w:right="449" w:firstLine="0"/>
        <w:jc w:val="both"/>
        <w:rPr>
          <w:sz w:val="20"/>
        </w:rPr>
      </w:pPr>
      <w:r>
        <w:rPr>
          <w:sz w:val="20"/>
        </w:rPr>
        <w:t>La Corte supervisará el cumplimiento íntegro de la Sentencia, en ejercicio de sus</w:t>
      </w:r>
      <w:r>
        <w:rPr>
          <w:spacing w:val="1"/>
          <w:sz w:val="20"/>
        </w:rPr>
        <w:t> </w:t>
      </w:r>
      <w:r>
        <w:rPr>
          <w:sz w:val="20"/>
        </w:rPr>
        <w:t>atribuciones y en cumplimiento de sus deberes conforme a la Convención Americana sobre</w:t>
      </w:r>
      <w:r>
        <w:rPr>
          <w:spacing w:val="1"/>
          <w:sz w:val="20"/>
        </w:rPr>
        <w:t> </w:t>
      </w:r>
      <w:r>
        <w:rPr>
          <w:sz w:val="20"/>
        </w:rPr>
        <w:t>Derechos Humanos, y dará por concluido el presente caso una vez que el Estado haya dado</w:t>
      </w:r>
      <w:r>
        <w:rPr>
          <w:spacing w:val="1"/>
          <w:sz w:val="20"/>
        </w:rPr>
        <w:t> </w:t>
      </w:r>
      <w:r>
        <w:rPr>
          <w:sz w:val="20"/>
        </w:rPr>
        <w:t>cabal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dispuesto en 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1"/>
      </w:pPr>
    </w:p>
    <w:p>
      <w:pPr>
        <w:pStyle w:val="BodyText"/>
        <w:spacing w:before="1"/>
        <w:ind w:left="398" w:right="443"/>
        <w:jc w:val="both"/>
      </w:pPr>
      <w:r>
        <w:rPr/>
        <w:t>El Juez L. Patricio Pazmiño Freire dio a conocer a la Corte su voto individual concurrente. La</w:t>
      </w:r>
      <w:r>
        <w:rPr>
          <w:spacing w:val="1"/>
        </w:rPr>
        <w:t> </w:t>
      </w:r>
      <w:r>
        <w:rPr/>
        <w:t>Jueza</w:t>
      </w:r>
      <w:r>
        <w:rPr>
          <w:spacing w:val="1"/>
        </w:rPr>
        <w:t> </w:t>
      </w:r>
      <w:r>
        <w:rPr/>
        <w:t>Elizabeth</w:t>
      </w:r>
      <w:r>
        <w:rPr>
          <w:spacing w:val="1"/>
        </w:rPr>
        <w:t> </w:t>
      </w:r>
      <w:r>
        <w:rPr/>
        <w:t>Odio Benito</w:t>
      </w:r>
      <w:r>
        <w:rPr>
          <w:spacing w:val="1"/>
        </w:rPr>
        <w:t> </w:t>
      </w:r>
      <w:r>
        <w:rPr/>
        <w:t>dio 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Corte su</w:t>
      </w:r>
      <w:r>
        <w:rPr>
          <w:spacing w:val="1"/>
        </w:rPr>
        <w:t> </w:t>
      </w:r>
      <w:r>
        <w:rPr/>
        <w:t>voto individual</w:t>
      </w:r>
      <w:r>
        <w:rPr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disidente.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Eduardo</w:t>
      </w:r>
      <w:r>
        <w:rPr>
          <w:spacing w:val="1"/>
        </w:rPr>
        <w:t> </w:t>
      </w:r>
      <w:r>
        <w:rPr/>
        <w:t>Vio</w:t>
      </w:r>
      <w:r>
        <w:rPr>
          <w:spacing w:val="1"/>
        </w:rPr>
        <w:t> </w:t>
      </w:r>
      <w:r>
        <w:rPr/>
        <w:t>Grossi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voto</w:t>
      </w:r>
      <w:r>
        <w:rPr>
          <w:spacing w:val="70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parcialmente</w:t>
      </w:r>
      <w:r>
        <w:rPr>
          <w:spacing w:val="-4"/>
        </w:rPr>
        <w:t> </w:t>
      </w:r>
      <w:r>
        <w:rPr/>
        <w:t>disidente.</w:t>
      </w:r>
    </w:p>
    <w:p>
      <w:pPr>
        <w:pStyle w:val="BodyText"/>
        <w:rPr>
          <w:sz w:val="24"/>
        </w:rPr>
      </w:pPr>
    </w:p>
    <w:p>
      <w:pPr>
        <w:pStyle w:val="BodyText"/>
        <w:spacing w:before="192"/>
        <w:ind w:left="398"/>
        <w:jc w:val="both"/>
      </w:pPr>
      <w:r>
        <w:rPr/>
        <w:t>Redactada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español en</w:t>
      </w:r>
      <w:r>
        <w:rPr>
          <w:spacing w:val="-2"/>
        </w:rPr>
        <w:t> </w:t>
      </w:r>
      <w:r>
        <w:rPr/>
        <w:t>San</w:t>
      </w:r>
      <w:r>
        <w:rPr>
          <w:spacing w:val="-1"/>
        </w:rPr>
        <w:t> </w:t>
      </w:r>
      <w:r>
        <w:rPr/>
        <w:t>José,</w:t>
      </w:r>
      <w:r>
        <w:rPr>
          <w:spacing w:val="-3"/>
        </w:rPr>
        <w:t> </w:t>
      </w:r>
      <w:r>
        <w:rPr/>
        <w:t>Costa Rica,</w:t>
      </w:r>
      <w:r>
        <w:rPr>
          <w:spacing w:val="-2"/>
        </w:rPr>
        <w:t> </w:t>
      </w:r>
      <w:r>
        <w:rPr/>
        <w:t>el</w:t>
      </w:r>
      <w:r>
        <w:rPr>
          <w:spacing w:val="3"/>
        </w:rPr>
        <w:t> </w:t>
      </w:r>
      <w:r>
        <w:rPr/>
        <w:t>26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2021.</w:t>
      </w:r>
    </w:p>
    <w:p>
      <w:pPr>
        <w:spacing w:after="0"/>
        <w:jc w:val="both"/>
        <w:sectPr>
          <w:pgSz w:w="12240" w:h="15840"/>
          <w:pgMar w:header="0" w:footer="953" w:top="1340" w:bottom="1140" w:left="1020" w:right="1020"/>
        </w:sectPr>
      </w:pPr>
    </w:p>
    <w:p>
      <w:pPr>
        <w:spacing w:before="79"/>
        <w:ind w:left="398" w:right="396" w:firstLine="0"/>
        <w:jc w:val="both"/>
        <w:rPr>
          <w:sz w:val="20"/>
        </w:rPr>
      </w:pPr>
      <w:r>
        <w:rPr>
          <w:sz w:val="20"/>
        </w:rPr>
        <w:t>Corte IDH. </w:t>
      </w:r>
      <w:r>
        <w:rPr>
          <w:i/>
          <w:sz w:val="20"/>
        </w:rPr>
        <w:t>Caso Vicky Hernández y otras Vs. Honduras. </w:t>
      </w:r>
      <w:r>
        <w:rPr>
          <w:sz w:val="20"/>
        </w:rPr>
        <w:t>Fondo, Reparaciones y Costas.</w:t>
      </w:r>
      <w:r>
        <w:rPr>
          <w:spacing w:val="1"/>
          <w:sz w:val="20"/>
        </w:rPr>
        <w:t> </w:t>
      </w:r>
      <w:r>
        <w:rPr>
          <w:sz w:val="20"/>
        </w:rPr>
        <w:t>Sentencia de 26 de marzo de 2021. Sentencia adoptada en San José, Costa Rica por 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sesión virtual.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1"/>
        <w:ind w:left="3771" w:right="3770"/>
        <w:jc w:val="center"/>
      </w:pPr>
      <w:r>
        <w:rPr/>
        <w:t>Elizabeth Odio Benito</w:t>
      </w:r>
      <w:r>
        <w:rPr>
          <w:spacing w:val="-68"/>
        </w:rPr>
        <w:t> </w:t>
      </w:r>
      <w:r>
        <w:rPr/>
        <w:t>Presidenta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7770" w:val="left" w:leader="none"/>
        </w:tabs>
        <w:ind w:left="398"/>
      </w:pPr>
      <w:r>
        <w:rPr/>
        <w:t>L.</w:t>
      </w:r>
      <w:r>
        <w:rPr>
          <w:spacing w:val="-3"/>
        </w:rPr>
        <w:t> </w:t>
      </w:r>
      <w:r>
        <w:rPr/>
        <w:t>Patricio</w:t>
      </w:r>
      <w:r>
        <w:rPr>
          <w:spacing w:val="-2"/>
        </w:rPr>
        <w:t> </w:t>
      </w:r>
      <w:r>
        <w:rPr/>
        <w:t>Pazmiño</w:t>
      </w:r>
      <w:r>
        <w:rPr>
          <w:spacing w:val="-3"/>
        </w:rPr>
        <w:t> </w:t>
      </w:r>
      <w:r>
        <w:rPr/>
        <w:t>Freire</w:t>
        <w:tab/>
        <w:t>Eduardo</w:t>
      </w:r>
      <w:r>
        <w:rPr>
          <w:spacing w:val="-5"/>
        </w:rPr>
        <w:t> </w:t>
      </w:r>
      <w:r>
        <w:rPr/>
        <w:t>Vio</w:t>
      </w:r>
      <w:r>
        <w:rPr>
          <w:spacing w:val="-5"/>
        </w:rPr>
        <w:t> </w:t>
      </w:r>
      <w:r>
        <w:rPr/>
        <w:t>Grossi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83" w:val="left" w:leader="none"/>
        </w:tabs>
        <w:ind w:right="95"/>
        <w:jc w:val="center"/>
      </w:pPr>
      <w:r>
        <w:rPr/>
        <w:t>Humberto</w:t>
      </w:r>
      <w:r>
        <w:rPr>
          <w:spacing w:val="-3"/>
        </w:rPr>
        <w:t> </w:t>
      </w:r>
      <w:r>
        <w:rPr/>
        <w:t>Antonio</w:t>
      </w:r>
      <w:r>
        <w:rPr>
          <w:spacing w:val="-3"/>
        </w:rPr>
        <w:t> </w:t>
      </w:r>
      <w:r>
        <w:rPr/>
        <w:t>Sierra</w:t>
      </w:r>
      <w:r>
        <w:rPr>
          <w:spacing w:val="-2"/>
        </w:rPr>
        <w:t> </w:t>
      </w:r>
      <w:r>
        <w:rPr/>
        <w:t>Porto</w:t>
        <w:tab/>
        <w:t>Eduardo</w:t>
      </w:r>
      <w:r>
        <w:rPr>
          <w:spacing w:val="-4"/>
        </w:rPr>
        <w:t> </w:t>
      </w:r>
      <w:r>
        <w:rPr/>
        <w:t>Ferrer</w:t>
      </w:r>
      <w:r>
        <w:rPr>
          <w:spacing w:val="-6"/>
        </w:rPr>
        <w:t> </w:t>
      </w:r>
      <w:r>
        <w:rPr/>
        <w:t>Mac-Gregor</w:t>
      </w:r>
      <w:r>
        <w:rPr>
          <w:spacing w:val="-3"/>
        </w:rPr>
        <w:t> </w:t>
      </w:r>
      <w:r>
        <w:rPr/>
        <w:t>Poisot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6660" w:val="left" w:leader="none"/>
        </w:tabs>
        <w:ind w:right="88"/>
        <w:jc w:val="center"/>
      </w:pPr>
      <w:r>
        <w:rPr/>
        <w:t>Eugenio</w:t>
      </w:r>
      <w:r>
        <w:rPr>
          <w:spacing w:val="-6"/>
        </w:rPr>
        <w:t> </w:t>
      </w:r>
      <w:r>
        <w:rPr/>
        <w:t>Raúl</w:t>
      </w:r>
      <w:r>
        <w:rPr>
          <w:spacing w:val="-2"/>
        </w:rPr>
        <w:t> </w:t>
      </w:r>
      <w:r>
        <w:rPr/>
        <w:t>Zaffaroni</w:t>
        <w:tab/>
        <w:t>Ricardo</w:t>
      </w:r>
      <w:r>
        <w:rPr>
          <w:spacing w:val="-4"/>
        </w:rPr>
        <w:t> </w:t>
      </w:r>
      <w:r>
        <w:rPr/>
        <w:t>C.</w:t>
      </w:r>
      <w:r>
        <w:rPr>
          <w:spacing w:val="-1"/>
        </w:rPr>
        <w:t> </w:t>
      </w:r>
      <w:r>
        <w:rPr/>
        <w:t>Pérez</w:t>
      </w:r>
      <w:r>
        <w:rPr>
          <w:spacing w:val="-2"/>
        </w:rPr>
        <w:t> </w:t>
      </w:r>
      <w:r>
        <w:rPr/>
        <w:t>Manrique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3771" w:right="3770"/>
        <w:jc w:val="center"/>
      </w:pPr>
      <w:r>
        <w:rPr/>
        <w:t>Pablo</w:t>
      </w:r>
      <w:r>
        <w:rPr>
          <w:spacing w:val="-6"/>
        </w:rPr>
        <w:t> </w:t>
      </w:r>
      <w:r>
        <w:rPr/>
        <w:t>Saavedra</w:t>
      </w:r>
      <w:r>
        <w:rPr>
          <w:spacing w:val="-4"/>
        </w:rPr>
        <w:t> </w:t>
      </w:r>
      <w:r>
        <w:rPr/>
        <w:t>Alessandri</w:t>
      </w:r>
      <w:r>
        <w:rPr>
          <w:spacing w:val="-67"/>
        </w:rPr>
        <w:t> </w:t>
      </w:r>
      <w:r>
        <w:rPr/>
        <w:t>Secretario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398"/>
        <w:jc w:val="both"/>
      </w:pPr>
      <w:r>
        <w:rPr/>
        <w:t>Comuníquese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ejecútese,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before="1"/>
        <w:ind w:left="7052" w:right="1528" w:hanging="548"/>
      </w:pPr>
      <w:r>
        <w:rPr/>
        <w:t>Elizabeth Odio Benito</w:t>
      </w:r>
      <w:r>
        <w:rPr>
          <w:spacing w:val="-68"/>
        </w:rPr>
        <w:t> </w:t>
      </w:r>
      <w:r>
        <w:rPr/>
        <w:t>Presidenta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1106" w:right="7134" w:hanging="708"/>
      </w:pPr>
      <w:r>
        <w:rPr/>
        <w:t>Pablo</w:t>
      </w:r>
      <w:r>
        <w:rPr>
          <w:spacing w:val="-6"/>
        </w:rPr>
        <w:t> </w:t>
      </w:r>
      <w:r>
        <w:rPr/>
        <w:t>Saavedra</w:t>
      </w:r>
      <w:r>
        <w:rPr>
          <w:spacing w:val="-4"/>
        </w:rPr>
        <w:t> </w:t>
      </w:r>
      <w:r>
        <w:rPr/>
        <w:t>Alessandri</w:t>
      </w:r>
      <w:r>
        <w:rPr>
          <w:spacing w:val="-67"/>
        </w:rPr>
        <w:t> </w:t>
      </w:r>
      <w:r>
        <w:rPr/>
        <w:t>Secretario</w:t>
      </w:r>
    </w:p>
    <w:p>
      <w:pPr>
        <w:spacing w:after="0"/>
        <w:sectPr>
          <w:pgSz w:w="12240" w:h="15840"/>
          <w:pgMar w:header="0" w:footer="953" w:top="1340" w:bottom="1140" w:left="1020" w:right="1020"/>
        </w:sectPr>
      </w:pPr>
    </w:p>
    <w:p>
      <w:pPr>
        <w:pStyle w:val="Heading1"/>
        <w:spacing w:before="161"/>
        <w:ind w:left="2908" w:right="2904" w:firstLine="290"/>
        <w:jc w:val="left"/>
      </w:pPr>
      <w:bookmarkStart w:name="vsc_odio_422_esp" w:id="86"/>
      <w:bookmarkEnd w:id="86"/>
      <w:r>
        <w:rPr>
          <w:b w:val="0"/>
        </w:rPr>
      </w:r>
      <w:r>
        <w:rPr/>
        <w:t>VOTO PARCIALMENTE DISIDENTE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JUEZA</w:t>
      </w:r>
      <w:r>
        <w:rPr>
          <w:spacing w:val="-2"/>
        </w:rPr>
        <w:t> </w:t>
      </w:r>
      <w:r>
        <w:rPr/>
        <w:t>ELIZABETH</w:t>
      </w:r>
      <w:r>
        <w:rPr>
          <w:spacing w:val="-2"/>
        </w:rPr>
        <w:t> </w:t>
      </w:r>
      <w:r>
        <w:rPr/>
        <w:t>ODIO</w:t>
      </w:r>
      <w:r>
        <w:rPr>
          <w:spacing w:val="-3"/>
        </w:rPr>
        <w:t> </w:t>
      </w:r>
      <w:r>
        <w:rPr/>
        <w:t>BENITO</w:t>
      </w:r>
    </w:p>
    <w:p>
      <w:pPr>
        <w:pStyle w:val="BodyText"/>
        <w:rPr>
          <w:b/>
        </w:rPr>
      </w:pPr>
    </w:p>
    <w:p>
      <w:pPr>
        <w:spacing w:before="1"/>
        <w:ind w:left="526" w:right="52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CASO VICKY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HERNÁNDEZ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OTROS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VS.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HONDURAS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Heading1"/>
        <w:spacing w:line="243" w:lineRule="exact"/>
        <w:ind w:right="526"/>
      </w:pPr>
      <w:r>
        <w:rPr/>
        <w:t>SENTENCIA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2021</w:t>
      </w:r>
    </w:p>
    <w:p>
      <w:pPr>
        <w:spacing w:line="243" w:lineRule="exact" w:before="0"/>
        <w:ind w:left="526" w:right="52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(Fondo,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Reparaciones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Costas)</w:t>
      </w:r>
    </w:p>
    <w:p>
      <w:pPr>
        <w:pStyle w:val="BodyText"/>
        <w:rPr>
          <w:b/>
          <w:i/>
          <w:sz w:val="24"/>
        </w:rPr>
      </w:pPr>
    </w:p>
    <w:p>
      <w:pPr>
        <w:pStyle w:val="Heading1"/>
        <w:numPr>
          <w:ilvl w:val="0"/>
          <w:numId w:val="12"/>
        </w:numPr>
        <w:tabs>
          <w:tab w:pos="1394" w:val="left" w:leader="none"/>
          <w:tab w:pos="1395" w:val="left" w:leader="none"/>
        </w:tabs>
        <w:spacing w:line="240" w:lineRule="auto" w:before="193" w:after="0"/>
        <w:ind w:left="1394" w:right="0" w:hanging="539"/>
        <w:jc w:val="left"/>
      </w:pPr>
      <w:bookmarkStart w:name="I. Introducción" w:id="87"/>
      <w:bookmarkEnd w:id="87"/>
      <w:r>
        <w:rPr>
          <w:b w:val="0"/>
        </w:rPr>
      </w:r>
      <w:bookmarkStart w:name="I. Introducción" w:id="88"/>
      <w:bookmarkEnd w:id="88"/>
      <w:r>
        <w:rPr/>
        <w:t>I</w:t>
      </w:r>
      <w:r>
        <w:rPr/>
        <w:t>NTRODUCCIÓN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6" w:firstLine="0"/>
        <w:jc w:val="both"/>
        <w:rPr>
          <w:sz w:val="20"/>
        </w:rPr>
      </w:pPr>
      <w:r>
        <w:rPr>
          <w:sz w:val="20"/>
        </w:rPr>
        <w:t>Al manifestar mi respeto por las decisiones de la Corte Interamericana de</w:t>
      </w:r>
      <w:r>
        <w:rPr>
          <w:spacing w:val="1"/>
          <w:sz w:val="20"/>
        </w:rPr>
        <w:t> </w:t>
      </w:r>
      <w:r>
        <w:rPr>
          <w:sz w:val="20"/>
        </w:rPr>
        <w:t>Derechos Humanos (en adelante “la Corte” o “el Tribunal”), expongo simultáneamente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razones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cuales</w:t>
      </w:r>
      <w:r>
        <w:rPr>
          <w:spacing w:val="-12"/>
          <w:sz w:val="20"/>
        </w:rPr>
        <w:t> </w:t>
      </w:r>
      <w:r>
        <w:rPr>
          <w:sz w:val="20"/>
        </w:rPr>
        <w:t>me</w:t>
      </w:r>
      <w:r>
        <w:rPr>
          <w:spacing w:val="-11"/>
          <w:sz w:val="20"/>
        </w:rPr>
        <w:t> </w:t>
      </w:r>
      <w:r>
        <w:rPr>
          <w:sz w:val="20"/>
        </w:rPr>
        <w:t>aparté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decisión</w:t>
      </w:r>
      <w:r>
        <w:rPr>
          <w:spacing w:val="-9"/>
          <w:sz w:val="20"/>
        </w:rPr>
        <w:t> </w:t>
      </w:r>
      <w:r>
        <w:rPr>
          <w:sz w:val="20"/>
        </w:rPr>
        <w:t>mayoritaria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resolver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Estado</w:t>
      </w:r>
      <w:r>
        <w:rPr>
          <w:spacing w:val="-68"/>
          <w:sz w:val="20"/>
        </w:rPr>
        <w:t> </w:t>
      </w:r>
      <w:r>
        <w:rPr>
          <w:sz w:val="20"/>
        </w:rPr>
        <w:t>de Honduras es responsable por el incumplimiento de las obligaciones establecidas en</w:t>
      </w:r>
      <w:r>
        <w:rPr>
          <w:spacing w:val="1"/>
          <w:sz w:val="20"/>
        </w:rPr>
        <w:t> </w:t>
      </w:r>
      <w:r>
        <w:rPr>
          <w:sz w:val="20"/>
        </w:rPr>
        <w:t>los artículos 7.a y 7.b de la “Convención interamericana para prevenir, sancionar y</w:t>
      </w:r>
      <w:r>
        <w:rPr>
          <w:spacing w:val="1"/>
          <w:sz w:val="20"/>
        </w:rPr>
        <w:t> </w:t>
      </w:r>
      <w:r>
        <w:rPr>
          <w:sz w:val="20"/>
        </w:rPr>
        <w:t>erradicar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mujer”</w:t>
      </w:r>
      <w:r>
        <w:rPr>
          <w:spacing w:val="-3"/>
          <w:sz w:val="20"/>
        </w:rPr>
        <w:t> </w:t>
      </w:r>
      <w:r>
        <w:rPr>
          <w:sz w:val="20"/>
        </w:rPr>
        <w:t>(Convención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Belém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Pará)</w:t>
      </w:r>
      <w:r>
        <w:rPr>
          <w:spacing w:val="-3"/>
          <w:sz w:val="20"/>
        </w:rPr>
        <w:t> </w:t>
      </w:r>
      <w:r>
        <w:rPr>
          <w:sz w:val="20"/>
        </w:rPr>
        <w:t>(punto</w:t>
      </w:r>
      <w:r>
        <w:rPr>
          <w:spacing w:val="-4"/>
          <w:sz w:val="20"/>
        </w:rPr>
        <w:t> </w:t>
      </w:r>
      <w:r>
        <w:rPr>
          <w:sz w:val="20"/>
        </w:rPr>
        <w:t>resolutivo</w:t>
      </w:r>
      <w:r>
        <w:rPr>
          <w:spacing w:val="-68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68"/>
          <w:sz w:val="20"/>
        </w:rPr>
        <w:t> </w:t>
      </w:r>
      <w:r>
        <w:rPr>
          <w:sz w:val="20"/>
        </w:rPr>
        <w:t>sentencia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me refiero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continuación).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240" w:lineRule="auto" w:before="0" w:after="0"/>
        <w:ind w:left="680" w:right="675" w:hanging="1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sentencia recaída en el caso </w:t>
      </w:r>
      <w:r>
        <w:rPr>
          <w:i/>
          <w:sz w:val="20"/>
        </w:rPr>
        <w:t>Vicky Hernández y otros Vs. Honduras</w:t>
      </w:r>
      <w:hyperlink w:history="true" w:anchor="_bookmark49">
        <w:r>
          <w:rPr>
            <w:position w:val="7"/>
            <w:sz w:val="13"/>
          </w:rPr>
          <w:t>1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(en</w:t>
      </w:r>
      <w:r>
        <w:rPr>
          <w:spacing w:val="1"/>
          <w:sz w:val="20"/>
        </w:rPr>
        <w:t> </w:t>
      </w:r>
      <w:r>
        <w:rPr>
          <w:sz w:val="20"/>
        </w:rPr>
        <w:t>adelante</w:t>
      </w:r>
      <w:r>
        <w:rPr>
          <w:spacing w:val="-11"/>
          <w:sz w:val="20"/>
        </w:rPr>
        <w:t> </w:t>
      </w:r>
      <w:r>
        <w:rPr>
          <w:sz w:val="20"/>
        </w:rPr>
        <w:t>“la</w:t>
      </w:r>
      <w:r>
        <w:rPr>
          <w:spacing w:val="52"/>
          <w:sz w:val="20"/>
        </w:rPr>
        <w:t> </w:t>
      </w:r>
      <w:r>
        <w:rPr>
          <w:sz w:val="20"/>
        </w:rPr>
        <w:t>sentencia”)</w:t>
      </w:r>
      <w:r>
        <w:rPr>
          <w:spacing w:val="-10"/>
          <w:sz w:val="20"/>
        </w:rPr>
        <w:t> </w:t>
      </w:r>
      <w:r>
        <w:rPr>
          <w:sz w:val="20"/>
        </w:rPr>
        <w:t>es,</w:t>
      </w:r>
      <w:r>
        <w:rPr>
          <w:spacing w:val="-8"/>
          <w:sz w:val="20"/>
        </w:rPr>
        <w:t> </w:t>
      </w:r>
      <w:r>
        <w:rPr>
          <w:sz w:val="20"/>
        </w:rPr>
        <w:t>sin</w:t>
      </w:r>
      <w:r>
        <w:rPr>
          <w:spacing w:val="-8"/>
          <w:sz w:val="20"/>
        </w:rPr>
        <w:t> </w:t>
      </w:r>
      <w:r>
        <w:rPr>
          <w:sz w:val="20"/>
        </w:rPr>
        <w:t>duda,</w:t>
      </w:r>
      <w:r>
        <w:rPr>
          <w:spacing w:val="-11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sentencia</w:t>
      </w:r>
      <w:r>
        <w:rPr>
          <w:spacing w:val="-9"/>
          <w:sz w:val="20"/>
        </w:rPr>
        <w:t> </w:t>
      </w:r>
      <w:r>
        <w:rPr>
          <w:sz w:val="20"/>
        </w:rPr>
        <w:t>importante,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solo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temática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aborda</w:t>
      </w:r>
      <w:r>
        <w:rPr>
          <w:spacing w:val="-7"/>
          <w:sz w:val="20"/>
        </w:rPr>
        <w:t> </w:t>
      </w:r>
      <w:r>
        <w:rPr>
          <w:sz w:val="20"/>
        </w:rPr>
        <w:t>(y,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particular,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necesaria</w:t>
      </w:r>
      <w:r>
        <w:rPr>
          <w:spacing w:val="-6"/>
          <w:sz w:val="20"/>
        </w:rPr>
        <w:t> </w:t>
      </w:r>
      <w:r>
        <w:rPr>
          <w:sz w:val="20"/>
        </w:rPr>
        <w:t>visibilidad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ámbito</w:t>
      </w:r>
      <w:r>
        <w:rPr>
          <w:spacing w:val="-8"/>
          <w:sz w:val="20"/>
        </w:rPr>
        <w:t> </w:t>
      </w:r>
      <w:r>
        <w:rPr>
          <w:sz w:val="20"/>
        </w:rPr>
        <w:t>internacional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atroz</w:t>
      </w:r>
      <w:r>
        <w:rPr>
          <w:spacing w:val="-68"/>
          <w:sz w:val="20"/>
        </w:rPr>
        <w:t> </w:t>
      </w:r>
      <w:r>
        <w:rPr>
          <w:sz w:val="20"/>
        </w:rPr>
        <w:t>contexto de violencia contra las personas de la comunidad LGTBI en Honduras</w:t>
      </w:r>
      <w:hyperlink w:history="true" w:anchor="_bookmark50">
        <w:r>
          <w:rPr>
            <w:position w:val="7"/>
            <w:sz w:val="13"/>
          </w:rPr>
          <w:t>2</w:t>
        </w:r>
      </w:hyperlink>
      <w:r>
        <w:rPr>
          <w:sz w:val="20"/>
        </w:rPr>
        <w:t>), sino,</w:t>
      </w:r>
      <w:r>
        <w:rPr>
          <w:spacing w:val="1"/>
          <w:sz w:val="20"/>
        </w:rPr>
        <w:t> </w:t>
      </w:r>
      <w:r>
        <w:rPr>
          <w:sz w:val="20"/>
        </w:rPr>
        <w:t>sobre todo, por el reconocimiento internacional de las intolerables violaciones a los</w:t>
      </w:r>
      <w:r>
        <w:rPr>
          <w:spacing w:val="1"/>
          <w:sz w:val="20"/>
        </w:rPr>
        <w:t> </w:t>
      </w:r>
      <w:r>
        <w:rPr>
          <w:sz w:val="20"/>
        </w:rPr>
        <w:t>derechos humanos protegidos en el Pacto de San José que sufrieron la señora Vicky</w:t>
      </w:r>
      <w:r>
        <w:rPr>
          <w:spacing w:val="1"/>
          <w:sz w:val="20"/>
        </w:rPr>
        <w:t> </w:t>
      </w:r>
      <w:r>
        <w:rPr>
          <w:sz w:val="20"/>
        </w:rPr>
        <w:t>Hernández y sus familiares, las señoras Rosa Argelia Hernández Martínez, Merelin</w:t>
      </w:r>
      <w:r>
        <w:rPr>
          <w:spacing w:val="1"/>
          <w:sz w:val="20"/>
        </w:rPr>
        <w:t> </w:t>
      </w:r>
      <w:r>
        <w:rPr>
          <w:sz w:val="20"/>
        </w:rPr>
        <w:t>Tatiana Rápalo Hernández y Argelia Johana Reyes Ríos, así como por el importante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-3"/>
          <w:sz w:val="20"/>
        </w:rPr>
        <w:t> </w:t>
      </w:r>
      <w:r>
        <w:rPr>
          <w:sz w:val="20"/>
        </w:rPr>
        <w:t>de reparaciones</w:t>
      </w:r>
      <w:r>
        <w:rPr>
          <w:spacing w:val="-3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determinan en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sentencia.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79" w:right="678" w:firstLine="1"/>
        <w:jc w:val="both"/>
        <w:rPr>
          <w:sz w:val="20"/>
        </w:rPr>
      </w:pPr>
      <w:r>
        <w:rPr>
          <w:sz w:val="20"/>
        </w:rPr>
        <w:t>Si bien coincido con parte sustancial de lo determinado en la sentencia que nos</w:t>
      </w:r>
      <w:r>
        <w:rPr>
          <w:spacing w:val="1"/>
          <w:sz w:val="20"/>
        </w:rPr>
        <w:t> </w:t>
      </w:r>
      <w:r>
        <w:rPr>
          <w:sz w:val="20"/>
        </w:rPr>
        <w:t>ocupa,</w:t>
      </w:r>
      <w:r>
        <w:rPr>
          <w:spacing w:val="-9"/>
          <w:sz w:val="20"/>
        </w:rPr>
        <w:t> </w:t>
      </w:r>
      <w:r>
        <w:rPr>
          <w:sz w:val="20"/>
        </w:rPr>
        <w:t>mi</w:t>
      </w:r>
      <w:r>
        <w:rPr>
          <w:spacing w:val="-5"/>
          <w:sz w:val="20"/>
        </w:rPr>
        <w:t> </w:t>
      </w:r>
      <w:r>
        <w:rPr>
          <w:sz w:val="20"/>
        </w:rPr>
        <w:t>disenso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centra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conclusión</w:t>
      </w:r>
      <w:r>
        <w:rPr>
          <w:spacing w:val="-7"/>
          <w:sz w:val="20"/>
        </w:rPr>
        <w:t> </w:t>
      </w:r>
      <w:r>
        <w:rPr>
          <w:sz w:val="20"/>
        </w:rPr>
        <w:t>adoptada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mayoría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mis</w:t>
      </w:r>
      <w:r>
        <w:rPr>
          <w:spacing w:val="-9"/>
          <w:sz w:val="20"/>
        </w:rPr>
        <w:t> </w:t>
      </w:r>
      <w:r>
        <w:rPr>
          <w:sz w:val="20"/>
        </w:rPr>
        <w:t>compañeros</w:t>
      </w:r>
      <w:r>
        <w:rPr>
          <w:spacing w:val="-68"/>
          <w:sz w:val="20"/>
        </w:rPr>
        <w:t> </w:t>
      </w:r>
      <w:r>
        <w:rPr>
          <w:w w:val="95"/>
          <w:sz w:val="20"/>
        </w:rPr>
        <w:t>jueces sobre la existencia de ciertas violaciones a la Convención de Belém do Pará, arriba</w:t>
      </w:r>
      <w:r>
        <w:rPr>
          <w:spacing w:val="1"/>
          <w:w w:val="95"/>
          <w:sz w:val="20"/>
        </w:rPr>
        <w:t> </w:t>
      </w:r>
      <w:r>
        <w:rPr>
          <w:sz w:val="20"/>
        </w:rPr>
        <w:t>citada,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i/>
          <w:sz w:val="20"/>
        </w:rPr>
        <w:t>Vicky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Hernandez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discrepo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-4"/>
          <w:sz w:val="20"/>
        </w:rPr>
        <w:t> </w:t>
      </w:r>
      <w:r>
        <w:rPr>
          <w:sz w:val="20"/>
        </w:rPr>
        <w:t>respecto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del Estado</w:t>
      </w:r>
      <w:r>
        <w:rPr>
          <w:spacing w:val="-4"/>
          <w:sz w:val="20"/>
        </w:rPr>
        <w:t> </w:t>
      </w:r>
      <w:r>
        <w:rPr>
          <w:sz w:val="20"/>
        </w:rPr>
        <w:t>de,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lado,</w:t>
      </w:r>
      <w:r>
        <w:rPr>
          <w:spacing w:val="-4"/>
          <w:sz w:val="20"/>
        </w:rPr>
        <w:t> </w:t>
      </w:r>
      <w:r>
        <w:rPr>
          <w:sz w:val="20"/>
        </w:rPr>
        <w:t>promulgar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“identidad de género” en la que se permita el cambio de sexo registral sin que conste</w:t>
      </w:r>
      <w:r>
        <w:rPr>
          <w:spacing w:val="1"/>
          <w:sz w:val="20"/>
        </w:rPr>
        <w:t> </w:t>
      </w:r>
      <w:r>
        <w:rPr>
          <w:sz w:val="20"/>
        </w:rPr>
        <w:t>que hubo un cambio y, por el otro, se le exige al Estado que lleve estadísticas sobre la</w:t>
      </w:r>
      <w:r>
        <w:rPr>
          <w:spacing w:val="1"/>
          <w:sz w:val="20"/>
        </w:rPr>
        <w:t> </w:t>
      </w:r>
      <w:r>
        <w:rPr>
          <w:sz w:val="20"/>
        </w:rPr>
        <w:t>violencia ejercida contra personas </w:t>
      </w:r>
      <w:r>
        <w:rPr>
          <w:i/>
          <w:sz w:val="20"/>
        </w:rPr>
        <w:t>trans</w:t>
      </w:r>
      <w:r>
        <w:rPr>
          <w:sz w:val="20"/>
        </w:rPr>
        <w:t>. Sería imposible para el Estado cumplir con</w:t>
      </w:r>
      <w:r>
        <w:rPr>
          <w:spacing w:val="1"/>
          <w:sz w:val="20"/>
        </w:rPr>
        <w:t> </w:t>
      </w:r>
      <w:r>
        <w:rPr>
          <w:sz w:val="20"/>
        </w:rPr>
        <w:t>ambas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simultáneamente.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88" w:val="left" w:leader="none"/>
        </w:tabs>
        <w:spacing w:line="240" w:lineRule="auto" w:before="0" w:after="0"/>
        <w:ind w:left="678" w:right="678" w:firstLine="0"/>
        <w:jc w:val="both"/>
        <w:rPr>
          <w:sz w:val="20"/>
        </w:rPr>
      </w:pPr>
      <w:r>
        <w:rPr>
          <w:sz w:val="20"/>
        </w:rPr>
        <w:t>Contrario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determinado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sentencia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Convención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Belém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Pará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expondré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continuación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qué,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mi</w:t>
      </w:r>
      <w:r>
        <w:rPr>
          <w:spacing w:val="-68"/>
          <w:sz w:val="20"/>
        </w:rPr>
        <w:t> </w:t>
      </w:r>
      <w:r>
        <w:rPr>
          <w:sz w:val="20"/>
        </w:rPr>
        <w:t>opinión, dicho instrumento regional no aplica a los hechos del presente caso. Para ello</w:t>
      </w:r>
      <w:r>
        <w:rPr>
          <w:spacing w:val="1"/>
          <w:sz w:val="20"/>
        </w:rPr>
        <w:t> </w:t>
      </w:r>
      <w:r>
        <w:rPr>
          <w:sz w:val="20"/>
        </w:rPr>
        <w:t>comenzaré este voto parcialmente disidente con (i) la necesaria distinción entre sexo</w:t>
      </w:r>
      <w:r>
        <w:rPr>
          <w:spacing w:val="1"/>
          <w:sz w:val="20"/>
        </w:rPr>
        <w:t> </w:t>
      </w:r>
      <w:r>
        <w:rPr>
          <w:sz w:val="20"/>
        </w:rPr>
        <w:t>(biológico), y género (construcción social jerárquica); y la grave confusión que ha</w:t>
      </w:r>
      <w:r>
        <w:rPr>
          <w:spacing w:val="1"/>
          <w:sz w:val="20"/>
        </w:rPr>
        <w:t> </w:t>
      </w:r>
      <w:r>
        <w:rPr>
          <w:sz w:val="20"/>
        </w:rPr>
        <w:t>introducido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discusión</w:t>
      </w:r>
      <w:r>
        <w:rPr>
          <w:spacing w:val="-13"/>
          <w:sz w:val="20"/>
        </w:rPr>
        <w:t> </w:t>
      </w:r>
      <w:r>
        <w:rPr>
          <w:sz w:val="20"/>
        </w:rPr>
        <w:t>académica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política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errónea</w:t>
      </w:r>
      <w:r>
        <w:rPr>
          <w:spacing w:val="-8"/>
          <w:sz w:val="20"/>
        </w:rPr>
        <w:t> </w:t>
      </w:r>
      <w:r>
        <w:rPr>
          <w:sz w:val="20"/>
        </w:rPr>
        <w:t>equiparación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“identidad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género” con sexo; (ii) de seguido, abordaré las dinámicas de la violencia histórica y</w:t>
      </w:r>
      <w:r>
        <w:rPr>
          <w:spacing w:val="1"/>
          <w:sz w:val="20"/>
        </w:rPr>
        <w:t> </w:t>
      </w:r>
      <w:r>
        <w:rPr>
          <w:sz w:val="20"/>
        </w:rPr>
        <w:t>permanente contra la mujer por ser mujer (la que originó la Convención de Belém do</w:t>
      </w:r>
      <w:r>
        <w:rPr>
          <w:spacing w:val="1"/>
          <w:sz w:val="20"/>
        </w:rPr>
        <w:t> </w:t>
      </w:r>
      <w:r>
        <w:rPr>
          <w:sz w:val="20"/>
        </w:rPr>
        <w:t>Pará)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violencia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sufren</w:t>
      </w:r>
      <w:r>
        <w:rPr>
          <w:spacing w:val="9"/>
          <w:sz w:val="20"/>
        </w:rPr>
        <w:t> </w:t>
      </w:r>
      <w:r>
        <w:rPr>
          <w:sz w:val="20"/>
        </w:rPr>
        <w:t>otros</w:t>
      </w:r>
      <w:r>
        <w:rPr>
          <w:spacing w:val="8"/>
          <w:sz w:val="20"/>
        </w:rPr>
        <w:t> </w:t>
      </w:r>
      <w:r>
        <w:rPr>
          <w:sz w:val="20"/>
        </w:rPr>
        <w:t>grupos</w:t>
      </w:r>
      <w:r>
        <w:rPr>
          <w:spacing w:val="6"/>
          <w:sz w:val="20"/>
        </w:rPr>
        <w:t> </w:t>
      </w:r>
      <w:r>
        <w:rPr>
          <w:sz w:val="20"/>
        </w:rPr>
        <w:t>(travestis,</w:t>
      </w:r>
      <w:r>
        <w:rPr>
          <w:spacing w:val="5"/>
          <w:sz w:val="20"/>
        </w:rPr>
        <w:t> </w:t>
      </w:r>
      <w:r>
        <w:rPr>
          <w:sz w:val="20"/>
        </w:rPr>
        <w:t>intersexuales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personas</w:t>
      </w:r>
      <w:r>
        <w:rPr>
          <w:spacing w:val="5"/>
          <w:sz w:val="20"/>
        </w:rPr>
        <w:t> </w:t>
      </w:r>
      <w:r>
        <w:rPr>
          <w:sz w:val="20"/>
        </w:rPr>
        <w:t>trans,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85.080002pt;margin-top:17.190657pt;width:144pt;height:.72pt;mso-position-horizontal-relative:page;mso-position-vertical-relative:paragraph;z-index:-15706112;mso-wrap-distance-left:0;mso-wrap-distance-right:0" id="docshape50" filled="true" fillcolor="#000000" stroked="false">
            <v:fill type="solid"/>
            <w10:wrap type="topAndBottom"/>
          </v:rect>
        </w:pict>
      </w:r>
    </w:p>
    <w:p>
      <w:pPr>
        <w:tabs>
          <w:tab w:pos="1389" w:val="left" w:leader="none"/>
        </w:tabs>
        <w:spacing w:before="122"/>
        <w:ind w:left="681" w:right="675" w:firstLine="0"/>
        <w:jc w:val="left"/>
        <w:rPr>
          <w:sz w:val="16"/>
        </w:rPr>
      </w:pPr>
      <w:bookmarkStart w:name="_bookmark49" w:id="89"/>
      <w:bookmarkEnd w:id="89"/>
      <w:r>
        <w:rPr/>
      </w: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Vicky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Hernández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otras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</w:t>
      </w:r>
      <w:r>
        <w:rPr>
          <w:sz w:val="16"/>
          <w:vertAlign w:val="baseline"/>
        </w:rPr>
        <w:t>.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 y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2021.</w:t>
      </w:r>
    </w:p>
    <w:p>
      <w:pPr>
        <w:tabs>
          <w:tab w:pos="1389" w:val="left" w:leader="none"/>
        </w:tabs>
        <w:spacing w:before="19"/>
        <w:ind w:left="681" w:right="0" w:firstLine="0"/>
        <w:jc w:val="left"/>
        <w:rPr>
          <w:sz w:val="16"/>
        </w:rPr>
      </w:pPr>
      <w:bookmarkStart w:name="_bookmark50" w:id="90"/>
      <w:bookmarkEnd w:id="90"/>
      <w:r>
        <w:rPr/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ab/>
        <w:t>Ver,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todo,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párrafos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35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sentencia.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2240" w:h="15840"/>
          <w:pgMar w:footer="0" w:header="0" w:top="1500" w:bottom="280" w:left="1020" w:right="1020"/>
        </w:sectPr>
      </w:pPr>
    </w:p>
    <w:p>
      <w:pPr>
        <w:pStyle w:val="BodyText"/>
        <w:spacing w:before="76"/>
        <w:ind w:left="681" w:right="678"/>
        <w:jc w:val="both"/>
      </w:pPr>
      <w:r>
        <w:rPr/>
        <w:t>por ejemplo) protegidos por el Pacto de San José; continuaré con (iii) el desarrollo e</w:t>
      </w:r>
      <w:r>
        <w:rPr>
          <w:spacing w:val="1"/>
        </w:rPr>
        <w:t> </w:t>
      </w:r>
      <w:r>
        <w:rPr/>
        <w:t>importancia</w:t>
      </w:r>
      <w:r>
        <w:rPr>
          <w:spacing w:val="-8"/>
        </w:rPr>
        <w:t> </w:t>
      </w:r>
      <w:r>
        <w:rPr/>
        <w:t>histórica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Convención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Belém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Pará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aplicación</w:t>
      </w:r>
      <w:r>
        <w:rPr>
          <w:spacing w:val="-7"/>
        </w:rPr>
        <w:t> </w:t>
      </w:r>
      <w:r>
        <w:rPr/>
        <w:t>al</w:t>
      </w:r>
      <w:r>
        <w:rPr>
          <w:spacing w:val="-68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caso;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(iv)</w:t>
      </w:r>
      <w:r>
        <w:rPr>
          <w:spacing w:val="-1"/>
        </w:rPr>
        <w:t> </w:t>
      </w:r>
      <w:r>
        <w:rPr/>
        <w:t>concluiré</w:t>
      </w:r>
      <w:r>
        <w:rPr>
          <w:spacing w:val="-3"/>
        </w:rPr>
        <w:t> </w:t>
      </w:r>
      <w:r>
        <w:rPr/>
        <w:t>con unas reflexiones</w:t>
      </w:r>
      <w:r>
        <w:rPr>
          <w:spacing w:val="-2"/>
        </w:rPr>
        <w:t> </w:t>
      </w:r>
      <w:r>
        <w:rPr/>
        <w:t>finales.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6" w:firstLine="0"/>
        <w:jc w:val="both"/>
        <w:rPr>
          <w:sz w:val="20"/>
        </w:rPr>
      </w:pPr>
      <w:r>
        <w:rPr>
          <w:sz w:val="20"/>
        </w:rPr>
        <w:t>Para los efectos ulteriores de este voto disidente, resulta fundamental asentar</w:t>
      </w:r>
      <w:r>
        <w:rPr>
          <w:spacing w:val="1"/>
          <w:sz w:val="20"/>
        </w:rPr>
        <w:t> </w:t>
      </w:r>
      <w:r>
        <w:rPr>
          <w:sz w:val="20"/>
        </w:rPr>
        <w:t>desde el inicio que, en mi opinión, la llamada “identidad de género” es una expresión</w:t>
      </w:r>
      <w:r>
        <w:rPr>
          <w:spacing w:val="1"/>
          <w:sz w:val="20"/>
        </w:rPr>
        <w:t> </w:t>
      </w:r>
      <w:r>
        <w:rPr>
          <w:sz w:val="20"/>
        </w:rPr>
        <w:t>difusa que hoy busca erróneamente sustituir “sexo” por esa “identidad”. Y a partir de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sustitución,</w:t>
      </w:r>
      <w:r>
        <w:rPr>
          <w:spacing w:val="1"/>
          <w:sz w:val="20"/>
        </w:rPr>
        <w:t> </w:t>
      </w:r>
      <w:r>
        <w:rPr>
          <w:sz w:val="20"/>
        </w:rPr>
        <w:t>borrar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sexo</w:t>
      </w:r>
      <w:r>
        <w:rPr>
          <w:spacing w:val="1"/>
          <w:sz w:val="20"/>
        </w:rPr>
        <w:t> </w:t>
      </w:r>
      <w:r>
        <w:rPr>
          <w:sz w:val="20"/>
        </w:rPr>
        <w:t>femenino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propiedades</w:t>
      </w:r>
      <w:r>
        <w:rPr>
          <w:spacing w:val="1"/>
          <w:sz w:val="20"/>
        </w:rPr>
        <w:t> </w:t>
      </w:r>
      <w:r>
        <w:rPr>
          <w:sz w:val="20"/>
        </w:rPr>
        <w:t>biológicas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mezclarlo</w:t>
      </w:r>
      <w:r>
        <w:rPr>
          <w:spacing w:val="-3"/>
          <w:sz w:val="20"/>
        </w:rPr>
        <w:t> </w:t>
      </w:r>
      <w:r>
        <w:rPr>
          <w:sz w:val="20"/>
        </w:rPr>
        <w:t>todo en</w:t>
      </w:r>
      <w:r>
        <w:rPr>
          <w:spacing w:val="-1"/>
          <w:sz w:val="20"/>
        </w:rPr>
        <w:t> </w:t>
      </w:r>
      <w:r>
        <w:rPr>
          <w:sz w:val="20"/>
        </w:rPr>
        <w:t>un sola</w:t>
      </w:r>
      <w:r>
        <w:rPr>
          <w:spacing w:val="-1"/>
          <w:sz w:val="20"/>
        </w:rPr>
        <w:t> </w:t>
      </w:r>
      <w:r>
        <w:rPr>
          <w:sz w:val="20"/>
        </w:rPr>
        <w:t>categoría</w:t>
      </w:r>
      <w:r>
        <w:rPr>
          <w:spacing w:val="-2"/>
          <w:sz w:val="20"/>
        </w:rPr>
        <w:t> </w:t>
      </w:r>
      <w:r>
        <w:rPr>
          <w:sz w:val="20"/>
        </w:rPr>
        <w:t>subjetiva</w:t>
      </w:r>
      <w:r>
        <w:rPr>
          <w:spacing w:val="-1"/>
          <w:sz w:val="20"/>
        </w:rPr>
        <w:t> </w:t>
      </w:r>
      <w:r>
        <w:rPr>
          <w:sz w:val="20"/>
        </w:rPr>
        <w:t>y auto</w:t>
      </w:r>
      <w:r>
        <w:rPr>
          <w:spacing w:val="-2"/>
          <w:sz w:val="20"/>
        </w:rPr>
        <w:t> </w:t>
      </w:r>
      <w:r>
        <w:rPr>
          <w:sz w:val="20"/>
        </w:rPr>
        <w:t>designada.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5" w:firstLine="0"/>
        <w:jc w:val="both"/>
        <w:rPr>
          <w:sz w:val="20"/>
        </w:rPr>
      </w:pPr>
      <w:r>
        <w:rPr>
          <w:sz w:val="20"/>
        </w:rPr>
        <w:t>En la Opinión Consultiva No. 24 de noviembre del 2017 de esta Corte (de la que</w:t>
      </w:r>
      <w:r>
        <w:rPr>
          <w:spacing w:val="-68"/>
          <w:sz w:val="20"/>
        </w:rPr>
        <w:t> </w:t>
      </w:r>
      <w:r>
        <w:rPr>
          <w:w w:val="95"/>
          <w:sz w:val="20"/>
        </w:rPr>
        <w:t>formé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parte)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reconoció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irrevocablemente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derecho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fundamental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cada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ser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humano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vivir</w:t>
      </w:r>
      <w:r>
        <w:rPr>
          <w:spacing w:val="1"/>
          <w:sz w:val="20"/>
        </w:rPr>
        <w:t> </w:t>
      </w:r>
      <w:r>
        <w:rPr>
          <w:sz w:val="20"/>
        </w:rPr>
        <w:t>libremente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orientación</w:t>
      </w:r>
      <w:r>
        <w:rPr>
          <w:spacing w:val="1"/>
          <w:sz w:val="20"/>
        </w:rPr>
        <w:t> </w:t>
      </w:r>
      <w:r>
        <w:rPr>
          <w:sz w:val="20"/>
        </w:rPr>
        <w:t>sexual,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convicciones,</w:t>
      </w:r>
      <w:r>
        <w:rPr>
          <w:spacing w:val="-14"/>
          <w:sz w:val="20"/>
        </w:rPr>
        <w:t> </w:t>
      </w:r>
      <w:r>
        <w:rPr>
          <w:sz w:val="20"/>
        </w:rPr>
        <w:t>así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derecho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protección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vida</w:t>
      </w:r>
      <w:r>
        <w:rPr>
          <w:spacing w:val="-13"/>
          <w:sz w:val="20"/>
        </w:rPr>
        <w:t> </w:t>
      </w:r>
      <w:r>
        <w:rPr>
          <w:sz w:val="20"/>
        </w:rPr>
        <w:t>privada</w:t>
      </w:r>
      <w:r>
        <w:rPr>
          <w:spacing w:val="-14"/>
          <w:sz w:val="20"/>
        </w:rPr>
        <w:t> </w:t>
      </w:r>
      <w:r>
        <w:rPr>
          <w:sz w:val="20"/>
        </w:rPr>
        <w:t>sin</w:t>
      </w:r>
      <w:r>
        <w:rPr>
          <w:spacing w:val="-13"/>
          <w:sz w:val="20"/>
        </w:rPr>
        <w:t> </w:t>
      </w:r>
      <w:r>
        <w:rPr>
          <w:sz w:val="20"/>
        </w:rPr>
        <w:t>discriminaciones.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cuestionamiento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manifiesto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voto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nada</w:t>
      </w:r>
      <w:r>
        <w:rPr>
          <w:spacing w:val="1"/>
          <w:sz w:val="20"/>
        </w:rPr>
        <w:t> </w:t>
      </w:r>
      <w:r>
        <w:rPr>
          <w:sz w:val="20"/>
        </w:rPr>
        <w:t>afecta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68"/>
          <w:sz w:val="20"/>
        </w:rPr>
        <w:t> </w:t>
      </w:r>
      <w:r>
        <w:rPr>
          <w:sz w:val="20"/>
        </w:rPr>
        <w:t>reconocimiento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igualdad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discriminación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todas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personas.</w:t>
      </w:r>
      <w:r>
        <w:rPr>
          <w:spacing w:val="-68"/>
          <w:sz w:val="20"/>
        </w:rPr>
        <w:t> </w:t>
      </w:r>
      <w:r>
        <w:rPr>
          <w:sz w:val="20"/>
        </w:rPr>
        <w:t>En este voto trataré, exclusivamente, del derecho de las mujeres y de otros grupos</w:t>
      </w:r>
      <w:r>
        <w:rPr>
          <w:spacing w:val="1"/>
          <w:sz w:val="20"/>
        </w:rPr>
        <w:t> </w:t>
      </w:r>
      <w:r>
        <w:rPr>
          <w:sz w:val="20"/>
        </w:rPr>
        <w:t>(mujeres</w:t>
      </w:r>
      <w:r>
        <w:rPr>
          <w:spacing w:val="-3"/>
          <w:sz w:val="20"/>
        </w:rPr>
        <w:t> </w:t>
      </w:r>
      <w:r>
        <w:rPr>
          <w:i/>
          <w:sz w:val="20"/>
        </w:rPr>
        <w:t>trans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2"/>
          <w:sz w:val="20"/>
        </w:rPr>
        <w:t> </w:t>
      </w:r>
      <w:r>
        <w:rPr>
          <w:sz w:val="20"/>
        </w:rPr>
        <w:t>LGTBI,</w:t>
      </w:r>
      <w:r>
        <w:rPr>
          <w:spacing w:val="-2"/>
          <w:sz w:val="20"/>
        </w:rPr>
        <w:t> </w:t>
      </w:r>
      <w:r>
        <w:rPr>
          <w:i/>
          <w:sz w:val="20"/>
        </w:rPr>
        <w:t>queer</w:t>
      </w:r>
      <w:r>
        <w:rPr>
          <w:sz w:val="20"/>
        </w:rPr>
        <w:t>) a</w:t>
      </w:r>
      <w:r>
        <w:rPr>
          <w:spacing w:val="1"/>
          <w:sz w:val="20"/>
        </w:rPr>
        <w:t> </w:t>
      </w:r>
      <w:r>
        <w:rPr>
          <w:sz w:val="20"/>
        </w:rPr>
        <w:t>vivir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libre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240" w:lineRule="auto" w:before="1" w:after="0"/>
        <w:ind w:left="680" w:right="677" w:firstLine="0"/>
        <w:jc w:val="both"/>
        <w:rPr>
          <w:sz w:val="20"/>
        </w:rPr>
      </w:pPr>
      <w:r>
        <w:rPr>
          <w:sz w:val="20"/>
        </w:rPr>
        <w:t>Vale</w:t>
      </w:r>
      <w:r>
        <w:rPr>
          <w:spacing w:val="-9"/>
          <w:sz w:val="20"/>
        </w:rPr>
        <w:t> </w:t>
      </w:r>
      <w:r>
        <w:rPr>
          <w:sz w:val="20"/>
        </w:rPr>
        <w:t>también</w:t>
      </w:r>
      <w:r>
        <w:rPr>
          <w:spacing w:val="-6"/>
          <w:sz w:val="20"/>
        </w:rPr>
        <w:t> </w:t>
      </w:r>
      <w:r>
        <w:rPr>
          <w:sz w:val="20"/>
        </w:rPr>
        <w:t>mencionar</w:t>
      </w:r>
      <w:r>
        <w:rPr>
          <w:spacing w:val="-9"/>
          <w:sz w:val="20"/>
        </w:rPr>
        <w:t> </w:t>
      </w:r>
      <w:r>
        <w:rPr>
          <w:sz w:val="20"/>
        </w:rPr>
        <w:t>que,</w:t>
      </w:r>
      <w:r>
        <w:rPr>
          <w:spacing w:val="-5"/>
          <w:sz w:val="20"/>
        </w:rPr>
        <w:t> </w:t>
      </w:r>
      <w:r>
        <w:rPr>
          <w:sz w:val="20"/>
        </w:rPr>
        <w:t>cuando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OC-24</w:t>
      </w:r>
      <w:r>
        <w:rPr>
          <w:spacing w:val="-7"/>
          <w:sz w:val="20"/>
        </w:rPr>
        <w:t> </w:t>
      </w:r>
      <w:r>
        <w:rPr>
          <w:sz w:val="20"/>
        </w:rPr>
        <w:t>citada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emitió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publicó</w:t>
      </w:r>
      <w:r>
        <w:rPr>
          <w:spacing w:val="-8"/>
          <w:sz w:val="20"/>
        </w:rPr>
        <w:t> </w:t>
      </w:r>
      <w:r>
        <w:rPr>
          <w:sz w:val="20"/>
        </w:rPr>
        <w:t>hace</w:t>
      </w:r>
      <w:r>
        <w:rPr>
          <w:spacing w:val="-7"/>
          <w:sz w:val="20"/>
        </w:rPr>
        <w:t> </w:t>
      </w:r>
      <w:r>
        <w:rPr>
          <w:sz w:val="20"/>
        </w:rPr>
        <w:t>ya</w:t>
      </w:r>
      <w:r>
        <w:rPr>
          <w:spacing w:val="-67"/>
          <w:sz w:val="20"/>
        </w:rPr>
        <w:t> </w:t>
      </w:r>
      <w:r>
        <w:rPr>
          <w:sz w:val="20"/>
        </w:rPr>
        <w:t>casi 4 años, muchos de los derechos ahí incluidos no habían sufrido el sorprendente 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mi</w:t>
      </w:r>
      <w:r>
        <w:rPr>
          <w:spacing w:val="-5"/>
          <w:sz w:val="20"/>
        </w:rPr>
        <w:t> </w:t>
      </w:r>
      <w:r>
        <w:rPr>
          <w:sz w:val="20"/>
        </w:rPr>
        <w:t>inesperado</w:t>
      </w:r>
      <w:r>
        <w:rPr>
          <w:spacing w:val="-7"/>
          <w:sz w:val="20"/>
        </w:rPr>
        <w:t> </w:t>
      </w:r>
      <w:r>
        <w:rPr>
          <w:sz w:val="20"/>
        </w:rPr>
        <w:t>despliegue</w:t>
      </w:r>
      <w:r>
        <w:rPr>
          <w:spacing w:val="-9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político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hoy</w:t>
      </w:r>
      <w:r>
        <w:rPr>
          <w:spacing w:val="-7"/>
          <w:sz w:val="20"/>
        </w:rPr>
        <w:t> </w:t>
      </w:r>
      <w:r>
        <w:rPr>
          <w:sz w:val="20"/>
        </w:rPr>
        <w:t>nos</w:t>
      </w:r>
      <w:r>
        <w:rPr>
          <w:spacing w:val="-9"/>
          <w:sz w:val="20"/>
        </w:rPr>
        <w:t> </w:t>
      </w:r>
      <w:r>
        <w:rPr>
          <w:sz w:val="20"/>
        </w:rPr>
        <w:t>aturde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confunde.</w:t>
      </w:r>
      <w:r>
        <w:rPr>
          <w:spacing w:val="-9"/>
          <w:sz w:val="20"/>
        </w:rPr>
        <w:t> </w:t>
      </w:r>
      <w:r>
        <w:rPr>
          <w:sz w:val="20"/>
        </w:rPr>
        <w:t>Yo,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68"/>
          <w:sz w:val="20"/>
        </w:rPr>
        <w:t> </w:t>
      </w:r>
      <w:bookmarkStart w:name="II. Sexo, género e identidad de género" w:id="91"/>
      <w:bookmarkEnd w:id="91"/>
      <w:r>
        <w:rPr>
          <w:sz w:val="20"/>
        </w:rPr>
        <w:t>p</w:t>
      </w:r>
      <w:r>
        <w:rPr>
          <w:sz w:val="20"/>
        </w:rPr>
        <w:t>ersonal,</w:t>
      </w:r>
      <w:r>
        <w:rPr>
          <w:spacing w:val="-3"/>
          <w:sz w:val="20"/>
        </w:rPr>
        <w:t> </w:t>
      </w:r>
      <w:r>
        <w:rPr>
          <w:sz w:val="20"/>
        </w:rPr>
        <w:t>me</w:t>
      </w:r>
      <w:r>
        <w:rPr>
          <w:spacing w:val="-1"/>
          <w:sz w:val="20"/>
        </w:rPr>
        <w:t> </w:t>
      </w:r>
      <w:r>
        <w:rPr>
          <w:sz w:val="20"/>
        </w:rPr>
        <w:t>separo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esos efectos 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pude</w:t>
      </w:r>
      <w:r>
        <w:rPr>
          <w:spacing w:val="-3"/>
          <w:sz w:val="20"/>
        </w:rPr>
        <w:t> </w:t>
      </w:r>
      <w:r>
        <w:rPr>
          <w:sz w:val="20"/>
        </w:rPr>
        <w:t>prever, como</w:t>
      </w:r>
      <w:r>
        <w:rPr>
          <w:spacing w:val="-1"/>
          <w:sz w:val="20"/>
        </w:rPr>
        <w:t> </w:t>
      </w:r>
      <w:r>
        <w:rPr>
          <w:sz w:val="20"/>
        </w:rPr>
        <w:t>explico</w:t>
      </w:r>
      <w:r>
        <w:rPr>
          <w:spacing w:val="-3"/>
          <w:sz w:val="20"/>
        </w:rPr>
        <w:t> </w:t>
      </w:r>
      <w:r>
        <w:rPr>
          <w:i/>
          <w:sz w:val="20"/>
        </w:rPr>
        <w:t>infra</w:t>
      </w:r>
      <w:r>
        <w:rPr>
          <w:sz w:val="2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2"/>
        </w:numPr>
        <w:tabs>
          <w:tab w:pos="1394" w:val="left" w:leader="none"/>
        </w:tabs>
        <w:spacing w:line="240" w:lineRule="auto" w:before="1" w:after="0"/>
        <w:ind w:left="1393" w:right="0" w:hanging="647"/>
        <w:jc w:val="both"/>
      </w:pPr>
      <w:r>
        <w:rPr/>
        <w:t>SEXO,</w:t>
      </w:r>
      <w:r>
        <w:rPr>
          <w:spacing w:val="-3"/>
        </w:rPr>
        <w:t> </w:t>
      </w:r>
      <w:r>
        <w:rPr/>
        <w:t>GÉNERO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IDENTIDAD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240" w:lineRule="auto" w:before="0" w:after="0"/>
        <w:ind w:left="679" w:right="677" w:firstLine="1"/>
        <w:jc w:val="both"/>
        <w:rPr>
          <w:sz w:val="20"/>
        </w:rPr>
      </w:pPr>
      <w:r>
        <w:rPr>
          <w:sz w:val="20"/>
        </w:rPr>
        <w:t>Debemos, en primer lugar, realizar imprescindibles aclaraciones fundamentales</w:t>
      </w:r>
      <w:r>
        <w:rPr>
          <w:spacing w:val="1"/>
          <w:sz w:val="20"/>
        </w:rPr>
        <w:t> </w:t>
      </w:r>
      <w:r>
        <w:rPr>
          <w:sz w:val="20"/>
        </w:rPr>
        <w:t>sobre conceptos básicos de los cuales partimos en esta exposición: sexo, género e</w:t>
      </w:r>
      <w:r>
        <w:rPr>
          <w:spacing w:val="1"/>
          <w:sz w:val="20"/>
        </w:rPr>
        <w:t> </w:t>
      </w:r>
      <w:r>
        <w:rPr>
          <w:sz w:val="20"/>
        </w:rPr>
        <w:t>identidad de género. Sexo y género son categorías que nunca fueron intercambiables</w:t>
      </w:r>
      <w:r>
        <w:rPr>
          <w:spacing w:val="1"/>
          <w:sz w:val="20"/>
        </w:rPr>
        <w:t> </w:t>
      </w:r>
      <w:r>
        <w:rPr>
          <w:sz w:val="20"/>
        </w:rPr>
        <w:t>porque no son sinónimos ni nunca lo fueron. Con el desarrollo de la psicología y las</w:t>
      </w:r>
      <w:r>
        <w:rPr>
          <w:spacing w:val="1"/>
          <w:sz w:val="20"/>
        </w:rPr>
        <w:t> </w:t>
      </w:r>
      <w:r>
        <w:rPr>
          <w:sz w:val="20"/>
        </w:rPr>
        <w:t>ciencias</w:t>
      </w:r>
      <w:r>
        <w:rPr>
          <w:spacing w:val="-10"/>
          <w:sz w:val="20"/>
        </w:rPr>
        <w:t> </w:t>
      </w:r>
      <w:r>
        <w:rPr>
          <w:sz w:val="20"/>
        </w:rPr>
        <w:t>sociales,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especial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toda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teoría</w:t>
      </w:r>
      <w:r>
        <w:rPr>
          <w:spacing w:val="-9"/>
          <w:sz w:val="20"/>
        </w:rPr>
        <w:t> </w:t>
      </w:r>
      <w:r>
        <w:rPr>
          <w:sz w:val="20"/>
        </w:rPr>
        <w:t>feminista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mitad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siglo</w:t>
      </w:r>
      <w:r>
        <w:rPr>
          <w:spacing w:val="-10"/>
          <w:sz w:val="20"/>
        </w:rPr>
        <w:t> </w:t>
      </w:r>
      <w:r>
        <w:rPr>
          <w:sz w:val="20"/>
        </w:rPr>
        <w:t>XX,</w:t>
      </w:r>
      <w:r>
        <w:rPr>
          <w:spacing w:val="-6"/>
          <w:sz w:val="20"/>
        </w:rPr>
        <w:t> </w:t>
      </w:r>
      <w:r>
        <w:rPr>
          <w:sz w:val="20"/>
        </w:rPr>
        <w:t>comienza</w:t>
      </w:r>
      <w:r>
        <w:rPr>
          <w:spacing w:val="-68"/>
          <w:sz w:val="20"/>
        </w:rPr>
        <w:t> </w:t>
      </w:r>
      <w:r>
        <w:rPr>
          <w:sz w:val="20"/>
        </w:rPr>
        <w:t>a marcarse nítidamente que el sexo es biológico; apoyado por la ciencia, lo definen las</w:t>
      </w:r>
      <w:r>
        <w:rPr>
          <w:spacing w:val="1"/>
          <w:sz w:val="20"/>
        </w:rPr>
        <w:t> </w:t>
      </w:r>
      <w:r>
        <w:rPr>
          <w:sz w:val="20"/>
        </w:rPr>
        <w:t>diferencias anatómicas, genéticas y fisiológicas de hombres y mujeres, jamás una</w:t>
      </w:r>
      <w:r>
        <w:rPr>
          <w:spacing w:val="1"/>
          <w:sz w:val="20"/>
        </w:rPr>
        <w:t> </w:t>
      </w:r>
      <w:r>
        <w:rPr>
          <w:sz w:val="20"/>
        </w:rPr>
        <w:t>construcción social, ni menos una cuestión subjetiva ni un sentimiento. Por su parte, el</w:t>
      </w:r>
      <w:r>
        <w:rPr>
          <w:spacing w:val="-68"/>
          <w:sz w:val="20"/>
        </w:rPr>
        <w:t> </w:t>
      </w:r>
      <w:r>
        <w:rPr>
          <w:sz w:val="20"/>
        </w:rPr>
        <w:t>género es una construcción social. Hace referencia a las pautas de comportamiento</w:t>
      </w:r>
      <w:r>
        <w:rPr>
          <w:spacing w:val="1"/>
          <w:sz w:val="20"/>
        </w:rPr>
        <w:t> </w:t>
      </w:r>
      <w:r>
        <w:rPr>
          <w:sz w:val="20"/>
        </w:rPr>
        <w:t>usualmente atribuidas a hombres</w:t>
      </w:r>
      <w:r>
        <w:rPr>
          <w:spacing w:val="1"/>
          <w:sz w:val="20"/>
        </w:rPr>
        <w:t> </w:t>
      </w:r>
      <w:r>
        <w:rPr>
          <w:sz w:val="20"/>
        </w:rPr>
        <w:t>y mujeres.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prejuicios, estereotipos,</w:t>
      </w:r>
      <w:r>
        <w:rPr>
          <w:spacing w:val="1"/>
          <w:sz w:val="20"/>
        </w:rPr>
        <w:t> </w:t>
      </w:r>
      <w:r>
        <w:rPr>
          <w:sz w:val="20"/>
        </w:rPr>
        <w:t>jerarquías, diferencias de poder entre hombres y mujeres. Lo fundamenta la tradición</w:t>
      </w:r>
      <w:r>
        <w:rPr>
          <w:spacing w:val="1"/>
          <w:sz w:val="20"/>
        </w:rPr>
        <w:t> </w:t>
      </w:r>
      <w:r>
        <w:rPr>
          <w:sz w:val="20"/>
        </w:rPr>
        <w:t>patriarcal y religiosa de más de 20 siglos. Por ello mismo es flexible y bien podría</w:t>
      </w:r>
      <w:r>
        <w:rPr>
          <w:spacing w:val="1"/>
          <w:sz w:val="20"/>
        </w:rPr>
        <w:t> </w:t>
      </w:r>
      <w:r>
        <w:rPr>
          <w:sz w:val="20"/>
        </w:rPr>
        <w:t>modificarse</w:t>
      </w:r>
      <w:r>
        <w:rPr>
          <w:spacing w:val="-15"/>
          <w:sz w:val="20"/>
        </w:rPr>
        <w:t> </w:t>
      </w:r>
      <w:r>
        <w:rPr>
          <w:sz w:val="20"/>
        </w:rPr>
        <w:t>si</w:t>
      </w:r>
      <w:r>
        <w:rPr>
          <w:spacing w:val="-11"/>
          <w:sz w:val="20"/>
        </w:rPr>
        <w:t> </w:t>
      </w:r>
      <w:r>
        <w:rPr>
          <w:sz w:val="20"/>
        </w:rPr>
        <w:t>algún</w:t>
      </w:r>
      <w:r>
        <w:rPr>
          <w:spacing w:val="-13"/>
          <w:sz w:val="20"/>
        </w:rPr>
        <w:t> </w:t>
      </w:r>
      <w:r>
        <w:rPr>
          <w:sz w:val="20"/>
        </w:rPr>
        <w:t>día</w:t>
      </w:r>
      <w:r>
        <w:rPr>
          <w:spacing w:val="-15"/>
          <w:sz w:val="20"/>
        </w:rPr>
        <w:t> </w:t>
      </w:r>
      <w:r>
        <w:rPr>
          <w:sz w:val="20"/>
        </w:rPr>
        <w:t>culturalmente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eliminaran</w:t>
      </w:r>
      <w:r>
        <w:rPr>
          <w:spacing w:val="-12"/>
          <w:sz w:val="20"/>
        </w:rPr>
        <w:t> </w:t>
      </w:r>
      <w:r>
        <w:rPr>
          <w:sz w:val="20"/>
        </w:rPr>
        <w:t>prejuicios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estereotipos,</w:t>
      </w:r>
      <w:r>
        <w:rPr>
          <w:spacing w:val="-13"/>
          <w:sz w:val="20"/>
        </w:rPr>
        <w:t> </w:t>
      </w:r>
      <w:r>
        <w:rPr>
          <w:sz w:val="20"/>
        </w:rPr>
        <w:t>jerarquías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discriminaciones.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6" w:firstLine="0"/>
        <w:jc w:val="both"/>
        <w:rPr>
          <w:sz w:val="20"/>
        </w:rPr>
      </w:pPr>
      <w:r>
        <w:rPr>
          <w:sz w:val="20"/>
        </w:rPr>
        <w:t>La Opinión Consultiva 24/17 ya citada explica adecuadamente estas diferencias</w:t>
      </w:r>
      <w:r>
        <w:rPr>
          <w:spacing w:val="1"/>
          <w:sz w:val="20"/>
        </w:rPr>
        <w:t> </w:t>
      </w:r>
      <w:r>
        <w:rPr>
          <w:sz w:val="20"/>
        </w:rPr>
        <w:t>entre sexo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género.</w:t>
      </w:r>
      <w:r>
        <w:rPr>
          <w:spacing w:val="1"/>
          <w:sz w:val="20"/>
        </w:rPr>
        <w:t> </w:t>
      </w:r>
      <w:r>
        <w:rPr>
          <w:sz w:val="20"/>
        </w:rPr>
        <w:t>Cito: “Sexo: las</w:t>
      </w:r>
      <w:r>
        <w:rPr>
          <w:spacing w:val="-1"/>
          <w:sz w:val="20"/>
        </w:rPr>
        <w:t> </w:t>
      </w:r>
      <w:r>
        <w:rPr>
          <w:sz w:val="20"/>
        </w:rPr>
        <w:t>diferencias</w:t>
      </w:r>
      <w:r>
        <w:rPr>
          <w:spacing w:val="-1"/>
          <w:sz w:val="20"/>
        </w:rPr>
        <w:t> </w:t>
      </w:r>
      <w:r>
        <w:rPr>
          <w:sz w:val="20"/>
        </w:rPr>
        <w:t>biológicas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hombre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 mujer,</w:t>
      </w:r>
    </w:p>
    <w:p>
      <w:pPr>
        <w:pStyle w:val="BodyText"/>
        <w:spacing w:before="1"/>
        <w:ind w:left="681" w:right="675"/>
        <w:jc w:val="both"/>
      </w:pPr>
      <w:r>
        <w:rPr/>
        <w:t>… sus características fisiológicas, … la suma de las características biológicas que define</w:t>
      </w:r>
      <w:r>
        <w:rPr>
          <w:spacing w:val="1"/>
        </w:rPr>
        <w:t> </w:t>
      </w:r>
      <w:r>
        <w:rPr/>
        <w:t>el espectro de las personas como mujeres y hombres o a la construcción biológica que</w:t>
      </w:r>
      <w:r>
        <w:rPr>
          <w:spacing w:val="1"/>
        </w:rPr>
        <w:t> </w:t>
      </w:r>
      <w:r>
        <w:rPr/>
        <w:t>se refiere a las características genéticas, hormonales, anatómicas y fisiológicas sobre</w:t>
      </w:r>
      <w:r>
        <w:rPr>
          <w:spacing w:val="1"/>
        </w:rPr>
        <w:t> </w:t>
      </w:r>
      <w:r>
        <w:rPr/>
        <w:t>cuya base una persona es clasificada como macho o hembra al nacer”</w:t>
      </w:r>
      <w:hyperlink w:history="true" w:anchor="_bookmark51">
        <w:r>
          <w:rPr>
            <w:position w:val="7"/>
            <w:sz w:val="13"/>
          </w:rPr>
          <w:t>3</w:t>
        </w:r>
      </w:hyperlink>
      <w:r>
        <w:rPr/>
        <w:t>. El género se</w:t>
      </w:r>
      <w:r>
        <w:rPr>
          <w:spacing w:val="1"/>
        </w:rPr>
        <w:t> </w:t>
      </w:r>
      <w:r>
        <w:rPr/>
        <w:t>definió</w:t>
      </w:r>
      <w:r>
        <w:rPr>
          <w:spacing w:val="8"/>
        </w:rPr>
        <w:t> </w:t>
      </w:r>
      <w:r>
        <w:rPr/>
        <w:t>como</w:t>
      </w:r>
      <w:r>
        <w:rPr>
          <w:spacing w:val="10"/>
        </w:rPr>
        <w:t> </w:t>
      </w:r>
      <w:r>
        <w:rPr/>
        <w:t>“las</w:t>
      </w:r>
      <w:r>
        <w:rPr>
          <w:spacing w:val="8"/>
        </w:rPr>
        <w:t> </w:t>
      </w:r>
      <w:r>
        <w:rPr/>
        <w:t>identidades,</w:t>
      </w:r>
      <w:r>
        <w:rPr>
          <w:spacing w:val="11"/>
        </w:rPr>
        <w:t> </w:t>
      </w:r>
      <w:r>
        <w:rPr/>
        <w:t>las</w:t>
      </w:r>
      <w:r>
        <w:rPr>
          <w:spacing w:val="8"/>
        </w:rPr>
        <w:t> </w:t>
      </w:r>
      <w:r>
        <w:rPr/>
        <w:t>funciones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atributos</w:t>
      </w:r>
      <w:r>
        <w:rPr>
          <w:spacing w:val="8"/>
        </w:rPr>
        <w:t> </w:t>
      </w:r>
      <w:r>
        <w:rPr/>
        <w:t>construidos</w:t>
      </w:r>
      <w:r>
        <w:rPr>
          <w:spacing w:val="11"/>
        </w:rPr>
        <w:t> </w:t>
      </w:r>
      <w:r>
        <w:rPr/>
        <w:t>socialmente</w:t>
      </w:r>
      <w:r>
        <w:rPr>
          <w:spacing w:val="8"/>
        </w:rPr>
        <w:t> </w:t>
      </w:r>
      <w:r>
        <w:rPr/>
        <w:t>de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85.080002pt;margin-top:11.831289pt;width:144pt;height:.72pt;mso-position-horizontal-relative:page;mso-position-vertical-relative:paragraph;z-index:-15705600;mso-wrap-distance-left:0;mso-wrap-distance-right:0" id="docshape52" filled="true" fillcolor="#000000" stroked="false">
            <v:fill type="solid"/>
            <w10:wrap type="topAndBottom"/>
          </v:rect>
        </w:pict>
      </w:r>
    </w:p>
    <w:p>
      <w:pPr>
        <w:tabs>
          <w:tab w:pos="1389" w:val="left" w:leader="none"/>
        </w:tabs>
        <w:spacing w:before="103"/>
        <w:ind w:left="681" w:right="674" w:firstLine="0"/>
        <w:jc w:val="both"/>
        <w:rPr>
          <w:sz w:val="16"/>
        </w:rPr>
      </w:pPr>
      <w:bookmarkStart w:name="_bookmark51" w:id="92"/>
      <w:bookmarkEnd w:id="92"/>
      <w:r>
        <w:rPr/>
      </w: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Identidad de género, e igualdad y no discriminación a parejas del mismo sexo. Obligaciones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estatales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relación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cambio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nombre,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identidad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género,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derivados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un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vínculo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entre parejas del mismo sexo (interpretación y alcance de los artículos 1.1, 3, 7, 11.2, 13, 17, 18 y 24, en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relación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1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Humanos).</w:t>
      </w:r>
      <w:r>
        <w:rPr>
          <w:i/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OC-24/17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32.</w:t>
      </w:r>
    </w:p>
    <w:p>
      <w:pPr>
        <w:spacing w:after="0"/>
        <w:jc w:val="both"/>
        <w:rPr>
          <w:sz w:val="16"/>
        </w:rPr>
        <w:sectPr>
          <w:footerReference w:type="default" r:id="rId10"/>
          <w:pgSz w:w="12240" w:h="15840"/>
          <w:pgMar w:footer="734" w:header="0" w:top="1340" w:bottom="920" w:left="1020" w:right="1020"/>
          <w:pgNumType w:start="2"/>
        </w:sectPr>
      </w:pPr>
    </w:p>
    <w:p>
      <w:pPr>
        <w:pStyle w:val="BodyText"/>
        <w:spacing w:before="76"/>
        <w:ind w:left="681" w:right="675"/>
        <w:jc w:val="both"/>
      </w:pPr>
      <w:r>
        <w:rPr/>
        <w:t>la mujer y el hombre y al significado social y cultural que se atribuye a esas diferencias</w:t>
      </w:r>
      <w:r>
        <w:rPr>
          <w:spacing w:val="-68"/>
        </w:rPr>
        <w:t> </w:t>
      </w:r>
      <w:r>
        <w:rPr/>
        <w:t>biológicas”</w:t>
      </w:r>
      <w:hyperlink w:history="true" w:anchor="_bookmark52">
        <w:r>
          <w:rPr>
            <w:position w:val="7"/>
            <w:sz w:val="13"/>
          </w:rPr>
          <w:t>4</w:t>
        </w:r>
      </w:hyperlink>
      <w:r>
        <w:rPr/>
        <w:t>. El género se aplica como herramienta de análisis y denuncia del derecho y</w:t>
      </w:r>
      <w:r>
        <w:rPr>
          <w:spacing w:val="-68"/>
        </w:rPr>
        <w:t> </w:t>
      </w:r>
      <w:r>
        <w:rPr/>
        <w:t>de las ciencias de la estructura del sistema patriarcal que sitúa a la mujer en una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subordinación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hombre.</w:t>
      </w:r>
      <w:r>
        <w:rPr>
          <w:spacing w:val="1"/>
        </w:rPr>
        <w:t> </w:t>
      </w:r>
      <w:r>
        <w:rPr/>
        <w:t>Subordinación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discriminación,</w:t>
      </w:r>
      <w:r>
        <w:rPr>
          <w:spacing w:val="1"/>
        </w:rPr>
        <w:t> </w:t>
      </w:r>
      <w:r>
        <w:rPr/>
        <w:t>desigualdad en el goce y disfrute de todos los derechos y libertades fundamentales.</w:t>
      </w:r>
      <w:r>
        <w:rPr>
          <w:spacing w:val="1"/>
        </w:rPr>
        <w:t> </w:t>
      </w:r>
      <w:r>
        <w:rPr/>
        <w:t>Desde una perspectiva de género, la teoría feminista explica esas discriminaciones y</w:t>
      </w:r>
      <w:r>
        <w:rPr>
          <w:spacing w:val="1"/>
        </w:rPr>
        <w:t> </w:t>
      </w:r>
      <w:r>
        <w:rPr/>
        <w:t>desigualdades que sufrimos las mujeres por el hecho de ser mujeres, las cuales están</w:t>
      </w:r>
      <w:r>
        <w:rPr>
          <w:spacing w:val="1"/>
        </w:rPr>
        <w:t> </w:t>
      </w:r>
      <w:r>
        <w:rPr/>
        <w:t>estrechamente</w:t>
      </w:r>
      <w:r>
        <w:rPr>
          <w:spacing w:val="1"/>
        </w:rPr>
        <w:t> </w:t>
      </w:r>
      <w:r>
        <w:rPr/>
        <w:t>vinculadas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reproductiva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cuidadoras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entero</w:t>
      </w:r>
      <w:r>
        <w:rPr>
          <w:spacing w:val="-2"/>
        </w:rPr>
        <w:t> </w:t>
      </w:r>
      <w:r>
        <w:rPr/>
        <w:t>grupo</w:t>
      </w:r>
      <w:r>
        <w:rPr>
          <w:spacing w:val="-2"/>
        </w:rPr>
        <w:t> </w:t>
      </w:r>
      <w:r>
        <w:rPr/>
        <w:t>familiar.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4" w:firstLine="0"/>
        <w:jc w:val="both"/>
        <w:rPr>
          <w:sz w:val="20"/>
        </w:rPr>
      </w:pPr>
      <w:r>
        <w:rPr>
          <w:sz w:val="20"/>
        </w:rPr>
        <w:t>En este desarrollo hemos de ocuparnos ahora de la categoría “identidad de</w:t>
      </w:r>
      <w:r>
        <w:rPr>
          <w:spacing w:val="1"/>
          <w:sz w:val="20"/>
        </w:rPr>
        <w:t> </w:t>
      </w:r>
      <w:r>
        <w:rPr>
          <w:sz w:val="20"/>
        </w:rPr>
        <w:t>género”. En la Opinión Consultiva 24, esta para entonces novedosa expresión se define</w:t>
      </w:r>
      <w:r>
        <w:rPr>
          <w:spacing w:val="-68"/>
          <w:sz w:val="20"/>
        </w:rPr>
        <w:t> </w:t>
      </w:r>
      <w:r>
        <w:rPr>
          <w:sz w:val="20"/>
        </w:rPr>
        <w:t>como</w:t>
      </w:r>
      <w:r>
        <w:rPr>
          <w:spacing w:val="-12"/>
          <w:sz w:val="20"/>
        </w:rPr>
        <w:t> </w:t>
      </w:r>
      <w:r>
        <w:rPr>
          <w:sz w:val="20"/>
        </w:rPr>
        <w:t>“la</w:t>
      </w:r>
      <w:r>
        <w:rPr>
          <w:spacing w:val="-11"/>
          <w:sz w:val="20"/>
        </w:rPr>
        <w:t> </w:t>
      </w:r>
      <w:r>
        <w:rPr>
          <w:sz w:val="20"/>
        </w:rPr>
        <w:t>vivencia</w:t>
      </w:r>
      <w:r>
        <w:rPr>
          <w:spacing w:val="-12"/>
          <w:sz w:val="20"/>
        </w:rPr>
        <w:t> </w:t>
      </w:r>
      <w:r>
        <w:rPr>
          <w:sz w:val="20"/>
        </w:rPr>
        <w:t>interna</w:t>
      </w:r>
      <w:r>
        <w:rPr>
          <w:spacing w:val="-11"/>
          <w:sz w:val="20"/>
        </w:rPr>
        <w:t> </w:t>
      </w:r>
      <w:r>
        <w:rPr>
          <w:sz w:val="20"/>
        </w:rPr>
        <w:t>e</w:t>
      </w:r>
      <w:r>
        <w:rPr>
          <w:spacing w:val="-12"/>
          <w:sz w:val="20"/>
        </w:rPr>
        <w:t> </w:t>
      </w:r>
      <w:r>
        <w:rPr>
          <w:sz w:val="20"/>
        </w:rPr>
        <w:t>individual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género</w:t>
      </w:r>
      <w:r>
        <w:rPr>
          <w:spacing w:val="-10"/>
          <w:sz w:val="20"/>
        </w:rPr>
        <w:t> </w:t>
      </w:r>
      <w:r>
        <w:rPr>
          <w:sz w:val="20"/>
        </w:rPr>
        <w:t>tal</w:t>
      </w:r>
      <w:r>
        <w:rPr>
          <w:spacing w:val="-11"/>
          <w:sz w:val="20"/>
        </w:rPr>
        <w:t> </w:t>
      </w:r>
      <w:r>
        <w:rPr>
          <w:sz w:val="20"/>
        </w:rPr>
        <w:t>como</w:t>
      </w:r>
      <w:r>
        <w:rPr>
          <w:spacing w:val="-12"/>
          <w:sz w:val="20"/>
        </w:rPr>
        <w:t> </w:t>
      </w:r>
      <w:r>
        <w:rPr>
          <w:sz w:val="20"/>
        </w:rPr>
        <w:t>cada</w:t>
      </w:r>
      <w:r>
        <w:rPr>
          <w:spacing w:val="-10"/>
          <w:sz w:val="20"/>
        </w:rPr>
        <w:t> </w:t>
      </w:r>
      <w:r>
        <w:rPr>
          <w:sz w:val="20"/>
        </w:rPr>
        <w:t>persona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siente,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cual</w:t>
      </w:r>
      <w:r>
        <w:rPr>
          <w:spacing w:val="-68"/>
          <w:sz w:val="20"/>
        </w:rPr>
        <w:t> </w:t>
      </w:r>
      <w:r>
        <w:rPr>
          <w:sz w:val="20"/>
        </w:rPr>
        <w:t>podría corresponder o no con el sexo asignado al momento del nacimiento, incluyendo</w:t>
      </w:r>
      <w:r>
        <w:rPr>
          <w:spacing w:val="1"/>
          <w:sz w:val="20"/>
        </w:rPr>
        <w:t> </w:t>
      </w:r>
      <w:r>
        <w:rPr>
          <w:sz w:val="20"/>
        </w:rPr>
        <w:t>la vivencia personal del cuerpo (que podría involucrar –o no– la modificación de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apariencia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función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corporal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través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medios</w:t>
      </w:r>
      <w:r>
        <w:rPr>
          <w:spacing w:val="-14"/>
          <w:sz w:val="20"/>
        </w:rPr>
        <w:t> </w:t>
      </w:r>
      <w:r>
        <w:rPr>
          <w:sz w:val="20"/>
        </w:rPr>
        <w:t>médicos,</w:t>
      </w:r>
      <w:r>
        <w:rPr>
          <w:spacing w:val="-14"/>
          <w:sz w:val="20"/>
        </w:rPr>
        <w:t> </w:t>
      </w:r>
      <w:r>
        <w:rPr>
          <w:sz w:val="20"/>
        </w:rPr>
        <w:t>quirúrgicos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otra</w:t>
      </w:r>
      <w:r>
        <w:rPr>
          <w:spacing w:val="-13"/>
          <w:sz w:val="20"/>
        </w:rPr>
        <w:t> </w:t>
      </w:r>
      <w:r>
        <w:rPr>
          <w:sz w:val="20"/>
        </w:rPr>
        <w:t>índole,</w:t>
      </w:r>
      <w:r>
        <w:rPr>
          <w:spacing w:val="-68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libremente</w:t>
      </w:r>
      <w:r>
        <w:rPr>
          <w:spacing w:val="1"/>
          <w:sz w:val="20"/>
        </w:rPr>
        <w:t> </w:t>
      </w:r>
      <w:r>
        <w:rPr>
          <w:sz w:val="20"/>
        </w:rPr>
        <w:t>escogida)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expresiones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género,</w:t>
      </w:r>
      <w:r>
        <w:rPr>
          <w:spacing w:val="-68"/>
          <w:sz w:val="20"/>
        </w:rPr>
        <w:t> </w:t>
      </w:r>
      <w:r>
        <w:rPr>
          <w:sz w:val="20"/>
        </w:rPr>
        <w:t>incluyendo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vestimenta,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modo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hablar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modales”</w:t>
      </w:r>
      <w:hyperlink w:history="true" w:anchor="_bookmark53">
        <w:r>
          <w:rPr>
            <w:position w:val="7"/>
            <w:sz w:val="13"/>
          </w:rPr>
          <w:t>5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6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entonces,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hablo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mi</w:t>
      </w:r>
      <w:r>
        <w:rPr>
          <w:spacing w:val="-5"/>
          <w:sz w:val="20"/>
        </w:rPr>
        <w:t> </w:t>
      </w:r>
      <w:r>
        <w:rPr>
          <w:sz w:val="20"/>
        </w:rPr>
        <w:t>nombre,</w:t>
      </w:r>
      <w:r>
        <w:rPr>
          <w:spacing w:val="-9"/>
          <w:sz w:val="20"/>
        </w:rPr>
        <w:t> </w:t>
      </w:r>
      <w:r>
        <w:rPr>
          <w:sz w:val="20"/>
        </w:rPr>
        <w:t>pensé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OC-24</w:t>
      </w:r>
      <w:r>
        <w:rPr>
          <w:spacing w:val="-8"/>
          <w:sz w:val="20"/>
        </w:rPr>
        <w:t> </w:t>
      </w:r>
      <w:r>
        <w:rPr>
          <w:sz w:val="20"/>
        </w:rPr>
        <w:t>reconoceríamos</w:t>
      </w:r>
      <w:r>
        <w:rPr>
          <w:spacing w:val="-68"/>
          <w:sz w:val="20"/>
        </w:rPr>
        <w:t> </w:t>
      </w:r>
      <w:r>
        <w:rPr>
          <w:sz w:val="20"/>
        </w:rPr>
        <w:t>los derechos humanos fundamentales de las personas </w:t>
      </w:r>
      <w:r>
        <w:rPr>
          <w:i/>
          <w:sz w:val="20"/>
        </w:rPr>
        <w:t>trans</w:t>
      </w:r>
      <w:r>
        <w:rPr>
          <w:sz w:val="20"/>
        </w:rPr>
        <w:t>, mujeres y hombres,</w:t>
      </w:r>
      <w:r>
        <w:rPr>
          <w:spacing w:val="1"/>
          <w:sz w:val="20"/>
        </w:rPr>
        <w:t> </w:t>
      </w:r>
      <w:r>
        <w:rPr>
          <w:sz w:val="20"/>
        </w:rPr>
        <w:t>travestis, los grupos </w:t>
      </w:r>
      <w:r>
        <w:rPr>
          <w:i/>
          <w:sz w:val="20"/>
        </w:rPr>
        <w:t>intersex </w:t>
      </w:r>
      <w:r>
        <w:rPr>
          <w:sz w:val="20"/>
        </w:rPr>
        <w:t>y colectivos similares a vivir una vida plena, en libertad,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4"/>
          <w:sz w:val="20"/>
        </w:rPr>
        <w:t> </w:t>
      </w:r>
      <w:r>
        <w:rPr>
          <w:sz w:val="20"/>
        </w:rPr>
        <w:t>prejuicios</w:t>
      </w:r>
      <w:r>
        <w:rPr>
          <w:spacing w:val="-5"/>
          <w:sz w:val="20"/>
        </w:rPr>
        <w:t> </w:t>
      </w:r>
      <w:r>
        <w:rPr>
          <w:sz w:val="20"/>
        </w:rPr>
        <w:t>ni</w:t>
      </w:r>
      <w:r>
        <w:rPr>
          <w:spacing w:val="-4"/>
          <w:sz w:val="20"/>
        </w:rPr>
        <w:t> </w:t>
      </w:r>
      <w:r>
        <w:rPr>
          <w:sz w:val="20"/>
        </w:rPr>
        <w:t>humillaciones.</w:t>
      </w:r>
      <w:r>
        <w:rPr>
          <w:spacing w:val="-5"/>
          <w:sz w:val="20"/>
        </w:rPr>
        <w:t> </w:t>
      </w:r>
      <w:r>
        <w:rPr>
          <w:sz w:val="20"/>
        </w:rPr>
        <w:t>Protegidos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reconocidos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internacional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y las</w:t>
      </w:r>
      <w:r>
        <w:rPr>
          <w:spacing w:val="-2"/>
          <w:sz w:val="20"/>
        </w:rPr>
        <w:t> </w:t>
      </w:r>
      <w:r>
        <w:rPr>
          <w:sz w:val="20"/>
        </w:rPr>
        <w:t>legislaciones</w:t>
      </w:r>
      <w:r>
        <w:rPr>
          <w:spacing w:val="-2"/>
          <w:sz w:val="20"/>
        </w:rPr>
        <w:t> </w:t>
      </w:r>
      <w:r>
        <w:rPr>
          <w:sz w:val="20"/>
        </w:rPr>
        <w:t>nacionales.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6" w:firstLine="0"/>
        <w:jc w:val="both"/>
        <w:rPr>
          <w:sz w:val="20"/>
        </w:rPr>
      </w:pPr>
      <w:r>
        <w:rPr>
          <w:sz w:val="20"/>
        </w:rPr>
        <w:t>Pero lo ocurrido de un tiempo a esta parte, y a ello se inclina la sentencia de la</w:t>
      </w:r>
      <w:r>
        <w:rPr>
          <w:spacing w:val="1"/>
          <w:sz w:val="20"/>
        </w:rPr>
        <w:t> </w:t>
      </w:r>
      <w:r>
        <w:rPr>
          <w:sz w:val="20"/>
        </w:rPr>
        <w:t>Corte en el caso de </w:t>
      </w:r>
      <w:r>
        <w:rPr>
          <w:i/>
          <w:sz w:val="20"/>
        </w:rPr>
        <w:t>Vicky Hernandez</w:t>
      </w:r>
      <w:r>
        <w:rPr>
          <w:sz w:val="20"/>
        </w:rPr>
        <w:t>, es radicalmente diferente. Sin fundamento</w:t>
      </w:r>
      <w:r>
        <w:rPr>
          <w:spacing w:val="1"/>
          <w:sz w:val="20"/>
        </w:rPr>
        <w:t> </w:t>
      </w:r>
      <w:r>
        <w:rPr>
          <w:sz w:val="20"/>
        </w:rPr>
        <w:t>científico alguno, se pretende que “identidad de género”, un sentimiento que incluso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-4"/>
          <w:sz w:val="20"/>
        </w:rPr>
        <w:t> </w:t>
      </w:r>
      <w:r>
        <w:rPr>
          <w:sz w:val="20"/>
        </w:rPr>
        <w:t>cambiar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día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otro,</w:t>
      </w:r>
      <w:r>
        <w:rPr>
          <w:spacing w:val="-4"/>
          <w:sz w:val="20"/>
        </w:rPr>
        <w:t> </w:t>
      </w:r>
      <w:r>
        <w:rPr>
          <w:sz w:val="20"/>
        </w:rPr>
        <w:t>sustituya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borre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sexo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nació.</w:t>
      </w:r>
      <w:r>
        <w:rPr>
          <w:spacing w:val="-4"/>
          <w:sz w:val="20"/>
        </w:rPr>
        <w:t> </w:t>
      </w:r>
      <w:r>
        <w:rPr>
          <w:sz w:val="20"/>
        </w:rPr>
        <w:t>Ya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hablará más de mujeres y hombres con sus características propias, sino de “personas”.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neutro,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indefinido.</w:t>
      </w:r>
      <w:r>
        <w:rPr>
          <w:spacing w:val="1"/>
          <w:sz w:val="20"/>
        </w:rPr>
        <w:t> </w:t>
      </w:r>
      <w:r>
        <w:rPr>
          <w:sz w:val="20"/>
        </w:rPr>
        <w:t>Parece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“género”</w:t>
      </w:r>
      <w:r>
        <w:rPr>
          <w:spacing w:val="1"/>
          <w:sz w:val="20"/>
        </w:rPr>
        <w:t> </w:t>
      </w:r>
      <w:r>
        <w:rPr>
          <w:sz w:val="20"/>
        </w:rPr>
        <w:t>-construcción</w:t>
      </w:r>
      <w:r>
        <w:rPr>
          <w:spacing w:val="1"/>
          <w:sz w:val="20"/>
        </w:rPr>
        <w:t> </w:t>
      </w:r>
      <w:r>
        <w:rPr>
          <w:sz w:val="20"/>
        </w:rPr>
        <w:t>cultural-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desaparece.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Todo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vuelca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solo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exista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“identidad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género”,</w:t>
      </w:r>
      <w:r>
        <w:rPr>
          <w:spacing w:val="-16"/>
          <w:sz w:val="20"/>
        </w:rPr>
        <w:t> </w:t>
      </w:r>
      <w:r>
        <w:rPr>
          <w:sz w:val="20"/>
        </w:rPr>
        <w:t>vivencia</w:t>
      </w:r>
      <w:r>
        <w:rPr>
          <w:spacing w:val="-17"/>
          <w:sz w:val="20"/>
        </w:rPr>
        <w:t> </w:t>
      </w:r>
      <w:r>
        <w:rPr>
          <w:sz w:val="20"/>
        </w:rPr>
        <w:t>individual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personal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cada</w:t>
      </w:r>
      <w:r>
        <w:rPr>
          <w:spacing w:val="-12"/>
          <w:sz w:val="20"/>
        </w:rPr>
        <w:t> </w:t>
      </w:r>
      <w:r>
        <w:rPr>
          <w:sz w:val="20"/>
        </w:rPr>
        <w:t>uno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nosotros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nosotras.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agravante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género</w:t>
      </w:r>
      <w:r>
        <w:rPr>
          <w:spacing w:val="-15"/>
          <w:sz w:val="20"/>
        </w:rPr>
        <w:t> </w:t>
      </w:r>
      <w:r>
        <w:rPr>
          <w:sz w:val="20"/>
        </w:rPr>
        <w:t>nunca</w:t>
      </w:r>
      <w:r>
        <w:rPr>
          <w:spacing w:val="-68"/>
          <w:sz w:val="20"/>
        </w:rPr>
        <w:t> </w:t>
      </w:r>
      <w:r>
        <w:rPr>
          <w:sz w:val="20"/>
        </w:rPr>
        <w:t>fue</w:t>
      </w:r>
      <w:r>
        <w:rPr>
          <w:spacing w:val="-3"/>
          <w:sz w:val="20"/>
        </w:rPr>
        <w:t> </w:t>
      </w:r>
      <w:r>
        <w:rPr>
          <w:sz w:val="20"/>
        </w:rPr>
        <w:t>considerado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identidad.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5" w:hanging="1"/>
        <w:jc w:val="both"/>
        <w:rPr>
          <w:sz w:val="20"/>
        </w:rPr>
      </w:pPr>
      <w:r>
        <w:rPr>
          <w:sz w:val="20"/>
        </w:rPr>
        <w:t>Las décadas de arduas luchas contra las discriminaciones y desigualdades, no</w:t>
      </w:r>
      <w:r>
        <w:rPr>
          <w:spacing w:val="1"/>
          <w:sz w:val="20"/>
        </w:rPr>
        <w:t> </w:t>
      </w:r>
      <w:r>
        <w:rPr>
          <w:sz w:val="20"/>
        </w:rPr>
        <w:t>solo de las mujeres contra el patriarcado, también de todos quienes han desafiado</w:t>
      </w:r>
      <w:r>
        <w:rPr>
          <w:spacing w:val="1"/>
          <w:sz w:val="20"/>
        </w:rPr>
        <w:t> </w:t>
      </w:r>
      <w:r>
        <w:rPr>
          <w:sz w:val="20"/>
        </w:rPr>
        <w:t>racismos, prejuicios, patrones culturales, desaparecen. Yo admito no entender estos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planteamientos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fachada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luchas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históricamente</w:t>
      </w:r>
      <w:r>
        <w:rPr>
          <w:spacing w:val="-68"/>
          <w:sz w:val="20"/>
        </w:rPr>
        <w:t> </w:t>
      </w:r>
      <w:r>
        <w:rPr>
          <w:sz w:val="20"/>
        </w:rPr>
        <w:t>marginados, que son absolutamente ciertas, se pretenda borrar lo que también es</w:t>
      </w:r>
      <w:r>
        <w:rPr>
          <w:spacing w:val="1"/>
          <w:sz w:val="20"/>
        </w:rPr>
        <w:t> </w:t>
      </w:r>
      <w:r>
        <w:rPr>
          <w:sz w:val="20"/>
        </w:rPr>
        <w:t>irrefutable: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sexo.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681" w:right="675" w:firstLine="0"/>
        <w:jc w:val="both"/>
        <w:rPr>
          <w:sz w:val="20"/>
        </w:rPr>
      </w:pPr>
      <w:r>
        <w:rPr>
          <w:sz w:val="20"/>
        </w:rPr>
        <w:t>Conviene recordar aquí que el feminismo es una teoría política y un movimiento</w:t>
      </w:r>
      <w:r>
        <w:rPr>
          <w:spacing w:val="-68"/>
          <w:sz w:val="20"/>
        </w:rPr>
        <w:t> </w:t>
      </w:r>
      <w:r>
        <w:rPr>
          <w:sz w:val="20"/>
        </w:rPr>
        <w:t>social que ha tenido y tiene como objetivo la erradicación de la desigualdad entre</w:t>
      </w:r>
      <w:r>
        <w:rPr>
          <w:spacing w:val="1"/>
          <w:sz w:val="20"/>
        </w:rPr>
        <w:t> </w:t>
      </w:r>
      <w:r>
        <w:rPr>
          <w:sz w:val="20"/>
        </w:rPr>
        <w:t>hombres y mujeres en todas las estructuras sociales (políticas, económicas, de salud,</w:t>
      </w:r>
      <w:r>
        <w:rPr>
          <w:spacing w:val="1"/>
          <w:sz w:val="20"/>
        </w:rPr>
        <w:t> </w:t>
      </w:r>
      <w:r>
        <w:rPr>
          <w:sz w:val="20"/>
        </w:rPr>
        <w:t>de educación, de lenguaje). Una discriminación histórica que tiene en la violencia de</w:t>
      </w:r>
      <w:r>
        <w:rPr>
          <w:spacing w:val="1"/>
          <w:sz w:val="20"/>
        </w:rPr>
        <w:t> </w:t>
      </w:r>
      <w:r>
        <w:rPr>
          <w:sz w:val="20"/>
        </w:rPr>
        <w:t>todo tipo que sufren las mujeres, su manifestación más humillante y grotesca. En tanto</w:t>
      </w:r>
      <w:r>
        <w:rPr>
          <w:spacing w:val="-69"/>
          <w:sz w:val="20"/>
        </w:rPr>
        <w:t> </w:t>
      </w:r>
      <w:r>
        <w:rPr>
          <w:sz w:val="20"/>
        </w:rPr>
        <w:t>que teoría social y política, su objetivo común y fundamental es la lucha por alcanzar la</w:t>
      </w:r>
      <w:r>
        <w:rPr>
          <w:spacing w:val="-68"/>
          <w:sz w:val="20"/>
        </w:rPr>
        <w:t> </w:t>
      </w:r>
      <w:r>
        <w:rPr>
          <w:sz w:val="20"/>
        </w:rPr>
        <w:t>igualdad</w:t>
      </w:r>
      <w:r>
        <w:rPr>
          <w:spacing w:val="20"/>
          <w:sz w:val="20"/>
        </w:rPr>
        <w:t> </w:t>
      </w:r>
      <w:r>
        <w:rPr>
          <w:sz w:val="20"/>
        </w:rPr>
        <w:t>entre</w:t>
      </w:r>
      <w:r>
        <w:rPr>
          <w:spacing w:val="20"/>
          <w:sz w:val="20"/>
        </w:rPr>
        <w:t> </w:t>
      </w:r>
      <w:r>
        <w:rPr>
          <w:sz w:val="20"/>
        </w:rPr>
        <w:t>mujeres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hombres,</w:t>
      </w:r>
      <w:r>
        <w:rPr>
          <w:spacing w:val="22"/>
          <w:sz w:val="20"/>
        </w:rPr>
        <w:t> </w:t>
      </w:r>
      <w:r>
        <w:rPr>
          <w:sz w:val="20"/>
        </w:rPr>
        <w:t>esto</w:t>
      </w:r>
      <w:r>
        <w:rPr>
          <w:spacing w:val="19"/>
          <w:sz w:val="20"/>
        </w:rPr>
        <w:t> </w:t>
      </w:r>
      <w:r>
        <w:rPr>
          <w:sz w:val="20"/>
        </w:rPr>
        <w:t>es,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erradicación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3"/>
          <w:sz w:val="20"/>
        </w:rPr>
        <w:t> </w:t>
      </w:r>
      <w:r>
        <w:rPr>
          <w:sz w:val="20"/>
        </w:rPr>
        <w:t>sexismo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todas</w:t>
      </w:r>
      <w:r>
        <w:rPr>
          <w:spacing w:val="19"/>
          <w:sz w:val="20"/>
        </w:rPr>
        <w:t> </w:t>
      </w:r>
      <w:r>
        <w:rPr>
          <w:sz w:val="20"/>
        </w:rPr>
        <w:t>sus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85.080002pt;margin-top:15.40165pt;width:144pt;height:.72pt;mso-position-horizontal-relative:page;mso-position-vertical-relative:paragraph;z-index:-15705088;mso-wrap-distance-left:0;mso-wrap-distance-right:0" id="docshape53" filled="true" fillcolor="#000000" stroked="false">
            <v:fill type="solid"/>
            <w10:wrap type="topAndBottom"/>
          </v:rect>
        </w:pict>
      </w:r>
    </w:p>
    <w:p>
      <w:pPr>
        <w:tabs>
          <w:tab w:pos="1389" w:val="left" w:leader="none"/>
        </w:tabs>
        <w:spacing w:before="103"/>
        <w:ind w:left="681" w:right="0" w:firstLine="0"/>
        <w:jc w:val="left"/>
        <w:rPr>
          <w:sz w:val="16"/>
        </w:rPr>
      </w:pPr>
      <w:bookmarkStart w:name="_bookmark52" w:id="93"/>
      <w:bookmarkEnd w:id="93"/>
      <w:r>
        <w:rPr/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Ídem</w:t>
      </w:r>
      <w:r>
        <w:rPr>
          <w:sz w:val="16"/>
          <w:vertAlign w:val="baseline"/>
        </w:rPr>
        <w:t>.</w:t>
      </w:r>
    </w:p>
    <w:p>
      <w:pPr>
        <w:tabs>
          <w:tab w:pos="1389" w:val="left" w:leader="none"/>
        </w:tabs>
        <w:spacing w:before="19"/>
        <w:ind w:left="681" w:right="0" w:firstLine="0"/>
        <w:jc w:val="left"/>
        <w:rPr>
          <w:sz w:val="16"/>
        </w:rPr>
      </w:pPr>
      <w:bookmarkStart w:name="_bookmark53" w:id="94"/>
      <w:bookmarkEnd w:id="94"/>
      <w:r>
        <w:rPr/>
      </w:r>
      <w:r>
        <w:rPr>
          <w:sz w:val="16"/>
          <w:vertAlign w:val="superscript"/>
        </w:rPr>
        <w:t>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Ídem</w:t>
      </w:r>
      <w:r>
        <w:rPr>
          <w:sz w:val="16"/>
          <w:vertAlign w:val="baseline"/>
        </w:rPr>
        <w:t>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34" w:top="1340" w:bottom="920" w:left="1020" w:right="1020"/>
        </w:sectPr>
      </w:pPr>
    </w:p>
    <w:p>
      <w:pPr>
        <w:pStyle w:val="BodyText"/>
        <w:spacing w:before="76"/>
        <w:ind w:left="681" w:right="675"/>
      </w:pPr>
      <w:r>
        <w:rPr/>
        <w:t>formas.</w:t>
      </w:r>
      <w:r>
        <w:rPr>
          <w:spacing w:val="-3"/>
        </w:rPr>
        <w:t> </w:t>
      </w:r>
      <w:r>
        <w:rPr/>
        <w:t>Ese</w:t>
      </w:r>
      <w:r>
        <w:rPr>
          <w:spacing w:val="-5"/>
        </w:rPr>
        <w:t> </w:t>
      </w:r>
      <w:r>
        <w:rPr/>
        <w:t>sexismo</w:t>
      </w:r>
      <w:r>
        <w:rPr>
          <w:spacing w:val="-5"/>
        </w:rPr>
        <w:t> </w:t>
      </w:r>
      <w:r>
        <w:rPr/>
        <w:t>histórico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persistente</w:t>
      </w:r>
      <w:r>
        <w:rPr>
          <w:spacing w:val="-4"/>
        </w:rPr>
        <w:t> </w:t>
      </w:r>
      <w:r>
        <w:rPr/>
        <w:t>que,</w:t>
      </w:r>
      <w:r>
        <w:rPr>
          <w:spacing w:val="-3"/>
        </w:rPr>
        <w:t> </w:t>
      </w:r>
      <w:r>
        <w:rPr/>
        <w:t>incluso</w:t>
      </w:r>
      <w:r>
        <w:rPr>
          <w:spacing w:val="-5"/>
        </w:rPr>
        <w:t> </w:t>
      </w:r>
      <w:r>
        <w:rPr/>
        <w:t>hoy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Real</w:t>
      </w:r>
      <w:r>
        <w:rPr>
          <w:spacing w:val="-1"/>
        </w:rPr>
        <w:t> </w:t>
      </w:r>
      <w:r>
        <w:rPr/>
        <w:t>Academia</w:t>
      </w:r>
      <w:r>
        <w:rPr>
          <w:spacing w:val="-4"/>
        </w:rPr>
        <w:t> </w:t>
      </w:r>
      <w:r>
        <w:rPr/>
        <w:t>Española</w:t>
      </w:r>
      <w:r>
        <w:rPr>
          <w:spacing w:val="-67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Lengua</w:t>
      </w:r>
      <w:r>
        <w:rPr>
          <w:spacing w:val="-2"/>
        </w:rPr>
        <w:t> </w:t>
      </w:r>
      <w:r>
        <w:rPr/>
        <w:t>incluye</w:t>
      </w:r>
      <w:r>
        <w:rPr>
          <w:spacing w:val="-3"/>
        </w:rPr>
        <w:t> </w:t>
      </w:r>
      <w:r>
        <w:rPr/>
        <w:t>en su</w:t>
      </w:r>
      <w:r>
        <w:rPr>
          <w:spacing w:val="-1"/>
        </w:rPr>
        <w:t> </w:t>
      </w:r>
      <w:r>
        <w:rPr/>
        <w:t>sagrado</w:t>
      </w:r>
      <w:r>
        <w:rPr>
          <w:spacing w:val="-3"/>
        </w:rPr>
        <w:t> </w:t>
      </w:r>
      <w:r>
        <w:rPr/>
        <w:t>diccionario, al</w:t>
      </w:r>
      <w:r>
        <w:rPr>
          <w:spacing w:val="2"/>
        </w:rPr>
        <w:t> </w:t>
      </w:r>
      <w:r>
        <w:rPr/>
        <w:t>recoger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“sexo</w:t>
      </w:r>
      <w:r>
        <w:rPr>
          <w:spacing w:val="-3"/>
        </w:rPr>
        <w:t> </w:t>
      </w:r>
      <w:r>
        <w:rPr/>
        <w:t>débil”</w:t>
      </w:r>
      <w:hyperlink w:history="true" w:anchor="_bookmark54">
        <w:r>
          <w:rPr>
            <w:position w:val="7"/>
            <w:sz w:val="13"/>
          </w:rPr>
          <w:t>6</w:t>
        </w:r>
      </w:hyperlink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1" w:after="0"/>
        <w:ind w:left="681" w:right="676" w:firstLine="0"/>
        <w:jc w:val="both"/>
        <w:rPr>
          <w:sz w:val="20"/>
        </w:rPr>
      </w:pPr>
      <w:r>
        <w:rPr>
          <w:sz w:val="20"/>
        </w:rPr>
        <w:t>Para concluir esta parte del análisis, reitero mi posición de que el sujeto central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feminismo</w:t>
      </w:r>
      <w:r>
        <w:rPr>
          <w:spacing w:val="-13"/>
          <w:sz w:val="20"/>
        </w:rPr>
        <w:t> </w:t>
      </w:r>
      <w:r>
        <w:rPr>
          <w:sz w:val="20"/>
        </w:rPr>
        <w:t>(y,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este</w:t>
      </w:r>
      <w:r>
        <w:rPr>
          <w:spacing w:val="-14"/>
          <w:sz w:val="20"/>
        </w:rPr>
        <w:t> </w:t>
      </w:r>
      <w:r>
        <w:rPr>
          <w:sz w:val="20"/>
        </w:rPr>
        <w:t>caso,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violencia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ejerce</w:t>
      </w:r>
      <w:r>
        <w:rPr>
          <w:spacing w:val="-14"/>
          <w:sz w:val="20"/>
        </w:rPr>
        <w:t> </w:t>
      </w:r>
      <w:r>
        <w:rPr>
          <w:sz w:val="20"/>
        </w:rPr>
        <w:t>contra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mujer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hecho</w:t>
      </w:r>
      <w:r>
        <w:rPr>
          <w:spacing w:val="-68"/>
          <w:sz w:val="20"/>
        </w:rPr>
        <w:t> </w:t>
      </w:r>
      <w:r>
        <w:rPr>
          <w:sz w:val="20"/>
        </w:rPr>
        <w:t>de ser mujer) es la </w:t>
      </w:r>
      <w:r>
        <w:rPr>
          <w:i/>
          <w:sz w:val="20"/>
        </w:rPr>
        <w:t>mujer </w:t>
      </w:r>
      <w:r>
        <w:rPr>
          <w:sz w:val="20"/>
        </w:rPr>
        <w:t>y la específica opresión que esta sufre, su origen e impacto.</w:t>
      </w:r>
      <w:r>
        <w:rPr>
          <w:spacing w:val="1"/>
          <w:sz w:val="20"/>
        </w:rPr>
        <w:t> </w:t>
      </w:r>
      <w:r>
        <w:rPr>
          <w:sz w:val="20"/>
        </w:rPr>
        <w:t>Si confundimos la lucha feminista y sustituimos al sujeto del feminismo, si el sujeto del</w:t>
      </w:r>
      <w:r>
        <w:rPr>
          <w:spacing w:val="-68"/>
          <w:sz w:val="20"/>
        </w:rPr>
        <w:t> </w:t>
      </w:r>
      <w:r>
        <w:rPr>
          <w:sz w:val="20"/>
        </w:rPr>
        <w:t>feminismo deja de ser la mujer biológica para ser una extraña y confusa variable de</w:t>
      </w:r>
      <w:r>
        <w:rPr>
          <w:spacing w:val="1"/>
          <w:sz w:val="20"/>
        </w:rPr>
        <w:t> </w:t>
      </w:r>
      <w:r>
        <w:rPr>
          <w:sz w:val="20"/>
        </w:rPr>
        <w:t>identidades</w:t>
      </w:r>
      <w:r>
        <w:rPr>
          <w:spacing w:val="1"/>
          <w:sz w:val="20"/>
        </w:rPr>
        <w:t> </w:t>
      </w:r>
      <w:r>
        <w:rPr>
          <w:sz w:val="20"/>
        </w:rPr>
        <w:t>subjetivas,</w:t>
      </w:r>
      <w:r>
        <w:rPr>
          <w:spacing w:val="1"/>
          <w:sz w:val="20"/>
        </w:rPr>
        <w:t> </w:t>
      </w:r>
      <w:r>
        <w:rPr>
          <w:sz w:val="20"/>
        </w:rPr>
        <w:t>debemos</w:t>
      </w:r>
      <w:r>
        <w:rPr>
          <w:spacing w:val="1"/>
          <w:sz w:val="20"/>
        </w:rPr>
        <w:t> </w:t>
      </w:r>
      <w:r>
        <w:rPr>
          <w:sz w:val="20"/>
        </w:rPr>
        <w:t>plantearnos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poner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mesa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previsible impacto negativo que tendría sobre décadas de lucha y teoría feminista. Y no</w:t>
      </w:r>
      <w:r>
        <w:rPr>
          <w:spacing w:val="-68"/>
          <w:sz w:val="20"/>
        </w:rPr>
        <w:t> </w:t>
      </w:r>
      <w:r>
        <w:rPr>
          <w:sz w:val="20"/>
        </w:rPr>
        <w:t>solo desaparecería el feminismo sino también la teoría de los derechos humanos, que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basada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sentimientos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autopercepciones,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categorías</w:t>
      </w:r>
      <w:r>
        <w:rPr>
          <w:spacing w:val="-68"/>
          <w:sz w:val="20"/>
        </w:rPr>
        <w:t> </w:t>
      </w:r>
      <w:r>
        <w:rPr>
          <w:sz w:val="20"/>
        </w:rPr>
        <w:t>objetivas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científicas.</w:t>
      </w:r>
      <w:r>
        <w:rPr>
          <w:spacing w:val="-12"/>
          <w:sz w:val="20"/>
        </w:rPr>
        <w:t> </w:t>
      </w:r>
      <w:r>
        <w:rPr>
          <w:sz w:val="20"/>
        </w:rPr>
        <w:t>Así,</w:t>
      </w:r>
      <w:r>
        <w:rPr>
          <w:spacing w:val="-12"/>
          <w:sz w:val="20"/>
        </w:rPr>
        <w:t> </w:t>
      </w:r>
      <w:r>
        <w:rPr>
          <w:sz w:val="20"/>
        </w:rPr>
        <w:t>cabría</w:t>
      </w:r>
      <w:r>
        <w:rPr>
          <w:spacing w:val="-11"/>
          <w:sz w:val="20"/>
        </w:rPr>
        <w:t> </w:t>
      </w:r>
      <w:r>
        <w:rPr>
          <w:sz w:val="20"/>
        </w:rPr>
        <w:t>preguntarse:</w:t>
      </w:r>
      <w:r>
        <w:rPr>
          <w:spacing w:val="-8"/>
          <w:sz w:val="20"/>
        </w:rPr>
        <w:t> </w:t>
      </w:r>
      <w:r>
        <w:rPr>
          <w:sz w:val="20"/>
        </w:rPr>
        <w:t>si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sexo,</w:t>
      </w:r>
      <w:r>
        <w:rPr>
          <w:spacing w:val="-9"/>
          <w:sz w:val="20"/>
        </w:rPr>
        <w:t> </w:t>
      </w:r>
      <w:r>
        <w:rPr>
          <w:sz w:val="20"/>
        </w:rPr>
        <w:t>categoría</w:t>
      </w:r>
      <w:r>
        <w:rPr>
          <w:spacing w:val="-12"/>
          <w:sz w:val="20"/>
        </w:rPr>
        <w:t> </w:t>
      </w:r>
      <w:r>
        <w:rPr>
          <w:sz w:val="20"/>
        </w:rPr>
        <w:t>material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científica,</w:t>
      </w:r>
      <w:r>
        <w:rPr>
          <w:spacing w:val="-68"/>
          <w:sz w:val="20"/>
        </w:rPr>
        <w:t> </w:t>
      </w:r>
      <w:r>
        <w:rPr>
          <w:sz w:val="20"/>
        </w:rPr>
        <w:t>desaparece</w:t>
      </w:r>
      <w:r>
        <w:rPr>
          <w:spacing w:val="-6"/>
          <w:sz w:val="20"/>
        </w:rPr>
        <w:t> </w:t>
      </w:r>
      <w:r>
        <w:rPr>
          <w:sz w:val="20"/>
        </w:rPr>
        <w:t>absorbido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“identidad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género”,</w:t>
      </w:r>
      <w:r>
        <w:rPr>
          <w:spacing w:val="-5"/>
          <w:sz w:val="20"/>
        </w:rPr>
        <w:t> </w:t>
      </w:r>
      <w:r>
        <w:rPr>
          <w:sz w:val="20"/>
        </w:rPr>
        <w:t>percepción</w:t>
      </w:r>
      <w:r>
        <w:rPr>
          <w:spacing w:val="-4"/>
          <w:sz w:val="20"/>
        </w:rPr>
        <w:t> </w:t>
      </w:r>
      <w:r>
        <w:rPr>
          <w:sz w:val="20"/>
        </w:rPr>
        <w:t>subjetiva</w:t>
      </w:r>
      <w:r>
        <w:rPr>
          <w:spacing w:val="-4"/>
          <w:sz w:val="20"/>
        </w:rPr>
        <w:t> </w:t>
      </w:r>
      <w:r>
        <w:rPr>
          <w:sz w:val="20"/>
        </w:rPr>
        <w:t>individual,</w:t>
      </w:r>
      <w:r>
        <w:rPr>
          <w:spacing w:val="-4"/>
          <w:sz w:val="20"/>
        </w:rPr>
        <w:t> </w:t>
      </w:r>
      <w:r>
        <w:rPr>
          <w:sz w:val="20"/>
        </w:rPr>
        <w:t>¿en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qué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basaría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violencia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género?</w:t>
      </w:r>
      <w:r>
        <w:rPr>
          <w:spacing w:val="-10"/>
          <w:sz w:val="20"/>
        </w:rPr>
        <w:t> </w:t>
      </w:r>
      <w:r>
        <w:rPr>
          <w:sz w:val="20"/>
        </w:rPr>
        <w:t>¿Y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qué</w:t>
      </w:r>
      <w:r>
        <w:rPr>
          <w:spacing w:val="-16"/>
          <w:sz w:val="20"/>
        </w:rPr>
        <w:t> </w:t>
      </w:r>
      <w:r>
        <w:rPr>
          <w:sz w:val="20"/>
        </w:rPr>
        <w:t>queda</w:t>
      </w:r>
      <w:r>
        <w:rPr>
          <w:spacing w:val="-13"/>
          <w:sz w:val="20"/>
        </w:rPr>
        <w:t> </w:t>
      </w:r>
      <w:r>
        <w:rPr>
          <w:sz w:val="20"/>
        </w:rPr>
        <w:t>reducido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sexo</w:t>
      </w:r>
      <w:r>
        <w:rPr>
          <w:spacing w:val="-14"/>
          <w:sz w:val="20"/>
        </w:rPr>
        <w:t> </w:t>
      </w:r>
      <w:r>
        <w:rPr>
          <w:sz w:val="20"/>
        </w:rPr>
        <w:t>femenino?</w:t>
      </w:r>
      <w:r>
        <w:rPr>
          <w:spacing w:val="-16"/>
          <w:sz w:val="20"/>
        </w:rPr>
        <w:t> </w:t>
      </w:r>
      <w:r>
        <w:rPr>
          <w:sz w:val="20"/>
        </w:rPr>
        <w:t>¿Cómo</w:t>
      </w:r>
      <w:r>
        <w:rPr>
          <w:spacing w:val="-68"/>
          <w:sz w:val="20"/>
        </w:rPr>
        <w:t> </w:t>
      </w:r>
      <w:r>
        <w:rPr>
          <w:sz w:val="20"/>
        </w:rPr>
        <w:t>se documentarían las violaciones sexuales y demás crímenes de violencia sexual contra</w:t>
      </w:r>
      <w:r>
        <w:rPr>
          <w:spacing w:val="-68"/>
          <w:sz w:val="20"/>
        </w:rPr>
        <w:t> </w:t>
      </w:r>
      <w:r>
        <w:rPr>
          <w:sz w:val="20"/>
        </w:rPr>
        <w:t>las mujeres? ¿Cómo se documentarían las violencias sufridas por personas trans si el</w:t>
      </w:r>
      <w:r>
        <w:rPr>
          <w:spacing w:val="1"/>
          <w:sz w:val="20"/>
        </w:rPr>
        <w:t> </w:t>
      </w:r>
      <w:r>
        <w:rPr>
          <w:sz w:val="20"/>
        </w:rPr>
        <w:t>cambio de sexo es algo confidencial que no puede documentarse? ¿Y las diferencias</w:t>
      </w:r>
      <w:r>
        <w:rPr>
          <w:spacing w:val="1"/>
          <w:sz w:val="20"/>
        </w:rPr>
        <w:t> </w:t>
      </w:r>
      <w:r>
        <w:rPr>
          <w:sz w:val="20"/>
        </w:rPr>
        <w:t>salariales? ¿Y las discriminaciones en el acceso a la educación en todos sus niveles,</w:t>
      </w:r>
      <w:r>
        <w:rPr>
          <w:spacing w:val="1"/>
          <w:sz w:val="20"/>
        </w:rPr>
        <w:t> </w:t>
      </w:r>
      <w:r>
        <w:rPr>
          <w:sz w:val="20"/>
        </w:rPr>
        <w:t>formales e informales? Las preguntas son muchísimas más. Pero estas pocas bastan</w:t>
      </w:r>
      <w:r>
        <w:rPr>
          <w:spacing w:val="1"/>
          <w:sz w:val="20"/>
        </w:rPr>
        <w:t> </w:t>
      </w:r>
      <w:bookmarkStart w:name="III. Dinámicas de la violencia histórica" w:id="95"/>
      <w:bookmarkEnd w:id="95"/>
      <w:r>
        <w:rPr>
          <w:sz w:val="20"/>
        </w:rPr>
        <w:t>pa</w:t>
      </w:r>
      <w:r>
        <w:rPr>
          <w:sz w:val="20"/>
        </w:rPr>
        <w:t>ra evidenciar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caos y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retroceso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nos</w:t>
      </w:r>
      <w:r>
        <w:rPr>
          <w:spacing w:val="-3"/>
          <w:sz w:val="20"/>
        </w:rPr>
        <w:t> </w:t>
      </w:r>
      <w:r>
        <w:rPr>
          <w:sz w:val="20"/>
        </w:rPr>
        <w:t>estamos enfrentando.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12"/>
        </w:numPr>
        <w:tabs>
          <w:tab w:pos="1395" w:val="left" w:leader="none"/>
        </w:tabs>
        <w:spacing w:line="240" w:lineRule="auto" w:before="0" w:after="0"/>
        <w:ind w:left="1394" w:right="682" w:hanging="756"/>
        <w:jc w:val="both"/>
      </w:pPr>
      <w:r>
        <w:rPr/>
        <w:t>DINÁMICAS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HISTÓRICA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MUJER.</w:t>
      </w:r>
      <w:r>
        <w:rPr>
          <w:spacing w:val="1"/>
        </w:rPr>
        <w:t> </w:t>
      </w:r>
      <w:r>
        <w:rPr/>
        <w:t>SUS</w:t>
      </w:r>
      <w:r>
        <w:rPr>
          <w:spacing w:val="-66"/>
        </w:rPr>
        <w:t> </w:t>
      </w:r>
      <w:r>
        <w:rPr>
          <w:w w:val="95"/>
        </w:rPr>
        <w:t>DIFERENCIAS CON LA VIOLENCIA QUE GRUPOS SOCIALES VULNERABLES</w:t>
      </w:r>
      <w:r>
        <w:rPr>
          <w:spacing w:val="1"/>
          <w:w w:val="95"/>
        </w:rPr>
        <w:t> </w:t>
      </w:r>
      <w:r>
        <w:rPr/>
        <w:t>SUFREN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PERCEPCIONES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LLAMAN</w:t>
      </w:r>
      <w:r>
        <w:rPr>
          <w:spacing w:val="1"/>
        </w:rPr>
        <w:t> </w:t>
      </w:r>
      <w:r>
        <w:rPr/>
        <w:t>“IDENTIDAD DE</w:t>
      </w:r>
      <w:r>
        <w:rPr>
          <w:spacing w:val="1"/>
        </w:rPr>
        <w:t> </w:t>
      </w:r>
      <w:r>
        <w:rPr/>
        <w:t>GÉNERO”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1" w:after="0"/>
        <w:ind w:left="681" w:right="677" w:firstLine="0"/>
        <w:jc w:val="both"/>
        <w:rPr>
          <w:sz w:val="20"/>
        </w:rPr>
      </w:pPr>
      <w:r>
        <w:rPr>
          <w:sz w:val="20"/>
        </w:rPr>
        <w:t>La toma de conciencia mundial que el feminismo aportó a la ciencia social del</w:t>
      </w:r>
      <w:r>
        <w:rPr>
          <w:spacing w:val="1"/>
          <w:sz w:val="20"/>
        </w:rPr>
        <w:t> </w:t>
      </w:r>
      <w:r>
        <w:rPr>
          <w:sz w:val="20"/>
        </w:rPr>
        <w:t>siglo</w:t>
      </w:r>
      <w:r>
        <w:rPr>
          <w:spacing w:val="-7"/>
          <w:sz w:val="20"/>
        </w:rPr>
        <w:t> </w:t>
      </w:r>
      <w:r>
        <w:rPr>
          <w:sz w:val="20"/>
        </w:rPr>
        <w:t>XX</w:t>
      </w:r>
      <w:r>
        <w:rPr>
          <w:spacing w:val="-6"/>
          <w:sz w:val="20"/>
        </w:rPr>
        <w:t> </w:t>
      </w:r>
      <w:r>
        <w:rPr>
          <w:sz w:val="20"/>
        </w:rPr>
        <w:t>acerca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discriminación</w:t>
      </w:r>
      <w:r>
        <w:rPr>
          <w:spacing w:val="-5"/>
          <w:sz w:val="20"/>
        </w:rPr>
        <w:t> </w:t>
      </w:r>
      <w:r>
        <w:rPr>
          <w:sz w:val="20"/>
        </w:rPr>
        <w:t>jerárquica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violencia</w:t>
      </w:r>
      <w:r>
        <w:rPr>
          <w:spacing w:val="-6"/>
          <w:sz w:val="20"/>
        </w:rPr>
        <w:t> </w:t>
      </w:r>
      <w:r>
        <w:rPr>
          <w:sz w:val="20"/>
        </w:rPr>
        <w:t>contra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mujeres,</w:t>
      </w:r>
      <w:r>
        <w:rPr>
          <w:spacing w:val="-5"/>
          <w:sz w:val="20"/>
        </w:rPr>
        <w:t> </w:t>
      </w:r>
      <w:r>
        <w:rPr>
          <w:sz w:val="20"/>
        </w:rPr>
        <w:t>esencia</w:t>
      </w:r>
      <w:r>
        <w:rPr>
          <w:spacing w:val="-67"/>
          <w:sz w:val="20"/>
        </w:rPr>
        <w:t> </w:t>
      </w:r>
      <w:r>
        <w:rPr>
          <w:sz w:val="20"/>
        </w:rPr>
        <w:t>del patriarcado, fundamentó las luchas que alrededor del mundo libraron y siguen</w:t>
      </w:r>
      <w:r>
        <w:rPr>
          <w:spacing w:val="1"/>
          <w:sz w:val="20"/>
        </w:rPr>
        <w:t> </w:t>
      </w:r>
      <w:r>
        <w:rPr>
          <w:sz w:val="20"/>
        </w:rPr>
        <w:t>librando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mujeres</w:t>
      </w:r>
      <w:r>
        <w:rPr>
          <w:spacing w:val="-12"/>
          <w:sz w:val="20"/>
        </w:rPr>
        <w:t> </w:t>
      </w:r>
      <w:r>
        <w:rPr>
          <w:sz w:val="20"/>
        </w:rPr>
        <w:t>contra</w:t>
      </w:r>
      <w:r>
        <w:rPr>
          <w:spacing w:val="-11"/>
          <w:sz w:val="20"/>
        </w:rPr>
        <w:t> </w:t>
      </w:r>
      <w:r>
        <w:rPr>
          <w:sz w:val="20"/>
        </w:rPr>
        <w:t>toda</w:t>
      </w:r>
      <w:r>
        <w:rPr>
          <w:spacing w:val="-11"/>
          <w:sz w:val="20"/>
        </w:rPr>
        <w:t> </w:t>
      </w:r>
      <w:r>
        <w:rPr>
          <w:sz w:val="20"/>
        </w:rPr>
        <w:t>manifestación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sexismo,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machismo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misoginia.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7" w:firstLine="0"/>
        <w:jc w:val="both"/>
        <w:rPr>
          <w:sz w:val="20"/>
        </w:rPr>
      </w:pPr>
      <w:r>
        <w:rPr>
          <w:sz w:val="20"/>
        </w:rPr>
        <w:t>También es oportuno reconocer que, en nuestras sociedades, que siguen siendo</w:t>
      </w:r>
      <w:r>
        <w:rPr>
          <w:spacing w:val="-68"/>
          <w:sz w:val="20"/>
        </w:rPr>
        <w:t> </w:t>
      </w:r>
      <w:r>
        <w:rPr>
          <w:sz w:val="20"/>
        </w:rPr>
        <w:t>dominadas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estructuras</w:t>
      </w:r>
      <w:r>
        <w:rPr>
          <w:spacing w:val="-10"/>
          <w:sz w:val="20"/>
        </w:rPr>
        <w:t> </w:t>
      </w:r>
      <w:r>
        <w:rPr>
          <w:sz w:val="20"/>
        </w:rPr>
        <w:t>patriarcales</w:t>
      </w:r>
      <w:r>
        <w:rPr>
          <w:spacing w:val="-9"/>
          <w:sz w:val="20"/>
        </w:rPr>
        <w:t> </w:t>
      </w:r>
      <w:r>
        <w:rPr>
          <w:sz w:val="20"/>
        </w:rPr>
        <w:t>donde</w:t>
      </w:r>
      <w:r>
        <w:rPr>
          <w:spacing w:val="-9"/>
          <w:sz w:val="20"/>
        </w:rPr>
        <w:t> </w:t>
      </w:r>
      <w:r>
        <w:rPr>
          <w:sz w:val="20"/>
        </w:rPr>
        <w:t>imperan</w:t>
      </w:r>
      <w:r>
        <w:rPr>
          <w:spacing w:val="-8"/>
          <w:sz w:val="20"/>
        </w:rPr>
        <w:t> </w:t>
      </w:r>
      <w:r>
        <w:rPr>
          <w:sz w:val="20"/>
        </w:rPr>
        <w:t>patrones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violencia</w:t>
      </w:r>
      <w:r>
        <w:rPr>
          <w:spacing w:val="-8"/>
          <w:sz w:val="20"/>
        </w:rPr>
        <w:t> </w:t>
      </w:r>
      <w:r>
        <w:rPr>
          <w:sz w:val="20"/>
        </w:rPr>
        <w:t>masculina,</w:t>
      </w:r>
      <w:r>
        <w:rPr>
          <w:spacing w:val="-68"/>
          <w:sz w:val="20"/>
        </w:rPr>
        <w:t> </w:t>
      </w:r>
      <w:r>
        <w:rPr>
          <w:sz w:val="20"/>
        </w:rPr>
        <w:t>los grupos o personas trans, LGTBI, </w:t>
      </w:r>
      <w:r>
        <w:rPr>
          <w:i/>
          <w:sz w:val="20"/>
        </w:rPr>
        <w:t>queer </w:t>
      </w:r>
      <w:r>
        <w:rPr>
          <w:sz w:val="20"/>
        </w:rPr>
        <w:t>también sufren marginación y violencia,</w:t>
      </w:r>
      <w:r>
        <w:rPr>
          <w:spacing w:val="1"/>
          <w:sz w:val="20"/>
        </w:rPr>
        <w:t> </w:t>
      </w:r>
      <w:r>
        <w:rPr>
          <w:sz w:val="20"/>
        </w:rPr>
        <w:t>individual o colectiva. Su desafío a la “normalidad” las hace victimas de toda suerte de</w:t>
      </w:r>
      <w:r>
        <w:rPr>
          <w:spacing w:val="1"/>
          <w:sz w:val="20"/>
        </w:rPr>
        <w:t> </w:t>
      </w:r>
      <w:r>
        <w:rPr>
          <w:sz w:val="20"/>
        </w:rPr>
        <w:t>atropellos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dignidad</w:t>
      </w:r>
      <w:r>
        <w:rPr>
          <w:spacing w:val="-13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integridad</w:t>
      </w:r>
      <w:r>
        <w:rPr>
          <w:spacing w:val="-11"/>
          <w:sz w:val="20"/>
        </w:rPr>
        <w:t> </w:t>
      </w:r>
      <w:r>
        <w:rPr>
          <w:sz w:val="20"/>
        </w:rPr>
        <w:t>física,</w:t>
      </w:r>
      <w:r>
        <w:rPr>
          <w:spacing w:val="-11"/>
          <w:sz w:val="20"/>
        </w:rPr>
        <w:t> </w:t>
      </w:r>
      <w:r>
        <w:rPr>
          <w:sz w:val="20"/>
        </w:rPr>
        <w:t>psicológica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moral.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les</w:t>
      </w:r>
      <w:r>
        <w:rPr>
          <w:spacing w:val="-11"/>
          <w:sz w:val="20"/>
        </w:rPr>
        <w:t> </w:t>
      </w:r>
      <w:r>
        <w:rPr>
          <w:sz w:val="20"/>
        </w:rPr>
        <w:t>persigue,</w:t>
      </w:r>
      <w:r>
        <w:rPr>
          <w:spacing w:val="-12"/>
          <w:sz w:val="20"/>
        </w:rPr>
        <w:t> </w:t>
      </w:r>
      <w:r>
        <w:rPr>
          <w:sz w:val="20"/>
        </w:rPr>
        <w:t>humilla,</w:t>
      </w:r>
      <w:r>
        <w:rPr>
          <w:spacing w:val="-68"/>
          <w:sz w:val="20"/>
        </w:rPr>
        <w:t> </w:t>
      </w:r>
      <w:r>
        <w:rPr>
          <w:sz w:val="20"/>
        </w:rPr>
        <w:t>segrega, tortura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asesina.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1" w:after="0"/>
        <w:ind w:left="681" w:right="676" w:firstLine="0"/>
        <w:jc w:val="both"/>
        <w:rPr>
          <w:sz w:val="20"/>
        </w:rPr>
      </w:pPr>
      <w:r>
        <w:rPr>
          <w:sz w:val="20"/>
        </w:rPr>
        <w:t>Al examinar con atención el fenómeno mundial de la violencia sexual que sufren</w:t>
      </w:r>
      <w:r>
        <w:rPr>
          <w:spacing w:val="-68"/>
          <w:sz w:val="20"/>
        </w:rPr>
        <w:t> </w:t>
      </w:r>
      <w:r>
        <w:rPr>
          <w:sz w:val="20"/>
        </w:rPr>
        <w:t>las mujeres en todos los conflictos armados desde la más remota prehistoria y 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4"/>
          <w:sz w:val="20"/>
        </w:rPr>
        <w:t> </w:t>
      </w:r>
      <w:r>
        <w:rPr>
          <w:sz w:val="20"/>
        </w:rPr>
        <w:t>doméstica</w:t>
      </w:r>
      <w:r>
        <w:rPr>
          <w:spacing w:val="-12"/>
          <w:sz w:val="20"/>
        </w:rPr>
        <w:t> </w:t>
      </w:r>
      <w:r>
        <w:rPr>
          <w:sz w:val="20"/>
        </w:rPr>
        <w:t>igualmente</w:t>
      </w:r>
      <w:r>
        <w:rPr>
          <w:spacing w:val="-14"/>
          <w:sz w:val="20"/>
        </w:rPr>
        <w:t> </w:t>
      </w:r>
      <w:r>
        <w:rPr>
          <w:sz w:val="20"/>
        </w:rPr>
        <w:t>antigua,</w:t>
      </w:r>
      <w:r>
        <w:rPr>
          <w:spacing w:val="-13"/>
          <w:sz w:val="20"/>
        </w:rPr>
        <w:t> </w:t>
      </w:r>
      <w:r>
        <w:rPr>
          <w:sz w:val="20"/>
        </w:rPr>
        <w:t>surge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claridad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mujeres</w:t>
      </w:r>
      <w:r>
        <w:rPr>
          <w:spacing w:val="-14"/>
          <w:sz w:val="20"/>
        </w:rPr>
        <w:t> </w:t>
      </w:r>
      <w:r>
        <w:rPr>
          <w:sz w:val="20"/>
        </w:rPr>
        <w:t>son</w:t>
      </w:r>
      <w:r>
        <w:rPr>
          <w:spacing w:val="-12"/>
          <w:sz w:val="20"/>
        </w:rPr>
        <w:t> </w:t>
      </w:r>
      <w:r>
        <w:rPr>
          <w:sz w:val="20"/>
        </w:rPr>
        <w:t>violadas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humilladas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todas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manifestaciones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esos</w:t>
      </w:r>
      <w:r>
        <w:rPr>
          <w:spacing w:val="-14"/>
          <w:sz w:val="20"/>
        </w:rPr>
        <w:t> </w:t>
      </w:r>
      <w:r>
        <w:rPr>
          <w:sz w:val="20"/>
        </w:rPr>
        <w:t>crímenes</w:t>
      </w:r>
      <w:r>
        <w:rPr>
          <w:spacing w:val="-14"/>
          <w:sz w:val="20"/>
        </w:rPr>
        <w:t> </w:t>
      </w:r>
      <w:r>
        <w:rPr>
          <w:sz w:val="20"/>
        </w:rPr>
        <w:t>internacionales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nacionales</w:t>
      </w:r>
      <w:r>
        <w:rPr>
          <w:spacing w:val="-68"/>
          <w:sz w:val="20"/>
        </w:rPr>
        <w:t> </w:t>
      </w:r>
      <w:r>
        <w:rPr>
          <w:sz w:val="20"/>
        </w:rPr>
        <w:t>por ser mujeres. Es su sexo femenino el origen de esa violencia. Es obvio que también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suman</w:t>
      </w:r>
      <w:r>
        <w:rPr>
          <w:spacing w:val="-12"/>
          <w:sz w:val="20"/>
        </w:rPr>
        <w:t> </w:t>
      </w:r>
      <w:r>
        <w:rPr>
          <w:sz w:val="20"/>
        </w:rPr>
        <w:t>factores</w:t>
      </w:r>
      <w:r>
        <w:rPr>
          <w:spacing w:val="-12"/>
          <w:sz w:val="20"/>
        </w:rPr>
        <w:t> </w:t>
      </w:r>
      <w:r>
        <w:rPr>
          <w:sz w:val="20"/>
        </w:rPr>
        <w:t>étnicos,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orientación</w:t>
      </w:r>
      <w:r>
        <w:rPr>
          <w:spacing w:val="-12"/>
          <w:sz w:val="20"/>
        </w:rPr>
        <w:t> </w:t>
      </w:r>
      <w:r>
        <w:rPr>
          <w:sz w:val="20"/>
        </w:rPr>
        <w:t>sexual,</w:t>
      </w:r>
      <w:r>
        <w:rPr>
          <w:spacing w:val="-14"/>
          <w:sz w:val="20"/>
        </w:rPr>
        <w:t> </w:t>
      </w:r>
      <w:r>
        <w:rPr>
          <w:sz w:val="20"/>
        </w:rPr>
        <w:t>religiosos,</w:t>
      </w:r>
      <w:r>
        <w:rPr>
          <w:spacing w:val="-11"/>
          <w:sz w:val="20"/>
        </w:rPr>
        <w:t> </w:t>
      </w:r>
      <w:r>
        <w:rPr>
          <w:sz w:val="20"/>
        </w:rPr>
        <w:t>políticos,</w:t>
      </w:r>
      <w:r>
        <w:rPr>
          <w:spacing w:val="-14"/>
          <w:sz w:val="20"/>
        </w:rPr>
        <w:t> </w:t>
      </w:r>
      <w:r>
        <w:rPr>
          <w:sz w:val="20"/>
        </w:rPr>
        <w:t>etc.</w:t>
      </w:r>
      <w:r>
        <w:rPr>
          <w:spacing w:val="-13"/>
          <w:sz w:val="20"/>
        </w:rPr>
        <w:t> </w:t>
      </w:r>
      <w:r>
        <w:rPr>
          <w:sz w:val="20"/>
        </w:rPr>
        <w:t>Pero</w:t>
      </w:r>
      <w:r>
        <w:rPr>
          <w:spacing w:val="-15"/>
          <w:sz w:val="20"/>
        </w:rPr>
        <w:t> </w:t>
      </w:r>
      <w:r>
        <w:rPr>
          <w:sz w:val="20"/>
        </w:rPr>
        <w:t>todas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víctimas tienen en común ser mujeres. Los roles del género son también elementos</w:t>
      </w:r>
      <w:r>
        <w:rPr>
          <w:spacing w:val="1"/>
          <w:sz w:val="20"/>
        </w:rPr>
        <w:t> </w:t>
      </w:r>
      <w:r>
        <w:rPr>
          <w:sz w:val="20"/>
        </w:rPr>
        <w:t>importantes de esa criminalidad, pero no son los esenciales debido a la subordinación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tabs>
          <w:tab w:pos="1389" w:val="left" w:leader="none"/>
        </w:tabs>
        <w:spacing w:before="101"/>
        <w:ind w:left="681" w:right="676" w:firstLine="0"/>
        <w:jc w:val="left"/>
        <w:rPr>
          <w:sz w:val="16"/>
        </w:rPr>
      </w:pPr>
      <w:bookmarkStart w:name="_bookmark54" w:id="96"/>
      <w:bookmarkEnd w:id="96"/>
      <w:r>
        <w:rPr/>
      </w: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ab/>
        <w:t>A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día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hoy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forma,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mi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juicio,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completamente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anacrónica,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Real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Academia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Lengua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Española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define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al “conjunto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mujeres”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 “sexo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débil”.</w:t>
      </w:r>
    </w:p>
    <w:p>
      <w:pPr>
        <w:spacing w:after="0"/>
        <w:jc w:val="left"/>
        <w:rPr>
          <w:sz w:val="16"/>
        </w:rPr>
        <w:sectPr>
          <w:footerReference w:type="default" r:id="rId11"/>
          <w:pgSz w:w="12240" w:h="15840"/>
          <w:pgMar w:footer="1155" w:header="0" w:top="1340" w:bottom="1340" w:left="1020" w:right="1020"/>
        </w:sect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76" w:after="0"/>
        <w:ind w:left="681" w:right="676" w:hanging="1"/>
        <w:jc w:val="both"/>
        <w:rPr>
          <w:sz w:val="20"/>
        </w:rPr>
      </w:pPr>
      <w:r>
        <w:rPr>
          <w:sz w:val="20"/>
        </w:rPr>
        <w:t>En la violencia y discriminación que sufren las personas trans y los grupos que</w:t>
      </w:r>
      <w:r>
        <w:rPr>
          <w:spacing w:val="1"/>
          <w:sz w:val="20"/>
        </w:rPr>
        <w:t> </w:t>
      </w:r>
      <w:r>
        <w:rPr>
          <w:sz w:val="20"/>
        </w:rPr>
        <w:t>desafían los parámetros y paradigmas de la heterosexualidad, el origen de la violencia</w:t>
      </w:r>
      <w:r>
        <w:rPr>
          <w:spacing w:val="1"/>
          <w:sz w:val="20"/>
        </w:rPr>
        <w:t> </w:t>
      </w:r>
      <w:r>
        <w:rPr>
          <w:sz w:val="20"/>
        </w:rPr>
        <w:t>trasciende el sexo con el que nacieron. Las discriminaciones, humillaciones y violencias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deben enfrentar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originan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desafío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existencia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únicos</w:t>
      </w:r>
      <w:r>
        <w:rPr>
          <w:spacing w:val="-2"/>
          <w:sz w:val="20"/>
        </w:rPr>
        <w:t> </w:t>
      </w:r>
      <w:r>
        <w:rPr>
          <w:sz w:val="20"/>
        </w:rPr>
        <w:t>sexos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68"/>
          <w:sz w:val="20"/>
        </w:rPr>
        <w:t> </w:t>
      </w:r>
      <w:r>
        <w:rPr>
          <w:sz w:val="20"/>
        </w:rPr>
        <w:t>única</w:t>
      </w:r>
      <w:r>
        <w:rPr>
          <w:spacing w:val="-2"/>
          <w:sz w:val="20"/>
        </w:rPr>
        <w:t> </w:t>
      </w:r>
      <w:r>
        <w:rPr>
          <w:sz w:val="20"/>
        </w:rPr>
        <w:t>orientación</w:t>
      </w:r>
      <w:r>
        <w:rPr>
          <w:spacing w:val="-1"/>
          <w:sz w:val="20"/>
        </w:rPr>
        <w:t> </w:t>
      </w:r>
      <w:r>
        <w:rPr>
          <w:sz w:val="20"/>
        </w:rPr>
        <w:t>sexual</w:t>
      </w:r>
      <w:r>
        <w:rPr>
          <w:spacing w:val="-1"/>
          <w:sz w:val="20"/>
        </w:rPr>
        <w:t> </w:t>
      </w:r>
      <w:r>
        <w:rPr>
          <w:sz w:val="20"/>
        </w:rPr>
        <w:t>aceptable, es decir,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heterosexualidad.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7" w:firstLine="0"/>
        <w:jc w:val="both"/>
        <w:rPr>
          <w:sz w:val="20"/>
        </w:rPr>
      </w:pP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regionales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han</w:t>
      </w:r>
      <w:r>
        <w:rPr>
          <w:spacing w:val="-11"/>
          <w:sz w:val="20"/>
        </w:rPr>
        <w:t> </w:t>
      </w:r>
      <w:r>
        <w:rPr>
          <w:sz w:val="20"/>
        </w:rPr>
        <w:t>pronunciado</w:t>
      </w:r>
      <w:r>
        <w:rPr>
          <w:spacing w:val="-14"/>
          <w:sz w:val="20"/>
        </w:rPr>
        <w:t> </w:t>
      </w:r>
      <w:r>
        <w:rPr>
          <w:sz w:val="20"/>
        </w:rPr>
        <w:t>desde</w:t>
      </w:r>
      <w:r>
        <w:rPr>
          <w:spacing w:val="-13"/>
          <w:sz w:val="20"/>
        </w:rPr>
        <w:t> </w:t>
      </w:r>
      <w:r>
        <w:rPr>
          <w:sz w:val="20"/>
        </w:rPr>
        <w:t>hace</w:t>
      </w:r>
      <w:r>
        <w:rPr>
          <w:spacing w:val="-14"/>
          <w:sz w:val="20"/>
        </w:rPr>
        <w:t> </w:t>
      </w:r>
      <w:r>
        <w:rPr>
          <w:sz w:val="20"/>
        </w:rPr>
        <w:t>varios</w:t>
      </w:r>
      <w:r>
        <w:rPr>
          <w:spacing w:val="-11"/>
          <w:sz w:val="20"/>
        </w:rPr>
        <w:t> </w:t>
      </w:r>
      <w:r>
        <w:rPr>
          <w:sz w:val="20"/>
        </w:rPr>
        <w:t>años</w:t>
      </w:r>
      <w:r>
        <w:rPr>
          <w:spacing w:val="-12"/>
          <w:sz w:val="20"/>
        </w:rPr>
        <w:t> </w:t>
      </w:r>
      <w:r>
        <w:rPr>
          <w:sz w:val="20"/>
        </w:rPr>
        <w:t>sobre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incuestionables</w:t>
      </w:r>
      <w:r>
        <w:rPr>
          <w:spacing w:val="-12"/>
          <w:sz w:val="20"/>
        </w:rPr>
        <w:t> </w:t>
      </w:r>
      <w:r>
        <w:rPr>
          <w:sz w:val="20"/>
        </w:rPr>
        <w:t>derechos</w:t>
      </w:r>
      <w:r>
        <w:rPr>
          <w:spacing w:val="-68"/>
          <w:sz w:val="20"/>
        </w:rPr>
        <w:t> </w:t>
      </w:r>
      <w:r>
        <w:rPr>
          <w:sz w:val="20"/>
        </w:rPr>
        <w:t>de las personas trans. En este orden de ideas, la Asamblea General de la Organización</w:t>
      </w:r>
      <w:r>
        <w:rPr>
          <w:spacing w:val="1"/>
          <w:sz w:val="20"/>
        </w:rPr>
        <w:t> </w:t>
      </w:r>
      <w:r>
        <w:rPr>
          <w:sz w:val="20"/>
        </w:rPr>
        <w:t>de Estados Americanos (OEA) ha aprobado desde el año 2008 nueve resoluciones cuyo</w:t>
      </w:r>
      <w:r>
        <w:rPr>
          <w:spacing w:val="-68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basada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68"/>
          <w:sz w:val="20"/>
        </w:rPr>
        <w:t> </w:t>
      </w:r>
      <w:r>
        <w:rPr>
          <w:sz w:val="20"/>
        </w:rPr>
        <w:t>orientación</w:t>
      </w:r>
      <w:r>
        <w:rPr>
          <w:spacing w:val="-1"/>
          <w:sz w:val="20"/>
        </w:rPr>
        <w:t> </w:t>
      </w:r>
      <w:r>
        <w:rPr>
          <w:sz w:val="20"/>
        </w:rPr>
        <w:t>sexual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“identidad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género”.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0" w:right="67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2013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"/>
          <w:sz w:val="20"/>
        </w:rPr>
        <w:t> </w:t>
      </w:r>
      <w:r>
        <w:rPr>
          <w:sz w:val="20"/>
        </w:rPr>
        <w:t>esas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tratos</w:t>
      </w:r>
      <w:r>
        <w:rPr>
          <w:spacing w:val="1"/>
          <w:sz w:val="20"/>
        </w:rPr>
        <w:t> </w:t>
      </w:r>
      <w:r>
        <w:rPr>
          <w:sz w:val="20"/>
        </w:rPr>
        <w:t>discriminatorios</w:t>
      </w:r>
      <w:r>
        <w:rPr>
          <w:spacing w:val="-7"/>
          <w:sz w:val="20"/>
        </w:rPr>
        <w:t> </w:t>
      </w:r>
      <w:r>
        <w:rPr>
          <w:sz w:val="20"/>
        </w:rPr>
        <w:t>basados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“expresión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género”,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cual,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mi</w:t>
      </w:r>
      <w:r>
        <w:rPr>
          <w:spacing w:val="-3"/>
          <w:sz w:val="20"/>
        </w:rPr>
        <w:t> </w:t>
      </w:r>
      <w:r>
        <w:rPr>
          <w:sz w:val="20"/>
        </w:rPr>
        <w:t>opinión,</w:t>
      </w:r>
      <w:r>
        <w:rPr>
          <w:spacing w:val="-7"/>
          <w:sz w:val="20"/>
        </w:rPr>
        <w:t> </w:t>
      </w:r>
      <w:r>
        <w:rPr>
          <w:sz w:val="20"/>
        </w:rPr>
        <w:t>solo</w:t>
      </w:r>
      <w:r>
        <w:rPr>
          <w:spacing w:val="-6"/>
          <w:sz w:val="20"/>
        </w:rPr>
        <w:t> </w:t>
      </w:r>
      <w:r>
        <w:rPr>
          <w:sz w:val="20"/>
        </w:rPr>
        <w:t>añade</w:t>
      </w:r>
      <w:r>
        <w:rPr>
          <w:spacing w:val="-68"/>
          <w:sz w:val="20"/>
        </w:rPr>
        <w:t> </w:t>
      </w:r>
      <w:r>
        <w:rPr>
          <w:sz w:val="20"/>
        </w:rPr>
        <w:t>confusión en la protección de unos derechos desde antaño protegidos eficazmente en</w:t>
      </w:r>
      <w:r>
        <w:rPr>
          <w:spacing w:val="1"/>
          <w:sz w:val="20"/>
        </w:rPr>
        <w:t> </w:t>
      </w:r>
      <w:r>
        <w:rPr>
          <w:sz w:val="20"/>
        </w:rPr>
        <w:t>nuestra</w:t>
      </w:r>
      <w:r>
        <w:rPr>
          <w:spacing w:val="-5"/>
          <w:sz w:val="20"/>
        </w:rPr>
        <w:t> </w:t>
      </w:r>
      <w:r>
        <w:rPr>
          <w:sz w:val="20"/>
        </w:rPr>
        <w:t>región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Pacto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San</w:t>
      </w:r>
      <w:r>
        <w:rPr>
          <w:spacing w:val="-7"/>
          <w:sz w:val="20"/>
        </w:rPr>
        <w:t> </w:t>
      </w:r>
      <w:r>
        <w:rPr>
          <w:sz w:val="20"/>
        </w:rPr>
        <w:t>José.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9"/>
          <w:sz w:val="20"/>
        </w:rPr>
        <w:t> </w:t>
      </w:r>
      <w:r>
        <w:rPr>
          <w:sz w:val="20"/>
        </w:rPr>
        <w:t>análisis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desprende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dificultad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w w:val="95"/>
          <w:sz w:val="20"/>
        </w:rPr>
        <w:t>el tratamiento individualizado y diferenciado de la violencia que sufren grupos específicos</w:t>
      </w:r>
      <w:r>
        <w:rPr>
          <w:spacing w:val="1"/>
          <w:w w:val="95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autodeterminada</w:t>
      </w:r>
      <w:r>
        <w:rPr>
          <w:spacing w:val="1"/>
          <w:sz w:val="20"/>
        </w:rPr>
        <w:t> </w:t>
      </w:r>
      <w:r>
        <w:rPr>
          <w:sz w:val="20"/>
        </w:rPr>
        <w:t>“identidad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género”,</w:t>
      </w:r>
      <w:r>
        <w:rPr>
          <w:spacing w:val="1"/>
          <w:sz w:val="20"/>
        </w:rPr>
        <w:t> </w:t>
      </w:r>
      <w:r>
        <w:rPr>
          <w:sz w:val="20"/>
        </w:rPr>
        <w:t>torna</w:t>
      </w:r>
      <w:r>
        <w:rPr>
          <w:spacing w:val="1"/>
          <w:sz w:val="20"/>
        </w:rPr>
        <w:t> </w:t>
      </w:r>
      <w:r>
        <w:rPr>
          <w:sz w:val="20"/>
        </w:rPr>
        <w:t>imperativo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diferenciado de la violencia que sufre la mujer por ser mujer, lo cual no ocurre en la</w:t>
      </w:r>
      <w:r>
        <w:rPr>
          <w:spacing w:val="1"/>
          <w:sz w:val="20"/>
        </w:rPr>
        <w:t> </w:t>
      </w:r>
      <w:r>
        <w:rPr>
          <w:sz w:val="20"/>
        </w:rPr>
        <w:t>sentencia que aquí nos ocupa al aplicar y declarar violados ciertos artículos de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Belém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Pará.</w:t>
      </w:r>
      <w:r>
        <w:rPr>
          <w:spacing w:val="-4"/>
          <w:sz w:val="20"/>
        </w:rPr>
        <w:t> </w:t>
      </w:r>
      <w:r>
        <w:rPr>
          <w:sz w:val="20"/>
        </w:rPr>
        <w:t>Poner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sola</w:t>
      </w:r>
      <w:r>
        <w:rPr>
          <w:spacing w:val="-4"/>
          <w:sz w:val="20"/>
        </w:rPr>
        <w:t> </w:t>
      </w:r>
      <w:r>
        <w:rPr>
          <w:sz w:val="20"/>
        </w:rPr>
        <w:t>categoría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mujeres</w:t>
      </w:r>
      <w:r>
        <w:rPr>
          <w:spacing w:val="-4"/>
          <w:sz w:val="20"/>
        </w:rPr>
        <w:t> </w:t>
      </w:r>
      <w:r>
        <w:rPr>
          <w:sz w:val="20"/>
        </w:rPr>
        <w:t>biológicas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grupos cuyas discriminaciones y violencia tienen diferentes orígenes, lo que provoca es</w:t>
      </w:r>
      <w:r>
        <w:rPr>
          <w:spacing w:val="-68"/>
          <w:sz w:val="20"/>
        </w:rPr>
        <w:t> </w:t>
      </w:r>
      <w:r>
        <w:rPr>
          <w:sz w:val="20"/>
        </w:rPr>
        <w:t>un </w:t>
      </w:r>
      <w:r>
        <w:rPr>
          <w:i/>
          <w:sz w:val="20"/>
        </w:rPr>
        <w:t>totum revolutum </w:t>
      </w:r>
      <w:r>
        <w:rPr>
          <w:sz w:val="20"/>
        </w:rPr>
        <w:t>que termina por no brindar adecuada protección a nadie. Cada</w:t>
      </w:r>
      <w:r>
        <w:rPr>
          <w:spacing w:val="1"/>
          <w:sz w:val="20"/>
        </w:rPr>
        <w:t> </w:t>
      </w:r>
      <w:r>
        <w:rPr>
          <w:sz w:val="20"/>
        </w:rPr>
        <w:t>zapato</w:t>
      </w:r>
      <w:r>
        <w:rPr>
          <w:spacing w:val="-3"/>
          <w:sz w:val="20"/>
        </w:rPr>
        <w:t> </w:t>
      </w:r>
      <w:r>
        <w:rPr>
          <w:sz w:val="20"/>
        </w:rPr>
        <w:t>requiere su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horma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no son</w:t>
      </w:r>
      <w:r>
        <w:rPr>
          <w:spacing w:val="-1"/>
          <w:sz w:val="20"/>
        </w:rPr>
        <w:t> </w:t>
      </w:r>
      <w:r>
        <w:rPr>
          <w:sz w:val="20"/>
        </w:rPr>
        <w:t>intercambiables.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12"/>
        </w:numPr>
        <w:tabs>
          <w:tab w:pos="1394" w:val="left" w:leader="none"/>
        </w:tabs>
        <w:spacing w:line="240" w:lineRule="auto" w:before="0" w:after="0"/>
        <w:ind w:left="1393" w:right="0" w:hanging="690"/>
        <w:jc w:val="both"/>
      </w:pPr>
      <w:bookmarkStart w:name="IV. Del origen y fin de la Convención de" w:id="97"/>
      <w:bookmarkEnd w:id="97"/>
      <w:r>
        <w:rPr>
          <w:b w:val="0"/>
        </w:rPr>
      </w:r>
      <w:bookmarkStart w:name="IV. Del origen y fin de la Convención de" w:id="98"/>
      <w:bookmarkEnd w:id="98"/>
      <w:r>
        <w:rPr/>
        <w:t>DEL</w:t>
      </w:r>
      <w:r>
        <w:rPr>
          <w:spacing w:val="-4"/>
        </w:rPr>
        <w:t> </w:t>
      </w:r>
      <w:r>
        <w:rPr/>
        <w:t>ORIGEN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CONVENCIÓN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BELÉM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PARÁ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240" w:lineRule="auto" w:before="0" w:after="0"/>
        <w:ind w:left="680" w:right="680" w:firstLine="0"/>
        <w:jc w:val="both"/>
        <w:rPr>
          <w:sz w:val="20"/>
        </w:rPr>
      </w:pPr>
      <w:r>
        <w:rPr>
          <w:sz w:val="20"/>
        </w:rPr>
        <w:t>Sentadas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puntualizaciones,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centrarnos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aplicabilidad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Convención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Belém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Pará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9"/>
          <w:sz w:val="20"/>
        </w:rPr>
        <w:t> </w:t>
      </w:r>
      <w:r>
        <w:rPr>
          <w:sz w:val="20"/>
        </w:rPr>
        <w:t>caso,</w:t>
      </w:r>
      <w:r>
        <w:rPr>
          <w:spacing w:val="-8"/>
          <w:sz w:val="20"/>
        </w:rPr>
        <w:t> </w:t>
      </w:r>
      <w:r>
        <w:rPr>
          <w:sz w:val="20"/>
        </w:rPr>
        <w:t>eje</w:t>
      </w:r>
      <w:r>
        <w:rPr>
          <w:spacing w:val="-9"/>
          <w:sz w:val="20"/>
        </w:rPr>
        <w:t> </w:t>
      </w:r>
      <w:r>
        <w:rPr>
          <w:sz w:val="20"/>
        </w:rPr>
        <w:t>central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mi</w:t>
      </w:r>
      <w:r>
        <w:rPr>
          <w:spacing w:val="-7"/>
          <w:sz w:val="20"/>
        </w:rPr>
        <w:t> </w:t>
      </w:r>
      <w:r>
        <w:rPr>
          <w:sz w:val="20"/>
        </w:rPr>
        <w:t>voto</w:t>
      </w:r>
      <w:r>
        <w:rPr>
          <w:spacing w:val="-68"/>
          <w:sz w:val="20"/>
        </w:rPr>
        <w:t> </w:t>
      </w:r>
      <w:r>
        <w:rPr>
          <w:sz w:val="20"/>
        </w:rPr>
        <w:t>parcialmente</w:t>
      </w:r>
      <w:r>
        <w:rPr>
          <w:spacing w:val="-3"/>
          <w:sz w:val="20"/>
        </w:rPr>
        <w:t> </w:t>
      </w:r>
      <w:r>
        <w:rPr>
          <w:sz w:val="20"/>
        </w:rPr>
        <w:t>disidente.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240" w:lineRule="auto" w:before="0" w:after="0"/>
        <w:ind w:left="680" w:right="676" w:firstLine="0"/>
        <w:jc w:val="both"/>
        <w:rPr>
          <w:sz w:val="20"/>
        </w:rPr>
      </w:pPr>
      <w:r>
        <w:rPr>
          <w:sz w:val="20"/>
        </w:rPr>
        <w:t>La categorización de los derechos de las mujeres como derechos humanos ha</w:t>
      </w:r>
      <w:r>
        <w:rPr>
          <w:spacing w:val="1"/>
          <w:sz w:val="20"/>
        </w:rPr>
        <w:t> </w:t>
      </w:r>
      <w:r>
        <w:rPr>
          <w:sz w:val="20"/>
        </w:rPr>
        <w:t>estado marcada por una larga y ardua lucha de avances y logros. Si bien el nacimiento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9"/>
          <w:sz w:val="20"/>
        </w:rPr>
        <w:t> </w:t>
      </w:r>
      <w:r>
        <w:rPr>
          <w:sz w:val="20"/>
        </w:rPr>
        <w:t>Humanos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ámbito</w:t>
      </w:r>
      <w:r>
        <w:rPr>
          <w:spacing w:val="-14"/>
          <w:sz w:val="20"/>
        </w:rPr>
        <w:t> </w:t>
      </w:r>
      <w:r>
        <w:rPr>
          <w:sz w:val="20"/>
        </w:rPr>
        <w:t>internacional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catálogo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obligaciones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los Estados frente a sus ciudadanas y ciudadanos surge a mediados del siglo XX (esto</w:t>
      </w:r>
      <w:r>
        <w:rPr>
          <w:spacing w:val="1"/>
          <w:sz w:val="20"/>
        </w:rPr>
        <w:t> </w:t>
      </w:r>
      <w:r>
        <w:rPr>
          <w:sz w:val="20"/>
        </w:rPr>
        <w:t>es, de las cenizas de la Segunda Guerra Mundial), no es sino hasta los años 90 cuando</w:t>
      </w:r>
      <w:r>
        <w:rPr>
          <w:spacing w:val="1"/>
          <w:sz w:val="20"/>
        </w:rPr>
        <w:t> </w:t>
      </w:r>
      <w:r>
        <w:rPr>
          <w:sz w:val="20"/>
        </w:rPr>
        <w:t>los derechos de las mujeres y la específica problemática ligada a su situación de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entran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agenda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visibles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tablero</w:t>
      </w:r>
      <w:r>
        <w:rPr>
          <w:spacing w:val="1"/>
          <w:sz w:val="20"/>
        </w:rPr>
        <w:t> </w:t>
      </w:r>
      <w:r>
        <w:rPr>
          <w:sz w:val="20"/>
        </w:rPr>
        <w:t>internacional.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(en</w:t>
      </w:r>
      <w:r>
        <w:rPr>
          <w:spacing w:val="1"/>
          <w:sz w:val="20"/>
        </w:rPr>
        <w:t> </w:t>
      </w:r>
      <w:r>
        <w:rPr>
          <w:sz w:val="20"/>
        </w:rPr>
        <w:t>adelante,</w:t>
      </w:r>
      <w:r>
        <w:rPr>
          <w:spacing w:val="1"/>
          <w:sz w:val="20"/>
        </w:rPr>
        <w:t> </w:t>
      </w:r>
      <w:r>
        <w:rPr>
          <w:sz w:val="20"/>
        </w:rPr>
        <w:t>CIM)</w:t>
      </w:r>
      <w:r>
        <w:rPr>
          <w:spacing w:val="1"/>
          <w:sz w:val="20"/>
        </w:rPr>
        <w:t> </w:t>
      </w:r>
      <w:r>
        <w:rPr>
          <w:sz w:val="20"/>
        </w:rPr>
        <w:t>había</w:t>
      </w:r>
      <w:r>
        <w:rPr>
          <w:spacing w:val="1"/>
          <w:sz w:val="20"/>
        </w:rPr>
        <w:t> </w:t>
      </w:r>
      <w:r>
        <w:rPr>
          <w:sz w:val="20"/>
        </w:rPr>
        <w:t>detectado un vacío en la Convención de 1979 sobre la Eliminación de Todas las Formas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1"/>
          <w:sz w:val="20"/>
        </w:rPr>
        <w:t> </w:t>
      </w:r>
      <w:r>
        <w:rPr>
          <w:sz w:val="20"/>
        </w:rPr>
        <w:t>(CEDAW),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contemplaba</w:t>
      </w:r>
      <w:r>
        <w:rPr>
          <w:spacing w:val="1"/>
          <w:sz w:val="20"/>
        </w:rPr>
        <w:t> </w:t>
      </w:r>
      <w:r>
        <w:rPr>
          <w:sz w:val="20"/>
        </w:rPr>
        <w:t>específicamente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tema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violencia</w:t>
      </w:r>
      <w:r>
        <w:rPr>
          <w:spacing w:val="-15"/>
          <w:sz w:val="20"/>
        </w:rPr>
        <w:t> </w:t>
      </w:r>
      <w:r>
        <w:rPr>
          <w:sz w:val="20"/>
        </w:rPr>
        <w:t>contra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mujeres.</w:t>
      </w:r>
      <w:r>
        <w:rPr>
          <w:spacing w:val="-13"/>
          <w:sz w:val="20"/>
        </w:rPr>
        <w:t> </w:t>
      </w:r>
      <w:r>
        <w:rPr>
          <w:sz w:val="20"/>
        </w:rPr>
        <w:t>Ante</w:t>
      </w:r>
      <w:r>
        <w:rPr>
          <w:spacing w:val="-13"/>
          <w:sz w:val="20"/>
        </w:rPr>
        <w:t> </w:t>
      </w:r>
      <w:r>
        <w:rPr>
          <w:sz w:val="20"/>
        </w:rPr>
        <w:t>ello,</w:t>
      </w:r>
      <w:r>
        <w:rPr>
          <w:spacing w:val="-16"/>
          <w:sz w:val="20"/>
        </w:rPr>
        <w:t> </w:t>
      </w:r>
      <w:r>
        <w:rPr>
          <w:sz w:val="20"/>
        </w:rPr>
        <w:t>acordó</w:t>
      </w:r>
      <w:r>
        <w:rPr>
          <w:spacing w:val="-16"/>
          <w:sz w:val="20"/>
        </w:rPr>
        <w:t> </w:t>
      </w:r>
      <w:r>
        <w:rPr>
          <w:sz w:val="20"/>
        </w:rPr>
        <w:t>diseñar</w:t>
      </w:r>
      <w:r>
        <w:rPr>
          <w:spacing w:val="-15"/>
          <w:sz w:val="20"/>
        </w:rPr>
        <w:t> </w:t>
      </w:r>
      <w:r>
        <w:rPr>
          <w:sz w:val="20"/>
        </w:rPr>
        <w:t>una</w:t>
      </w:r>
      <w:r>
        <w:rPr>
          <w:spacing w:val="-68"/>
          <w:sz w:val="20"/>
        </w:rPr>
        <w:t> </w:t>
      </w:r>
      <w:r>
        <w:rPr>
          <w:sz w:val="20"/>
        </w:rPr>
        <w:t>estrategia integral para enfrentar esta lacra social, y es por esa razón que, en julio de</w:t>
      </w:r>
      <w:r>
        <w:rPr>
          <w:spacing w:val="1"/>
          <w:sz w:val="20"/>
        </w:rPr>
        <w:t> </w:t>
      </w:r>
      <w:r>
        <w:rPr>
          <w:sz w:val="20"/>
        </w:rPr>
        <w:t>1990, en su Vigesimoquinta Asamblea de Delegadas, adoptó la “Declaración sobre la</w:t>
      </w:r>
      <w:r>
        <w:rPr>
          <w:spacing w:val="1"/>
          <w:sz w:val="20"/>
        </w:rPr>
        <w:t> </w:t>
      </w:r>
      <w:r>
        <w:rPr>
          <w:sz w:val="20"/>
        </w:rPr>
        <w:t>Erradicación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Mujer”,</w:t>
      </w:r>
      <w:r>
        <w:rPr>
          <w:spacing w:val="-3"/>
          <w:sz w:val="20"/>
        </w:rPr>
        <w:t> </w:t>
      </w:r>
      <w:r>
        <w:rPr>
          <w:sz w:val="20"/>
        </w:rPr>
        <w:t>cuyo</w:t>
      </w:r>
      <w:r>
        <w:rPr>
          <w:spacing w:val="-3"/>
          <w:sz w:val="20"/>
        </w:rPr>
        <w:t> </w:t>
      </w:r>
      <w:r>
        <w:rPr>
          <w:sz w:val="20"/>
        </w:rPr>
        <w:t>preámbulo</w:t>
      </w:r>
      <w:r>
        <w:rPr>
          <w:spacing w:val="-3"/>
          <w:sz w:val="20"/>
        </w:rPr>
        <w:t> </w:t>
      </w:r>
      <w:r>
        <w:rPr>
          <w:sz w:val="20"/>
        </w:rPr>
        <w:t>señala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pStyle w:val="Heading2"/>
        <w:ind w:left="1532" w:right="1577" w:firstLine="0"/>
        <w:jc w:val="both"/>
      </w:pPr>
      <w:r>
        <w:rPr>
          <w:i/>
        </w:rPr>
        <w:t>“Reconociendo que la violencia contra la mujer constituye una</w:t>
      </w:r>
      <w:r>
        <w:rPr>
          <w:i/>
          <w:spacing w:val="-66"/>
        </w:rPr>
        <w:t> </w:t>
      </w:r>
      <w:r>
        <w:rPr/>
        <w:t>manifestación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históricamente</w:t>
      </w:r>
      <w:r>
        <w:rPr>
          <w:spacing w:val="1"/>
        </w:rPr>
        <w:t> </w:t>
      </w:r>
      <w:r>
        <w:rPr/>
        <w:t>desiguales entre el hombre y la mujer, que han conducido a la</w:t>
      </w:r>
      <w:r>
        <w:rPr>
          <w:spacing w:val="1"/>
        </w:rPr>
        <w:t> </w:t>
      </w:r>
      <w:r>
        <w:rPr/>
        <w:t>dominación de la mujer y a la discriminación en su contra por</w:t>
      </w:r>
      <w:r>
        <w:rPr>
          <w:spacing w:val="1"/>
        </w:rPr>
        <w:t> </w:t>
      </w:r>
      <w:r>
        <w:rPr/>
        <w:t>parte del hombre e impedido el adelanto pleno de la mujer, y</w:t>
      </w:r>
      <w:r>
        <w:rPr>
          <w:spacing w:val="1"/>
        </w:rPr>
        <w:t> </w:t>
      </w:r>
      <w:r>
        <w:rPr/>
        <w:t>que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violencia</w:t>
      </w:r>
      <w:r>
        <w:rPr>
          <w:spacing w:val="50"/>
        </w:rPr>
        <w:t> </w:t>
      </w:r>
      <w:r>
        <w:rPr/>
        <w:t>contra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mujer</w:t>
      </w:r>
      <w:r>
        <w:rPr>
          <w:spacing w:val="52"/>
        </w:rPr>
        <w:t> </w:t>
      </w:r>
      <w:r>
        <w:rPr/>
        <w:t>es</w:t>
      </w:r>
      <w:r>
        <w:rPr>
          <w:spacing w:val="51"/>
        </w:rPr>
        <w:t> </w:t>
      </w:r>
      <w:r>
        <w:rPr/>
        <w:t>uno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52"/>
        </w:rPr>
        <w:t> </w:t>
      </w:r>
      <w:r>
        <w:rPr/>
        <w:t>mecanismos</w:t>
      </w:r>
    </w:p>
    <w:p>
      <w:pPr>
        <w:spacing w:after="0"/>
        <w:jc w:val="both"/>
        <w:sectPr>
          <w:footerReference w:type="default" r:id="rId12"/>
          <w:pgSz w:w="12240" w:h="15840"/>
          <w:pgMar w:footer="734" w:header="0" w:top="1340" w:bottom="920" w:left="1020" w:right="1020"/>
        </w:sectPr>
      </w:pPr>
    </w:p>
    <w:p>
      <w:pPr>
        <w:spacing w:before="76"/>
        <w:ind w:left="1533" w:right="1528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sociales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fundamentales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por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los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que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se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fuerza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mujer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una</w:t>
      </w:r>
      <w:r>
        <w:rPr>
          <w:b/>
          <w:i/>
          <w:spacing w:val="-65"/>
          <w:sz w:val="20"/>
        </w:rPr>
        <w:t> </w:t>
      </w:r>
      <w:r>
        <w:rPr>
          <w:b/>
          <w:i/>
          <w:sz w:val="20"/>
        </w:rPr>
        <w:t>situación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subordinación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respecto del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hombre”.</w:t>
      </w:r>
    </w:p>
    <w:p>
      <w:pPr>
        <w:pStyle w:val="BodyText"/>
        <w:spacing w:before="1"/>
        <w:rPr>
          <w:b/>
          <w:i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7" w:firstLine="0"/>
        <w:jc w:val="both"/>
        <w:rPr>
          <w:sz w:val="20"/>
        </w:rPr>
      </w:pPr>
      <w:r>
        <w:rPr>
          <w:w w:val="95"/>
          <w:sz w:val="20"/>
        </w:rPr>
        <w:t>En 1991, la Asamblea General de la OEA aprobó la resolución AG/RES. 1128 (XXI-</w:t>
      </w:r>
      <w:r>
        <w:rPr>
          <w:spacing w:val="1"/>
          <w:w w:val="95"/>
          <w:sz w:val="20"/>
        </w:rPr>
        <w:t> </w:t>
      </w:r>
      <w:r>
        <w:rPr>
          <w:sz w:val="20"/>
        </w:rPr>
        <w:t>0/91)</w:t>
      </w:r>
      <w:r>
        <w:rPr>
          <w:spacing w:val="-9"/>
          <w:sz w:val="20"/>
        </w:rPr>
        <w:t> </w:t>
      </w:r>
      <w:r>
        <w:rPr>
          <w:sz w:val="20"/>
        </w:rPr>
        <w:t>“Protección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Mujer</w:t>
      </w:r>
      <w:r>
        <w:rPr>
          <w:spacing w:val="-10"/>
          <w:sz w:val="20"/>
        </w:rPr>
        <w:t> </w:t>
      </w:r>
      <w:r>
        <w:rPr>
          <w:sz w:val="20"/>
        </w:rPr>
        <w:t>contra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Violencia”,</w:t>
      </w:r>
      <w:r>
        <w:rPr>
          <w:spacing w:val="-8"/>
          <w:sz w:val="20"/>
        </w:rPr>
        <w:t> </w:t>
      </w:r>
      <w:r>
        <w:rPr>
          <w:sz w:val="20"/>
        </w:rPr>
        <w:t>mediante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cual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resolvió</w:t>
      </w:r>
      <w:r>
        <w:rPr>
          <w:spacing w:val="-9"/>
          <w:sz w:val="20"/>
        </w:rPr>
        <w:t> </w:t>
      </w:r>
      <w:r>
        <w:rPr>
          <w:sz w:val="20"/>
        </w:rPr>
        <w:t>apoyar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iniciativa de la CIM de elaborar un anteproyecto de convención interamericana para la</w:t>
      </w:r>
      <w:r>
        <w:rPr>
          <w:spacing w:val="1"/>
          <w:sz w:val="20"/>
        </w:rPr>
        <w:t> </w:t>
      </w:r>
      <w:r>
        <w:rPr>
          <w:sz w:val="20"/>
        </w:rPr>
        <w:t>erradicación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7" w:hanging="1"/>
        <w:jc w:val="both"/>
        <w:rPr>
          <w:sz w:val="20"/>
        </w:rPr>
      </w:pPr>
      <w:r>
        <w:rPr>
          <w:sz w:val="20"/>
        </w:rPr>
        <w:t>Como paréntesis en el plano regional no podemos olvidar que en esa misma</w:t>
      </w:r>
      <w:r>
        <w:rPr>
          <w:spacing w:val="1"/>
          <w:sz w:val="20"/>
        </w:rPr>
        <w:t> </w:t>
      </w:r>
      <w:r>
        <w:rPr>
          <w:sz w:val="20"/>
        </w:rPr>
        <w:t>época, en la trascendental Conferencia Mundial de Viena sobre Derechos Humanos del</w:t>
      </w:r>
      <w:r>
        <w:rPr>
          <w:spacing w:val="1"/>
          <w:sz w:val="20"/>
        </w:rPr>
        <w:t> </w:t>
      </w:r>
      <w:r>
        <w:rPr>
          <w:sz w:val="20"/>
        </w:rPr>
        <w:t>año 1993, se produce un reconocimiento expreso internacional sobre el carácter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tienen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mujeres,</w:t>
      </w:r>
      <w:r>
        <w:rPr>
          <w:spacing w:val="1"/>
          <w:sz w:val="20"/>
        </w:rPr>
        <w:t> </w:t>
      </w:r>
      <w:r>
        <w:rPr>
          <w:sz w:val="20"/>
        </w:rPr>
        <w:t>adoptándose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“Declaración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Programa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Acción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Viena”,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virtud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cual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hizo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llamado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Estados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propia</w:t>
      </w:r>
      <w:r>
        <w:rPr>
          <w:spacing w:val="-11"/>
          <w:sz w:val="20"/>
        </w:rPr>
        <w:t> </w:t>
      </w:r>
      <w:r>
        <w:rPr>
          <w:sz w:val="20"/>
        </w:rPr>
        <w:t>ONU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“Los</w:t>
      </w:r>
      <w:r>
        <w:rPr>
          <w:spacing w:val="-10"/>
          <w:sz w:val="20"/>
        </w:rPr>
        <w:t> </w:t>
      </w:r>
      <w:r>
        <w:rPr>
          <w:sz w:val="20"/>
        </w:rPr>
        <w:t>órganos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vigilancia</w:t>
      </w:r>
      <w:r>
        <w:rPr>
          <w:spacing w:val="-12"/>
          <w:sz w:val="20"/>
        </w:rPr>
        <w:t> </w:t>
      </w:r>
      <w:r>
        <w:rPr>
          <w:sz w:val="20"/>
        </w:rPr>
        <w:t>creados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virtud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tratados</w:t>
      </w:r>
      <w:r>
        <w:rPr>
          <w:spacing w:val="-68"/>
          <w:sz w:val="20"/>
        </w:rPr>
        <w:t> </w:t>
      </w:r>
      <w:r>
        <w:rPr>
          <w:sz w:val="20"/>
        </w:rPr>
        <w:t>deben incluir la cuestión de la condición de la mujer y los derechos humanos de la</w:t>
      </w:r>
      <w:r>
        <w:rPr>
          <w:spacing w:val="1"/>
          <w:sz w:val="20"/>
        </w:rPr>
        <w:t> </w:t>
      </w:r>
      <w:r>
        <w:rPr>
          <w:sz w:val="20"/>
        </w:rPr>
        <w:t>mujer”.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6" w:hanging="1"/>
        <w:jc w:val="both"/>
        <w:rPr>
          <w:sz w:val="20"/>
        </w:rPr>
      </w:pPr>
      <w:r>
        <w:rPr>
          <w:sz w:val="20"/>
        </w:rPr>
        <w:t>En seguimiento de lo anterior, en el año 1994 se convocó a una Asamblea</w:t>
      </w:r>
      <w:r>
        <w:rPr>
          <w:spacing w:val="1"/>
          <w:sz w:val="20"/>
        </w:rPr>
        <w:t> </w:t>
      </w:r>
      <w:r>
        <w:rPr>
          <w:sz w:val="20"/>
        </w:rPr>
        <w:t>Extraordinaria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Belém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Pará,</w:t>
      </w:r>
      <w:r>
        <w:rPr>
          <w:spacing w:val="1"/>
          <w:sz w:val="20"/>
        </w:rPr>
        <w:t> </w:t>
      </w:r>
      <w:r>
        <w:rPr>
          <w:sz w:val="20"/>
        </w:rPr>
        <w:t>Brasil,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miras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considerar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convención para la erradicación de la violencia contra la mujer. El texto fue aprobado</w:t>
      </w:r>
      <w:r>
        <w:rPr>
          <w:spacing w:val="1"/>
          <w:sz w:val="20"/>
        </w:rPr>
        <w:t> </w:t>
      </w:r>
      <w:r>
        <w:rPr>
          <w:sz w:val="20"/>
        </w:rPr>
        <w:t>por votación de 19 países a favor y dos abstenciones y se consideró por aclamación</w:t>
      </w:r>
      <w:r>
        <w:rPr>
          <w:spacing w:val="1"/>
          <w:sz w:val="20"/>
        </w:rPr>
        <w:t> </w:t>
      </w:r>
      <w:r>
        <w:rPr>
          <w:sz w:val="20"/>
        </w:rPr>
        <w:t>remitirlo a la Asamblea General de la OEA. Durante la Asamblea, 8 países firmaron la</w:t>
      </w:r>
      <w:r>
        <w:rPr>
          <w:spacing w:val="1"/>
          <w:sz w:val="20"/>
        </w:rPr>
        <w:t> </w:t>
      </w:r>
      <w:r>
        <w:rPr>
          <w:sz w:val="20"/>
        </w:rPr>
        <w:t>Convención de Belém do Pará, lo cual dió inicio al proceso de ratificación y entrada en</w:t>
      </w:r>
      <w:r>
        <w:rPr>
          <w:spacing w:val="1"/>
          <w:sz w:val="20"/>
        </w:rPr>
        <w:t> </w:t>
      </w:r>
      <w:r>
        <w:rPr>
          <w:sz w:val="20"/>
        </w:rPr>
        <w:t>vigor. Actualmente, la Convención cuenta con la ratificación de 32 de los 34 Estados</w:t>
      </w:r>
      <w:r>
        <w:rPr>
          <w:spacing w:val="1"/>
          <w:sz w:val="20"/>
        </w:rPr>
        <w:t> </w:t>
      </w:r>
      <w:r>
        <w:rPr>
          <w:w w:val="95"/>
          <w:sz w:val="20"/>
        </w:rPr>
        <w:t>miembros de la OEA, señal del amplio consenso que existe en la región contra la violencia</w:t>
      </w:r>
      <w:r>
        <w:rPr>
          <w:spacing w:val="1"/>
          <w:w w:val="95"/>
          <w:sz w:val="20"/>
        </w:rPr>
        <w:t> </w:t>
      </w:r>
      <w:r>
        <w:rPr>
          <w:sz w:val="20"/>
        </w:rPr>
        <w:t>machista.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2" w:right="675" w:hanging="1"/>
        <w:jc w:val="both"/>
        <w:rPr>
          <w:sz w:val="20"/>
        </w:rPr>
      </w:pPr>
      <w:r>
        <w:rPr>
          <w:sz w:val="20"/>
        </w:rPr>
        <w:t>La Convención de Belém do Pará fue el resultado de un férreo movimiento</w:t>
      </w:r>
      <w:r>
        <w:rPr>
          <w:spacing w:val="1"/>
          <w:sz w:val="20"/>
        </w:rPr>
        <w:t> </w:t>
      </w:r>
      <w:r>
        <w:rPr>
          <w:sz w:val="20"/>
        </w:rPr>
        <w:t>feminista, consciente de las jerarquías de poder derivadas del sexo y el género, cuya</w:t>
      </w:r>
      <w:r>
        <w:rPr>
          <w:spacing w:val="1"/>
          <w:sz w:val="20"/>
        </w:rPr>
        <w:t> </w:t>
      </w:r>
      <w:r>
        <w:rPr>
          <w:sz w:val="20"/>
        </w:rPr>
        <w:t>mayor manifestación discriminatoria era la violencia que se ejercía contra la mujer por</w:t>
      </w:r>
      <w:r>
        <w:rPr>
          <w:spacing w:val="1"/>
          <w:sz w:val="20"/>
        </w:rPr>
        <w:t> </w:t>
      </w:r>
      <w:r>
        <w:rPr>
          <w:sz w:val="20"/>
        </w:rPr>
        <w:t>el hecho de ser mujer, es decir, por su sexo y género. Además, la Convención fue, sin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duda,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hito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en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esta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lucha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contra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violencia</w:t>
      </w:r>
      <w:r>
        <w:rPr>
          <w:spacing w:val="-17"/>
          <w:sz w:val="20"/>
        </w:rPr>
        <w:t> </w:t>
      </w:r>
      <w:r>
        <w:rPr>
          <w:sz w:val="20"/>
        </w:rPr>
        <w:t>machista.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primer</w:t>
      </w:r>
      <w:r>
        <w:rPr>
          <w:spacing w:val="-19"/>
          <w:sz w:val="20"/>
        </w:rPr>
        <w:t> </w:t>
      </w:r>
      <w:r>
        <w:rPr>
          <w:sz w:val="20"/>
        </w:rPr>
        <w:t>lugar,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definición</w:t>
      </w:r>
      <w:r>
        <w:rPr>
          <w:spacing w:val="-68"/>
          <w:sz w:val="20"/>
        </w:rPr>
        <w:t> </w:t>
      </w:r>
      <w:r>
        <w:rPr>
          <w:sz w:val="20"/>
        </w:rPr>
        <w:t>tan</w:t>
      </w:r>
      <w:r>
        <w:rPr>
          <w:spacing w:val="-8"/>
          <w:sz w:val="20"/>
        </w:rPr>
        <w:t> </w:t>
      </w:r>
      <w:r>
        <w:rPr>
          <w:sz w:val="20"/>
        </w:rPr>
        <w:t>amplia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realiza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concepto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violencia</w:t>
      </w:r>
      <w:r>
        <w:rPr>
          <w:spacing w:val="-8"/>
          <w:sz w:val="20"/>
        </w:rPr>
        <w:t> </w:t>
      </w:r>
      <w:r>
        <w:rPr>
          <w:sz w:val="20"/>
        </w:rPr>
        <w:t>contra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mujer.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segundo</w:t>
      </w:r>
      <w:r>
        <w:rPr>
          <w:spacing w:val="-10"/>
          <w:sz w:val="20"/>
        </w:rPr>
        <w:t> </w:t>
      </w:r>
      <w:r>
        <w:rPr>
          <w:sz w:val="20"/>
        </w:rPr>
        <w:t>lugar,</w:t>
      </w:r>
      <w:r>
        <w:rPr>
          <w:spacing w:val="-68"/>
          <w:sz w:val="20"/>
        </w:rPr>
        <w:t> </w:t>
      </w:r>
      <w:r>
        <w:rPr>
          <w:sz w:val="20"/>
        </w:rPr>
        <w:t>porque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través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instrumento</w:t>
      </w:r>
      <w:r>
        <w:rPr>
          <w:spacing w:val="-4"/>
          <w:sz w:val="20"/>
        </w:rPr>
        <w:t> </w:t>
      </w:r>
      <w:r>
        <w:rPr>
          <w:sz w:val="20"/>
        </w:rPr>
        <w:t>regional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saca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violencia</w:t>
      </w:r>
      <w:r>
        <w:rPr>
          <w:spacing w:val="-5"/>
          <w:sz w:val="20"/>
        </w:rPr>
        <w:t> </w:t>
      </w:r>
      <w:r>
        <w:rPr>
          <w:sz w:val="20"/>
        </w:rPr>
        <w:t>ejercida</w:t>
      </w:r>
      <w:r>
        <w:rPr>
          <w:spacing w:val="-68"/>
          <w:sz w:val="20"/>
        </w:rPr>
        <w:t> </w:t>
      </w:r>
      <w:r>
        <w:rPr>
          <w:sz w:val="20"/>
        </w:rPr>
        <w:t>contra la mujer del ámbito doméstico y convierte el asunto en una cuestión de </w:t>
      </w:r>
      <w:r>
        <w:rPr>
          <w:i/>
          <w:sz w:val="20"/>
        </w:rPr>
        <w:t>res</w:t>
      </w:r>
      <w:r>
        <w:rPr>
          <w:i/>
          <w:spacing w:val="1"/>
          <w:sz w:val="20"/>
        </w:rPr>
        <w:t> </w:t>
      </w:r>
      <w:r>
        <w:rPr>
          <w:sz w:val="20"/>
        </w:rPr>
        <w:t>pública. Lo anterior demuestra el convencimiento de los Estados a la hora de ratificar</w:t>
      </w:r>
      <w:r>
        <w:rPr>
          <w:spacing w:val="1"/>
          <w:sz w:val="20"/>
        </w:rPr>
        <w:t> </w:t>
      </w:r>
      <w:r>
        <w:rPr>
          <w:sz w:val="20"/>
        </w:rPr>
        <w:t>este tratado para combatir una violencia muy específica que surge, tal y como he</w:t>
      </w:r>
      <w:r>
        <w:rPr>
          <w:spacing w:val="1"/>
          <w:sz w:val="20"/>
        </w:rPr>
        <w:t> </w:t>
      </w:r>
      <w:r>
        <w:rPr>
          <w:sz w:val="20"/>
        </w:rPr>
        <w:t>razonado previamente, de unas dinámicas concretas y definidas, con razones históricas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estructurales</w:t>
      </w:r>
      <w:r>
        <w:rPr>
          <w:spacing w:val="1"/>
          <w:sz w:val="20"/>
        </w:rPr>
        <w:t> </w:t>
      </w:r>
      <w:r>
        <w:rPr>
          <w:sz w:val="20"/>
        </w:rPr>
        <w:t>basadas en el</w:t>
      </w:r>
      <w:r>
        <w:rPr>
          <w:spacing w:val="2"/>
          <w:sz w:val="20"/>
        </w:rPr>
        <w:t> </w:t>
      </w:r>
      <w:r>
        <w:rPr>
          <w:sz w:val="20"/>
        </w:rPr>
        <w:t>sexo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género.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682" w:right="676" w:firstLine="0"/>
        <w:jc w:val="both"/>
        <w:rPr>
          <w:sz w:val="20"/>
        </w:rPr>
      </w:pP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durante</w:t>
      </w:r>
      <w:r>
        <w:rPr>
          <w:spacing w:val="-4"/>
          <w:sz w:val="20"/>
        </w:rPr>
        <w:t> </w:t>
      </w:r>
      <w:r>
        <w:rPr>
          <w:sz w:val="20"/>
        </w:rPr>
        <w:t>años,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humanos de</w:t>
      </w:r>
      <w:r>
        <w:rPr>
          <w:spacing w:val="-6"/>
          <w:sz w:val="20"/>
        </w:rPr>
        <w:t> </w:t>
      </w:r>
      <w:r>
        <w:rPr>
          <w:sz w:val="20"/>
        </w:rPr>
        <w:t>niñas,</w:t>
      </w:r>
      <w:r>
        <w:rPr>
          <w:spacing w:val="-5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mujeres</w:t>
      </w:r>
      <w:r>
        <w:rPr>
          <w:spacing w:val="-68"/>
          <w:sz w:val="20"/>
        </w:rPr>
        <w:t> </w:t>
      </w:r>
      <w:r>
        <w:rPr>
          <w:sz w:val="20"/>
        </w:rPr>
        <w:t>en ámbitos diferentes a sus relaciones con el Estado no fueron reconocidos como</w:t>
      </w:r>
      <w:r>
        <w:rPr>
          <w:spacing w:val="1"/>
          <w:sz w:val="20"/>
        </w:rPr>
        <w:t> </w:t>
      </w:r>
      <w:r>
        <w:rPr>
          <w:sz w:val="20"/>
        </w:rPr>
        <w:t>derechos humanos, toda vez que todo aquello que ocurriese en el espacio privado era,</w:t>
      </w:r>
      <w:r>
        <w:rPr>
          <w:spacing w:val="1"/>
          <w:sz w:val="20"/>
        </w:rPr>
        <w:t> </w:t>
      </w:r>
      <w:r>
        <w:rPr>
          <w:sz w:val="20"/>
        </w:rPr>
        <w:t>en el mejor de los casos, considerado competencia de otras ramas del Derecho (como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Familia,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ejemplo)</w:t>
      </w:r>
      <w:r>
        <w:rPr>
          <w:spacing w:val="-7"/>
          <w:sz w:val="20"/>
        </w:rPr>
        <w:t> </w:t>
      </w:r>
      <w:r>
        <w:rPr>
          <w:sz w:val="20"/>
        </w:rPr>
        <w:t>y,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peor,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cuestión</w:t>
      </w:r>
      <w:r>
        <w:rPr>
          <w:spacing w:val="-7"/>
          <w:sz w:val="20"/>
        </w:rPr>
        <w:t> </w:t>
      </w:r>
      <w:r>
        <w:rPr>
          <w:sz w:val="20"/>
        </w:rPr>
        <w:t>ajena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Estado.</w:t>
      </w:r>
      <w:r>
        <w:rPr>
          <w:spacing w:val="-9"/>
          <w:sz w:val="20"/>
        </w:rPr>
        <w:t> </w:t>
      </w:r>
      <w:r>
        <w:rPr>
          <w:sz w:val="20"/>
        </w:rPr>
        <w:t>Así,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Convención de Belém do Pará pone bajo la lupa del Derecho Internacional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realidad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enfrentan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mujeres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niñas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diario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región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7"/>
          <w:sz w:val="20"/>
        </w:rPr>
        <w:t> </w:t>
      </w:r>
      <w:r>
        <w:rPr>
          <w:sz w:val="20"/>
        </w:rPr>
        <w:t>exige a los Estados adoptar medidas para prevenir, sancionar y erradicar esta lacra</w:t>
      </w:r>
      <w:r>
        <w:rPr>
          <w:spacing w:val="1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682" w:right="679" w:firstLine="0"/>
        <w:jc w:val="both"/>
        <w:rPr>
          <w:sz w:val="20"/>
        </w:rPr>
      </w:pP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consideraciones,</w:t>
      </w:r>
      <w:r>
        <w:rPr>
          <w:spacing w:val="1"/>
          <w:sz w:val="20"/>
        </w:rPr>
        <w:t> </w:t>
      </w:r>
      <w:r>
        <w:rPr>
          <w:sz w:val="20"/>
        </w:rPr>
        <w:t>procederé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argumentar</w:t>
      </w:r>
      <w:r>
        <w:rPr>
          <w:spacing w:val="1"/>
          <w:sz w:val="20"/>
        </w:rPr>
        <w:t> </w:t>
      </w:r>
      <w:r>
        <w:rPr>
          <w:sz w:val="20"/>
        </w:rPr>
        <w:t>mi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desacuerdo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mis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compañeros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jueces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respecto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aplicación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este</w:t>
      </w:r>
      <w:r>
        <w:rPr>
          <w:spacing w:val="-14"/>
          <w:sz w:val="20"/>
        </w:rPr>
        <w:t> </w:t>
      </w:r>
      <w:r>
        <w:rPr>
          <w:sz w:val="20"/>
        </w:rPr>
        <w:t>tratado</w:t>
      </w:r>
      <w:r>
        <w:rPr>
          <w:spacing w:val="-17"/>
          <w:sz w:val="20"/>
        </w:rPr>
        <w:t> </w:t>
      </w:r>
      <w:r>
        <w:rPr>
          <w:sz w:val="20"/>
        </w:rPr>
        <w:t>regional</w:t>
      </w:r>
      <w:r>
        <w:rPr>
          <w:spacing w:val="-68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supuesto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hecho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presente</w:t>
      </w:r>
      <w:r>
        <w:rPr>
          <w:spacing w:val="18"/>
          <w:sz w:val="20"/>
        </w:rPr>
        <w:t> </w:t>
      </w:r>
      <w:r>
        <w:rPr>
          <w:sz w:val="20"/>
        </w:rPr>
        <w:t>sentencia.</w:t>
      </w:r>
      <w:r>
        <w:rPr>
          <w:spacing w:val="16"/>
          <w:sz w:val="20"/>
        </w:rPr>
        <w:t> </w:t>
      </w:r>
      <w:r>
        <w:rPr>
          <w:sz w:val="20"/>
        </w:rPr>
        <w:t>Este</w:t>
      </w:r>
      <w:r>
        <w:rPr>
          <w:spacing w:val="15"/>
          <w:sz w:val="20"/>
        </w:rPr>
        <w:t> </w:t>
      </w:r>
      <w:r>
        <w:rPr>
          <w:sz w:val="20"/>
        </w:rPr>
        <w:t>disenso</w:t>
      </w:r>
      <w:r>
        <w:rPr>
          <w:spacing w:val="15"/>
          <w:sz w:val="20"/>
        </w:rPr>
        <w:t> </w:t>
      </w:r>
      <w:r>
        <w:rPr>
          <w:sz w:val="20"/>
        </w:rPr>
        <w:t>parcial</w:t>
      </w:r>
      <w:r>
        <w:rPr>
          <w:spacing w:val="19"/>
          <w:sz w:val="20"/>
        </w:rPr>
        <w:t> </w:t>
      </w:r>
      <w:r>
        <w:rPr>
          <w:sz w:val="20"/>
        </w:rPr>
        <w:t>tiene</w:t>
      </w:r>
      <w:r>
        <w:rPr>
          <w:spacing w:val="15"/>
          <w:sz w:val="20"/>
        </w:rPr>
        <w:t> </w:t>
      </w:r>
      <w:r>
        <w:rPr>
          <w:sz w:val="20"/>
        </w:rPr>
        <w:t>sus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34" w:top="1340" w:bottom="920" w:left="1020" w:right="1020"/>
        </w:sectPr>
      </w:pPr>
    </w:p>
    <w:p>
      <w:pPr>
        <w:pStyle w:val="BodyText"/>
        <w:spacing w:before="76"/>
        <w:ind w:left="681" w:right="678" w:hanging="1"/>
        <w:jc w:val="both"/>
      </w:pPr>
      <w:r>
        <w:rPr/>
        <w:t>fundamentos en una razón teleológica –y, a su vez, pragmática–, así como en dos</w:t>
      </w:r>
      <w:r>
        <w:rPr>
          <w:spacing w:val="1"/>
        </w:rPr>
        <w:t> </w:t>
      </w:r>
      <w:r>
        <w:rPr/>
        <w:t>razones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índole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técnica.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5" w:hanging="1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respecta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1"/>
          <w:sz w:val="20"/>
        </w:rPr>
        <w:t> </w:t>
      </w:r>
      <w:r>
        <w:rPr>
          <w:sz w:val="20"/>
        </w:rPr>
        <w:t>fundamento,</w:t>
      </w:r>
      <w:r>
        <w:rPr>
          <w:spacing w:val="1"/>
          <w:sz w:val="20"/>
        </w:rPr>
        <w:t> </w:t>
      </w:r>
      <w:r>
        <w:rPr>
          <w:sz w:val="20"/>
        </w:rPr>
        <w:t>debo</w:t>
      </w:r>
      <w:r>
        <w:rPr>
          <w:spacing w:val="1"/>
          <w:sz w:val="20"/>
        </w:rPr>
        <w:t> </w:t>
      </w:r>
      <w:r>
        <w:rPr>
          <w:sz w:val="20"/>
        </w:rPr>
        <w:t>centrarme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68"/>
          <w:sz w:val="20"/>
        </w:rPr>
        <w:t> </w:t>
      </w:r>
      <w:r>
        <w:rPr>
          <w:sz w:val="20"/>
        </w:rPr>
        <w:t>principales del caso. Así, la</w:t>
      </w:r>
      <w:r>
        <w:rPr>
          <w:spacing w:val="1"/>
          <w:sz w:val="20"/>
        </w:rPr>
        <w:t> </w:t>
      </w:r>
      <w:r>
        <w:rPr>
          <w:sz w:val="20"/>
        </w:rPr>
        <w:t>sentencia objeto de análisis crítico versa, i.a., sobre los</w:t>
      </w:r>
      <w:r>
        <w:rPr>
          <w:spacing w:val="1"/>
          <w:sz w:val="20"/>
        </w:rPr>
        <w:t> </w:t>
      </w:r>
      <w:r>
        <w:rPr>
          <w:sz w:val="20"/>
        </w:rPr>
        <w:t>execrables actos de violencia a los que fue sometida la señora Vicky Hernández, una</w:t>
      </w:r>
      <w:r>
        <w:rPr>
          <w:spacing w:val="1"/>
          <w:sz w:val="20"/>
        </w:rPr>
        <w:t> </w:t>
      </w:r>
      <w:r>
        <w:rPr>
          <w:sz w:val="20"/>
        </w:rPr>
        <w:t>mujer trans, en el contexto del golpe de Estado acaecido en Honduras en el año 2009,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tuvieron</w:t>
      </w:r>
      <w:r>
        <w:rPr>
          <w:spacing w:val="-6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resultado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trágica</w:t>
      </w:r>
      <w:r>
        <w:rPr>
          <w:spacing w:val="-7"/>
          <w:sz w:val="20"/>
        </w:rPr>
        <w:t> </w:t>
      </w:r>
      <w:r>
        <w:rPr>
          <w:sz w:val="20"/>
        </w:rPr>
        <w:t>muerte.</w:t>
      </w:r>
      <w:r>
        <w:rPr>
          <w:spacing w:val="-4"/>
          <w:sz w:val="20"/>
        </w:rPr>
        <w:t> </w:t>
      </w:r>
      <w:r>
        <w:rPr>
          <w:sz w:val="20"/>
        </w:rPr>
        <w:t>Ahora</w:t>
      </w:r>
      <w:r>
        <w:rPr>
          <w:spacing w:val="-8"/>
          <w:sz w:val="20"/>
        </w:rPr>
        <w:t> </w:t>
      </w:r>
      <w:r>
        <w:rPr>
          <w:sz w:val="20"/>
        </w:rPr>
        <w:t>bien,</w:t>
      </w:r>
      <w:r>
        <w:rPr>
          <w:spacing w:val="-7"/>
          <w:sz w:val="20"/>
        </w:rPr>
        <w:t> </w:t>
      </w:r>
      <w:r>
        <w:rPr>
          <w:sz w:val="20"/>
        </w:rPr>
        <w:t>tal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9"/>
          <w:sz w:val="20"/>
        </w:rPr>
        <w:t> </w:t>
      </w:r>
      <w:r>
        <w:rPr>
          <w:sz w:val="20"/>
        </w:rPr>
        <w:t>he</w:t>
      </w:r>
      <w:r>
        <w:rPr>
          <w:spacing w:val="-8"/>
          <w:sz w:val="20"/>
        </w:rPr>
        <w:t> </w:t>
      </w:r>
      <w:r>
        <w:rPr>
          <w:sz w:val="20"/>
        </w:rPr>
        <w:t>razonado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largo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presente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voto,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esta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violencia</w:t>
      </w:r>
      <w:r>
        <w:rPr>
          <w:spacing w:val="-15"/>
          <w:sz w:val="20"/>
        </w:rPr>
        <w:t> </w:t>
      </w:r>
      <w:r>
        <w:rPr>
          <w:sz w:val="20"/>
        </w:rPr>
        <w:t>difiere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plano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violencia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reciben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diario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por el</w:t>
      </w:r>
      <w:r>
        <w:rPr>
          <w:spacing w:val="2"/>
          <w:sz w:val="20"/>
        </w:rPr>
        <w:t> </w:t>
      </w:r>
      <w:r>
        <w:rPr>
          <w:sz w:val="20"/>
        </w:rPr>
        <w:t>hecho</w:t>
      </w:r>
      <w:r>
        <w:rPr>
          <w:spacing w:val="-3"/>
          <w:sz w:val="20"/>
        </w:rPr>
        <w:t> </w:t>
      </w:r>
      <w:r>
        <w:rPr>
          <w:sz w:val="20"/>
        </w:rPr>
        <w:t>de ser mujeres.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1" w:after="0"/>
        <w:ind w:left="681" w:right="67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propia</w:t>
      </w:r>
      <w:r>
        <w:rPr>
          <w:spacing w:val="-3"/>
          <w:sz w:val="20"/>
        </w:rPr>
        <w:t> </w:t>
      </w:r>
      <w:r>
        <w:rPr>
          <w:sz w:val="20"/>
        </w:rPr>
        <w:t>Convención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Belém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Pará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deja claro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preámbulo,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 que</w:t>
      </w:r>
      <w:r>
        <w:rPr>
          <w:spacing w:val="-68"/>
          <w:sz w:val="20"/>
        </w:rPr>
        <w:t> </w:t>
      </w:r>
      <w:r>
        <w:rPr>
          <w:sz w:val="20"/>
        </w:rPr>
        <w:t>se resalta la preocupación “porque la violencia contra la mujer es una ofensa a la</w:t>
      </w:r>
      <w:r>
        <w:rPr>
          <w:spacing w:val="1"/>
          <w:sz w:val="20"/>
        </w:rPr>
        <w:t> </w:t>
      </w:r>
      <w:r>
        <w:rPr>
          <w:sz w:val="20"/>
        </w:rPr>
        <w:t>dignidad</w:t>
      </w:r>
      <w:r>
        <w:rPr>
          <w:spacing w:val="1"/>
          <w:sz w:val="20"/>
        </w:rPr>
        <w:t> </w:t>
      </w:r>
      <w:r>
        <w:rPr>
          <w:sz w:val="20"/>
        </w:rPr>
        <w:t>humana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manifestación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históricamente</w:t>
      </w:r>
      <w:r>
        <w:rPr>
          <w:spacing w:val="-68"/>
          <w:sz w:val="20"/>
        </w:rPr>
        <w:t> </w:t>
      </w:r>
      <w:r>
        <w:rPr>
          <w:sz w:val="20"/>
        </w:rPr>
        <w:t>desiguales entre mujeres y hombres”. Igualmente, la violencia que sufre la mujer, tal y</w:t>
      </w:r>
      <w:r>
        <w:rPr>
          <w:spacing w:val="-68"/>
          <w:sz w:val="20"/>
        </w:rPr>
        <w:t> </w:t>
      </w:r>
      <w:r>
        <w:rPr>
          <w:sz w:val="20"/>
        </w:rPr>
        <w:t>como así lo señala el artículo 1 de dicha Convención, es una violencia basada en su</w:t>
      </w:r>
      <w:r>
        <w:rPr>
          <w:spacing w:val="1"/>
          <w:sz w:val="20"/>
        </w:rPr>
        <w:t> </w:t>
      </w:r>
      <w:r>
        <w:rPr>
          <w:sz w:val="20"/>
        </w:rPr>
        <w:t>“género”, es decir, en el género de una persona de sexo femenino. Es claro, por tanto,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Convención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Belém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Pará</w:t>
      </w:r>
      <w:r>
        <w:rPr>
          <w:spacing w:val="-12"/>
          <w:sz w:val="20"/>
        </w:rPr>
        <w:t> </w:t>
      </w:r>
      <w:r>
        <w:rPr>
          <w:sz w:val="20"/>
        </w:rPr>
        <w:t>está</w:t>
      </w:r>
      <w:r>
        <w:rPr>
          <w:spacing w:val="-10"/>
          <w:sz w:val="20"/>
        </w:rPr>
        <w:t> </w:t>
      </w:r>
      <w:r>
        <w:rPr>
          <w:sz w:val="20"/>
        </w:rPr>
        <w:t>específicamente</w:t>
      </w:r>
      <w:r>
        <w:rPr>
          <w:spacing w:val="-14"/>
          <w:sz w:val="20"/>
        </w:rPr>
        <w:t> </w:t>
      </w:r>
      <w:r>
        <w:rPr>
          <w:sz w:val="20"/>
        </w:rPr>
        <w:t>orientada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atacar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violencia</w:t>
      </w:r>
      <w:r>
        <w:rPr>
          <w:spacing w:val="-68"/>
          <w:sz w:val="20"/>
        </w:rPr>
        <w:t> </w:t>
      </w:r>
      <w:r>
        <w:rPr>
          <w:sz w:val="20"/>
        </w:rPr>
        <w:t>que históricamente se ha producido y se produce contra la mujer debido a su sexo y</w:t>
      </w:r>
      <w:r>
        <w:rPr>
          <w:spacing w:val="1"/>
          <w:sz w:val="20"/>
        </w:rPr>
        <w:t> </w:t>
      </w:r>
      <w:r>
        <w:rPr>
          <w:sz w:val="20"/>
        </w:rPr>
        <w:t>género.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681" w:right="675" w:firstLine="0"/>
        <w:jc w:val="both"/>
        <w:rPr>
          <w:sz w:val="20"/>
        </w:rPr>
      </w:pPr>
      <w:r>
        <w:rPr>
          <w:sz w:val="20"/>
        </w:rPr>
        <w:t>Pero, además: es la propia sentencia la que reconoce en sus hechos el origen</w:t>
      </w:r>
      <w:r>
        <w:rPr>
          <w:spacing w:val="1"/>
          <w:sz w:val="20"/>
        </w:rPr>
        <w:t> </w:t>
      </w:r>
      <w:r>
        <w:rPr>
          <w:sz w:val="20"/>
        </w:rPr>
        <w:t>diferente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específica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sufrió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señora</w:t>
      </w:r>
      <w:r>
        <w:rPr>
          <w:spacing w:val="1"/>
          <w:sz w:val="20"/>
        </w:rPr>
        <w:t> </w:t>
      </w:r>
      <w:r>
        <w:rPr>
          <w:sz w:val="20"/>
        </w:rPr>
        <w:t>Hernández,</w:t>
      </w:r>
      <w:r>
        <w:rPr>
          <w:spacing w:val="1"/>
          <w:sz w:val="20"/>
        </w:rPr>
        <w:t> </w:t>
      </w:r>
      <w:r>
        <w:rPr>
          <w:sz w:val="20"/>
        </w:rPr>
        <w:t>íntimamente</w:t>
      </w:r>
      <w:r>
        <w:rPr>
          <w:spacing w:val="-68"/>
          <w:sz w:val="20"/>
        </w:rPr>
        <w:t> </w:t>
      </w:r>
      <w:r>
        <w:rPr>
          <w:sz w:val="20"/>
        </w:rPr>
        <w:t>relacionada con su identidad de género. Así, en el párrafo 100 de la</w:t>
      </w:r>
      <w:r>
        <w:rPr>
          <w:spacing w:val="1"/>
          <w:sz w:val="20"/>
        </w:rPr>
        <w:t> </w:t>
      </w:r>
      <w:r>
        <w:rPr>
          <w:sz w:val="20"/>
        </w:rPr>
        <w:t>sentencia se</w:t>
      </w:r>
      <w:r>
        <w:rPr>
          <w:spacing w:val="1"/>
          <w:sz w:val="20"/>
        </w:rPr>
        <w:t> </w:t>
      </w:r>
      <w:r>
        <w:rPr>
          <w:sz w:val="20"/>
        </w:rPr>
        <w:t>destacan varios indicios de participación estatal que tienen conexión directa y exclusiva</w:t>
      </w:r>
      <w:r>
        <w:rPr>
          <w:spacing w:val="-68"/>
          <w:sz w:val="20"/>
        </w:rPr>
        <w:t> </w:t>
      </w:r>
      <w:r>
        <w:rPr>
          <w:sz w:val="20"/>
        </w:rPr>
        <w:t>con la condición de la señora Hernández por su pertenencia al colectivo LGTBI, tales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(i)</w:t>
      </w:r>
      <w:r>
        <w:rPr>
          <w:spacing w:val="-4"/>
          <w:sz w:val="20"/>
        </w:rPr>
        <w:t> </w:t>
      </w:r>
      <w:r>
        <w:rPr>
          <w:sz w:val="20"/>
        </w:rPr>
        <w:t>existía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momento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“contexto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violencia</w:t>
      </w:r>
      <w:r>
        <w:rPr>
          <w:spacing w:val="-4"/>
          <w:sz w:val="20"/>
        </w:rPr>
        <w:t> </w:t>
      </w:r>
      <w:r>
        <w:rPr>
          <w:sz w:val="20"/>
        </w:rPr>
        <w:t>contra</w:t>
      </w:r>
      <w:r>
        <w:rPr>
          <w:spacing w:val="-68"/>
          <w:sz w:val="20"/>
        </w:rPr>
        <w:t> </w:t>
      </w:r>
      <w:r>
        <w:rPr>
          <w:sz w:val="20"/>
        </w:rPr>
        <w:t>las personas LGTBI en Honduras, y en particular contra las mujeres trans que también</w:t>
      </w:r>
      <w:r>
        <w:rPr>
          <w:spacing w:val="1"/>
          <w:sz w:val="20"/>
        </w:rPr>
        <w:t> </w:t>
      </w:r>
      <w:r>
        <w:rPr>
          <w:sz w:val="20"/>
        </w:rPr>
        <w:t>son trabajadoras sexuales”; que (ii) “en el marco de ese contexto se ha asociado a la</w:t>
      </w:r>
      <w:r>
        <w:rPr>
          <w:spacing w:val="1"/>
          <w:sz w:val="20"/>
        </w:rPr>
        <w:t> </w:t>
      </w:r>
      <w:r>
        <w:rPr>
          <w:sz w:val="20"/>
        </w:rPr>
        <w:t>Policía con hechos de violencia en contra de las personas LGTBI y contra mujeres trans</w:t>
      </w:r>
      <w:r>
        <w:rPr>
          <w:spacing w:val="-68"/>
          <w:sz w:val="20"/>
        </w:rPr>
        <w:t> </w:t>
      </w:r>
      <w:r>
        <w:rPr>
          <w:sz w:val="20"/>
        </w:rPr>
        <w:t>que son trabajadoras sexuales”; que (iii) para la fecha de la muerte de la señora</w:t>
      </w:r>
      <w:r>
        <w:rPr>
          <w:spacing w:val="1"/>
          <w:sz w:val="20"/>
        </w:rPr>
        <w:t> </w:t>
      </w:r>
      <w:r>
        <w:rPr>
          <w:sz w:val="20"/>
        </w:rPr>
        <w:t>Hernández “se empezó a registrar un incremento alarmante de muertes asociadas a la</w:t>
      </w:r>
      <w:r>
        <w:rPr>
          <w:spacing w:val="1"/>
          <w:sz w:val="20"/>
        </w:rPr>
        <w:t> </w:t>
      </w:r>
      <w:r>
        <w:rPr>
          <w:sz w:val="20"/>
        </w:rPr>
        <w:t>identidad y expresión de género de las víctimas”. Además, la propia</w:t>
      </w:r>
      <w:r>
        <w:rPr>
          <w:spacing w:val="1"/>
          <w:sz w:val="20"/>
        </w:rPr>
        <w:t> </w:t>
      </w:r>
      <w:r>
        <w:rPr>
          <w:sz w:val="20"/>
        </w:rPr>
        <w:t>sentencia relata</w:t>
      </w:r>
      <w:r>
        <w:rPr>
          <w:spacing w:val="1"/>
          <w:sz w:val="20"/>
        </w:rPr>
        <w:t> </w:t>
      </w:r>
      <w:r>
        <w:rPr>
          <w:sz w:val="20"/>
        </w:rPr>
        <w:t>hechos de violencia que sufrió la señora Hernández que estuvieron relacionados con su</w:t>
      </w:r>
      <w:r>
        <w:rPr>
          <w:spacing w:val="-68"/>
          <w:sz w:val="20"/>
        </w:rPr>
        <w:t> </w:t>
      </w:r>
      <w:r>
        <w:rPr>
          <w:sz w:val="20"/>
        </w:rPr>
        <w:t>“identidad de género”, como lo fue la amenaza de muerte que recibió por parte de un</w:t>
      </w:r>
      <w:r>
        <w:rPr>
          <w:spacing w:val="1"/>
          <w:sz w:val="20"/>
        </w:rPr>
        <w:t> </w:t>
      </w:r>
      <w:r>
        <w:rPr>
          <w:sz w:val="20"/>
        </w:rPr>
        <w:t>particular tras asaltarla, quien la calificó de “travesti”. Adicionalmente, la muerte de la</w:t>
      </w:r>
      <w:r>
        <w:rPr>
          <w:spacing w:val="1"/>
          <w:sz w:val="20"/>
        </w:rPr>
        <w:t> </w:t>
      </w:r>
      <w:r>
        <w:rPr>
          <w:sz w:val="20"/>
        </w:rPr>
        <w:t>señora</w:t>
      </w:r>
      <w:r>
        <w:rPr>
          <w:spacing w:val="-11"/>
          <w:sz w:val="20"/>
        </w:rPr>
        <w:t> </w:t>
      </w:r>
      <w:r>
        <w:rPr>
          <w:sz w:val="20"/>
        </w:rPr>
        <w:t>Hernández</w:t>
      </w:r>
      <w:r>
        <w:rPr>
          <w:spacing w:val="-9"/>
          <w:sz w:val="20"/>
        </w:rPr>
        <w:t> </w:t>
      </w:r>
      <w:r>
        <w:rPr>
          <w:sz w:val="20"/>
        </w:rPr>
        <w:t>fue</w:t>
      </w:r>
      <w:r>
        <w:rPr>
          <w:spacing w:val="-11"/>
          <w:sz w:val="20"/>
        </w:rPr>
        <w:t> </w:t>
      </w:r>
      <w:r>
        <w:rPr>
          <w:sz w:val="20"/>
        </w:rPr>
        <w:t>tratada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autoridades</w:t>
      </w:r>
      <w:r>
        <w:rPr>
          <w:spacing w:val="-13"/>
          <w:sz w:val="20"/>
        </w:rPr>
        <w:t> </w:t>
      </w:r>
      <w:r>
        <w:rPr>
          <w:sz w:val="20"/>
        </w:rPr>
        <w:t>nacionales</w:t>
      </w:r>
      <w:r>
        <w:rPr>
          <w:spacing w:val="-13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específico</w:t>
      </w:r>
      <w:r>
        <w:rPr>
          <w:spacing w:val="-14"/>
          <w:sz w:val="20"/>
        </w:rPr>
        <w:t> </w:t>
      </w:r>
      <w:r>
        <w:rPr>
          <w:sz w:val="20"/>
        </w:rPr>
        <w:t>caso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homicidio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trans.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8" w:firstLine="0"/>
        <w:jc w:val="both"/>
        <w:rPr>
          <w:i/>
          <w:sz w:val="20"/>
        </w:rPr>
      </w:pPr>
      <w:r>
        <w:rPr>
          <w:sz w:val="20"/>
        </w:rPr>
        <w:t>La violencia que la propia sentencia destaca por probada no se debió, por tanto,</w:t>
      </w:r>
      <w:r>
        <w:rPr>
          <w:spacing w:val="-68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hecho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8"/>
          <w:sz w:val="20"/>
        </w:rPr>
        <w:t> </w:t>
      </w:r>
      <w:r>
        <w:rPr>
          <w:sz w:val="20"/>
        </w:rPr>
        <w:t>mujer</w:t>
      </w:r>
      <w:r>
        <w:rPr>
          <w:spacing w:val="-9"/>
          <w:sz w:val="20"/>
        </w:rPr>
        <w:t> </w:t>
      </w:r>
      <w:r>
        <w:rPr>
          <w:sz w:val="20"/>
        </w:rPr>
        <w:t>(como</w:t>
      </w:r>
      <w:r>
        <w:rPr>
          <w:spacing w:val="-8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8"/>
          <w:sz w:val="20"/>
        </w:rPr>
        <w:t> </w:t>
      </w:r>
      <w:r>
        <w:rPr>
          <w:sz w:val="20"/>
        </w:rPr>
        <w:t>sucedido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-5"/>
          <w:sz w:val="20"/>
        </w:rPr>
        <w:t> </w:t>
      </w:r>
      <w:r>
        <w:rPr>
          <w:sz w:val="20"/>
        </w:rPr>
        <w:t>casos</w:t>
      </w:r>
      <w:r>
        <w:rPr>
          <w:spacing w:val="-9"/>
          <w:sz w:val="20"/>
        </w:rPr>
        <w:t> </w:t>
      </w:r>
      <w:r>
        <w:rPr>
          <w:sz w:val="20"/>
        </w:rPr>
        <w:t>ante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Corte</w:t>
      </w:r>
      <w:r>
        <w:rPr>
          <w:spacing w:val="-9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son,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ejemplo,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caso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i/>
          <w:sz w:val="20"/>
        </w:rPr>
        <w:t>Penal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Miguel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Castro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Castro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Perú</w:t>
      </w:r>
      <w:r>
        <w:rPr>
          <w:sz w:val="20"/>
        </w:rPr>
        <w:t>,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caso</w:t>
      </w:r>
      <w:r>
        <w:rPr>
          <w:spacing w:val="38"/>
          <w:sz w:val="20"/>
        </w:rPr>
        <w:t> </w:t>
      </w:r>
      <w:r>
        <w:rPr>
          <w:i/>
          <w:sz w:val="20"/>
        </w:rPr>
        <w:t>González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otras</w:t>
      </w:r>
    </w:p>
    <w:p>
      <w:pPr>
        <w:pStyle w:val="BodyText"/>
        <w:ind w:left="681" w:right="676"/>
        <w:jc w:val="both"/>
      </w:pPr>
      <w:r>
        <w:rPr>
          <w:rFonts w:ascii="Symbol" w:hAnsi="Symbol"/>
          <w:i/>
          <w:sz w:val="21"/>
        </w:rPr>
        <w:t></w:t>
      </w:r>
      <w:r>
        <w:rPr>
          <w:i/>
        </w:rPr>
        <w:t>“Campo Algodonero”</w:t>
      </w:r>
      <w:r>
        <w:rPr>
          <w:rFonts w:ascii="Symbol" w:hAnsi="Symbol"/>
          <w:i/>
          <w:sz w:val="21"/>
        </w:rPr>
        <w:t></w:t>
      </w:r>
      <w:r>
        <w:rPr>
          <w:rFonts w:ascii="Times New Roman" w:hAnsi="Times New Roman"/>
          <w:i/>
          <w:sz w:val="21"/>
        </w:rPr>
        <w:t> </w:t>
      </w:r>
      <w:r>
        <w:rPr>
          <w:i/>
        </w:rPr>
        <w:t>Vs. México </w:t>
      </w:r>
      <w:r>
        <w:rPr/>
        <w:t>o uno de los más relativamente recientes, el caso</w:t>
      </w:r>
      <w:r>
        <w:rPr>
          <w:spacing w:val="1"/>
        </w:rPr>
        <w:t> </w:t>
      </w:r>
      <w:r>
        <w:rPr>
          <w:i/>
        </w:rPr>
        <w:t>López Soto y otros Vs. Venezuela</w:t>
      </w:r>
      <w:r>
        <w:rPr/>
        <w:t>), sino a su “identidad de género”, por esta dinámica</w:t>
      </w:r>
      <w:r>
        <w:rPr>
          <w:spacing w:val="1"/>
        </w:rPr>
        <w:t> </w:t>
      </w:r>
      <w:r>
        <w:rPr/>
        <w:t>violenta que busca castigar las identidades, expresiones o cuerpos que difieren de las</w:t>
      </w:r>
      <w:r>
        <w:rPr>
          <w:spacing w:val="1"/>
        </w:rPr>
        <w:t> </w:t>
      </w:r>
      <w:r>
        <w:rPr/>
        <w:t>normas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roles</w:t>
      </w:r>
      <w:r>
        <w:rPr>
          <w:spacing w:val="-4"/>
        </w:rPr>
        <w:t> </w:t>
      </w:r>
      <w:r>
        <w:rPr/>
        <w:t>patriarcales.</w:t>
      </w:r>
      <w:r>
        <w:rPr>
          <w:spacing w:val="-5"/>
        </w:rPr>
        <w:t> </w:t>
      </w:r>
      <w:r>
        <w:rPr/>
        <w:t>Esta</w:t>
      </w:r>
      <w:r>
        <w:rPr>
          <w:spacing w:val="-3"/>
        </w:rPr>
        <w:t> </w:t>
      </w:r>
      <w:r>
        <w:rPr/>
        <w:t>dinámica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violencia</w:t>
      </w:r>
      <w:r>
        <w:rPr>
          <w:spacing w:val="-4"/>
        </w:rPr>
        <w:t> </w:t>
      </w:r>
      <w:r>
        <w:rPr/>
        <w:t>tiene</w:t>
      </w:r>
      <w:r>
        <w:rPr>
          <w:spacing w:val="-4"/>
        </w:rPr>
        <w:t> </w:t>
      </w:r>
      <w:r>
        <w:rPr/>
        <w:t>claramente,</w:t>
      </w:r>
      <w:r>
        <w:rPr>
          <w:spacing w:val="-5"/>
        </w:rPr>
        <w:t> </w:t>
      </w:r>
      <w:r>
        <w:rPr/>
        <w:t>tal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así</w:t>
      </w:r>
      <w:r>
        <w:rPr>
          <w:spacing w:val="-68"/>
        </w:rPr>
        <w:t> </w:t>
      </w:r>
      <w:r>
        <w:rPr/>
        <w:t>lo expresé en los acápites anteriores, un diferente origen y posee características muy</w:t>
      </w:r>
      <w:r>
        <w:rPr>
          <w:spacing w:val="1"/>
        </w:rPr>
        <w:t> </w:t>
      </w:r>
      <w:r>
        <w:rPr/>
        <w:t>diferenciadas de la violencia de género que sufren las mujeres por el hecho de ser</w:t>
      </w:r>
      <w:r>
        <w:rPr>
          <w:spacing w:val="1"/>
        </w:rPr>
        <w:t> </w:t>
      </w:r>
      <w:r>
        <w:rPr/>
        <w:t>mujeres.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7" w:hanging="1"/>
        <w:jc w:val="both"/>
        <w:rPr>
          <w:sz w:val="20"/>
        </w:rPr>
      </w:pPr>
      <w:r>
        <w:rPr>
          <w:sz w:val="20"/>
        </w:rPr>
        <w:t>Entender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vulnerabilidad</w:t>
      </w:r>
      <w:r>
        <w:rPr>
          <w:spacing w:val="-8"/>
          <w:sz w:val="20"/>
        </w:rPr>
        <w:t> </w:t>
      </w:r>
      <w:r>
        <w:rPr>
          <w:sz w:val="20"/>
        </w:rPr>
        <w:t>(en</w:t>
      </w:r>
      <w:r>
        <w:rPr>
          <w:spacing w:val="-8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caso,</w:t>
      </w:r>
      <w:r>
        <w:rPr>
          <w:spacing w:val="-9"/>
          <w:sz w:val="20"/>
        </w:rPr>
        <w:t> </w:t>
      </w:r>
      <w:r>
        <w:rPr>
          <w:sz w:val="20"/>
        </w:rPr>
        <w:t>mujeres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personas</w:t>
      </w:r>
      <w:r>
        <w:rPr>
          <w:spacing w:val="-9"/>
          <w:sz w:val="20"/>
        </w:rPr>
        <w:t> </w:t>
      </w:r>
      <w:r>
        <w:rPr>
          <w:sz w:val="20"/>
        </w:rPr>
        <w:t>trans)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7"/>
          <w:sz w:val="20"/>
        </w:rPr>
        <w:t> </w:t>
      </w:r>
      <w:r>
        <w:rPr>
          <w:sz w:val="20"/>
        </w:rPr>
        <w:t>esencial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poder</w:t>
      </w:r>
      <w:r>
        <w:rPr>
          <w:spacing w:val="-9"/>
          <w:sz w:val="20"/>
        </w:rPr>
        <w:t> </w:t>
      </w:r>
      <w:r>
        <w:rPr>
          <w:sz w:val="20"/>
        </w:rPr>
        <w:t>atacar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raíz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problema.</w:t>
      </w:r>
      <w:r>
        <w:rPr>
          <w:spacing w:val="22"/>
          <w:sz w:val="20"/>
        </w:rPr>
        <w:t> </w:t>
      </w:r>
      <w:r>
        <w:rPr>
          <w:sz w:val="20"/>
        </w:rPr>
        <w:t>Mezclar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incluso</w:t>
      </w:r>
      <w:r>
        <w:rPr>
          <w:spacing w:val="19"/>
          <w:sz w:val="20"/>
        </w:rPr>
        <w:t> </w:t>
      </w:r>
      <w:r>
        <w:rPr>
          <w:sz w:val="20"/>
        </w:rPr>
        <w:t>fusionar</w:t>
      </w:r>
      <w:r>
        <w:rPr>
          <w:spacing w:val="25"/>
          <w:sz w:val="20"/>
        </w:rPr>
        <w:t> </w:t>
      </w:r>
      <w:r>
        <w:rPr>
          <w:sz w:val="20"/>
        </w:rPr>
        <w:t>estas</w:t>
      </w:r>
      <w:r>
        <w:rPr>
          <w:spacing w:val="22"/>
          <w:sz w:val="20"/>
        </w:rPr>
        <w:t> </w:t>
      </w:r>
      <w:r>
        <w:rPr>
          <w:sz w:val="20"/>
        </w:rPr>
        <w:t>diferentes</w:t>
      </w:r>
      <w:r>
        <w:rPr>
          <w:spacing w:val="23"/>
          <w:sz w:val="20"/>
        </w:rPr>
        <w:t> </w:t>
      </w:r>
      <w:r>
        <w:rPr>
          <w:sz w:val="20"/>
        </w:rPr>
        <w:t>realidades</w:t>
      </w:r>
      <w:r>
        <w:rPr>
          <w:spacing w:val="22"/>
          <w:sz w:val="20"/>
        </w:rPr>
        <w:t> </w:t>
      </w:r>
      <w:r>
        <w:rPr>
          <w:sz w:val="20"/>
        </w:rPr>
        <w:t>lo</w:t>
      </w:r>
      <w:r>
        <w:rPr>
          <w:spacing w:val="20"/>
          <w:sz w:val="20"/>
        </w:rPr>
        <w:t> </w:t>
      </w:r>
      <w:r>
        <w:rPr>
          <w:sz w:val="20"/>
        </w:rPr>
        <w:t>único</w:t>
      </w:r>
      <w:r>
        <w:rPr>
          <w:spacing w:val="20"/>
          <w:sz w:val="20"/>
        </w:rPr>
        <w:t> </w:t>
      </w:r>
      <w:r>
        <w:rPr>
          <w:sz w:val="20"/>
        </w:rPr>
        <w:t>que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34" w:top="1340" w:bottom="920" w:left="1020" w:right="1020"/>
        </w:sectPr>
      </w:pPr>
    </w:p>
    <w:p>
      <w:pPr>
        <w:pStyle w:val="BodyText"/>
        <w:spacing w:before="76"/>
        <w:ind w:left="681" w:right="674"/>
        <w:jc w:val="both"/>
      </w:pPr>
      <w:r>
        <w:rPr/>
        <w:t>produce</w:t>
      </w:r>
      <w:r>
        <w:rPr>
          <w:spacing w:val="-13"/>
        </w:rPr>
        <w:t> </w:t>
      </w:r>
      <w:r>
        <w:rPr/>
        <w:t>es</w:t>
      </w:r>
      <w:r>
        <w:rPr>
          <w:spacing w:val="-15"/>
        </w:rPr>
        <w:t> </w:t>
      </w:r>
      <w:r>
        <w:rPr/>
        <w:t>una</w:t>
      </w:r>
      <w:r>
        <w:rPr>
          <w:spacing w:val="-11"/>
        </w:rPr>
        <w:t> </w:t>
      </w:r>
      <w:r>
        <w:rPr/>
        <w:t>confusión</w:t>
      </w:r>
      <w:r>
        <w:rPr>
          <w:spacing w:val="-12"/>
        </w:rPr>
        <w:t> </w:t>
      </w:r>
      <w:r>
        <w:rPr/>
        <w:t>–y,</w:t>
      </w:r>
      <w:r>
        <w:rPr>
          <w:spacing w:val="-12"/>
        </w:rPr>
        <w:t> </w:t>
      </w:r>
      <w:r>
        <w:rPr/>
        <w:t>por</w:t>
      </w:r>
      <w:r>
        <w:rPr>
          <w:spacing w:val="-15"/>
        </w:rPr>
        <w:t> </w:t>
      </w:r>
      <w:r>
        <w:rPr/>
        <w:t>tanto,</w:t>
      </w:r>
      <w:r>
        <w:rPr>
          <w:spacing w:val="-11"/>
        </w:rPr>
        <w:t> </w:t>
      </w:r>
      <w:r>
        <w:rPr/>
        <w:t>una</w:t>
      </w:r>
      <w:r>
        <w:rPr>
          <w:spacing w:val="-14"/>
        </w:rPr>
        <w:t> </w:t>
      </w:r>
      <w:r>
        <w:rPr/>
        <w:t>obstaculización–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beneficia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ninguno</w:t>
      </w:r>
      <w:r>
        <w:rPr>
          <w:spacing w:val="-68"/>
        </w:rPr>
        <w:t> </w:t>
      </w:r>
      <w:r>
        <w:rPr/>
        <w:t>de los dos colectivos. Es por ello que la</w:t>
      </w:r>
      <w:r>
        <w:rPr>
          <w:spacing w:val="1"/>
        </w:rPr>
        <w:t> </w:t>
      </w:r>
      <w:r>
        <w:rPr/>
        <w:t>sentencia, al equiparar el “género” con la</w:t>
      </w:r>
      <w:r>
        <w:rPr>
          <w:spacing w:val="1"/>
        </w:rPr>
        <w:t> </w:t>
      </w:r>
      <w:r>
        <w:rPr/>
        <w:t>“identidad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género”,</w:t>
      </w:r>
      <w:r>
        <w:rPr>
          <w:spacing w:val="-12"/>
        </w:rPr>
        <w:t> </w:t>
      </w:r>
      <w:r>
        <w:rPr/>
        <w:t>comete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error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ignorar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elementos</w:t>
      </w:r>
      <w:r>
        <w:rPr>
          <w:spacing w:val="-13"/>
        </w:rPr>
        <w:t> </w:t>
      </w:r>
      <w:r>
        <w:rPr/>
        <w:t>diferenciadores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estos</w:t>
      </w:r>
      <w:r>
        <w:rPr>
          <w:spacing w:val="-68"/>
        </w:rPr>
        <w:t> </w:t>
      </w:r>
      <w:r>
        <w:rPr/>
        <w:t>tipos de violencia y distorsiona por completo el análisis de las causas y consecuencias</w:t>
      </w:r>
      <w:r>
        <w:rPr>
          <w:spacing w:val="1"/>
        </w:rPr>
        <w:t> </w:t>
      </w:r>
      <w:r>
        <w:rPr/>
        <w:t>de dichas violencias. En suma, es opinión de quien suscribe el presente voto que la</w:t>
      </w:r>
      <w:r>
        <w:rPr>
          <w:spacing w:val="1"/>
        </w:rPr>
        <w:t> </w:t>
      </w:r>
      <w:r>
        <w:rPr/>
        <w:t>sentencia objeto de este análisis crítico debería haberse centrado en la violencia que</w:t>
      </w:r>
      <w:r>
        <w:rPr>
          <w:spacing w:val="1"/>
        </w:rPr>
        <w:t> </w:t>
      </w:r>
      <w:r>
        <w:rPr>
          <w:spacing w:val="-1"/>
        </w:rPr>
        <w:t>recibió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señora</w:t>
      </w:r>
      <w:r>
        <w:rPr>
          <w:spacing w:val="-13"/>
        </w:rPr>
        <w:t> </w:t>
      </w:r>
      <w:r>
        <w:rPr>
          <w:spacing w:val="-1"/>
        </w:rPr>
        <w:t>Hernández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percibida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agresores</w:t>
      </w:r>
      <w:r>
        <w:rPr>
          <w:spacing w:val="-14"/>
        </w:rPr>
        <w:t> </w:t>
      </w:r>
      <w:r>
        <w:rPr/>
        <w:t>como</w:t>
      </w:r>
      <w:r>
        <w:rPr>
          <w:spacing w:val="-17"/>
        </w:rPr>
        <w:t> </w:t>
      </w:r>
      <w:r>
        <w:rPr/>
        <w:t>una</w:t>
      </w:r>
      <w:r>
        <w:rPr>
          <w:spacing w:val="-14"/>
        </w:rPr>
        <w:t> </w:t>
      </w:r>
      <w:r>
        <w:rPr/>
        <w:t>persona</w:t>
      </w:r>
      <w:r>
        <w:rPr>
          <w:spacing w:val="-15"/>
        </w:rPr>
        <w:t> </w:t>
      </w:r>
      <w:r>
        <w:rPr/>
        <w:t>trans,</w:t>
      </w:r>
      <w:r>
        <w:rPr>
          <w:spacing w:val="-68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por ser mujer.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1" w:after="0"/>
        <w:ind w:left="681" w:right="677" w:hanging="1"/>
        <w:jc w:val="both"/>
        <w:rPr>
          <w:sz w:val="20"/>
        </w:rPr>
      </w:pPr>
      <w:r>
        <w:rPr>
          <w:sz w:val="20"/>
        </w:rPr>
        <w:t>A mayor abundamiento, existen dos razones técnicas en virtud de las cuales</w:t>
      </w:r>
      <w:r>
        <w:rPr>
          <w:spacing w:val="1"/>
          <w:sz w:val="20"/>
        </w:rPr>
        <w:t> </w:t>
      </w:r>
      <w:r>
        <w:rPr>
          <w:sz w:val="20"/>
        </w:rPr>
        <w:t>considero que la Convención de Belém do Pará no debía ser aplicable al presente caso.</w:t>
      </w:r>
      <w:r>
        <w:rPr>
          <w:spacing w:val="1"/>
          <w:sz w:val="20"/>
        </w:rPr>
        <w:t> </w:t>
      </w:r>
      <w:r>
        <w:rPr>
          <w:sz w:val="20"/>
        </w:rPr>
        <w:t>Así, la</w:t>
      </w:r>
      <w:r>
        <w:rPr>
          <w:spacing w:val="1"/>
          <w:sz w:val="20"/>
        </w:rPr>
        <w:t> </w:t>
      </w:r>
      <w:r>
        <w:rPr>
          <w:sz w:val="20"/>
        </w:rPr>
        <w:t>sentencia articula la aplicación de la Convención de Belém do Pará al 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haciendo</w:t>
      </w:r>
      <w:r>
        <w:rPr>
          <w:spacing w:val="-4"/>
          <w:sz w:val="20"/>
        </w:rPr>
        <w:t> </w:t>
      </w:r>
      <w:r>
        <w:rPr>
          <w:sz w:val="20"/>
        </w:rPr>
        <w:t>referencia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dicho</w:t>
      </w:r>
      <w:r>
        <w:rPr>
          <w:spacing w:val="-7"/>
          <w:sz w:val="20"/>
        </w:rPr>
        <w:t> </w:t>
      </w:r>
      <w:r>
        <w:rPr>
          <w:sz w:val="20"/>
        </w:rPr>
        <w:t>tratado,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señala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534" w:right="1574" w:firstLine="0"/>
        <w:jc w:val="both"/>
        <w:rPr>
          <w:b/>
          <w:sz w:val="20"/>
        </w:rPr>
      </w:pPr>
      <w:r>
        <w:rPr>
          <w:b/>
          <w:sz w:val="20"/>
        </w:rPr>
        <w:t>“Para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adopción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medidas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refiere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capítulo,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Estados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Partes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tendrán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especialmente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cuenta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situación de vulnerabilidad a la violencia que pueda sufrir 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mujer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razón,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entre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otras,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raza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condición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étnica,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migrante,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refugiada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desplazada.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igual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sentido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considerará a la mujer que es objeto de violencia cuando está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embarazada, es discapacitada, menor de edad, anciana, o está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situación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socioeconómica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desfavorable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afectada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situaciones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conflictos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armados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privación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libertad”.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682" w:right="674" w:hanging="1"/>
        <w:jc w:val="both"/>
        <w:rPr>
          <w:sz w:val="20"/>
        </w:rPr>
      </w:pPr>
      <w:r>
        <w:rPr>
          <w:sz w:val="20"/>
        </w:rPr>
        <w:t>Como se puede observar, el artículo posee una naturaleza accesoria. Por tanto,</w:t>
      </w:r>
      <w:r>
        <w:rPr>
          <w:spacing w:val="1"/>
          <w:sz w:val="20"/>
        </w:rPr>
        <w:t> </w:t>
      </w:r>
      <w:r>
        <w:rPr>
          <w:sz w:val="20"/>
        </w:rPr>
        <w:t>es lógico razonar que dicho artículo solo entra en juego si, en un primer lugar, se</w:t>
      </w:r>
      <w:r>
        <w:rPr>
          <w:spacing w:val="1"/>
          <w:sz w:val="20"/>
        </w:rPr>
        <w:t> </w:t>
      </w:r>
      <w:r>
        <w:rPr>
          <w:sz w:val="20"/>
        </w:rPr>
        <w:t>determina que las medidas que contiene el referido artículo son aplicables o no a la</w:t>
      </w:r>
      <w:r>
        <w:rPr>
          <w:spacing w:val="1"/>
          <w:sz w:val="20"/>
        </w:rPr>
        <w:t> </w:t>
      </w:r>
      <w:r>
        <w:rPr>
          <w:sz w:val="20"/>
        </w:rPr>
        <w:t>señora Hernández. A mi juicio, desde un punto de vista hermenéutico, la sentencia</w:t>
      </w:r>
      <w:r>
        <w:rPr>
          <w:spacing w:val="1"/>
          <w:sz w:val="20"/>
        </w:rPr>
        <w:t> </w:t>
      </w:r>
      <w:r>
        <w:rPr>
          <w:sz w:val="20"/>
        </w:rPr>
        <w:t>adolece de la correspondiente y necesaria fundamentación sobre la premisa -esto es, si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víctima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entraba</w:t>
      </w:r>
      <w:r>
        <w:rPr>
          <w:spacing w:val="-4"/>
          <w:sz w:val="20"/>
        </w:rPr>
        <w:t> </w:t>
      </w:r>
      <w:r>
        <w:rPr>
          <w:sz w:val="20"/>
        </w:rPr>
        <w:t>dentro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Belém</w:t>
      </w:r>
      <w:r>
        <w:rPr>
          <w:spacing w:val="-68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Pará-,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cual no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aplicable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conclusión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consecuencia,</w:t>
      </w:r>
      <w:r>
        <w:rPr>
          <w:spacing w:val="-4"/>
          <w:sz w:val="20"/>
        </w:rPr>
        <w:t> </w:t>
      </w:r>
      <w:r>
        <w:rPr>
          <w:sz w:val="20"/>
        </w:rPr>
        <w:t>esto</w:t>
      </w:r>
      <w:r>
        <w:rPr>
          <w:spacing w:val="-2"/>
          <w:sz w:val="20"/>
        </w:rPr>
        <w:t> </w:t>
      </w:r>
      <w:r>
        <w:rPr>
          <w:sz w:val="20"/>
        </w:rPr>
        <w:t>es, el posterior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necesario</w:t>
      </w:r>
      <w:r>
        <w:rPr>
          <w:spacing w:val="-4"/>
          <w:sz w:val="20"/>
        </w:rPr>
        <w:t> </w:t>
      </w:r>
      <w:r>
        <w:rPr>
          <w:sz w:val="20"/>
        </w:rPr>
        <w:t>análisis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interseccionalidad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aplicado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concreto.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392" w:val="left" w:leader="none"/>
        </w:tabs>
        <w:spacing w:line="240" w:lineRule="auto" w:before="1" w:after="0"/>
        <w:ind w:left="682" w:right="674" w:firstLine="0"/>
        <w:jc w:val="both"/>
        <w:rPr>
          <w:sz w:val="20"/>
        </w:rPr>
      </w:pP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segunda</w:t>
      </w:r>
      <w:r>
        <w:rPr>
          <w:spacing w:val="-6"/>
          <w:sz w:val="20"/>
        </w:rPr>
        <w:t> </w:t>
      </w:r>
      <w:r>
        <w:rPr>
          <w:sz w:val="20"/>
        </w:rPr>
        <w:t>observación</w:t>
      </w:r>
      <w:r>
        <w:rPr>
          <w:spacing w:val="-8"/>
          <w:sz w:val="20"/>
        </w:rPr>
        <w:t> </w:t>
      </w:r>
      <w:r>
        <w:rPr>
          <w:sz w:val="20"/>
        </w:rPr>
        <w:t>técnica,</w:t>
      </w:r>
      <w:r>
        <w:rPr>
          <w:spacing w:val="-9"/>
          <w:sz w:val="20"/>
        </w:rPr>
        <w:t> </w:t>
      </w:r>
      <w:r>
        <w:rPr>
          <w:sz w:val="20"/>
        </w:rPr>
        <w:t>me</w:t>
      </w:r>
      <w:r>
        <w:rPr>
          <w:spacing w:val="-5"/>
          <w:sz w:val="20"/>
        </w:rPr>
        <w:t> </w:t>
      </w:r>
      <w:r>
        <w:rPr>
          <w:sz w:val="20"/>
        </w:rPr>
        <w:t>resulta</w:t>
      </w:r>
      <w:r>
        <w:rPr>
          <w:spacing w:val="-9"/>
          <w:sz w:val="20"/>
        </w:rPr>
        <w:t> </w:t>
      </w:r>
      <w:r>
        <w:rPr>
          <w:sz w:val="20"/>
        </w:rPr>
        <w:t>problemática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secuencia</w:t>
      </w:r>
      <w:r>
        <w:rPr>
          <w:spacing w:val="-11"/>
          <w:sz w:val="20"/>
        </w:rPr>
        <w:t> </w:t>
      </w:r>
      <w:r>
        <w:rPr>
          <w:sz w:val="20"/>
        </w:rPr>
        <w:t>lógica-</w:t>
      </w:r>
      <w:r>
        <w:rPr>
          <w:spacing w:val="-68"/>
          <w:sz w:val="20"/>
        </w:rPr>
        <w:t> </w:t>
      </w:r>
      <w:r>
        <w:rPr>
          <w:sz w:val="20"/>
        </w:rPr>
        <w:t>jurídica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ha</w:t>
      </w:r>
      <w:r>
        <w:rPr>
          <w:spacing w:val="-10"/>
          <w:sz w:val="20"/>
        </w:rPr>
        <w:t> </w:t>
      </w:r>
      <w:r>
        <w:rPr>
          <w:sz w:val="20"/>
        </w:rPr>
        <w:t>seguido</w:t>
      </w:r>
      <w:r>
        <w:rPr>
          <w:spacing w:val="-10"/>
          <w:sz w:val="20"/>
        </w:rPr>
        <w:t> </w:t>
      </w:r>
      <w:r>
        <w:rPr>
          <w:sz w:val="20"/>
        </w:rPr>
        <w:t>Pará</w:t>
      </w:r>
      <w:r>
        <w:rPr>
          <w:spacing w:val="-9"/>
          <w:sz w:val="20"/>
        </w:rPr>
        <w:t> </w:t>
      </w:r>
      <w:r>
        <w:rPr>
          <w:sz w:val="20"/>
        </w:rPr>
        <w:t>incluir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categoría</w:t>
      </w:r>
      <w:r>
        <w:rPr>
          <w:spacing w:val="-11"/>
          <w:sz w:val="20"/>
        </w:rPr>
        <w:t> </w:t>
      </w:r>
      <w:r>
        <w:rPr>
          <w:sz w:val="20"/>
        </w:rPr>
        <w:t>“identidad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género”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categoría</w:t>
      </w:r>
      <w:r>
        <w:rPr>
          <w:spacing w:val="-68"/>
          <w:sz w:val="20"/>
        </w:rPr>
        <w:t> </w:t>
      </w:r>
      <w:r>
        <w:rPr>
          <w:sz w:val="20"/>
        </w:rPr>
        <w:t>protegida por la Convención de Belém do Pará. Así, la</w:t>
      </w:r>
      <w:r>
        <w:rPr>
          <w:spacing w:val="1"/>
          <w:sz w:val="20"/>
        </w:rPr>
        <w:t> </w:t>
      </w:r>
      <w:r>
        <w:rPr>
          <w:sz w:val="20"/>
        </w:rPr>
        <w:t>sentencia señala en su párrafo</w:t>
      </w:r>
      <w:r>
        <w:rPr>
          <w:spacing w:val="1"/>
          <w:sz w:val="20"/>
        </w:rPr>
        <w:t> </w:t>
      </w:r>
      <w:r>
        <w:rPr>
          <w:sz w:val="20"/>
        </w:rPr>
        <w:t>129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390" w:right="1574" w:firstLine="0"/>
        <w:jc w:val="both"/>
        <w:rPr>
          <w:b/>
          <w:sz w:val="20"/>
        </w:rPr>
      </w:pPr>
      <w:r>
        <w:rPr>
          <w:b/>
          <w:sz w:val="20"/>
        </w:rPr>
        <w:t>“El artículo 9 de la Convención de Belém do Pará insta a 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Estados para que, a la hora de adoptar medidas para prevenir,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sancionar y erradicar la violencia contra la mujer, tomen en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cuenta “la situación de vulnerabilidad a la violencia que pueda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sufrir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mujer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razón,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entre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otras,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raza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condición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étnica,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migrante,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refugiada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desplazada”.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lista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factores no es numerus clausus, como lo indica la utilización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 expresión “entre otras”. De esta forma, es dable considerar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identidad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género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determinadas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circunstancias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como</w:t>
      </w:r>
      <w:r>
        <w:rPr>
          <w:b/>
          <w:spacing w:val="-66"/>
          <w:sz w:val="20"/>
        </w:rPr>
        <w:t> </w:t>
      </w:r>
      <w:r>
        <w:rPr>
          <w:b/>
          <w:spacing w:val="-1"/>
          <w:sz w:val="20"/>
        </w:rPr>
        <w:t>la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presente,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se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trata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una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mujer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trans,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constituye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un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factor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que puede contribuir de forma interseccional a la vulnerabilidad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de las mujeres a la violencia basada en su género. En efecto, 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Corte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ha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determinado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orientación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sexual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identidad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género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son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categorías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protegidas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Convención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Americana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34" w:top="1340" w:bottom="920" w:left="1020" w:right="1020"/>
        </w:sectPr>
      </w:pPr>
    </w:p>
    <w:p>
      <w:pPr>
        <w:spacing w:before="76"/>
        <w:ind w:left="1389" w:right="1579" w:firstLine="0"/>
        <w:jc w:val="both"/>
        <w:rPr>
          <w:b/>
          <w:sz w:val="20"/>
        </w:rPr>
      </w:pPr>
      <w:r>
        <w:rPr>
          <w:b/>
          <w:sz w:val="20"/>
        </w:rPr>
        <w:t>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está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proscrita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cualquier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norma,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acto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práctica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discriminatoria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basada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orientación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sexual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identidad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género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personas.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Además,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esta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Corte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sostenido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la identidad de género es “la vivencia interna e individual 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género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persona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siente,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cual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podría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corresponder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sexo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asignado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momento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nacimiento”, por lo que “el reconocimiento de la identidad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género se encuentra ligada necesariamente con la idea según la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cual el sexo y el género deben ser percibidos como parte de una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construcción identitaria que es resultado de la decisión libre 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autónoma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persona,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deba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estar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sujeta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-67"/>
          <w:sz w:val="20"/>
        </w:rPr>
        <w:t> </w:t>
      </w:r>
      <w:r>
        <w:rPr>
          <w:b/>
          <w:sz w:val="20"/>
        </w:rPr>
        <w:t>genitalidad”.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6" w:firstLine="0"/>
        <w:jc w:val="both"/>
        <w:rPr>
          <w:sz w:val="20"/>
        </w:rPr>
      </w:pPr>
      <w:r>
        <w:rPr>
          <w:sz w:val="20"/>
        </w:rPr>
        <w:t>Tal y como se puede observar, tras indicar que las categorías protegidas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constituyen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i/>
          <w:sz w:val="20"/>
        </w:rPr>
        <w:t>numerus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clausus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conformada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mis</w:t>
      </w:r>
      <w:r>
        <w:rPr>
          <w:spacing w:val="-68"/>
          <w:sz w:val="20"/>
        </w:rPr>
        <w:t> </w:t>
      </w:r>
      <w:r>
        <w:rPr>
          <w:sz w:val="20"/>
        </w:rPr>
        <w:t>compañeros jueces concluye, sin el deseable ejercicio interpretativo (más allá de la</w:t>
      </w:r>
      <w:r>
        <w:rPr>
          <w:spacing w:val="1"/>
          <w:sz w:val="20"/>
        </w:rPr>
        <w:t> </w:t>
      </w:r>
      <w:r>
        <w:rPr>
          <w:sz w:val="20"/>
        </w:rPr>
        <w:t>referencia a un criterio “evolutivo”), que la categoría </w:t>
      </w:r>
      <w:r>
        <w:rPr>
          <w:i/>
          <w:sz w:val="20"/>
        </w:rPr>
        <w:t>trans </w:t>
      </w:r>
      <w:r>
        <w:rPr>
          <w:sz w:val="20"/>
        </w:rPr>
        <w:t>debe incluirse en el ámbito</w:t>
      </w:r>
      <w:r>
        <w:rPr>
          <w:spacing w:val="1"/>
          <w:sz w:val="20"/>
        </w:rPr>
        <w:t> </w:t>
      </w:r>
      <w:r>
        <w:rPr>
          <w:sz w:val="20"/>
        </w:rPr>
        <w:t>de protección de dicho artículo y, por tanto, también es cubierta por el paraguas de la</w:t>
      </w:r>
      <w:r>
        <w:rPr>
          <w:spacing w:val="1"/>
          <w:sz w:val="20"/>
        </w:rPr>
        <w:t> </w:t>
      </w:r>
      <w:r>
        <w:rPr>
          <w:sz w:val="20"/>
        </w:rPr>
        <w:t>Convención de Belém do Pará en su totalidad. Así, si bien las categorías señaladas 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11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constituyen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lista</w:t>
      </w:r>
      <w:r>
        <w:rPr>
          <w:spacing w:val="-9"/>
          <w:sz w:val="20"/>
        </w:rPr>
        <w:t> </w:t>
      </w:r>
      <w:r>
        <w:rPr>
          <w:sz w:val="20"/>
        </w:rPr>
        <w:t>taxativa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ejes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opresión,</w:t>
      </w:r>
      <w:r>
        <w:rPr>
          <w:spacing w:val="-10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cierto</w:t>
      </w:r>
      <w:r>
        <w:rPr>
          <w:spacing w:val="-9"/>
          <w:sz w:val="20"/>
        </w:rPr>
        <w:t> </w:t>
      </w:r>
      <w:r>
        <w:rPr>
          <w:sz w:val="20"/>
        </w:rPr>
        <w:t>es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está</w:t>
      </w:r>
      <w:r>
        <w:rPr>
          <w:spacing w:val="-8"/>
          <w:sz w:val="20"/>
        </w:rPr>
        <w:t> </w:t>
      </w:r>
      <w:r>
        <w:rPr>
          <w:sz w:val="20"/>
        </w:rPr>
        <w:t>incluyendo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categoría</w:t>
      </w:r>
      <w:r>
        <w:rPr>
          <w:spacing w:val="-8"/>
          <w:sz w:val="20"/>
        </w:rPr>
        <w:t> </w:t>
      </w:r>
      <w:r>
        <w:rPr>
          <w:sz w:val="20"/>
        </w:rPr>
        <w:t>adicional,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cual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perfectamente</w:t>
      </w:r>
      <w:r>
        <w:rPr>
          <w:spacing w:val="-9"/>
          <w:sz w:val="20"/>
        </w:rPr>
        <w:t> </w:t>
      </w:r>
      <w:r>
        <w:rPr>
          <w:sz w:val="20"/>
        </w:rPr>
        <w:t>aceptable,</w:t>
      </w:r>
      <w:r>
        <w:rPr>
          <w:spacing w:val="-9"/>
          <w:sz w:val="20"/>
        </w:rPr>
        <w:t> </w:t>
      </w:r>
      <w:r>
        <w:rPr>
          <w:sz w:val="20"/>
        </w:rPr>
        <w:t>sino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lo que hizo la sentencia es incluir a una persona que no está contemplada en el artículo</w:t>
      </w:r>
      <w:r>
        <w:rPr>
          <w:spacing w:val="-68"/>
          <w:sz w:val="20"/>
        </w:rPr>
        <w:t> </w:t>
      </w:r>
      <w:r>
        <w:rPr>
          <w:sz w:val="20"/>
        </w:rPr>
        <w:t>1 de la Convención cuando estipula que “violencia contra la mujer es cualquier acción o</w:t>
      </w:r>
      <w:r>
        <w:rPr>
          <w:spacing w:val="-68"/>
          <w:sz w:val="20"/>
        </w:rPr>
        <w:t> </w:t>
      </w:r>
      <w:r>
        <w:rPr>
          <w:sz w:val="20"/>
        </w:rPr>
        <w:t>conducta, basada en su género, …”, es decir, cualquier acción o conducta contra una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de sexo y</w:t>
      </w:r>
      <w:r>
        <w:rPr>
          <w:spacing w:val="-2"/>
          <w:sz w:val="20"/>
        </w:rPr>
        <w:t> </w:t>
      </w:r>
      <w:r>
        <w:rPr>
          <w:sz w:val="20"/>
        </w:rPr>
        <w:t>género femenino.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12"/>
        </w:numPr>
        <w:tabs>
          <w:tab w:pos="1393" w:val="left" w:leader="none"/>
          <w:tab w:pos="1394" w:val="left" w:leader="none"/>
        </w:tabs>
        <w:spacing w:line="240" w:lineRule="auto" w:before="0" w:after="0"/>
        <w:ind w:left="1393" w:right="0" w:hanging="582"/>
        <w:jc w:val="left"/>
      </w:pPr>
      <w:bookmarkStart w:name="V. Reflexiones finales" w:id="99"/>
      <w:bookmarkEnd w:id="99"/>
      <w:r>
        <w:rPr>
          <w:b w:val="0"/>
        </w:rPr>
      </w:r>
      <w:bookmarkStart w:name="V. Reflexiones finales" w:id="100"/>
      <w:bookmarkEnd w:id="100"/>
      <w:r>
        <w:rPr/>
        <w:t>REFLE</w:t>
      </w:r>
      <w:r>
        <w:rPr/>
        <w:t>XIONES</w:t>
      </w:r>
      <w:r>
        <w:rPr>
          <w:spacing w:val="-8"/>
        </w:rPr>
        <w:t> </w:t>
      </w:r>
      <w:r>
        <w:rPr/>
        <w:t>FINALES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5" w:hanging="1"/>
        <w:jc w:val="both"/>
        <w:rPr>
          <w:sz w:val="20"/>
        </w:rPr>
      </w:pPr>
      <w:r>
        <w:rPr>
          <w:sz w:val="20"/>
        </w:rPr>
        <w:t>Entender la diferencia entre los conceptos de “sexo”, “género” e “identidad de</w:t>
      </w:r>
      <w:r>
        <w:rPr>
          <w:spacing w:val="1"/>
          <w:sz w:val="20"/>
        </w:rPr>
        <w:t> </w:t>
      </w:r>
      <w:r>
        <w:rPr>
          <w:sz w:val="20"/>
        </w:rPr>
        <w:t>género” es providencial para poder atacar los problemas estructurales e históricos que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dirigida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colectivos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vulnerabilidad. Con este voto disidente quiero dejar claro que no existe duda alguna de</w:t>
      </w:r>
      <w:r>
        <w:rPr>
          <w:spacing w:val="-68"/>
          <w:sz w:val="20"/>
        </w:rPr>
        <w:t> </w:t>
      </w:r>
      <w:r>
        <w:rPr>
          <w:sz w:val="20"/>
        </w:rPr>
        <w:t>la violencia social, institucional y sistemática que sufren las mujeres trans y el colectivo</w:t>
      </w:r>
      <w:r>
        <w:rPr>
          <w:spacing w:val="-68"/>
          <w:sz w:val="20"/>
        </w:rPr>
        <w:t> </w:t>
      </w:r>
      <w:r>
        <w:rPr>
          <w:sz w:val="20"/>
        </w:rPr>
        <w:t>LGTBI en general. Ahora bien, la legítima voluntad de luchar contra esta violencia no</w:t>
      </w:r>
      <w:r>
        <w:rPr>
          <w:spacing w:val="1"/>
          <w:sz w:val="20"/>
        </w:rPr>
        <w:t> </w:t>
      </w:r>
      <w:r>
        <w:rPr>
          <w:sz w:val="20"/>
        </w:rPr>
        <w:t>puede desvirtuar, invisibilizar o entorpecer la lucha contra otro tipo de violencias, como</w:t>
      </w:r>
      <w:r>
        <w:rPr>
          <w:spacing w:val="-68"/>
          <w:sz w:val="20"/>
        </w:rPr>
        <w:t> </w:t>
      </w:r>
      <w:r>
        <w:rPr>
          <w:sz w:val="20"/>
        </w:rPr>
        <w:t>es la violencia que se dirige contra la mujer por su sexo y género, esto es, por el hecho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mujer.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5" w:hanging="1"/>
        <w:jc w:val="both"/>
        <w:rPr>
          <w:sz w:val="20"/>
        </w:rPr>
      </w:pPr>
      <w:r>
        <w:rPr>
          <w:sz w:val="20"/>
        </w:rPr>
        <w:t>Tal y como he razonado en el presente voto, la violencia contra la mujer deriva</w:t>
      </w:r>
      <w:r>
        <w:rPr>
          <w:spacing w:val="1"/>
          <w:sz w:val="20"/>
        </w:rPr>
        <w:t> </w:t>
      </w:r>
      <w:r>
        <w:rPr>
          <w:sz w:val="20"/>
        </w:rPr>
        <w:t>de la jerarquía social establecida conforme a los roles de género asignados con base al</w:t>
      </w:r>
      <w:r>
        <w:rPr>
          <w:spacing w:val="1"/>
          <w:sz w:val="20"/>
        </w:rPr>
        <w:t> </w:t>
      </w:r>
      <w:r>
        <w:rPr>
          <w:sz w:val="20"/>
        </w:rPr>
        <w:t>sexo biológico, mientras que la violencia que fue dirigida contra la señora Hernández (y</w:t>
      </w:r>
      <w:r>
        <w:rPr>
          <w:spacing w:val="-68"/>
          <w:sz w:val="20"/>
        </w:rPr>
        <w:t> </w:t>
      </w:r>
      <w:r>
        <w:rPr>
          <w:sz w:val="20"/>
        </w:rPr>
        <w:t>así</w:t>
      </w:r>
      <w:r>
        <w:rPr>
          <w:spacing w:val="-6"/>
          <w:sz w:val="20"/>
        </w:rPr>
        <w:t> </w:t>
      </w:r>
      <w:r>
        <w:rPr>
          <w:sz w:val="20"/>
        </w:rPr>
        <w:t>además</w:t>
      </w:r>
      <w:r>
        <w:rPr>
          <w:spacing w:val="-9"/>
          <w:sz w:val="20"/>
        </w:rPr>
        <w:t> </w:t>
      </w:r>
      <w:r>
        <w:rPr>
          <w:sz w:val="20"/>
        </w:rPr>
        <w:t>dan</w:t>
      </w:r>
      <w:r>
        <w:rPr>
          <w:spacing w:val="-7"/>
          <w:sz w:val="20"/>
        </w:rPr>
        <w:t> </w:t>
      </w:r>
      <w:r>
        <w:rPr>
          <w:sz w:val="20"/>
        </w:rPr>
        <w:t>fe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hechos</w:t>
      </w:r>
      <w:r>
        <w:rPr>
          <w:spacing w:val="-10"/>
          <w:sz w:val="20"/>
        </w:rPr>
        <w:t> </w:t>
      </w:r>
      <w:r>
        <w:rPr>
          <w:sz w:val="20"/>
        </w:rPr>
        <w:t>probados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caso)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debió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disconformidad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acto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resistencia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imposiciones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culturales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heteropatriarcado.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68"/>
          <w:sz w:val="20"/>
        </w:rPr>
        <w:t> </w:t>
      </w:r>
      <w:r>
        <w:rPr>
          <w:w w:val="95"/>
          <w:sz w:val="20"/>
        </w:rPr>
        <w:t>anterior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también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viene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refrendado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afirmado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Oficina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Alto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Comisionado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Naciones</w:t>
      </w:r>
      <w:r>
        <w:rPr>
          <w:spacing w:val="-8"/>
          <w:sz w:val="20"/>
        </w:rPr>
        <w:t> </w:t>
      </w:r>
      <w:r>
        <w:rPr>
          <w:sz w:val="20"/>
        </w:rPr>
        <w:t>Unidas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Humanos,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cual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7"/>
          <w:sz w:val="20"/>
        </w:rPr>
        <w:t> </w:t>
      </w:r>
      <w:r>
        <w:rPr>
          <w:sz w:val="20"/>
        </w:rPr>
        <w:t>señalado</w:t>
      </w:r>
      <w:r>
        <w:rPr>
          <w:spacing w:val="-8"/>
          <w:sz w:val="20"/>
        </w:rPr>
        <w:t> </w:t>
      </w:r>
      <w:r>
        <w:rPr>
          <w:sz w:val="20"/>
        </w:rPr>
        <w:t>(y</w:t>
      </w:r>
      <w:r>
        <w:rPr>
          <w:spacing w:val="-7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recoge</w:t>
      </w:r>
      <w:r>
        <w:rPr>
          <w:spacing w:val="-68"/>
          <w:sz w:val="20"/>
        </w:rPr>
        <w:t> </w:t>
      </w:r>
      <w:r>
        <w:rPr>
          <w:sz w:val="20"/>
        </w:rPr>
        <w:t>también la propia</w:t>
      </w:r>
      <w:r>
        <w:rPr>
          <w:spacing w:val="1"/>
          <w:sz w:val="20"/>
        </w:rPr>
        <w:t> </w:t>
      </w:r>
      <w:r>
        <w:rPr>
          <w:sz w:val="20"/>
        </w:rPr>
        <w:t>sentencia) que la violencia transfóbica “constituye una forma de</w:t>
      </w:r>
      <w:r>
        <w:rPr>
          <w:spacing w:val="1"/>
          <w:sz w:val="20"/>
        </w:rPr>
        <w:t> </w:t>
      </w:r>
      <w:r>
        <w:rPr>
          <w:sz w:val="20"/>
        </w:rPr>
        <w:t>violencia de género, impulsada por el deseo de castigar a quienes se considera que</w:t>
      </w:r>
      <w:r>
        <w:rPr>
          <w:spacing w:val="1"/>
          <w:sz w:val="20"/>
        </w:rPr>
        <w:t> </w:t>
      </w:r>
      <w:r>
        <w:rPr>
          <w:sz w:val="20"/>
        </w:rPr>
        <w:t>desafían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género”.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1" w:after="0"/>
        <w:ind w:left="682" w:right="677" w:hanging="1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través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presente</w:t>
      </w:r>
      <w:r>
        <w:rPr>
          <w:spacing w:val="-8"/>
          <w:sz w:val="20"/>
        </w:rPr>
        <w:t> </w:t>
      </w:r>
      <w:r>
        <w:rPr>
          <w:sz w:val="20"/>
        </w:rPr>
        <w:t>voto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puedo</w:t>
      </w:r>
      <w:r>
        <w:rPr>
          <w:spacing w:val="-8"/>
          <w:sz w:val="20"/>
        </w:rPr>
        <w:t> </w:t>
      </w:r>
      <w:r>
        <w:rPr>
          <w:sz w:val="20"/>
        </w:rPr>
        <w:t>dejar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insistir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necesidad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cada</w:t>
      </w:r>
      <w:r>
        <w:rPr>
          <w:spacing w:val="-68"/>
          <w:sz w:val="20"/>
        </w:rPr>
        <w:t> </w:t>
      </w:r>
      <w:r>
        <w:rPr>
          <w:sz w:val="20"/>
        </w:rPr>
        <w:t>violencia sea tratada de conformidad con sus causas y consecuencias específicas. Lo</w:t>
      </w:r>
      <w:r>
        <w:rPr>
          <w:spacing w:val="1"/>
          <w:sz w:val="20"/>
        </w:rPr>
        <w:t> </w:t>
      </w:r>
      <w:r>
        <w:rPr>
          <w:sz w:val="20"/>
        </w:rPr>
        <w:t>anterior hace indispensable que, desde los poderes públicos en general, y desde esta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particular,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aborden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separado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violencia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género</w:t>
      </w:r>
      <w:r>
        <w:rPr>
          <w:spacing w:val="6"/>
          <w:sz w:val="20"/>
        </w:rPr>
        <w:t> </w:t>
      </w:r>
      <w:r>
        <w:rPr>
          <w:sz w:val="20"/>
        </w:rPr>
        <w:t>contra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mujeres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34" w:top="1340" w:bottom="920" w:left="1020" w:right="1020"/>
        </w:sectPr>
      </w:pPr>
    </w:p>
    <w:p>
      <w:pPr>
        <w:pStyle w:val="BodyText"/>
        <w:spacing w:before="76"/>
        <w:ind w:left="681" w:right="673"/>
        <w:jc w:val="both"/>
      </w:pPr>
      <w:r>
        <w:rPr/>
        <w:t>por un lado y, por otro, la violencia que deriva de la “identidad de género” que surge</w:t>
      </w:r>
      <w:r>
        <w:rPr>
          <w:spacing w:val="1"/>
        </w:rPr>
        <w:t> </w:t>
      </w:r>
      <w:r>
        <w:rPr/>
        <w:t>cuando esta no se ajusta o desafía los mandatos del heteropatriarcado. Y es que, en</w:t>
      </w:r>
      <w:r>
        <w:rPr>
          <w:spacing w:val="1"/>
        </w:rPr>
        <w:t> </w:t>
      </w:r>
      <w:r>
        <w:rPr/>
        <w:t>ausencia de tal distinción, existe el riesgo de que la violencia contra la mujer se torne</w:t>
      </w:r>
      <w:r>
        <w:rPr>
          <w:spacing w:val="1"/>
        </w:rPr>
        <w:t> </w:t>
      </w:r>
      <w:r>
        <w:rPr/>
        <w:t>invisible o se diluya ante otras violencias y violaciones y no sea adecuadamente</w:t>
      </w:r>
      <w:r>
        <w:rPr>
          <w:spacing w:val="1"/>
        </w:rPr>
        <w:t> </w:t>
      </w:r>
      <w:r>
        <w:rPr/>
        <w:t>analizada dentro de las políticas como un fenómeno estructural vinculado al sistema de</w:t>
      </w:r>
      <w:r>
        <w:rPr>
          <w:spacing w:val="-68"/>
        </w:rPr>
        <w:t> </w:t>
      </w:r>
      <w:r>
        <w:rPr/>
        <w:t>dominación y estereotipos de género frente a las mujeres. </w:t>
      </w:r>
      <w:r>
        <w:rPr>
          <w:i/>
        </w:rPr>
        <w:t>Sensu contrario</w:t>
      </w:r>
      <w:r>
        <w:rPr/>
        <w:t>, el análisis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dirigida 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trans</w:t>
      </w:r>
      <w:r>
        <w:rPr>
          <w:spacing w:val="1"/>
        </w:rPr>
        <w:t> </w:t>
      </w:r>
      <w:r>
        <w:rPr/>
        <w:t>dentro de una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únicamente</w:t>
      </w:r>
      <w:r>
        <w:rPr>
          <w:spacing w:val="-4"/>
        </w:rPr>
        <w:t> </w:t>
      </w:r>
      <w:r>
        <w:rPr/>
        <w:t>analiza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mujer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el hecho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4"/>
        </w:rPr>
        <w:t> </w:t>
      </w:r>
      <w:r>
        <w:rPr/>
        <w:t>mujer,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tanto</w:t>
      </w:r>
      <w:r>
        <w:rPr>
          <w:spacing w:val="-4"/>
        </w:rPr>
        <w:t> </w:t>
      </w:r>
      <w:r>
        <w:rPr/>
        <w:t>que</w:t>
      </w:r>
      <w:r>
        <w:rPr>
          <w:spacing w:val="-68"/>
        </w:rPr>
        <w:t> </w:t>
      </w:r>
      <w:r>
        <w:rPr/>
        <w:t>no va al origen de la violencia específica que sufre este colectivo, es a todas luces</w:t>
      </w:r>
      <w:r>
        <w:rPr>
          <w:spacing w:val="1"/>
        </w:rPr>
        <w:t> </w:t>
      </w:r>
      <w:r>
        <w:rPr/>
        <w:t>contraproducente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ineficaz.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</w:tabs>
        <w:spacing w:line="240" w:lineRule="auto" w:before="0" w:after="0"/>
        <w:ind w:left="681" w:right="676" w:firstLine="0"/>
        <w:jc w:val="both"/>
        <w:rPr>
          <w:sz w:val="20"/>
        </w:rPr>
      </w:pPr>
      <w:r>
        <w:rPr>
          <w:sz w:val="20"/>
        </w:rPr>
        <w:t>En suma, la aplicación de la Convención de Belém do Pará en el presente caso,</w:t>
      </w:r>
      <w:r>
        <w:rPr>
          <w:spacing w:val="1"/>
          <w:sz w:val="20"/>
        </w:rPr>
        <w:t> </w:t>
      </w:r>
      <w:r>
        <w:rPr>
          <w:sz w:val="20"/>
        </w:rPr>
        <w:t>aun siendo un ejercicio bien intencionado de inclusividad por parte de mis compañeros</w:t>
      </w:r>
      <w:r>
        <w:rPr>
          <w:spacing w:val="1"/>
          <w:sz w:val="20"/>
        </w:rPr>
        <w:t> </w:t>
      </w:r>
      <w:r>
        <w:rPr>
          <w:sz w:val="20"/>
        </w:rPr>
        <w:t>jueces, supone un erróneo acercamiento a las diferentes dinámicas de violencia y no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beneficia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ninguno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dos</w:t>
      </w:r>
      <w:r>
        <w:rPr>
          <w:spacing w:val="-9"/>
          <w:sz w:val="20"/>
        </w:rPr>
        <w:t> </w:t>
      </w:r>
      <w:r>
        <w:rPr>
          <w:sz w:val="20"/>
        </w:rPr>
        <w:t>colectivos,</w:t>
      </w:r>
      <w:r>
        <w:rPr>
          <w:spacing w:val="-7"/>
          <w:sz w:val="20"/>
        </w:rPr>
        <w:t> </w:t>
      </w:r>
      <w:r>
        <w:rPr>
          <w:sz w:val="20"/>
        </w:rPr>
        <w:t>sino</w:t>
      </w:r>
      <w:r>
        <w:rPr>
          <w:spacing w:val="-8"/>
          <w:sz w:val="20"/>
        </w:rPr>
        <w:t> </w:t>
      </w:r>
      <w:r>
        <w:rPr>
          <w:sz w:val="20"/>
        </w:rPr>
        <w:t>que,</w:t>
      </w:r>
      <w:r>
        <w:rPr>
          <w:spacing w:val="-8"/>
          <w:sz w:val="20"/>
        </w:rPr>
        <w:t> </w:t>
      </w:r>
      <w:r>
        <w:rPr>
          <w:sz w:val="20"/>
        </w:rPr>
        <w:t>además,</w:t>
      </w:r>
      <w:r>
        <w:rPr>
          <w:spacing w:val="-8"/>
          <w:sz w:val="20"/>
        </w:rPr>
        <w:t> </w:t>
      </w:r>
      <w:r>
        <w:rPr>
          <w:sz w:val="20"/>
        </w:rPr>
        <w:t>obstaculiza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lucha</w:t>
      </w:r>
      <w:r>
        <w:rPr>
          <w:spacing w:val="-68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raíz de</w:t>
      </w:r>
      <w:r>
        <w:rPr>
          <w:spacing w:val="-2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violencias.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7651" w:right="1176" w:hanging="795"/>
      </w:pPr>
      <w:r>
        <w:rPr/>
        <w:t>Elizabeth Odio Benito</w:t>
      </w:r>
      <w:r>
        <w:rPr>
          <w:spacing w:val="-68"/>
        </w:rPr>
        <w:t> </w:t>
      </w:r>
      <w:r>
        <w:rPr/>
        <w:t>Jueza</w:t>
      </w:r>
    </w:p>
    <w:p>
      <w:pPr>
        <w:spacing w:after="0"/>
        <w:sectPr>
          <w:pgSz w:w="12240" w:h="15840"/>
          <w:pgMar w:header="0" w:footer="734" w:top="1340" w:bottom="920" w:left="1020" w:right="1020"/>
        </w:sectPr>
      </w:pPr>
    </w:p>
    <w:p>
      <w:pPr>
        <w:pStyle w:val="Heading1"/>
        <w:spacing w:before="183"/>
        <w:ind w:left="3071" w:right="3075" w:firstLine="588"/>
        <w:jc w:val="left"/>
      </w:pPr>
      <w:bookmarkStart w:name="vsc_pazmino_422_esp" w:id="101"/>
      <w:bookmarkEnd w:id="101"/>
      <w:r>
        <w:rPr>
          <w:b w:val="0"/>
        </w:rPr>
      </w:r>
      <w:r>
        <w:rPr/>
        <w:t>VOTO</w:t>
      </w:r>
      <w:r>
        <w:rPr>
          <w:spacing w:val="18"/>
        </w:rPr>
        <w:t> </w:t>
      </w:r>
      <w:r>
        <w:rPr/>
        <w:t>CONCURRENTE</w:t>
      </w:r>
      <w:r>
        <w:rPr>
          <w:spacing w:val="20"/>
        </w:rPr>
        <w:t> </w:t>
      </w:r>
      <w:r>
        <w:rPr/>
        <w:t>DEL</w:t>
      </w:r>
      <w:r>
        <w:rPr>
          <w:spacing w:val="1"/>
        </w:rPr>
        <w:t> </w:t>
      </w:r>
      <w:r>
        <w:rPr/>
        <w:t>JUEZ</w:t>
      </w:r>
      <w:r>
        <w:rPr>
          <w:spacing w:val="-6"/>
        </w:rPr>
        <w:t> </w:t>
      </w:r>
      <w:r>
        <w:rPr/>
        <w:t>L.</w:t>
      </w:r>
      <w:r>
        <w:rPr>
          <w:spacing w:val="-1"/>
        </w:rPr>
        <w:t> </w:t>
      </w:r>
      <w:r>
        <w:rPr/>
        <w:t>PATRICIO</w:t>
      </w:r>
      <w:r>
        <w:rPr>
          <w:spacing w:val="-4"/>
        </w:rPr>
        <w:t> </w:t>
      </w:r>
      <w:r>
        <w:rPr/>
        <w:t>PAZMIÑO</w:t>
      </w:r>
      <w:r>
        <w:rPr>
          <w:spacing w:val="-3"/>
        </w:rPr>
        <w:t> </w:t>
      </w:r>
      <w:r>
        <w:rPr/>
        <w:t>FREIRE</w:t>
      </w:r>
    </w:p>
    <w:p>
      <w:pPr>
        <w:pStyle w:val="BodyText"/>
        <w:rPr>
          <w:b/>
        </w:rPr>
      </w:pPr>
    </w:p>
    <w:p>
      <w:pPr>
        <w:spacing w:before="0"/>
        <w:ind w:left="525" w:right="528" w:firstLine="0"/>
        <w:jc w:val="center"/>
        <w:rPr>
          <w:b/>
          <w:sz w:val="20"/>
        </w:rPr>
      </w:pPr>
      <w:r>
        <w:rPr>
          <w:b/>
          <w:sz w:val="20"/>
        </w:rPr>
        <w:t>CORTE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INTERAMERICANA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DERECHOS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HUMANOS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243" w:lineRule="exact" w:before="146"/>
        <w:ind w:left="526" w:right="52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VICKY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HERNÁNDEZ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OTRAS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VS.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HONDURAS</w:t>
      </w:r>
    </w:p>
    <w:p>
      <w:pPr>
        <w:pStyle w:val="Heading1"/>
        <w:spacing w:line="243" w:lineRule="exact"/>
        <w:ind w:left="391"/>
      </w:pPr>
      <w:r>
        <w:rPr/>
        <w:t>SENTENCIA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"/>
        <w:rPr>
          <w:b/>
        </w:rPr>
      </w:pPr>
    </w:p>
    <w:p>
      <w:pPr>
        <w:pStyle w:val="Heading2"/>
        <w:ind w:left="3007" w:right="3161" w:firstLine="0"/>
        <w:jc w:val="center"/>
        <w:rPr>
          <w:i/>
        </w:rPr>
      </w:pPr>
      <w:r>
        <w:rPr>
          <w:i/>
          <w:spacing w:val="12"/>
        </w:rPr>
        <w:t>(Fondo,</w:t>
      </w:r>
      <w:r>
        <w:rPr>
          <w:i/>
          <w:spacing w:val="31"/>
        </w:rPr>
        <w:t> </w:t>
      </w:r>
      <w:r>
        <w:rPr>
          <w:i/>
          <w:spacing w:val="13"/>
        </w:rPr>
        <w:t>Reparaciones</w:t>
      </w:r>
      <w:r>
        <w:rPr>
          <w:i/>
          <w:spacing w:val="30"/>
        </w:rPr>
        <w:t> </w:t>
      </w:r>
      <w:r>
        <w:rPr>
          <w:i/>
        </w:rPr>
        <w:t>y</w:t>
      </w:r>
      <w:r>
        <w:rPr>
          <w:i/>
          <w:spacing w:val="31"/>
        </w:rPr>
        <w:t> </w:t>
      </w:r>
      <w:r>
        <w:rPr>
          <w:i/>
          <w:spacing w:val="13"/>
        </w:rPr>
        <w:t>Costas)</w:t>
      </w:r>
    </w:p>
    <w:p>
      <w:pPr>
        <w:pStyle w:val="BodyText"/>
        <w:rPr>
          <w:b/>
          <w:i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87" w:val="left" w:leader="none"/>
        </w:tabs>
        <w:spacing w:line="240" w:lineRule="auto" w:before="195" w:after="0"/>
        <w:ind w:left="419" w:right="414" w:firstLine="0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voto,</w:t>
      </w:r>
      <w:r>
        <w:rPr>
          <w:spacing w:val="-5"/>
          <w:sz w:val="20"/>
        </w:rPr>
        <w:t> </w:t>
      </w:r>
      <w:r>
        <w:rPr>
          <w:sz w:val="20"/>
        </w:rPr>
        <w:t>más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opinión</w:t>
      </w:r>
      <w:r>
        <w:rPr>
          <w:spacing w:val="-7"/>
          <w:sz w:val="20"/>
        </w:rPr>
        <w:t> </w:t>
      </w:r>
      <w:r>
        <w:rPr>
          <w:sz w:val="20"/>
        </w:rPr>
        <w:t>disonante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disidente,</w:t>
      </w:r>
      <w:r>
        <w:rPr>
          <w:spacing w:val="-6"/>
          <w:sz w:val="20"/>
        </w:rPr>
        <w:t> </w:t>
      </w:r>
      <w:r>
        <w:rPr>
          <w:sz w:val="20"/>
        </w:rPr>
        <w:t>ya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estoy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acuerdo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mayoría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Corte,</w:t>
      </w:r>
      <w:r>
        <w:rPr>
          <w:spacing w:val="-9"/>
          <w:sz w:val="20"/>
        </w:rPr>
        <w:t> </w:t>
      </w:r>
      <w:r>
        <w:rPr>
          <w:sz w:val="20"/>
        </w:rPr>
        <w:t>me</w:t>
      </w:r>
      <w:r>
        <w:rPr>
          <w:spacing w:val="-7"/>
          <w:sz w:val="20"/>
        </w:rPr>
        <w:t> </w:t>
      </w:r>
      <w:r>
        <w:rPr>
          <w:sz w:val="20"/>
        </w:rPr>
        <w:t>gustaría</w:t>
      </w:r>
      <w:r>
        <w:rPr>
          <w:spacing w:val="-7"/>
          <w:sz w:val="20"/>
        </w:rPr>
        <w:t> </w:t>
      </w:r>
      <w:r>
        <w:rPr>
          <w:sz w:val="20"/>
        </w:rPr>
        <w:t>presentar</w:t>
      </w:r>
      <w:r>
        <w:rPr>
          <w:spacing w:val="-7"/>
          <w:sz w:val="20"/>
        </w:rPr>
        <w:t> </w:t>
      </w:r>
      <w:r>
        <w:rPr>
          <w:sz w:val="20"/>
        </w:rPr>
        <w:t>mis</w:t>
      </w:r>
      <w:r>
        <w:rPr>
          <w:spacing w:val="-9"/>
          <w:sz w:val="20"/>
        </w:rPr>
        <w:t> </w:t>
      </w:r>
      <w:r>
        <w:rPr>
          <w:sz w:val="20"/>
        </w:rPr>
        <w:t>consideraciones,</w:t>
      </w:r>
      <w:r>
        <w:rPr>
          <w:spacing w:val="-6"/>
          <w:sz w:val="20"/>
        </w:rPr>
        <w:t> </w:t>
      </w:r>
      <w:r>
        <w:rPr>
          <w:sz w:val="20"/>
        </w:rPr>
        <w:t>reflexiones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argumentos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porqué</w:t>
      </w:r>
      <w:r>
        <w:rPr>
          <w:spacing w:val="1"/>
          <w:sz w:val="20"/>
        </w:rPr>
        <w:t> </w:t>
      </w:r>
      <w:r>
        <w:rPr>
          <w:sz w:val="20"/>
        </w:rPr>
        <w:t>considero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relevante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desarrollado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Sentencia del </w:t>
      </w:r>
      <w:r>
        <w:rPr>
          <w:i/>
          <w:sz w:val="20"/>
        </w:rPr>
        <w:t>caso Vicky Hernández Vs. Honduras </w:t>
      </w:r>
      <w:r>
        <w:rPr>
          <w:sz w:val="20"/>
        </w:rPr>
        <w:t>para el avance en la progresividad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discriminación.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medularmente estoy a favor de lo dictado en el fallo, sí me gustaría dejar constancia de que</w:t>
      </w:r>
      <w:r>
        <w:rPr>
          <w:spacing w:val="-68"/>
          <w:sz w:val="20"/>
        </w:rPr>
        <w:t> </w:t>
      </w:r>
      <w:r>
        <w:rPr>
          <w:sz w:val="20"/>
        </w:rPr>
        <w:t>disiento parcialmente en el camino argumentativo para llegar a considerar que los 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mujeres</w:t>
      </w:r>
      <w:r>
        <w:rPr>
          <w:spacing w:val="-11"/>
          <w:sz w:val="20"/>
        </w:rPr>
        <w:t> </w:t>
      </w:r>
      <w:r>
        <w:rPr>
          <w:i/>
          <w:sz w:val="20"/>
        </w:rPr>
        <w:t>trans</w:t>
      </w:r>
      <w:r>
        <w:rPr>
          <w:i/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encuentran</w:t>
      </w:r>
      <w:r>
        <w:rPr>
          <w:spacing w:val="-8"/>
          <w:sz w:val="20"/>
        </w:rPr>
        <w:t> </w:t>
      </w:r>
      <w:r>
        <w:rPr>
          <w:sz w:val="20"/>
        </w:rPr>
        <w:t>amparados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Convención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Belém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Pará,</w:t>
      </w:r>
      <w:r>
        <w:rPr>
          <w:spacing w:val="-8"/>
          <w:sz w:val="20"/>
        </w:rPr>
        <w:t> </w:t>
      </w:r>
      <w:r>
        <w:rPr>
          <w:sz w:val="20"/>
        </w:rPr>
        <w:t>tal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abordaré más adelante y esto por una razón de peso: las mujeres </w:t>
      </w:r>
      <w:r>
        <w:rPr>
          <w:i/>
          <w:sz w:val="20"/>
        </w:rPr>
        <w:t>trans </w:t>
      </w:r>
      <w:r>
        <w:rPr>
          <w:sz w:val="20"/>
        </w:rPr>
        <w:t>son mujeres. Lo</w:t>
      </w:r>
      <w:r>
        <w:rPr>
          <w:spacing w:val="1"/>
          <w:sz w:val="20"/>
        </w:rPr>
        <w:t> </w:t>
      </w:r>
      <w:r>
        <w:rPr>
          <w:sz w:val="20"/>
        </w:rPr>
        <w:t>relevante para su identificación, tal como ya ha señalado la Corte en su jurisprudencia</w:t>
      </w:r>
      <w:r>
        <w:rPr>
          <w:spacing w:val="1"/>
          <w:sz w:val="20"/>
        </w:rPr>
        <w:t> </w:t>
      </w:r>
      <w:r>
        <w:rPr>
          <w:sz w:val="20"/>
        </w:rPr>
        <w:t>constante, es</w:t>
      </w:r>
      <w:r>
        <w:rPr>
          <w:spacing w:val="1"/>
          <w:sz w:val="20"/>
        </w:rPr>
        <w:t> </w:t>
      </w:r>
      <w:r>
        <w:rPr>
          <w:sz w:val="20"/>
        </w:rPr>
        <w:t>su autopercepción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tales.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7" w:val="left" w:leader="none"/>
        </w:tabs>
        <w:spacing w:line="240" w:lineRule="auto" w:before="0" w:after="0"/>
        <w:ind w:left="419" w:right="413" w:firstLine="0"/>
        <w:jc w:val="both"/>
        <w:rPr>
          <w:sz w:val="20"/>
        </w:rPr>
      </w:pP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4"/>
          <w:sz w:val="20"/>
        </w:rPr>
        <w:t> </w:t>
      </w:r>
      <w:r>
        <w:rPr>
          <w:sz w:val="20"/>
        </w:rPr>
        <w:t>integra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tejido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decisiones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han</w:t>
      </w:r>
      <w:r>
        <w:rPr>
          <w:spacing w:val="-2"/>
          <w:sz w:val="20"/>
        </w:rPr>
        <w:t> </w:t>
      </w:r>
      <w:r>
        <w:rPr>
          <w:sz w:val="20"/>
        </w:rPr>
        <w:t>buscado</w:t>
      </w:r>
      <w:r>
        <w:rPr>
          <w:spacing w:val="-4"/>
          <w:sz w:val="20"/>
        </w:rPr>
        <w:t> </w:t>
      </w:r>
      <w:r>
        <w:rPr>
          <w:sz w:val="20"/>
        </w:rPr>
        <w:t>proteger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personas LGBTI desde una visión progresista y comprensiva de la orientación sexual, la</w:t>
      </w:r>
      <w:r>
        <w:rPr>
          <w:spacing w:val="1"/>
          <w:sz w:val="20"/>
        </w:rPr>
        <w:t> </w:t>
      </w:r>
      <w:r>
        <w:rPr>
          <w:sz w:val="20"/>
        </w:rPr>
        <w:t>identidad de género y la expresión de género, conforme el desarrollo más actualizado del</w:t>
      </w:r>
      <w:r>
        <w:rPr>
          <w:spacing w:val="1"/>
          <w:sz w:val="20"/>
        </w:rPr>
        <w:t> </w:t>
      </w:r>
      <w:r>
        <w:rPr>
          <w:sz w:val="20"/>
        </w:rPr>
        <w:t>derecho,</w:t>
      </w:r>
      <w:r>
        <w:rPr>
          <w:spacing w:val="-6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ciencias</w:t>
      </w:r>
      <w:r>
        <w:rPr>
          <w:spacing w:val="-6"/>
          <w:sz w:val="20"/>
        </w:rPr>
        <w:t> </w:t>
      </w:r>
      <w:r>
        <w:rPr>
          <w:sz w:val="20"/>
        </w:rPr>
        <w:t>sociales,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sicología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ciencias</w:t>
      </w:r>
      <w:r>
        <w:rPr>
          <w:spacing w:val="-5"/>
          <w:sz w:val="20"/>
        </w:rPr>
        <w:t> </w:t>
      </w:r>
      <w:r>
        <w:rPr>
          <w:sz w:val="20"/>
        </w:rPr>
        <w:t>médicas.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vez,</w:t>
      </w:r>
      <w:r>
        <w:rPr>
          <w:spacing w:val="-4"/>
          <w:sz w:val="20"/>
        </w:rPr>
        <w:t> </w:t>
      </w:r>
      <w:r>
        <w:rPr>
          <w:sz w:val="20"/>
        </w:rPr>
        <w:t>estas</w:t>
      </w:r>
      <w:r>
        <w:rPr>
          <w:spacing w:val="-68"/>
          <w:sz w:val="20"/>
        </w:rPr>
        <w:t> </w:t>
      </w:r>
      <w:r>
        <w:rPr>
          <w:sz w:val="20"/>
        </w:rPr>
        <w:t>decisiones han hecho frente directa a una realidad dura: la exclusión, la marginación y la</w:t>
      </w:r>
      <w:r>
        <w:rPr>
          <w:spacing w:val="1"/>
          <w:sz w:val="20"/>
        </w:rPr>
        <w:t> </w:t>
      </w:r>
      <w:r>
        <w:rPr>
          <w:sz w:val="20"/>
        </w:rPr>
        <w:t>violencia que enfrentan diariamente personas cuya identidad de género u orientación sexual</w:t>
      </w:r>
      <w:r>
        <w:rPr>
          <w:spacing w:val="-68"/>
          <w:sz w:val="20"/>
        </w:rPr>
        <w:t> </w:t>
      </w:r>
      <w:r>
        <w:rPr>
          <w:sz w:val="20"/>
        </w:rPr>
        <w:t>es diversa. Al fin de cuentas qué es el derecho sino una respuesta a la realidad. Cuál es</w:t>
      </w:r>
      <w:r>
        <w:rPr>
          <w:spacing w:val="1"/>
          <w:sz w:val="20"/>
        </w:rPr>
        <w:t> </w:t>
      </w:r>
      <w:r>
        <w:rPr>
          <w:sz w:val="20"/>
        </w:rPr>
        <w:t>nuestro rol como jueces sino podemos amparar los derechos humanos de quienes han sido</w:t>
      </w:r>
      <w:r>
        <w:rPr>
          <w:spacing w:val="1"/>
          <w:sz w:val="20"/>
        </w:rPr>
        <w:t> </w:t>
      </w:r>
      <w:r>
        <w:rPr>
          <w:sz w:val="20"/>
        </w:rPr>
        <w:t>sistémica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estructuralmente excluidos.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87" w:val="left" w:leader="none"/>
        </w:tabs>
        <w:spacing w:line="240" w:lineRule="auto" w:before="0" w:after="0"/>
        <w:ind w:left="420" w:right="414" w:firstLine="0"/>
        <w:jc w:val="both"/>
        <w:rPr>
          <w:sz w:val="20"/>
        </w:rPr>
      </w:pPr>
      <w:r>
        <w:rPr>
          <w:sz w:val="20"/>
        </w:rPr>
        <w:t>En una línea jurisprudencial que encontró su mayor desarrollo en la OC-24 ‘‘Identidad</w:t>
      </w:r>
      <w:r>
        <w:rPr>
          <w:spacing w:val="1"/>
          <w:sz w:val="20"/>
        </w:rPr>
        <w:t> </w:t>
      </w:r>
      <w:r>
        <w:rPr>
          <w:sz w:val="20"/>
        </w:rPr>
        <w:t>de género, e igualdad y no discriminación a parejas del mismo sexo’’ la Corte ha ido</w:t>
      </w:r>
      <w:r>
        <w:rPr>
          <w:spacing w:val="1"/>
          <w:sz w:val="20"/>
        </w:rPr>
        <w:t> </w:t>
      </w:r>
      <w:r>
        <w:rPr>
          <w:sz w:val="20"/>
        </w:rPr>
        <w:t>abordando estos conceptos de manera vanguardista sobre una problemática invisibilizada y</w:t>
      </w:r>
      <w:r>
        <w:rPr>
          <w:spacing w:val="1"/>
          <w:sz w:val="20"/>
        </w:rPr>
        <w:t> </w:t>
      </w:r>
      <w:r>
        <w:rPr>
          <w:sz w:val="20"/>
        </w:rPr>
        <w:t>marginalizada por nuestros ordenamientos jurídicos. En su peritaje para este caso, la Dra.</w:t>
      </w:r>
      <w:r>
        <w:rPr>
          <w:spacing w:val="1"/>
          <w:sz w:val="20"/>
        </w:rPr>
        <w:t> </w:t>
      </w:r>
      <w:r>
        <w:rPr>
          <w:sz w:val="20"/>
        </w:rPr>
        <w:t>Marlene Wayar enfatizó que las mujeres trans han ‘‘enfrentado […] a través de la historia</w:t>
      </w:r>
      <w:r>
        <w:rPr>
          <w:spacing w:val="1"/>
          <w:sz w:val="20"/>
        </w:rPr>
        <w:t> </w:t>
      </w:r>
      <w:r>
        <w:rPr>
          <w:sz w:val="20"/>
        </w:rPr>
        <w:t>[una] marginalización por parte de los Estados que ha sido configurad[a] y sustentad[a] por</w:t>
      </w:r>
      <w:r>
        <w:rPr>
          <w:spacing w:val="-68"/>
          <w:sz w:val="20"/>
        </w:rPr>
        <w:t> </w:t>
      </w:r>
      <w:r>
        <w:rPr>
          <w:sz w:val="20"/>
        </w:rPr>
        <w:t>la conformación de una ciudadanía heterosexual y binaria (hombre-mujer) que, a su vez</w:t>
      </w:r>
      <w:r>
        <w:rPr>
          <w:spacing w:val="1"/>
          <w:sz w:val="20"/>
        </w:rPr>
        <w:t> </w:t>
      </w:r>
      <w:r>
        <w:rPr>
          <w:sz w:val="20"/>
        </w:rPr>
        <w:t>reproduce la violencia y discriminación hacia las personas que no se encuentran </w:t>
      </w:r>
      <w:r>
        <w:rPr>
          <w:b/>
          <w:sz w:val="20"/>
        </w:rPr>
        <w:t>dentro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orden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social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establecido desde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 época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colonia</w:t>
      </w:r>
      <w:r>
        <w:rPr>
          <w:sz w:val="20"/>
        </w:rPr>
        <w:t>’’</w:t>
      </w:r>
      <w:hyperlink w:history="true" w:anchor="_bookmark55">
        <w:r>
          <w:rPr>
            <w:position w:val="7"/>
            <w:sz w:val="13"/>
          </w:rPr>
          <w:t>1</w:t>
        </w:r>
      </w:hyperlink>
      <w:r>
        <w:rPr>
          <w:spacing w:val="22"/>
          <w:position w:val="7"/>
          <w:sz w:val="13"/>
        </w:rPr>
        <w:t> </w:t>
      </w:r>
      <w:r>
        <w:rPr>
          <w:sz w:val="20"/>
        </w:rPr>
        <w:t>(énfasis</w:t>
      </w:r>
      <w:r>
        <w:rPr>
          <w:spacing w:val="-3"/>
          <w:sz w:val="20"/>
        </w:rPr>
        <w:t> </w:t>
      </w:r>
      <w:r>
        <w:rPr>
          <w:sz w:val="20"/>
        </w:rPr>
        <w:t>propio).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87" w:val="left" w:leader="none"/>
        </w:tabs>
        <w:spacing w:line="240" w:lineRule="auto" w:before="0" w:after="0"/>
        <w:ind w:left="419" w:right="415" w:firstLine="0"/>
        <w:jc w:val="both"/>
        <w:rPr>
          <w:sz w:val="20"/>
        </w:rPr>
      </w:pPr>
      <w:r>
        <w:rPr>
          <w:sz w:val="20"/>
        </w:rPr>
        <w:t>Este</w:t>
      </w:r>
      <w:r>
        <w:rPr>
          <w:spacing w:val="-14"/>
          <w:sz w:val="20"/>
        </w:rPr>
        <w:t> </w:t>
      </w:r>
      <w:r>
        <w:rPr>
          <w:sz w:val="20"/>
        </w:rPr>
        <w:t>nexo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continuidad</w:t>
      </w:r>
      <w:r>
        <w:rPr>
          <w:spacing w:val="-12"/>
          <w:sz w:val="20"/>
        </w:rPr>
        <w:t> </w:t>
      </w:r>
      <w:r>
        <w:rPr>
          <w:sz w:val="20"/>
        </w:rPr>
        <w:t>entre</w:t>
      </w:r>
      <w:r>
        <w:rPr>
          <w:spacing w:val="-11"/>
          <w:sz w:val="20"/>
        </w:rPr>
        <w:t> </w:t>
      </w:r>
      <w:r>
        <w:rPr>
          <w:sz w:val="20"/>
        </w:rPr>
        <w:t>sistemas</w:t>
      </w:r>
      <w:r>
        <w:rPr>
          <w:spacing w:val="-13"/>
          <w:sz w:val="20"/>
        </w:rPr>
        <w:t> </w:t>
      </w:r>
      <w:r>
        <w:rPr>
          <w:sz w:val="20"/>
        </w:rPr>
        <w:t>jurídicos</w:t>
      </w:r>
      <w:r>
        <w:rPr>
          <w:spacing w:val="-11"/>
          <w:sz w:val="20"/>
        </w:rPr>
        <w:t> </w:t>
      </w:r>
      <w:r>
        <w:rPr>
          <w:sz w:val="20"/>
        </w:rPr>
        <w:t>excluyentes,</w:t>
      </w:r>
      <w:r>
        <w:rPr>
          <w:spacing w:val="-11"/>
          <w:sz w:val="20"/>
        </w:rPr>
        <w:t> </w:t>
      </w:r>
      <w:r>
        <w:rPr>
          <w:sz w:val="20"/>
        </w:rPr>
        <w:t>donde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excluidos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excluidas no cuentan si quiera con ‘‘el derecho a tener derechos’’ en las palabras de Hannah</w:t>
      </w:r>
      <w:r>
        <w:rPr>
          <w:spacing w:val="-68"/>
          <w:sz w:val="20"/>
        </w:rPr>
        <w:t> </w:t>
      </w:r>
      <w:r>
        <w:rPr>
          <w:sz w:val="20"/>
        </w:rPr>
        <w:t>Arendt</w:t>
      </w:r>
      <w:hyperlink w:history="true" w:anchor="_bookmark56">
        <w:r>
          <w:rPr>
            <w:position w:val="7"/>
            <w:sz w:val="13"/>
          </w:rPr>
          <w:t>2</w:t>
        </w:r>
      </w:hyperlink>
      <w:r>
        <w:rPr>
          <w:sz w:val="20"/>
        </w:rPr>
        <w:t>,</w:t>
      </w:r>
      <w:r>
        <w:rPr>
          <w:spacing w:val="5"/>
          <w:sz w:val="20"/>
        </w:rPr>
        <w:t> </w:t>
      </w:r>
      <w:r>
        <w:rPr>
          <w:sz w:val="20"/>
        </w:rPr>
        <w:t>deben</w:t>
      </w:r>
      <w:r>
        <w:rPr>
          <w:spacing w:val="7"/>
          <w:sz w:val="20"/>
        </w:rPr>
        <w:t> </w:t>
      </w:r>
      <w:r>
        <w:rPr>
          <w:sz w:val="20"/>
        </w:rPr>
        <w:t>ser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vital</w:t>
      </w:r>
      <w:r>
        <w:rPr>
          <w:spacing w:val="9"/>
          <w:sz w:val="20"/>
        </w:rPr>
        <w:t> </w:t>
      </w:r>
      <w:r>
        <w:rPr>
          <w:sz w:val="20"/>
        </w:rPr>
        <w:t>preocupación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parte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régimen</w:t>
      </w:r>
      <w:r>
        <w:rPr>
          <w:spacing w:val="7"/>
          <w:sz w:val="20"/>
        </w:rPr>
        <w:t> </w:t>
      </w:r>
      <w:r>
        <w:rPr>
          <w:sz w:val="20"/>
        </w:rPr>
        <w:t>internacional.</w:t>
      </w:r>
      <w:r>
        <w:rPr>
          <w:spacing w:val="5"/>
          <w:sz w:val="20"/>
        </w:rPr>
        <w:t> </w:t>
      </w:r>
      <w:r>
        <w:rPr>
          <w:sz w:val="20"/>
        </w:rPr>
        <w:t>Mayor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2pt;margin-top:17.524921pt;width:144pt;height:.72pt;mso-position-horizontal-relative:page;mso-position-vertical-relative:paragraph;z-index:-15704576;mso-wrap-distance-left:0;mso-wrap-distance-right:0" id="docshape58" filled="true" fillcolor="#000000" stroked="false">
            <v:fill type="solid"/>
            <w10:wrap type="topAndBottom"/>
          </v:rect>
        </w:pict>
      </w:r>
    </w:p>
    <w:p>
      <w:pPr>
        <w:tabs>
          <w:tab w:pos="1139" w:val="left" w:leader="none"/>
        </w:tabs>
        <w:spacing w:before="103"/>
        <w:ind w:left="419" w:right="413" w:firstLine="0"/>
        <w:jc w:val="left"/>
        <w:rPr>
          <w:sz w:val="16"/>
        </w:rPr>
      </w:pPr>
      <w:bookmarkStart w:name="_bookmark55" w:id="102"/>
      <w:bookmarkEnd w:id="102"/>
      <w:r>
        <w:rPr/>
      </w: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ab/>
        <w:t>Declaración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pericial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Marlene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Wayar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</w:p>
    <w:p>
      <w:pPr>
        <w:tabs>
          <w:tab w:pos="1139" w:val="left" w:leader="none"/>
        </w:tabs>
        <w:spacing w:before="0"/>
        <w:ind w:left="420" w:right="0" w:firstLine="0"/>
        <w:jc w:val="left"/>
        <w:rPr>
          <w:sz w:val="16"/>
        </w:rPr>
      </w:pPr>
      <w:bookmarkStart w:name="_bookmark56" w:id="103"/>
      <w:bookmarkEnd w:id="103"/>
      <w:r>
        <w:rPr/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ab/>
        <w:t>Arendt,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Hannah,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Origins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of Totalitarianism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Nueva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York,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Harcourt,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1968,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pp.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290</w:t>
      </w:r>
    </w:p>
    <w:p>
      <w:pPr>
        <w:spacing w:after="0"/>
        <w:jc w:val="left"/>
        <w:rPr>
          <w:sz w:val="16"/>
        </w:rPr>
        <w:sectPr>
          <w:footerReference w:type="default" r:id="rId13"/>
          <w:pgSz w:w="12240" w:h="15840"/>
          <w:pgMar w:footer="1030" w:header="0" w:top="1500" w:bottom="1220" w:left="1020" w:right="1020"/>
          <w:pgNumType w:start="1"/>
        </w:sectPr>
      </w:pPr>
    </w:p>
    <w:p>
      <w:pPr>
        <w:pStyle w:val="BodyText"/>
        <w:spacing w:before="80"/>
        <w:ind w:left="419" w:right="414"/>
        <w:jc w:val="both"/>
      </w:pPr>
      <w:r>
        <w:rPr/>
        <w:t>preocupación aún debe tener si estas estructuras forman parte del legado colonial que</w:t>
      </w:r>
      <w:r>
        <w:rPr>
          <w:spacing w:val="1"/>
        </w:rPr>
        <w:t> </w:t>
      </w:r>
      <w:r>
        <w:rPr>
          <w:spacing w:val="-1"/>
        </w:rPr>
        <w:t>sustentó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justificó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explotación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nuestros</w:t>
      </w:r>
      <w:r>
        <w:rPr>
          <w:spacing w:val="-16"/>
        </w:rPr>
        <w:t> </w:t>
      </w:r>
      <w:r>
        <w:rPr/>
        <w:t>pueblos</w:t>
      </w:r>
      <w:r>
        <w:rPr>
          <w:spacing w:val="-15"/>
        </w:rPr>
        <w:t> </w:t>
      </w:r>
      <w:r>
        <w:rPr/>
        <w:t>desde</w:t>
      </w:r>
      <w:r>
        <w:rPr>
          <w:spacing w:val="-17"/>
        </w:rPr>
        <w:t> </w:t>
      </w:r>
      <w:r>
        <w:rPr/>
        <w:t>la</w:t>
      </w:r>
      <w:r>
        <w:rPr>
          <w:spacing w:val="-15"/>
        </w:rPr>
        <w:t> </w:t>
      </w:r>
      <w:r>
        <w:rPr/>
        <w:t>organización</w:t>
      </w:r>
      <w:r>
        <w:rPr>
          <w:spacing w:val="-13"/>
        </w:rPr>
        <w:t> </w:t>
      </w:r>
      <w:r>
        <w:rPr/>
        <w:t>jurídica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política.</w:t>
      </w:r>
      <w:r>
        <w:rPr>
          <w:spacing w:val="-68"/>
        </w:rPr>
        <w:t> </w:t>
      </w:r>
      <w:r>
        <w:rPr/>
        <w:t>Desde</w:t>
      </w:r>
      <w:r>
        <w:rPr>
          <w:spacing w:val="-10"/>
        </w:rPr>
        <w:t> </w:t>
      </w:r>
      <w:r>
        <w:rPr/>
        <w:t>su</w:t>
      </w:r>
      <w:r>
        <w:rPr>
          <w:spacing w:val="-8"/>
        </w:rPr>
        <w:t> </w:t>
      </w:r>
      <w:r>
        <w:rPr/>
        <w:t>concepción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humanos,</w:t>
      </w:r>
      <w:r>
        <w:rPr>
          <w:spacing w:val="-9"/>
        </w:rPr>
        <w:t> </w:t>
      </w:r>
      <w:r>
        <w:rPr/>
        <w:t>esos</w:t>
      </w:r>
      <w:r>
        <w:rPr>
          <w:spacing w:val="-10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humanos</w:t>
      </w:r>
      <w:r>
        <w:rPr>
          <w:spacing w:val="-10"/>
        </w:rPr>
        <w:t> </w:t>
      </w:r>
      <w:r>
        <w:rPr/>
        <w:t>universales,</w:t>
      </w:r>
      <w:r>
        <w:rPr>
          <w:spacing w:val="-9"/>
        </w:rPr>
        <w:t> </w:t>
      </w:r>
      <w:r>
        <w:rPr/>
        <w:t>indivisibles</w:t>
      </w:r>
      <w:r>
        <w:rPr>
          <w:spacing w:val="-68"/>
        </w:rPr>
        <w:t> </w:t>
      </w:r>
      <w:r>
        <w:rPr/>
        <w:t>e interdependendientes, deben tener vigencia para todos los individuos sin discriminación</w:t>
      </w:r>
      <w:r>
        <w:rPr>
          <w:spacing w:val="1"/>
        </w:rPr>
        <w:t> </w:t>
      </w:r>
      <w:r>
        <w:rPr/>
        <w:t>alguna. Hacer de la vista gorda a cuestiones estructurales, incluso en los más complejos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jurídicos,</w:t>
      </w:r>
      <w:r>
        <w:rPr>
          <w:spacing w:val="1"/>
        </w:rPr>
        <w:t> </w:t>
      </w:r>
      <w:r>
        <w:rPr/>
        <w:t>jamás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jueza</w:t>
      </w:r>
      <w:r>
        <w:rPr>
          <w:spacing w:val="1"/>
        </w:rPr>
        <w:t> </w:t>
      </w:r>
      <w:r>
        <w:rPr/>
        <w:t>internacional,</w:t>
      </w:r>
      <w:r>
        <w:rPr>
          <w:spacing w:val="1"/>
        </w:rPr>
        <w:t> </w:t>
      </w:r>
      <w:r>
        <w:rPr/>
        <w:t>constitucional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instancia.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cajón</w:t>
      </w:r>
      <w:r>
        <w:rPr>
          <w:spacing w:val="-7"/>
        </w:rPr>
        <w:t> </w:t>
      </w:r>
      <w:r>
        <w:rPr/>
        <w:t>más</w:t>
      </w:r>
      <w:r>
        <w:rPr>
          <w:spacing w:val="-5"/>
        </w:rPr>
        <w:t> </w:t>
      </w:r>
      <w:r>
        <w:rPr/>
        <w:t>oscuro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historia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humanidad</w:t>
      </w:r>
      <w:r>
        <w:rPr>
          <w:spacing w:val="-68"/>
        </w:rPr>
        <w:t> </w:t>
      </w:r>
      <w:r>
        <w:rPr/>
        <w:t>descansan hoy decisiones de cortes, como la Suprema de los Estados Unidos, que con su</w:t>
      </w:r>
      <w:r>
        <w:rPr>
          <w:spacing w:val="1"/>
        </w:rPr>
        <w:t> </w:t>
      </w:r>
      <w:r>
        <w:rPr/>
        <w:t>aberrante (seguramente existen peores y más fuertes palabras para describirla) doctrina de</w:t>
      </w:r>
      <w:r>
        <w:rPr>
          <w:spacing w:val="1"/>
        </w:rPr>
        <w:t> </w:t>
      </w:r>
      <w:r>
        <w:rPr/>
        <w:t>‘‘separados pero iguales’’ o </w:t>
      </w:r>
      <w:r>
        <w:rPr>
          <w:i/>
        </w:rPr>
        <w:t>separate but equal </w:t>
      </w:r>
      <w:r>
        <w:rPr/>
        <w:t>que sustentó años de segregación racial y</w:t>
      </w:r>
      <w:r>
        <w:rPr>
          <w:spacing w:val="1"/>
        </w:rPr>
        <w:t> </w:t>
      </w:r>
      <w:r>
        <w:rPr/>
        <w:t>cuyos efectos</w:t>
      </w:r>
      <w:r>
        <w:rPr>
          <w:spacing w:val="-2"/>
        </w:rPr>
        <w:t> </w:t>
      </w:r>
      <w:r>
        <w:rPr/>
        <w:t>latentes</w:t>
      </w:r>
      <w:r>
        <w:rPr>
          <w:spacing w:val="1"/>
        </w:rPr>
        <w:t> </w:t>
      </w:r>
      <w:r>
        <w:rPr/>
        <w:t>seguimos</w:t>
      </w:r>
      <w:r>
        <w:rPr>
          <w:spacing w:val="-2"/>
        </w:rPr>
        <w:t> </w:t>
      </w:r>
      <w:r>
        <w:rPr/>
        <w:t>viendo</w:t>
      </w:r>
      <w:r>
        <w:rPr>
          <w:spacing w:val="-2"/>
        </w:rPr>
        <w:t> </w:t>
      </w:r>
      <w:r>
        <w:rPr/>
        <w:t>hoy</w:t>
      </w:r>
      <w:hyperlink w:history="true" w:anchor="_bookmark57">
        <w:r>
          <w:rPr>
            <w:position w:val="7"/>
            <w:sz w:val="13"/>
          </w:rPr>
          <w:t>3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87" w:val="left" w:leader="none"/>
        </w:tabs>
        <w:spacing w:line="240" w:lineRule="auto" w:before="1" w:after="0"/>
        <w:ind w:left="419" w:right="415" w:firstLine="0"/>
        <w:jc w:val="both"/>
        <w:rPr>
          <w:sz w:val="20"/>
        </w:rPr>
      </w:pPr>
      <w:r>
        <w:rPr>
          <w:sz w:val="20"/>
        </w:rPr>
        <w:t>Por ello, la Corte Interamericana ya ha reconocido que el Sistema Interamericano</w:t>
      </w:r>
      <w:r>
        <w:rPr>
          <w:spacing w:val="1"/>
          <w:sz w:val="20"/>
        </w:rPr>
        <w:t> </w:t>
      </w:r>
      <w:r>
        <w:rPr>
          <w:sz w:val="20"/>
        </w:rPr>
        <w:t>‘‘constituye una herramienta emancipadora y una apuesta inclusiva y superadora para el</w:t>
      </w:r>
      <w:r>
        <w:rPr>
          <w:spacing w:val="1"/>
          <w:sz w:val="20"/>
        </w:rPr>
        <w:t> </w:t>
      </w:r>
      <w:r>
        <w:rPr>
          <w:sz w:val="20"/>
        </w:rPr>
        <w:t>empoderamiento de los grupos histórica o tradicionalmente desaventajados, lo cual redunda</w:t>
      </w:r>
      <w:r>
        <w:rPr>
          <w:spacing w:val="-68"/>
          <w:sz w:val="20"/>
        </w:rPr>
        <w:t> </w:t>
      </w:r>
      <w:r>
        <w:rPr>
          <w:sz w:val="20"/>
        </w:rPr>
        <w:t>en el fortalecimiento de la institucionalidad democrática’’</w:t>
      </w:r>
      <w:hyperlink w:history="true" w:anchor="_bookmark58">
        <w:r>
          <w:rPr>
            <w:position w:val="7"/>
            <w:sz w:val="13"/>
          </w:rPr>
          <w:t>4</w:t>
        </w:r>
      </w:hyperlink>
      <w:r>
        <w:rPr>
          <w:sz w:val="20"/>
        </w:rPr>
        <w:t>. Es desde esta visión del derecho</w:t>
      </w:r>
      <w:r>
        <w:rPr>
          <w:spacing w:val="1"/>
          <w:sz w:val="20"/>
        </w:rPr>
        <w:t> </w:t>
      </w:r>
      <w:r>
        <w:rPr>
          <w:sz w:val="20"/>
        </w:rPr>
        <w:t>en que me aproximo hoy como un juez interamericano a reivindicar, por supuesto en la</w:t>
      </w:r>
      <w:r>
        <w:rPr>
          <w:spacing w:val="1"/>
          <w:sz w:val="20"/>
        </w:rPr>
        <w:t> </w:t>
      </w:r>
      <w:r>
        <w:rPr>
          <w:sz w:val="20"/>
        </w:rPr>
        <w:t>medida de mis facultades y posibilidades, así como reconociendo los privilegios propios de</w:t>
      </w:r>
      <w:r>
        <w:rPr>
          <w:spacing w:val="1"/>
          <w:sz w:val="20"/>
        </w:rPr>
        <w:t> </w:t>
      </w:r>
      <w:r>
        <w:rPr>
          <w:sz w:val="20"/>
        </w:rPr>
        <w:t>mis experiencias como un hombre cisgénero y heterosexual, los derechos de este colectivo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diariamente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vulnerados.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87" w:val="left" w:leader="none"/>
        </w:tabs>
        <w:spacing w:line="240" w:lineRule="auto" w:before="0" w:after="0"/>
        <w:ind w:left="419" w:right="414" w:firstLine="0"/>
        <w:jc w:val="both"/>
        <w:rPr>
          <w:sz w:val="20"/>
        </w:rPr>
      </w:pPr>
      <w:r>
        <w:rPr>
          <w:sz w:val="20"/>
        </w:rPr>
        <w:t>Este caso se trata del primero en que la Corte Interamericana aborda directamente la</w:t>
      </w:r>
      <w:r>
        <w:rPr>
          <w:spacing w:val="1"/>
          <w:sz w:val="20"/>
        </w:rPr>
        <w:t> </w:t>
      </w:r>
      <w:r>
        <w:rPr>
          <w:sz w:val="20"/>
        </w:rPr>
        <w:t>problemática de la violencia contra las personas </w:t>
      </w:r>
      <w:r>
        <w:rPr>
          <w:i/>
          <w:sz w:val="20"/>
        </w:rPr>
        <w:t>trans</w:t>
      </w:r>
      <w:r>
        <w:rPr>
          <w:sz w:val="20"/>
        </w:rPr>
        <w:t>. Resulta especialmente paradigmático</w:t>
      </w:r>
      <w:r>
        <w:rPr>
          <w:spacing w:val="-68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razones.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primer</w:t>
      </w:r>
      <w:r>
        <w:rPr>
          <w:spacing w:val="-5"/>
          <w:sz w:val="20"/>
        </w:rPr>
        <w:t> </w:t>
      </w:r>
      <w:r>
        <w:rPr>
          <w:sz w:val="20"/>
        </w:rPr>
        <w:t>lugar,</w:t>
      </w:r>
      <w:r>
        <w:rPr>
          <w:spacing w:val="-6"/>
          <w:sz w:val="20"/>
        </w:rPr>
        <w:t> </w:t>
      </w:r>
      <w:r>
        <w:rPr>
          <w:sz w:val="20"/>
        </w:rPr>
        <w:t>porque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violencia</w:t>
      </w:r>
      <w:r>
        <w:rPr>
          <w:spacing w:val="-5"/>
          <w:sz w:val="20"/>
        </w:rPr>
        <w:t> </w:t>
      </w:r>
      <w:r>
        <w:rPr>
          <w:sz w:val="20"/>
        </w:rPr>
        <w:t>estructural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sistémica</w:t>
      </w:r>
      <w:r>
        <w:rPr>
          <w:spacing w:val="-5"/>
          <w:sz w:val="20"/>
        </w:rPr>
        <w:t> </w:t>
      </w:r>
      <w:r>
        <w:rPr>
          <w:sz w:val="20"/>
        </w:rPr>
        <w:t>contra</w:t>
      </w:r>
      <w:r>
        <w:rPr>
          <w:spacing w:val="-4"/>
          <w:sz w:val="20"/>
        </w:rPr>
        <w:t> </w:t>
      </w:r>
      <w:r>
        <w:rPr>
          <w:sz w:val="20"/>
        </w:rPr>
        <w:t>personas</w:t>
      </w:r>
      <w:r>
        <w:rPr>
          <w:spacing w:val="-68"/>
          <w:sz w:val="20"/>
        </w:rPr>
        <w:t> </w:t>
      </w:r>
      <w:r>
        <w:rPr>
          <w:sz w:val="20"/>
        </w:rPr>
        <w:t>de identidad de género diversa ha sido ampliamente documentada y reconocida por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16"/>
          <w:sz w:val="20"/>
        </w:rPr>
        <w:t> </w:t>
      </w:r>
      <w:r>
        <w:rPr>
          <w:sz w:val="20"/>
        </w:rPr>
        <w:t>internacionales</w:t>
      </w:r>
      <w:hyperlink w:history="true" w:anchor="_bookmark59">
        <w:r>
          <w:rPr>
            <w:position w:val="7"/>
            <w:sz w:val="13"/>
          </w:rPr>
          <w:t>5</w:t>
        </w:r>
      </w:hyperlink>
      <w:r>
        <w:rPr>
          <w:sz w:val="20"/>
        </w:rPr>
        <w:t>.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esta</w:t>
      </w:r>
      <w:r>
        <w:rPr>
          <w:spacing w:val="-15"/>
          <w:sz w:val="20"/>
        </w:rPr>
        <w:t> </w:t>
      </w:r>
      <w:r>
        <w:rPr>
          <w:sz w:val="20"/>
        </w:rPr>
        <w:t>línea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hecho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sea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primer</w:t>
      </w:r>
      <w:r>
        <w:rPr>
          <w:spacing w:val="-14"/>
          <w:sz w:val="20"/>
        </w:rPr>
        <w:t> </w:t>
      </w:r>
      <w:r>
        <w:rPr>
          <w:sz w:val="20"/>
        </w:rPr>
        <w:t>caso,</w:t>
      </w:r>
      <w:r>
        <w:rPr>
          <w:spacing w:val="-13"/>
          <w:sz w:val="20"/>
        </w:rPr>
        <w:t> </w:t>
      </w:r>
      <w:r>
        <w:rPr>
          <w:sz w:val="20"/>
        </w:rPr>
        <w:t>muestra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deficiencia</w:t>
      </w:r>
      <w:r>
        <w:rPr>
          <w:spacing w:val="-68"/>
          <w:sz w:val="20"/>
        </w:rPr>
        <w:t> </w:t>
      </w:r>
      <w:r>
        <w:rPr>
          <w:sz w:val="20"/>
        </w:rPr>
        <w:t>de nuestras instituciones en cuanto a la celeridad del Sistema Interamericana y la carencia</w:t>
      </w:r>
      <w:r>
        <w:rPr>
          <w:spacing w:val="1"/>
          <w:sz w:val="20"/>
        </w:rPr>
        <w:t> </w:t>
      </w:r>
      <w:r>
        <w:rPr>
          <w:sz w:val="20"/>
        </w:rPr>
        <w:t>respuesta adecuada, rápida y efectiva. Una severa autocrítica al Sistema es necesaria y,</w:t>
      </w:r>
      <w:r>
        <w:rPr>
          <w:spacing w:val="1"/>
          <w:sz w:val="20"/>
        </w:rPr>
        <w:t> </w:t>
      </w:r>
      <w:r>
        <w:rPr>
          <w:sz w:val="20"/>
        </w:rPr>
        <w:t>personalmente, lamento profundamente que hayan tenido que pasar tantos años para que</w:t>
      </w:r>
      <w:r>
        <w:rPr>
          <w:spacing w:val="1"/>
          <w:sz w:val="20"/>
        </w:rPr>
        <w:t> </w:t>
      </w:r>
      <w:r>
        <w:rPr>
          <w:sz w:val="20"/>
        </w:rPr>
        <w:t>finalmente</w:t>
      </w:r>
      <w:r>
        <w:rPr>
          <w:spacing w:val="-17"/>
          <w:sz w:val="20"/>
        </w:rPr>
        <w:t> </w:t>
      </w:r>
      <w:r>
        <w:rPr>
          <w:sz w:val="20"/>
        </w:rPr>
        <w:t>conozcamos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esta</w:t>
      </w:r>
      <w:r>
        <w:rPr>
          <w:spacing w:val="-16"/>
          <w:sz w:val="20"/>
        </w:rPr>
        <w:t> </w:t>
      </w:r>
      <w:r>
        <w:rPr>
          <w:sz w:val="20"/>
        </w:rPr>
        <w:t>temática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señora</w:t>
      </w:r>
      <w:r>
        <w:rPr>
          <w:spacing w:val="-16"/>
          <w:sz w:val="20"/>
        </w:rPr>
        <w:t> </w:t>
      </w:r>
      <w:r>
        <w:rPr>
          <w:sz w:val="20"/>
        </w:rPr>
        <w:t>Vicky</w:t>
      </w:r>
      <w:r>
        <w:rPr>
          <w:spacing w:val="-14"/>
          <w:sz w:val="20"/>
        </w:rPr>
        <w:t> </w:t>
      </w:r>
      <w:r>
        <w:rPr>
          <w:sz w:val="20"/>
        </w:rPr>
        <w:t>Hernández,</w:t>
      </w:r>
      <w:r>
        <w:rPr>
          <w:spacing w:val="-16"/>
          <w:sz w:val="20"/>
        </w:rPr>
        <w:t> </w:t>
      </w:r>
      <w:r>
        <w:rPr>
          <w:sz w:val="20"/>
        </w:rPr>
        <w:t>sus</w:t>
      </w:r>
      <w:r>
        <w:rPr>
          <w:spacing w:val="-17"/>
          <w:sz w:val="20"/>
        </w:rPr>
        <w:t> </w:t>
      </w:r>
      <w:r>
        <w:rPr>
          <w:sz w:val="20"/>
        </w:rPr>
        <w:t>familiares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allegados</w:t>
      </w:r>
      <w:r>
        <w:rPr>
          <w:spacing w:val="1"/>
          <w:sz w:val="20"/>
        </w:rPr>
        <w:t> </w:t>
      </w:r>
      <w:r>
        <w:rPr>
          <w:sz w:val="20"/>
        </w:rPr>
        <w:t>encontraran</w:t>
      </w:r>
      <w:r>
        <w:rPr>
          <w:spacing w:val="2"/>
          <w:sz w:val="20"/>
        </w:rPr>
        <w:t> </w:t>
      </w:r>
      <w:r>
        <w:rPr>
          <w:sz w:val="20"/>
        </w:rPr>
        <w:t>justicia.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86" w:val="left" w:leader="none"/>
        </w:tabs>
        <w:spacing w:line="240" w:lineRule="auto" w:before="0" w:after="0"/>
        <w:ind w:left="419" w:right="415" w:firstLine="0"/>
        <w:jc w:val="both"/>
        <w:rPr>
          <w:sz w:val="20"/>
        </w:rPr>
      </w:pPr>
      <w:r>
        <w:rPr>
          <w:sz w:val="20"/>
        </w:rPr>
        <w:t>En segundo lugar, este caso es especialmente paradigmático porque se inserta en el</w:t>
      </w:r>
      <w:r>
        <w:rPr>
          <w:spacing w:val="1"/>
          <w:sz w:val="20"/>
        </w:rPr>
        <w:t> </w:t>
      </w:r>
      <w:r>
        <w:rPr>
          <w:sz w:val="20"/>
        </w:rPr>
        <w:t>contexto de nuestra región. Latinoamérica es una tierra donde la diversidad en todos los</w:t>
      </w:r>
      <w:r>
        <w:rPr>
          <w:spacing w:val="1"/>
          <w:sz w:val="20"/>
        </w:rPr>
        <w:t> </w:t>
      </w:r>
      <w:r>
        <w:rPr>
          <w:sz w:val="20"/>
        </w:rPr>
        <w:t>ámbitos debería ser una llave para los espacios democráticos y no una barrera de exclusión.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esta</w:t>
      </w:r>
      <w:r>
        <w:rPr>
          <w:spacing w:val="6"/>
          <w:sz w:val="20"/>
        </w:rPr>
        <w:t> </w:t>
      </w:r>
      <w:r>
        <w:rPr>
          <w:sz w:val="20"/>
        </w:rPr>
        <w:t>línea</w:t>
      </w:r>
      <w:r>
        <w:rPr>
          <w:spacing w:val="6"/>
          <w:sz w:val="20"/>
        </w:rPr>
        <w:t> </w:t>
      </w:r>
      <w:r>
        <w:rPr>
          <w:sz w:val="20"/>
        </w:rPr>
        <w:t>tanto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Dra.</w:t>
      </w:r>
      <w:r>
        <w:rPr>
          <w:spacing w:val="5"/>
          <w:sz w:val="20"/>
        </w:rPr>
        <w:t> </w:t>
      </w:r>
      <w:r>
        <w:rPr>
          <w:sz w:val="20"/>
        </w:rPr>
        <w:t>Wayar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peritaje</w:t>
      </w:r>
      <w:r>
        <w:rPr>
          <w:spacing w:val="5"/>
          <w:sz w:val="20"/>
        </w:rPr>
        <w:t> </w:t>
      </w:r>
      <w:r>
        <w:rPr>
          <w:sz w:val="20"/>
        </w:rPr>
        <w:t>como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antropóloga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investigadora</w:t>
      </w:r>
      <w:r>
        <w:rPr>
          <w:spacing w:val="6"/>
          <w:sz w:val="20"/>
        </w:rPr>
        <w:t> </w:t>
      </w:r>
      <w:r>
        <w:rPr>
          <w:sz w:val="20"/>
        </w:rPr>
        <w:t>Maya-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72pt;margin-top:17.564814pt;width:144pt;height:.72pt;mso-position-horizontal-relative:page;mso-position-vertical-relative:paragraph;z-index:-15704064;mso-wrap-distance-left:0;mso-wrap-distance-right:0" id="docshape59" filled="true" fillcolor="#000000" stroked="false">
            <v:fill type="solid"/>
            <w10:wrap type="topAndBottom"/>
          </v:rect>
        </w:pict>
      </w:r>
    </w:p>
    <w:p>
      <w:pPr>
        <w:tabs>
          <w:tab w:pos="1139" w:val="left" w:leader="none"/>
        </w:tabs>
        <w:spacing w:before="103"/>
        <w:ind w:left="419" w:right="414" w:firstLine="0"/>
        <w:jc w:val="both"/>
        <w:rPr>
          <w:sz w:val="16"/>
        </w:rPr>
      </w:pPr>
      <w:bookmarkStart w:name="_bookmark57" w:id="104"/>
      <w:bookmarkEnd w:id="104"/>
      <w:r>
        <w:rPr/>
      </w: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ab/>
        <w:t>La Corte Suprema de los Estados Unidos emitió en 1896 el fallo en el caso Plessy V. Fergusson en el cual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consideró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constitucional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segregación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racial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espacios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públicos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‘‘en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cuanto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eran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iguales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calidad’’.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Esta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aberrante doctrina sólo fue revertida en 1954 con el caso Brown V. Board of Education, en que se declaró que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leyes estatales que establecían escuelas separadas para estudiantes afroamericanos y blancos negaban la igualdad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oportunidades educativas. Únicamente a partir de ahí, la segregación racial pasó a ser considerada una violación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cláusula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igualitaria 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decimocuarta enmienda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Unidos.</w:t>
      </w:r>
    </w:p>
    <w:p>
      <w:pPr>
        <w:tabs>
          <w:tab w:pos="1139" w:val="left" w:leader="none"/>
        </w:tabs>
        <w:spacing w:before="0"/>
        <w:ind w:left="419" w:right="413" w:firstLine="0"/>
        <w:jc w:val="both"/>
        <w:rPr>
          <w:sz w:val="16"/>
        </w:rPr>
      </w:pPr>
      <w:bookmarkStart w:name="_bookmark58" w:id="105"/>
      <w:bookmarkEnd w:id="105"/>
      <w:r>
        <w:rPr/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ab/>
        <w:t>La denuncia de la Convención Americana sobre Derechos Humanos y de la Carta de la Organización de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Estados Americanos y sus efectos sobre las obligaciones estatales en materia de derechos humanos (Interpretación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alcance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29,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31,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32,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33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65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78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Americana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3.l), 17, 45, 53, 106 y 143 de la Carta de la Organización de los Estados Americanos). Opinión Consultiva OC-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26/20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9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 54</w:t>
      </w:r>
    </w:p>
    <w:p>
      <w:pPr>
        <w:tabs>
          <w:tab w:pos="1139" w:val="left" w:leader="none"/>
        </w:tabs>
        <w:spacing w:before="0"/>
        <w:ind w:left="419" w:right="414" w:firstLine="0"/>
        <w:jc w:val="both"/>
        <w:rPr>
          <w:sz w:val="16"/>
        </w:rPr>
      </w:pPr>
      <w:bookmarkStart w:name="_bookmark59" w:id="106"/>
      <w:bookmarkEnd w:id="106"/>
      <w:r>
        <w:rPr/>
      </w:r>
      <w:r>
        <w:rPr>
          <w:sz w:val="16"/>
          <w:vertAlign w:val="superscript"/>
        </w:rPr>
        <w:t>5</w:t>
      </w:r>
      <w:r>
        <w:rPr>
          <w:sz w:val="16"/>
          <w:vertAlign w:val="baseline"/>
        </w:rPr>
        <w:tab/>
        <w:t>Alto Comisionado de las Naciones Unidas para los Derechos Humanos. </w:t>
      </w:r>
      <w:r>
        <w:rPr>
          <w:i/>
          <w:sz w:val="16"/>
          <w:vertAlign w:val="baseline"/>
        </w:rPr>
        <w:t>Discriminación y violencia contra las</w:t>
      </w:r>
      <w:r>
        <w:rPr>
          <w:i/>
          <w:spacing w:val="-55"/>
          <w:sz w:val="16"/>
          <w:vertAlign w:val="baseline"/>
        </w:rPr>
        <w:t> </w:t>
      </w:r>
      <w:r>
        <w:rPr>
          <w:i/>
          <w:sz w:val="16"/>
          <w:vertAlign w:val="baseline"/>
        </w:rPr>
        <w:t>personas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motivos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orientación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sexual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identidad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género.</w:t>
      </w:r>
      <w:r>
        <w:rPr>
          <w:i/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A/HRC/29/23,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20-38;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Alto Comisionado de las Naciones Unidas para los Derechos Humanos. </w:t>
      </w:r>
      <w:r>
        <w:rPr>
          <w:i/>
          <w:sz w:val="16"/>
          <w:vertAlign w:val="baseline"/>
        </w:rPr>
        <w:t>Leyes y prácticas discriminatorias y actos de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violencia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cometidos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contra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personas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su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orientación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sexual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identidad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género</w:t>
      </w:r>
      <w:r>
        <w:rPr>
          <w:sz w:val="16"/>
          <w:vertAlign w:val="baseline"/>
        </w:rPr>
        <w:t>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A/HRC/19/41,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2011,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20-37.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CIDH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señalado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mayoría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trans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asesinadas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menores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35 años de edad y son particularmente vulnerables a la violencia por parte de fuerzas de seguridad del Estado,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encargadas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hacer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cumplir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 ley”.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0" w:top="1360" w:bottom="1220" w:left="1020" w:right="1020"/>
        </w:sectPr>
      </w:pPr>
    </w:p>
    <w:p>
      <w:pPr>
        <w:pStyle w:val="BodyText"/>
        <w:spacing w:before="80"/>
        <w:ind w:left="419" w:right="415"/>
        <w:jc w:val="both"/>
      </w:pPr>
      <w:r>
        <w:rPr/>
        <w:t>Kaqchikel han trazado la línea o el nexo</w:t>
      </w:r>
      <w:hyperlink w:history="true" w:anchor="_bookmark60">
        <w:r>
          <w:rPr>
            <w:position w:val="7"/>
            <w:sz w:val="13"/>
          </w:rPr>
          <w:t>6</w:t>
        </w:r>
      </w:hyperlink>
      <w:r>
        <w:rPr>
          <w:position w:val="7"/>
          <w:sz w:val="13"/>
        </w:rPr>
        <w:t> </w:t>
      </w:r>
      <w:r>
        <w:rPr/>
        <w:t>entre el patriarcado y el colonialismo. Para ambas</w:t>
      </w:r>
      <w:r>
        <w:rPr>
          <w:spacing w:val="1"/>
        </w:rPr>
        <w:t> </w:t>
      </w:r>
      <w:r>
        <w:rPr/>
        <w:t>es inconcebible hablar del patriarcado sin tener en cuenta al colonialismo y sus efectos. Por</w:t>
      </w:r>
      <w:r>
        <w:rPr>
          <w:spacing w:val="1"/>
        </w:rPr>
        <w:t> </w:t>
      </w:r>
      <w:r>
        <w:rPr/>
        <w:t>supuesto,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ninguna</w:t>
      </w:r>
      <w:r>
        <w:rPr>
          <w:spacing w:val="-5"/>
        </w:rPr>
        <w:t> </w:t>
      </w:r>
      <w:r>
        <w:rPr/>
        <w:t>manera</w:t>
      </w:r>
      <w:r>
        <w:rPr>
          <w:spacing w:val="-4"/>
        </w:rPr>
        <w:t> </w:t>
      </w:r>
      <w:r>
        <w:rPr/>
        <w:t>buscamos</w:t>
      </w:r>
      <w:r>
        <w:rPr>
          <w:spacing w:val="-6"/>
        </w:rPr>
        <w:t> </w:t>
      </w:r>
      <w:r>
        <w:rPr/>
        <w:t>invisibilizar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relativizar</w:t>
      </w:r>
      <w:r>
        <w:rPr>
          <w:spacing w:val="-7"/>
        </w:rPr>
        <w:t> </w:t>
      </w:r>
      <w:r>
        <w:rPr/>
        <w:t>una</w:t>
      </w:r>
      <w:r>
        <w:rPr>
          <w:spacing w:val="-5"/>
        </w:rPr>
        <w:t> </w:t>
      </w:r>
      <w:r>
        <w:rPr/>
        <w:t>lucha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otra.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68"/>
        </w:rPr>
        <w:t> </w:t>
      </w:r>
      <w:r>
        <w:rPr/>
        <w:t>trata de una oposición entre el feminismo y el movimiento indígena, o del feminismo contra</w:t>
      </w:r>
      <w:r>
        <w:rPr>
          <w:spacing w:val="1"/>
        </w:rPr>
        <w:t> </w:t>
      </w:r>
      <w:r>
        <w:rPr/>
        <w:t>el movimiento LGBTI. Dentro de cada uno de estos hay diferentes visiones, corrientes y</w:t>
      </w:r>
      <w:r>
        <w:rPr>
          <w:spacing w:val="1"/>
        </w:rPr>
        <w:t> </w:t>
      </w:r>
      <w:r>
        <w:rPr/>
        <w:t>miradas del mundo que han sido construidas desde las experiencias de los individuos en la</w:t>
      </w:r>
      <w:r>
        <w:rPr>
          <w:spacing w:val="1"/>
        </w:rPr>
        <w:t> </w:t>
      </w:r>
      <w:r>
        <w:rPr/>
        <w:t>complejidad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mundo.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puede</w:t>
      </w:r>
      <w:r>
        <w:rPr>
          <w:spacing w:val="-4"/>
        </w:rPr>
        <w:t> </w:t>
      </w:r>
      <w:r>
        <w:rPr/>
        <w:t>hablar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solo</w:t>
      </w:r>
      <w:r>
        <w:rPr>
          <w:spacing w:val="-6"/>
        </w:rPr>
        <w:t> </w:t>
      </w:r>
      <w:r>
        <w:rPr/>
        <w:t>feminismo,</w:t>
      </w:r>
      <w:r>
        <w:rPr>
          <w:spacing w:val="-4"/>
        </w:rPr>
        <w:t> </w:t>
      </w:r>
      <w:r>
        <w:rPr/>
        <w:t>como</w:t>
      </w:r>
      <w:r>
        <w:rPr>
          <w:spacing w:val="-6"/>
        </w:rPr>
        <w:t> </w:t>
      </w:r>
      <w:r>
        <w:rPr/>
        <w:t>tampoco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2"/>
        </w:rPr>
        <w:t> </w:t>
      </w:r>
      <w:r>
        <w:rPr/>
        <w:t>solo</w:t>
      </w:r>
      <w:r>
        <w:rPr>
          <w:spacing w:val="-68"/>
        </w:rPr>
        <w:t> </w:t>
      </w:r>
      <w:r>
        <w:rPr/>
        <w:t>movimiento</w:t>
      </w:r>
      <w:r>
        <w:rPr>
          <w:spacing w:val="-11"/>
        </w:rPr>
        <w:t> </w:t>
      </w:r>
      <w:r>
        <w:rPr/>
        <w:t>LGBTI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solo</w:t>
      </w:r>
      <w:r>
        <w:rPr>
          <w:spacing w:val="-11"/>
        </w:rPr>
        <w:t> </w:t>
      </w:r>
      <w:r>
        <w:rPr/>
        <w:t>movimiento</w:t>
      </w:r>
      <w:r>
        <w:rPr>
          <w:spacing w:val="-11"/>
        </w:rPr>
        <w:t> </w:t>
      </w:r>
      <w:r>
        <w:rPr/>
        <w:t>indígena.</w:t>
      </w:r>
      <w:r>
        <w:rPr>
          <w:spacing w:val="-11"/>
        </w:rPr>
        <w:t> </w:t>
      </w:r>
      <w:r>
        <w:rPr/>
        <w:t>Sus</w:t>
      </w:r>
      <w:r>
        <w:rPr>
          <w:spacing w:val="-9"/>
        </w:rPr>
        <w:t> </w:t>
      </w:r>
      <w:r>
        <w:rPr/>
        <w:t>reivindicaciones</w:t>
      </w:r>
      <w:r>
        <w:rPr>
          <w:spacing w:val="-9"/>
        </w:rPr>
        <w:t> </w:t>
      </w:r>
      <w:r>
        <w:rPr/>
        <w:t>dependerán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68"/>
        </w:rPr>
        <w:t> </w:t>
      </w:r>
      <w:r>
        <w:rPr/>
        <w:t>particularidades de cada uno y lo que resultaría reduccionista es tratar de encajarlos en una</w:t>
      </w:r>
      <w:r>
        <w:rPr>
          <w:spacing w:val="1"/>
        </w:rPr>
        <w:t> </w:t>
      </w:r>
      <w:r>
        <w:rPr/>
        <w:t>visión bipolar de la realidad. En el acompañamiento que propiamente debe dar el derecho a</w:t>
      </w:r>
      <w:r>
        <w:rPr>
          <w:spacing w:val="1"/>
        </w:rPr>
        <w:t> </w:t>
      </w:r>
      <w:r>
        <w:rPr>
          <w:w w:val="95"/>
        </w:rPr>
        <w:t>estas</w:t>
      </w:r>
      <w:r>
        <w:rPr>
          <w:spacing w:val="24"/>
          <w:w w:val="95"/>
        </w:rPr>
        <w:t> </w:t>
      </w:r>
      <w:r>
        <w:rPr>
          <w:w w:val="95"/>
        </w:rPr>
        <w:t>reivindicaciones</w:t>
      </w:r>
      <w:r>
        <w:rPr>
          <w:spacing w:val="20"/>
          <w:w w:val="95"/>
        </w:rPr>
        <w:t> </w:t>
      </w:r>
      <w:r>
        <w:rPr>
          <w:w w:val="95"/>
        </w:rPr>
        <w:t>es</w:t>
      </w:r>
      <w:r>
        <w:rPr>
          <w:spacing w:val="25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adquiere</w:t>
      </w:r>
      <w:r>
        <w:rPr>
          <w:spacing w:val="19"/>
          <w:w w:val="95"/>
        </w:rPr>
        <w:t> </w:t>
      </w:r>
      <w:r>
        <w:rPr>
          <w:w w:val="95"/>
        </w:rPr>
        <w:t>relevancia</w:t>
      </w:r>
      <w:r>
        <w:rPr>
          <w:spacing w:val="22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necesidad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compatibilizar</w:t>
      </w:r>
      <w:r>
        <w:rPr>
          <w:spacing w:val="19"/>
          <w:w w:val="95"/>
        </w:rPr>
        <w:t> </w:t>
      </w:r>
      <w:r>
        <w:rPr>
          <w:w w:val="95"/>
        </w:rPr>
        <w:t>estas</w:t>
      </w:r>
      <w:r>
        <w:rPr>
          <w:spacing w:val="21"/>
          <w:w w:val="95"/>
        </w:rPr>
        <w:t> </w:t>
      </w:r>
      <w:r>
        <w:rPr>
          <w:w w:val="95"/>
        </w:rPr>
        <w:t>visiones</w:t>
      </w:r>
      <w:r>
        <w:rPr>
          <w:spacing w:val="1"/>
          <w:w w:val="95"/>
        </w:rPr>
        <w:t> </w:t>
      </w:r>
      <w:r>
        <w:rPr/>
        <w:t>sin enfrentarlas, sino entendiéndolas en su complejidad, con sus matices y múltiples niveles.</w:t>
      </w:r>
      <w:r>
        <w:rPr>
          <w:spacing w:val="-69"/>
        </w:rPr>
        <w:t> </w:t>
      </w:r>
      <w:r>
        <w:rPr/>
        <w:t>Tal como he señalado en otras ocasiones hace ya varios años se viene desarrollando en</w:t>
      </w:r>
      <w:r>
        <w:rPr>
          <w:spacing w:val="1"/>
        </w:rPr>
        <w:t> </w:t>
      </w:r>
      <w:r>
        <w:rPr/>
        <w:t>nuestra región, ‘‘luego de la fase nefasta de la época dictatorial, a partir de los años ochenta</w:t>
      </w:r>
      <w:r>
        <w:rPr>
          <w:spacing w:val="-68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constitucionalismo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busca</w:t>
      </w:r>
      <w:r>
        <w:rPr>
          <w:spacing w:val="-14"/>
        </w:rPr>
        <w:t> </w:t>
      </w:r>
      <w:r>
        <w:rPr/>
        <w:t>no</w:t>
      </w:r>
      <w:r>
        <w:rPr>
          <w:spacing w:val="-17"/>
        </w:rPr>
        <w:t> </w:t>
      </w:r>
      <w:r>
        <w:rPr/>
        <w:t>sólo</w:t>
      </w:r>
      <w:r>
        <w:rPr>
          <w:spacing w:val="-17"/>
        </w:rPr>
        <w:t> </w:t>
      </w:r>
      <w:r>
        <w:rPr/>
        <w:t>reconocer</w:t>
      </w:r>
      <w:r>
        <w:rPr>
          <w:spacing w:val="-17"/>
        </w:rPr>
        <w:t> </w:t>
      </w:r>
      <w:r>
        <w:rPr/>
        <w:t>los</w:t>
      </w:r>
      <w:r>
        <w:rPr>
          <w:spacing w:val="-16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6"/>
        </w:rPr>
        <w:t> </w:t>
      </w:r>
      <w:r>
        <w:rPr/>
        <w:t>mujeres,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pueblos</w:t>
      </w:r>
      <w:r>
        <w:rPr>
          <w:spacing w:val="-68"/>
        </w:rPr>
        <w:t> </w:t>
      </w:r>
      <w:r>
        <w:rPr/>
        <w:t>indígenas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tribales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colectivos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diversidad</w:t>
      </w:r>
      <w:r>
        <w:rPr>
          <w:spacing w:val="-10"/>
        </w:rPr>
        <w:t> </w:t>
      </w:r>
      <w:r>
        <w:rPr/>
        <w:t>sexual,</w:t>
      </w:r>
      <w:r>
        <w:rPr>
          <w:spacing w:val="-11"/>
        </w:rPr>
        <w:t> </w:t>
      </w:r>
      <w:r>
        <w:rPr/>
        <w:t>sino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plena</w:t>
      </w:r>
      <w:r>
        <w:rPr>
          <w:spacing w:val="-10"/>
        </w:rPr>
        <w:t> </w:t>
      </w:r>
      <w:r>
        <w:rPr/>
        <w:t>participación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68"/>
        </w:rPr>
        <w:t> </w:t>
      </w:r>
      <w:r>
        <w:rPr/>
        <w:t>asuntos públicos’’</w:t>
      </w:r>
      <w:hyperlink w:history="true" w:anchor="_bookmark61">
        <w:r>
          <w:rPr>
            <w:position w:val="7"/>
            <w:sz w:val="13"/>
          </w:rPr>
          <w:t>7</w:t>
        </w:r>
      </w:hyperlink>
      <w:r>
        <w:rPr/>
        <w:t>. Por tanto, es desde esta óptica que quien suscribe este voto ha valorado</w:t>
      </w:r>
      <w:r>
        <w:rPr>
          <w:spacing w:val="-68"/>
        </w:rPr>
        <w:t> </w:t>
      </w:r>
      <w:r>
        <w:rPr/>
        <w:t>cómo</w:t>
      </w:r>
      <w:r>
        <w:rPr>
          <w:spacing w:val="-11"/>
        </w:rPr>
        <w:t> </w:t>
      </w:r>
      <w:r>
        <w:rPr/>
        <w:t>impartir</w:t>
      </w:r>
      <w:r>
        <w:rPr>
          <w:spacing w:val="-10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caso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particular,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una</w:t>
      </w:r>
      <w:r>
        <w:rPr>
          <w:spacing w:val="-7"/>
        </w:rPr>
        <w:t> </w:t>
      </w:r>
      <w:r>
        <w:rPr/>
        <w:t>perspectiva</w:t>
      </w:r>
      <w:r>
        <w:rPr>
          <w:spacing w:val="-10"/>
        </w:rPr>
        <w:t> </w:t>
      </w:r>
      <w:r>
        <w:rPr/>
        <w:t>incluyente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progresiva</w:t>
      </w:r>
      <w:r>
        <w:rPr>
          <w:spacing w:val="-68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discriminación</w:t>
      </w:r>
      <w:r>
        <w:rPr>
          <w:spacing w:val="-1"/>
        </w:rPr>
        <w:t> </w:t>
      </w:r>
      <w:r>
        <w:rPr/>
        <w:t>alguna.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140" w:val="left" w:leader="none"/>
        </w:tabs>
        <w:spacing w:line="240" w:lineRule="auto" w:before="0" w:after="0"/>
        <w:ind w:left="419" w:right="416" w:firstLine="0"/>
        <w:jc w:val="both"/>
        <w:rPr>
          <w:sz w:val="20"/>
        </w:rPr>
      </w:pPr>
      <w:r>
        <w:rPr>
          <w:sz w:val="20"/>
        </w:rPr>
        <w:t>Este preámbulo sirve de base para introducir a la discusión que se planteó a la Corte</w:t>
      </w:r>
      <w:r>
        <w:rPr>
          <w:spacing w:val="1"/>
          <w:sz w:val="20"/>
        </w:rPr>
        <w:t> </w:t>
      </w:r>
      <w:r>
        <w:rPr>
          <w:w w:val="95"/>
          <w:sz w:val="20"/>
        </w:rPr>
        <w:t>sobre si, desde una visión ontológica, fenomenológica o finalista, se debía incluir a las mujeres</w:t>
      </w:r>
      <w:r>
        <w:rPr>
          <w:spacing w:val="1"/>
          <w:w w:val="95"/>
          <w:sz w:val="20"/>
        </w:rPr>
        <w:t> </w:t>
      </w:r>
      <w:r>
        <w:rPr>
          <w:sz w:val="20"/>
        </w:rPr>
        <w:t>trans bajo el ámbito de protección del derecho internacional que se le otorga a las mujeres</w:t>
      </w:r>
      <w:r>
        <w:rPr>
          <w:spacing w:val="1"/>
          <w:sz w:val="20"/>
        </w:rPr>
        <w:t> </w:t>
      </w:r>
      <w:r>
        <w:rPr>
          <w:sz w:val="20"/>
        </w:rPr>
        <w:t>cisgénero con base en los instrumentos internacionales específicos y la jurisprudencia de la</w:t>
      </w:r>
      <w:r>
        <w:rPr>
          <w:spacing w:val="1"/>
          <w:sz w:val="20"/>
        </w:rPr>
        <w:t> </w:t>
      </w:r>
      <w:r>
        <w:rPr>
          <w:sz w:val="20"/>
        </w:rPr>
        <w:t>Corte Interamericana desarrollada en materia de violencia y discriminación contra la mujer.</w:t>
      </w:r>
      <w:r>
        <w:rPr>
          <w:spacing w:val="1"/>
          <w:sz w:val="20"/>
        </w:rPr>
        <w:t> </w:t>
      </w:r>
      <w:r>
        <w:rPr>
          <w:sz w:val="20"/>
        </w:rPr>
        <w:t>Por supuesto, toda aproximación a esta materia requiere no sólo tener en consideración 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-7"/>
          <w:sz w:val="20"/>
        </w:rPr>
        <w:t> </w:t>
      </w:r>
      <w:r>
        <w:rPr>
          <w:sz w:val="20"/>
        </w:rPr>
        <w:t>antes</w:t>
      </w:r>
      <w:r>
        <w:rPr>
          <w:spacing w:val="-6"/>
          <w:sz w:val="20"/>
        </w:rPr>
        <w:t> </w:t>
      </w:r>
      <w:r>
        <w:rPr>
          <w:sz w:val="20"/>
        </w:rPr>
        <w:t>referidos</w:t>
      </w:r>
      <w:r>
        <w:rPr>
          <w:spacing w:val="-7"/>
          <w:sz w:val="20"/>
        </w:rPr>
        <w:t> </w:t>
      </w:r>
      <w:r>
        <w:rPr>
          <w:sz w:val="20"/>
        </w:rPr>
        <w:t>sino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tener</w:t>
      </w:r>
      <w:r>
        <w:rPr>
          <w:spacing w:val="-10"/>
          <w:sz w:val="20"/>
        </w:rPr>
        <w:t> </w:t>
      </w:r>
      <w:r>
        <w:rPr>
          <w:sz w:val="20"/>
        </w:rPr>
        <w:t>siempre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mira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i/>
          <w:sz w:val="20"/>
        </w:rPr>
        <w:t>principio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pro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persona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así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progresividad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derechos.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reiteradas</w:t>
      </w:r>
      <w:r>
        <w:rPr>
          <w:spacing w:val="-4"/>
          <w:sz w:val="20"/>
        </w:rPr>
        <w:t> </w:t>
      </w:r>
      <w:r>
        <w:rPr>
          <w:sz w:val="20"/>
        </w:rPr>
        <w:t>ocasiones</w:t>
      </w:r>
      <w:r>
        <w:rPr>
          <w:spacing w:val="-5"/>
          <w:sz w:val="20"/>
        </w:rPr>
        <w:t> </w:t>
      </w:r>
      <w:r>
        <w:rPr>
          <w:sz w:val="20"/>
        </w:rPr>
        <w:t>he</w:t>
      </w:r>
      <w:r>
        <w:rPr>
          <w:spacing w:val="-4"/>
          <w:sz w:val="20"/>
        </w:rPr>
        <w:t> </w:t>
      </w:r>
      <w:r>
        <w:rPr>
          <w:sz w:val="20"/>
        </w:rPr>
        <w:t>manifestado</w:t>
      </w:r>
      <w:r>
        <w:rPr>
          <w:spacing w:val="-5"/>
          <w:sz w:val="20"/>
        </w:rPr>
        <w:t> </w:t>
      </w:r>
      <w:r>
        <w:rPr>
          <w:sz w:val="20"/>
        </w:rPr>
        <w:t>públicamente</w:t>
      </w:r>
      <w:r>
        <w:rPr>
          <w:spacing w:val="-68"/>
          <w:sz w:val="20"/>
        </w:rPr>
        <w:t> </w:t>
      </w:r>
      <w:r>
        <w:rPr>
          <w:sz w:val="20"/>
        </w:rPr>
        <w:t>que ‘‘es mi convicción personal de vida judicial y formación académica, que los derechos</w:t>
      </w:r>
      <w:r>
        <w:rPr>
          <w:spacing w:val="1"/>
          <w:sz w:val="20"/>
        </w:rPr>
        <w:t> </w:t>
      </w:r>
      <w:r>
        <w:rPr>
          <w:sz w:val="20"/>
        </w:rPr>
        <w:t>humanos se concretan, garantizan y materializan en el ámbito de realidades concretas, en</w:t>
      </w:r>
      <w:r>
        <w:rPr>
          <w:spacing w:val="1"/>
          <w:sz w:val="20"/>
        </w:rPr>
        <w:t> </w:t>
      </w:r>
      <w:r>
        <w:rPr>
          <w:sz w:val="20"/>
        </w:rPr>
        <w:t>contextos sociales, políticos, jurídicos, económicos y culturales específicos’’</w:t>
      </w:r>
      <w:hyperlink w:history="true" w:anchor="_bookmark62">
        <w:r>
          <w:rPr>
            <w:position w:val="7"/>
            <w:sz w:val="13"/>
          </w:rPr>
          <w:t>8</w:t>
        </w:r>
      </w:hyperlink>
      <w:r>
        <w:rPr>
          <w:sz w:val="20"/>
        </w:rPr>
        <w:t>, por lo tanto,</w:t>
      </w:r>
      <w:r>
        <w:rPr>
          <w:spacing w:val="1"/>
          <w:sz w:val="20"/>
        </w:rPr>
        <w:t> </w:t>
      </w:r>
      <w:r>
        <w:rPr>
          <w:sz w:val="20"/>
        </w:rPr>
        <w:t>como jueces y juezas es preciso profundizar en el alcance de los tratados internacionales. Al</w:t>
      </w:r>
      <w:r>
        <w:rPr>
          <w:spacing w:val="-68"/>
          <w:sz w:val="20"/>
        </w:rPr>
        <w:t> </w:t>
      </w:r>
      <w:r>
        <w:rPr>
          <w:sz w:val="20"/>
        </w:rPr>
        <w:t>igual que la Convención Americana, la Convención de Belém do Pará y, en general, todos los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tratados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derechos</w:t>
      </w:r>
      <w:r>
        <w:rPr>
          <w:spacing w:val="-17"/>
          <w:sz w:val="20"/>
        </w:rPr>
        <w:t> </w:t>
      </w:r>
      <w:r>
        <w:rPr>
          <w:sz w:val="20"/>
        </w:rPr>
        <w:t>humanos</w:t>
      </w:r>
      <w:r>
        <w:rPr>
          <w:spacing w:val="-14"/>
          <w:sz w:val="20"/>
        </w:rPr>
        <w:t> </w:t>
      </w:r>
      <w:r>
        <w:rPr>
          <w:sz w:val="20"/>
        </w:rPr>
        <w:t>‘‘son</w:t>
      </w:r>
      <w:r>
        <w:rPr>
          <w:spacing w:val="-15"/>
          <w:sz w:val="20"/>
        </w:rPr>
        <w:t> </w:t>
      </w:r>
      <w:r>
        <w:rPr>
          <w:sz w:val="20"/>
        </w:rPr>
        <w:t>instrumentos</w:t>
      </w:r>
      <w:r>
        <w:rPr>
          <w:spacing w:val="-16"/>
          <w:sz w:val="20"/>
        </w:rPr>
        <w:t> </w:t>
      </w:r>
      <w:r>
        <w:rPr>
          <w:sz w:val="20"/>
        </w:rPr>
        <w:t>vivos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deben</w:t>
      </w:r>
      <w:r>
        <w:rPr>
          <w:spacing w:val="-14"/>
          <w:sz w:val="20"/>
        </w:rPr>
        <w:t> </w:t>
      </w:r>
      <w:r>
        <w:rPr>
          <w:sz w:val="20"/>
        </w:rPr>
        <w:t>acompañar</w:t>
      </w:r>
      <w:r>
        <w:rPr>
          <w:spacing w:val="-18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condiciones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actuales’’</w:t>
      </w:r>
      <w:hyperlink w:history="true" w:anchor="_bookmark63">
        <w:r>
          <w:rPr>
            <w:position w:val="7"/>
            <w:sz w:val="13"/>
          </w:rPr>
          <w:t>9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140" w:val="left" w:leader="none"/>
        </w:tabs>
        <w:spacing w:line="240" w:lineRule="auto" w:before="0" w:after="0"/>
        <w:ind w:left="419" w:right="414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Convención</w:t>
      </w:r>
      <w:r>
        <w:rPr>
          <w:spacing w:val="-2"/>
          <w:sz w:val="20"/>
        </w:rPr>
        <w:t> </w:t>
      </w:r>
      <w:r>
        <w:rPr>
          <w:sz w:val="20"/>
        </w:rPr>
        <w:t>Interamericana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prevenir,</w:t>
      </w:r>
      <w:r>
        <w:rPr>
          <w:spacing w:val="-6"/>
          <w:sz w:val="20"/>
        </w:rPr>
        <w:t> </w:t>
      </w:r>
      <w:r>
        <w:rPr>
          <w:sz w:val="20"/>
        </w:rPr>
        <w:t>sancionar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erradicar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violencia</w:t>
      </w:r>
      <w:r>
        <w:rPr>
          <w:spacing w:val="-5"/>
          <w:sz w:val="20"/>
        </w:rPr>
        <w:t> </w:t>
      </w:r>
      <w:r>
        <w:rPr>
          <w:sz w:val="20"/>
        </w:rPr>
        <w:t>contra</w:t>
      </w:r>
      <w:r>
        <w:rPr>
          <w:spacing w:val="-68"/>
          <w:sz w:val="20"/>
        </w:rPr>
        <w:t> </w:t>
      </w:r>
      <w:r>
        <w:rPr>
          <w:sz w:val="20"/>
        </w:rPr>
        <w:t>la mujer de 1994, conocida como Convención de Belém do Pará es un instrumento jurídico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precedentes,</w:t>
      </w:r>
      <w:r>
        <w:rPr>
          <w:spacing w:val="-4"/>
          <w:sz w:val="20"/>
        </w:rPr>
        <w:t> </w:t>
      </w:r>
      <w:r>
        <w:rPr>
          <w:sz w:val="20"/>
        </w:rPr>
        <w:t>cuyo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proteger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reforzada</w:t>
      </w:r>
      <w:r>
        <w:rPr>
          <w:spacing w:val="-3"/>
          <w:sz w:val="20"/>
        </w:rPr>
        <w:t> </w:t>
      </w:r>
      <w:r>
        <w:rPr>
          <w:sz w:val="20"/>
        </w:rPr>
        <w:t>el derecho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mujer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vida</w:t>
      </w:r>
      <w:r>
        <w:rPr>
          <w:spacing w:val="-68"/>
          <w:sz w:val="20"/>
        </w:rPr>
        <w:t> </w:t>
      </w:r>
      <w:r>
        <w:rPr>
          <w:sz w:val="20"/>
        </w:rPr>
        <w:t>libre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violencia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eliminar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situaciones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violencia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puedan</w:t>
      </w:r>
      <w:r>
        <w:rPr>
          <w:spacing w:val="-14"/>
          <w:sz w:val="20"/>
        </w:rPr>
        <w:t> </w:t>
      </w:r>
      <w:r>
        <w:rPr>
          <w:sz w:val="20"/>
        </w:rPr>
        <w:t>afectarla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ámbitos</w:t>
      </w:r>
      <w:r>
        <w:rPr>
          <w:spacing w:val="-16"/>
          <w:sz w:val="20"/>
        </w:rPr>
        <w:t> </w:t>
      </w:r>
      <w:r>
        <w:rPr>
          <w:sz w:val="20"/>
        </w:rPr>
        <w:t>tanto</w:t>
      </w:r>
      <w:r>
        <w:rPr>
          <w:spacing w:val="-68"/>
          <w:sz w:val="20"/>
        </w:rPr>
        <w:t> </w:t>
      </w:r>
      <w:r>
        <w:rPr>
          <w:sz w:val="20"/>
        </w:rPr>
        <w:t>públicos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privados.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141" w:val="left" w:leader="none"/>
        </w:tabs>
        <w:spacing w:line="240" w:lineRule="auto" w:before="0" w:after="0"/>
        <w:ind w:left="420" w:right="418" w:hanging="1"/>
        <w:jc w:val="both"/>
        <w:rPr>
          <w:sz w:val="20"/>
        </w:rPr>
      </w:pPr>
      <w:r>
        <w:rPr>
          <w:sz w:val="20"/>
        </w:rPr>
        <w:t>Este tratado interamericano se encuentra teleológicamente dirigido a la protección de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mujeres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un</w:t>
      </w:r>
      <w:r>
        <w:rPr>
          <w:spacing w:val="53"/>
          <w:sz w:val="20"/>
        </w:rPr>
        <w:t> </w:t>
      </w:r>
      <w:r>
        <w:rPr>
          <w:sz w:val="20"/>
        </w:rPr>
        <w:t>contexto</w:t>
      </w:r>
      <w:r>
        <w:rPr>
          <w:spacing w:val="50"/>
          <w:sz w:val="20"/>
        </w:rPr>
        <w:t> </w:t>
      </w:r>
      <w:r>
        <w:rPr>
          <w:sz w:val="20"/>
        </w:rPr>
        <w:t>donde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violencia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encuentra</w:t>
      </w:r>
      <w:r>
        <w:rPr>
          <w:spacing w:val="54"/>
          <w:sz w:val="20"/>
        </w:rPr>
        <w:t> </w:t>
      </w:r>
      <w:r>
        <w:rPr>
          <w:sz w:val="20"/>
        </w:rPr>
        <w:t>sustentada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un</w:t>
      </w:r>
      <w:r>
        <w:rPr>
          <w:spacing w:val="52"/>
          <w:sz w:val="20"/>
        </w:rPr>
        <w:t> </w:t>
      </w:r>
      <w:r>
        <w:rPr>
          <w:sz w:val="20"/>
        </w:rPr>
        <w:t>sistema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pt;margin-top:10.251573pt;width:144pt;height:.72pt;mso-position-horizontal-relative:page;mso-position-vertical-relative:paragraph;z-index:-15703552;mso-wrap-distance-left:0;mso-wrap-distance-right:0" id="docshape60" filled="true" fillcolor="#000000" stroked="false">
            <v:fill type="solid"/>
            <w10:wrap type="topAndBottom"/>
          </v:rect>
        </w:pict>
      </w:r>
    </w:p>
    <w:p>
      <w:pPr>
        <w:tabs>
          <w:tab w:pos="1139" w:val="left" w:leader="none"/>
        </w:tabs>
        <w:spacing w:before="103"/>
        <w:ind w:left="419" w:right="414" w:firstLine="0"/>
        <w:jc w:val="both"/>
        <w:rPr>
          <w:sz w:val="16"/>
        </w:rPr>
      </w:pPr>
      <w:bookmarkStart w:name="_bookmark60" w:id="107"/>
      <w:bookmarkEnd w:id="107"/>
      <w:r>
        <w:rPr/>
      </w: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ab/>
        <w:t>Cumes,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Estela;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Mujeres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Indígenas,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Patriarcado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Colonialismo: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desafío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segregación</w:t>
      </w:r>
      <w:r>
        <w:rPr>
          <w:spacing w:val="1"/>
          <w:sz w:val="16"/>
          <w:vertAlign w:val="baseline"/>
        </w:rPr>
        <w:t> </w:t>
      </w:r>
      <w:bookmarkStart w:name="_bookmark61" w:id="108"/>
      <w:bookmarkEnd w:id="108"/>
      <w:r>
        <w:rPr>
          <w:sz w:val="16"/>
          <w:vertAlign w:val="baseline"/>
        </w:rPr>
        <w:t>co</w:t>
      </w:r>
      <w:r>
        <w:rPr>
          <w:sz w:val="16"/>
          <w:vertAlign w:val="baseline"/>
        </w:rPr>
        <w:t>mprensiva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formas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dominio,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Anuario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Hojas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Warmi. </w:t>
      </w:r>
      <w:r>
        <w:rPr>
          <w:sz w:val="16"/>
          <w:vertAlign w:val="baseline"/>
        </w:rPr>
        <w:t>2012, nº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</w:p>
    <w:p>
      <w:pPr>
        <w:tabs>
          <w:tab w:pos="1139" w:val="left" w:leader="none"/>
        </w:tabs>
        <w:spacing w:before="0"/>
        <w:ind w:left="419" w:right="415" w:firstLine="0"/>
        <w:jc w:val="both"/>
        <w:rPr>
          <w:sz w:val="16"/>
        </w:rPr>
      </w:pPr>
      <w:r>
        <w:rPr>
          <w:sz w:val="16"/>
          <w:vertAlign w:val="superscript"/>
        </w:rPr>
        <w:t>7</w:t>
      </w:r>
      <w:r>
        <w:rPr>
          <w:sz w:val="16"/>
          <w:vertAlign w:val="baseline"/>
        </w:rPr>
        <w:tab/>
        <w:t>Voto a favor y parcialmente disidente del Juez L. Patricio Pazmiño Freire a la Opinión Consultiva OC-26/20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sobre la Denuncia de la de la Convención Americana sobre Derechos Humanos y de la Carta de la Organización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 Estados Americanos y sus efectos sobre las obligaciones estatales en materia de derechos humanos, de 9 de</w:t>
      </w:r>
      <w:r>
        <w:rPr>
          <w:spacing w:val="1"/>
          <w:sz w:val="16"/>
          <w:vertAlign w:val="baseline"/>
        </w:rPr>
        <w:t> </w:t>
      </w:r>
      <w:bookmarkStart w:name="_bookmark62" w:id="109"/>
      <w:bookmarkEnd w:id="109"/>
      <w:r>
        <w:rPr>
          <w:sz w:val="16"/>
          <w:vertAlign w:val="baseline"/>
        </w:rPr>
        <w:t>n</w:t>
      </w:r>
      <w:r>
        <w:rPr>
          <w:sz w:val="16"/>
          <w:vertAlign w:val="baseline"/>
        </w:rPr>
        <w:t>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</w:p>
    <w:p>
      <w:pPr>
        <w:tabs>
          <w:tab w:pos="1139" w:val="left" w:leader="none"/>
        </w:tabs>
        <w:spacing w:before="0"/>
        <w:ind w:left="419" w:right="415" w:firstLine="0"/>
        <w:jc w:val="both"/>
        <w:rPr>
          <w:sz w:val="16"/>
        </w:rPr>
      </w:pPr>
      <w:r>
        <w:rPr>
          <w:sz w:val="16"/>
          <w:vertAlign w:val="superscript"/>
        </w:rPr>
        <w:t>8</w:t>
      </w:r>
      <w:r>
        <w:rPr>
          <w:sz w:val="16"/>
          <w:vertAlign w:val="baseline"/>
        </w:rPr>
        <w:tab/>
      </w:r>
      <w:r>
        <w:rPr>
          <w:spacing w:val="-1"/>
          <w:sz w:val="16"/>
          <w:vertAlign w:val="baseline"/>
        </w:rPr>
        <w:t>Voto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disidente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del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Juez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Patricio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Pazmiño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2018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4.</w:t>
      </w:r>
    </w:p>
    <w:p>
      <w:pPr>
        <w:tabs>
          <w:tab w:pos="1139" w:val="left" w:leader="none"/>
        </w:tabs>
        <w:spacing w:before="0"/>
        <w:ind w:left="419" w:right="415" w:firstLine="0"/>
        <w:jc w:val="both"/>
        <w:rPr>
          <w:sz w:val="16"/>
        </w:rPr>
      </w:pPr>
      <w:bookmarkStart w:name="_bookmark63" w:id="110"/>
      <w:bookmarkEnd w:id="110"/>
      <w:r>
        <w:rPr/>
      </w: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ab/>
        <w:t>Caso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Atala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Riffo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niñas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Vs.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Chile.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Costas.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2012.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83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0" w:top="1360" w:bottom="1220" w:left="1020" w:right="1020"/>
        </w:sectPr>
      </w:pPr>
    </w:p>
    <w:p>
      <w:pPr>
        <w:pStyle w:val="BodyText"/>
        <w:spacing w:before="80"/>
        <w:ind w:left="419" w:right="416"/>
        <w:jc w:val="both"/>
      </w:pPr>
      <w:r>
        <w:rPr/>
        <w:t>patriarcal</w:t>
      </w:r>
      <w:r>
        <w:rPr>
          <w:spacing w:val="-1"/>
        </w:rPr>
        <w:t> </w:t>
      </w:r>
      <w:r>
        <w:rPr/>
        <w:t>cuyo</w:t>
      </w:r>
      <w:r>
        <w:rPr>
          <w:spacing w:val="-5"/>
        </w:rPr>
        <w:t> </w:t>
      </w:r>
      <w:r>
        <w:rPr/>
        <w:t>telón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fondo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“manifestación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relaciones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poder</w:t>
      </w:r>
      <w:r>
        <w:rPr>
          <w:spacing w:val="-5"/>
        </w:rPr>
        <w:t> </w:t>
      </w:r>
      <w:r>
        <w:rPr/>
        <w:t>históricamente</w:t>
      </w:r>
      <w:r>
        <w:rPr>
          <w:spacing w:val="-68"/>
        </w:rPr>
        <w:t> </w:t>
      </w:r>
      <w:r>
        <w:rPr/>
        <w:t>desiguales entre mujeres y hombres”</w:t>
      </w:r>
      <w:hyperlink w:history="true" w:anchor="_bookmark64">
        <w:r>
          <w:rPr>
            <w:position w:val="7"/>
            <w:sz w:val="13"/>
          </w:rPr>
          <w:t>10</w:t>
        </w:r>
      </w:hyperlink>
      <w:r>
        <w:rPr/>
        <w:t>. Según lo desarrollado por la Corte Interamericana a</w:t>
      </w:r>
      <w:r>
        <w:rPr>
          <w:spacing w:val="-68"/>
        </w:rPr>
        <w:t> </w:t>
      </w:r>
      <w:r>
        <w:rPr/>
        <w:t>lo largo de su jurisprudencia, la perspectiva de género y el análisis de los estereotipos de</w:t>
      </w:r>
      <w:r>
        <w:rPr>
          <w:spacing w:val="1"/>
        </w:rPr>
        <w:t> </w:t>
      </w:r>
      <w:r>
        <w:rPr/>
        <w:t>género,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respuesta</w:t>
      </w:r>
      <w:r>
        <w:rPr>
          <w:spacing w:val="-9"/>
        </w:rPr>
        <w:t> </w:t>
      </w:r>
      <w:r>
        <w:rPr/>
        <w:t>analítica</w:t>
      </w:r>
      <w:r>
        <w:rPr>
          <w:spacing w:val="-10"/>
        </w:rPr>
        <w:t> </w:t>
      </w:r>
      <w:r>
        <w:rPr/>
        <w:t>crítica,</w:t>
      </w:r>
      <w:r>
        <w:rPr>
          <w:spacing w:val="-9"/>
        </w:rPr>
        <w:t> </w:t>
      </w:r>
      <w:r>
        <w:rPr/>
        <w:t>construyen</w:t>
      </w:r>
      <w:r>
        <w:rPr>
          <w:spacing w:val="-8"/>
        </w:rPr>
        <w:t> </w:t>
      </w:r>
      <w:r>
        <w:rPr/>
        <w:t>herramientas</w:t>
      </w:r>
      <w:r>
        <w:rPr>
          <w:spacing w:val="-10"/>
        </w:rPr>
        <w:t> </w:t>
      </w:r>
      <w:r>
        <w:rPr/>
        <w:t>primordiales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dotar</w:t>
      </w:r>
      <w:r>
        <w:rPr>
          <w:spacing w:val="-68"/>
        </w:rPr>
        <w:t> </w:t>
      </w:r>
      <w:r>
        <w:rPr/>
        <w:t>de efectividad real a este tratado, así como a la Convención Americana. Por tanto, si bien</w:t>
      </w:r>
      <w:r>
        <w:rPr>
          <w:spacing w:val="1"/>
        </w:rPr>
        <w:t> </w:t>
      </w:r>
      <w:r>
        <w:rPr/>
        <w:t>consideramos acertado que la opinión de la mayoría haya determinado que es posible que</w:t>
      </w:r>
      <w:r>
        <w:rPr>
          <w:spacing w:val="1"/>
        </w:rPr>
        <w:t> </w:t>
      </w:r>
      <w:r>
        <w:rPr/>
        <w:t>existe responsabilidad internacional de los Estados por el incumplimiento a la Convención de</w:t>
      </w:r>
      <w:r>
        <w:rPr>
          <w:spacing w:val="-68"/>
        </w:rPr>
        <w:t> </w:t>
      </w:r>
      <w:r>
        <w:rPr/>
        <w:t>Belém do Pará en casos de violencia contra una mujer trans, considero personalmente que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decisión</w:t>
      </w:r>
      <w:r>
        <w:rPr>
          <w:spacing w:val="-1"/>
        </w:rPr>
        <w:t> </w:t>
      </w:r>
      <w:r>
        <w:rPr/>
        <w:t>mayoritaria</w:t>
      </w:r>
      <w:r>
        <w:rPr>
          <w:spacing w:val="-1"/>
        </w:rPr>
        <w:t> </w:t>
      </w:r>
      <w:r>
        <w:rPr/>
        <w:t>existió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salto</w:t>
      </w:r>
      <w:r>
        <w:rPr>
          <w:spacing w:val="-2"/>
        </w:rPr>
        <w:t> </w:t>
      </w:r>
      <w:r>
        <w:rPr/>
        <w:t>argumentativo.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141" w:val="left" w:leader="none"/>
        </w:tabs>
        <w:spacing w:line="240" w:lineRule="auto" w:before="0" w:after="0"/>
        <w:ind w:left="419" w:right="413" w:firstLine="0"/>
        <w:jc w:val="both"/>
        <w:rPr>
          <w:sz w:val="20"/>
        </w:rPr>
      </w:pPr>
      <w:r>
        <w:rPr>
          <w:sz w:val="20"/>
        </w:rPr>
        <w:t>Para llegar a la conclusión sobre la responsabilidad internacional del Estado por la</w:t>
      </w:r>
      <w:r>
        <w:rPr>
          <w:spacing w:val="1"/>
          <w:sz w:val="20"/>
        </w:rPr>
        <w:t> </w:t>
      </w:r>
      <w:r>
        <w:rPr>
          <w:sz w:val="20"/>
        </w:rPr>
        <w:t>muerte de la señora Vicky Hernández bajo la Convención de Belém do Pará, la decisión de la</w:t>
      </w:r>
      <w:r>
        <w:rPr>
          <w:spacing w:val="-68"/>
          <w:sz w:val="20"/>
        </w:rPr>
        <w:t> </w:t>
      </w:r>
      <w:r>
        <w:rPr>
          <w:sz w:val="20"/>
        </w:rPr>
        <w:t>mayoría</w:t>
      </w:r>
      <w:r>
        <w:rPr>
          <w:spacing w:val="-5"/>
          <w:sz w:val="20"/>
        </w:rPr>
        <w:t> </w:t>
      </w:r>
      <w:r>
        <w:rPr>
          <w:sz w:val="20"/>
        </w:rPr>
        <w:t>abordó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hecho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mujeres</w:t>
      </w:r>
      <w:r>
        <w:rPr>
          <w:spacing w:val="-5"/>
          <w:sz w:val="20"/>
        </w:rPr>
        <w:t> </w:t>
      </w:r>
      <w:r>
        <w:rPr>
          <w:i/>
          <w:sz w:val="20"/>
        </w:rPr>
        <w:t>trans</w:t>
      </w:r>
      <w:r>
        <w:rPr>
          <w:i/>
          <w:spacing w:val="-6"/>
          <w:sz w:val="20"/>
        </w:rPr>
        <w:t> </w:t>
      </w:r>
      <w:r>
        <w:rPr>
          <w:sz w:val="20"/>
        </w:rPr>
        <w:t>puedan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violencia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género,</w:t>
      </w:r>
      <w:r>
        <w:rPr>
          <w:spacing w:val="-68"/>
          <w:sz w:val="20"/>
        </w:rPr>
        <w:t> </w:t>
      </w:r>
      <w:r>
        <w:rPr>
          <w:sz w:val="20"/>
        </w:rPr>
        <w:t>entendida esta como la ejercida con base en la ‘‘construcción social de las identidades,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atributos</w:t>
      </w:r>
      <w:r>
        <w:rPr>
          <w:spacing w:val="1"/>
          <w:sz w:val="20"/>
        </w:rPr>
        <w:t> </w:t>
      </w:r>
      <w:r>
        <w:rPr>
          <w:sz w:val="20"/>
        </w:rPr>
        <w:t>asignados</w:t>
      </w:r>
      <w:r>
        <w:rPr>
          <w:spacing w:val="1"/>
          <w:sz w:val="20"/>
        </w:rPr>
        <w:t> </w:t>
      </w:r>
      <w:r>
        <w:rPr>
          <w:sz w:val="20"/>
        </w:rPr>
        <w:t>socialmente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hombre’’</w:t>
      </w:r>
      <w:hyperlink w:history="true" w:anchor="_bookmark65">
        <w:r>
          <w:rPr>
            <w:position w:val="7"/>
            <w:sz w:val="13"/>
          </w:rPr>
          <w:t>11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68"/>
          <w:sz w:val="20"/>
        </w:rPr>
        <w:t> </w:t>
      </w:r>
      <w:r>
        <w:rPr>
          <w:sz w:val="20"/>
        </w:rPr>
        <w:t>aseveración es plenamente correcta, así como lo es el análisis que hacemos en la Sentencia</w:t>
      </w:r>
      <w:r>
        <w:rPr>
          <w:spacing w:val="1"/>
          <w:sz w:val="20"/>
        </w:rPr>
        <w:t> </w:t>
      </w:r>
      <w:r>
        <w:rPr>
          <w:sz w:val="20"/>
        </w:rPr>
        <w:t>sobre las situaciones de vulnerabilidad en que se encuentran las mujeres </w:t>
      </w:r>
      <w:r>
        <w:rPr>
          <w:i/>
          <w:sz w:val="20"/>
        </w:rPr>
        <w:t>trans</w:t>
      </w:r>
      <w:r>
        <w:rPr>
          <w:sz w:val="20"/>
        </w:rPr>
        <w:t>, estos</w:t>
      </w:r>
      <w:r>
        <w:rPr>
          <w:spacing w:val="1"/>
          <w:sz w:val="20"/>
        </w:rPr>
        <w:t> </w:t>
      </w:r>
      <w:r>
        <w:rPr>
          <w:sz w:val="20"/>
        </w:rPr>
        <w:t>corresponden a un segundo nivel argumentativo. En primera cuenta había que dejar claro,</w:t>
      </w:r>
      <w:r>
        <w:rPr>
          <w:spacing w:val="1"/>
          <w:sz w:val="20"/>
        </w:rPr>
        <w:t> </w:t>
      </w:r>
      <w:r>
        <w:rPr>
          <w:sz w:val="20"/>
        </w:rPr>
        <w:t>que, conforme la jurisprudencia de la propia Corte Interamericana, las mujeres </w:t>
      </w:r>
      <w:r>
        <w:rPr>
          <w:i/>
          <w:sz w:val="20"/>
        </w:rPr>
        <w:t>trans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encuentran</w:t>
      </w:r>
      <w:r>
        <w:rPr>
          <w:spacing w:val="-2"/>
          <w:sz w:val="20"/>
        </w:rPr>
        <w:t> </w:t>
      </w:r>
      <w:r>
        <w:rPr>
          <w:sz w:val="20"/>
        </w:rPr>
        <w:t>bajo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protección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Belém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Pará</w:t>
      </w:r>
      <w:r>
        <w:rPr>
          <w:spacing w:val="-3"/>
          <w:sz w:val="20"/>
        </w:rPr>
        <w:t> </w:t>
      </w:r>
      <w:r>
        <w:rPr>
          <w:sz w:val="20"/>
        </w:rPr>
        <w:t>debido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mujeres.</w:t>
      </w:r>
      <w:r>
        <w:rPr>
          <w:spacing w:val="-68"/>
          <w:sz w:val="20"/>
        </w:rPr>
        <w:t> </w:t>
      </w:r>
      <w:r>
        <w:rPr>
          <w:sz w:val="20"/>
        </w:rPr>
        <w:t>Por tanto, el primer paso debió ser seguir la jurisprudencia desarrollada por la Corte IDH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Opinión Consultiva</w:t>
      </w:r>
      <w:r>
        <w:rPr>
          <w:spacing w:val="-2"/>
          <w:sz w:val="20"/>
        </w:rPr>
        <w:t> </w:t>
      </w:r>
      <w:r>
        <w:rPr>
          <w:sz w:val="20"/>
        </w:rPr>
        <w:t>OC-24,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señala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85" w:right="415"/>
        <w:jc w:val="both"/>
      </w:pPr>
      <w:r>
        <w:rPr/>
        <w:t>[…]</w:t>
      </w:r>
      <w:r>
        <w:rPr>
          <w:spacing w:val="44"/>
        </w:rPr>
        <w:t> </w:t>
      </w:r>
      <w:r>
        <w:rPr/>
        <w:t>la</w:t>
      </w:r>
      <w:r>
        <w:rPr>
          <w:spacing w:val="-15"/>
        </w:rPr>
        <w:t> </w:t>
      </w:r>
      <w:r>
        <w:rPr/>
        <w:t>identidad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género</w:t>
      </w:r>
      <w:r>
        <w:rPr>
          <w:spacing w:val="-14"/>
        </w:rPr>
        <w:t> </w:t>
      </w:r>
      <w:r>
        <w:rPr/>
        <w:t>[es]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vivencia</w:t>
      </w:r>
      <w:r>
        <w:rPr>
          <w:spacing w:val="-15"/>
        </w:rPr>
        <w:t> </w:t>
      </w:r>
      <w:r>
        <w:rPr/>
        <w:t>interna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individual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género</w:t>
      </w:r>
      <w:r>
        <w:rPr>
          <w:spacing w:val="-14"/>
        </w:rPr>
        <w:t> </w:t>
      </w:r>
      <w:r>
        <w:rPr/>
        <w:t>tal</w:t>
      </w:r>
      <w:r>
        <w:rPr>
          <w:spacing w:val="-11"/>
        </w:rPr>
        <w:t> </w:t>
      </w:r>
      <w:r>
        <w:rPr/>
        <w:t>como</w:t>
      </w:r>
      <w:r>
        <w:rPr>
          <w:spacing w:val="-14"/>
        </w:rPr>
        <w:t> </w:t>
      </w:r>
      <w:r>
        <w:rPr/>
        <w:t>cada</w:t>
      </w:r>
      <w:r>
        <w:rPr>
          <w:spacing w:val="-68"/>
        </w:rPr>
        <w:t> </w:t>
      </w:r>
      <w:r>
        <w:rPr/>
        <w:t>persona la siente, la cual podría corresponder o no con el sexo asignado al momento</w:t>
      </w:r>
      <w:r>
        <w:rPr>
          <w:spacing w:val="1"/>
        </w:rPr>
        <w:t> </w:t>
      </w:r>
      <w:r>
        <w:rPr/>
        <w:t>del nacimiento. Lo anterior, conlleva también a la vivencia personal del cuerpo y otras</w:t>
      </w:r>
      <w:r>
        <w:rPr>
          <w:spacing w:val="1"/>
        </w:rPr>
        <w:t> </w:t>
      </w:r>
      <w:r>
        <w:rPr/>
        <w:t>expresiones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género,</w:t>
      </w:r>
      <w:r>
        <w:rPr>
          <w:spacing w:val="-6"/>
        </w:rPr>
        <w:t> </w:t>
      </w:r>
      <w:r>
        <w:rPr/>
        <w:t>como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son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vestimenta,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modo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hablar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modales.</w:t>
      </w:r>
      <w:r>
        <w:rPr>
          <w:spacing w:val="-6"/>
        </w:rPr>
        <w:t> </w:t>
      </w:r>
      <w:r>
        <w:rPr/>
        <w:t>En</w:t>
      </w:r>
      <w:r>
        <w:rPr>
          <w:spacing w:val="-67"/>
        </w:rPr>
        <w:t> </w:t>
      </w:r>
      <w:r>
        <w:rPr/>
        <w:t>esa línea, para esta Corte, el reconocimiento de la identidad de género se encuentra</w:t>
      </w:r>
      <w:r>
        <w:rPr>
          <w:spacing w:val="1"/>
        </w:rPr>
        <w:t> </w:t>
      </w:r>
      <w:r>
        <w:rPr/>
        <w:t>ligada</w:t>
      </w:r>
      <w:r>
        <w:rPr>
          <w:spacing w:val="-13"/>
        </w:rPr>
        <w:t> </w:t>
      </w:r>
      <w:r>
        <w:rPr/>
        <w:t>necesariamente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idea</w:t>
      </w:r>
      <w:r>
        <w:rPr>
          <w:spacing w:val="-12"/>
        </w:rPr>
        <w:t> </w:t>
      </w:r>
      <w:r>
        <w:rPr/>
        <w:t>según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cual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sexo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género</w:t>
      </w:r>
      <w:r>
        <w:rPr>
          <w:spacing w:val="-11"/>
        </w:rPr>
        <w:t> </w:t>
      </w:r>
      <w:r>
        <w:rPr/>
        <w:t>deben</w:t>
      </w:r>
      <w:r>
        <w:rPr>
          <w:spacing w:val="-12"/>
        </w:rPr>
        <w:t> </w:t>
      </w:r>
      <w:r>
        <w:rPr/>
        <w:t>ser</w:t>
      </w:r>
      <w:r>
        <w:rPr>
          <w:spacing w:val="-15"/>
        </w:rPr>
        <w:t> </w:t>
      </w:r>
      <w:r>
        <w:rPr/>
        <w:t>percibidos</w:t>
      </w:r>
      <w:r>
        <w:rPr>
          <w:spacing w:val="-67"/>
        </w:rPr>
        <w:t> </w:t>
      </w:r>
      <w:r>
        <w:rPr/>
        <w:t>como parte de una construcción identitaria que es resultado de la decisión libre y</w:t>
      </w:r>
      <w:r>
        <w:rPr>
          <w:spacing w:val="1"/>
        </w:rPr>
        <w:t> </w:t>
      </w:r>
      <w:r>
        <w:rPr/>
        <w:t>autónoma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2"/>
        </w:rPr>
        <w:t> </w:t>
      </w:r>
      <w:r>
        <w:rPr/>
        <w:t>persona,</w:t>
      </w:r>
      <w:r>
        <w:rPr>
          <w:spacing w:val="-3"/>
        </w:rPr>
        <w:t> </w:t>
      </w:r>
      <w:r>
        <w:rPr/>
        <w:t>sin que</w:t>
      </w:r>
      <w:r>
        <w:rPr>
          <w:spacing w:val="-3"/>
        </w:rPr>
        <w:t> </w:t>
      </w:r>
      <w:r>
        <w:rPr/>
        <w:t>deba</w:t>
      </w:r>
      <w:r>
        <w:rPr>
          <w:spacing w:val="2"/>
        </w:rPr>
        <w:t> </w:t>
      </w:r>
      <w:r>
        <w:rPr/>
        <w:t>estar</w:t>
      </w:r>
      <w:r>
        <w:rPr>
          <w:spacing w:val="2"/>
        </w:rPr>
        <w:t> </w:t>
      </w:r>
      <w:r>
        <w:rPr/>
        <w:t>sujeta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 genitalidad</w:t>
      </w:r>
      <w:hyperlink w:history="true" w:anchor="_bookmark66">
        <w:r>
          <w:rPr>
            <w:position w:val="7"/>
            <w:sz w:val="13"/>
          </w:rPr>
          <w:t>12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420"/>
        <w:jc w:val="both"/>
      </w:pPr>
      <w:r>
        <w:rPr/>
        <w:t>La</w:t>
      </w:r>
      <w:r>
        <w:rPr>
          <w:spacing w:val="-3"/>
        </w:rPr>
        <w:t> </w:t>
      </w:r>
      <w:r>
        <w:rPr/>
        <w:t>Corte</w:t>
      </w:r>
      <w:r>
        <w:rPr>
          <w:spacing w:val="-3"/>
        </w:rPr>
        <w:t> </w:t>
      </w:r>
      <w:r>
        <w:rPr/>
        <w:t>consideró</w:t>
      </w:r>
      <w:r>
        <w:rPr>
          <w:spacing w:val="-3"/>
        </w:rPr>
        <w:t> </w:t>
      </w:r>
      <w:r>
        <w:rPr/>
        <w:t>además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986" w:right="414"/>
        <w:jc w:val="both"/>
      </w:pPr>
      <w:r>
        <w:rPr/>
        <w:t>el sexo, así como las identidades, las funciones y los atributos construidos socialmente</w:t>
      </w:r>
      <w:r>
        <w:rPr>
          <w:spacing w:val="-68"/>
        </w:rPr>
        <w:t> </w:t>
      </w:r>
      <w:r>
        <w:rPr/>
        <w:t>que se atribuye a las diferencias biológicas en torno al sexo asignado al nacer, lejos de</w:t>
      </w:r>
      <w:r>
        <w:rPr>
          <w:spacing w:val="-68"/>
        </w:rPr>
        <w:t> </w:t>
      </w:r>
      <w:r>
        <w:rPr/>
        <w:t>constituirse en componentes objetivos e inmutables del estado civil que individualiza a</w:t>
      </w:r>
      <w:r>
        <w:rPr>
          <w:spacing w:val="-68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persona,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ser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hecho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física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biológica,</w:t>
      </w:r>
      <w:r>
        <w:rPr>
          <w:spacing w:val="-4"/>
        </w:rPr>
        <w:t> </w:t>
      </w:r>
      <w:r>
        <w:rPr/>
        <w:t>terminan</w:t>
      </w:r>
      <w:r>
        <w:rPr>
          <w:spacing w:val="-2"/>
        </w:rPr>
        <w:t> </w:t>
      </w:r>
      <w:r>
        <w:rPr/>
        <w:t>siendo</w:t>
      </w:r>
      <w:r>
        <w:rPr>
          <w:spacing w:val="-4"/>
        </w:rPr>
        <w:t> </w:t>
      </w:r>
      <w:r>
        <w:rPr/>
        <w:t>rasgos</w:t>
      </w:r>
      <w:r>
        <w:rPr>
          <w:spacing w:val="-68"/>
        </w:rPr>
        <w:t> </w:t>
      </w:r>
      <w:r>
        <w:rPr/>
        <w:t>que dependen de la apreciación subjetiva de quien lo detenta y descansan en una</w:t>
      </w:r>
      <w:r>
        <w:rPr>
          <w:spacing w:val="1"/>
        </w:rPr>
        <w:t> </w:t>
      </w:r>
      <w:r>
        <w:rPr/>
        <w:t>construcción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identidad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género</w:t>
      </w:r>
      <w:r>
        <w:rPr>
          <w:spacing w:val="-11"/>
        </w:rPr>
        <w:t> </w:t>
      </w:r>
      <w:r>
        <w:rPr/>
        <w:t>auto-percibida</w:t>
      </w:r>
      <w:r>
        <w:rPr>
          <w:spacing w:val="-10"/>
        </w:rPr>
        <w:t> </w:t>
      </w:r>
      <w:r>
        <w:rPr/>
        <w:t>relacionada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libre</w:t>
      </w:r>
      <w:r>
        <w:rPr>
          <w:spacing w:val="-11"/>
        </w:rPr>
        <w:t> </w:t>
      </w:r>
      <w:r>
        <w:rPr/>
        <w:t>desarrollo</w:t>
      </w:r>
      <w:r>
        <w:rPr>
          <w:spacing w:val="-68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personalidad,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autodeterminación</w:t>
      </w:r>
      <w:r>
        <w:rPr>
          <w:spacing w:val="-15"/>
        </w:rPr>
        <w:t> </w:t>
      </w:r>
      <w:r>
        <w:rPr/>
        <w:t>sexual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derecho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vida</w:t>
      </w:r>
      <w:r>
        <w:rPr>
          <w:spacing w:val="-16"/>
        </w:rPr>
        <w:t> </w:t>
      </w:r>
      <w:r>
        <w:rPr/>
        <w:t>privada.</w:t>
      </w:r>
      <w:r>
        <w:rPr>
          <w:spacing w:val="-16"/>
        </w:rPr>
        <w:t> </w:t>
      </w:r>
      <w:r>
        <w:rPr/>
        <w:t>Por</w:t>
      </w:r>
      <w:r>
        <w:rPr>
          <w:spacing w:val="-15"/>
        </w:rPr>
        <w:t> </w:t>
      </w:r>
      <w:r>
        <w:rPr/>
        <w:t>ende,</w:t>
      </w:r>
      <w:r>
        <w:rPr>
          <w:spacing w:val="-68"/>
        </w:rPr>
        <w:t> </w:t>
      </w:r>
      <w:r>
        <w:rPr/>
        <w:t>quien</w:t>
      </w:r>
      <w:r>
        <w:rPr>
          <w:spacing w:val="-10"/>
        </w:rPr>
        <w:t> </w:t>
      </w:r>
      <w:r>
        <w:rPr/>
        <w:t>decide</w:t>
      </w:r>
      <w:r>
        <w:rPr>
          <w:spacing w:val="-11"/>
        </w:rPr>
        <w:t> </w:t>
      </w:r>
      <w:r>
        <w:rPr/>
        <w:t>asumirla,</w:t>
      </w:r>
      <w:r>
        <w:rPr>
          <w:spacing w:val="-12"/>
        </w:rPr>
        <w:t> </w:t>
      </w:r>
      <w:r>
        <w:rPr/>
        <w:t>es</w:t>
      </w:r>
      <w:r>
        <w:rPr>
          <w:spacing w:val="-11"/>
        </w:rPr>
        <w:t> </w:t>
      </w:r>
      <w:r>
        <w:rPr/>
        <w:t>titular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intereses</w:t>
      </w:r>
      <w:r>
        <w:rPr>
          <w:spacing w:val="-11"/>
        </w:rPr>
        <w:t> </w:t>
      </w:r>
      <w:r>
        <w:rPr/>
        <w:t>jurídicamente</w:t>
      </w:r>
      <w:r>
        <w:rPr>
          <w:spacing w:val="-11"/>
        </w:rPr>
        <w:t> </w:t>
      </w:r>
      <w:r>
        <w:rPr/>
        <w:t>protegidos,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bajo</w:t>
      </w:r>
      <w:r>
        <w:rPr>
          <w:spacing w:val="-11"/>
        </w:rPr>
        <w:t> </w:t>
      </w:r>
      <w:r>
        <w:rPr/>
        <w:t>ningún</w:t>
      </w:r>
      <w:r>
        <w:rPr>
          <w:spacing w:val="-68"/>
        </w:rPr>
        <w:t> </w:t>
      </w:r>
      <w:r>
        <w:rPr/>
        <w:t>punto de vista pueden ser objeto de restricciones por el simple hecho de que el</w:t>
      </w:r>
      <w:r>
        <w:rPr>
          <w:spacing w:val="1"/>
        </w:rPr>
        <w:t> </w:t>
      </w:r>
      <w:r>
        <w:rPr/>
        <w:t>conglomerado social no comparte específicos y singulares estilos de vida , a raíz de</w:t>
      </w:r>
      <w:r>
        <w:rPr>
          <w:spacing w:val="1"/>
        </w:rPr>
        <w:t> </w:t>
      </w:r>
      <w:r>
        <w:rPr/>
        <w:t>miedos,</w:t>
      </w:r>
      <w:r>
        <w:rPr>
          <w:spacing w:val="59"/>
        </w:rPr>
        <w:t> </w:t>
      </w:r>
      <w:r>
        <w:rPr/>
        <w:t>estereotipos,</w:t>
      </w:r>
      <w:r>
        <w:rPr>
          <w:spacing w:val="59"/>
        </w:rPr>
        <w:t> </w:t>
      </w:r>
      <w:r>
        <w:rPr/>
        <w:t>prejuicios</w:t>
      </w:r>
      <w:r>
        <w:rPr>
          <w:spacing w:val="57"/>
        </w:rPr>
        <w:t> </w:t>
      </w:r>
      <w:r>
        <w:rPr/>
        <w:t>sociales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morales</w:t>
      </w:r>
      <w:r>
        <w:rPr>
          <w:spacing w:val="59"/>
        </w:rPr>
        <w:t> </w:t>
      </w:r>
      <w:r>
        <w:rPr/>
        <w:t>carentes</w:t>
      </w:r>
      <w:r>
        <w:rPr>
          <w:spacing w:val="61"/>
        </w:rPr>
        <w:t> </w:t>
      </w:r>
      <w:r>
        <w:rPr/>
        <w:t>de</w:t>
      </w:r>
      <w:r>
        <w:rPr>
          <w:spacing w:val="56"/>
        </w:rPr>
        <w:t> </w:t>
      </w:r>
      <w:r>
        <w:rPr/>
        <w:t>fundamentos</w:t>
      </w: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72pt;margin-top:7.875918pt;width:144pt;height:.72pt;mso-position-horizontal-relative:page;mso-position-vertical-relative:paragraph;z-index:-15703040;mso-wrap-distance-left:0;mso-wrap-distance-right:0" id="docshape61" filled="true" fillcolor="#000000" stroked="false">
            <v:fill type="solid"/>
            <w10:wrap type="topAndBottom"/>
          </v:rect>
        </w:pict>
      </w:r>
    </w:p>
    <w:p>
      <w:pPr>
        <w:tabs>
          <w:tab w:pos="1139" w:val="left" w:leader="none"/>
        </w:tabs>
        <w:spacing w:before="103"/>
        <w:ind w:left="419" w:right="414" w:firstLine="0"/>
        <w:jc w:val="both"/>
        <w:rPr>
          <w:sz w:val="16"/>
        </w:rPr>
      </w:pPr>
      <w:bookmarkStart w:name="_bookmark64" w:id="111"/>
      <w:bookmarkEnd w:id="111"/>
      <w:r>
        <w:rPr/>
      </w:r>
      <w:r>
        <w:rPr>
          <w:sz w:val="16"/>
          <w:vertAlign w:val="superscript"/>
        </w:rPr>
        <w:t>10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Penal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Miguel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Castro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Castro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Perú.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Costas.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2006.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160,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303;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González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otras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(“Campo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Algodonero”)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México.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Excepción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Preliminar,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Fondo, Reparaciones y Costas. Sentencia de 16 de noviembre de 2009. Serie C No. 205, párr. 397 y </w:t>
      </w:r>
      <w:r>
        <w:rPr>
          <w:i/>
          <w:sz w:val="16"/>
          <w:vertAlign w:val="baseline"/>
        </w:rPr>
        <w:t>Caso Guzmán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Albarracín y otras VS. Ecuador. </w:t>
      </w:r>
      <w:r>
        <w:rPr>
          <w:sz w:val="16"/>
          <w:vertAlign w:val="baseline"/>
        </w:rPr>
        <w:t>Fondo, Reparaciones y Costas. Sentencia de 24 de junio de 2020. Serie C No. 405,</w:t>
      </w:r>
      <w:r>
        <w:rPr>
          <w:spacing w:val="1"/>
          <w:sz w:val="16"/>
          <w:vertAlign w:val="baseline"/>
        </w:rPr>
        <w:t> </w:t>
      </w:r>
      <w:bookmarkStart w:name="_bookmark65" w:id="112"/>
      <w:bookmarkEnd w:id="112"/>
      <w:r>
        <w:rPr>
          <w:sz w:val="16"/>
          <w:vertAlign w:val="baseline"/>
        </w:rPr>
        <w:t>p</w:t>
      </w:r>
      <w:r>
        <w:rPr>
          <w:sz w:val="16"/>
          <w:vertAlign w:val="baseline"/>
        </w:rPr>
        <w:t>árr.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113.</w:t>
      </w:r>
    </w:p>
    <w:p>
      <w:pPr>
        <w:tabs>
          <w:tab w:pos="1139" w:val="left" w:leader="none"/>
        </w:tabs>
        <w:spacing w:before="0"/>
        <w:ind w:left="419" w:right="414" w:firstLine="0"/>
        <w:jc w:val="both"/>
        <w:rPr>
          <w:sz w:val="16"/>
        </w:rPr>
      </w:pPr>
      <w:r>
        <w:rPr>
          <w:sz w:val="16"/>
          <w:vertAlign w:val="superscript"/>
        </w:rPr>
        <w:t>11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Identidad de género, e igualdad y no discriminación a parejas del mismo sexo. </w:t>
      </w:r>
      <w:r>
        <w:rPr>
          <w:sz w:val="16"/>
          <w:vertAlign w:val="baseline"/>
        </w:rPr>
        <w:t>Opinión Consultiva OC-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24/17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32.</w:t>
      </w:r>
    </w:p>
    <w:p>
      <w:pPr>
        <w:tabs>
          <w:tab w:pos="1139" w:val="left" w:leader="none"/>
        </w:tabs>
        <w:spacing w:before="0"/>
        <w:ind w:left="419" w:right="419" w:firstLine="0"/>
        <w:jc w:val="both"/>
        <w:rPr>
          <w:sz w:val="16"/>
        </w:rPr>
      </w:pPr>
      <w:bookmarkStart w:name="_bookmark66" w:id="113"/>
      <w:bookmarkEnd w:id="113"/>
      <w:r>
        <w:rPr/>
      </w:r>
      <w:r>
        <w:rPr>
          <w:sz w:val="16"/>
          <w:vertAlign w:val="superscript"/>
        </w:rPr>
        <w:t>12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Identidad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género,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igualdad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no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discriminación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parejas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mismo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sexo.</w:t>
      </w:r>
      <w:r>
        <w:rPr>
          <w:i/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OC-24/17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94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0" w:top="1360" w:bottom="1220" w:left="1020" w:right="1020"/>
        </w:sectPr>
      </w:pPr>
    </w:p>
    <w:p>
      <w:pPr>
        <w:pStyle w:val="BodyText"/>
        <w:spacing w:before="80"/>
        <w:ind w:left="986" w:right="418"/>
        <w:jc w:val="both"/>
      </w:pPr>
      <w:r>
        <w:rPr/>
        <w:t>razonables.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así</w:t>
      </w:r>
      <w:r>
        <w:rPr>
          <w:spacing w:val="-5"/>
        </w:rPr>
        <w:t> </w:t>
      </w:r>
      <w:r>
        <w:rPr/>
        <w:t>que,</w:t>
      </w:r>
      <w:r>
        <w:rPr>
          <w:spacing w:val="-3"/>
        </w:rPr>
        <w:t> </w:t>
      </w:r>
      <w:r>
        <w:rPr/>
        <w:t>ante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factores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definen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identidad</w:t>
      </w:r>
      <w:r>
        <w:rPr>
          <w:spacing w:val="-7"/>
        </w:rPr>
        <w:t> </w:t>
      </w:r>
      <w:r>
        <w:rPr/>
        <w:t>sexual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género</w:t>
      </w:r>
      <w:r>
        <w:rPr>
          <w:spacing w:val="-6"/>
        </w:rPr>
        <w:t> </w:t>
      </w:r>
      <w:r>
        <w:rPr/>
        <w:t>de</w:t>
      </w:r>
      <w:r>
        <w:rPr>
          <w:spacing w:val="-68"/>
        </w:rPr>
        <w:t> </w:t>
      </w:r>
      <w:r>
        <w:rPr/>
        <w:t>una persona, se presenta en la realidad una prelación del factor subjetivo sobre sus</w:t>
      </w:r>
      <w:r>
        <w:rPr>
          <w:spacing w:val="1"/>
        </w:rPr>
        <w:t> </w:t>
      </w:r>
      <w:r>
        <w:rPr/>
        <w:t>caracteres físicos o morfológicos (factor objetivo). En ese sentido, partiendo de la</w:t>
      </w:r>
      <w:r>
        <w:rPr>
          <w:spacing w:val="1"/>
        </w:rPr>
        <w:t> </w:t>
      </w:r>
      <w:r>
        <w:rPr/>
        <w:t>compleja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lleva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personalidad con base en la visión particular que respecto de sí mismo tenga, debe</w:t>
      </w:r>
      <w:r>
        <w:rPr>
          <w:spacing w:val="1"/>
        </w:rPr>
        <w:t> </w:t>
      </w:r>
      <w:r>
        <w:rPr>
          <w:w w:val="95"/>
        </w:rPr>
        <w:t>darse un carácter preeminente al sexo psicosocial frente al morfológico, a fin de respetar</w:t>
      </w:r>
      <w:r>
        <w:rPr>
          <w:spacing w:val="1"/>
          <w:w w:val="95"/>
        </w:rPr>
        <w:t> </w:t>
      </w:r>
      <w:r>
        <w:rPr>
          <w:w w:val="95"/>
        </w:rPr>
        <w:t>plenamente los derechos de identidad sexual y de género, al ser aspectos que, en mayor</w:t>
      </w:r>
      <w:r>
        <w:rPr>
          <w:spacing w:val="1"/>
          <w:w w:val="95"/>
        </w:rPr>
        <w:t> </w:t>
      </w:r>
      <w:r>
        <w:rPr/>
        <w:t>medida, definen tanto la visión que la persona tiene frente a sí misma como su</w:t>
      </w:r>
      <w:r>
        <w:rPr>
          <w:spacing w:val="1"/>
        </w:rPr>
        <w:t> </w:t>
      </w:r>
      <w:r>
        <w:rPr/>
        <w:t>proyección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hyperlink w:history="true" w:anchor="_bookmark67">
        <w:r>
          <w:rPr>
            <w:position w:val="7"/>
            <w:sz w:val="13"/>
          </w:rPr>
          <w:t>13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141" w:val="left" w:leader="none"/>
        </w:tabs>
        <w:spacing w:line="240" w:lineRule="auto" w:before="0" w:after="0"/>
        <w:ind w:left="420" w:right="415" w:hanging="1"/>
        <w:jc w:val="both"/>
        <w:rPr>
          <w:sz w:val="20"/>
        </w:rPr>
      </w:pPr>
      <w:r>
        <w:rPr>
          <w:sz w:val="20"/>
        </w:rPr>
        <w:t>A través de dicha Opinión Consultiva 24, uno de los más importantes aportes de este</w:t>
      </w:r>
      <w:r>
        <w:rPr>
          <w:spacing w:val="-68"/>
          <w:sz w:val="20"/>
        </w:rPr>
        <w:t> </w:t>
      </w:r>
      <w:r>
        <w:rPr>
          <w:sz w:val="20"/>
        </w:rPr>
        <w:t>Tribunal al derecho internacional de los derechos humanos en cuanto a la progresividad de</w:t>
      </w:r>
      <w:r>
        <w:rPr>
          <w:spacing w:val="1"/>
          <w:sz w:val="20"/>
        </w:rPr>
        <w:t> </w:t>
      </w:r>
      <w:r>
        <w:rPr>
          <w:sz w:val="20"/>
        </w:rPr>
        <w:t>los derechos de las minorías sexuales, la Corte rompió con el concepto de cisnormatividad.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decir,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concepción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‘‘todas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personas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cisgénero,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aquellas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7"/>
          <w:sz w:val="20"/>
        </w:rPr>
        <w:t> </w:t>
      </w:r>
      <w:r>
        <w:rPr>
          <w:sz w:val="20"/>
        </w:rPr>
        <w:t>les asignó el sexo masculino al nacer siempre crecen para ser hombres y aquellas a las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asignó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sexo femenino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nacer</w:t>
      </w:r>
      <w:r>
        <w:rPr>
          <w:spacing w:val="-3"/>
          <w:sz w:val="20"/>
        </w:rPr>
        <w:t> </w:t>
      </w:r>
      <w:r>
        <w:rPr>
          <w:sz w:val="20"/>
        </w:rPr>
        <w:t>siempre</w:t>
      </w:r>
      <w:r>
        <w:rPr>
          <w:spacing w:val="-2"/>
          <w:sz w:val="20"/>
        </w:rPr>
        <w:t> </w:t>
      </w:r>
      <w:r>
        <w:rPr>
          <w:sz w:val="20"/>
        </w:rPr>
        <w:t>crecen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ser mujeres”</w:t>
      </w:r>
      <w:hyperlink w:history="true" w:anchor="_bookmark68">
        <w:r>
          <w:rPr>
            <w:position w:val="7"/>
            <w:sz w:val="13"/>
          </w:rPr>
          <w:t>14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41" w:val="left" w:leader="none"/>
        </w:tabs>
        <w:spacing w:line="240" w:lineRule="auto" w:before="0" w:after="0"/>
        <w:ind w:left="419" w:right="414" w:firstLine="0"/>
        <w:jc w:val="both"/>
        <w:rPr>
          <w:sz w:val="20"/>
        </w:rPr>
      </w:pPr>
      <w:r>
        <w:rPr>
          <w:sz w:val="20"/>
        </w:rPr>
        <w:t>En contraste, tal como ha señalado el perito Carlos Zelada ‘‘ ‘‘[c]uando hablamos de</w:t>
      </w:r>
      <w:r>
        <w:rPr>
          <w:spacing w:val="1"/>
          <w:sz w:val="20"/>
        </w:rPr>
        <w:t> </w:t>
      </w:r>
      <w:r>
        <w:rPr>
          <w:sz w:val="20"/>
        </w:rPr>
        <w:t>mujeres trans y travestis, hablamos entonces de mujeres cuya expresión e identidad de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suele</w:t>
      </w:r>
      <w:r>
        <w:rPr>
          <w:spacing w:val="1"/>
          <w:sz w:val="20"/>
        </w:rPr>
        <w:t> </w:t>
      </w:r>
      <w:r>
        <w:rPr>
          <w:sz w:val="20"/>
        </w:rPr>
        <w:t>encajar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nociones</w:t>
      </w:r>
      <w:r>
        <w:rPr>
          <w:spacing w:val="1"/>
          <w:sz w:val="20"/>
        </w:rPr>
        <w:t> </w:t>
      </w:r>
      <w:r>
        <w:rPr>
          <w:sz w:val="20"/>
        </w:rPr>
        <w:t>tradicionales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todo,</w:t>
      </w:r>
      <w:r>
        <w:rPr>
          <w:spacing w:val="1"/>
          <w:sz w:val="20"/>
        </w:rPr>
        <w:t> </w:t>
      </w:r>
      <w:r>
        <w:rPr>
          <w:sz w:val="20"/>
        </w:rPr>
        <w:t>estáticas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femineidad’’</w:t>
      </w:r>
      <w:hyperlink w:history="true" w:anchor="_bookmark69">
        <w:r>
          <w:rPr>
            <w:position w:val="7"/>
            <w:sz w:val="13"/>
          </w:rPr>
          <w:t>15</w:t>
        </w:r>
      </w:hyperlink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internacional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humanos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puede</w:t>
      </w:r>
      <w:r>
        <w:rPr>
          <w:spacing w:val="-6"/>
          <w:sz w:val="20"/>
        </w:rPr>
        <w:t> </w:t>
      </w:r>
      <w:r>
        <w:rPr>
          <w:sz w:val="20"/>
        </w:rPr>
        <w:t>desconocer</w:t>
      </w:r>
      <w:r>
        <w:rPr>
          <w:spacing w:val="-4"/>
          <w:sz w:val="20"/>
        </w:rPr>
        <w:t> </w:t>
      </w:r>
      <w:r>
        <w:rPr>
          <w:sz w:val="20"/>
        </w:rPr>
        <w:t>estos</w:t>
      </w:r>
      <w:r>
        <w:rPr>
          <w:spacing w:val="-68"/>
          <w:sz w:val="20"/>
        </w:rPr>
        <w:t> </w:t>
      </w:r>
      <w:r>
        <w:rPr>
          <w:sz w:val="20"/>
        </w:rPr>
        <w:t>avances, alejándose de su fin último que es la protección de la persona, más aún, ahora sí,</w:t>
      </w:r>
      <w:r>
        <w:rPr>
          <w:spacing w:val="1"/>
          <w:sz w:val="20"/>
        </w:rPr>
        <w:t> </w:t>
      </w:r>
      <w:r>
        <w:rPr>
          <w:sz w:val="20"/>
        </w:rPr>
        <w:t>reconociendo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gravísima</w:t>
      </w:r>
      <w:r>
        <w:rPr>
          <w:spacing w:val="-11"/>
          <w:sz w:val="20"/>
        </w:rPr>
        <w:t> </w:t>
      </w:r>
      <w:r>
        <w:rPr>
          <w:sz w:val="20"/>
        </w:rPr>
        <w:t>situación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vulnerabilidad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encuentran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mujeres</w:t>
      </w:r>
      <w:r>
        <w:rPr>
          <w:spacing w:val="-11"/>
          <w:sz w:val="20"/>
        </w:rPr>
        <w:t> </w:t>
      </w:r>
      <w:r>
        <w:rPr>
          <w:sz w:val="20"/>
        </w:rPr>
        <w:t>trans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nuestra</w:t>
      </w:r>
      <w:r>
        <w:rPr>
          <w:spacing w:val="1"/>
          <w:sz w:val="20"/>
        </w:rPr>
        <w:t> </w:t>
      </w:r>
      <w:r>
        <w:rPr>
          <w:sz w:val="20"/>
        </w:rPr>
        <w:t>región.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supuesto,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vulnerabilidad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interseccionalidad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dependerá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contexto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particularidades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caso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concreto</w:t>
      </w:r>
      <w:r>
        <w:rPr>
          <w:spacing w:val="-15"/>
          <w:sz w:val="20"/>
        </w:rPr>
        <w:t> </w:t>
      </w:r>
      <w:r>
        <w:rPr>
          <w:sz w:val="20"/>
        </w:rPr>
        <w:t>tal</w:t>
      </w:r>
      <w:r>
        <w:rPr>
          <w:spacing w:val="-14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hace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Sentencia,</w:t>
      </w:r>
      <w:r>
        <w:rPr>
          <w:spacing w:val="-6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desconocer,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supuesto,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ya</w:t>
      </w:r>
      <w:r>
        <w:rPr>
          <w:spacing w:val="-5"/>
          <w:sz w:val="20"/>
        </w:rPr>
        <w:t> </w:t>
      </w:r>
      <w:r>
        <w:rPr>
          <w:sz w:val="20"/>
        </w:rPr>
        <w:t>ha</w:t>
      </w:r>
      <w:r>
        <w:rPr>
          <w:spacing w:val="-5"/>
          <w:sz w:val="20"/>
        </w:rPr>
        <w:t> </w:t>
      </w:r>
      <w:r>
        <w:rPr>
          <w:sz w:val="20"/>
        </w:rPr>
        <w:t>dejado</w:t>
      </w:r>
      <w:r>
        <w:rPr>
          <w:spacing w:val="-6"/>
          <w:sz w:val="20"/>
        </w:rPr>
        <w:t> </w:t>
      </w:r>
      <w:r>
        <w:rPr>
          <w:sz w:val="20"/>
        </w:rPr>
        <w:t>grabado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piedra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identidad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género,</w:t>
      </w:r>
      <w:r>
        <w:rPr>
          <w:spacing w:val="-8"/>
          <w:sz w:val="20"/>
        </w:rPr>
        <w:t> </w:t>
      </w:r>
      <w:r>
        <w:rPr>
          <w:sz w:val="20"/>
        </w:rPr>
        <w:t>expresión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género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orientación</w:t>
      </w:r>
      <w:r>
        <w:rPr>
          <w:spacing w:val="-7"/>
          <w:sz w:val="20"/>
        </w:rPr>
        <w:t> </w:t>
      </w:r>
      <w:r>
        <w:rPr>
          <w:sz w:val="20"/>
        </w:rPr>
        <w:t>sexual</w:t>
      </w:r>
      <w:r>
        <w:rPr>
          <w:spacing w:val="-7"/>
          <w:sz w:val="20"/>
        </w:rPr>
        <w:t> </w:t>
      </w:r>
      <w:r>
        <w:rPr>
          <w:sz w:val="20"/>
        </w:rPr>
        <w:t>son</w:t>
      </w:r>
      <w:r>
        <w:rPr>
          <w:spacing w:val="-7"/>
          <w:sz w:val="20"/>
        </w:rPr>
        <w:t> </w:t>
      </w:r>
      <w:r>
        <w:rPr>
          <w:sz w:val="20"/>
        </w:rPr>
        <w:t>categorías</w:t>
      </w:r>
      <w:r>
        <w:rPr>
          <w:spacing w:val="-68"/>
          <w:sz w:val="20"/>
        </w:rPr>
        <w:t> </w:t>
      </w:r>
      <w:r>
        <w:rPr>
          <w:sz w:val="20"/>
        </w:rPr>
        <w:t>protegidas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 Americana.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141" w:val="left" w:leader="none"/>
        </w:tabs>
        <w:spacing w:line="240" w:lineRule="auto" w:before="0" w:after="0"/>
        <w:ind w:left="419" w:right="413" w:firstLine="0"/>
        <w:jc w:val="both"/>
        <w:rPr>
          <w:sz w:val="20"/>
        </w:rPr>
      </w:pPr>
      <w:r>
        <w:rPr>
          <w:sz w:val="20"/>
        </w:rPr>
        <w:t>Debo</w:t>
      </w:r>
      <w:r>
        <w:rPr>
          <w:spacing w:val="1"/>
          <w:sz w:val="20"/>
        </w:rPr>
        <w:t> </w:t>
      </w:r>
      <w:r>
        <w:rPr>
          <w:sz w:val="20"/>
        </w:rPr>
        <w:t>dejar</w:t>
      </w:r>
      <w:r>
        <w:rPr>
          <w:spacing w:val="1"/>
          <w:sz w:val="20"/>
        </w:rPr>
        <w:t> </w:t>
      </w:r>
      <w:r>
        <w:rPr>
          <w:sz w:val="20"/>
        </w:rPr>
        <w:t>constancia</w:t>
      </w:r>
      <w:r>
        <w:rPr>
          <w:spacing w:val="1"/>
          <w:sz w:val="20"/>
        </w:rPr>
        <w:t> </w:t>
      </w:r>
      <w:r>
        <w:rPr>
          <w:sz w:val="20"/>
        </w:rPr>
        <w:t>también,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voto,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vulnerabilidades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destaca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Sentencia,</w:t>
      </w:r>
      <w:r>
        <w:rPr>
          <w:spacing w:val="-11"/>
          <w:sz w:val="20"/>
        </w:rPr>
        <w:t> </w:t>
      </w:r>
      <w:r>
        <w:rPr>
          <w:sz w:val="20"/>
        </w:rPr>
        <w:t>reside</w:t>
      </w:r>
      <w:r>
        <w:rPr>
          <w:spacing w:val="-14"/>
          <w:sz w:val="20"/>
        </w:rPr>
        <w:t> </w:t>
      </w:r>
      <w:r>
        <w:rPr>
          <w:sz w:val="20"/>
        </w:rPr>
        <w:t>una</w:t>
      </w:r>
      <w:r>
        <w:rPr>
          <w:spacing w:val="-13"/>
          <w:sz w:val="20"/>
        </w:rPr>
        <w:t> </w:t>
      </w:r>
      <w:r>
        <w:rPr>
          <w:sz w:val="20"/>
        </w:rPr>
        <w:t>sistémica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sistemática</w:t>
      </w:r>
      <w:r>
        <w:rPr>
          <w:spacing w:val="-13"/>
          <w:sz w:val="20"/>
        </w:rPr>
        <w:t> </w:t>
      </w:r>
      <w:r>
        <w:rPr>
          <w:sz w:val="20"/>
        </w:rPr>
        <w:t>exclusión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mujeres trans del goce de sus derechos económicos, sociales y culturales. La testigo Claudia</w:t>
      </w:r>
      <w:r>
        <w:rPr>
          <w:spacing w:val="-68"/>
          <w:sz w:val="20"/>
        </w:rPr>
        <w:t> </w:t>
      </w:r>
      <w:r>
        <w:rPr>
          <w:sz w:val="20"/>
        </w:rPr>
        <w:t>Spellmant Sosa con un valeroso testimonio relató de manera articulada y sumamente</w:t>
      </w:r>
      <w:r>
        <w:rPr>
          <w:spacing w:val="1"/>
          <w:sz w:val="20"/>
        </w:rPr>
        <w:t> </w:t>
      </w:r>
      <w:r>
        <w:rPr>
          <w:sz w:val="20"/>
        </w:rPr>
        <w:t>ilustrativa no sólo la violencia policial que sufren las mujeres trans en el ejercicio de la</w:t>
      </w:r>
      <w:r>
        <w:rPr>
          <w:spacing w:val="1"/>
          <w:sz w:val="20"/>
        </w:rPr>
        <w:t> </w:t>
      </w:r>
      <w:r>
        <w:rPr>
          <w:sz w:val="20"/>
        </w:rPr>
        <w:t>prostitución,</w:t>
      </w:r>
      <w:r>
        <w:rPr>
          <w:spacing w:val="-9"/>
          <w:sz w:val="20"/>
        </w:rPr>
        <w:t> </w:t>
      </w:r>
      <w:r>
        <w:rPr>
          <w:sz w:val="20"/>
        </w:rPr>
        <w:t>sino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total</w:t>
      </w:r>
      <w:r>
        <w:rPr>
          <w:spacing w:val="-5"/>
          <w:sz w:val="20"/>
        </w:rPr>
        <w:t> </w:t>
      </w:r>
      <w:r>
        <w:rPr>
          <w:sz w:val="20"/>
        </w:rPr>
        <w:t>exclusión</w:t>
      </w:r>
      <w:r>
        <w:rPr>
          <w:spacing w:val="-8"/>
          <w:sz w:val="20"/>
        </w:rPr>
        <w:t> </w:t>
      </w:r>
      <w:r>
        <w:rPr>
          <w:sz w:val="20"/>
        </w:rPr>
        <w:t>desde</w:t>
      </w:r>
      <w:r>
        <w:rPr>
          <w:spacing w:val="-7"/>
          <w:sz w:val="20"/>
        </w:rPr>
        <w:t> </w:t>
      </w:r>
      <w:r>
        <w:rPr>
          <w:sz w:val="20"/>
        </w:rPr>
        <w:t>muy</w:t>
      </w:r>
      <w:r>
        <w:rPr>
          <w:spacing w:val="-7"/>
          <w:sz w:val="20"/>
        </w:rPr>
        <w:t> </w:t>
      </w:r>
      <w:r>
        <w:rPr>
          <w:sz w:val="20"/>
        </w:rPr>
        <w:t>temprana</w:t>
      </w:r>
      <w:r>
        <w:rPr>
          <w:spacing w:val="-5"/>
          <w:sz w:val="20"/>
        </w:rPr>
        <w:t> </w:t>
      </w:r>
      <w:r>
        <w:rPr>
          <w:sz w:val="20"/>
        </w:rPr>
        <w:t>edad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sus</w:t>
      </w:r>
      <w:r>
        <w:rPr>
          <w:spacing w:val="-6"/>
          <w:sz w:val="20"/>
        </w:rPr>
        <w:t> </w:t>
      </w:r>
      <w:r>
        <w:rPr>
          <w:sz w:val="20"/>
        </w:rPr>
        <w:t>comunidades,</w:t>
      </w:r>
      <w:r>
        <w:rPr>
          <w:spacing w:val="-7"/>
          <w:sz w:val="20"/>
        </w:rPr>
        <w:t> </w:t>
      </w:r>
      <w:r>
        <w:rPr>
          <w:sz w:val="20"/>
        </w:rPr>
        <w:t>sistemas</w:t>
      </w:r>
      <w:r>
        <w:rPr>
          <w:spacing w:val="-68"/>
          <w:sz w:val="20"/>
        </w:rPr>
        <w:t> </w:t>
      </w:r>
      <w:r>
        <w:rPr>
          <w:sz w:val="20"/>
        </w:rPr>
        <w:t>de resguardo social, hogares y escuelas. Son abundantes los informes y estudios de órganos</w:t>
      </w:r>
      <w:r>
        <w:rPr>
          <w:spacing w:val="-68"/>
          <w:sz w:val="20"/>
        </w:rPr>
        <w:t> </w:t>
      </w:r>
      <w:r>
        <w:rPr>
          <w:sz w:val="20"/>
        </w:rPr>
        <w:t>internacionales y organizaciones de la sociedad civil que han documentado que la pobreza 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desempleo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prácticamente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regla</w:t>
      </w:r>
      <w:hyperlink w:history="true" w:anchor="_bookmark70">
        <w:r>
          <w:rPr>
            <w:position w:val="7"/>
            <w:sz w:val="13"/>
          </w:rPr>
          <w:t>16</w:t>
        </w:r>
      </w:hyperlink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Siendo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trabajo</w:t>
      </w:r>
      <w:r>
        <w:rPr>
          <w:spacing w:val="-5"/>
          <w:sz w:val="20"/>
        </w:rPr>
        <w:t> </w:t>
      </w:r>
      <w:r>
        <w:rPr>
          <w:sz w:val="20"/>
        </w:rPr>
        <w:t>formal</w:t>
      </w:r>
      <w:r>
        <w:rPr>
          <w:spacing w:val="-4"/>
          <w:sz w:val="20"/>
        </w:rPr>
        <w:t> </w:t>
      </w:r>
      <w:r>
        <w:rPr>
          <w:sz w:val="20"/>
        </w:rPr>
        <w:t>casi</w:t>
      </w:r>
      <w:r>
        <w:rPr>
          <w:spacing w:val="-4"/>
          <w:sz w:val="20"/>
        </w:rPr>
        <w:t> </w:t>
      </w:r>
      <w:r>
        <w:rPr>
          <w:sz w:val="20"/>
        </w:rPr>
        <w:t>inexistente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mujeres cerca del 90% se dedica al trabajo sexual en serias condiciones de vulnerabilidad,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cifras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Comisión</w:t>
      </w:r>
      <w:r>
        <w:rPr>
          <w:spacing w:val="37"/>
          <w:sz w:val="20"/>
        </w:rPr>
        <w:t> </w:t>
      </w:r>
      <w:r>
        <w:rPr>
          <w:sz w:val="20"/>
        </w:rPr>
        <w:t>Interamericana</w:t>
      </w:r>
      <w:r>
        <w:rPr>
          <w:spacing w:val="12"/>
          <w:sz w:val="20"/>
        </w:rPr>
        <w:t> </w:t>
      </w:r>
      <w:hyperlink w:history="true" w:anchor="_bookmark71">
        <w:r>
          <w:rPr>
            <w:position w:val="7"/>
            <w:sz w:val="13"/>
          </w:rPr>
          <w:t>17</w:t>
        </w:r>
      </w:hyperlink>
      <w:r>
        <w:rPr>
          <w:sz w:val="20"/>
        </w:rPr>
        <w:t>.</w:t>
      </w:r>
      <w:r>
        <w:rPr>
          <w:spacing w:val="37"/>
          <w:sz w:val="20"/>
        </w:rPr>
        <w:t> </w:t>
      </w:r>
      <w:r>
        <w:rPr>
          <w:sz w:val="20"/>
        </w:rPr>
        <w:t>Por</w:t>
      </w:r>
      <w:r>
        <w:rPr>
          <w:spacing w:val="36"/>
          <w:sz w:val="20"/>
        </w:rPr>
        <w:t> </w:t>
      </w:r>
      <w:r>
        <w:rPr>
          <w:sz w:val="20"/>
        </w:rPr>
        <w:t>ello,</w:t>
      </w:r>
      <w:r>
        <w:rPr>
          <w:spacing w:val="37"/>
          <w:sz w:val="20"/>
        </w:rPr>
        <w:t> </w:t>
      </w:r>
      <w:r>
        <w:rPr>
          <w:sz w:val="20"/>
        </w:rPr>
        <w:t>destaco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medidas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reparación</w:t>
      </w:r>
    </w:p>
    <w:p>
      <w:pPr>
        <w:pStyle w:val="BodyText"/>
        <w:spacing w:before="12"/>
        <w:rPr>
          <w:sz w:val="14"/>
        </w:rPr>
      </w:pPr>
      <w:r>
        <w:rPr/>
        <w:pict>
          <v:rect style="position:absolute;margin-left:72pt;margin-top:10.314854pt;width:144pt;height:.72pt;mso-position-horizontal-relative:page;mso-position-vertical-relative:paragraph;z-index:-15702528;mso-wrap-distance-left:0;mso-wrap-distance-right:0" id="docshape62" filled="true" fillcolor="#000000" stroked="false">
            <v:fill type="solid"/>
            <w10:wrap type="topAndBottom"/>
          </v:rect>
        </w:pict>
      </w:r>
    </w:p>
    <w:p>
      <w:pPr>
        <w:tabs>
          <w:tab w:pos="1139" w:val="left" w:leader="none"/>
        </w:tabs>
        <w:spacing w:before="103"/>
        <w:ind w:left="419" w:right="419" w:firstLine="0"/>
        <w:jc w:val="both"/>
        <w:rPr>
          <w:sz w:val="16"/>
        </w:rPr>
      </w:pPr>
      <w:bookmarkStart w:name="_bookmark67" w:id="114"/>
      <w:bookmarkEnd w:id="114"/>
      <w:r>
        <w:rPr/>
      </w:r>
      <w:r>
        <w:rPr>
          <w:sz w:val="16"/>
          <w:vertAlign w:val="superscript"/>
        </w:rPr>
        <w:t>13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Identidad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género,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igualdad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no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discriminación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parejas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mismo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sexo.</w:t>
      </w:r>
      <w:r>
        <w:rPr>
          <w:i/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OC-24/17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95</w:t>
      </w:r>
    </w:p>
    <w:p>
      <w:pPr>
        <w:tabs>
          <w:tab w:pos="1139" w:val="left" w:leader="none"/>
        </w:tabs>
        <w:spacing w:before="0"/>
        <w:ind w:left="419" w:right="411" w:firstLine="0"/>
        <w:jc w:val="both"/>
        <w:rPr>
          <w:sz w:val="16"/>
        </w:rPr>
      </w:pPr>
      <w:bookmarkStart w:name="_bookmark68" w:id="115"/>
      <w:bookmarkEnd w:id="115"/>
      <w:r>
        <w:rPr/>
      </w:r>
      <w:r>
        <w:rPr>
          <w:sz w:val="16"/>
          <w:vertAlign w:val="superscript"/>
        </w:rPr>
        <w:t>14</w:t>
      </w:r>
      <w:r>
        <w:rPr>
          <w:sz w:val="16"/>
          <w:vertAlign w:val="baseline"/>
        </w:rPr>
        <w:tab/>
        <w:t>Identidad de género, e igualdad y no discriminación a parejas del mismo sexo. Obligaciones estatales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relación con el cambio de nombre, la identidad de género, y los derechos derivados de un vínculo entre parejas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mismo sexo (interpretación y alcance de los artículos 1.1, 3, 7, 11.2, 13, 17, 18 y 24, en relación con el artículo 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Americana sobre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Humanos).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Opinión 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OC-24/17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54"/>
          <w:sz w:val="16"/>
          <w:vertAlign w:val="baseline"/>
        </w:rPr>
        <w:t> </w:t>
      </w:r>
      <w:bookmarkStart w:name="_bookmark69" w:id="116"/>
      <w:bookmarkEnd w:id="116"/>
      <w:r>
        <w:rPr>
          <w:sz w:val="16"/>
          <w:vertAlign w:val="baseline"/>
        </w:rPr>
        <w:t>Se</w:t>
      </w:r>
      <w:r>
        <w:rPr>
          <w:sz w:val="16"/>
          <w:vertAlign w:val="baseline"/>
        </w:rPr>
        <w:t>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</w:t>
      </w:r>
    </w:p>
    <w:p>
      <w:pPr>
        <w:tabs>
          <w:tab w:pos="1139" w:val="left" w:leader="none"/>
        </w:tabs>
        <w:spacing w:before="0"/>
        <w:ind w:left="419" w:right="413" w:firstLine="0"/>
        <w:jc w:val="both"/>
        <w:rPr>
          <w:sz w:val="16"/>
        </w:rPr>
      </w:pPr>
      <w:r>
        <w:rPr>
          <w:sz w:val="16"/>
          <w:vertAlign w:val="superscript"/>
        </w:rPr>
        <w:t>15</w:t>
      </w:r>
      <w:r>
        <w:rPr>
          <w:sz w:val="16"/>
          <w:vertAlign w:val="baseline"/>
        </w:rPr>
        <w:tab/>
        <w:t>Declaración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pericial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Carlos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Zelada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durante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audiencia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pública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2020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documento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adjunto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su peritaje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(expediente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prueba,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1574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bis).</w:t>
      </w:r>
    </w:p>
    <w:p>
      <w:pPr>
        <w:tabs>
          <w:tab w:pos="1139" w:val="left" w:leader="none"/>
        </w:tabs>
        <w:spacing w:before="0"/>
        <w:ind w:left="419" w:right="414" w:firstLine="0"/>
        <w:jc w:val="both"/>
        <w:rPr>
          <w:sz w:val="16"/>
        </w:rPr>
      </w:pPr>
      <w:bookmarkStart w:name="_bookmark70" w:id="117"/>
      <w:bookmarkEnd w:id="117"/>
      <w:r>
        <w:rPr/>
      </w:r>
      <w:r>
        <w:rPr>
          <w:sz w:val="16"/>
          <w:vertAlign w:val="superscript"/>
        </w:rPr>
        <w:t>16</w:t>
      </w:r>
      <w:r>
        <w:rPr>
          <w:sz w:val="16"/>
          <w:vertAlign w:val="baseline"/>
        </w:rPr>
        <w:tab/>
        <w:t>Experto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Independiente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violencia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motivos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orientación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sexual o identidad de género. Recopilación y gestión de datos como medio para fomentar la sensibilización acerca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la violencia y la discriminación por motivos de orientación sexual o identidad de género. A/HRC/41/45, 14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mayo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2019</w:t>
      </w:r>
    </w:p>
    <w:p>
      <w:pPr>
        <w:tabs>
          <w:tab w:pos="1139" w:val="left" w:leader="none"/>
        </w:tabs>
        <w:spacing w:before="0"/>
        <w:ind w:left="419" w:right="415" w:firstLine="0"/>
        <w:jc w:val="both"/>
        <w:rPr>
          <w:sz w:val="16"/>
        </w:rPr>
      </w:pPr>
      <w:bookmarkStart w:name="_bookmark71" w:id="118"/>
      <w:bookmarkEnd w:id="118"/>
      <w:r>
        <w:rPr/>
      </w:r>
      <w:r>
        <w:rPr>
          <w:sz w:val="16"/>
          <w:vertAlign w:val="superscript"/>
        </w:rPr>
        <w:t>17</w:t>
      </w:r>
      <w:r>
        <w:rPr>
          <w:sz w:val="16"/>
          <w:vertAlign w:val="baseline"/>
        </w:rPr>
        <w:tab/>
        <w:t>CIDH.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Violencia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contra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Personas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Lesbianas,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Gays,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Bisexuales,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Trans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Intersex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América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OAS/Ser.L/V/II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rev.2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36,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280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0" w:top="1360" w:bottom="1220" w:left="1020" w:right="1020"/>
        </w:sectPr>
      </w:pPr>
    </w:p>
    <w:p>
      <w:pPr>
        <w:pStyle w:val="BodyText"/>
        <w:spacing w:before="80"/>
        <w:ind w:left="419" w:right="416"/>
        <w:jc w:val="both"/>
      </w:pPr>
      <w:r>
        <w:rPr/>
        <w:t>ordenadas en este caso, particularmente la relativa el reconocimiento pleno de la identidad</w:t>
      </w:r>
      <w:r>
        <w:rPr>
          <w:spacing w:val="1"/>
        </w:rPr>
        <w:t> </w:t>
      </w:r>
      <w:r>
        <w:rPr/>
        <w:t>de género ordenadas en este Sentencia siguiendo los estándares de la OC-24. Sin embargo,</w:t>
      </w:r>
      <w:r>
        <w:rPr>
          <w:spacing w:val="-68"/>
        </w:rPr>
        <w:t> </w:t>
      </w:r>
      <w:r>
        <w:rPr/>
        <w:t>creo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hubiéramos</w:t>
      </w:r>
      <w:r>
        <w:rPr>
          <w:spacing w:val="-8"/>
        </w:rPr>
        <w:t> </w:t>
      </w:r>
      <w:r>
        <w:rPr/>
        <w:t>podido</w:t>
      </w:r>
      <w:r>
        <w:rPr>
          <w:spacing w:val="-10"/>
        </w:rPr>
        <w:t> </w:t>
      </w:r>
      <w:r>
        <w:rPr/>
        <w:t>ir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poco</w:t>
      </w:r>
      <w:r>
        <w:rPr>
          <w:spacing w:val="-9"/>
        </w:rPr>
        <w:t> </w:t>
      </w:r>
      <w:r>
        <w:rPr/>
        <w:t>más</w:t>
      </w:r>
      <w:r>
        <w:rPr>
          <w:spacing w:val="-10"/>
        </w:rPr>
        <w:t> </w:t>
      </w:r>
      <w:r>
        <w:rPr/>
        <w:t>allá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buscar</w:t>
      </w:r>
      <w:r>
        <w:rPr>
          <w:spacing w:val="-8"/>
        </w:rPr>
        <w:t> </w:t>
      </w:r>
      <w:r>
        <w:rPr/>
        <w:t>romper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cadena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exclusión</w:t>
      </w:r>
      <w:r>
        <w:rPr>
          <w:spacing w:val="-68"/>
        </w:rPr>
        <w:t> </w:t>
      </w:r>
      <w:r>
        <w:rPr/>
        <w:t>económica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social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viven</w:t>
      </w:r>
      <w:r>
        <w:rPr>
          <w:spacing w:val="-8"/>
        </w:rPr>
        <w:t> </w:t>
      </w:r>
      <w:r>
        <w:rPr/>
        <w:t>cientos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personas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Honduras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solo</w:t>
      </w:r>
      <w:r>
        <w:rPr>
          <w:spacing w:val="-11"/>
        </w:rPr>
        <w:t> </w:t>
      </w:r>
      <w:r>
        <w:rPr/>
        <w:t>hecho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tener</w:t>
      </w:r>
      <w:r>
        <w:rPr>
          <w:spacing w:val="-11"/>
        </w:rPr>
        <w:t> </w:t>
      </w:r>
      <w:r>
        <w:rPr/>
        <w:t>una</w:t>
      </w:r>
      <w:r>
        <w:rPr>
          <w:spacing w:val="-68"/>
        </w:rPr>
        <w:t> </w:t>
      </w:r>
      <w:r>
        <w:rPr/>
        <w:t>identidad de género diversa. Experiencias como las medidas de reparación que tocan las</w:t>
      </w:r>
      <w:r>
        <w:rPr>
          <w:spacing w:val="1"/>
        </w:rPr>
        <w:t> </w:t>
      </w:r>
      <w:r>
        <w:rPr/>
        <w:t>políticas públicas desde la justicia transformadora en el plano económico y social en el seno</w:t>
      </w:r>
      <w:r>
        <w:rPr>
          <w:spacing w:val="1"/>
        </w:rPr>
        <w:t> </w:t>
      </w:r>
      <w:r>
        <w:rPr/>
        <w:t>de la Corte no son pocas y esta hubiera sido una buena oportunidad para replicarlas</w:t>
      </w:r>
      <w:hyperlink w:history="true" w:anchor="_bookmark72">
        <w:r>
          <w:rPr>
            <w:position w:val="7"/>
            <w:sz w:val="13"/>
          </w:rPr>
          <w:t>18</w:t>
        </w:r>
      </w:hyperlink>
      <w:r>
        <w:rPr/>
        <w:t>. Los</w:t>
      </w:r>
      <w:r>
        <w:rPr>
          <w:spacing w:val="1"/>
        </w:rPr>
        <w:t> </w:t>
      </w:r>
      <w:r>
        <w:rPr/>
        <w:t>derechos humanos, incluyendo los económicos, sociales, culturales y ambientales, después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todo,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pertenecen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sin discriminación.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7003" w:right="1678" w:hanging="1059"/>
      </w:pPr>
      <w:r>
        <w:rPr/>
        <w:t>L. Patricio Pazmiño Freire</w:t>
      </w:r>
      <w:r>
        <w:rPr>
          <w:spacing w:val="-69"/>
        </w:rPr>
        <w:t> </w:t>
      </w:r>
      <w:r>
        <w:rPr/>
        <w:t>Juez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2pt;margin-top:17.517305pt;width:144pt;height:.72pt;mso-position-horizontal-relative:page;mso-position-vertical-relative:paragraph;z-index:-15702016;mso-wrap-distance-left:0;mso-wrap-distance-right:0" id="docshape63" filled="true" fillcolor="#000000" stroked="false">
            <v:fill type="solid"/>
            <w10:wrap type="topAndBottom"/>
          </v:rect>
        </w:pict>
      </w:r>
    </w:p>
    <w:p>
      <w:pPr>
        <w:tabs>
          <w:tab w:pos="1139" w:val="left" w:leader="none"/>
        </w:tabs>
        <w:spacing w:before="103"/>
        <w:ind w:left="419" w:right="414" w:firstLine="0"/>
        <w:jc w:val="both"/>
        <w:rPr>
          <w:sz w:val="16"/>
        </w:rPr>
      </w:pPr>
      <w:bookmarkStart w:name="_bookmark72" w:id="119"/>
      <w:bookmarkEnd w:id="119"/>
      <w:r>
        <w:rPr/>
      </w: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ab/>
        <w:t>Por ejemplo, las medidas de reparación correspondientes a garantías de no repetición ordenadas en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Comunidades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Indígenas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Miembros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Asociación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Lhaka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Honhat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(Nuestra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Tierra)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Vs.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Argentina.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Fondo,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Reparaciones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Costas. Sentencia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30" w:top="1360" w:bottom="1220" w:left="1020" w:right="1020"/>
        </w:sectPr>
      </w:pPr>
    </w:p>
    <w:p>
      <w:pPr>
        <w:pStyle w:val="Heading1"/>
        <w:spacing w:line="278" w:lineRule="auto" w:before="76"/>
        <w:ind w:left="1291" w:right="1290"/>
      </w:pPr>
      <w:bookmarkStart w:name="vsc_viogrossi_422_esp" w:id="120"/>
      <w:bookmarkEnd w:id="120"/>
      <w:r>
        <w:rPr>
          <w:b w:val="0"/>
        </w:rPr>
      </w:r>
      <w:r>
        <w:rPr/>
        <w:t>VOTO</w:t>
      </w:r>
      <w:r>
        <w:rPr>
          <w:spacing w:val="-5"/>
        </w:rPr>
        <w:t> </w:t>
      </w:r>
      <w:r>
        <w:rPr/>
        <w:t>PARCIALMENTE</w:t>
      </w:r>
      <w:r>
        <w:rPr>
          <w:spacing w:val="-4"/>
        </w:rPr>
        <w:t> </w:t>
      </w:r>
      <w:r>
        <w:rPr/>
        <w:t>DISIDENTE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JUEZ</w:t>
      </w:r>
      <w:r>
        <w:rPr>
          <w:spacing w:val="-6"/>
        </w:rPr>
        <w:t> </w:t>
      </w:r>
      <w:r>
        <w:rPr/>
        <w:t>EDUARDO</w:t>
      </w:r>
      <w:r>
        <w:rPr>
          <w:spacing w:val="-1"/>
        </w:rPr>
        <w:t> </w:t>
      </w:r>
      <w:r>
        <w:rPr/>
        <w:t>VIO</w:t>
      </w:r>
      <w:r>
        <w:rPr>
          <w:spacing w:val="-1"/>
        </w:rPr>
        <w:t> </w:t>
      </w:r>
      <w:r>
        <w:rPr/>
        <w:t>GROSSI,</w:t>
      </w:r>
      <w:r>
        <w:rPr>
          <w:spacing w:val="-65"/>
        </w:rPr>
        <w:t> </w:t>
      </w:r>
      <w:r>
        <w:rPr/>
        <w:t>CORTE</w:t>
      </w:r>
      <w:r>
        <w:rPr>
          <w:spacing w:val="-2"/>
        </w:rPr>
        <w:t> </w:t>
      </w:r>
      <w:r>
        <w:rPr/>
        <w:t>INTERAMERICANA DE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HUMANOS,</w:t>
      </w:r>
    </w:p>
    <w:p>
      <w:pPr>
        <w:spacing w:line="238" w:lineRule="exact" w:before="0"/>
        <w:ind w:left="526" w:right="52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CASO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VICKY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HERNÁNDEZ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OTRAS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VS.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HONDURAS</w:t>
      </w:r>
    </w:p>
    <w:p>
      <w:pPr>
        <w:pStyle w:val="Heading1"/>
        <w:spacing w:before="38"/>
        <w:ind w:right="526"/>
      </w:pPr>
      <w:r>
        <w:rPr/>
        <w:t>SENTENCIA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26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MARZO 2021</w:t>
      </w:r>
    </w:p>
    <w:p>
      <w:pPr>
        <w:spacing w:before="35"/>
        <w:ind w:left="526" w:right="527" w:firstLine="0"/>
        <w:jc w:val="center"/>
        <w:rPr>
          <w:b/>
          <w:sz w:val="20"/>
        </w:rPr>
      </w:pPr>
      <w:r>
        <w:rPr>
          <w:b/>
          <w:sz w:val="20"/>
        </w:rPr>
        <w:t>(Fondo,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Reparaciones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Costas)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19"/>
        </w:rPr>
      </w:pPr>
    </w:p>
    <w:p>
      <w:pPr>
        <w:pStyle w:val="Heading1"/>
        <w:numPr>
          <w:ilvl w:val="0"/>
          <w:numId w:val="10"/>
        </w:numPr>
        <w:tabs>
          <w:tab w:pos="836" w:val="left" w:leader="none"/>
        </w:tabs>
        <w:spacing w:line="240" w:lineRule="auto" w:before="0" w:after="0"/>
        <w:ind w:left="835" w:right="0" w:hanging="721"/>
        <w:jc w:val="both"/>
      </w:pPr>
      <w:r>
        <w:rPr/>
        <w:t>INTRODUCCIÓN.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07" w:firstLine="0"/>
        <w:jc w:val="both"/>
        <w:rPr>
          <w:sz w:val="20"/>
        </w:rPr>
      </w:pPr>
      <w:r>
        <w:rPr>
          <w:sz w:val="20"/>
        </w:rPr>
        <w:t>Se emite el presente voto parcialmente disidente con relación a la Sentencia indicada en el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hyperlink w:history="true" w:anchor="_bookmark73">
        <w:r>
          <w:rPr>
            <w:position w:val="7"/>
            <w:sz w:val="13"/>
          </w:rPr>
          <w:t>1</w:t>
        </w:r>
      </w:hyperlink>
      <w:r>
        <w:rPr>
          <w:sz w:val="20"/>
        </w:rPr>
        <w:t>, a los efectos de señalar las razones por las que se discrepa de su Punto Resolutivo N° 6</w:t>
      </w:r>
      <w:hyperlink w:history="true" w:anchor="_bookmark74">
        <w:r>
          <w:rPr>
            <w:position w:val="7"/>
            <w:sz w:val="13"/>
          </w:rPr>
          <w:t>2</w:t>
        </w:r>
      </w:hyperlink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por el que declara que el Estado de Honduras</w:t>
      </w:r>
      <w:hyperlink w:history="true" w:anchor="_bookmark75">
        <w:r>
          <w:rPr>
            <w:position w:val="7"/>
            <w:sz w:val="13"/>
          </w:rPr>
          <w:t>3</w:t>
        </w:r>
      </w:hyperlink>
      <w:r>
        <w:rPr>
          <w:sz w:val="20"/>
        </w:rPr>
        <w:t>, es responsable por el incumplimiento de las</w:t>
      </w:r>
      <w:r>
        <w:rPr>
          <w:spacing w:val="1"/>
          <w:sz w:val="20"/>
        </w:rPr>
        <w:t> </w:t>
      </w:r>
      <w:r>
        <w:rPr>
          <w:sz w:val="20"/>
        </w:rPr>
        <w:t>obligaciones establecidas en el artículo 7 a. y b. de la Convención Interamericana para Prevenir,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Erradicar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Mujer</w:t>
      </w:r>
      <w:hyperlink w:history="true" w:anchor="_bookmark76">
        <w:r>
          <w:rPr>
            <w:position w:val="7"/>
            <w:sz w:val="13"/>
          </w:rPr>
          <w:t>4</w:t>
        </w:r>
      </w:hyperlink>
      <w:r>
        <w:rPr>
          <w:sz w:val="20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07" w:firstLine="0"/>
        <w:jc w:val="both"/>
        <w:rPr>
          <w:i/>
          <w:sz w:val="20"/>
        </w:rPr>
      </w:pPr>
      <w:r>
        <w:rPr>
          <w:sz w:val="20"/>
        </w:rPr>
        <w:t>La disidencia concierne, pues, al ámbito de aplicación de la recién mencionada Convención,</w:t>
      </w:r>
      <w:r>
        <w:rPr>
          <w:spacing w:val="1"/>
          <w:sz w:val="20"/>
        </w:rPr>
        <w:t> </w:t>
      </w:r>
      <w:r>
        <w:rPr>
          <w:sz w:val="20"/>
        </w:rPr>
        <w:t>esto es, a la afirmación de la Sentencia en orden a que aquella incluye en el concepto “</w:t>
      </w:r>
      <w:r>
        <w:rPr>
          <w:i/>
          <w:sz w:val="20"/>
        </w:rPr>
        <w:t>mujer</w:t>
      </w:r>
      <w:r>
        <w:rPr>
          <w:sz w:val="20"/>
        </w:rPr>
        <w:t>” que</w:t>
      </w:r>
      <w:r>
        <w:rPr>
          <w:spacing w:val="-68"/>
          <w:sz w:val="20"/>
        </w:rPr>
        <w:t> </w:t>
      </w:r>
      <w:r>
        <w:rPr>
          <w:sz w:val="20"/>
        </w:rPr>
        <w:t>emplea, a las “</w:t>
      </w:r>
      <w:r>
        <w:rPr>
          <w:i/>
          <w:sz w:val="20"/>
        </w:rPr>
        <w:t>mujeres trans”</w:t>
      </w:r>
      <w:r>
        <w:rPr>
          <w:sz w:val="20"/>
        </w:rPr>
        <w:t>. En este texto se sustenta la posición de que dicho instrumento</w:t>
      </w:r>
      <w:r>
        <w:rPr>
          <w:spacing w:val="1"/>
          <w:sz w:val="20"/>
        </w:rPr>
        <w:t> </w:t>
      </w:r>
      <w:r>
        <w:rPr>
          <w:sz w:val="20"/>
        </w:rPr>
        <w:t>convencional, más allá de lo que se pretenda o quiera o sea deseable que disponga, se limita a</w:t>
      </w:r>
      <w:r>
        <w:rPr>
          <w:spacing w:val="1"/>
          <w:sz w:val="20"/>
        </w:rPr>
        <w:t> </w:t>
      </w:r>
      <w:r>
        <w:rPr>
          <w:sz w:val="20"/>
        </w:rPr>
        <w:t>considerar,</w:t>
      </w:r>
      <w:r>
        <w:rPr>
          <w:spacing w:val="-14"/>
          <w:sz w:val="20"/>
        </w:rPr>
        <w:t> </w:t>
      </w:r>
      <w:r>
        <w:rPr>
          <w:sz w:val="20"/>
        </w:rPr>
        <w:t>como</w:t>
      </w:r>
      <w:r>
        <w:rPr>
          <w:spacing w:val="-14"/>
          <w:sz w:val="20"/>
        </w:rPr>
        <w:t> </w:t>
      </w:r>
      <w:r>
        <w:rPr>
          <w:sz w:val="20"/>
        </w:rPr>
        <w:t>beneficiara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prescribe,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</w:t>
      </w:r>
      <w:r>
        <w:rPr>
          <w:sz w:val="20"/>
        </w:rPr>
        <w:t>”,</w:t>
      </w:r>
      <w:r>
        <w:rPr>
          <w:spacing w:val="-13"/>
          <w:sz w:val="20"/>
        </w:rPr>
        <w:t> </w:t>
      </w:r>
      <w:r>
        <w:rPr>
          <w:sz w:val="20"/>
        </w:rPr>
        <w:t>entendida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dimensión</w:t>
      </w:r>
      <w:r>
        <w:rPr>
          <w:spacing w:val="-14"/>
          <w:sz w:val="20"/>
        </w:rPr>
        <w:t> </w:t>
      </w:r>
      <w:r>
        <w:rPr>
          <w:sz w:val="20"/>
        </w:rPr>
        <w:t>biológica,</w:t>
      </w:r>
      <w:r>
        <w:rPr>
          <w:spacing w:val="-68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abarcando, específica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consecuentemente, 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ámbito,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trans”.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836" w:val="left" w:leader="none"/>
        </w:tabs>
        <w:spacing w:line="240" w:lineRule="auto" w:before="0" w:after="0"/>
        <w:ind w:left="835" w:right="0" w:hanging="721"/>
        <w:jc w:val="both"/>
        <w:rPr>
          <w:b/>
          <w:sz w:val="20"/>
        </w:rPr>
      </w:pPr>
      <w:r>
        <w:rPr>
          <w:b/>
          <w:sz w:val="20"/>
        </w:rPr>
        <w:t>ARTÍCULO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7.a.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476" w:val="left" w:leader="none"/>
        </w:tabs>
        <w:spacing w:line="240" w:lineRule="auto" w:before="0" w:after="0"/>
        <w:ind w:left="475" w:right="0" w:hanging="361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señalada</w:t>
      </w:r>
      <w:r>
        <w:rPr>
          <w:spacing w:val="-5"/>
          <w:sz w:val="20"/>
        </w:rPr>
        <w:t> </w:t>
      </w: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establece</w:t>
      </w:r>
      <w:r>
        <w:rPr>
          <w:spacing w:val="-3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7"/>
        <w:rPr>
          <w:sz w:val="30"/>
        </w:rPr>
      </w:pPr>
    </w:p>
    <w:p>
      <w:pPr>
        <w:spacing w:line="276" w:lineRule="auto" w:before="0"/>
        <w:ind w:left="1247" w:right="753" w:firstLine="0"/>
        <w:jc w:val="both"/>
        <w:rPr>
          <w:i/>
          <w:sz w:val="20"/>
        </w:rPr>
      </w:pPr>
      <w:r>
        <w:rPr>
          <w:i/>
          <w:sz w:val="20"/>
        </w:rPr>
        <w:t>“Los prevenir, investigar y sancionar la violencia contra la mujer; … “Estados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Partes condenan todas las formas de violencia contra la mujer y convienen 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adoptar, por todos los medios apropiados y sin dilaciones, políticas orientadas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prevenir,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sancionar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erradicar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dicha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violencia 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llevar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cabo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siguiente:</w:t>
      </w:r>
    </w:p>
    <w:p>
      <w:pPr>
        <w:pStyle w:val="ListParagraph"/>
        <w:numPr>
          <w:ilvl w:val="1"/>
          <w:numId w:val="15"/>
        </w:numPr>
        <w:tabs>
          <w:tab w:pos="1522" w:val="left" w:leader="none"/>
        </w:tabs>
        <w:spacing w:line="276" w:lineRule="auto" w:before="89" w:after="0"/>
        <w:ind w:left="1247" w:right="754" w:firstLine="0"/>
        <w:jc w:val="both"/>
        <w:rPr>
          <w:i/>
          <w:sz w:val="20"/>
        </w:rPr>
      </w:pPr>
      <w:r>
        <w:rPr>
          <w:i/>
          <w:sz w:val="20"/>
        </w:rPr>
        <w:t>abstenerse de cualquier acción o práctica de violencia contra la mujer y velar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por que las autoridades, sus funcionarios, personal y agentes e instituciones 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comporten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 conformidad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obligación;</w:t>
      </w:r>
    </w:p>
    <w:p>
      <w:pPr>
        <w:pStyle w:val="ListParagraph"/>
        <w:numPr>
          <w:ilvl w:val="1"/>
          <w:numId w:val="15"/>
        </w:numPr>
        <w:tabs>
          <w:tab w:pos="1507" w:val="left" w:leader="none"/>
        </w:tabs>
        <w:spacing w:line="276" w:lineRule="auto" w:before="91" w:after="0"/>
        <w:ind w:left="1247" w:right="754" w:firstLine="0"/>
        <w:jc w:val="both"/>
        <w:rPr>
          <w:i/>
          <w:sz w:val="20"/>
        </w:rPr>
      </w:pPr>
      <w:r>
        <w:rPr>
          <w:i/>
          <w:sz w:val="20"/>
        </w:rPr>
        <w:t>actuar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debida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diligencia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prevenir,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investigar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sancionar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violencia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mujer;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…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“.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24"/>
        </w:rPr>
      </w:pPr>
      <w:r>
        <w:rPr/>
        <w:pict>
          <v:rect style="position:absolute;margin-left:56.759998pt;margin-top:15.983826pt;width:144pt;height:.72pt;mso-position-horizontal-relative:page;mso-position-vertical-relative:paragraph;z-index:-15701504;mso-wrap-distance-left:0;mso-wrap-distance-right:0" id="docshape65" filled="true" fillcolor="#000000" stroked="false">
            <v:fill type="solid"/>
            <w10:wrap type="topAndBottom"/>
          </v:rect>
        </w:pict>
      </w:r>
    </w:p>
    <w:p>
      <w:pPr>
        <w:spacing w:before="103"/>
        <w:ind w:left="115" w:right="0" w:firstLine="0"/>
        <w:jc w:val="both"/>
        <w:rPr>
          <w:sz w:val="16"/>
        </w:rPr>
      </w:pPr>
      <w:bookmarkStart w:name="_bookmark73" w:id="121"/>
      <w:bookmarkEnd w:id="121"/>
      <w:r>
        <w:rPr/>
      </w:r>
      <w:r>
        <w:rPr>
          <w:sz w:val="16"/>
          <w:vertAlign w:val="superscript"/>
        </w:rPr>
        <w:t>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adelante,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Sentencia.</w:t>
      </w:r>
    </w:p>
    <w:p>
      <w:pPr>
        <w:pStyle w:val="BodyText"/>
        <w:rPr>
          <w:sz w:val="16"/>
        </w:rPr>
      </w:pPr>
    </w:p>
    <w:p>
      <w:pPr>
        <w:spacing w:before="0"/>
        <w:ind w:left="115" w:right="723" w:firstLine="0"/>
        <w:jc w:val="both"/>
        <w:rPr>
          <w:sz w:val="16"/>
        </w:rPr>
      </w:pPr>
      <w:bookmarkStart w:name="_bookmark74" w:id="122"/>
      <w:bookmarkEnd w:id="122"/>
      <w:r>
        <w:rPr/>
      </w:r>
      <w:r>
        <w:rPr>
          <w:sz w:val="16"/>
          <w:vertAlign w:val="superscript"/>
        </w:rPr>
        <w:t>2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El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Estado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responsable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incumplimiento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obligaciones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establecidas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7.a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interamericana para prevenir, sancionar y erradicar la violencia contra la mujer en perjuicio de Vicky Hernández,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en el artículo 7.b del mismo instrumento, en perjuicio de Rosa Argelia Hernández Martínez, Merelin Tatiana Rápalo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Hernández,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Argelia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Johana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Reyes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Ríos,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términos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 los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párrafos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126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136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presente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Sentencia</w:t>
      </w:r>
      <w:r>
        <w:rPr>
          <w:sz w:val="16"/>
          <w:vertAlign w:val="baseline"/>
        </w:rPr>
        <w:t>.”</w:t>
      </w:r>
    </w:p>
    <w:p>
      <w:pPr>
        <w:pStyle w:val="BodyText"/>
        <w:spacing w:before="11"/>
        <w:rPr>
          <w:sz w:val="15"/>
        </w:rPr>
      </w:pPr>
    </w:p>
    <w:p>
      <w:pPr>
        <w:spacing w:before="1"/>
        <w:ind w:left="115" w:right="0" w:firstLine="0"/>
        <w:jc w:val="both"/>
        <w:rPr>
          <w:sz w:val="16"/>
        </w:rPr>
      </w:pPr>
      <w:bookmarkStart w:name="_bookmark75" w:id="123"/>
      <w:bookmarkEnd w:id="123"/>
      <w:r>
        <w:rPr/>
      </w:r>
      <w:r>
        <w:rPr>
          <w:sz w:val="16"/>
          <w:vertAlign w:val="superscript"/>
        </w:rPr>
        <w:t>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adelante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Estado.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115" w:right="0" w:firstLine="0"/>
        <w:jc w:val="both"/>
        <w:rPr>
          <w:sz w:val="16"/>
        </w:rPr>
      </w:pPr>
      <w:bookmarkStart w:name="_bookmark76" w:id="124"/>
      <w:bookmarkEnd w:id="124"/>
      <w:r>
        <w:rPr/>
      </w:r>
      <w:r>
        <w:rPr>
          <w:sz w:val="16"/>
          <w:vertAlign w:val="superscript"/>
        </w:rPr>
        <w:t>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En adelante,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Belem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Pará.</w:t>
      </w:r>
    </w:p>
    <w:p>
      <w:pPr>
        <w:spacing w:after="0"/>
        <w:jc w:val="both"/>
        <w:rPr>
          <w:sz w:val="16"/>
        </w:rPr>
        <w:sectPr>
          <w:footerReference w:type="default" r:id="rId14"/>
          <w:pgSz w:w="12240" w:h="15840"/>
          <w:pgMar w:footer="1002" w:header="0" w:top="1340" w:bottom="1200" w:left="1020" w:right="1020"/>
          <w:pgNumType w:start="1"/>
        </w:sect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76" w:after="0"/>
        <w:ind w:left="115" w:right="107" w:firstLine="0"/>
        <w:jc w:val="both"/>
        <w:rPr>
          <w:sz w:val="20"/>
        </w:rPr>
      </w:pPr>
      <w:r>
        <w:rPr>
          <w:sz w:val="20"/>
        </w:rPr>
        <w:t>Evidentemente, dicho tratado y, por ende, también la transcrita norma convencional, deben</w:t>
      </w:r>
      <w:r>
        <w:rPr>
          <w:spacing w:val="1"/>
          <w:sz w:val="20"/>
        </w:rPr>
        <w:t> </w:t>
      </w:r>
      <w:r>
        <w:rPr>
          <w:sz w:val="20"/>
        </w:rPr>
        <w:t>interpretarse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luz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  <w:r>
        <w:rPr>
          <w:spacing w:val="-10"/>
          <w:sz w:val="20"/>
        </w:rPr>
        <w:t> </w:t>
      </w:r>
      <w:r>
        <w:rPr>
          <w:sz w:val="20"/>
        </w:rPr>
        <w:t>31.1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Convención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Viena</w:t>
      </w:r>
      <w:r>
        <w:rPr>
          <w:spacing w:val="-9"/>
          <w:sz w:val="20"/>
        </w:rPr>
        <w:t> </w:t>
      </w:r>
      <w:r>
        <w:rPr>
          <w:sz w:val="20"/>
        </w:rPr>
        <w:t>sobre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Tratados</w:t>
      </w:r>
      <w:hyperlink w:history="true" w:anchor="_bookmark77">
        <w:r>
          <w:rPr>
            <w:position w:val="7"/>
            <w:sz w:val="13"/>
          </w:rPr>
          <w:t>5</w:t>
        </w:r>
      </w:hyperlink>
      <w:r>
        <w:rPr>
          <w:sz w:val="20"/>
        </w:rPr>
        <w:t>,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dispone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pStyle w:val="BodyText"/>
        <w:rPr>
          <w:sz w:val="23"/>
        </w:rPr>
      </w:pPr>
    </w:p>
    <w:p>
      <w:pPr>
        <w:spacing w:line="276" w:lineRule="auto" w:before="1"/>
        <w:ind w:left="1248" w:right="111" w:firstLine="0"/>
        <w:jc w:val="both"/>
        <w:rPr>
          <w:i/>
          <w:sz w:val="20"/>
        </w:rPr>
      </w:pPr>
      <w:r>
        <w:rPr>
          <w:i/>
          <w:sz w:val="20"/>
        </w:rPr>
        <w:t>“Un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tratado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deberá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interpretarse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buena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conforme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sentido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corriente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haya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atribuirse a los términos del tratado en el contexto de estos y teniendo en cuenta su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fin”.</w:t>
      </w:r>
    </w:p>
    <w:p>
      <w:pPr>
        <w:pStyle w:val="BodyText"/>
        <w:rPr>
          <w:i/>
          <w:sz w:val="23"/>
        </w:rPr>
      </w:pPr>
    </w:p>
    <w:p>
      <w:pPr>
        <w:pStyle w:val="Heading2"/>
        <w:numPr>
          <w:ilvl w:val="0"/>
          <w:numId w:val="17"/>
        </w:numPr>
        <w:tabs>
          <w:tab w:pos="476" w:val="left" w:leader="none"/>
        </w:tabs>
        <w:spacing w:line="240" w:lineRule="auto" w:before="0" w:after="0"/>
        <w:ind w:left="475" w:right="0" w:hanging="361"/>
        <w:jc w:val="both"/>
        <w:rPr>
          <w:i/>
        </w:rPr>
      </w:pPr>
      <w:r>
        <w:rPr>
          <w:i/>
        </w:rPr>
        <w:t>Buena</w:t>
      </w:r>
      <w:r>
        <w:rPr>
          <w:i/>
          <w:spacing w:val="-4"/>
        </w:rPr>
        <w:t> </w:t>
      </w:r>
      <w:r>
        <w:rPr>
          <w:i/>
        </w:rPr>
        <w:t>fe.</w:t>
      </w: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06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 a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fundamental</w:t>
      </w:r>
      <w:r>
        <w:rPr>
          <w:spacing w:val="1"/>
          <w:sz w:val="20"/>
        </w:rPr>
        <w:t> </w:t>
      </w:r>
      <w:r>
        <w:rPr>
          <w:sz w:val="20"/>
        </w:rPr>
        <w:t>concerniente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tratados,</w:t>
      </w:r>
      <w:r>
        <w:rPr>
          <w:spacing w:val="1"/>
          <w:sz w:val="20"/>
        </w:rPr>
        <w:t> </w:t>
      </w:r>
      <w:r>
        <w:rPr>
          <w:sz w:val="20"/>
        </w:rPr>
        <w:t>como lo</w:t>
      </w:r>
      <w:r>
        <w:rPr>
          <w:spacing w:val="1"/>
          <w:sz w:val="20"/>
        </w:rPr>
        <w:t> </w:t>
      </w:r>
      <w:r>
        <w:rPr>
          <w:sz w:val="20"/>
        </w:rPr>
        <w:t>es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Belem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Pará,</w:t>
      </w:r>
      <w:r>
        <w:rPr>
          <w:spacing w:val="-7"/>
          <w:sz w:val="20"/>
        </w:rPr>
        <w:t> </w:t>
      </w:r>
      <w:r>
        <w:rPr>
          <w:sz w:val="20"/>
        </w:rPr>
        <w:t>resulta</w:t>
      </w:r>
      <w:r>
        <w:rPr>
          <w:spacing w:val="-10"/>
          <w:sz w:val="20"/>
        </w:rPr>
        <w:t> </w:t>
      </w:r>
      <w:r>
        <w:rPr>
          <w:sz w:val="20"/>
        </w:rPr>
        <w:t>evidente,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acuerdo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método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interpretación</w:t>
      </w:r>
      <w:r>
        <w:rPr>
          <w:spacing w:val="-7"/>
          <w:sz w:val="20"/>
        </w:rPr>
        <w:t> </w:t>
      </w:r>
      <w:r>
        <w:rPr>
          <w:sz w:val="20"/>
        </w:rPr>
        <w:t>sustentado</w:t>
      </w:r>
      <w:r>
        <w:rPr>
          <w:spacing w:val="-68"/>
          <w:sz w:val="20"/>
        </w:rPr>
        <w:t> </w:t>
      </w:r>
      <w:r>
        <w:rPr>
          <w:sz w:val="20"/>
        </w:rPr>
        <w:t>en la buena fe, que los Estados Partes convinieron en el transcrito artículo 7.a para efectivamente</w:t>
      </w:r>
      <w:r>
        <w:rPr>
          <w:spacing w:val="1"/>
          <w:sz w:val="20"/>
        </w:rPr>
        <w:t> </w:t>
      </w:r>
      <w:r>
        <w:rPr>
          <w:sz w:val="20"/>
        </w:rPr>
        <w:t>aplicarlo o dotarlo de un efecto útil, esto es, para realmente respetar, a su respecto, la regla del</w:t>
      </w:r>
      <w:r>
        <w:rPr>
          <w:spacing w:val="1"/>
          <w:sz w:val="20"/>
        </w:rPr>
        <w:t> </w:t>
      </w:r>
      <w:r>
        <w:rPr>
          <w:i/>
          <w:sz w:val="20"/>
        </w:rPr>
        <w:t>pacta sunt servanda</w:t>
      </w:r>
      <w:hyperlink w:history="true" w:anchor="_bookmark78">
        <w:r>
          <w:rPr>
            <w:i/>
            <w:position w:val="7"/>
            <w:sz w:val="13"/>
          </w:rPr>
          <w:t>6</w:t>
        </w:r>
      </w:hyperlink>
      <w:r>
        <w:rPr>
          <w:i/>
          <w:position w:val="7"/>
          <w:sz w:val="13"/>
        </w:rPr>
        <w:t> </w:t>
      </w:r>
      <w:r>
        <w:rPr>
          <w:sz w:val="20"/>
        </w:rPr>
        <w:t>y para que, por tanto, adoptaran las políticas que señala, se abstuvieran de</w:t>
      </w:r>
      <w:r>
        <w:rPr>
          <w:spacing w:val="1"/>
          <w:sz w:val="20"/>
        </w:rPr>
        <w:t> </w:t>
      </w:r>
      <w:r>
        <w:rPr>
          <w:sz w:val="20"/>
        </w:rPr>
        <w:t>los actos que menciona y velaran que todos sus órganos procedieran de igual manera y todo ello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prevenir,</w:t>
      </w:r>
      <w:r>
        <w:rPr>
          <w:spacing w:val="-2"/>
          <w:sz w:val="20"/>
        </w:rPr>
        <w:t> </w:t>
      </w:r>
      <w:r>
        <w:rPr>
          <w:sz w:val="20"/>
        </w:rPr>
        <w:t>sancionar</w:t>
      </w:r>
      <w:r>
        <w:rPr>
          <w:spacing w:val="-2"/>
          <w:sz w:val="20"/>
        </w:rPr>
        <w:t> </w:t>
      </w:r>
      <w:r>
        <w:rPr>
          <w:sz w:val="20"/>
        </w:rPr>
        <w:t>y erradicar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</w:t>
      </w:r>
      <w:r>
        <w:rPr>
          <w:sz w:val="20"/>
        </w:rPr>
        <w:t>”.</w:t>
      </w:r>
    </w:p>
    <w:p>
      <w:pPr>
        <w:pStyle w:val="BodyText"/>
        <w:rPr>
          <w:sz w:val="23"/>
        </w:rPr>
      </w:pPr>
    </w:p>
    <w:p>
      <w:pPr>
        <w:pStyle w:val="Heading2"/>
        <w:numPr>
          <w:ilvl w:val="0"/>
          <w:numId w:val="17"/>
        </w:numPr>
        <w:tabs>
          <w:tab w:pos="476" w:val="left" w:leader="none"/>
        </w:tabs>
        <w:spacing w:line="240" w:lineRule="auto" w:before="1" w:after="0"/>
        <w:ind w:left="475" w:right="0" w:hanging="361"/>
        <w:jc w:val="both"/>
        <w:rPr>
          <w:b w:val="0"/>
          <w:i/>
        </w:rPr>
      </w:pPr>
      <w:r>
        <w:rPr>
          <w:i/>
        </w:rPr>
        <w:t>Tenor</w:t>
      </w:r>
      <w:r>
        <w:rPr>
          <w:i/>
          <w:spacing w:val="-3"/>
        </w:rPr>
        <w:t> </w:t>
      </w:r>
      <w:r>
        <w:rPr>
          <w:i/>
        </w:rPr>
        <w:t>literal</w:t>
      </w:r>
      <w:r>
        <w:rPr>
          <w:i/>
          <w:spacing w:val="-3"/>
        </w:rPr>
        <w:t> </w:t>
      </w:r>
      <w:r>
        <w:rPr>
          <w:i/>
        </w:rPr>
        <w:t>o</w:t>
      </w:r>
      <w:r>
        <w:rPr>
          <w:i/>
          <w:spacing w:val="-2"/>
        </w:rPr>
        <w:t> </w:t>
      </w:r>
      <w:r>
        <w:rPr>
          <w:i/>
        </w:rPr>
        <w:t>textual</w:t>
      </w:r>
      <w:r>
        <w:rPr>
          <w:b w:val="0"/>
          <w:i/>
        </w:rPr>
        <w:t>.</w:t>
      </w:r>
    </w:p>
    <w:p>
      <w:pPr>
        <w:pStyle w:val="BodyText"/>
        <w:spacing w:before="12"/>
        <w:rPr>
          <w:i/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08" w:firstLine="0"/>
        <w:jc w:val="both"/>
        <w:rPr>
          <w:sz w:val="20"/>
        </w:rPr>
      </w:pPr>
      <w:r>
        <w:rPr>
          <w:sz w:val="20"/>
        </w:rPr>
        <w:t>Pues</w:t>
      </w:r>
      <w:r>
        <w:rPr>
          <w:spacing w:val="-16"/>
          <w:sz w:val="20"/>
        </w:rPr>
        <w:t> </w:t>
      </w:r>
      <w:r>
        <w:rPr>
          <w:sz w:val="20"/>
        </w:rPr>
        <w:t>bien,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referencia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artículo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interpreta</w:t>
      </w:r>
      <w:r>
        <w:rPr>
          <w:spacing w:val="-15"/>
          <w:sz w:val="20"/>
        </w:rPr>
        <w:t> </w:t>
      </w:r>
      <w:r>
        <w:rPr>
          <w:sz w:val="20"/>
        </w:rPr>
        <w:t>hace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</w:t>
      </w:r>
      <w:r>
        <w:rPr>
          <w:sz w:val="20"/>
        </w:rPr>
        <w:t>”,</w:t>
      </w:r>
      <w:r>
        <w:rPr>
          <w:spacing w:val="-16"/>
          <w:sz w:val="20"/>
        </w:rPr>
        <w:t> </w:t>
      </w:r>
      <w:r>
        <w:rPr>
          <w:sz w:val="20"/>
        </w:rPr>
        <w:t>conduce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emplear,</w:t>
      </w:r>
      <w:r>
        <w:rPr>
          <w:spacing w:val="-68"/>
          <w:sz w:val="20"/>
        </w:rPr>
        <w:t> </w:t>
      </w:r>
      <w:r>
        <w:rPr>
          <w:sz w:val="20"/>
        </w:rPr>
        <w:t>en lo atingente al significado de esa expresión, el método textual o literal de interpretación de las</w:t>
      </w:r>
      <w:r>
        <w:rPr>
          <w:spacing w:val="1"/>
          <w:sz w:val="20"/>
        </w:rPr>
        <w:t> </w:t>
      </w:r>
      <w:r>
        <w:rPr>
          <w:sz w:val="20"/>
        </w:rPr>
        <w:t>normas convencionales, el que incide en el análisis del texto del tratado correspondiente, en el</w:t>
      </w:r>
      <w:r>
        <w:rPr>
          <w:spacing w:val="1"/>
          <w:sz w:val="20"/>
        </w:rPr>
        <w:t> </w:t>
      </w:r>
      <w:r>
        <w:rPr>
          <w:sz w:val="20"/>
        </w:rPr>
        <w:t>vocabulario que emplea y en el sentido ordinario de sus términos. Así, y teniendo presente que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Belem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Pará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otorga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citado</w:t>
      </w:r>
      <w:r>
        <w:rPr>
          <w:spacing w:val="-6"/>
          <w:sz w:val="20"/>
        </w:rPr>
        <w:t> </w:t>
      </w:r>
      <w:r>
        <w:rPr>
          <w:sz w:val="20"/>
        </w:rPr>
        <w:t>término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sentido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especial”</w:t>
      </w:r>
      <w:hyperlink w:history="true" w:anchor="_bookmark79">
        <w:r>
          <w:rPr>
            <w:position w:val="7"/>
            <w:sz w:val="13"/>
          </w:rPr>
          <w:t>7</w:t>
        </w:r>
      </w:hyperlink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debe</w:t>
      </w:r>
      <w:r>
        <w:rPr>
          <w:spacing w:val="-4"/>
          <w:sz w:val="20"/>
        </w:rPr>
        <w:t> </w:t>
      </w:r>
      <w:r>
        <w:rPr>
          <w:sz w:val="20"/>
        </w:rPr>
        <w:t>recurrir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su “</w:t>
      </w:r>
      <w:r>
        <w:rPr>
          <w:i/>
          <w:sz w:val="20"/>
        </w:rPr>
        <w:t>sentido corriente</w:t>
      </w:r>
      <w:r>
        <w:rPr>
          <w:sz w:val="20"/>
        </w:rPr>
        <w:t>”, lo que implica que, por “</w:t>
      </w:r>
      <w:r>
        <w:rPr>
          <w:i/>
          <w:sz w:val="20"/>
        </w:rPr>
        <w:t>mujer</w:t>
      </w:r>
      <w:r>
        <w:rPr>
          <w:sz w:val="20"/>
        </w:rPr>
        <w:t>” se debe entender “</w:t>
      </w:r>
      <w:r>
        <w:rPr>
          <w:i/>
          <w:sz w:val="20"/>
        </w:rPr>
        <w:t>Persona del sexo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femenino</w:t>
      </w:r>
      <w:r>
        <w:rPr>
          <w:sz w:val="20"/>
        </w:rPr>
        <w:t>”. Cabe agregar que “</w:t>
      </w:r>
      <w:r>
        <w:rPr>
          <w:i/>
          <w:sz w:val="20"/>
        </w:rPr>
        <w:t>femenino</w:t>
      </w:r>
      <w:r>
        <w:rPr>
          <w:sz w:val="20"/>
        </w:rPr>
        <w:t>” significa “</w:t>
      </w:r>
      <w:r>
        <w:rPr>
          <w:i/>
          <w:sz w:val="20"/>
        </w:rPr>
        <w:t>Perteneciente o relativo a mujer</w:t>
      </w:r>
      <w:r>
        <w:rPr>
          <w:sz w:val="20"/>
        </w:rPr>
        <w:t>”, “</w:t>
      </w:r>
      <w:r>
        <w:rPr>
          <w:i/>
          <w:sz w:val="20"/>
        </w:rPr>
        <w:t>Propio de la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mujer o que posee características atribuibles a ella</w:t>
      </w:r>
      <w:r>
        <w:rPr>
          <w:sz w:val="20"/>
        </w:rPr>
        <w:t>” o “</w:t>
      </w:r>
      <w:r>
        <w:rPr>
          <w:i/>
          <w:sz w:val="20"/>
        </w:rPr>
        <w:t>Dicho de un ser: Dotado de órganos para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fecundados</w:t>
      </w:r>
      <w:r>
        <w:rPr>
          <w:sz w:val="20"/>
        </w:rPr>
        <w:t>”.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11" w:firstLine="0"/>
        <w:jc w:val="both"/>
        <w:rPr>
          <w:sz w:val="20"/>
        </w:rPr>
      </w:pPr>
      <w:r>
        <w:rPr>
          <w:sz w:val="20"/>
        </w:rPr>
        <w:t>Así las cosas, no cabe duda alguna que la norma convencional que se interpreta, se refiere</w:t>
      </w:r>
      <w:r>
        <w:rPr>
          <w:spacing w:val="1"/>
          <w:sz w:val="20"/>
        </w:rPr>
        <w:t> </w:t>
      </w:r>
      <w:r>
        <w:rPr>
          <w:sz w:val="20"/>
        </w:rPr>
        <w:t>exclusivamente a la “</w:t>
      </w:r>
      <w:r>
        <w:rPr>
          <w:i/>
          <w:sz w:val="20"/>
        </w:rPr>
        <w:t>mujer</w:t>
      </w:r>
      <w:r>
        <w:rPr>
          <w:sz w:val="20"/>
        </w:rPr>
        <w:t>” en consideración a su sexo, es decir, el femenino, omitiendo toda</w:t>
      </w:r>
      <w:r>
        <w:rPr>
          <w:spacing w:val="1"/>
          <w:sz w:val="20"/>
        </w:rPr>
        <w:t> </w:t>
      </w:r>
      <w:r>
        <w:rPr>
          <w:sz w:val="20"/>
        </w:rPr>
        <w:t>alusión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trans</w:t>
      </w:r>
      <w:r>
        <w:rPr>
          <w:sz w:val="20"/>
        </w:rPr>
        <w:t>”.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prescrito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Convención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Belem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Pará</w:t>
      </w:r>
      <w:r>
        <w:rPr>
          <w:spacing w:val="-5"/>
          <w:sz w:val="20"/>
        </w:rPr>
        <w:t> </w:t>
      </w:r>
      <w:r>
        <w:rPr>
          <w:sz w:val="20"/>
        </w:rPr>
        <w:t>confirma</w:t>
      </w:r>
      <w:r>
        <w:rPr>
          <w:spacing w:val="-68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señalado,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prescribir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2"/>
        <w:rPr>
          <w:sz w:val="23"/>
        </w:rPr>
      </w:pPr>
    </w:p>
    <w:p>
      <w:pPr>
        <w:spacing w:line="276" w:lineRule="auto" w:before="0"/>
        <w:ind w:left="1248" w:right="112" w:firstLine="0"/>
        <w:jc w:val="both"/>
        <w:rPr>
          <w:i/>
          <w:sz w:val="20"/>
        </w:rPr>
      </w:pPr>
      <w:r>
        <w:rPr>
          <w:sz w:val="20"/>
        </w:rPr>
        <w:t>“</w:t>
      </w:r>
      <w:r>
        <w:rPr>
          <w:i/>
          <w:sz w:val="20"/>
        </w:rPr>
        <w:t>Para los efectos de esta Convención debe entenderse por violencia contra la mujer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cualquier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acción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conducta,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basada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género,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cause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muerte,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daño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sufrimiento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físico,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sexual 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psicológico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 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mujer,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tanto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 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ámbito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público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privado.”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6"/>
        </w:rPr>
      </w:pPr>
      <w:r>
        <w:rPr/>
        <w:pict>
          <v:rect style="position:absolute;margin-left:56.759998pt;margin-top:11.268594pt;width:144pt;height:.72pt;mso-position-horizontal-relative:page;mso-position-vertical-relative:paragraph;z-index:-15700992;mso-wrap-distance-left:0;mso-wrap-distance-right:0" id="docshape66" filled="true" fillcolor="#000000" stroked="false">
            <v:fill type="solid"/>
            <w10:wrap type="topAndBottom"/>
          </v:rect>
        </w:pict>
      </w:r>
    </w:p>
    <w:p>
      <w:pPr>
        <w:spacing w:before="103"/>
        <w:ind w:left="115" w:right="0" w:firstLine="0"/>
        <w:jc w:val="left"/>
        <w:rPr>
          <w:sz w:val="16"/>
        </w:rPr>
      </w:pPr>
      <w:bookmarkStart w:name="_bookmark77" w:id="125"/>
      <w:bookmarkEnd w:id="125"/>
      <w:r>
        <w:rPr/>
      </w:r>
      <w:r>
        <w:rPr>
          <w:sz w:val="16"/>
          <w:vertAlign w:val="superscript"/>
        </w:rPr>
        <w:t>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adelante,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Viena.</w:t>
      </w:r>
    </w:p>
    <w:p>
      <w:pPr>
        <w:pStyle w:val="BodyText"/>
        <w:rPr>
          <w:sz w:val="16"/>
        </w:rPr>
      </w:pPr>
    </w:p>
    <w:p>
      <w:pPr>
        <w:spacing w:before="0"/>
        <w:ind w:left="115" w:right="93" w:firstLine="0"/>
        <w:jc w:val="left"/>
        <w:rPr>
          <w:i/>
          <w:sz w:val="16"/>
        </w:rPr>
      </w:pPr>
      <w:bookmarkStart w:name="_bookmark78" w:id="126"/>
      <w:bookmarkEnd w:id="126"/>
      <w:r>
        <w:rPr/>
      </w: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> Art. de la Convención de Viena: “26</w:t>
      </w:r>
      <w:r>
        <w:rPr>
          <w:i/>
          <w:sz w:val="16"/>
          <w:vertAlign w:val="baseline"/>
        </w:rPr>
        <w:t>. "Pacta sunt servanda". Todo tratado en vigor obliga a las partes y debe ser cumplido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ellas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buena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fe.”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0"/>
        <w:ind w:left="115" w:right="0" w:firstLine="0"/>
        <w:jc w:val="left"/>
        <w:rPr>
          <w:i/>
          <w:sz w:val="16"/>
        </w:rPr>
      </w:pPr>
      <w:bookmarkStart w:name="_bookmark79" w:id="127"/>
      <w:bookmarkEnd w:id="127"/>
      <w:r>
        <w:rPr/>
      </w:r>
      <w:r>
        <w:rPr>
          <w:sz w:val="16"/>
          <w:vertAlign w:val="superscript"/>
        </w:rPr>
        <w:t>7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Art.31.4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Viena:</w:t>
      </w:r>
      <w:r>
        <w:rPr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“Se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dará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un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término</w:t>
      </w:r>
      <w:r>
        <w:rPr>
          <w:i/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un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sentido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especial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si</w:t>
      </w:r>
      <w:r>
        <w:rPr>
          <w:i/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consta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tal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fue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intención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partes.”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02" w:top="1340" w:bottom="1200" w:left="1020" w:right="1020"/>
        </w:sectPr>
      </w:pPr>
    </w:p>
    <w:p>
      <w:pPr>
        <w:pStyle w:val="ListParagraph"/>
        <w:numPr>
          <w:ilvl w:val="0"/>
          <w:numId w:val="15"/>
        </w:numPr>
        <w:tabs>
          <w:tab w:pos="476" w:val="left" w:leader="none"/>
        </w:tabs>
        <w:spacing w:line="278" w:lineRule="auto" w:before="76" w:after="0"/>
        <w:ind w:left="475" w:right="111" w:hanging="360"/>
        <w:jc w:val="left"/>
        <w:rPr>
          <w:sz w:val="20"/>
        </w:rPr>
      </w:pP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mismo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puede</w:t>
      </w:r>
      <w:r>
        <w:rPr>
          <w:spacing w:val="8"/>
          <w:sz w:val="20"/>
        </w:rPr>
        <w:t> </w:t>
      </w:r>
      <w:r>
        <w:rPr>
          <w:sz w:val="20"/>
        </w:rPr>
        <w:t>señalar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cuanto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lo</w:t>
      </w:r>
      <w:r>
        <w:rPr>
          <w:spacing w:val="6"/>
          <w:sz w:val="20"/>
        </w:rPr>
        <w:t> </w:t>
      </w:r>
      <w:r>
        <w:rPr>
          <w:sz w:val="20"/>
        </w:rPr>
        <w:t>prescrito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artículo</w:t>
      </w:r>
      <w:r>
        <w:rPr>
          <w:spacing w:val="6"/>
          <w:sz w:val="20"/>
        </w:rPr>
        <w:t> </w:t>
      </w:r>
      <w:r>
        <w:rPr>
          <w:sz w:val="20"/>
        </w:rPr>
        <w:t>3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citada</w:t>
      </w:r>
      <w:r>
        <w:rPr>
          <w:spacing w:val="8"/>
          <w:sz w:val="20"/>
        </w:rPr>
        <w:t> </w:t>
      </w:r>
      <w:r>
        <w:rPr>
          <w:sz w:val="20"/>
        </w:rPr>
        <w:t>Convención,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dispone</w:t>
      </w:r>
      <w:r>
        <w:rPr>
          <w:spacing w:val="-2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9"/>
        <w:rPr>
          <w:sz w:val="22"/>
        </w:rPr>
      </w:pPr>
    </w:p>
    <w:p>
      <w:pPr>
        <w:spacing w:line="276" w:lineRule="auto" w:before="0"/>
        <w:ind w:left="1248" w:right="93" w:firstLine="0"/>
        <w:jc w:val="left"/>
        <w:rPr>
          <w:i/>
          <w:sz w:val="20"/>
        </w:rPr>
      </w:pPr>
      <w:r>
        <w:rPr>
          <w:i/>
          <w:sz w:val="20"/>
        </w:rPr>
        <w:t>“Toda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mujer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tiene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vida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libre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violencia,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tanto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ámbito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público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privado.”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09" w:firstLine="0"/>
        <w:jc w:val="both"/>
        <w:rPr>
          <w:sz w:val="20"/>
        </w:rPr>
      </w:pPr>
      <w:r>
        <w:rPr>
          <w:sz w:val="20"/>
        </w:rPr>
        <w:t>Ahora bien, también es cierto que el transcrito artículo 1, utiliza los términos “</w:t>
      </w:r>
      <w:r>
        <w:rPr>
          <w:i/>
          <w:sz w:val="20"/>
        </w:rPr>
        <w:t>mujer</w:t>
      </w:r>
      <w:r>
        <w:rPr>
          <w:sz w:val="20"/>
        </w:rPr>
        <w:t>” y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género</w:t>
      </w:r>
      <w:r>
        <w:rPr>
          <w:sz w:val="20"/>
        </w:rPr>
        <w:t>”, debiendo este último ser entendido, en su “</w:t>
      </w:r>
      <w:r>
        <w:rPr>
          <w:i/>
          <w:sz w:val="20"/>
        </w:rPr>
        <w:t>sentido corriente</w:t>
      </w:r>
      <w:r>
        <w:rPr>
          <w:sz w:val="20"/>
        </w:rPr>
        <w:t>”, como “</w:t>
      </w:r>
      <w:r>
        <w:rPr>
          <w:i/>
          <w:sz w:val="20"/>
        </w:rPr>
        <w:t>Conjunto de seres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tienen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uno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varios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caracteres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comunes”</w:t>
      </w:r>
      <w:r>
        <w:rPr>
          <w:i/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Clase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tipo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pertenecen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personas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cosas</w:t>
      </w:r>
      <w:r>
        <w:rPr>
          <w:sz w:val="20"/>
        </w:rPr>
        <w:t>”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8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Grupo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pertenecen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seres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humanos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cada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sexo,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entendido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desde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punto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vista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sociocultural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lugar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exclusivamente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biológico</w:t>
      </w:r>
      <w:r>
        <w:rPr>
          <w:sz w:val="20"/>
        </w:rPr>
        <w:t>”</w:t>
      </w:r>
      <w:hyperlink w:history="true" w:anchor="_bookmark80">
        <w:r>
          <w:rPr>
            <w:position w:val="7"/>
            <w:sz w:val="13"/>
          </w:rPr>
          <w:t>8</w:t>
        </w:r>
      </w:hyperlink>
      <w:r>
        <w:rPr>
          <w:sz w:val="20"/>
        </w:rPr>
        <w:t>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1" w:after="0"/>
        <w:ind w:left="115" w:right="109" w:firstLine="0"/>
        <w:jc w:val="both"/>
        <w:rPr>
          <w:sz w:val="20"/>
        </w:rPr>
      </w:pPr>
      <w:r>
        <w:rPr>
          <w:w w:val="95"/>
          <w:sz w:val="20"/>
        </w:rPr>
        <w:t>Empero,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es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igualmente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procedente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recordar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sobre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este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particular,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Corte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había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señalado,</w:t>
      </w:r>
      <w:r>
        <w:rPr>
          <w:spacing w:val="1"/>
          <w:w w:val="95"/>
          <w:sz w:val="20"/>
        </w:rPr>
        <w:t> </w:t>
      </w:r>
      <w:r>
        <w:rPr>
          <w:sz w:val="20"/>
        </w:rPr>
        <w:t>en una Opinión Consultiva, que “</w:t>
      </w:r>
      <w:r>
        <w:rPr>
          <w:i/>
          <w:sz w:val="20"/>
        </w:rPr>
        <w:t>los siguientes conceptos </w:t>
      </w:r>
      <w:r>
        <w:rPr>
          <w:sz w:val="20"/>
        </w:rPr>
        <w:t>(entre otros), “</w:t>
      </w:r>
      <w:r>
        <w:rPr>
          <w:i/>
          <w:sz w:val="20"/>
        </w:rPr>
        <w:t>tomados de diferentes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fuentes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orgánicas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internacionales,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parecer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son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más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corrientes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plano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internacional</w:t>
      </w:r>
      <w:r>
        <w:rPr>
          <w:sz w:val="20"/>
        </w:rPr>
        <w:t>”,</w:t>
      </w:r>
      <w:r>
        <w:rPr>
          <w:spacing w:val="-8"/>
          <w:sz w:val="20"/>
        </w:rPr>
        <w:t> </w:t>
      </w:r>
      <w:r>
        <w:rPr>
          <w:sz w:val="20"/>
        </w:rPr>
        <w:t>esto</w:t>
      </w:r>
      <w:r>
        <w:rPr>
          <w:spacing w:val="-68"/>
          <w:sz w:val="20"/>
        </w:rPr>
        <w:t> </w:t>
      </w:r>
      <w:r>
        <w:rPr>
          <w:sz w:val="20"/>
        </w:rPr>
        <w:t>es, los</w:t>
      </w:r>
      <w:r>
        <w:rPr>
          <w:spacing w:val="-3"/>
          <w:sz w:val="20"/>
        </w:rPr>
        <w:t> </w:t>
      </w:r>
      <w:r>
        <w:rPr>
          <w:sz w:val="20"/>
        </w:rPr>
        <w:t>considera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sentidos</w:t>
      </w:r>
      <w:r>
        <w:rPr>
          <w:spacing w:val="-3"/>
          <w:sz w:val="20"/>
        </w:rPr>
        <w:t> </w:t>
      </w:r>
      <w:r>
        <w:rPr>
          <w:sz w:val="20"/>
        </w:rPr>
        <w:t>especiales</w:t>
      </w:r>
      <w:r>
        <w:rPr>
          <w:spacing w:val="-2"/>
          <w:sz w:val="20"/>
        </w:rPr>
        <w:t> </w:t>
      </w:r>
      <w:r>
        <w:rPr>
          <w:sz w:val="20"/>
        </w:rPr>
        <w:t>que, respecto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de ellos,</w:t>
      </w:r>
      <w:r>
        <w:rPr>
          <w:spacing w:val="-3"/>
          <w:sz w:val="20"/>
        </w:rPr>
        <w:t> </w:t>
      </w:r>
      <w:r>
        <w:rPr>
          <w:sz w:val="20"/>
        </w:rPr>
        <w:t>indica: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1088" w:val="left" w:leader="none"/>
        </w:tabs>
        <w:spacing w:line="276" w:lineRule="auto" w:before="0" w:after="0"/>
        <w:ind w:left="1087" w:right="107" w:hanging="406"/>
        <w:jc w:val="both"/>
        <w:rPr>
          <w:sz w:val="20"/>
        </w:rPr>
      </w:pPr>
      <w:r>
        <w:rPr>
          <w:i/>
          <w:sz w:val="20"/>
        </w:rPr>
        <w:t>“Sexo: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(e)n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sentido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estricto,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término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sexo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refiere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diferencias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biológicas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entre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el hombre y la mujer, a sus características fisiológicas, a la suma de las características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biológicas que define el espectro de las personas como mujeres y hombres o a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construcción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biológica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refiere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características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genéticas,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hormonales,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anatómicas y fisiológicas sobre cuya base una persona es clasificada como macho 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hembra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nacer.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sentido,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puesto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término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únicamente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establece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subdivisiones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entre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hombres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mujeres,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reconoce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existencia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otras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categorías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encajan dentro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binario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mujer/hombre”</w:t>
      </w:r>
      <w:hyperlink w:history="true" w:anchor="_bookmark81">
        <w:r>
          <w:rPr>
            <w:i/>
            <w:position w:val="7"/>
            <w:sz w:val="13"/>
          </w:rPr>
          <w:t>9</w:t>
        </w:r>
      </w:hyperlink>
      <w:r>
        <w:rPr>
          <w:i/>
          <w:sz w:val="20"/>
        </w:rPr>
        <w:t>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088" w:val="left" w:leader="none"/>
        </w:tabs>
        <w:spacing w:line="276" w:lineRule="auto" w:before="0" w:after="0"/>
        <w:ind w:left="1087" w:right="111" w:hanging="406"/>
        <w:jc w:val="both"/>
        <w:rPr>
          <w:sz w:val="20"/>
        </w:rPr>
      </w:pPr>
      <w:r>
        <w:rPr>
          <w:i/>
          <w:sz w:val="20"/>
        </w:rPr>
        <w:t>Género:</w:t>
      </w:r>
      <w:r>
        <w:rPr>
          <w:i/>
          <w:spacing w:val="1"/>
          <w:sz w:val="20"/>
        </w:rPr>
        <w:t> </w:t>
      </w:r>
      <w:r>
        <w:rPr>
          <w:sz w:val="20"/>
        </w:rPr>
        <w:t>“(</w:t>
      </w:r>
      <w:r>
        <w:rPr>
          <w:i/>
          <w:sz w:val="20"/>
        </w:rPr>
        <w:t>s)e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refiere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identidades,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funciones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atributos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construidos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socialmente de la mujer y el hombre y al significado social y cultural que se atribuye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diferencias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biológicas</w:t>
      </w:r>
      <w:r>
        <w:rPr>
          <w:sz w:val="20"/>
        </w:rPr>
        <w:t>”</w:t>
      </w:r>
      <w:hyperlink w:history="true" w:anchor="_bookmark82">
        <w:r>
          <w:rPr>
            <w:position w:val="7"/>
            <w:sz w:val="13"/>
          </w:rPr>
          <w:t>10</w:t>
        </w:r>
      </w:hyperlink>
      <w:r>
        <w:rPr>
          <w:sz w:val="20"/>
        </w:rPr>
        <w:t>;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1088" w:val="left" w:leader="none"/>
        </w:tabs>
        <w:spacing w:line="276" w:lineRule="auto" w:before="0" w:after="0"/>
        <w:ind w:left="1087" w:right="111" w:hanging="406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Identidad de Género:“(l)a identidad de género es la vivencia interna e individual 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género tal como cada persona la siente, la cual podría corresponder o no con el sexo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asignado al momento del nacimiento, incluyendo la vivencia personal del cuerpo (que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podría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involucrar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–o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no–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modificación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apariencia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función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corporal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través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medios médicos, quirúrgicos o de otra índole, siempre que la misma sea libremente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escogida) y otras expresiones de género, incluyendo la vestimenta, el modo de hablar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modales”</w:t>
      </w:r>
      <w:hyperlink w:history="true" w:anchor="_bookmark83">
        <w:r>
          <w:rPr>
            <w:i/>
            <w:position w:val="7"/>
            <w:sz w:val="13"/>
          </w:rPr>
          <w:t>11</w:t>
        </w:r>
      </w:hyperlink>
      <w:r>
        <w:rPr>
          <w:i/>
          <w:sz w:val="20"/>
        </w:rPr>
        <w:t>,</w:t>
      </w:r>
      <w:r>
        <w:rPr>
          <w:i/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56.759998pt;margin-top:8.310498pt;width:144pt;height:.72pt;mso-position-horizontal-relative:page;mso-position-vertical-relative:paragraph;z-index:-15700480;mso-wrap-distance-left:0;mso-wrap-distance-right:0" id="docshape67" filled="true" fillcolor="#000000" stroked="false">
            <v:fill type="solid"/>
            <w10:wrap type="topAndBottom"/>
          </v:rect>
        </w:pict>
      </w:r>
    </w:p>
    <w:p>
      <w:pPr>
        <w:spacing w:before="103"/>
        <w:ind w:left="115" w:right="0" w:firstLine="0"/>
        <w:jc w:val="both"/>
        <w:rPr>
          <w:sz w:val="16"/>
        </w:rPr>
      </w:pPr>
      <w:bookmarkStart w:name="_bookmark80" w:id="128"/>
      <w:bookmarkEnd w:id="128"/>
      <w:r>
        <w:rPr/>
      </w:r>
      <w:r>
        <w:rPr>
          <w:sz w:val="16"/>
          <w:vertAlign w:val="superscript"/>
        </w:rPr>
        <w:t>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Diccionario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Lengua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Española,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Academia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Española.</w:t>
      </w:r>
    </w:p>
    <w:p>
      <w:pPr>
        <w:pStyle w:val="BodyText"/>
        <w:rPr>
          <w:sz w:val="16"/>
        </w:rPr>
      </w:pPr>
    </w:p>
    <w:p>
      <w:pPr>
        <w:spacing w:before="0"/>
        <w:ind w:left="115" w:right="163" w:firstLine="0"/>
        <w:jc w:val="both"/>
        <w:rPr>
          <w:i/>
          <w:sz w:val="16"/>
        </w:rPr>
      </w:pPr>
      <w:bookmarkStart w:name="_bookmark81" w:id="129"/>
      <w:bookmarkEnd w:id="129"/>
      <w:r>
        <w:rPr/>
      </w: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Identidad de género, e igualdad y no discriminación a parejas del mismo sexo. Obligaciones estatales en relación con el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cambio de nombre, la identidad de género, y los derechos derivados de un vínculo entre parejas del mismo sexo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(interpretación y alcance de los artículos 1.1, 3, 7, 11.2, 13, 17, 18 y 24, en relación con el artículo 1 de la Convención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sobre Derechos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Humanos).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Opinión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Consultiva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OC-24/17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24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 noviembre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2017.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Serie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párr.32.a).</w:t>
      </w:r>
    </w:p>
    <w:p>
      <w:pPr>
        <w:pStyle w:val="BodyText"/>
        <w:spacing w:before="11"/>
        <w:rPr>
          <w:i/>
          <w:sz w:val="15"/>
        </w:rPr>
      </w:pPr>
    </w:p>
    <w:p>
      <w:pPr>
        <w:spacing w:before="1"/>
        <w:ind w:left="115" w:right="0" w:firstLine="0"/>
        <w:jc w:val="both"/>
        <w:rPr>
          <w:sz w:val="16"/>
        </w:rPr>
      </w:pPr>
      <w:bookmarkStart w:name="_bookmark82" w:id="130"/>
      <w:bookmarkEnd w:id="130"/>
      <w:r>
        <w:rPr/>
      </w:r>
      <w:r>
        <w:rPr>
          <w:sz w:val="16"/>
          <w:vertAlign w:val="superscript"/>
        </w:rPr>
        <w:t>10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Idem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32.e).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115" w:right="0" w:firstLine="0"/>
        <w:jc w:val="both"/>
        <w:rPr>
          <w:sz w:val="16"/>
        </w:rPr>
      </w:pPr>
      <w:bookmarkStart w:name="_bookmark83" w:id="131"/>
      <w:bookmarkEnd w:id="131"/>
      <w:r>
        <w:rPr/>
      </w:r>
      <w:r>
        <w:rPr>
          <w:sz w:val="16"/>
          <w:vertAlign w:val="superscript"/>
        </w:rPr>
        <w:t>11</w:t>
      </w:r>
      <w:r>
        <w:rPr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Idem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párr.32.f).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1002" w:top="1340" w:bottom="1200" w:left="1020" w:right="1020"/>
        </w:sectPr>
      </w:pPr>
    </w:p>
    <w:p>
      <w:pPr>
        <w:pStyle w:val="ListParagraph"/>
        <w:numPr>
          <w:ilvl w:val="1"/>
          <w:numId w:val="15"/>
        </w:numPr>
        <w:tabs>
          <w:tab w:pos="1088" w:val="left" w:leader="none"/>
        </w:tabs>
        <w:spacing w:line="276" w:lineRule="auto" w:before="197" w:after="0"/>
        <w:ind w:left="1087" w:right="109" w:hanging="406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Tránsgenero o persona trans; (c)uando la identidad o la expresión de género de una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persona es diferente de aquella que típicamente se encuentran asociadas con el sexo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asignado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nacer”</w:t>
      </w:r>
      <w:hyperlink w:history="true" w:anchor="_bookmark84">
        <w:r>
          <w:rPr>
            <w:i/>
            <w:position w:val="7"/>
            <w:sz w:val="13"/>
          </w:rPr>
          <w:t>12</w:t>
        </w:r>
      </w:hyperlink>
      <w:r>
        <w:rPr>
          <w:i/>
          <w:sz w:val="20"/>
        </w:rPr>
        <w:t>.</w:t>
      </w:r>
    </w:p>
    <w:p>
      <w:pPr>
        <w:pStyle w:val="BodyText"/>
        <w:rPr>
          <w:i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09" w:firstLine="0"/>
        <w:jc w:val="both"/>
        <w:rPr>
          <w:sz w:val="20"/>
        </w:rPr>
      </w:pPr>
      <w:r>
        <w:rPr>
          <w:sz w:val="20"/>
        </w:rPr>
        <w:t>Así las cosas y considerando la diferencia conceptual entre, por una parte, el término “</w:t>
      </w:r>
      <w:r>
        <w:rPr>
          <w:i/>
          <w:sz w:val="20"/>
        </w:rPr>
        <w:t>sexo</w:t>
      </w:r>
      <w:r>
        <w:rPr>
          <w:sz w:val="20"/>
        </w:rPr>
        <w:t>”</w:t>
      </w:r>
      <w:r>
        <w:rPr>
          <w:spacing w:val="1"/>
          <w:sz w:val="20"/>
        </w:rPr>
        <w:t> </w:t>
      </w:r>
      <w:r>
        <w:rPr>
          <w:sz w:val="20"/>
        </w:rPr>
        <w:t>y por la otra, las expresiones “</w:t>
      </w:r>
      <w:r>
        <w:rPr>
          <w:i/>
          <w:sz w:val="20"/>
        </w:rPr>
        <w:t>género”, “identidad de género” y “transgénero o persona trans</w:t>
      </w:r>
      <w:r>
        <w:rPr>
          <w:sz w:val="20"/>
        </w:rPr>
        <w:t>”, es</w:t>
      </w:r>
      <w:r>
        <w:rPr>
          <w:spacing w:val="1"/>
          <w:sz w:val="20"/>
        </w:rPr>
        <w:t> </w:t>
      </w:r>
      <w:r>
        <w:rPr>
          <w:sz w:val="20"/>
        </w:rPr>
        <w:t>imperativo concluir que</w:t>
      </w:r>
      <w:r>
        <w:rPr>
          <w:spacing w:val="1"/>
          <w:sz w:val="20"/>
        </w:rPr>
        <w:t> </w:t>
      </w:r>
      <w:r>
        <w:rPr>
          <w:sz w:val="20"/>
        </w:rPr>
        <w:t>el sujeto protegido por la Convención de Belem do Pará, es la “</w:t>
      </w:r>
      <w:r>
        <w:rPr>
          <w:i/>
          <w:sz w:val="20"/>
        </w:rPr>
        <w:t>muje</w:t>
      </w:r>
      <w:r>
        <w:rPr>
          <w:sz w:val="20"/>
        </w:rPr>
        <w:t>r” y</w:t>
      </w:r>
      <w:r>
        <w:rPr>
          <w:spacing w:val="1"/>
          <w:sz w:val="20"/>
        </w:rPr>
        <w:t> </w:t>
      </w:r>
      <w:r>
        <w:rPr>
          <w:w w:val="95"/>
          <w:sz w:val="20"/>
        </w:rPr>
        <w:t>que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lo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es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condición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tal,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vale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decir,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acuerdo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género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7"/>
          <w:w w:val="95"/>
          <w:sz w:val="20"/>
        </w:rPr>
        <w:t> </w:t>
      </w:r>
      <w:r>
        <w:rPr>
          <w:i/>
          <w:w w:val="95"/>
          <w:sz w:val="20"/>
        </w:rPr>
        <w:t>“a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las</w:t>
      </w:r>
      <w:r>
        <w:rPr>
          <w:i/>
          <w:spacing w:val="4"/>
          <w:w w:val="95"/>
          <w:sz w:val="20"/>
        </w:rPr>
        <w:t> </w:t>
      </w:r>
      <w:r>
        <w:rPr>
          <w:i/>
          <w:w w:val="95"/>
          <w:sz w:val="20"/>
        </w:rPr>
        <w:t>identidades,</w:t>
      </w:r>
      <w:r>
        <w:rPr>
          <w:i/>
          <w:spacing w:val="8"/>
          <w:w w:val="95"/>
          <w:sz w:val="20"/>
        </w:rPr>
        <w:t> </w:t>
      </w:r>
      <w:r>
        <w:rPr>
          <w:i/>
          <w:w w:val="95"/>
          <w:sz w:val="20"/>
        </w:rPr>
        <w:t>las</w:t>
      </w:r>
      <w:r>
        <w:rPr>
          <w:i/>
          <w:spacing w:val="8"/>
          <w:w w:val="95"/>
          <w:sz w:val="20"/>
        </w:rPr>
        <w:t> </w:t>
      </w:r>
      <w:r>
        <w:rPr>
          <w:i/>
          <w:w w:val="95"/>
          <w:sz w:val="20"/>
        </w:rPr>
        <w:t>funciones</w:t>
      </w:r>
      <w:r>
        <w:rPr>
          <w:i/>
          <w:spacing w:val="-65"/>
          <w:w w:val="95"/>
          <w:sz w:val="20"/>
        </w:rPr>
        <w:t> </w:t>
      </w:r>
      <w:r>
        <w:rPr>
          <w:i/>
          <w:sz w:val="20"/>
        </w:rPr>
        <w:t>y los atributos construidos socialmente </w:t>
      </w:r>
      <w:r>
        <w:rPr>
          <w:sz w:val="20"/>
        </w:rPr>
        <w:t>(a su respecto) </w:t>
      </w:r>
      <w:r>
        <w:rPr>
          <w:i/>
          <w:sz w:val="20"/>
        </w:rPr>
        <w:t>… y al significado social y cultural que se</w:t>
      </w:r>
      <w:r>
        <w:rPr>
          <w:i/>
          <w:spacing w:val="1"/>
          <w:sz w:val="20"/>
        </w:rPr>
        <w:t> </w:t>
      </w:r>
      <w:r>
        <w:rPr>
          <w:sz w:val="20"/>
        </w:rPr>
        <w:t>(le) </w:t>
      </w:r>
      <w:r>
        <w:rPr>
          <w:i/>
          <w:sz w:val="20"/>
        </w:rPr>
        <w:t>atribuye a </w:t>
      </w:r>
      <w:r>
        <w:rPr>
          <w:sz w:val="20"/>
        </w:rPr>
        <w:t>(sus) </w:t>
      </w:r>
      <w:r>
        <w:rPr>
          <w:i/>
          <w:sz w:val="20"/>
        </w:rPr>
        <w:t>diferencias biológicas” </w:t>
      </w:r>
      <w:r>
        <w:rPr>
          <w:sz w:val="20"/>
        </w:rPr>
        <w:t>con el hombre. Obviamente, si en la citada Convención</w:t>
      </w:r>
      <w:r>
        <w:rPr>
          <w:spacing w:val="-68"/>
          <w:sz w:val="20"/>
        </w:rPr>
        <w:t> </w:t>
      </w:r>
      <w:r>
        <w:rPr>
          <w:sz w:val="20"/>
        </w:rPr>
        <w:t>se hubiese querido contemplar específicamente a la “</w:t>
      </w:r>
      <w:r>
        <w:rPr>
          <w:i/>
          <w:sz w:val="20"/>
        </w:rPr>
        <w:t>mujer trans” </w:t>
      </w:r>
      <w:r>
        <w:rPr>
          <w:sz w:val="20"/>
        </w:rPr>
        <w:t>entre las personas que protege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tanto</w:t>
      </w:r>
      <w:r>
        <w:rPr>
          <w:spacing w:val="-12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</w:t>
      </w:r>
      <w:r>
        <w:rPr>
          <w:sz w:val="20"/>
        </w:rPr>
        <w:t>”,</w:t>
      </w:r>
      <w:r>
        <w:rPr>
          <w:spacing w:val="-11"/>
          <w:sz w:val="20"/>
        </w:rPr>
        <w:t> </w:t>
      </w:r>
      <w:r>
        <w:rPr>
          <w:sz w:val="20"/>
        </w:rPr>
        <w:t>habría</w:t>
      </w:r>
      <w:r>
        <w:rPr>
          <w:spacing w:val="-11"/>
          <w:sz w:val="20"/>
        </w:rPr>
        <w:t> </w:t>
      </w:r>
      <w:r>
        <w:rPr>
          <w:sz w:val="20"/>
        </w:rPr>
        <w:t>empleado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expresión</w:t>
      </w:r>
      <w:r>
        <w:rPr>
          <w:spacing w:val="-8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identidad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género</w:t>
      </w:r>
      <w:r>
        <w:rPr>
          <w:sz w:val="20"/>
        </w:rPr>
        <w:t>”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derechamente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trans</w:t>
      </w:r>
      <w:r>
        <w:rPr>
          <w:sz w:val="20"/>
        </w:rPr>
        <w:t>”. Pero,</w:t>
      </w:r>
      <w:r>
        <w:rPr>
          <w:spacing w:val="-2"/>
          <w:sz w:val="20"/>
        </w:rPr>
        <w:t> </w:t>
      </w:r>
      <w:r>
        <w:rPr>
          <w:sz w:val="20"/>
        </w:rPr>
        <w:t>no lo</w:t>
      </w:r>
      <w:r>
        <w:rPr>
          <w:spacing w:val="-2"/>
          <w:sz w:val="20"/>
        </w:rPr>
        <w:t> </w:t>
      </w:r>
      <w:r>
        <w:rPr>
          <w:sz w:val="20"/>
        </w:rPr>
        <w:t>hizo.</w:t>
      </w:r>
    </w:p>
    <w:p>
      <w:pPr>
        <w:pStyle w:val="BodyText"/>
        <w:spacing w:before="12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4" w:right="112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parte,</w:t>
      </w:r>
      <w:r>
        <w:rPr>
          <w:spacing w:val="-4"/>
          <w:sz w:val="20"/>
        </w:rPr>
        <w:t> </w:t>
      </w:r>
      <w:r>
        <w:rPr>
          <w:sz w:val="20"/>
        </w:rPr>
        <w:t>igualmente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del caso</w:t>
      </w:r>
      <w:r>
        <w:rPr>
          <w:spacing w:val="-2"/>
          <w:sz w:val="20"/>
        </w:rPr>
        <w:t> </w:t>
      </w:r>
      <w:r>
        <w:rPr>
          <w:sz w:val="20"/>
        </w:rPr>
        <w:t>llamar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 único</w:t>
      </w:r>
      <w:r>
        <w:rPr>
          <w:spacing w:val="-4"/>
          <w:sz w:val="20"/>
        </w:rPr>
        <w:t> </w:t>
      </w:r>
      <w:r>
        <w:rPr>
          <w:sz w:val="20"/>
        </w:rPr>
        <w:t>otro</w:t>
      </w:r>
      <w:r>
        <w:rPr>
          <w:spacing w:val="-4"/>
          <w:sz w:val="20"/>
        </w:rPr>
        <w:t> </w:t>
      </w:r>
      <w:r>
        <w:rPr>
          <w:sz w:val="20"/>
        </w:rPr>
        <w:t>artículo,</w:t>
      </w:r>
      <w:r>
        <w:rPr>
          <w:spacing w:val="-3"/>
          <w:sz w:val="20"/>
        </w:rPr>
        <w:t> </w:t>
      </w:r>
      <w:r>
        <w:rPr>
          <w:sz w:val="20"/>
        </w:rPr>
        <w:t>además</w:t>
      </w:r>
      <w:r>
        <w:rPr>
          <w:spacing w:val="-68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reproducido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Belem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Pará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menciona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concepto</w:t>
      </w:r>
      <w:r>
        <w:rPr>
          <w:spacing w:val="-3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género</w:t>
      </w:r>
      <w:r>
        <w:rPr>
          <w:sz w:val="20"/>
        </w:rPr>
        <w:t>”,</w:t>
      </w:r>
      <w:r>
        <w:rPr>
          <w:spacing w:val="-68"/>
          <w:sz w:val="20"/>
        </w:rPr>
        <w:t> </w:t>
      </w:r>
      <w:r>
        <w:rPr>
          <w:sz w:val="20"/>
        </w:rPr>
        <w:t>es 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8.b.,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hace en 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siguen:</w:t>
      </w:r>
    </w:p>
    <w:p>
      <w:pPr>
        <w:pStyle w:val="BodyText"/>
        <w:spacing w:before="11"/>
        <w:rPr>
          <w:sz w:val="22"/>
        </w:rPr>
      </w:pPr>
    </w:p>
    <w:p>
      <w:pPr>
        <w:spacing w:line="276" w:lineRule="auto" w:before="0"/>
        <w:ind w:left="1248" w:right="111" w:firstLine="0"/>
        <w:jc w:val="both"/>
        <w:rPr>
          <w:i/>
          <w:sz w:val="20"/>
        </w:rPr>
      </w:pPr>
      <w:r>
        <w:rPr>
          <w:i/>
          <w:sz w:val="20"/>
        </w:rPr>
        <w:t>“Los Estados Partes convienen en adoptar, en forma progresiva, medidas específicas,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inclusive programas para: … modificar los patrones socioculturales de conducta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hombres y mujeres, incluyendo el diseño de programas de educación formales y 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formales apropiados a todo nivel del proceso educativo, para contrarrestar prejuicios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costumbres y … otro tipo de prácticas que se basen en la premisa de la inferioridad o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superioridad</w:t>
      </w:r>
      <w:r>
        <w:rPr>
          <w:i/>
          <w:spacing w:val="-15"/>
          <w:sz w:val="20"/>
        </w:rPr>
        <w:t> </w:t>
      </w:r>
      <w:r>
        <w:rPr>
          <w:i/>
          <w:spacing w:val="-1"/>
          <w:sz w:val="20"/>
        </w:rPr>
        <w:t>de</w:t>
      </w:r>
      <w:r>
        <w:rPr>
          <w:i/>
          <w:spacing w:val="-17"/>
          <w:sz w:val="20"/>
        </w:rPr>
        <w:t> </w:t>
      </w:r>
      <w:r>
        <w:rPr>
          <w:i/>
          <w:spacing w:val="-1"/>
          <w:sz w:val="20"/>
        </w:rPr>
        <w:t>cualquiera</w:t>
      </w:r>
      <w:r>
        <w:rPr>
          <w:i/>
          <w:spacing w:val="-18"/>
          <w:sz w:val="20"/>
        </w:rPr>
        <w:t> </w:t>
      </w:r>
      <w:r>
        <w:rPr>
          <w:i/>
          <w:spacing w:val="-1"/>
          <w:sz w:val="20"/>
        </w:rPr>
        <w:t>de</w:t>
      </w:r>
      <w:r>
        <w:rPr>
          <w:i/>
          <w:spacing w:val="-19"/>
          <w:sz w:val="20"/>
        </w:rPr>
        <w:t> </w:t>
      </w:r>
      <w:r>
        <w:rPr>
          <w:i/>
          <w:spacing w:val="-1"/>
          <w:sz w:val="20"/>
        </w:rPr>
        <w:t>los</w:t>
      </w:r>
      <w:r>
        <w:rPr>
          <w:i/>
          <w:spacing w:val="-16"/>
          <w:sz w:val="20"/>
        </w:rPr>
        <w:t> </w:t>
      </w:r>
      <w:r>
        <w:rPr>
          <w:i/>
          <w:spacing w:val="-1"/>
          <w:sz w:val="20"/>
        </w:rPr>
        <w:t>géneros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papeles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estereotipados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hombre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mujer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legitimizan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 exacerban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violencia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mujer;”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10" w:hanging="1"/>
        <w:jc w:val="both"/>
        <w:rPr>
          <w:sz w:val="20"/>
        </w:rPr>
      </w:pPr>
      <w:r>
        <w:rPr>
          <w:sz w:val="20"/>
        </w:rPr>
        <w:t>Como puede constatarse, lo que dispone tal norma es que los Estados deben adoptar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programas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tendientes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modificar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conducta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hombres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mujeres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sentido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señala.</w:t>
      </w:r>
      <w:r>
        <w:rPr>
          <w:spacing w:val="-16"/>
          <w:sz w:val="20"/>
        </w:rPr>
        <w:t> </w:t>
      </w:r>
      <w:r>
        <w:rPr>
          <w:sz w:val="20"/>
        </w:rPr>
        <w:t>Dicha</w:t>
      </w:r>
      <w:r>
        <w:rPr>
          <w:spacing w:val="-68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consagra,</w:t>
      </w:r>
      <w:r>
        <w:rPr>
          <w:spacing w:val="1"/>
          <w:sz w:val="20"/>
        </w:rPr>
        <w:t> </w:t>
      </w:r>
      <w:r>
        <w:rPr>
          <w:sz w:val="20"/>
        </w:rPr>
        <w:t>entonces,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tendiente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conductas</w:t>
      </w:r>
      <w:r>
        <w:rPr>
          <w:spacing w:val="-68"/>
          <w:sz w:val="20"/>
        </w:rPr>
        <w:t> </w:t>
      </w:r>
      <w:r>
        <w:rPr>
          <w:sz w:val="20"/>
        </w:rPr>
        <w:t>discriminatorias de hombres y mujeres, lo que no dice relación, por ende, con que las “</w:t>
      </w:r>
      <w:r>
        <w:rPr>
          <w:i/>
          <w:sz w:val="20"/>
        </w:rPr>
        <w:t>mujeres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trans”</w:t>
      </w:r>
      <w:r>
        <w:rPr>
          <w:i/>
          <w:spacing w:val="-2"/>
          <w:sz w:val="20"/>
        </w:rPr>
        <w:t> </w:t>
      </w:r>
      <w:r>
        <w:rPr>
          <w:sz w:val="20"/>
        </w:rPr>
        <w:t>quedan</w:t>
      </w:r>
      <w:r>
        <w:rPr>
          <w:spacing w:val="2"/>
          <w:sz w:val="20"/>
        </w:rPr>
        <w:t> </w:t>
      </w:r>
      <w:r>
        <w:rPr>
          <w:sz w:val="20"/>
        </w:rPr>
        <w:t>amparadas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de Belem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Pará.</w:t>
      </w: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201" w:after="0"/>
        <w:ind w:left="115" w:right="108" w:hanging="1"/>
        <w:jc w:val="both"/>
        <w:rPr>
          <w:sz w:val="20"/>
        </w:rPr>
      </w:pPr>
      <w:r>
        <w:rPr>
          <w:sz w:val="20"/>
        </w:rPr>
        <w:t>De modo que, de acuerdo a la interpretación que brota del método literal o textual de</w:t>
      </w:r>
      <w:r>
        <w:rPr>
          <w:spacing w:val="1"/>
          <w:sz w:val="20"/>
        </w:rPr>
        <w:t> </w:t>
      </w:r>
      <w:r>
        <w:rPr>
          <w:sz w:val="20"/>
        </w:rPr>
        <w:t>interpretación de tratados, la persona que la Convención de Belem do Pará protege de la violencia</w:t>
      </w:r>
      <w:r>
        <w:rPr>
          <w:spacing w:val="-68"/>
          <w:sz w:val="20"/>
        </w:rPr>
        <w:t> </w:t>
      </w:r>
      <w:r>
        <w:rPr>
          <w:sz w:val="20"/>
        </w:rPr>
        <w:t>es</w:t>
      </w:r>
      <w:r>
        <w:rPr>
          <w:spacing w:val="-7"/>
          <w:sz w:val="20"/>
        </w:rPr>
        <w:t> </w:t>
      </w:r>
      <w:r>
        <w:rPr>
          <w:sz w:val="20"/>
        </w:rPr>
        <w:t>únicamente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mujer”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concepto</w:t>
      </w:r>
      <w:r>
        <w:rPr>
          <w:spacing w:val="-5"/>
          <w:sz w:val="20"/>
        </w:rPr>
        <w:t> </w:t>
      </w:r>
      <w:r>
        <w:rPr>
          <w:sz w:val="20"/>
        </w:rPr>
        <w:t>éste</w:t>
      </w:r>
      <w:r>
        <w:rPr>
          <w:spacing w:val="-7"/>
          <w:sz w:val="20"/>
        </w:rPr>
        <w:t> </w:t>
      </w:r>
      <w:r>
        <w:rPr>
          <w:sz w:val="20"/>
        </w:rPr>
        <w:t>determinado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sexo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persona,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referencia,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tanto,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identidad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género.</w:t>
      </w:r>
    </w:p>
    <w:p>
      <w:pPr>
        <w:pStyle w:val="Heading2"/>
        <w:numPr>
          <w:ilvl w:val="0"/>
          <w:numId w:val="17"/>
        </w:numPr>
        <w:tabs>
          <w:tab w:pos="682" w:val="left" w:leader="none"/>
        </w:tabs>
        <w:spacing w:line="240" w:lineRule="auto" w:before="202" w:after="0"/>
        <w:ind w:left="681" w:right="0" w:hanging="567"/>
        <w:jc w:val="both"/>
        <w:rPr>
          <w:b w:val="0"/>
          <w:i/>
        </w:rPr>
      </w:pPr>
      <w:r>
        <w:rPr>
          <w:i/>
        </w:rPr>
        <w:t>Contexto</w:t>
      </w:r>
      <w:r>
        <w:rPr>
          <w:b w:val="0"/>
          <w:i/>
        </w:rPr>
        <w:t>.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07" w:hanging="1"/>
        <w:jc w:val="both"/>
        <w:rPr>
          <w:sz w:val="20"/>
        </w:rPr>
      </w:pPr>
      <w:r>
        <w:rPr>
          <w:sz w:val="20"/>
        </w:rPr>
        <w:t>En lo que concierne al método del contexto o Método Subjetivo de interpretación de los</w:t>
      </w:r>
      <w:r>
        <w:rPr>
          <w:spacing w:val="1"/>
          <w:sz w:val="20"/>
        </w:rPr>
        <w:t> </w:t>
      </w:r>
      <w:r>
        <w:rPr>
          <w:sz w:val="20"/>
        </w:rPr>
        <w:t>tratados,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utilización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pretende</w:t>
      </w:r>
      <w:r>
        <w:rPr>
          <w:spacing w:val="-8"/>
          <w:sz w:val="20"/>
        </w:rPr>
        <w:t> </w:t>
      </w:r>
      <w:r>
        <w:rPr>
          <w:sz w:val="20"/>
        </w:rPr>
        <w:t>desentrañar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voluntad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Estados</w:t>
      </w:r>
      <w:r>
        <w:rPr>
          <w:spacing w:val="-7"/>
          <w:sz w:val="20"/>
        </w:rPr>
        <w:t> </w:t>
      </w:r>
      <w:r>
        <w:rPr>
          <w:sz w:val="20"/>
        </w:rPr>
        <w:t>Partes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respectivo</w:t>
      </w:r>
      <w:r>
        <w:rPr>
          <w:spacing w:val="-68"/>
          <w:sz w:val="20"/>
        </w:rPr>
        <w:t> </w:t>
      </w:r>
      <w:r>
        <w:rPr>
          <w:sz w:val="20"/>
        </w:rPr>
        <w:t>tratado a través de la debida concordancia o complementariedad de sus diversas disposiciones,</w:t>
      </w:r>
      <w:r>
        <w:rPr>
          <w:spacing w:val="1"/>
          <w:sz w:val="20"/>
        </w:rPr>
        <w:t> </w:t>
      </w:r>
      <w:r>
        <w:rPr>
          <w:sz w:val="20"/>
        </w:rPr>
        <w:t>analizando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ello,</w:t>
      </w:r>
      <w:r>
        <w:rPr>
          <w:spacing w:val="-7"/>
          <w:sz w:val="20"/>
        </w:rPr>
        <w:t> </w:t>
      </w:r>
      <w:r>
        <w:rPr>
          <w:sz w:val="20"/>
        </w:rPr>
        <w:t>además,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trabajos</w:t>
      </w:r>
      <w:r>
        <w:rPr>
          <w:spacing w:val="-5"/>
          <w:sz w:val="20"/>
        </w:rPr>
        <w:t> </w:t>
      </w:r>
      <w:r>
        <w:rPr>
          <w:sz w:val="20"/>
        </w:rPr>
        <w:t>preparatorios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éste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conducta</w:t>
      </w:r>
      <w:r>
        <w:rPr>
          <w:spacing w:val="-7"/>
          <w:sz w:val="20"/>
        </w:rPr>
        <w:t> </w:t>
      </w:r>
      <w:r>
        <w:rPr>
          <w:sz w:val="20"/>
        </w:rPr>
        <w:t>ulterior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aquellos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56.759998pt;margin-top:7.453301pt;width:144pt;height:.72pt;mso-position-horizontal-relative:page;mso-position-vertical-relative:paragraph;z-index:-15699968;mso-wrap-distance-left:0;mso-wrap-distance-right:0" id="docshape68" filled="true" fillcolor="#000000" stroked="false">
            <v:fill type="solid"/>
            <w10:wrap type="topAndBottom"/>
          </v:rect>
        </w:pict>
      </w:r>
    </w:p>
    <w:p>
      <w:pPr>
        <w:spacing w:before="103"/>
        <w:ind w:left="115" w:right="0" w:firstLine="0"/>
        <w:jc w:val="left"/>
        <w:rPr>
          <w:sz w:val="16"/>
        </w:rPr>
      </w:pPr>
      <w:bookmarkStart w:name="_bookmark84" w:id="132"/>
      <w:bookmarkEnd w:id="132"/>
      <w:r>
        <w:rPr/>
      </w:r>
      <w:r>
        <w:rPr>
          <w:sz w:val="16"/>
          <w:vertAlign w:val="superscript"/>
        </w:rPr>
        <w:t>12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Idem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párr.32.h).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02" w:top="1500" w:bottom="1200" w:left="1020" w:right="1020"/>
        </w:sectPr>
      </w:pPr>
    </w:p>
    <w:p>
      <w:pPr>
        <w:pStyle w:val="BodyText"/>
        <w:spacing w:line="280" w:lineRule="auto" w:before="76"/>
        <w:ind w:left="115" w:right="93"/>
      </w:pPr>
      <w:r>
        <w:rPr/>
        <w:t>han</w:t>
      </w:r>
      <w:r>
        <w:rPr>
          <w:spacing w:val="22"/>
        </w:rPr>
        <w:t> </w:t>
      </w:r>
      <w:r>
        <w:rPr/>
        <w:t>tenido</w:t>
      </w:r>
      <w:r>
        <w:rPr>
          <w:spacing w:val="20"/>
        </w:rPr>
        <w:t> </w:t>
      </w:r>
      <w:r>
        <w:rPr/>
        <w:t>sobre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/>
        <w:t>mismo.</w:t>
      </w:r>
      <w:r>
        <w:rPr>
          <w:spacing w:val="22"/>
        </w:rPr>
        <w:t> </w:t>
      </w:r>
      <w:r>
        <w:rPr/>
        <w:t>Dicho</w:t>
      </w:r>
      <w:r>
        <w:rPr>
          <w:spacing w:val="21"/>
        </w:rPr>
        <w:t> </w:t>
      </w:r>
      <w:r>
        <w:rPr/>
        <w:t>método</w:t>
      </w:r>
      <w:r>
        <w:rPr>
          <w:spacing w:val="22"/>
        </w:rPr>
        <w:t> </w:t>
      </w:r>
      <w:r>
        <w:rPr/>
        <w:t>está</w:t>
      </w:r>
      <w:r>
        <w:rPr>
          <w:spacing w:val="21"/>
        </w:rPr>
        <w:t> </w:t>
      </w:r>
      <w:r>
        <w:rPr/>
        <w:t>previsto</w:t>
      </w:r>
      <w:r>
        <w:rPr>
          <w:spacing w:val="22"/>
        </w:rPr>
        <w:t> </w:t>
      </w:r>
      <w:r>
        <w:rPr>
          <w:i/>
        </w:rPr>
        <w:t>en</w:t>
      </w:r>
      <w:r>
        <w:rPr>
          <w:i/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31.1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Convención</w:t>
      </w:r>
      <w:r>
        <w:rPr>
          <w:spacing w:val="22"/>
        </w:rPr>
        <w:t> </w:t>
      </w:r>
      <w:r>
        <w:rPr/>
        <w:t>de</w:t>
      </w:r>
      <w:r>
        <w:rPr>
          <w:spacing w:val="-68"/>
        </w:rPr>
        <w:t> </w:t>
      </w:r>
      <w:r>
        <w:rPr/>
        <w:t>Viena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siguen:</w:t>
      </w:r>
    </w:p>
    <w:p>
      <w:pPr>
        <w:spacing w:line="276" w:lineRule="auto" w:before="192"/>
        <w:ind w:left="1248" w:right="93" w:firstLine="0"/>
        <w:jc w:val="left"/>
        <w:rPr>
          <w:i/>
          <w:sz w:val="20"/>
        </w:rPr>
      </w:pPr>
      <w:r>
        <w:rPr>
          <w:i/>
          <w:sz w:val="20"/>
        </w:rPr>
        <w:t>“Para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efectos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interpretación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tratado,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contexto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comprenderá,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además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incluidos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 preámbulo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anexos:</w:t>
      </w:r>
    </w:p>
    <w:p>
      <w:pPr>
        <w:pStyle w:val="ListParagraph"/>
        <w:numPr>
          <w:ilvl w:val="0"/>
          <w:numId w:val="18"/>
        </w:numPr>
        <w:tabs>
          <w:tab w:pos="1534" w:val="left" w:leader="none"/>
        </w:tabs>
        <w:spacing w:line="276" w:lineRule="auto" w:before="0" w:after="0"/>
        <w:ind w:left="1248" w:right="112" w:firstLine="0"/>
        <w:jc w:val="left"/>
        <w:rPr>
          <w:i/>
          <w:sz w:val="20"/>
        </w:rPr>
      </w:pPr>
      <w:r>
        <w:rPr>
          <w:i/>
          <w:sz w:val="20"/>
        </w:rPr>
        <w:t>todo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acuerdo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refiera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tratado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haya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sido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concertado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entre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todas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partes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motivo 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celebración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tratado; y</w:t>
      </w:r>
    </w:p>
    <w:p>
      <w:pPr>
        <w:pStyle w:val="ListParagraph"/>
        <w:numPr>
          <w:ilvl w:val="0"/>
          <w:numId w:val="18"/>
        </w:numPr>
        <w:tabs>
          <w:tab w:pos="1549" w:val="left" w:leader="none"/>
        </w:tabs>
        <w:spacing w:line="276" w:lineRule="auto" w:before="1" w:after="0"/>
        <w:ind w:left="1248" w:right="112" w:firstLine="0"/>
        <w:jc w:val="left"/>
        <w:rPr>
          <w:i/>
          <w:sz w:val="20"/>
        </w:rPr>
      </w:pPr>
      <w:r>
        <w:rPr>
          <w:i/>
          <w:sz w:val="20"/>
        </w:rPr>
        <w:t>todo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instrumento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formulado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más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partes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motivo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celebración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tratado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 aceptado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demás como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instrumento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referente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tratado;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09" w:firstLine="0"/>
        <w:jc w:val="both"/>
        <w:rPr>
          <w:sz w:val="20"/>
        </w:rPr>
      </w:pPr>
      <w:r>
        <w:rPr>
          <w:sz w:val="20"/>
        </w:rPr>
        <w:t>Teniendo presente dicha norma, se puede advertir que, de los 25 artículos de la Convención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Belem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Pará,</w:t>
      </w:r>
      <w:r>
        <w:rPr>
          <w:spacing w:val="-6"/>
          <w:sz w:val="20"/>
        </w:rPr>
        <w:t> </w:t>
      </w:r>
      <w:r>
        <w:rPr>
          <w:sz w:val="20"/>
        </w:rPr>
        <w:t>sólo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aluden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género.</w:t>
      </w:r>
      <w:r>
        <w:rPr>
          <w:spacing w:val="-6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ya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expresó,</w:t>
      </w:r>
      <w:r>
        <w:rPr>
          <w:spacing w:val="-6"/>
          <w:sz w:val="20"/>
        </w:rPr>
        <w:t> </w:t>
      </w:r>
      <w:r>
        <w:rPr>
          <w:sz w:val="20"/>
        </w:rPr>
        <w:t>uno,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artículo 8.b. y los dos permiten interpretar que aquella dice relación exclusivamente con la ilicitud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violencia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ejerza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contra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</w:t>
      </w:r>
      <w:r>
        <w:rPr>
          <w:sz w:val="20"/>
        </w:rPr>
        <w:t>r”,</w:t>
      </w:r>
      <w:r>
        <w:rPr>
          <w:spacing w:val="-8"/>
          <w:sz w:val="20"/>
        </w:rPr>
        <w:t> </w:t>
      </w:r>
      <w:r>
        <w:rPr>
          <w:sz w:val="20"/>
        </w:rPr>
        <w:t>sin</w:t>
      </w:r>
      <w:r>
        <w:rPr>
          <w:spacing w:val="-9"/>
          <w:sz w:val="20"/>
        </w:rPr>
        <w:t> </w:t>
      </w:r>
      <w:r>
        <w:rPr>
          <w:sz w:val="20"/>
        </w:rPr>
        <w:t>referencia</w:t>
      </w:r>
      <w:r>
        <w:rPr>
          <w:spacing w:val="-10"/>
          <w:sz w:val="20"/>
        </w:rPr>
        <w:t> </w:t>
      </w:r>
      <w:r>
        <w:rPr>
          <w:sz w:val="20"/>
        </w:rPr>
        <w:t>alguna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identidad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género.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683" w:val="left" w:leader="none"/>
        </w:tabs>
        <w:spacing w:line="276" w:lineRule="auto" w:before="1" w:after="0"/>
        <w:ind w:left="115" w:right="111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otra</w:t>
      </w:r>
      <w:r>
        <w:rPr>
          <w:spacing w:val="-5"/>
          <w:sz w:val="20"/>
        </w:rPr>
        <w:t> </w:t>
      </w:r>
      <w:r>
        <w:rPr>
          <w:sz w:val="20"/>
        </w:rPr>
        <w:t>parte,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esos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8"/>
          <w:sz w:val="20"/>
        </w:rPr>
        <w:t> </w:t>
      </w:r>
      <w:r>
        <w:rPr>
          <w:sz w:val="20"/>
        </w:rPr>
        <w:t>artículos,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relativos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cuestiones</w:t>
      </w:r>
      <w:r>
        <w:rPr>
          <w:spacing w:val="-9"/>
          <w:sz w:val="20"/>
        </w:rPr>
        <w:t> </w:t>
      </w:r>
      <w:r>
        <w:rPr>
          <w:sz w:val="20"/>
        </w:rPr>
        <w:t>procedimentales</w:t>
      </w:r>
      <w:r>
        <w:rPr>
          <w:spacing w:val="-10"/>
          <w:sz w:val="20"/>
        </w:rPr>
        <w:t> </w:t>
      </w:r>
      <w:r>
        <w:rPr>
          <w:sz w:val="20"/>
        </w:rPr>
        <w:t>propias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tratados,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concerniente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interpretación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Belem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Pará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ninguno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ellos menciona a la “</w:t>
      </w:r>
      <w:r>
        <w:rPr>
          <w:i/>
          <w:sz w:val="20"/>
        </w:rPr>
        <w:t>mujer</w:t>
      </w:r>
      <w:r>
        <w:rPr>
          <w:sz w:val="20"/>
        </w:rPr>
        <w:t>” ni menos aún a la identidad de género. Los 12 restantes sí aluden a la</w:t>
      </w:r>
      <w:r>
        <w:rPr>
          <w:spacing w:val="-68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</w:t>
      </w:r>
      <w:r>
        <w:rPr>
          <w:sz w:val="20"/>
        </w:rPr>
        <w:t>” y, como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afirmó,</w:t>
      </w:r>
      <w:r>
        <w:rPr>
          <w:spacing w:val="-3"/>
          <w:sz w:val="20"/>
        </w:rPr>
        <w:t> </w:t>
      </w:r>
      <w:r>
        <w:rPr>
          <w:sz w:val="20"/>
        </w:rPr>
        <w:t>únicamente</w:t>
      </w:r>
      <w:r>
        <w:rPr>
          <w:spacing w:val="-3"/>
          <w:sz w:val="20"/>
        </w:rPr>
        <w:t> </w:t>
      </w:r>
      <w:r>
        <w:rPr>
          <w:sz w:val="20"/>
        </w:rPr>
        <w:t>dos de</w:t>
      </w:r>
      <w:r>
        <w:rPr>
          <w:spacing w:val="-1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contienen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-3"/>
          <w:sz w:val="20"/>
        </w:rPr>
        <w:t> </w:t>
      </w:r>
      <w:r>
        <w:rPr>
          <w:sz w:val="20"/>
        </w:rPr>
        <w:t>género.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4" w:right="111" w:firstLine="0"/>
        <w:jc w:val="both"/>
        <w:rPr>
          <w:i/>
          <w:sz w:val="20"/>
        </w:rPr>
      </w:pPr>
      <w:r>
        <w:rPr>
          <w:sz w:val="20"/>
        </w:rPr>
        <w:t>A su vez, en lo atingente al Preámbulo de dicha Convención, cabe subrayar que, de sus 6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párrafos,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5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nombran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“</w:t>
      </w:r>
      <w:r>
        <w:rPr>
          <w:i/>
          <w:spacing w:val="-1"/>
          <w:sz w:val="20"/>
        </w:rPr>
        <w:t>mujer</w:t>
      </w:r>
      <w:r>
        <w:rPr>
          <w:spacing w:val="-1"/>
          <w:sz w:val="20"/>
        </w:rPr>
        <w:t>”,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5"/>
          <w:sz w:val="20"/>
        </w:rPr>
        <w:t> </w:t>
      </w:r>
      <w:r>
        <w:rPr>
          <w:sz w:val="20"/>
        </w:rPr>
        <w:t>menciona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Declaración</w:t>
      </w:r>
      <w:r>
        <w:rPr>
          <w:spacing w:val="-15"/>
          <w:sz w:val="20"/>
        </w:rPr>
        <w:t> </w:t>
      </w:r>
      <w:r>
        <w:rPr>
          <w:sz w:val="20"/>
        </w:rPr>
        <w:t>Americana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Derechos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Deberes</w:t>
      </w:r>
      <w:r>
        <w:rPr>
          <w:spacing w:val="-68"/>
          <w:sz w:val="20"/>
        </w:rPr>
        <w:t> </w:t>
      </w:r>
      <w:r>
        <w:rPr>
          <w:sz w:val="20"/>
        </w:rPr>
        <w:t>del Hombre y a la Declaración Universal de los Derechos Humanos y ninguno hace mención al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-3"/>
          <w:sz w:val="20"/>
        </w:rPr>
        <w:t> </w:t>
      </w:r>
      <w:r>
        <w:rPr>
          <w:sz w:val="20"/>
        </w:rPr>
        <w:t>ni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trans”.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09" w:hanging="1"/>
        <w:jc w:val="both"/>
        <w:rPr>
          <w:sz w:val="20"/>
        </w:rPr>
      </w:pPr>
      <w:r>
        <w:rPr>
          <w:sz w:val="20"/>
        </w:rPr>
        <w:t>Asimismo, se debe dejar constancia de que no se suscribió, en su momento, ningún acuerdo</w:t>
      </w:r>
      <w:r>
        <w:rPr>
          <w:spacing w:val="-68"/>
          <w:sz w:val="20"/>
        </w:rPr>
        <w:t> </w:t>
      </w:r>
      <w:r>
        <w:rPr>
          <w:sz w:val="20"/>
        </w:rPr>
        <w:t>ni se emitió ningún instrumento de los previstos en el transcrito artículo 31.2 de la Convención de</w:t>
      </w:r>
      <w:r>
        <w:rPr>
          <w:spacing w:val="1"/>
          <w:sz w:val="20"/>
        </w:rPr>
        <w:t> </w:t>
      </w:r>
      <w:r>
        <w:rPr>
          <w:sz w:val="20"/>
        </w:rPr>
        <w:t>Viena.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1" w:after="0"/>
        <w:ind w:left="115" w:right="112" w:hanging="1"/>
        <w:jc w:val="both"/>
        <w:rPr>
          <w:sz w:val="20"/>
        </w:rPr>
      </w:pP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expuesto,</w:t>
      </w:r>
      <w:r>
        <w:rPr>
          <w:spacing w:val="-13"/>
          <w:sz w:val="20"/>
        </w:rPr>
        <w:t> </w:t>
      </w:r>
      <w:r>
        <w:rPr>
          <w:sz w:val="20"/>
        </w:rPr>
        <w:t>habría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añadir</w:t>
      </w:r>
      <w:r>
        <w:rPr>
          <w:spacing w:val="-16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establecido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artículo</w:t>
      </w:r>
      <w:r>
        <w:rPr>
          <w:spacing w:val="-16"/>
          <w:sz w:val="20"/>
        </w:rPr>
        <w:t> </w:t>
      </w:r>
      <w:r>
        <w:rPr>
          <w:sz w:val="20"/>
        </w:rPr>
        <w:t>31.3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citado</w:t>
      </w:r>
      <w:r>
        <w:rPr>
          <w:spacing w:val="-16"/>
          <w:sz w:val="20"/>
        </w:rPr>
        <w:t> </w:t>
      </w:r>
      <w:r>
        <w:rPr>
          <w:sz w:val="20"/>
        </w:rPr>
        <w:t>cuerpo</w:t>
      </w:r>
      <w:r>
        <w:rPr>
          <w:spacing w:val="-16"/>
          <w:sz w:val="20"/>
        </w:rPr>
        <w:t> </w:t>
      </w:r>
      <w:r>
        <w:rPr>
          <w:sz w:val="20"/>
        </w:rPr>
        <w:t>normativo,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cuanto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739" w:right="0" w:firstLine="0"/>
        <w:jc w:val="left"/>
        <w:rPr>
          <w:i/>
          <w:sz w:val="20"/>
        </w:rPr>
      </w:pPr>
      <w:r>
        <w:rPr>
          <w:i/>
          <w:sz w:val="20"/>
        </w:rPr>
        <w:t>“Juntamente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contexto,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habrá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tenerse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cuenta: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276" w:lineRule="auto" w:before="38" w:after="0"/>
        <w:ind w:left="739" w:right="113" w:firstLine="0"/>
        <w:jc w:val="left"/>
        <w:rPr>
          <w:i/>
          <w:sz w:val="20"/>
        </w:rPr>
      </w:pPr>
      <w:r>
        <w:rPr>
          <w:i/>
          <w:sz w:val="20"/>
        </w:rPr>
        <w:t>todo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acuerdo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ulterior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entre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partes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acerca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interpretación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tratado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disposiciones;</w:t>
      </w:r>
    </w:p>
    <w:p>
      <w:pPr>
        <w:pStyle w:val="ListParagraph"/>
        <w:numPr>
          <w:ilvl w:val="0"/>
          <w:numId w:val="19"/>
        </w:numPr>
        <w:tabs>
          <w:tab w:pos="1069" w:val="left" w:leader="none"/>
        </w:tabs>
        <w:spacing w:line="276" w:lineRule="auto" w:before="0" w:after="0"/>
        <w:ind w:left="739" w:right="111" w:firstLine="0"/>
        <w:jc w:val="left"/>
        <w:rPr>
          <w:i/>
          <w:sz w:val="20"/>
        </w:rPr>
      </w:pPr>
      <w:r>
        <w:rPr>
          <w:i/>
          <w:sz w:val="20"/>
        </w:rPr>
        <w:t>toda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práctica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ulteriormente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seguida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tratado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cual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conste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acuerdo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partes acerca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interpretación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tratado; y</w:t>
      </w:r>
    </w:p>
    <w:p>
      <w:pPr>
        <w:pStyle w:val="ListParagraph"/>
        <w:numPr>
          <w:ilvl w:val="0"/>
          <w:numId w:val="19"/>
        </w:numPr>
        <w:tabs>
          <w:tab w:pos="1119" w:val="left" w:leader="none"/>
        </w:tabs>
        <w:spacing w:line="276" w:lineRule="auto" w:before="0" w:after="0"/>
        <w:ind w:left="739" w:right="112" w:firstLine="69"/>
        <w:jc w:val="left"/>
        <w:rPr>
          <w:i/>
          <w:sz w:val="20"/>
        </w:rPr>
      </w:pPr>
      <w:r>
        <w:rPr>
          <w:i/>
          <w:sz w:val="20"/>
        </w:rPr>
        <w:t>toda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norma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pertinente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internacional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aplicable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relaciones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entre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partes.”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1" w:after="0"/>
        <w:ind w:left="115" w:right="109" w:firstLine="0"/>
        <w:jc w:val="both"/>
        <w:rPr>
          <w:sz w:val="20"/>
        </w:rPr>
      </w:pPr>
      <w:r>
        <w:rPr>
          <w:sz w:val="20"/>
        </w:rPr>
        <w:t>Y sobre este particular, habría que afirmar que no existe acuerdo ni práctica de los Estados</w:t>
      </w:r>
      <w:r>
        <w:rPr>
          <w:spacing w:val="1"/>
          <w:sz w:val="20"/>
        </w:rPr>
        <w:t> </w:t>
      </w:r>
      <w:r>
        <w:rPr>
          <w:sz w:val="20"/>
        </w:rPr>
        <w:t>Partes de la Convención de Belem do Pará que permita una interpretación en cuanto a que ella se</w:t>
      </w:r>
      <w:r>
        <w:rPr>
          <w:spacing w:val="1"/>
          <w:sz w:val="20"/>
        </w:rPr>
        <w:t> </w:t>
      </w:r>
      <w:r>
        <w:rPr>
          <w:sz w:val="20"/>
        </w:rPr>
        <w:t>refiere al género o que incluye a las “</w:t>
      </w:r>
      <w:r>
        <w:rPr>
          <w:i/>
          <w:sz w:val="20"/>
        </w:rPr>
        <w:t>mujeres trans”. </w:t>
      </w:r>
      <w:r>
        <w:rPr>
          <w:sz w:val="20"/>
        </w:rPr>
        <w:t>En otras palabras, no se dispone en autos de</w:t>
      </w:r>
      <w:r>
        <w:rPr>
          <w:spacing w:val="-68"/>
          <w:sz w:val="20"/>
        </w:rPr>
        <w:t> </w:t>
      </w:r>
      <w:r>
        <w:rPr>
          <w:sz w:val="20"/>
        </w:rPr>
        <w:t>elementos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permitan</w:t>
      </w:r>
      <w:r>
        <w:rPr>
          <w:spacing w:val="4"/>
          <w:sz w:val="20"/>
        </w:rPr>
        <w:t> </w:t>
      </w:r>
      <w:r>
        <w:rPr>
          <w:sz w:val="20"/>
        </w:rPr>
        <w:t>configurar,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conformidad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  <w:r>
        <w:rPr>
          <w:spacing w:val="2"/>
          <w:sz w:val="20"/>
        </w:rPr>
        <w:t> </w:t>
      </w:r>
      <w:r>
        <w:rPr>
          <w:sz w:val="20"/>
        </w:rPr>
        <w:t>31.3</w:t>
      </w:r>
      <w:r>
        <w:rPr>
          <w:spacing w:val="4"/>
          <w:sz w:val="20"/>
        </w:rPr>
        <w:t> </w:t>
      </w:r>
      <w:r>
        <w:rPr>
          <w:sz w:val="20"/>
        </w:rPr>
        <w:t>recién</w:t>
      </w:r>
      <w:r>
        <w:rPr>
          <w:spacing w:val="4"/>
          <w:sz w:val="20"/>
        </w:rPr>
        <w:t> </w:t>
      </w:r>
      <w:r>
        <w:rPr>
          <w:sz w:val="20"/>
        </w:rPr>
        <w:t>transcrito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contrario</w:t>
      </w:r>
    </w:p>
    <w:p>
      <w:pPr>
        <w:spacing w:after="0" w:line="276" w:lineRule="auto"/>
        <w:jc w:val="both"/>
        <w:rPr>
          <w:sz w:val="20"/>
        </w:rPr>
        <w:sectPr>
          <w:pgSz w:w="12240" w:h="15840"/>
          <w:pgMar w:header="0" w:footer="1002" w:top="1340" w:bottom="1200" w:left="1020" w:right="1020"/>
        </w:sectPr>
      </w:pPr>
    </w:p>
    <w:p>
      <w:pPr>
        <w:spacing w:line="278" w:lineRule="auto" w:before="76"/>
        <w:ind w:left="115" w:right="0" w:firstLine="0"/>
        <w:jc w:val="left"/>
        <w:rPr>
          <w:sz w:val="20"/>
        </w:rPr>
      </w:pP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lo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Sentencia</w:t>
      </w:r>
      <w:r>
        <w:rPr>
          <w:spacing w:val="31"/>
          <w:sz w:val="20"/>
        </w:rPr>
        <w:t> </w:t>
      </w:r>
      <w:r>
        <w:rPr>
          <w:sz w:val="20"/>
        </w:rPr>
        <w:t>ha</w:t>
      </w:r>
      <w:r>
        <w:rPr>
          <w:spacing w:val="28"/>
          <w:sz w:val="20"/>
        </w:rPr>
        <w:t> </w:t>
      </w:r>
      <w:r>
        <w:rPr>
          <w:sz w:val="20"/>
        </w:rPr>
        <w:t>indicado,</w:t>
      </w:r>
      <w:r>
        <w:rPr>
          <w:spacing w:val="27"/>
          <w:sz w:val="20"/>
        </w:rPr>
        <w:t> </w:t>
      </w:r>
      <w:r>
        <w:rPr>
          <w:sz w:val="20"/>
        </w:rPr>
        <w:t>una</w:t>
      </w:r>
      <w:r>
        <w:rPr>
          <w:spacing w:val="27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interpretación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evolutiva</w:t>
      </w:r>
      <w:r>
        <w:rPr>
          <w:sz w:val="20"/>
        </w:rPr>
        <w:t>”</w:t>
      </w:r>
      <w:hyperlink w:history="true" w:anchor="_bookmark85">
        <w:r>
          <w:rPr>
            <w:position w:val="7"/>
            <w:sz w:val="13"/>
          </w:rPr>
          <w:t>13</w:t>
        </w:r>
      </w:hyperlink>
      <w:r>
        <w:rPr>
          <w:spacing w:val="7"/>
          <w:position w:val="7"/>
          <w:sz w:val="13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permita</w:t>
      </w:r>
      <w:r>
        <w:rPr>
          <w:spacing w:val="27"/>
          <w:sz w:val="20"/>
        </w:rPr>
        <w:t> </w:t>
      </w:r>
      <w:r>
        <w:rPr>
          <w:sz w:val="20"/>
        </w:rPr>
        <w:t>afirmar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Belem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Pará</w:t>
      </w:r>
      <w:r>
        <w:rPr>
          <w:spacing w:val="-2"/>
          <w:sz w:val="20"/>
        </w:rPr>
        <w:t> </w:t>
      </w:r>
      <w:r>
        <w:rPr>
          <w:sz w:val="20"/>
        </w:rPr>
        <w:t>incluye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trans”</w:t>
      </w:r>
      <w:r>
        <w:rPr>
          <w:sz w:val="20"/>
        </w:rPr>
        <w:t>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4" w:right="107" w:firstLine="0"/>
        <w:jc w:val="both"/>
        <w:rPr>
          <w:sz w:val="20"/>
        </w:rPr>
      </w:pPr>
      <w:r>
        <w:rPr>
          <w:sz w:val="20"/>
        </w:rPr>
        <w:t>En efecto, la Recomendación General No. 28 de 2010, citada en la Sentencia</w:t>
      </w:r>
      <w:hyperlink w:history="true" w:anchor="_bookmark86">
        <w:r>
          <w:rPr>
            <w:position w:val="7"/>
            <w:sz w:val="13"/>
          </w:rPr>
          <w:t>14</w:t>
        </w:r>
      </w:hyperlink>
      <w:r>
        <w:rPr>
          <w:position w:val="7"/>
          <w:sz w:val="13"/>
        </w:rPr>
        <w:t> </w:t>
      </w:r>
      <w:r>
        <w:rPr>
          <w:sz w:val="20"/>
        </w:rPr>
        <w:t>en apoyo de</w:t>
      </w:r>
      <w:r>
        <w:rPr>
          <w:spacing w:val="1"/>
          <w:sz w:val="20"/>
        </w:rPr>
        <w:t> </w:t>
      </w:r>
      <w:r>
        <w:rPr>
          <w:sz w:val="20"/>
        </w:rPr>
        <w:t>su decisión, fue adoptada por el Comité para la Eliminación de la Discriminación contra la Mujer</w:t>
      </w:r>
      <w:r>
        <w:rPr>
          <w:spacing w:val="1"/>
          <w:sz w:val="20"/>
        </w:rPr>
        <w:t> </w:t>
      </w:r>
      <w:r>
        <w:rPr>
          <w:sz w:val="20"/>
        </w:rPr>
        <w:t>(CEDAW),</w:t>
      </w:r>
      <w:r>
        <w:rPr>
          <w:spacing w:val="-11"/>
          <w:sz w:val="20"/>
        </w:rPr>
        <w:t> </w:t>
      </w:r>
      <w:r>
        <w:rPr>
          <w:sz w:val="20"/>
        </w:rPr>
        <w:t>es</w:t>
      </w:r>
      <w:r>
        <w:rPr>
          <w:spacing w:val="-13"/>
          <w:sz w:val="20"/>
        </w:rPr>
        <w:t> </w:t>
      </w:r>
      <w:r>
        <w:rPr>
          <w:sz w:val="20"/>
        </w:rPr>
        <w:t>decir,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órgano</w:t>
      </w:r>
      <w:r>
        <w:rPr>
          <w:spacing w:val="-13"/>
          <w:sz w:val="20"/>
        </w:rPr>
        <w:t> </w:t>
      </w:r>
      <w:r>
        <w:rPr>
          <w:sz w:val="20"/>
        </w:rPr>
        <w:t>subsidiario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Organización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Naciones</w:t>
      </w:r>
      <w:r>
        <w:rPr>
          <w:spacing w:val="-16"/>
          <w:sz w:val="20"/>
        </w:rPr>
        <w:t> </w:t>
      </w:r>
      <w:r>
        <w:rPr>
          <w:sz w:val="20"/>
        </w:rPr>
        <w:t>Unidas,</w:t>
      </w:r>
      <w:r>
        <w:rPr>
          <w:spacing w:val="-13"/>
          <w:sz w:val="20"/>
        </w:rPr>
        <w:t> </w:t>
      </w:r>
      <w:r>
        <w:rPr>
          <w:sz w:val="20"/>
        </w:rPr>
        <w:t>compuesto</w:t>
      </w:r>
      <w:r>
        <w:rPr>
          <w:spacing w:val="-67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consecuencia,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Internacional ni suministrar una interpretación vinculante al respecto. No sólo tal pronunciamiento</w:t>
      </w:r>
      <w:r>
        <w:rPr>
          <w:spacing w:val="-68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reviste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caracteres</w:t>
      </w:r>
      <w:r>
        <w:rPr>
          <w:spacing w:val="-4"/>
          <w:sz w:val="20"/>
        </w:rPr>
        <w:t> </w:t>
      </w:r>
      <w:r>
        <w:rPr>
          <w:sz w:val="20"/>
        </w:rPr>
        <w:t>propios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fuente</w:t>
      </w:r>
      <w:r>
        <w:rPr>
          <w:spacing w:val="-7"/>
          <w:sz w:val="20"/>
        </w:rPr>
        <w:t> </w:t>
      </w:r>
      <w:r>
        <w:rPr>
          <w:sz w:val="20"/>
        </w:rPr>
        <w:t>autónoma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Internacional,</w:t>
      </w:r>
      <w:r>
        <w:rPr>
          <w:spacing w:val="-6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tratado, la costumbre, los principios generales de derecho o los actos jurídicos unilaterales, sino</w:t>
      </w:r>
      <w:r>
        <w:rPr>
          <w:spacing w:val="1"/>
          <w:sz w:val="20"/>
        </w:rPr>
        <w:t> </w:t>
      </w:r>
      <w:r>
        <w:rPr>
          <w:sz w:val="20"/>
        </w:rPr>
        <w:t>que tampoco tiene los relativos a una fuente auxiliar de Derecho Internacional, como son la</w:t>
      </w:r>
      <w:r>
        <w:rPr>
          <w:spacing w:val="1"/>
          <w:sz w:val="20"/>
        </w:rPr>
        <w:t> </w:t>
      </w:r>
      <w:r>
        <w:rPr>
          <w:sz w:val="20"/>
        </w:rPr>
        <w:t>jurisprudencia,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doctrina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resoluciones</w:t>
      </w:r>
      <w:r>
        <w:rPr>
          <w:spacing w:val="-12"/>
          <w:sz w:val="20"/>
        </w:rPr>
        <w:t> </w:t>
      </w:r>
      <w:r>
        <w:rPr>
          <w:sz w:val="20"/>
        </w:rPr>
        <w:t>declarativas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derecho</w:t>
      </w:r>
      <w:hyperlink w:history="true" w:anchor="_bookmark87">
        <w:r>
          <w:rPr>
            <w:position w:val="7"/>
            <w:sz w:val="13"/>
          </w:rPr>
          <w:t>15</w:t>
        </w:r>
      </w:hyperlink>
      <w:r>
        <w:rPr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esto</w:t>
      </w:r>
      <w:r>
        <w:rPr>
          <w:spacing w:val="-10"/>
          <w:sz w:val="20"/>
        </w:rPr>
        <w:t> </w:t>
      </w:r>
      <w:r>
        <w:rPr>
          <w:sz w:val="20"/>
        </w:rPr>
        <w:t>último</w:t>
      </w:r>
      <w:r>
        <w:rPr>
          <w:spacing w:val="-13"/>
          <w:sz w:val="20"/>
        </w:rPr>
        <w:t> </w:t>
      </w:r>
      <w:r>
        <w:rPr>
          <w:sz w:val="20"/>
        </w:rPr>
        <w:t>dado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esas</w:t>
      </w:r>
      <w:r>
        <w:rPr>
          <w:spacing w:val="-68"/>
          <w:sz w:val="20"/>
        </w:rPr>
        <w:t> </w:t>
      </w:r>
      <w:r>
        <w:rPr>
          <w:sz w:val="20"/>
        </w:rPr>
        <w:t>resoluciones, adicionalmente de ser recomendaciones no vinculantes, no se refieren ni se vinculan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Convención de Belem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Pará.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1" w:after="0"/>
        <w:ind w:left="115" w:right="108" w:firstLine="0"/>
        <w:jc w:val="both"/>
        <w:rPr>
          <w:sz w:val="20"/>
        </w:rPr>
      </w:pPr>
      <w:r>
        <w:rPr>
          <w:sz w:val="20"/>
        </w:rPr>
        <w:t>Lo afirmado precedentemente es también procedente en cuanto a la Guía Práctica para la</w:t>
      </w:r>
      <w:r>
        <w:rPr>
          <w:spacing w:val="1"/>
          <w:sz w:val="20"/>
        </w:rPr>
        <w:t> </w:t>
      </w:r>
      <w:r>
        <w:rPr>
          <w:sz w:val="20"/>
        </w:rPr>
        <w:t>Aplicación del Sistema de Indicadores de Progreso para la Medición de la Implementación de la</w:t>
      </w:r>
      <w:r>
        <w:rPr>
          <w:spacing w:val="1"/>
          <w:sz w:val="20"/>
        </w:rPr>
        <w:t> </w:t>
      </w:r>
      <w:r>
        <w:rPr>
          <w:sz w:val="20"/>
        </w:rPr>
        <w:t>Convención Interamericana para Prevenir, Sancionar y Erradicar la Violencia Contra la Mujer,</w:t>
      </w:r>
      <w:r>
        <w:rPr>
          <w:spacing w:val="1"/>
          <w:sz w:val="20"/>
        </w:rPr>
        <w:t> </w:t>
      </w:r>
      <w:r>
        <w:rPr>
          <w:sz w:val="20"/>
        </w:rPr>
        <w:t>adoptada por el Mecanismo de Seguimiento de esta última (MESECVI), también citada en la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hyperlink w:history="true" w:anchor="_bookmark88">
        <w:r>
          <w:rPr>
            <w:position w:val="7"/>
            <w:sz w:val="13"/>
          </w:rPr>
          <w:t>16</w:t>
        </w:r>
      </w:hyperlink>
      <w:r>
        <w:rPr>
          <w:sz w:val="20"/>
        </w:rPr>
        <w:t>, ya que, no obstante referirse exclusivamente a esa Convención, está compuesto por</w:t>
      </w:r>
      <w:r>
        <w:rPr>
          <w:spacing w:val="1"/>
          <w:sz w:val="20"/>
        </w:rPr>
        <w:t> </w:t>
      </w:r>
      <w:r>
        <w:rPr>
          <w:sz w:val="20"/>
        </w:rPr>
        <w:t>expertas independientes.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10" w:hanging="1"/>
        <w:jc w:val="both"/>
        <w:rPr>
          <w:sz w:val="20"/>
        </w:rPr>
      </w:pPr>
      <w:r>
        <w:rPr>
          <w:sz w:val="20"/>
        </w:rPr>
        <w:t>En síntesis, es improcedente considerar a las citadas resoluciones como de alguna manera</w:t>
      </w:r>
      <w:r>
        <w:rPr>
          <w:spacing w:val="1"/>
          <w:sz w:val="20"/>
        </w:rPr>
        <w:t> </w:t>
      </w:r>
      <w:r>
        <w:rPr>
          <w:sz w:val="20"/>
        </w:rPr>
        <w:t>vinculantes,</w:t>
      </w:r>
      <w:r>
        <w:rPr>
          <w:spacing w:val="-12"/>
          <w:sz w:val="20"/>
        </w:rPr>
        <w:t> </w:t>
      </w:r>
      <w:r>
        <w:rPr>
          <w:sz w:val="20"/>
        </w:rPr>
        <w:t>ya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ellas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son</w:t>
      </w:r>
      <w:r>
        <w:rPr>
          <w:spacing w:val="-10"/>
          <w:sz w:val="20"/>
        </w:rPr>
        <w:t> </w:t>
      </w:r>
      <w:r>
        <w:rPr>
          <w:sz w:val="20"/>
        </w:rPr>
        <w:t>más</w:t>
      </w:r>
      <w:r>
        <w:rPr>
          <w:spacing w:val="-11"/>
          <w:sz w:val="20"/>
        </w:rPr>
        <w:t> </w:t>
      </w:r>
      <w:r>
        <w:rPr>
          <w:sz w:val="20"/>
        </w:rPr>
        <w:t>bien</w:t>
      </w:r>
      <w:r>
        <w:rPr>
          <w:spacing w:val="-9"/>
          <w:sz w:val="20"/>
        </w:rPr>
        <w:t> </w:t>
      </w:r>
      <w:r>
        <w:rPr>
          <w:sz w:val="20"/>
        </w:rPr>
        <w:t>expresión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aspiraciones</w:t>
      </w:r>
      <w:r>
        <w:rPr>
          <w:spacing w:val="-12"/>
          <w:sz w:val="20"/>
        </w:rPr>
        <w:t> </w:t>
      </w:r>
      <w:r>
        <w:rPr>
          <w:sz w:val="20"/>
        </w:rPr>
        <w:t>políticas,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pueden</w:t>
      </w:r>
      <w:r>
        <w:rPr>
          <w:spacing w:val="-10"/>
          <w:sz w:val="20"/>
        </w:rPr>
        <w:t> </w:t>
      </w:r>
      <w:r>
        <w:rPr>
          <w:sz w:val="20"/>
        </w:rPr>
        <w:t>ser</w:t>
      </w:r>
      <w:r>
        <w:rPr>
          <w:spacing w:val="-11"/>
          <w:sz w:val="20"/>
        </w:rPr>
        <w:t> </w:t>
      </w:r>
      <w:r>
        <w:rPr>
          <w:sz w:val="20"/>
        </w:rPr>
        <w:t>muy</w:t>
      </w:r>
      <w:r>
        <w:rPr>
          <w:spacing w:val="-68"/>
          <w:sz w:val="20"/>
        </w:rPr>
        <w:t> </w:t>
      </w:r>
      <w:r>
        <w:rPr>
          <w:sz w:val="20"/>
        </w:rPr>
        <w:t>legítimas,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interpretativas</w:t>
      </w:r>
      <w:r>
        <w:rPr>
          <w:spacing w:val="-3"/>
          <w:sz w:val="20"/>
        </w:rPr>
        <w:t> </w:t>
      </w:r>
      <w:r>
        <w:rPr>
          <w:sz w:val="20"/>
        </w:rPr>
        <w:t>de normas</w:t>
      </w:r>
      <w:r>
        <w:rPr>
          <w:spacing w:val="-3"/>
          <w:sz w:val="20"/>
        </w:rPr>
        <w:t> </w:t>
      </w:r>
      <w:r>
        <w:rPr>
          <w:sz w:val="20"/>
        </w:rPr>
        <w:t>jurídicas</w:t>
      </w:r>
      <w:r>
        <w:rPr>
          <w:spacing w:val="-2"/>
          <w:sz w:val="20"/>
        </w:rPr>
        <w:t> </w:t>
      </w:r>
      <w:r>
        <w:rPr>
          <w:sz w:val="20"/>
        </w:rPr>
        <w:t>internacionales.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682" w:val="left" w:leader="none"/>
        </w:tabs>
        <w:spacing w:line="276" w:lineRule="auto" w:before="0" w:after="0"/>
        <w:ind w:left="115" w:right="109" w:firstLine="0"/>
        <w:jc w:val="both"/>
        <w:rPr>
          <w:i/>
          <w:sz w:val="20"/>
        </w:rPr>
      </w:pPr>
      <w:r>
        <w:rPr>
          <w:sz w:val="20"/>
        </w:rPr>
        <w:t>Una consideración un tanto diferente merece la alusión que la Sentencia hace de una</w:t>
      </w:r>
      <w:r>
        <w:rPr>
          <w:spacing w:val="1"/>
          <w:sz w:val="20"/>
        </w:rPr>
        <w:t> </w:t>
      </w:r>
      <w:r>
        <w:rPr>
          <w:sz w:val="20"/>
        </w:rPr>
        <w:t>resolución de la Comisión Interamericana de Derechos Humanos</w:t>
      </w:r>
      <w:hyperlink w:history="true" w:anchor="_bookmark89">
        <w:r>
          <w:rPr>
            <w:position w:val="7"/>
            <w:sz w:val="13"/>
          </w:rPr>
          <w:t>17</w:t>
        </w:r>
      </w:hyperlink>
      <w:r>
        <w:rPr>
          <w:sz w:val="20"/>
        </w:rPr>
        <w:t>. Es cierto que a este órgano</w:t>
      </w:r>
      <w:r>
        <w:rPr>
          <w:spacing w:val="1"/>
          <w:sz w:val="20"/>
        </w:rPr>
        <w:t> </w:t>
      </w:r>
      <w:r>
        <w:rPr>
          <w:sz w:val="20"/>
        </w:rPr>
        <w:t>interamericano también le corresponde, como a la Corte, conocer de los casos referentes 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obligaciones</w:t>
      </w:r>
      <w:r>
        <w:rPr>
          <w:spacing w:val="-6"/>
          <w:sz w:val="20"/>
        </w:rPr>
        <w:t> </w:t>
      </w:r>
      <w:r>
        <w:rPr>
          <w:sz w:val="20"/>
        </w:rPr>
        <w:t>convencionales</w:t>
      </w:r>
      <w:hyperlink w:history="true" w:anchor="_bookmark90">
        <w:r>
          <w:rPr>
            <w:position w:val="7"/>
            <w:sz w:val="13"/>
          </w:rPr>
          <w:t>18</w:t>
        </w:r>
      </w:hyperlink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sz w:val="20"/>
        </w:rPr>
        <w:t>pero</w:t>
      </w:r>
      <w:r>
        <w:rPr>
          <w:spacing w:val="-6"/>
          <w:sz w:val="20"/>
        </w:rPr>
        <w:t> </w:t>
      </w:r>
      <w:r>
        <w:rPr>
          <w:sz w:val="20"/>
        </w:rPr>
        <w:t>ello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hace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consideración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función</w:t>
      </w:r>
    </w:p>
    <w:p>
      <w:pPr>
        <w:pStyle w:val="BodyText"/>
        <w:spacing w:before="6"/>
        <w:rPr>
          <w:i/>
          <w:sz w:val="16"/>
        </w:rPr>
      </w:pPr>
      <w:r>
        <w:rPr/>
        <w:pict>
          <v:rect style="position:absolute;margin-left:56.759998pt;margin-top:11.262714pt;width:144pt;height:.72pt;mso-position-horizontal-relative:page;mso-position-vertical-relative:paragraph;z-index:-15699456;mso-wrap-distance-left:0;mso-wrap-distance-right:0" id="docshape69" filled="true" fillcolor="#000000" stroked="false">
            <v:fill type="solid"/>
            <w10:wrap type="topAndBottom"/>
          </v:rect>
        </w:pict>
      </w:r>
    </w:p>
    <w:p>
      <w:pPr>
        <w:spacing w:before="103"/>
        <w:ind w:left="115" w:right="0" w:firstLine="0"/>
        <w:jc w:val="left"/>
        <w:rPr>
          <w:sz w:val="16"/>
        </w:rPr>
      </w:pPr>
      <w:bookmarkStart w:name="_bookmark85" w:id="133"/>
      <w:bookmarkEnd w:id="133"/>
      <w:r>
        <w:rPr/>
      </w:r>
      <w:r>
        <w:rPr>
          <w:sz w:val="16"/>
          <w:vertAlign w:val="superscript"/>
        </w:rPr>
        <w:t>13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Párr.133.</w:t>
      </w:r>
    </w:p>
    <w:p>
      <w:pPr>
        <w:pStyle w:val="BodyText"/>
        <w:rPr>
          <w:sz w:val="16"/>
        </w:rPr>
      </w:pPr>
    </w:p>
    <w:p>
      <w:pPr>
        <w:spacing w:before="0"/>
        <w:ind w:left="115" w:right="0" w:firstLine="0"/>
        <w:jc w:val="left"/>
        <w:rPr>
          <w:sz w:val="16"/>
        </w:rPr>
      </w:pPr>
      <w:bookmarkStart w:name="_bookmark86" w:id="134"/>
      <w:bookmarkEnd w:id="134"/>
      <w:r>
        <w:rPr/>
      </w:r>
      <w:r>
        <w:rPr>
          <w:sz w:val="16"/>
          <w:vertAlign w:val="superscript"/>
        </w:rPr>
        <w:t>14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Párr.131.</w:t>
      </w:r>
    </w:p>
    <w:p>
      <w:pPr>
        <w:pStyle w:val="BodyText"/>
        <w:spacing w:before="12"/>
        <w:rPr>
          <w:sz w:val="15"/>
        </w:rPr>
      </w:pPr>
    </w:p>
    <w:p>
      <w:pPr>
        <w:spacing w:before="0"/>
        <w:ind w:left="115" w:right="93" w:hanging="1"/>
        <w:jc w:val="left"/>
        <w:rPr>
          <w:i/>
          <w:sz w:val="16"/>
        </w:rPr>
      </w:pPr>
      <w:bookmarkStart w:name="_bookmark87" w:id="135"/>
      <w:bookmarkEnd w:id="135"/>
      <w:r>
        <w:rPr/>
      </w:r>
      <w:r>
        <w:rPr>
          <w:sz w:val="16"/>
          <w:vertAlign w:val="superscript"/>
        </w:rPr>
        <w:t>15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38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Estatuto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Justicia: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La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Corte,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cuya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función</w:t>
      </w:r>
      <w:r>
        <w:rPr>
          <w:i/>
          <w:spacing w:val="16"/>
          <w:sz w:val="16"/>
          <w:vertAlign w:val="baseline"/>
        </w:rPr>
        <w:t> </w:t>
      </w:r>
      <w:r>
        <w:rPr>
          <w:i/>
          <w:sz w:val="16"/>
          <w:vertAlign w:val="baseline"/>
        </w:rPr>
        <w:t>es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decidir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conforme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al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derecho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internacional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controversias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le sean sometidas,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deberá aplicar:</w:t>
      </w:r>
    </w:p>
    <w:p>
      <w:pPr>
        <w:pStyle w:val="ListParagraph"/>
        <w:numPr>
          <w:ilvl w:val="0"/>
          <w:numId w:val="20"/>
        </w:numPr>
        <w:tabs>
          <w:tab w:pos="327" w:val="left" w:leader="none"/>
        </w:tabs>
        <w:spacing w:line="240" w:lineRule="auto" w:before="0" w:after="0"/>
        <w:ind w:left="115" w:right="105" w:firstLine="0"/>
        <w:jc w:val="left"/>
        <w:rPr>
          <w:i/>
          <w:sz w:val="16"/>
        </w:rPr>
      </w:pPr>
      <w:r>
        <w:rPr>
          <w:i/>
          <w:sz w:val="16"/>
        </w:rPr>
        <w:t>las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convenciones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internacionales,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sean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generales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particulares,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establecen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reglas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expresamente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reconocidas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litigantes;</w:t>
      </w:r>
    </w:p>
    <w:p>
      <w:pPr>
        <w:pStyle w:val="ListParagraph"/>
        <w:numPr>
          <w:ilvl w:val="0"/>
          <w:numId w:val="20"/>
        </w:numPr>
        <w:tabs>
          <w:tab w:pos="332" w:val="left" w:leader="none"/>
        </w:tabs>
        <w:spacing w:line="240" w:lineRule="auto" w:before="0" w:after="0"/>
        <w:ind w:left="331" w:right="0" w:hanging="217"/>
        <w:jc w:val="left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costumbre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internacional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como.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prueba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una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práctica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generalmente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aceptada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como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derecho;</w:t>
      </w:r>
    </w:p>
    <w:p>
      <w:pPr>
        <w:pStyle w:val="ListParagraph"/>
        <w:numPr>
          <w:ilvl w:val="0"/>
          <w:numId w:val="20"/>
        </w:numPr>
        <w:tabs>
          <w:tab w:pos="315" w:val="left" w:leader="none"/>
        </w:tabs>
        <w:spacing w:line="240" w:lineRule="auto" w:before="0" w:after="0"/>
        <w:ind w:left="314" w:right="0" w:hanging="200"/>
        <w:jc w:val="left"/>
        <w:rPr>
          <w:i/>
          <w:sz w:val="16"/>
        </w:rPr>
      </w:pPr>
      <w:r>
        <w:rPr>
          <w:i/>
          <w:sz w:val="16"/>
        </w:rPr>
        <w:t>los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principios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generales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derecho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reconocidos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las naciones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civilizadas;</w:t>
      </w:r>
    </w:p>
    <w:p>
      <w:pPr>
        <w:pStyle w:val="ListParagraph"/>
        <w:numPr>
          <w:ilvl w:val="0"/>
          <w:numId w:val="20"/>
        </w:numPr>
        <w:tabs>
          <w:tab w:pos="341" w:val="left" w:leader="none"/>
        </w:tabs>
        <w:spacing w:line="240" w:lineRule="auto" w:before="0" w:after="0"/>
        <w:ind w:left="115" w:right="108" w:firstLine="0"/>
        <w:jc w:val="left"/>
        <w:rPr>
          <w:i/>
          <w:sz w:val="16"/>
        </w:rPr>
      </w:pPr>
      <w:r>
        <w:rPr>
          <w:i/>
          <w:sz w:val="16"/>
        </w:rPr>
        <w:t>las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decisiones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judiciales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doctrinas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publicistas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mayor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competencia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distintas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naciones,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como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medio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auxiliar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determinación 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reglas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derecho,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sin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perjuicio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 lo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dispuesto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Artículo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59.</w:t>
      </w:r>
    </w:p>
    <w:p>
      <w:pPr>
        <w:spacing w:before="0"/>
        <w:ind w:left="115" w:right="0" w:firstLine="0"/>
        <w:jc w:val="left"/>
        <w:rPr>
          <w:i/>
          <w:sz w:val="16"/>
        </w:rPr>
      </w:pPr>
      <w:r>
        <w:rPr>
          <w:i/>
          <w:sz w:val="16"/>
        </w:rPr>
        <w:t>2.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presente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disposición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no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restringe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facultad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Corte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decidir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litigio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ex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aequo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et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bono,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si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partes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así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lo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convinieren.”</w:t>
      </w:r>
    </w:p>
    <w:p>
      <w:pPr>
        <w:pStyle w:val="BodyText"/>
        <w:spacing w:before="11"/>
        <w:rPr>
          <w:i/>
          <w:sz w:val="15"/>
        </w:rPr>
      </w:pPr>
    </w:p>
    <w:p>
      <w:pPr>
        <w:spacing w:before="0"/>
        <w:ind w:left="115" w:right="0" w:firstLine="0"/>
        <w:jc w:val="left"/>
        <w:rPr>
          <w:sz w:val="16"/>
        </w:rPr>
      </w:pPr>
      <w:bookmarkStart w:name="_bookmark88" w:id="136"/>
      <w:bookmarkEnd w:id="136"/>
      <w:r>
        <w:rPr/>
      </w:r>
      <w:r>
        <w:rPr>
          <w:sz w:val="16"/>
          <w:vertAlign w:val="superscript"/>
        </w:rPr>
        <w:t>16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Párr.132.</w:t>
      </w:r>
    </w:p>
    <w:p>
      <w:pPr>
        <w:pStyle w:val="BodyText"/>
        <w:rPr>
          <w:sz w:val="16"/>
        </w:rPr>
      </w:pPr>
    </w:p>
    <w:p>
      <w:pPr>
        <w:spacing w:before="0"/>
        <w:ind w:left="115" w:right="0" w:firstLine="0"/>
        <w:jc w:val="left"/>
        <w:rPr>
          <w:sz w:val="16"/>
        </w:rPr>
      </w:pPr>
      <w:bookmarkStart w:name="_bookmark89" w:id="137"/>
      <w:bookmarkEnd w:id="137"/>
      <w:r>
        <w:rPr/>
      </w:r>
      <w:r>
        <w:rPr>
          <w:sz w:val="16"/>
          <w:vertAlign w:val="superscript"/>
        </w:rPr>
        <w:t>17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Párr.130.</w:t>
      </w:r>
    </w:p>
    <w:p>
      <w:pPr>
        <w:pStyle w:val="BodyText"/>
        <w:spacing w:before="2"/>
        <w:rPr>
          <w:sz w:val="16"/>
        </w:rPr>
      </w:pPr>
    </w:p>
    <w:p>
      <w:pPr>
        <w:tabs>
          <w:tab w:pos="448" w:val="left" w:leader="none"/>
          <w:tab w:pos="950" w:val="left" w:leader="none"/>
          <w:tab w:pos="1867" w:val="left" w:leader="none"/>
          <w:tab w:pos="3103" w:val="left" w:leader="none"/>
          <w:tab w:pos="3667" w:val="left" w:leader="none"/>
          <w:tab w:pos="4495" w:val="left" w:leader="none"/>
          <w:tab w:pos="4893" w:val="left" w:leader="none"/>
          <w:tab w:pos="5321" w:val="left" w:leader="none"/>
          <w:tab w:pos="6149" w:val="left" w:leader="none"/>
          <w:tab w:pos="7358" w:val="left" w:leader="none"/>
          <w:tab w:pos="7843" w:val="left" w:leader="none"/>
          <w:tab w:pos="8184" w:val="left" w:leader="none"/>
          <w:tab w:pos="9471" w:val="left" w:leader="none"/>
          <w:tab w:pos="9869" w:val="left" w:leader="none"/>
        </w:tabs>
        <w:spacing w:before="1"/>
        <w:ind w:left="115" w:right="105" w:hanging="1"/>
        <w:jc w:val="left"/>
        <w:rPr>
          <w:i/>
          <w:sz w:val="16"/>
        </w:rPr>
      </w:pPr>
      <w:bookmarkStart w:name="_bookmark90" w:id="138"/>
      <w:bookmarkEnd w:id="138"/>
      <w:r>
        <w:rPr/>
      </w: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ab/>
        <w:t>Art.</w:t>
        <w:tab/>
        <w:t>33: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Son</w:t>
        <w:tab/>
        <w:t>competentes</w:t>
        <w:tab/>
        <w:t>para</w:t>
        <w:tab/>
        <w:t>conocer</w:t>
        <w:tab/>
        <w:t>de</w:t>
        <w:tab/>
        <w:t>los</w:t>
        <w:tab/>
        <w:t>asuntos</w:t>
        <w:tab/>
        <w:t>relacionados</w:t>
        <w:tab/>
        <w:t>con</w:t>
        <w:tab/>
        <w:t>el</w:t>
        <w:tab/>
        <w:t>cumplimiento</w:t>
        <w:tab/>
        <w:t>de</w:t>
        <w:tab/>
      </w:r>
      <w:r>
        <w:rPr>
          <w:i/>
          <w:spacing w:val="-2"/>
          <w:sz w:val="16"/>
          <w:vertAlign w:val="baseline"/>
        </w:rPr>
        <w:t>los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z w:val="16"/>
          <w:vertAlign w:val="baseline"/>
        </w:rPr>
        <w:t>compromisos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contraídos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por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Estados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Partes en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esta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Convención:</w:t>
      </w:r>
    </w:p>
    <w:p>
      <w:pPr>
        <w:pStyle w:val="ListParagraph"/>
        <w:numPr>
          <w:ilvl w:val="0"/>
          <w:numId w:val="21"/>
        </w:numPr>
        <w:tabs>
          <w:tab w:pos="399" w:val="left" w:leader="none"/>
        </w:tabs>
        <w:spacing w:line="240" w:lineRule="auto" w:before="0" w:after="0"/>
        <w:ind w:left="398" w:right="0" w:hanging="227"/>
        <w:jc w:val="left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Comisión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Interamericana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Humanos,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llamada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adelante 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Comisión,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y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002" w:top="1340" w:bottom="1200" w:left="1020" w:right="1020"/>
        </w:sectPr>
      </w:pPr>
    </w:p>
    <w:p>
      <w:pPr>
        <w:pStyle w:val="BodyText"/>
        <w:spacing w:line="276" w:lineRule="auto" w:before="76"/>
        <w:ind w:left="114" w:right="109"/>
        <w:jc w:val="both"/>
      </w:pPr>
      <w:r>
        <w:rPr>
          <w:i/>
        </w:rPr>
        <w:t>principal de promover la observancia y la defensa de los derechos humanos</w:t>
      </w:r>
      <w:r>
        <w:rPr/>
        <w:t>”</w:t>
      </w:r>
      <w:hyperlink w:history="true" w:anchor="_bookmark91">
        <w:r>
          <w:rPr>
            <w:position w:val="7"/>
            <w:sz w:val="13"/>
          </w:rPr>
          <w:t>19</w:t>
        </w:r>
      </w:hyperlink>
      <w:r>
        <w:rPr>
          <w:spacing w:val="1"/>
          <w:position w:val="7"/>
          <w:sz w:val="13"/>
        </w:rPr>
        <w:t> </w:t>
      </w:r>
      <w:r>
        <w:rPr/>
        <w:t>por parte de los</w:t>
      </w:r>
      <w:r>
        <w:rPr>
          <w:spacing w:val="1"/>
        </w:rPr>
        <w:t> </w:t>
      </w:r>
      <w:r>
        <w:rPr/>
        <w:t>Estados Partes de la Convención, pudiendo incluso, en vista de ello, alentar el cambio del derecho</w:t>
      </w:r>
      <w:r>
        <w:rPr>
          <w:spacing w:val="1"/>
        </w:rPr>
        <w:t> </w:t>
      </w:r>
      <w:r>
        <w:rPr/>
        <w:t>vigente.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decir,</w:t>
      </w:r>
      <w:r>
        <w:rPr>
          <w:spacing w:val="-8"/>
        </w:rPr>
        <w:t> </w:t>
      </w:r>
      <w:r>
        <w:rPr/>
        <w:t>al</w:t>
      </w:r>
      <w:r>
        <w:rPr>
          <w:spacing w:val="-5"/>
        </w:rPr>
        <w:t> </w:t>
      </w:r>
      <w:r>
        <w:rPr/>
        <w:t>aplicar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Convención,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cual</w:t>
      </w:r>
      <w:r>
        <w:rPr>
          <w:spacing w:val="-8"/>
        </w:rPr>
        <w:t> </w:t>
      </w:r>
      <w:r>
        <w:rPr/>
        <w:t>implica,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cierto,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interpretación,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Comisión</w:t>
      </w:r>
      <w:r>
        <w:rPr>
          <w:spacing w:val="-68"/>
        </w:rPr>
        <w:t> </w:t>
      </w:r>
      <w:r>
        <w:rPr/>
        <w:t>no</w:t>
      </w:r>
      <w:r>
        <w:rPr>
          <w:spacing w:val="-8"/>
        </w:rPr>
        <w:t> </w:t>
      </w:r>
      <w:r>
        <w:rPr/>
        <w:t>lo</w:t>
      </w:r>
      <w:r>
        <w:rPr>
          <w:spacing w:val="-7"/>
        </w:rPr>
        <w:t> </w:t>
      </w:r>
      <w:r>
        <w:rPr/>
        <w:t>hace</w:t>
      </w:r>
      <w:r>
        <w:rPr>
          <w:spacing w:val="-4"/>
        </w:rPr>
        <w:t> </w:t>
      </w:r>
      <w:r>
        <w:rPr/>
        <w:t>porque</w:t>
      </w:r>
      <w:r>
        <w:rPr>
          <w:spacing w:val="-5"/>
        </w:rPr>
        <w:t> </w:t>
      </w:r>
      <w:r>
        <w:rPr/>
        <w:t>considere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sus</w:t>
      </w:r>
      <w:r>
        <w:rPr>
          <w:spacing w:val="-5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son</w:t>
      </w:r>
      <w:r>
        <w:rPr>
          <w:spacing w:val="-3"/>
        </w:rPr>
        <w:t> </w:t>
      </w:r>
      <w:r>
        <w:rPr/>
        <w:t>vinculantes,</w:t>
      </w:r>
      <w:r>
        <w:rPr>
          <w:spacing w:val="-6"/>
        </w:rPr>
        <w:t> </w:t>
      </w:r>
      <w:r>
        <w:rPr/>
        <w:t>téngase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cuenta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ellas</w:t>
      </w:r>
      <w:r>
        <w:rPr>
          <w:spacing w:val="-7"/>
        </w:rPr>
        <w:t> </w:t>
      </w:r>
      <w:r>
        <w:rPr/>
        <w:t>son</w:t>
      </w:r>
      <w:r>
        <w:rPr>
          <w:spacing w:val="-68"/>
        </w:rPr>
        <w:t> </w:t>
      </w:r>
      <w:r>
        <w:rPr/>
        <w:t>meras recomendaciones, sino para poder cumplir con su función. Lo que decida al respecto la</w:t>
      </w:r>
      <w:r>
        <w:rPr>
          <w:spacing w:val="1"/>
        </w:rPr>
        <w:t> </w:t>
      </w:r>
      <w:r>
        <w:rPr/>
        <w:t>Comisión no puede ser considerado, en consecuencia y en toda circunstancia, como expresión de</w:t>
      </w:r>
      <w:r>
        <w:rPr>
          <w:spacing w:val="1"/>
        </w:rPr>
        <w:t> </w:t>
      </w:r>
      <w:r>
        <w:rPr/>
        <w:t>normas internacionales</w:t>
      </w:r>
      <w:r>
        <w:rPr>
          <w:spacing w:val="-3"/>
        </w:rPr>
        <w:t> </w:t>
      </w:r>
      <w:r>
        <w:rPr/>
        <w:t>vigentes</w:t>
      </w:r>
      <w:r>
        <w:rPr>
          <w:spacing w:val="-3"/>
        </w:rPr>
        <w:t> </w:t>
      </w:r>
      <w:r>
        <w:rPr/>
        <w:t>ni</w:t>
      </w:r>
      <w:r>
        <w:rPr>
          <w:spacing w:val="2"/>
        </w:rPr>
        <w:t> </w:t>
      </w:r>
      <w:r>
        <w:rPr/>
        <w:t>menos</w:t>
      </w:r>
      <w:r>
        <w:rPr>
          <w:spacing w:val="-3"/>
        </w:rPr>
        <w:t> </w:t>
      </w:r>
      <w:r>
        <w:rPr/>
        <w:t>aún,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obligatorio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Corte.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682" w:val="left" w:leader="none"/>
        </w:tabs>
        <w:spacing w:line="276" w:lineRule="auto" w:before="0" w:after="0"/>
        <w:ind w:left="115" w:right="107" w:hanging="1"/>
        <w:jc w:val="both"/>
        <w:rPr>
          <w:i/>
          <w:sz w:val="20"/>
        </w:rPr>
      </w:pPr>
      <w:r>
        <w:rPr>
          <w:sz w:val="20"/>
        </w:rPr>
        <w:t>Por todo lo anterior, es irrefutable que, según se infiere de la aplicación del método subjetivo</w:t>
      </w:r>
      <w:r>
        <w:rPr>
          <w:spacing w:val="-68"/>
          <w:sz w:val="20"/>
        </w:rPr>
        <w:t> </w:t>
      </w:r>
      <w:r>
        <w:rPr>
          <w:sz w:val="20"/>
        </w:rPr>
        <w:t>de interpretación de tratados, la Convención de Belem do Pará no contempla su aplicabilidad a las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trans”.</w:t>
      </w:r>
    </w:p>
    <w:p>
      <w:pPr>
        <w:pStyle w:val="BodyText"/>
        <w:rPr>
          <w:i/>
          <w:sz w:val="23"/>
        </w:rPr>
      </w:pPr>
    </w:p>
    <w:p>
      <w:pPr>
        <w:spacing w:before="0"/>
        <w:ind w:left="115" w:right="0" w:firstLine="0"/>
        <w:jc w:val="both"/>
        <w:rPr>
          <w:b/>
          <w:sz w:val="20"/>
        </w:rPr>
      </w:pPr>
      <w:r>
        <w:rPr>
          <w:b/>
          <w:sz w:val="20"/>
        </w:rPr>
        <w:t>d.</w:t>
      </w:r>
      <w:r>
        <w:rPr>
          <w:b/>
          <w:spacing w:val="76"/>
          <w:sz w:val="20"/>
        </w:rPr>
        <w:t> </w:t>
      </w:r>
      <w:r>
        <w:rPr>
          <w:b/>
          <w:sz w:val="20"/>
        </w:rPr>
        <w:t>Objeto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fin.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ListParagraph"/>
        <w:numPr>
          <w:ilvl w:val="0"/>
          <w:numId w:val="22"/>
        </w:numPr>
        <w:tabs>
          <w:tab w:pos="682" w:val="left" w:leader="none"/>
        </w:tabs>
        <w:spacing w:line="276" w:lineRule="auto" w:before="0" w:after="0"/>
        <w:ind w:left="115" w:right="111" w:hanging="1"/>
        <w:jc w:val="both"/>
        <w:rPr>
          <w:sz w:val="20"/>
        </w:rPr>
      </w:pPr>
      <w:r>
        <w:rPr>
          <w:sz w:val="20"/>
        </w:rPr>
        <w:t>En lo pertinente al método funcional o teleológico, que pretende determinar el objeto y fin</w:t>
      </w:r>
      <w:r>
        <w:rPr>
          <w:spacing w:val="1"/>
          <w:sz w:val="20"/>
        </w:rPr>
        <w:t> </w:t>
      </w:r>
      <w:r>
        <w:rPr>
          <w:sz w:val="20"/>
        </w:rPr>
        <w:t>para el que fue suscrito el tratado, basta leer el Párrafo N° 6 del Preámbulo de la Convención de</w:t>
      </w:r>
      <w:r>
        <w:rPr>
          <w:spacing w:val="1"/>
          <w:sz w:val="20"/>
        </w:rPr>
        <w:t> </w:t>
      </w:r>
      <w:r>
        <w:rPr>
          <w:sz w:val="20"/>
        </w:rPr>
        <w:t>Belem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Pará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conocer el</w:t>
      </w:r>
      <w:r>
        <w:rPr>
          <w:spacing w:val="1"/>
          <w:sz w:val="20"/>
        </w:rPr>
        <w:t> </w:t>
      </w:r>
      <w:r>
        <w:rPr>
          <w:sz w:val="20"/>
        </w:rPr>
        <w:t>de ella.</w:t>
      </w:r>
      <w:r>
        <w:rPr>
          <w:spacing w:val="-3"/>
          <w:sz w:val="20"/>
        </w:rPr>
        <w:t> </w:t>
      </w:r>
      <w:r>
        <w:rPr>
          <w:sz w:val="20"/>
        </w:rPr>
        <w:t>Su tenor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 sigue:</w:t>
      </w:r>
    </w:p>
    <w:p>
      <w:pPr>
        <w:pStyle w:val="BodyText"/>
        <w:rPr>
          <w:sz w:val="23"/>
        </w:rPr>
      </w:pPr>
    </w:p>
    <w:p>
      <w:pPr>
        <w:spacing w:line="276" w:lineRule="auto" w:before="0"/>
        <w:ind w:left="1248" w:right="110" w:firstLine="0"/>
        <w:jc w:val="both"/>
        <w:rPr>
          <w:i/>
          <w:sz w:val="20"/>
        </w:rPr>
      </w:pPr>
      <w:r>
        <w:rPr>
          <w:i/>
          <w:sz w:val="20"/>
        </w:rPr>
        <w:t>“CONVENCIDOS de que la adopción de una convención para prevenir, sancionar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erradicar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toda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forma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violencia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contra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mujer,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ámbito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Organización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Estados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Americanos,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constituye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positiva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contribución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proteger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mujer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eliminar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 situaciones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violencia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puedan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afectarlas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.,..”.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682" w:val="left" w:leader="none"/>
        </w:tabs>
        <w:spacing w:line="278" w:lineRule="auto" w:before="0" w:after="0"/>
        <w:ind w:left="115" w:right="111" w:firstLine="0"/>
        <w:jc w:val="both"/>
        <w:rPr>
          <w:sz w:val="20"/>
        </w:rPr>
      </w:pPr>
      <w:r>
        <w:rPr>
          <w:sz w:val="20"/>
        </w:rPr>
        <w:t>Dicho objeto y fin se plasma, asimismo, en los artículos 1, 3 y 7.a, de la mencionada</w:t>
      </w:r>
      <w:r>
        <w:rPr>
          <w:spacing w:val="1"/>
          <w:sz w:val="20"/>
        </w:rPr>
        <w:t> </w:t>
      </w:r>
      <w:r>
        <w:rPr>
          <w:sz w:val="20"/>
        </w:rPr>
        <w:t>convención,</w:t>
      </w:r>
      <w:r>
        <w:rPr>
          <w:spacing w:val="-3"/>
          <w:sz w:val="20"/>
        </w:rPr>
        <w:t> </w:t>
      </w:r>
      <w:r>
        <w:rPr>
          <w:sz w:val="20"/>
        </w:rPr>
        <w:t>transcritos</w:t>
      </w:r>
      <w:r>
        <w:rPr>
          <w:spacing w:val="1"/>
          <w:sz w:val="20"/>
        </w:rPr>
        <w:t> </w:t>
      </w:r>
      <w:r>
        <w:rPr>
          <w:sz w:val="20"/>
        </w:rPr>
        <w:t>precedentemente.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682" w:val="left" w:leader="none"/>
        </w:tabs>
        <w:spacing w:line="276" w:lineRule="auto" w:before="0" w:after="0"/>
        <w:ind w:left="115" w:right="109" w:firstLine="0"/>
        <w:jc w:val="both"/>
        <w:rPr>
          <w:i/>
          <w:sz w:val="20"/>
        </w:rPr>
      </w:pPr>
      <w:r>
        <w:rPr>
          <w:sz w:val="20"/>
        </w:rPr>
        <w:t>De suerte, entonces, que la aplicación a la Convención de Belem do Pará del método función</w:t>
      </w:r>
      <w:r>
        <w:rPr>
          <w:spacing w:val="-68"/>
          <w:sz w:val="20"/>
        </w:rPr>
        <w:t> </w:t>
      </w:r>
      <w:r>
        <w:rPr>
          <w:sz w:val="20"/>
        </w:rPr>
        <w:t>o teleológico de interpretación de tratados, también conduce a concluir que ella dice relación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</w:t>
      </w:r>
      <w:r>
        <w:rPr>
          <w:sz w:val="20"/>
        </w:rPr>
        <w:t>” en</w:t>
      </w:r>
      <w:r>
        <w:rPr>
          <w:spacing w:val="-2"/>
          <w:sz w:val="20"/>
        </w:rPr>
        <w:t> </w:t>
      </w:r>
      <w:r>
        <w:rPr>
          <w:sz w:val="20"/>
        </w:rPr>
        <w:t>general,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4"/>
          <w:sz w:val="20"/>
        </w:rPr>
        <w:t> </w:t>
      </w:r>
      <w:r>
        <w:rPr>
          <w:sz w:val="20"/>
        </w:rPr>
        <w:t>incluir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forma especial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“</w:t>
      </w:r>
      <w:r>
        <w:rPr>
          <w:i/>
          <w:sz w:val="20"/>
        </w:rPr>
        <w:t>mujer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trans”.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  <w:sz w:val="21"/>
        </w:rPr>
      </w:pPr>
      <w:r>
        <w:rPr/>
        <w:pict>
          <v:rect style="position:absolute;margin-left:56.759998pt;margin-top:14.09042pt;width:144pt;height:.72pt;mso-position-horizontal-relative:page;mso-position-vertical-relative:paragraph;z-index:-15698944;mso-wrap-distance-left:0;mso-wrap-distance-right:0" id="docshape7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1"/>
        </w:numPr>
        <w:tabs>
          <w:tab w:pos="404" w:val="left" w:leader="none"/>
        </w:tabs>
        <w:spacing w:line="240" w:lineRule="auto" w:before="103" w:after="0"/>
        <w:ind w:left="403" w:right="0" w:hanging="232"/>
        <w:jc w:val="both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Corte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Interamericana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Derechos Humanos,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llamada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adelante 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Corte.”</w:t>
      </w:r>
    </w:p>
    <w:p>
      <w:pPr>
        <w:pStyle w:val="BodyText"/>
        <w:rPr>
          <w:i/>
          <w:sz w:val="16"/>
        </w:rPr>
      </w:pPr>
    </w:p>
    <w:p>
      <w:pPr>
        <w:spacing w:before="0"/>
        <w:ind w:left="115" w:right="107" w:firstLine="0"/>
        <w:jc w:val="both"/>
        <w:rPr>
          <w:i/>
          <w:sz w:val="16"/>
        </w:rPr>
      </w:pPr>
      <w:bookmarkStart w:name="_bookmark91" w:id="139"/>
      <w:bookmarkEnd w:id="139"/>
      <w:r>
        <w:rPr/>
      </w:r>
      <w:r>
        <w:rPr>
          <w:sz w:val="16"/>
          <w:vertAlign w:val="superscript"/>
        </w:rPr>
        <w:t>19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Art. 41: “</w:t>
      </w:r>
      <w:r>
        <w:rPr>
          <w:i/>
          <w:sz w:val="16"/>
          <w:vertAlign w:val="baseline"/>
        </w:rPr>
        <w:t>La Comisión tiene la función principal de promover la observancia y la defensa de los derechos humanos, y en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ejercicio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mandato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tiene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siguientes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funciones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atribuciones:</w:t>
      </w:r>
    </w:p>
    <w:p>
      <w:pPr>
        <w:pStyle w:val="ListParagraph"/>
        <w:numPr>
          <w:ilvl w:val="0"/>
          <w:numId w:val="23"/>
        </w:numPr>
        <w:tabs>
          <w:tab w:pos="399" w:val="left" w:leader="none"/>
        </w:tabs>
        <w:spacing w:line="240" w:lineRule="auto" w:before="0" w:after="0"/>
        <w:ind w:left="398" w:right="0" w:hanging="227"/>
        <w:jc w:val="both"/>
        <w:rPr>
          <w:i/>
          <w:sz w:val="16"/>
        </w:rPr>
      </w:pPr>
      <w:r>
        <w:rPr>
          <w:i/>
          <w:sz w:val="16"/>
        </w:rPr>
        <w:t>estimular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conciencia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derechos humanos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pueblos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América;</w:t>
      </w:r>
    </w:p>
    <w:p>
      <w:pPr>
        <w:pStyle w:val="ListParagraph"/>
        <w:numPr>
          <w:ilvl w:val="0"/>
          <w:numId w:val="23"/>
        </w:numPr>
        <w:tabs>
          <w:tab w:pos="411" w:val="left" w:leader="none"/>
        </w:tabs>
        <w:spacing w:line="240" w:lineRule="auto" w:before="0" w:after="0"/>
        <w:ind w:left="115" w:right="106" w:firstLine="57"/>
        <w:jc w:val="both"/>
        <w:rPr>
          <w:i/>
          <w:sz w:val="16"/>
        </w:rPr>
      </w:pPr>
      <w:r>
        <w:rPr>
          <w:i/>
          <w:sz w:val="16"/>
        </w:rPr>
        <w:t>formular recomendaciones, cuando lo estime conveniente, a los gobiernos de los Estados miembros para que adopten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medidas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progresivas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favor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humanos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dentro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marco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leyes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internas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preceptos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constitucionales,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al igual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disposiciones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apropiadas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fomentar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debido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respeto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esos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derechos;</w:t>
      </w:r>
    </w:p>
    <w:p>
      <w:pPr>
        <w:pStyle w:val="ListParagraph"/>
        <w:numPr>
          <w:ilvl w:val="0"/>
          <w:numId w:val="23"/>
        </w:numPr>
        <w:tabs>
          <w:tab w:pos="384" w:val="left" w:leader="none"/>
        </w:tabs>
        <w:spacing w:line="240" w:lineRule="auto" w:before="0" w:after="0"/>
        <w:ind w:left="383" w:right="0" w:hanging="212"/>
        <w:jc w:val="both"/>
        <w:rPr>
          <w:i/>
          <w:sz w:val="16"/>
        </w:rPr>
      </w:pPr>
      <w:r>
        <w:rPr>
          <w:i/>
          <w:sz w:val="16"/>
        </w:rPr>
        <w:t>preparar los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estudios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informes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considere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convenientes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desempeño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sus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funciones;</w:t>
      </w:r>
    </w:p>
    <w:p>
      <w:pPr>
        <w:pStyle w:val="ListParagraph"/>
        <w:numPr>
          <w:ilvl w:val="0"/>
          <w:numId w:val="23"/>
        </w:numPr>
        <w:tabs>
          <w:tab w:pos="423" w:val="left" w:leader="none"/>
        </w:tabs>
        <w:spacing w:line="240" w:lineRule="auto" w:before="0" w:after="0"/>
        <w:ind w:left="114" w:right="107" w:firstLine="57"/>
        <w:jc w:val="both"/>
        <w:rPr>
          <w:i/>
          <w:sz w:val="16"/>
        </w:rPr>
      </w:pPr>
      <w:r>
        <w:rPr>
          <w:i/>
          <w:sz w:val="16"/>
        </w:rPr>
        <w:t>solicitar de los gobiernos de los Estados miembros que le proporcionen informes sobre las medidas que adopten 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materia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derechos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humanos;</w:t>
      </w:r>
    </w:p>
    <w:p>
      <w:pPr>
        <w:pStyle w:val="ListParagraph"/>
        <w:numPr>
          <w:ilvl w:val="0"/>
          <w:numId w:val="23"/>
        </w:numPr>
        <w:tabs>
          <w:tab w:pos="394" w:val="left" w:leader="none"/>
        </w:tabs>
        <w:spacing w:line="240" w:lineRule="auto" w:before="0" w:after="0"/>
        <w:ind w:left="114" w:right="110" w:firstLine="57"/>
        <w:jc w:val="both"/>
        <w:rPr>
          <w:i/>
          <w:sz w:val="16"/>
        </w:rPr>
      </w:pPr>
      <w:r>
        <w:rPr>
          <w:i/>
          <w:sz w:val="16"/>
        </w:rPr>
        <w:t>atender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consultas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que,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medio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Secretaría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General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Organización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Americanos,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formulen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los Estados miembros en cuestiones relacionadas con los derechos humanos y, dentro de sus posibilidades, les prestará 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asesoramiento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éstos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soliciten;</w:t>
      </w:r>
    </w:p>
    <w:p>
      <w:pPr>
        <w:pStyle w:val="ListParagraph"/>
        <w:numPr>
          <w:ilvl w:val="0"/>
          <w:numId w:val="23"/>
        </w:numPr>
        <w:tabs>
          <w:tab w:pos="355" w:val="left" w:leader="none"/>
        </w:tabs>
        <w:spacing w:line="242" w:lineRule="auto" w:before="0" w:after="0"/>
        <w:ind w:left="114" w:right="107" w:firstLine="57"/>
        <w:jc w:val="both"/>
        <w:rPr>
          <w:i/>
          <w:sz w:val="16"/>
        </w:rPr>
      </w:pPr>
      <w:r>
        <w:rPr>
          <w:i/>
          <w:sz w:val="16"/>
        </w:rPr>
        <w:t>actuar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respecto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peticiones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otras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comunicaciones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ejercicio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su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autoridad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conformidad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dispuesto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los artículos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44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51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esta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Convención,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y</w:t>
      </w:r>
    </w:p>
    <w:p>
      <w:pPr>
        <w:pStyle w:val="ListParagraph"/>
        <w:numPr>
          <w:ilvl w:val="0"/>
          <w:numId w:val="23"/>
        </w:numPr>
        <w:tabs>
          <w:tab w:pos="401" w:val="left" w:leader="none"/>
        </w:tabs>
        <w:spacing w:line="193" w:lineRule="exact" w:before="0" w:after="0"/>
        <w:ind w:left="400" w:right="0" w:hanging="229"/>
        <w:jc w:val="both"/>
        <w:rPr>
          <w:sz w:val="16"/>
        </w:rPr>
      </w:pPr>
      <w:r>
        <w:rPr>
          <w:i/>
          <w:sz w:val="16"/>
        </w:rPr>
        <w:t>rendir un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informe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anual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Asamblea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General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Organización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Americanos</w:t>
      </w:r>
      <w:r>
        <w:rPr>
          <w:sz w:val="16"/>
        </w:rPr>
        <w:t>.”</w:t>
      </w:r>
    </w:p>
    <w:p>
      <w:pPr>
        <w:spacing w:after="0" w:line="193" w:lineRule="exact"/>
        <w:jc w:val="both"/>
        <w:rPr>
          <w:sz w:val="16"/>
        </w:rPr>
        <w:sectPr>
          <w:pgSz w:w="12240" w:h="15840"/>
          <w:pgMar w:header="0" w:footer="1002" w:top="1340" w:bottom="1200" w:left="1020" w:right="1020"/>
        </w:sectPr>
      </w:pPr>
    </w:p>
    <w:p>
      <w:pPr>
        <w:pStyle w:val="ListParagraph"/>
        <w:numPr>
          <w:ilvl w:val="0"/>
          <w:numId w:val="22"/>
        </w:numPr>
        <w:tabs>
          <w:tab w:pos="752" w:val="left" w:leader="none"/>
        </w:tabs>
        <w:spacing w:line="276" w:lineRule="auto" w:before="76" w:after="0"/>
        <w:ind w:left="115" w:right="108" w:firstLine="0"/>
        <w:jc w:val="both"/>
        <w:rPr>
          <w:sz w:val="20"/>
        </w:rPr>
      </w:pPr>
      <w:r>
        <w:rPr>
          <w:sz w:val="20"/>
        </w:rPr>
        <w:t>El empleo de los cuatro métodos de interpretación de tratados, proporcionan, por ende, un</w:t>
      </w:r>
      <w:r>
        <w:rPr>
          <w:spacing w:val="1"/>
          <w:sz w:val="20"/>
        </w:rPr>
        <w:t> </w:t>
      </w:r>
      <w:r>
        <w:rPr>
          <w:sz w:val="20"/>
        </w:rPr>
        <w:t>resultado coincidente o concordante entre sí, tal como está previsto en el artículo 31.1 de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Viena.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16"/>
        </w:numPr>
        <w:tabs>
          <w:tab w:pos="836" w:val="left" w:leader="none"/>
        </w:tabs>
        <w:spacing w:line="240" w:lineRule="auto" w:before="0" w:after="0"/>
        <w:ind w:left="835" w:right="0" w:hanging="721"/>
        <w:jc w:val="both"/>
      </w:pPr>
      <w:r>
        <w:rPr/>
        <w:t>CONCLUSIÓN.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22"/>
        </w:numPr>
        <w:tabs>
          <w:tab w:pos="682" w:val="left" w:leader="none"/>
        </w:tabs>
        <w:spacing w:line="276" w:lineRule="auto" w:before="0" w:after="0"/>
        <w:ind w:left="115" w:right="109" w:firstLine="0"/>
        <w:jc w:val="both"/>
        <w:rPr>
          <w:i/>
          <w:sz w:val="20"/>
        </w:rPr>
      </w:pP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todo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expuesto</w:t>
      </w:r>
      <w:r>
        <w:rPr>
          <w:spacing w:val="-7"/>
          <w:sz w:val="20"/>
        </w:rPr>
        <w:t> </w:t>
      </w:r>
      <w:r>
        <w:rPr>
          <w:sz w:val="20"/>
        </w:rPr>
        <w:t>precedentemente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particularmente,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consagrado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transcritos</w:t>
      </w:r>
      <w:r>
        <w:rPr>
          <w:spacing w:val="-68"/>
          <w:sz w:val="20"/>
        </w:rPr>
        <w:t> </w:t>
      </w:r>
      <w:r>
        <w:rPr>
          <w:sz w:val="20"/>
        </w:rPr>
        <w:t>artículos 1 y 3 de la Convención de Belem do Pará, lo que ésta proscribe es la “</w:t>
      </w:r>
      <w:r>
        <w:rPr>
          <w:i/>
          <w:sz w:val="20"/>
        </w:rPr>
        <w:t>acción o conducta</w:t>
      </w:r>
      <w:r>
        <w:rPr>
          <w:sz w:val="20"/>
        </w:rPr>
        <w:t>”</w:t>
      </w:r>
      <w:r>
        <w:rPr>
          <w:spacing w:val="1"/>
          <w:sz w:val="20"/>
        </w:rPr>
        <w:t> </w:t>
      </w:r>
      <w:r>
        <w:rPr>
          <w:sz w:val="20"/>
        </w:rPr>
        <w:t>contra la “</w:t>
      </w:r>
      <w:r>
        <w:rPr>
          <w:i/>
          <w:sz w:val="20"/>
        </w:rPr>
        <w:t>mujer</w:t>
      </w:r>
      <w:r>
        <w:rPr>
          <w:sz w:val="20"/>
        </w:rPr>
        <w:t>”, que le cause </w:t>
      </w:r>
      <w:r>
        <w:rPr>
          <w:i/>
          <w:sz w:val="20"/>
        </w:rPr>
        <w:t>“muerte, daño o sufrimiento” </w:t>
      </w:r>
      <w:r>
        <w:rPr>
          <w:sz w:val="20"/>
        </w:rPr>
        <w:t>y que se lleve a cabo en razón de su</w:t>
      </w:r>
      <w:r>
        <w:rPr>
          <w:spacing w:val="1"/>
          <w:sz w:val="20"/>
        </w:rPr>
        <w:t> </w:t>
      </w:r>
      <w:r>
        <w:rPr>
          <w:sz w:val="20"/>
        </w:rPr>
        <w:t>género, es decir, en mérito a su “</w:t>
      </w:r>
      <w:r>
        <w:rPr>
          <w:i/>
          <w:sz w:val="20"/>
        </w:rPr>
        <w:t>identidad, funciones y atributos construidos socialmente </w:t>
      </w:r>
      <w:r>
        <w:rPr>
          <w:sz w:val="20"/>
        </w:rPr>
        <w:t>(en lo</w:t>
      </w:r>
      <w:r>
        <w:rPr>
          <w:spacing w:val="1"/>
          <w:sz w:val="20"/>
        </w:rPr>
        <w:t> </w:t>
      </w:r>
      <w:r>
        <w:rPr>
          <w:sz w:val="20"/>
        </w:rPr>
        <w:t>tocante a ella) </w:t>
      </w:r>
      <w:r>
        <w:rPr>
          <w:i/>
          <w:sz w:val="20"/>
        </w:rPr>
        <w:t>… y al significado social y cultural que se atribuye a esas diferencias biológicas”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el hombre, condición ésta que, lógicamente, no puede, entonces, corresponder a la de “</w:t>
      </w:r>
      <w:r>
        <w:rPr>
          <w:i/>
          <w:sz w:val="20"/>
        </w:rPr>
        <w:t>mujer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trans”.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682" w:val="left" w:leader="none"/>
        </w:tabs>
        <w:spacing w:line="276" w:lineRule="auto" w:before="0" w:after="0"/>
        <w:ind w:left="115" w:right="109" w:firstLine="0"/>
        <w:jc w:val="both"/>
        <w:rPr>
          <w:sz w:val="13"/>
        </w:rPr>
      </w:pPr>
      <w:r>
        <w:rPr>
          <w:sz w:val="20"/>
        </w:rPr>
        <w:t>Finalmente, se deja expresa constancia de que, con lo afirmado en este escrito, no se está</w:t>
      </w:r>
      <w:r>
        <w:rPr>
          <w:spacing w:val="1"/>
          <w:sz w:val="20"/>
        </w:rPr>
        <w:t> </w:t>
      </w:r>
      <w:r>
        <w:rPr>
          <w:sz w:val="20"/>
        </w:rPr>
        <w:t>negando la protección que las personas </w:t>
      </w:r>
      <w:r>
        <w:rPr>
          <w:i/>
          <w:sz w:val="20"/>
        </w:rPr>
        <w:t>trans </w:t>
      </w:r>
      <w:r>
        <w:rPr>
          <w:sz w:val="20"/>
        </w:rPr>
        <w:t>deben recibir por parte del Estado frente al ejercicio</w:t>
      </w:r>
      <w:r>
        <w:rPr>
          <w:spacing w:val="1"/>
          <w:sz w:val="20"/>
        </w:rPr>
        <w:t> </w:t>
      </w:r>
      <w:r>
        <w:rPr>
          <w:sz w:val="20"/>
        </w:rPr>
        <w:t>de la violencia en su contra, basada en su identidad de género. Esa obligación está, por de pronto,</w:t>
      </w:r>
      <w:r>
        <w:rPr>
          <w:spacing w:val="-68"/>
          <w:sz w:val="20"/>
        </w:rPr>
        <w:t> </w:t>
      </w:r>
      <w:r>
        <w:rPr>
          <w:sz w:val="20"/>
        </w:rPr>
        <w:t>incluida en las normas generales contempladas, en particular, en los artículos 1</w:t>
      </w:r>
      <w:hyperlink w:history="true" w:anchor="_bookmark92">
        <w:r>
          <w:rPr>
            <w:position w:val="7"/>
            <w:sz w:val="13"/>
          </w:rPr>
          <w:t>20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y 5.1</w:t>
      </w:r>
      <w:hyperlink w:history="true" w:anchor="_bookmark93">
        <w:r>
          <w:rPr>
            <w:position w:val="7"/>
            <w:sz w:val="13"/>
          </w:rPr>
          <w:t>21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Convención. Más, ella puede incluso ser consolidada o ampliada. La propia Convención lo prevé, al</w:t>
      </w:r>
      <w:r>
        <w:rPr>
          <w:spacing w:val="-68"/>
          <w:sz w:val="20"/>
        </w:rPr>
        <w:t> </w:t>
      </w:r>
      <w:r>
        <w:rPr>
          <w:sz w:val="20"/>
        </w:rPr>
        <w:t>contemplar la suscripción de protocolos u otros instrumentos que pueden tener tal propósito</w:t>
      </w:r>
      <w:hyperlink w:history="true" w:anchor="_bookmark94">
        <w:r>
          <w:rPr>
            <w:position w:val="7"/>
            <w:sz w:val="13"/>
          </w:rPr>
          <w:t>22</w:t>
        </w:r>
      </w:hyperlink>
      <w:r>
        <w:rPr>
          <w:sz w:val="20"/>
        </w:rPr>
        <w:t>. 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Belem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Pará, ella</w:t>
      </w:r>
      <w:r>
        <w:rPr>
          <w:spacing w:val="-1"/>
          <w:sz w:val="20"/>
        </w:rPr>
        <w:t> </w:t>
      </w:r>
      <w:r>
        <w:rPr>
          <w:sz w:val="20"/>
        </w:rPr>
        <w:t>contempla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posibilidad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enmienda</w:t>
      </w:r>
      <w:hyperlink w:history="true" w:anchor="_bookmark95">
        <w:r>
          <w:rPr>
            <w:position w:val="7"/>
            <w:sz w:val="13"/>
          </w:rPr>
          <w:t>23</w:t>
        </w:r>
      </w:hyperlink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682" w:val="left" w:leader="none"/>
        </w:tabs>
        <w:spacing w:line="276" w:lineRule="auto" w:before="0" w:after="0"/>
        <w:ind w:left="115" w:right="107" w:firstLine="0"/>
        <w:jc w:val="both"/>
        <w:rPr>
          <w:sz w:val="20"/>
        </w:rPr>
      </w:pP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duda</w:t>
      </w:r>
      <w:r>
        <w:rPr>
          <w:spacing w:val="-3"/>
          <w:sz w:val="20"/>
        </w:rPr>
        <w:t> </w:t>
      </w:r>
      <w:r>
        <w:rPr>
          <w:sz w:val="20"/>
        </w:rPr>
        <w:t>alguna,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eventualidad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resolviera</w:t>
      </w:r>
      <w:r>
        <w:rPr>
          <w:spacing w:val="-4"/>
          <w:sz w:val="20"/>
        </w:rPr>
        <w:t> </w:t>
      </w:r>
      <w:r>
        <w:rPr>
          <w:sz w:val="20"/>
        </w:rPr>
        <w:t>impulsar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reforma o</w:t>
      </w:r>
      <w:r>
        <w:rPr>
          <w:spacing w:val="-5"/>
          <w:sz w:val="20"/>
        </w:rPr>
        <w:t> </w:t>
      </w:r>
      <w:r>
        <w:rPr>
          <w:sz w:val="20"/>
        </w:rPr>
        <w:t>ampliación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 citada protección a través de la suscripción de nuevos instrumentos internacionales, si bien ello</w:t>
      </w:r>
      <w:r>
        <w:rPr>
          <w:spacing w:val="1"/>
          <w:sz w:val="20"/>
        </w:rPr>
        <w:t> </w:t>
      </w:r>
      <w:r>
        <w:rPr>
          <w:sz w:val="20"/>
        </w:rPr>
        <w:t>podría</w:t>
      </w:r>
      <w:r>
        <w:rPr>
          <w:spacing w:val="-9"/>
          <w:sz w:val="20"/>
        </w:rPr>
        <w:t> </w:t>
      </w:r>
      <w:r>
        <w:rPr>
          <w:sz w:val="20"/>
        </w:rPr>
        <w:t>ser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9"/>
          <w:sz w:val="20"/>
        </w:rPr>
        <w:t> </w:t>
      </w:r>
      <w:r>
        <w:rPr>
          <w:sz w:val="20"/>
        </w:rPr>
        <w:t>vía</w:t>
      </w:r>
      <w:r>
        <w:rPr>
          <w:spacing w:val="-8"/>
          <w:sz w:val="20"/>
        </w:rPr>
        <w:t> </w:t>
      </w:r>
      <w:r>
        <w:rPr>
          <w:sz w:val="20"/>
        </w:rPr>
        <w:t>tal</w:t>
      </w:r>
      <w:r>
        <w:rPr>
          <w:spacing w:val="-6"/>
          <w:sz w:val="20"/>
        </w:rPr>
        <w:t> </w:t>
      </w:r>
      <w:r>
        <w:rPr>
          <w:sz w:val="20"/>
        </w:rPr>
        <w:t>vez</w:t>
      </w:r>
      <w:r>
        <w:rPr>
          <w:spacing w:val="-7"/>
          <w:sz w:val="20"/>
        </w:rPr>
        <w:t> </w:t>
      </w:r>
      <w:r>
        <w:rPr>
          <w:sz w:val="20"/>
        </w:rPr>
        <w:t>lenta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dificultosa,</w:t>
      </w:r>
      <w:r>
        <w:rPr>
          <w:spacing w:val="-8"/>
          <w:sz w:val="20"/>
        </w:rPr>
        <w:t> </w:t>
      </w:r>
      <w:r>
        <w:rPr>
          <w:sz w:val="20"/>
        </w:rPr>
        <w:t>evidentemente</w:t>
      </w:r>
      <w:r>
        <w:rPr>
          <w:spacing w:val="-9"/>
          <w:sz w:val="20"/>
        </w:rPr>
        <w:t> </w:t>
      </w:r>
      <w:r>
        <w:rPr>
          <w:sz w:val="20"/>
        </w:rPr>
        <w:t>sería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demostración,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parte,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56.759998pt;margin-top:11.716709pt;width:144pt;height:.72pt;mso-position-horizontal-relative:page;mso-position-vertical-relative:paragraph;z-index:-15698432;mso-wrap-distance-left:0;mso-wrap-distance-right:0" id="docshape71" filled="true" fillcolor="#000000" stroked="false">
            <v:fill type="solid"/>
            <w10:wrap type="topAndBottom"/>
          </v:rect>
        </w:pict>
      </w:r>
    </w:p>
    <w:p>
      <w:pPr>
        <w:spacing w:before="103"/>
        <w:ind w:left="115" w:right="105" w:firstLine="0"/>
        <w:jc w:val="both"/>
        <w:rPr>
          <w:i/>
          <w:sz w:val="16"/>
        </w:rPr>
      </w:pPr>
      <w:bookmarkStart w:name="_bookmark92" w:id="140"/>
      <w:bookmarkEnd w:id="140"/>
      <w:r>
        <w:rPr/>
      </w:r>
      <w:r>
        <w:rPr>
          <w:sz w:val="16"/>
          <w:vertAlign w:val="superscript"/>
        </w:rPr>
        <w:t>20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1. Los Estados Partes en esta Convención se comprometen a respetar los derechos y libertades reconocidos en ella y 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garantizar su libre y pleno ejercicio a toda persona que esté sujeta a su jurisdicción, sin discriminación alguna por motivos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 raza, color, sexo, idioma, religión, opiniones políticas o de cualquier otra índole, origen nacional o social, posición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económica,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nacimiento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cualquier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condición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social.</w:t>
      </w:r>
    </w:p>
    <w:p>
      <w:pPr>
        <w:spacing w:before="0"/>
        <w:ind w:left="172" w:right="0" w:firstLine="0"/>
        <w:jc w:val="both"/>
        <w:rPr>
          <w:i/>
          <w:sz w:val="16"/>
        </w:rPr>
      </w:pPr>
      <w:r>
        <w:rPr>
          <w:i/>
          <w:sz w:val="16"/>
        </w:rPr>
        <w:t>2.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Para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efectos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esta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Convención,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persona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todo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ser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humano.”</w:t>
      </w:r>
    </w:p>
    <w:p>
      <w:pPr>
        <w:pStyle w:val="BodyText"/>
        <w:spacing w:before="11"/>
        <w:rPr>
          <w:i/>
          <w:sz w:val="15"/>
        </w:rPr>
      </w:pPr>
    </w:p>
    <w:p>
      <w:pPr>
        <w:spacing w:before="1"/>
        <w:ind w:left="115" w:right="0" w:firstLine="0"/>
        <w:jc w:val="both"/>
        <w:rPr>
          <w:sz w:val="16"/>
        </w:rPr>
      </w:pPr>
      <w:bookmarkStart w:name="_bookmark93" w:id="141"/>
      <w:bookmarkEnd w:id="141"/>
      <w:r>
        <w:rPr/>
      </w:r>
      <w:r>
        <w:rPr>
          <w:sz w:val="16"/>
          <w:vertAlign w:val="superscript"/>
        </w:rPr>
        <w:t>21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</w:t>
      </w:r>
      <w:r>
        <w:rPr>
          <w:i/>
          <w:sz w:val="16"/>
          <w:vertAlign w:val="baseline"/>
        </w:rPr>
        <w:t>Toda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persona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tiene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 que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respete su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integridad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física,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psíquica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moral</w:t>
      </w:r>
      <w:r>
        <w:rPr>
          <w:sz w:val="16"/>
          <w:vertAlign w:val="baseline"/>
        </w:rPr>
        <w:t>.”</w:t>
      </w:r>
    </w:p>
    <w:p>
      <w:pPr>
        <w:pStyle w:val="BodyText"/>
        <w:spacing w:before="12"/>
        <w:rPr>
          <w:sz w:val="15"/>
        </w:rPr>
      </w:pPr>
    </w:p>
    <w:p>
      <w:pPr>
        <w:spacing w:before="0"/>
        <w:ind w:left="115" w:right="0" w:firstLine="0"/>
        <w:jc w:val="both"/>
        <w:rPr>
          <w:i/>
          <w:sz w:val="16"/>
        </w:rPr>
      </w:pPr>
      <w:bookmarkStart w:name="_bookmark94" w:id="142"/>
      <w:bookmarkEnd w:id="142"/>
      <w:r>
        <w:rPr/>
      </w:r>
      <w:r>
        <w:rPr>
          <w:sz w:val="16"/>
          <w:vertAlign w:val="superscript"/>
        </w:rPr>
        <w:t>22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31.</w:t>
      </w:r>
      <w:r>
        <w:rPr>
          <w:spacing w:val="50"/>
          <w:sz w:val="16"/>
          <w:vertAlign w:val="baseline"/>
        </w:rPr>
        <w:t> </w:t>
      </w:r>
      <w:r>
        <w:rPr>
          <w:i/>
          <w:sz w:val="16"/>
          <w:vertAlign w:val="baseline"/>
        </w:rPr>
        <w:t>Reconocimiento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Otros Derechos</w:t>
      </w:r>
    </w:p>
    <w:p>
      <w:pPr>
        <w:spacing w:before="0"/>
        <w:ind w:left="115" w:right="108" w:firstLine="57"/>
        <w:jc w:val="both"/>
        <w:rPr>
          <w:i/>
          <w:sz w:val="16"/>
        </w:rPr>
      </w:pPr>
      <w:r>
        <w:rPr>
          <w:i/>
          <w:sz w:val="16"/>
        </w:rPr>
        <w:t>Podrán ser incluidos en el régimen de protección de esta Convención otros derechos y libertades que sean reconocidos 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acuerdo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procedimientos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establecidos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en 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artículos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76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77.</w:t>
      </w:r>
    </w:p>
    <w:p>
      <w:pPr>
        <w:spacing w:before="0"/>
        <w:ind w:left="115" w:right="109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>Art.</w:t>
      </w:r>
      <w:r>
        <w:rPr>
          <w:i/>
          <w:spacing w:val="-13"/>
          <w:sz w:val="16"/>
        </w:rPr>
        <w:t> </w:t>
      </w:r>
      <w:r>
        <w:rPr>
          <w:i/>
          <w:spacing w:val="-1"/>
          <w:sz w:val="16"/>
        </w:rPr>
        <w:t>76:1.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Cualquier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Estado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parte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directamente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Comisión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Corte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conducto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Secretario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General,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pueden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someter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 Asamblea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General, para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que estime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conveniente,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una propuesta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enmienda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esta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Convención.</w:t>
      </w:r>
    </w:p>
    <w:p>
      <w:pPr>
        <w:spacing w:before="0"/>
        <w:ind w:left="115" w:right="106" w:firstLine="57"/>
        <w:jc w:val="both"/>
        <w:rPr>
          <w:i/>
          <w:sz w:val="16"/>
        </w:rPr>
      </w:pPr>
      <w:r>
        <w:rPr>
          <w:i/>
          <w:sz w:val="16"/>
        </w:rPr>
        <w:t>2. Las enmiendas entrarán en vigor para los Estados ratificantes de las mismas en la fecha en que se haya depositado 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respectivo instrumento de ratificación que corresponda al número de los dos tercios de los Estados Partes en esta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Convención.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En cuanto al resto de los Estados Partes, entrarán en vigor en la fecha en que depositen sus respectivos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instrumentos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ratificación.”</w:t>
      </w:r>
    </w:p>
    <w:p>
      <w:pPr>
        <w:spacing w:before="0"/>
        <w:ind w:left="114" w:right="106" w:firstLine="0"/>
        <w:jc w:val="both"/>
        <w:rPr>
          <w:i/>
          <w:sz w:val="16"/>
        </w:rPr>
      </w:pPr>
      <w:r>
        <w:rPr>
          <w:sz w:val="16"/>
        </w:rPr>
        <w:t>Art.</w:t>
      </w:r>
      <w:r>
        <w:rPr>
          <w:spacing w:val="-3"/>
          <w:sz w:val="16"/>
        </w:rPr>
        <w:t> </w:t>
      </w:r>
      <w:r>
        <w:rPr>
          <w:sz w:val="16"/>
        </w:rPr>
        <w:t>77:</w:t>
      </w:r>
      <w:r>
        <w:rPr>
          <w:spacing w:val="-4"/>
          <w:sz w:val="16"/>
        </w:rPr>
        <w:t> </w:t>
      </w:r>
      <w:r>
        <w:rPr>
          <w:i/>
          <w:sz w:val="16"/>
        </w:rPr>
        <w:t>“1.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acuerdo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facultad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establecida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artículo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31,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cualquier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Estado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parte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Comisión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podrán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someter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la consideración de los Estados Partes reunidos con ocasión de la Asamblea General, proyectos de protocolos adicionales 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esta Convención, con la finalidad de incluir progresivamente en el régimen de protección de la misma otros derechos 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libertades.</w:t>
      </w:r>
    </w:p>
    <w:p>
      <w:pPr>
        <w:spacing w:before="0"/>
        <w:ind w:left="172" w:right="0" w:firstLine="0"/>
        <w:jc w:val="both"/>
        <w:rPr>
          <w:i/>
          <w:sz w:val="16"/>
        </w:rPr>
      </w:pPr>
      <w:r>
        <w:rPr>
          <w:i/>
          <w:spacing w:val="-1"/>
          <w:sz w:val="16"/>
        </w:rPr>
        <w:t>2.</w:t>
      </w:r>
      <w:r>
        <w:rPr>
          <w:i/>
          <w:spacing w:val="-14"/>
          <w:sz w:val="16"/>
        </w:rPr>
        <w:t> </w:t>
      </w:r>
      <w:r>
        <w:rPr>
          <w:i/>
          <w:spacing w:val="-1"/>
          <w:sz w:val="16"/>
        </w:rPr>
        <w:t>Cada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protocolo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debe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fijar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modalidades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su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entrada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vigor,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se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aplicará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sólo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entre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Estados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Partes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mismo”.</w:t>
      </w:r>
    </w:p>
    <w:p>
      <w:pPr>
        <w:pStyle w:val="BodyText"/>
        <w:spacing w:before="11"/>
        <w:rPr>
          <w:i/>
          <w:sz w:val="15"/>
        </w:rPr>
      </w:pPr>
    </w:p>
    <w:p>
      <w:pPr>
        <w:spacing w:before="0"/>
        <w:ind w:left="115" w:right="108" w:firstLine="0"/>
        <w:jc w:val="both"/>
        <w:rPr>
          <w:i/>
          <w:sz w:val="16"/>
        </w:rPr>
      </w:pPr>
      <w:bookmarkStart w:name="_bookmark95" w:id="143"/>
      <w:bookmarkEnd w:id="143"/>
      <w:r>
        <w:rPr/>
      </w:r>
      <w:r>
        <w:rPr>
          <w:sz w:val="16"/>
          <w:vertAlign w:val="superscript"/>
        </w:rPr>
        <w:t>23</w:t>
      </w:r>
      <w:r>
        <w:rPr>
          <w:sz w:val="16"/>
          <w:vertAlign w:val="baseline"/>
        </w:rPr>
        <w:t> Art.19: </w:t>
      </w:r>
      <w:r>
        <w:rPr>
          <w:i/>
          <w:sz w:val="16"/>
          <w:vertAlign w:val="baseline"/>
        </w:rPr>
        <w:t>“Cualquier Estado Parte puede someter a la Asamblea General, por conducto de la Comisión Interamericana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Mujeres,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una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propuesta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enmienda 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esta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Convención.</w:t>
      </w:r>
    </w:p>
    <w:p>
      <w:pPr>
        <w:spacing w:line="242" w:lineRule="auto" w:before="0"/>
        <w:ind w:left="115" w:right="107" w:firstLine="57"/>
        <w:jc w:val="both"/>
        <w:rPr>
          <w:i/>
          <w:sz w:val="16"/>
        </w:rPr>
      </w:pPr>
      <w:r>
        <w:rPr>
          <w:i/>
          <w:sz w:val="16"/>
        </w:rPr>
        <w:t>Las enmiendas entrarán en vigor para los Estados ratificantes de las mismas en la fecha en que dos tercios de los Estados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Partes hayan depositado el respectivo instrumento de ratificación.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En cuanto al resto de los Estados Partes, entrarán 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vigor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 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fecha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depositen sus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respectivos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instrumentos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ratificación.”</w:t>
      </w:r>
    </w:p>
    <w:p>
      <w:pPr>
        <w:spacing w:after="0" w:line="242" w:lineRule="auto"/>
        <w:jc w:val="both"/>
        <w:rPr>
          <w:sz w:val="16"/>
        </w:rPr>
        <w:sectPr>
          <w:pgSz w:w="12240" w:h="15840"/>
          <w:pgMar w:header="0" w:footer="1002" w:top="1340" w:bottom="1200" w:left="1020" w:right="1020"/>
        </w:sectPr>
      </w:pPr>
    </w:p>
    <w:p>
      <w:pPr>
        <w:pStyle w:val="BodyText"/>
        <w:spacing w:line="276" w:lineRule="auto" w:before="76"/>
        <w:ind w:left="114" w:right="109" w:firstLine="1"/>
        <w:jc w:val="both"/>
      </w:pPr>
      <w:r>
        <w:rPr/>
        <w:t>de la confianza depositada en el Derecho Internacional y, en especial, del Derecho Interamericano</w:t>
      </w:r>
      <w:r>
        <w:rPr>
          <w:spacing w:val="-68"/>
        </w:rPr>
        <w:t> </w:t>
      </w:r>
      <w:r>
        <w:rPr/>
        <w:t>de los Derechos Humanos, como uno de los efectivos instrumentos reguladores de la sociedad</w:t>
      </w:r>
      <w:r>
        <w:rPr>
          <w:spacing w:val="1"/>
        </w:rPr>
        <w:t> </w:t>
      </w:r>
      <w:r>
        <w:rPr/>
        <w:t>interamericana y por la otra parte, del respeto por las respectivas funciones normativa y judicial o</w:t>
      </w:r>
      <w:r>
        <w:rPr>
          <w:spacing w:val="-68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interamericanas,</w:t>
      </w:r>
      <w:r>
        <w:rPr>
          <w:spacing w:val="1"/>
        </w:rPr>
        <w:t> </w:t>
      </w:r>
      <w:r>
        <w:rPr/>
        <w:t>asignadas,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Convención</w:t>
      </w:r>
      <w:hyperlink w:history="true" w:anchor="_bookmark96">
        <w:r>
          <w:rPr>
            <w:position w:val="7"/>
            <w:sz w:val="13"/>
          </w:rPr>
          <w:t>24</w:t>
        </w:r>
      </w:hyperlink>
      <w:r>
        <w:rPr>
          <w:spacing w:val="22"/>
          <w:position w:val="7"/>
          <w:sz w:val="13"/>
        </w:rPr>
        <w:t> </w:t>
      </w:r>
      <w:r>
        <w:rPr/>
        <w:t>y</w:t>
      </w:r>
      <w:r>
        <w:rPr>
          <w:spacing w:val="-1"/>
        </w:rPr>
        <w:t> </w:t>
      </w:r>
      <w:r>
        <w:rPr/>
        <w:t>la segunda,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Corte</w:t>
      </w:r>
      <w:hyperlink w:history="true" w:anchor="_bookmark97">
        <w:r>
          <w:rPr>
            <w:position w:val="7"/>
            <w:sz w:val="13"/>
          </w:rPr>
          <w:t>25</w:t>
        </w:r>
      </w:hyperlink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3" w:lineRule="exact"/>
        <w:ind w:right="113"/>
        <w:jc w:val="right"/>
      </w:pPr>
      <w:r>
        <w:rPr/>
        <w:t>Eduardo</w:t>
      </w:r>
      <w:r>
        <w:rPr>
          <w:spacing w:val="-5"/>
        </w:rPr>
        <w:t> </w:t>
      </w:r>
      <w:r>
        <w:rPr/>
        <w:t>Vio</w:t>
      </w:r>
      <w:r>
        <w:rPr>
          <w:spacing w:val="-7"/>
        </w:rPr>
        <w:t> </w:t>
      </w:r>
      <w:r>
        <w:rPr/>
        <w:t>Grossi</w:t>
      </w:r>
    </w:p>
    <w:p>
      <w:pPr>
        <w:pStyle w:val="BodyText"/>
        <w:spacing w:line="243" w:lineRule="exact"/>
        <w:ind w:right="111"/>
        <w:jc w:val="right"/>
      </w:pPr>
      <w:r>
        <w:rPr/>
        <w:t>Juez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56.759998pt;margin-top:11.332649pt;width:144pt;height:.72pt;mso-position-horizontal-relative:page;mso-position-vertical-relative:paragraph;z-index:-15697920;mso-wrap-distance-left:0;mso-wrap-distance-right:0" id="docshape72" filled="true" fillcolor="#000000" stroked="false">
            <v:fill type="solid"/>
            <w10:wrap type="topAndBottom"/>
          </v:rect>
        </w:pict>
      </w:r>
    </w:p>
    <w:p>
      <w:pPr>
        <w:spacing w:before="103"/>
        <w:ind w:left="115" w:right="0" w:firstLine="0"/>
        <w:jc w:val="both"/>
        <w:rPr>
          <w:sz w:val="16"/>
        </w:rPr>
      </w:pPr>
      <w:bookmarkStart w:name="_bookmark96" w:id="144"/>
      <w:bookmarkEnd w:id="144"/>
      <w:r>
        <w:rPr/>
      </w:r>
      <w:r>
        <w:rPr>
          <w:sz w:val="16"/>
          <w:vertAlign w:val="superscript"/>
        </w:rPr>
        <w:t>24</w:t>
      </w:r>
      <w:r>
        <w:rPr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Idem</w:t>
      </w:r>
      <w:r>
        <w:rPr>
          <w:sz w:val="16"/>
          <w:vertAlign w:val="baseline"/>
        </w:rPr>
        <w:t>.</w:t>
      </w:r>
    </w:p>
    <w:p>
      <w:pPr>
        <w:pStyle w:val="BodyText"/>
        <w:rPr>
          <w:sz w:val="16"/>
        </w:rPr>
      </w:pPr>
    </w:p>
    <w:p>
      <w:pPr>
        <w:spacing w:line="240" w:lineRule="auto" w:before="0"/>
        <w:ind w:left="115" w:right="107" w:firstLine="0"/>
        <w:jc w:val="both"/>
        <w:rPr>
          <w:i/>
          <w:sz w:val="16"/>
        </w:rPr>
      </w:pPr>
      <w:bookmarkStart w:name="_bookmark97" w:id="145"/>
      <w:bookmarkEnd w:id="145"/>
      <w:r>
        <w:rPr/>
      </w:r>
      <w:r>
        <w:rPr>
          <w:sz w:val="16"/>
          <w:vertAlign w:val="superscript"/>
        </w:rPr>
        <w:t>25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Art.62.3: ”La Corte tiene competencia para conocer de cualquier caso relativo a la interpretación y aplicación de las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disposiciones de esta Convención que le sea sometido, siempre que los Estados Partes en el caso hayan reconocido 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reconozcan dicha competencia, ora por declaración especial, como se indica en los incisos anteriores, ora por convención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especial.”</w:t>
      </w:r>
    </w:p>
    <w:sectPr>
      <w:pgSz w:w="12240" w:h="15840"/>
      <w:pgMar w:header="0" w:footer="1002" w:top="1340" w:bottom="12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290009pt;margin-top:733.332825pt;width:19.6pt;height:11.8pt;mso-position-horizontal-relative:page;mso-position-vertical-relative:page;z-index:-16722432" type="#_x0000_t202" id="docshape1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6.840027pt;margin-top:730.880005pt;width:12.6pt;height:13.05pt;mso-position-horizontal-relative:page;mso-position-vertical-relative:page;z-index:-16717312" type="#_x0000_t202" id="docshape64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944pt;margin-top:594.550049pt;width:144.020pt;height:.599980pt;mso-position-horizontal-relative:page;mso-position-vertical-relative:page;z-index:-16721920" id="docshape26" filled="true" fillcolor="#000000" stroked="false">
          <v:fill type="solid"/>
          <w10:wrap type="none"/>
        </v:rect>
      </w:pict>
    </w:r>
    <w:r>
      <w:rPr/>
      <w:pict>
        <v:shape style="position:absolute;margin-left:296.290009pt;margin-top:733.332825pt;width:19.6pt;height:11.8pt;mso-position-horizontal-relative:page;mso-position-vertical-relative:page;z-index:-16721408" type="#_x0000_t202" id="docshape27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6.290009pt;margin-top:733.332825pt;width:19.6pt;height:11.8pt;mso-position-horizontal-relative:page;mso-position-vertical-relative:page;z-index:-16720896" type="#_x0000_t202" id="docshape28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6.290009pt;margin-top:733.332825pt;width:19.6pt;height:11.8pt;mso-position-horizontal-relative:page;mso-position-vertical-relative:page;z-index:-16720384" type="#_x0000_t202" id="docshape45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0.239990pt;margin-top:744.320007pt;width:12.6pt;height:13.05pt;mso-position-horizontal-relative:page;mso-position-vertical-relative:page;z-index:-16719872" type="#_x0000_t202" id="docshape5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85.080002pt;margin-top:694.919983pt;width:144pt;height:.72pt;mso-position-horizontal-relative:page;mso-position-vertical-relative:page;z-index:-16719360" id="docshape54" filled="true" fillcolor="#000000" stroked="false">
          <v:fill type="solid"/>
          <w10:wrap type="none"/>
        </v:rect>
      </w:pict>
    </w:r>
    <w:r>
      <w:rPr/>
      <w:pict>
        <v:shape style="position:absolute;margin-left:300.239990pt;margin-top:744.320007pt;width:12.6pt;height:13.05pt;mso-position-horizontal-relative:page;mso-position-vertical-relative:page;z-index:-16718848" type="#_x0000_t202" id="docshape55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7.359985pt;margin-top:744.320007pt;width:18.3pt;height:13.05pt;mso-position-horizontal-relative:page;mso-position-vertical-relative:page;z-index:-16718336" type="#_x0000_t202" id="docshape56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9.760010pt;margin-top:729.506531pt;width:13.35pt;height:14.15pt;mso-position-horizontal-relative:page;mso-position-vertical-relative:page;z-index:-16717824" type="#_x0000_t202" id="docshape57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lowerLetter"/>
      <w:lvlText w:val="%1)"/>
      <w:lvlJc w:val="left"/>
      <w:pPr>
        <w:ind w:left="398" w:hanging="226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380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0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0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0" w:hanging="226"/>
      </w:pPr>
      <w:rPr>
        <w:rFonts w:hint="default"/>
      </w:rPr>
    </w:lvl>
  </w:abstractNum>
  <w:abstractNum w:abstractNumId="21">
    <w:multiLevelType w:val="hybridMultilevel"/>
    <w:lvl w:ilvl="0">
      <w:start w:val="26"/>
      <w:numFmt w:val="decimal"/>
      <w:lvlText w:val="%1."/>
      <w:lvlJc w:val="left"/>
      <w:pPr>
        <w:ind w:left="115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2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567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98" w:hanging="226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380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0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0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0" w:hanging="226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15" w:hanging="212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128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212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739" w:hanging="322"/>
        <w:jc w:val="right"/>
      </w:pPr>
      <w:rPr>
        <w:rFonts w:hint="default" w:ascii="Verdana" w:hAnsi="Verdana" w:eastAsia="Verdana" w:cs="Verdana"/>
        <w:b w:val="0"/>
        <w:bCs w:val="0"/>
        <w:i/>
        <w:iCs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8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6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2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8" w:hanging="322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248" w:hanging="286"/>
        <w:jc w:val="left"/>
      </w:pPr>
      <w:rPr>
        <w:rFonts w:hint="default" w:ascii="Verdana" w:hAnsi="Verdana" w:eastAsia="Verdana" w:cs="Verdana"/>
        <w:b w:val="0"/>
        <w:bCs w:val="0"/>
        <w:i/>
        <w:iCs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136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2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8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4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2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8" w:hanging="286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475" w:hanging="360"/>
        <w:jc w:val="left"/>
      </w:pPr>
      <w:rPr>
        <w:rFonts w:hint="default" w:ascii="Verdana" w:hAnsi="Verdana" w:eastAsia="Verdana" w:cs="Verdana"/>
        <w:b/>
        <w:bCs/>
        <w:i/>
        <w:iCs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5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15">
    <w:multiLevelType w:val="hybridMultilevel"/>
    <w:lvl w:ilvl="0">
      <w:start w:val="2"/>
      <w:numFmt w:val="upperRoman"/>
      <w:lvlText w:val="%1."/>
      <w:lvlJc w:val="left"/>
      <w:pPr>
        <w:ind w:left="835" w:hanging="721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76" w:hanging="7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8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4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2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72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5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087" w:hanging="406"/>
        <w:jc w:val="left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1240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60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0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0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406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19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9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4" w:hanging="56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81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80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0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0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0" w:hanging="708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394" w:hanging="538"/>
        <w:jc w:val="righ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00" w:hanging="5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7" w:hanging="5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5" w:hanging="5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3" w:hanging="5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1" w:hanging="5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5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6" w:hanging="5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4" w:hanging="538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98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80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0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0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0" w:hanging="708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118" w:hanging="360"/>
        <w:jc w:val="right"/>
      </w:pPr>
      <w:rPr>
        <w:rFonts w:hint="default"/>
        <w:spacing w:val="-2"/>
        <w:w w:val="99"/>
      </w:rPr>
    </w:lvl>
    <w:lvl w:ilvl="1">
      <w:start w:val="1"/>
      <w:numFmt w:val="decimal"/>
      <w:lvlText w:val="%1.%2."/>
      <w:lvlJc w:val="left"/>
      <w:pPr>
        <w:ind w:left="1586" w:hanging="480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1"/>
        <w:w w:val="99"/>
        <w:sz w:val="20"/>
        <w:szCs w:val="20"/>
      </w:rPr>
    </w:lvl>
    <w:lvl w:ilvl="2">
      <w:start w:val="1"/>
      <w:numFmt w:val="lowerLetter"/>
      <w:lvlText w:val="%1.%2.%3"/>
      <w:lvlJc w:val="left"/>
      <w:pPr>
        <w:ind w:left="1718" w:hanging="600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720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31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2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4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5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7" w:hanging="600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118" w:hanging="360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1118" w:hanging="360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56" w:hanging="469"/>
        <w:jc w:val="right"/>
      </w:pPr>
      <w:rPr>
        <w:rFonts w:hint="default" w:ascii="Verdana" w:hAnsi="Verdana" w:eastAsia="Verdana" w:cs="Verdana"/>
        <w:b w:val="0"/>
        <w:bCs w:val="0"/>
        <w:i/>
        <w:iCs/>
        <w:spacing w:val="-3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128" w:hanging="4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7" w:hanging="4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6" w:hanging="4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5" w:hanging="4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4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3" w:hanging="4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2" w:hanging="469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118" w:hanging="360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118" w:hanging="360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932" w:hanging="469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3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857" w:hanging="4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5" w:hanging="4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3" w:hanging="4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1" w:hanging="4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4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6" w:hanging="4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4" w:hanging="469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06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3">
    <w:multiLevelType w:val="hybridMultilevel"/>
    <w:lvl w:ilvl="0">
      <w:start w:val="62"/>
      <w:numFmt w:val="decimal"/>
      <w:lvlText w:val="%1"/>
      <w:lvlJc w:val="left"/>
      <w:pPr>
        <w:ind w:left="398" w:hanging="55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8" w:hanging="55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1111" w:hanging="356"/>
        <w:jc w:val="left"/>
      </w:pPr>
      <w:rPr>
        <w:rFonts w:hint="default" w:ascii="Verdana" w:hAnsi="Verdana" w:eastAsia="Verdana" w:cs="Verdana"/>
        <w:b/>
        <w:bCs/>
        <w:i/>
        <w:iCs/>
        <w:spacing w:val="-2"/>
        <w:w w:val="99"/>
        <w:sz w:val="20"/>
        <w:szCs w:val="20"/>
      </w:rPr>
    </w:lvl>
    <w:lvl w:ilvl="3">
      <w:start w:val="1"/>
      <w:numFmt w:val="decimal"/>
      <w:lvlText w:val="%3.%4."/>
      <w:lvlJc w:val="left"/>
      <w:pPr>
        <w:ind w:left="1934" w:hanging="471"/>
        <w:jc w:val="left"/>
      </w:pPr>
      <w:rPr>
        <w:rFonts w:hint="default" w:ascii="Verdana" w:hAnsi="Verdana" w:eastAsia="Verdana" w:cs="Verdana"/>
        <w:b w:val="0"/>
        <w:bCs w:val="0"/>
        <w:i/>
        <w:iCs/>
        <w:spacing w:val="-3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005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7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0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5" w:hanging="47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98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682" w:hanging="425"/>
        <w:jc w:val="left"/>
      </w:pPr>
      <w:rPr>
        <w:rFonts w:hint="default" w:ascii="Verdana" w:hAnsi="Verdana" w:eastAsia="Verdana" w:cs="Verdana"/>
        <w:b w:val="0"/>
        <w:bCs w:val="0"/>
        <w:i/>
        <w:iCs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737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5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3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1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425"/>
      </w:pPr>
      <w:rPr>
        <w:rFonts w:hint="default"/>
      </w:rPr>
    </w:lvl>
  </w:abstractNum>
  <w:abstractNum w:abstractNumId="1">
    <w:multiLevelType w:val="hybridMultilevel"/>
    <w:lvl w:ilvl="0">
      <w:start w:val="7"/>
      <w:numFmt w:val="upperRoman"/>
      <w:lvlText w:val="%1"/>
      <w:lvlJc w:val="left"/>
      <w:pPr>
        <w:ind w:left="398" w:hanging="6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692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058" w:hanging="464"/>
        <w:jc w:val="left"/>
      </w:pPr>
      <w:rPr>
        <w:rFonts w:hint="default" w:ascii="Verdana" w:hAnsi="Verdana" w:eastAsia="Verdana" w:cs="Verdana"/>
        <w:b w:val="0"/>
        <w:bCs w:val="0"/>
        <w:i/>
        <w:iCs/>
        <w:w w:val="99"/>
        <w:sz w:val="20"/>
        <w:szCs w:val="20"/>
      </w:rPr>
    </w:lvl>
    <w:lvl w:ilvl="3">
      <w:start w:val="1"/>
      <w:numFmt w:val="decimal"/>
      <w:lvlText w:val="%3.%4."/>
      <w:lvlJc w:val="left"/>
      <w:pPr>
        <w:ind w:left="802" w:hanging="49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345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7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0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2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495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24" w:hanging="226"/>
        <w:jc w:val="left"/>
      </w:pPr>
      <w:rPr>
        <w:rFonts w:hint="default" w:ascii="Verdana" w:hAnsi="Verdana" w:eastAsia="Verdana" w:cs="Verdana"/>
        <w:b/>
        <w:bCs/>
        <w:i w:val="0"/>
        <w:iCs w:val="0"/>
        <w:w w:val="100"/>
        <w:sz w:val="18"/>
        <w:szCs w:val="18"/>
      </w:rPr>
    </w:lvl>
    <w:lvl w:ilvl="1">
      <w:start w:val="1"/>
      <w:numFmt w:val="upperLetter"/>
      <w:lvlText w:val="%2."/>
      <w:lvlJc w:val="left"/>
      <w:pPr>
        <w:ind w:left="595" w:hanging="464"/>
        <w:jc w:val="left"/>
      </w:pPr>
      <w:rPr>
        <w:rFonts w:hint="default" w:ascii="Verdana" w:hAnsi="Verdana" w:eastAsia="Verdana" w:cs="Verdana"/>
        <w:b w:val="0"/>
        <w:bCs w:val="0"/>
        <w:i/>
        <w:iCs/>
        <w:w w:val="99"/>
        <w:sz w:val="20"/>
        <w:szCs w:val="20"/>
      </w:rPr>
    </w:lvl>
    <w:lvl w:ilvl="2">
      <w:start w:val="1"/>
      <w:numFmt w:val="decimal"/>
      <w:lvlText w:val="%2.%3."/>
      <w:lvlJc w:val="left"/>
      <w:pPr>
        <w:ind w:left="1272" w:hanging="47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280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00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83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66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0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3" w:hanging="471"/>
      </w:pPr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TOC1" w:type="paragraph">
    <w:name w:val="TOC 1"/>
    <w:basedOn w:val="Normal"/>
    <w:uiPriority w:val="1"/>
    <w:qFormat/>
    <w:pPr>
      <w:spacing w:before="60"/>
      <w:ind w:left="761" w:hanging="364"/>
    </w:pPr>
    <w:rPr>
      <w:rFonts w:ascii="Verdana" w:hAnsi="Verdana" w:eastAsia="Verdana" w:cs="Verdana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59"/>
      <w:ind w:left="1058" w:hanging="464"/>
    </w:pPr>
    <w:rPr>
      <w:rFonts w:ascii="Verdana" w:hAnsi="Verdana" w:eastAsia="Verdana" w:cs="Verdana"/>
      <w:i/>
      <w:iCs/>
      <w:sz w:val="20"/>
      <w:szCs w:val="20"/>
    </w:rPr>
  </w:style>
  <w:style w:styleId="TOC3" w:type="paragraph">
    <w:name w:val="TOC 3"/>
    <w:basedOn w:val="Normal"/>
    <w:uiPriority w:val="1"/>
    <w:qFormat/>
    <w:pPr>
      <w:spacing w:before="40"/>
      <w:ind w:left="802"/>
    </w:pPr>
    <w:rPr>
      <w:rFonts w:ascii="Verdana" w:hAnsi="Verdana" w:eastAsia="Verdana" w:cs="Verdana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</w:rPr>
  </w:style>
  <w:style w:styleId="Heading1" w:type="paragraph">
    <w:name w:val="Heading 1"/>
    <w:basedOn w:val="Normal"/>
    <w:uiPriority w:val="1"/>
    <w:qFormat/>
    <w:pPr>
      <w:ind w:left="526" w:right="528"/>
      <w:jc w:val="center"/>
      <w:outlineLvl w:val="1"/>
    </w:pPr>
    <w:rPr>
      <w:rFonts w:ascii="Verdana" w:hAnsi="Verdana" w:eastAsia="Verdana" w:cs="Verdana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118" w:hanging="361"/>
      <w:outlineLvl w:val="2"/>
    </w:pPr>
    <w:rPr>
      <w:rFonts w:ascii="Verdana" w:hAnsi="Verdana" w:eastAsia="Verdana" w:cs="Verdana"/>
      <w:b/>
      <w:bCs/>
      <w:i/>
      <w:i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398"/>
      <w:jc w:val="both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IDH</dc:creator>
  <dcterms:created xsi:type="dcterms:W3CDTF">2021-06-28T18:02:59Z</dcterms:created>
  <dcterms:modified xsi:type="dcterms:W3CDTF">2021-06-28T18:02:59Z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2021-06-28T00:00:00Z</vt:filetime>
  </property>
</Properties>
</file>