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rPr>
          <w:rFonts w:ascii="Times New Roman"/>
          <w:sz w:val="19"/>
        </w:rPr>
      </w:pPr>
    </w:p>
    <w:p>
      <w:pPr>
        <w:pStyle w:val="Heading1"/>
        <w:spacing w:before="99"/>
        <w:ind w:left="99"/>
      </w:pPr>
      <w:bookmarkStart w:name="seriec_449_esp_original" w:id="1"/>
      <w:bookmarkEnd w:id="1"/>
      <w:r>
        <w:rPr>
          <w:b w:val="0"/>
        </w:rPr>
      </w:r>
      <w:r>
        <w:rPr/>
        <w:t>CORTE</w:t>
      </w:r>
      <w:r>
        <w:rPr>
          <w:spacing w:val="-11"/>
        </w:rPr>
        <w:t> </w:t>
      </w:r>
      <w:r>
        <w:rPr/>
        <w:t>INTERAMERICANA</w:t>
      </w:r>
      <w:r>
        <w:rPr>
          <w:spacing w:val="-9"/>
        </w:rPr>
        <w:t> </w:t>
      </w:r>
      <w:r>
        <w:rPr/>
        <w:t>DE</w:t>
      </w:r>
      <w:r>
        <w:rPr>
          <w:spacing w:val="-11"/>
        </w:rPr>
        <w:t> </w:t>
      </w:r>
      <w:r>
        <w:rPr/>
        <w:t>DERECHOS</w:t>
      </w:r>
      <w:r>
        <w:rPr>
          <w:spacing w:val="-11"/>
        </w:rPr>
        <w:t> </w:t>
      </w:r>
      <w:r>
        <w:rPr>
          <w:spacing w:val="-2"/>
        </w:rPr>
        <w:t>HUMANOS</w:t>
      </w:r>
    </w:p>
    <w:p>
      <w:pPr>
        <w:pStyle w:val="BodyText"/>
        <w:rPr>
          <w:b/>
          <w:sz w:val="24"/>
        </w:rPr>
      </w:pPr>
    </w:p>
    <w:p>
      <w:pPr>
        <w:pStyle w:val="BodyText"/>
        <w:rPr>
          <w:b/>
          <w:sz w:val="24"/>
        </w:rPr>
      </w:pPr>
    </w:p>
    <w:p>
      <w:pPr>
        <w:spacing w:before="146"/>
        <w:ind w:left="234" w:right="374" w:firstLine="0"/>
        <w:jc w:val="center"/>
        <w:rPr>
          <w:b/>
          <w:i/>
          <w:sz w:val="20"/>
        </w:rPr>
      </w:pPr>
      <w:r>
        <w:rPr>
          <w:b/>
          <w:i/>
          <w:sz w:val="20"/>
        </w:rPr>
        <w:t>CASO</w:t>
      </w:r>
      <w:r>
        <w:rPr>
          <w:b/>
          <w:i/>
          <w:spacing w:val="-4"/>
          <w:sz w:val="20"/>
        </w:rPr>
        <w:t> </w:t>
      </w:r>
      <w:r>
        <w:rPr>
          <w:b/>
          <w:i/>
          <w:sz w:val="20"/>
        </w:rPr>
        <w:t>PAVEZ</w:t>
      </w:r>
      <w:r>
        <w:rPr>
          <w:b/>
          <w:i/>
          <w:spacing w:val="-9"/>
          <w:sz w:val="20"/>
        </w:rPr>
        <w:t> </w:t>
      </w:r>
      <w:r>
        <w:rPr>
          <w:b/>
          <w:i/>
          <w:sz w:val="20"/>
        </w:rPr>
        <w:t>PAVEZ</w:t>
      </w:r>
      <w:r>
        <w:rPr>
          <w:b/>
          <w:i/>
          <w:spacing w:val="-5"/>
          <w:sz w:val="20"/>
        </w:rPr>
        <w:t> </w:t>
      </w:r>
      <w:r>
        <w:rPr>
          <w:b/>
          <w:i/>
          <w:sz w:val="20"/>
        </w:rPr>
        <w:t>VS.</w:t>
      </w:r>
      <w:r>
        <w:rPr>
          <w:b/>
          <w:i/>
          <w:spacing w:val="-8"/>
          <w:sz w:val="20"/>
        </w:rPr>
        <w:t> </w:t>
      </w:r>
      <w:r>
        <w:rPr>
          <w:b/>
          <w:i/>
          <w:spacing w:val="-4"/>
          <w:sz w:val="20"/>
        </w:rPr>
        <w:t>CHILE</w:t>
      </w:r>
    </w:p>
    <w:p>
      <w:pPr>
        <w:pStyle w:val="BodyText"/>
        <w:rPr>
          <w:b/>
          <w:i/>
          <w:sz w:val="24"/>
        </w:rPr>
      </w:pPr>
    </w:p>
    <w:p>
      <w:pPr>
        <w:pStyle w:val="BodyText"/>
        <w:spacing w:before="11"/>
        <w:rPr>
          <w:b/>
          <w:i/>
          <w:sz w:val="25"/>
        </w:rPr>
      </w:pPr>
    </w:p>
    <w:p>
      <w:pPr>
        <w:pStyle w:val="Heading1"/>
        <w:ind w:left="96"/>
      </w:pPr>
      <w:r>
        <w:rPr/>
        <w:t>SENTENCIA</w:t>
      </w:r>
      <w:r>
        <w:rPr>
          <w:spacing w:val="-8"/>
        </w:rPr>
        <w:t> </w:t>
      </w:r>
      <w:r>
        <w:rPr/>
        <w:t>DE</w:t>
      </w:r>
      <w:r>
        <w:rPr>
          <w:spacing w:val="-5"/>
        </w:rPr>
        <w:t> </w:t>
      </w:r>
      <w:r>
        <w:rPr/>
        <w:t>4</w:t>
      </w:r>
      <w:r>
        <w:rPr>
          <w:spacing w:val="-7"/>
        </w:rPr>
        <w:t> </w:t>
      </w:r>
      <w:r>
        <w:rPr/>
        <w:t>DE</w:t>
      </w:r>
      <w:r>
        <w:rPr>
          <w:spacing w:val="-4"/>
        </w:rPr>
        <w:t> </w:t>
      </w:r>
      <w:r>
        <w:rPr/>
        <w:t>FEBRERO</w:t>
      </w:r>
      <w:r>
        <w:rPr>
          <w:spacing w:val="-6"/>
        </w:rPr>
        <w:t> </w:t>
      </w:r>
      <w:r>
        <w:rPr/>
        <w:t>DE</w:t>
      </w:r>
      <w:r>
        <w:rPr>
          <w:spacing w:val="-4"/>
        </w:rPr>
        <w:t> 2022</w:t>
      </w:r>
    </w:p>
    <w:p>
      <w:pPr>
        <w:pStyle w:val="BodyText"/>
        <w:spacing w:before="11"/>
        <w:rPr>
          <w:b/>
          <w:sz w:val="19"/>
        </w:rPr>
      </w:pPr>
    </w:p>
    <w:p>
      <w:pPr>
        <w:pStyle w:val="Heading2"/>
        <w:ind w:left="82" w:right="375"/>
        <w:jc w:val="center"/>
        <w:rPr>
          <w:i/>
        </w:rPr>
      </w:pPr>
      <w:r>
        <w:rPr>
          <w:i/>
          <w:spacing w:val="12"/>
        </w:rPr>
        <w:t>(Fondo,</w:t>
      </w:r>
      <w:r>
        <w:rPr>
          <w:i/>
          <w:spacing w:val="26"/>
        </w:rPr>
        <w:t> </w:t>
      </w:r>
      <w:r>
        <w:rPr>
          <w:i/>
          <w:spacing w:val="13"/>
        </w:rPr>
        <w:t>Reparaciones</w:t>
      </w:r>
      <w:r>
        <w:rPr>
          <w:i/>
          <w:spacing w:val="26"/>
        </w:rPr>
        <w:t> </w:t>
      </w:r>
      <w:r>
        <w:rPr>
          <w:i/>
        </w:rPr>
        <w:t>y</w:t>
      </w:r>
      <w:r>
        <w:rPr>
          <w:i/>
          <w:spacing w:val="27"/>
        </w:rPr>
        <w:t> </w:t>
      </w:r>
      <w:r>
        <w:rPr>
          <w:i/>
          <w:spacing w:val="11"/>
        </w:rPr>
        <w:t>Costas)</w:t>
      </w:r>
    </w:p>
    <w:p>
      <w:pPr>
        <w:pStyle w:val="BodyText"/>
        <w:rPr>
          <w:b/>
          <w:i/>
          <w:sz w:val="24"/>
        </w:rPr>
      </w:pPr>
    </w:p>
    <w:p>
      <w:pPr>
        <w:pStyle w:val="BodyText"/>
        <w:spacing w:before="12"/>
        <w:rPr>
          <w:b/>
          <w:i/>
          <w:sz w:val="35"/>
        </w:rPr>
      </w:pPr>
    </w:p>
    <w:p>
      <w:pPr>
        <w:spacing w:before="0"/>
        <w:ind w:left="140" w:right="0" w:firstLine="0"/>
        <w:jc w:val="both"/>
        <w:rPr>
          <w:i/>
          <w:sz w:val="20"/>
        </w:rPr>
      </w:pPr>
      <w:r>
        <w:rPr>
          <w:sz w:val="20"/>
        </w:rPr>
        <w:t>En</w:t>
      </w:r>
      <w:r>
        <w:rPr>
          <w:spacing w:val="-5"/>
          <w:sz w:val="20"/>
        </w:rPr>
        <w:t> </w:t>
      </w:r>
      <w:r>
        <w:rPr>
          <w:sz w:val="20"/>
        </w:rPr>
        <w:t>el</w:t>
      </w:r>
      <w:r>
        <w:rPr>
          <w:spacing w:val="-6"/>
          <w:sz w:val="20"/>
        </w:rPr>
        <w:t> </w:t>
      </w:r>
      <w:r>
        <w:rPr>
          <w:i/>
          <w:sz w:val="20"/>
        </w:rPr>
        <w:t>Caso</w:t>
      </w:r>
      <w:r>
        <w:rPr>
          <w:i/>
          <w:spacing w:val="-6"/>
          <w:sz w:val="20"/>
        </w:rPr>
        <w:t> </w:t>
      </w:r>
      <w:r>
        <w:rPr>
          <w:i/>
          <w:sz w:val="20"/>
        </w:rPr>
        <w:t>Pavez</w:t>
      </w:r>
      <w:r>
        <w:rPr>
          <w:i/>
          <w:spacing w:val="-3"/>
          <w:sz w:val="20"/>
        </w:rPr>
        <w:t> </w:t>
      </w:r>
      <w:r>
        <w:rPr>
          <w:i/>
          <w:sz w:val="20"/>
        </w:rPr>
        <w:t>Pavez</w:t>
      </w:r>
      <w:r>
        <w:rPr>
          <w:i/>
          <w:spacing w:val="-3"/>
          <w:sz w:val="20"/>
        </w:rPr>
        <w:t> </w:t>
      </w:r>
      <w:r>
        <w:rPr>
          <w:i/>
          <w:sz w:val="20"/>
        </w:rPr>
        <w:t>Vs.</w:t>
      </w:r>
      <w:r>
        <w:rPr>
          <w:i/>
          <w:spacing w:val="-6"/>
          <w:sz w:val="20"/>
        </w:rPr>
        <w:t> </w:t>
      </w:r>
      <w:r>
        <w:rPr>
          <w:i/>
          <w:spacing w:val="-2"/>
          <w:sz w:val="20"/>
        </w:rPr>
        <w:t>Chile,</w:t>
      </w:r>
    </w:p>
    <w:p>
      <w:pPr>
        <w:pStyle w:val="BodyText"/>
        <w:spacing w:before="1"/>
        <w:rPr>
          <w:i/>
        </w:rPr>
      </w:pPr>
    </w:p>
    <w:p>
      <w:pPr>
        <w:pStyle w:val="BodyText"/>
        <w:ind w:left="139" w:right="273"/>
        <w:jc w:val="both"/>
      </w:pPr>
      <w:r>
        <w:rPr/>
        <w:t>la Corte Interamericana de Derechos Humanos (en adelante “la Corte Interamericana”, “la Corte” o “el Tribunal”), integrada por los siguientes Jueces</w:t>
      </w:r>
      <w:hyperlink w:history="true" w:anchor="_bookmark0">
        <w:r>
          <w:rPr>
            <w:position w:val="7"/>
            <w:sz w:val="13"/>
          </w:rPr>
          <w:t>*</w:t>
        </w:r>
      </w:hyperlink>
      <w:r>
        <w:rPr/>
        <w:t>:</w:t>
      </w:r>
    </w:p>
    <w:p>
      <w:pPr>
        <w:pStyle w:val="BodyText"/>
      </w:pPr>
    </w:p>
    <w:p>
      <w:pPr>
        <w:pStyle w:val="BodyText"/>
        <w:spacing w:line="243" w:lineRule="exact"/>
        <w:ind w:left="848"/>
      </w:pPr>
      <w:r>
        <w:rPr/>
        <w:t>Elizabeth</w:t>
      </w:r>
      <w:r>
        <w:rPr>
          <w:spacing w:val="-8"/>
        </w:rPr>
        <w:t> </w:t>
      </w:r>
      <w:r>
        <w:rPr/>
        <w:t>Odio</w:t>
      </w:r>
      <w:r>
        <w:rPr>
          <w:spacing w:val="-10"/>
        </w:rPr>
        <w:t> </w:t>
      </w:r>
      <w:r>
        <w:rPr/>
        <w:t>Benito,</w:t>
      </w:r>
      <w:r>
        <w:rPr>
          <w:spacing w:val="-6"/>
        </w:rPr>
        <w:t> </w:t>
      </w:r>
      <w:r>
        <w:rPr>
          <w:spacing w:val="-2"/>
        </w:rPr>
        <w:t>Presidenta;</w:t>
      </w:r>
    </w:p>
    <w:p>
      <w:pPr>
        <w:pStyle w:val="BodyText"/>
        <w:ind w:left="847" w:right="5181"/>
      </w:pPr>
      <w:r>
        <w:rPr/>
        <w:t>L.</w:t>
      </w:r>
      <w:r>
        <w:rPr>
          <w:spacing w:val="-11"/>
        </w:rPr>
        <w:t> </w:t>
      </w:r>
      <w:r>
        <w:rPr/>
        <w:t>Patricio</w:t>
      </w:r>
      <w:r>
        <w:rPr>
          <w:spacing w:val="-9"/>
        </w:rPr>
        <w:t> </w:t>
      </w:r>
      <w:r>
        <w:rPr/>
        <w:t>Pazmiño</w:t>
      </w:r>
      <w:r>
        <w:rPr>
          <w:spacing w:val="-11"/>
        </w:rPr>
        <w:t> </w:t>
      </w:r>
      <w:r>
        <w:rPr/>
        <w:t>Freire,</w:t>
      </w:r>
      <w:r>
        <w:rPr>
          <w:spacing w:val="-11"/>
        </w:rPr>
        <w:t> </w:t>
      </w:r>
      <w:r>
        <w:rPr/>
        <w:t>Vicepresidente; Humberto Antonio Sierra Porto, Juez; Eduardo Ferrer Mac-Gregor Poisot, Juez; Eugenio Raúl Zaffaroni, Juez, y</w:t>
      </w:r>
    </w:p>
    <w:p>
      <w:pPr>
        <w:pStyle w:val="BodyText"/>
        <w:spacing w:line="480" w:lineRule="auto"/>
        <w:ind w:left="140" w:right="5560" w:firstLine="707"/>
      </w:pPr>
      <w:r>
        <w:rPr/>
        <w:t>Ricardo</w:t>
      </w:r>
      <w:r>
        <w:rPr>
          <w:spacing w:val="-10"/>
        </w:rPr>
        <w:t> </w:t>
      </w:r>
      <w:r>
        <w:rPr/>
        <w:t>C.</w:t>
      </w:r>
      <w:r>
        <w:rPr>
          <w:spacing w:val="-9"/>
        </w:rPr>
        <w:t> </w:t>
      </w:r>
      <w:r>
        <w:rPr/>
        <w:t>Pérez</w:t>
      </w:r>
      <w:r>
        <w:rPr>
          <w:spacing w:val="-10"/>
        </w:rPr>
        <w:t> </w:t>
      </w:r>
      <w:r>
        <w:rPr/>
        <w:t>Manrique,</w:t>
      </w:r>
      <w:r>
        <w:rPr>
          <w:spacing w:val="-12"/>
        </w:rPr>
        <w:t> </w:t>
      </w:r>
      <w:r>
        <w:rPr/>
        <w:t>Juez; presente, además,</w:t>
      </w:r>
    </w:p>
    <w:p>
      <w:pPr>
        <w:pStyle w:val="BodyText"/>
        <w:ind w:left="848"/>
      </w:pPr>
      <w:r>
        <w:rPr/>
        <w:t>Romina</w:t>
      </w:r>
      <w:r>
        <w:rPr>
          <w:spacing w:val="-9"/>
        </w:rPr>
        <w:t> </w:t>
      </w:r>
      <w:r>
        <w:rPr/>
        <w:t>I.</w:t>
      </w:r>
      <w:r>
        <w:rPr>
          <w:spacing w:val="-10"/>
        </w:rPr>
        <w:t> </w:t>
      </w:r>
      <w:r>
        <w:rPr/>
        <w:t>Sijniensky,</w:t>
      </w:r>
      <w:r>
        <w:rPr>
          <w:spacing w:val="-10"/>
        </w:rPr>
        <w:t> </w:t>
      </w:r>
      <w:r>
        <w:rPr/>
        <w:t>Secretaria</w:t>
      </w:r>
      <w:r>
        <w:rPr>
          <w:spacing w:val="-9"/>
        </w:rPr>
        <w:t> </w:t>
      </w:r>
      <w:r>
        <w:rPr>
          <w:spacing w:val="-2"/>
        </w:rPr>
        <w:t>Adjunta</w:t>
      </w:r>
      <w:hyperlink w:history="true" w:anchor="_bookmark1">
        <w:r>
          <w:rPr>
            <w:spacing w:val="-2"/>
            <w:position w:val="7"/>
            <w:sz w:val="13"/>
          </w:rPr>
          <w:t>**</w:t>
        </w:r>
      </w:hyperlink>
      <w:r>
        <w:rPr>
          <w:spacing w:val="-2"/>
        </w:rPr>
        <w:t>,</w:t>
      </w:r>
    </w:p>
    <w:p>
      <w:pPr>
        <w:pStyle w:val="BodyText"/>
      </w:pPr>
    </w:p>
    <w:p>
      <w:pPr>
        <w:pStyle w:val="BodyText"/>
        <w:ind w:left="139" w:right="274"/>
        <w:jc w:val="both"/>
      </w:pPr>
      <w:r>
        <w:rPr/>
        <w:t>de conformidad con los artículos 62.3 y 63.1 de la Convención Americana sobre Derechos Humanos (en adelante, “la Convención Americana” o “la Convención”) y con los artículos 31, 32, 65 y 67 del Reglamento de la Corte (en adelante también “el Reglamento”), dicta la presente Sentencia, que se estructura en el siguiente orden:</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4"/>
        <w:rPr>
          <w:sz w:val="24"/>
        </w:rPr>
      </w:pPr>
      <w:r>
        <w:rPr/>
        <w:pict>
          <v:rect style="position:absolute;margin-left:51pt;margin-top:16.001812pt;width:144pt;height:.599pt;mso-position-horizontal-relative:page;mso-position-vertical-relative:paragraph;z-index:-15728640;mso-wrap-distance-left:0;mso-wrap-distance-right:0" id="docshape1" filled="true" fillcolor="#000000" stroked="false">
            <v:fill type="solid"/>
            <w10:wrap type="topAndBottom"/>
          </v:rect>
        </w:pict>
      </w:r>
    </w:p>
    <w:p>
      <w:pPr>
        <w:pStyle w:val="BodyText"/>
        <w:rPr>
          <w:sz w:val="10"/>
        </w:rPr>
      </w:pPr>
    </w:p>
    <w:p>
      <w:pPr>
        <w:tabs>
          <w:tab w:pos="847" w:val="left" w:leader="none"/>
        </w:tabs>
        <w:spacing w:before="101"/>
        <w:ind w:left="140" w:right="0" w:firstLine="0"/>
        <w:jc w:val="both"/>
        <w:rPr>
          <w:sz w:val="16"/>
        </w:rPr>
      </w:pPr>
      <w:bookmarkStart w:name="_bookmark0" w:id="2"/>
      <w:bookmarkEnd w:id="2"/>
      <w:r>
        <w:rPr/>
      </w:r>
      <w:r>
        <w:rPr>
          <w:spacing w:val="-10"/>
          <w:sz w:val="16"/>
          <w:vertAlign w:val="superscript"/>
        </w:rPr>
        <w:t>*</w:t>
      </w:r>
      <w:r>
        <w:rPr>
          <w:sz w:val="16"/>
          <w:vertAlign w:val="baseline"/>
        </w:rPr>
        <w:tab/>
        <w:t>La</w:t>
      </w:r>
      <w:r>
        <w:rPr>
          <w:spacing w:val="-7"/>
          <w:sz w:val="16"/>
          <w:vertAlign w:val="baseline"/>
        </w:rPr>
        <w:t> </w:t>
      </w:r>
      <w:r>
        <w:rPr>
          <w:sz w:val="16"/>
          <w:vertAlign w:val="baseline"/>
        </w:rPr>
        <w:t>presente</w:t>
      </w:r>
      <w:r>
        <w:rPr>
          <w:spacing w:val="-4"/>
          <w:sz w:val="16"/>
          <w:vertAlign w:val="baseline"/>
        </w:rPr>
        <w:t> </w:t>
      </w:r>
      <w:r>
        <w:rPr>
          <w:sz w:val="16"/>
          <w:vertAlign w:val="baseline"/>
        </w:rPr>
        <w:t>Sentencia</w:t>
      </w:r>
      <w:r>
        <w:rPr>
          <w:spacing w:val="-5"/>
          <w:sz w:val="16"/>
          <w:vertAlign w:val="baseline"/>
        </w:rPr>
        <w:t> </w:t>
      </w:r>
      <w:r>
        <w:rPr>
          <w:sz w:val="16"/>
          <w:vertAlign w:val="baseline"/>
        </w:rPr>
        <w:t>se</w:t>
      </w:r>
      <w:r>
        <w:rPr>
          <w:spacing w:val="-4"/>
          <w:sz w:val="16"/>
          <w:vertAlign w:val="baseline"/>
        </w:rPr>
        <w:t> </w:t>
      </w:r>
      <w:r>
        <w:rPr>
          <w:sz w:val="16"/>
          <w:vertAlign w:val="baseline"/>
        </w:rPr>
        <w:t>dicta</w:t>
      </w:r>
      <w:r>
        <w:rPr>
          <w:spacing w:val="-5"/>
          <w:sz w:val="16"/>
          <w:vertAlign w:val="baseline"/>
        </w:rPr>
        <w:t> </w:t>
      </w:r>
      <w:r>
        <w:rPr>
          <w:sz w:val="16"/>
          <w:vertAlign w:val="baseline"/>
        </w:rPr>
        <w:t>en</w:t>
      </w:r>
      <w:r>
        <w:rPr>
          <w:spacing w:val="-5"/>
          <w:sz w:val="16"/>
          <w:vertAlign w:val="baseline"/>
        </w:rPr>
        <w:t> </w:t>
      </w:r>
      <w:r>
        <w:rPr>
          <w:sz w:val="16"/>
          <w:vertAlign w:val="baseline"/>
        </w:rPr>
        <w:t>el</w:t>
      </w:r>
      <w:r>
        <w:rPr>
          <w:spacing w:val="-5"/>
          <w:sz w:val="16"/>
          <w:vertAlign w:val="baseline"/>
        </w:rPr>
        <w:t> </w:t>
      </w:r>
      <w:r>
        <w:rPr>
          <w:sz w:val="16"/>
          <w:vertAlign w:val="baseline"/>
        </w:rPr>
        <w:t>146°</w:t>
      </w:r>
      <w:r>
        <w:rPr>
          <w:spacing w:val="-5"/>
          <w:sz w:val="16"/>
          <w:vertAlign w:val="baseline"/>
        </w:rPr>
        <w:t> </w:t>
      </w:r>
      <w:r>
        <w:rPr>
          <w:sz w:val="16"/>
          <w:vertAlign w:val="baseline"/>
        </w:rPr>
        <w:t>Período</w:t>
      </w:r>
      <w:r>
        <w:rPr>
          <w:spacing w:val="-6"/>
          <w:sz w:val="16"/>
          <w:vertAlign w:val="baseline"/>
        </w:rPr>
        <w:t> </w:t>
      </w:r>
      <w:r>
        <w:rPr>
          <w:sz w:val="16"/>
          <w:vertAlign w:val="baseline"/>
        </w:rPr>
        <w:t>Ordinario</w:t>
      </w:r>
      <w:r>
        <w:rPr>
          <w:spacing w:val="-6"/>
          <w:sz w:val="16"/>
          <w:vertAlign w:val="baseline"/>
        </w:rPr>
        <w:t> </w:t>
      </w:r>
      <w:r>
        <w:rPr>
          <w:sz w:val="16"/>
          <w:vertAlign w:val="baseline"/>
        </w:rPr>
        <w:t>de</w:t>
      </w:r>
      <w:r>
        <w:rPr>
          <w:spacing w:val="-3"/>
          <w:sz w:val="16"/>
          <w:vertAlign w:val="baseline"/>
        </w:rPr>
        <w:t> </w:t>
      </w:r>
      <w:r>
        <w:rPr>
          <w:sz w:val="16"/>
          <w:vertAlign w:val="baseline"/>
        </w:rPr>
        <w:t>Sesiones</w:t>
      </w:r>
      <w:r>
        <w:rPr>
          <w:spacing w:val="-7"/>
          <w:sz w:val="16"/>
          <w:vertAlign w:val="baseline"/>
        </w:rPr>
        <w:t> </w:t>
      </w:r>
      <w:r>
        <w:rPr>
          <w:sz w:val="16"/>
          <w:vertAlign w:val="baseline"/>
        </w:rPr>
        <w:t>de</w:t>
      </w:r>
      <w:r>
        <w:rPr>
          <w:spacing w:val="-4"/>
          <w:sz w:val="16"/>
          <w:vertAlign w:val="baseline"/>
        </w:rPr>
        <w:t> </w:t>
      </w:r>
      <w:r>
        <w:rPr>
          <w:sz w:val="16"/>
          <w:vertAlign w:val="baseline"/>
        </w:rPr>
        <w:t>la</w:t>
      </w:r>
      <w:r>
        <w:rPr>
          <w:spacing w:val="-8"/>
          <w:sz w:val="16"/>
          <w:vertAlign w:val="baseline"/>
        </w:rPr>
        <w:t> </w:t>
      </w:r>
      <w:r>
        <w:rPr>
          <w:sz w:val="16"/>
          <w:vertAlign w:val="baseline"/>
        </w:rPr>
        <w:t>Corte.</w:t>
      </w:r>
      <w:r>
        <w:rPr>
          <w:spacing w:val="-5"/>
          <w:sz w:val="16"/>
          <w:vertAlign w:val="baseline"/>
        </w:rPr>
        <w:t> </w:t>
      </w:r>
      <w:r>
        <w:rPr>
          <w:sz w:val="16"/>
          <w:vertAlign w:val="baseline"/>
        </w:rPr>
        <w:t>De</w:t>
      </w:r>
      <w:r>
        <w:rPr>
          <w:spacing w:val="-7"/>
          <w:sz w:val="16"/>
          <w:vertAlign w:val="baseline"/>
        </w:rPr>
        <w:t> </w:t>
      </w:r>
      <w:r>
        <w:rPr>
          <w:sz w:val="16"/>
          <w:vertAlign w:val="baseline"/>
        </w:rPr>
        <w:t>conformidad</w:t>
      </w:r>
      <w:r>
        <w:rPr>
          <w:spacing w:val="-4"/>
          <w:sz w:val="16"/>
          <w:vertAlign w:val="baseline"/>
        </w:rPr>
        <w:t> </w:t>
      </w:r>
      <w:r>
        <w:rPr>
          <w:sz w:val="16"/>
          <w:vertAlign w:val="baseline"/>
        </w:rPr>
        <w:t>con</w:t>
      </w:r>
      <w:r>
        <w:rPr>
          <w:spacing w:val="-5"/>
          <w:sz w:val="16"/>
          <w:vertAlign w:val="baseline"/>
        </w:rPr>
        <w:t> </w:t>
      </w:r>
      <w:r>
        <w:rPr>
          <w:sz w:val="16"/>
          <w:vertAlign w:val="baseline"/>
        </w:rPr>
        <w:t>los</w:t>
      </w:r>
      <w:r>
        <w:rPr>
          <w:spacing w:val="-3"/>
          <w:sz w:val="16"/>
          <w:vertAlign w:val="baseline"/>
        </w:rPr>
        <w:t> </w:t>
      </w:r>
      <w:r>
        <w:rPr>
          <w:spacing w:val="-2"/>
          <w:sz w:val="16"/>
          <w:vertAlign w:val="baseline"/>
        </w:rPr>
        <w:t>artículos</w:t>
      </w:r>
    </w:p>
    <w:p>
      <w:pPr>
        <w:spacing w:before="0"/>
        <w:ind w:left="139" w:right="273" w:firstLine="0"/>
        <w:jc w:val="both"/>
        <w:rPr>
          <w:sz w:val="16"/>
        </w:rPr>
      </w:pPr>
      <w:r>
        <w:rPr>
          <w:sz w:val="16"/>
        </w:rPr>
        <w:t>54.3</w:t>
      </w:r>
      <w:r>
        <w:rPr>
          <w:spacing w:val="-2"/>
          <w:sz w:val="16"/>
        </w:rPr>
        <w:t> </w:t>
      </w:r>
      <w:r>
        <w:rPr>
          <w:sz w:val="16"/>
        </w:rPr>
        <w:t>de</w:t>
      </w:r>
      <w:r>
        <w:rPr>
          <w:spacing w:val="-2"/>
          <w:sz w:val="16"/>
        </w:rPr>
        <w:t> </w:t>
      </w:r>
      <w:r>
        <w:rPr>
          <w:sz w:val="16"/>
        </w:rPr>
        <w:t>la</w:t>
      </w:r>
      <w:r>
        <w:rPr>
          <w:spacing w:val="-3"/>
          <w:sz w:val="16"/>
        </w:rPr>
        <w:t> </w:t>
      </w:r>
      <w:r>
        <w:rPr>
          <w:sz w:val="16"/>
        </w:rPr>
        <w:t>Convención</w:t>
      </w:r>
      <w:r>
        <w:rPr>
          <w:spacing w:val="-3"/>
          <w:sz w:val="16"/>
        </w:rPr>
        <w:t> </w:t>
      </w:r>
      <w:r>
        <w:rPr>
          <w:sz w:val="16"/>
        </w:rPr>
        <w:t>Americana</w:t>
      </w:r>
      <w:r>
        <w:rPr>
          <w:spacing w:val="-1"/>
          <w:sz w:val="16"/>
        </w:rPr>
        <w:t> </w:t>
      </w:r>
      <w:r>
        <w:rPr>
          <w:sz w:val="16"/>
        </w:rPr>
        <w:t>sobre</w:t>
      </w:r>
      <w:r>
        <w:rPr>
          <w:spacing w:val="-2"/>
          <w:sz w:val="16"/>
        </w:rPr>
        <w:t> </w:t>
      </w:r>
      <w:r>
        <w:rPr>
          <w:sz w:val="16"/>
        </w:rPr>
        <w:t>Derechos</w:t>
      </w:r>
      <w:r>
        <w:rPr>
          <w:spacing w:val="-2"/>
          <w:sz w:val="16"/>
        </w:rPr>
        <w:t> </w:t>
      </w:r>
      <w:r>
        <w:rPr>
          <w:sz w:val="16"/>
        </w:rPr>
        <w:t>Humanos,</w:t>
      </w:r>
      <w:r>
        <w:rPr>
          <w:spacing w:val="-1"/>
          <w:sz w:val="16"/>
        </w:rPr>
        <w:t> </w:t>
      </w:r>
      <w:r>
        <w:rPr>
          <w:sz w:val="16"/>
        </w:rPr>
        <w:t>5.3</w:t>
      </w:r>
      <w:r>
        <w:rPr>
          <w:spacing w:val="-4"/>
          <w:sz w:val="16"/>
        </w:rPr>
        <w:t> </w:t>
      </w:r>
      <w:r>
        <w:rPr>
          <w:sz w:val="16"/>
        </w:rPr>
        <w:t>del</w:t>
      </w:r>
      <w:r>
        <w:rPr>
          <w:spacing w:val="-1"/>
          <w:sz w:val="16"/>
        </w:rPr>
        <w:t> </w:t>
      </w:r>
      <w:r>
        <w:rPr>
          <w:sz w:val="16"/>
        </w:rPr>
        <w:t>Estatuto de</w:t>
      </w:r>
      <w:r>
        <w:rPr>
          <w:spacing w:val="-2"/>
          <w:sz w:val="16"/>
        </w:rPr>
        <w:t> </w:t>
      </w:r>
      <w:r>
        <w:rPr>
          <w:sz w:val="16"/>
        </w:rPr>
        <w:t>la</w:t>
      </w:r>
      <w:r>
        <w:rPr>
          <w:spacing w:val="-3"/>
          <w:sz w:val="16"/>
        </w:rPr>
        <w:t> </w:t>
      </w:r>
      <w:r>
        <w:rPr>
          <w:sz w:val="16"/>
        </w:rPr>
        <w:t>Corte</w:t>
      </w:r>
      <w:r>
        <w:rPr>
          <w:spacing w:val="-5"/>
          <w:sz w:val="16"/>
        </w:rPr>
        <w:t> </w:t>
      </w:r>
      <w:r>
        <w:rPr>
          <w:sz w:val="16"/>
        </w:rPr>
        <w:t>y</w:t>
      </w:r>
      <w:r>
        <w:rPr>
          <w:spacing w:val="-2"/>
          <w:sz w:val="16"/>
        </w:rPr>
        <w:t> </w:t>
      </w:r>
      <w:r>
        <w:rPr>
          <w:sz w:val="16"/>
        </w:rPr>
        <w:t>17.1</w:t>
      </w:r>
      <w:r>
        <w:rPr>
          <w:spacing w:val="-2"/>
          <w:sz w:val="16"/>
        </w:rPr>
        <w:t> </w:t>
      </w:r>
      <w:r>
        <w:rPr>
          <w:sz w:val="16"/>
        </w:rPr>
        <w:t>de</w:t>
      </w:r>
      <w:r>
        <w:rPr>
          <w:spacing w:val="-2"/>
          <w:sz w:val="16"/>
        </w:rPr>
        <w:t> </w:t>
      </w:r>
      <w:r>
        <w:rPr>
          <w:sz w:val="16"/>
        </w:rPr>
        <w:t>su</w:t>
      </w:r>
      <w:r>
        <w:rPr>
          <w:spacing w:val="-6"/>
          <w:sz w:val="16"/>
        </w:rPr>
        <w:t> </w:t>
      </w:r>
      <w:r>
        <w:rPr>
          <w:sz w:val="16"/>
        </w:rPr>
        <w:t>Reglamento,</w:t>
      </w:r>
      <w:r>
        <w:rPr>
          <w:spacing w:val="-4"/>
          <w:sz w:val="16"/>
        </w:rPr>
        <w:t> </w:t>
      </w:r>
      <w:r>
        <w:rPr>
          <w:sz w:val="16"/>
        </w:rPr>
        <w:t>los</w:t>
      </w:r>
      <w:r>
        <w:rPr>
          <w:spacing w:val="-5"/>
          <w:sz w:val="16"/>
        </w:rPr>
        <w:t> </w:t>
      </w:r>
      <w:r>
        <w:rPr>
          <w:sz w:val="16"/>
        </w:rPr>
        <w:t>“jueces permanecerán en funciones hasta el término de su mandato. Sin embargo, seguirán conociendo de los casos a que ya se hubieran abocado y que se encuentren en estado de sentencia”. En razón de lo anterior y por disposición del Pleno, la composición de la Corte, incluyendo su mesa directiva, que participó en la deliberación y firma de esta Sentencia es aquella que</w:t>
      </w:r>
      <w:r>
        <w:rPr>
          <w:spacing w:val="-10"/>
          <w:sz w:val="16"/>
        </w:rPr>
        <w:t> </w:t>
      </w:r>
      <w:r>
        <w:rPr>
          <w:sz w:val="16"/>
        </w:rPr>
        <w:t>tomó</w:t>
      </w:r>
      <w:r>
        <w:rPr>
          <w:spacing w:val="-10"/>
          <w:sz w:val="16"/>
        </w:rPr>
        <w:t> </w:t>
      </w:r>
      <w:r>
        <w:rPr>
          <w:sz w:val="16"/>
        </w:rPr>
        <w:t>conocimiento</w:t>
      </w:r>
      <w:r>
        <w:rPr>
          <w:spacing w:val="-11"/>
          <w:sz w:val="16"/>
        </w:rPr>
        <w:t> </w:t>
      </w:r>
      <w:r>
        <w:rPr>
          <w:sz w:val="16"/>
        </w:rPr>
        <w:t>del</w:t>
      </w:r>
      <w:r>
        <w:rPr>
          <w:spacing w:val="-13"/>
          <w:sz w:val="16"/>
        </w:rPr>
        <w:t> </w:t>
      </w:r>
      <w:r>
        <w:rPr>
          <w:sz w:val="16"/>
        </w:rPr>
        <w:t>caso.</w:t>
      </w:r>
      <w:r>
        <w:rPr>
          <w:spacing w:val="-13"/>
          <w:sz w:val="16"/>
        </w:rPr>
        <w:t> </w:t>
      </w:r>
      <w:r>
        <w:rPr>
          <w:sz w:val="16"/>
        </w:rPr>
        <w:t>El</w:t>
      </w:r>
      <w:r>
        <w:rPr>
          <w:spacing w:val="-11"/>
          <w:sz w:val="16"/>
        </w:rPr>
        <w:t> </w:t>
      </w:r>
      <w:r>
        <w:rPr>
          <w:sz w:val="16"/>
        </w:rPr>
        <w:t>Juez</w:t>
      </w:r>
      <w:r>
        <w:rPr>
          <w:spacing w:val="-10"/>
          <w:sz w:val="16"/>
        </w:rPr>
        <w:t> </w:t>
      </w:r>
      <w:r>
        <w:rPr>
          <w:sz w:val="16"/>
        </w:rPr>
        <w:t>Eduardo</w:t>
      </w:r>
      <w:r>
        <w:rPr>
          <w:spacing w:val="-11"/>
          <w:sz w:val="16"/>
        </w:rPr>
        <w:t> </w:t>
      </w:r>
      <w:r>
        <w:rPr>
          <w:sz w:val="16"/>
        </w:rPr>
        <w:t>Vio</w:t>
      </w:r>
      <w:r>
        <w:rPr>
          <w:spacing w:val="-10"/>
          <w:sz w:val="16"/>
        </w:rPr>
        <w:t> </w:t>
      </w:r>
      <w:r>
        <w:rPr>
          <w:sz w:val="16"/>
        </w:rPr>
        <w:t>Grossi,</w:t>
      </w:r>
      <w:r>
        <w:rPr>
          <w:spacing w:val="-11"/>
          <w:sz w:val="16"/>
        </w:rPr>
        <w:t> </w:t>
      </w:r>
      <w:r>
        <w:rPr>
          <w:sz w:val="16"/>
        </w:rPr>
        <w:t>de</w:t>
      </w:r>
      <w:r>
        <w:rPr>
          <w:spacing w:val="-10"/>
          <w:sz w:val="16"/>
        </w:rPr>
        <w:t> </w:t>
      </w:r>
      <w:r>
        <w:rPr>
          <w:sz w:val="16"/>
        </w:rPr>
        <w:t>nacionalidad</w:t>
      </w:r>
      <w:r>
        <w:rPr>
          <w:spacing w:val="-10"/>
          <w:sz w:val="16"/>
        </w:rPr>
        <w:t> </w:t>
      </w:r>
      <w:r>
        <w:rPr>
          <w:sz w:val="16"/>
        </w:rPr>
        <w:t>chilena,</w:t>
      </w:r>
      <w:r>
        <w:rPr>
          <w:spacing w:val="-11"/>
          <w:sz w:val="16"/>
        </w:rPr>
        <w:t> </w:t>
      </w:r>
      <w:r>
        <w:rPr>
          <w:sz w:val="16"/>
        </w:rPr>
        <w:t>no</w:t>
      </w:r>
      <w:r>
        <w:rPr>
          <w:spacing w:val="-11"/>
          <w:sz w:val="16"/>
        </w:rPr>
        <w:t> </w:t>
      </w:r>
      <w:r>
        <w:rPr>
          <w:sz w:val="16"/>
        </w:rPr>
        <w:t>participó</w:t>
      </w:r>
      <w:r>
        <w:rPr>
          <w:spacing w:val="-10"/>
          <w:sz w:val="16"/>
        </w:rPr>
        <w:t> </w:t>
      </w:r>
      <w:r>
        <w:rPr>
          <w:sz w:val="16"/>
        </w:rPr>
        <w:t>en</w:t>
      </w:r>
      <w:r>
        <w:rPr>
          <w:spacing w:val="-13"/>
          <w:sz w:val="16"/>
        </w:rPr>
        <w:t> </w:t>
      </w:r>
      <w:r>
        <w:rPr>
          <w:sz w:val="16"/>
        </w:rPr>
        <w:t>la</w:t>
      </w:r>
      <w:r>
        <w:rPr>
          <w:spacing w:val="-10"/>
          <w:sz w:val="16"/>
        </w:rPr>
        <w:t> </w:t>
      </w:r>
      <w:r>
        <w:rPr>
          <w:sz w:val="16"/>
        </w:rPr>
        <w:t>tramitación</w:t>
      </w:r>
      <w:r>
        <w:rPr>
          <w:spacing w:val="-11"/>
          <w:sz w:val="16"/>
        </w:rPr>
        <w:t> </w:t>
      </w:r>
      <w:r>
        <w:rPr>
          <w:sz w:val="16"/>
        </w:rPr>
        <w:t>del</w:t>
      </w:r>
      <w:r>
        <w:rPr>
          <w:spacing w:val="-11"/>
          <w:sz w:val="16"/>
        </w:rPr>
        <w:t> </w:t>
      </w:r>
      <w:r>
        <w:rPr>
          <w:sz w:val="16"/>
        </w:rPr>
        <w:t>presente caso</w:t>
      </w:r>
      <w:r>
        <w:rPr>
          <w:spacing w:val="-13"/>
          <w:sz w:val="16"/>
        </w:rPr>
        <w:t> </w:t>
      </w:r>
      <w:r>
        <w:rPr>
          <w:sz w:val="16"/>
        </w:rPr>
        <w:t>ni</w:t>
      </w:r>
      <w:r>
        <w:rPr>
          <w:spacing w:val="-12"/>
          <w:sz w:val="16"/>
        </w:rPr>
        <w:t> </w:t>
      </w:r>
      <w:r>
        <w:rPr>
          <w:sz w:val="16"/>
        </w:rPr>
        <w:t>en</w:t>
      </w:r>
      <w:r>
        <w:rPr>
          <w:spacing w:val="-13"/>
          <w:sz w:val="16"/>
        </w:rPr>
        <w:t> </w:t>
      </w:r>
      <w:r>
        <w:rPr>
          <w:sz w:val="16"/>
        </w:rPr>
        <w:t>la</w:t>
      </w:r>
      <w:r>
        <w:rPr>
          <w:spacing w:val="-15"/>
          <w:sz w:val="16"/>
        </w:rPr>
        <w:t> </w:t>
      </w:r>
      <w:r>
        <w:rPr>
          <w:sz w:val="16"/>
        </w:rPr>
        <w:t>deliberación</w:t>
      </w:r>
      <w:r>
        <w:rPr>
          <w:spacing w:val="-14"/>
          <w:sz w:val="16"/>
        </w:rPr>
        <w:t> </w:t>
      </w:r>
      <w:r>
        <w:rPr>
          <w:sz w:val="16"/>
        </w:rPr>
        <w:t>y</w:t>
      </w:r>
      <w:r>
        <w:rPr>
          <w:spacing w:val="-10"/>
          <w:sz w:val="16"/>
        </w:rPr>
        <w:t> </w:t>
      </w:r>
      <w:r>
        <w:rPr>
          <w:sz w:val="16"/>
        </w:rPr>
        <w:t>firma</w:t>
      </w:r>
      <w:r>
        <w:rPr>
          <w:spacing w:val="-13"/>
          <w:sz w:val="16"/>
        </w:rPr>
        <w:t> </w:t>
      </w:r>
      <w:r>
        <w:rPr>
          <w:sz w:val="16"/>
        </w:rPr>
        <w:t>de</w:t>
      </w:r>
      <w:r>
        <w:rPr>
          <w:spacing w:val="-14"/>
          <w:sz w:val="16"/>
        </w:rPr>
        <w:t> </w:t>
      </w:r>
      <w:r>
        <w:rPr>
          <w:sz w:val="16"/>
        </w:rPr>
        <w:t>esta</w:t>
      </w:r>
      <w:r>
        <w:rPr>
          <w:spacing w:val="-13"/>
          <w:sz w:val="16"/>
        </w:rPr>
        <w:t> </w:t>
      </w:r>
      <w:r>
        <w:rPr>
          <w:sz w:val="16"/>
        </w:rPr>
        <w:t>Sentencia,</w:t>
      </w:r>
      <w:r>
        <w:rPr>
          <w:spacing w:val="-13"/>
          <w:sz w:val="16"/>
        </w:rPr>
        <w:t> </w:t>
      </w:r>
      <w:r>
        <w:rPr>
          <w:sz w:val="16"/>
        </w:rPr>
        <w:t>de</w:t>
      </w:r>
      <w:r>
        <w:rPr>
          <w:spacing w:val="-12"/>
          <w:sz w:val="16"/>
        </w:rPr>
        <w:t> </w:t>
      </w:r>
      <w:r>
        <w:rPr>
          <w:sz w:val="16"/>
        </w:rPr>
        <w:t>conformidad</w:t>
      </w:r>
      <w:r>
        <w:rPr>
          <w:spacing w:val="-12"/>
          <w:sz w:val="16"/>
        </w:rPr>
        <w:t> </w:t>
      </w:r>
      <w:r>
        <w:rPr>
          <w:sz w:val="16"/>
        </w:rPr>
        <w:t>con</w:t>
      </w:r>
      <w:r>
        <w:rPr>
          <w:spacing w:val="-13"/>
          <w:sz w:val="16"/>
        </w:rPr>
        <w:t> </w:t>
      </w:r>
      <w:r>
        <w:rPr>
          <w:sz w:val="16"/>
        </w:rPr>
        <w:t>lo</w:t>
      </w:r>
      <w:r>
        <w:rPr>
          <w:spacing w:val="-14"/>
          <w:sz w:val="16"/>
        </w:rPr>
        <w:t> </w:t>
      </w:r>
      <w:r>
        <w:rPr>
          <w:sz w:val="16"/>
        </w:rPr>
        <w:t>dispuesto</w:t>
      </w:r>
      <w:r>
        <w:rPr>
          <w:spacing w:val="-11"/>
          <w:sz w:val="16"/>
        </w:rPr>
        <w:t> </w:t>
      </w:r>
      <w:r>
        <w:rPr>
          <w:sz w:val="16"/>
        </w:rPr>
        <w:t>en</w:t>
      </w:r>
      <w:r>
        <w:rPr>
          <w:spacing w:val="-13"/>
          <w:sz w:val="16"/>
        </w:rPr>
        <w:t> </w:t>
      </w:r>
      <w:r>
        <w:rPr>
          <w:sz w:val="16"/>
        </w:rPr>
        <w:t>los</w:t>
      </w:r>
      <w:r>
        <w:rPr>
          <w:spacing w:val="-12"/>
          <w:sz w:val="16"/>
        </w:rPr>
        <w:t> </w:t>
      </w:r>
      <w:r>
        <w:rPr>
          <w:sz w:val="16"/>
        </w:rPr>
        <w:t>artículos</w:t>
      </w:r>
      <w:r>
        <w:rPr>
          <w:spacing w:val="-14"/>
          <w:sz w:val="16"/>
        </w:rPr>
        <w:t> </w:t>
      </w:r>
      <w:r>
        <w:rPr>
          <w:sz w:val="16"/>
        </w:rPr>
        <w:t>19.1</w:t>
      </w:r>
      <w:r>
        <w:rPr>
          <w:spacing w:val="-11"/>
          <w:sz w:val="16"/>
        </w:rPr>
        <w:t> </w:t>
      </w:r>
      <w:r>
        <w:rPr>
          <w:sz w:val="16"/>
        </w:rPr>
        <w:t>y</w:t>
      </w:r>
      <w:r>
        <w:rPr>
          <w:spacing w:val="-14"/>
          <w:sz w:val="16"/>
        </w:rPr>
        <w:t> </w:t>
      </w:r>
      <w:r>
        <w:rPr>
          <w:sz w:val="16"/>
        </w:rPr>
        <w:t>19.2</w:t>
      </w:r>
      <w:r>
        <w:rPr>
          <w:spacing w:val="-14"/>
          <w:sz w:val="16"/>
        </w:rPr>
        <w:t> </w:t>
      </w:r>
      <w:r>
        <w:rPr>
          <w:sz w:val="16"/>
        </w:rPr>
        <w:t>del</w:t>
      </w:r>
      <w:r>
        <w:rPr>
          <w:spacing w:val="-15"/>
          <w:sz w:val="16"/>
        </w:rPr>
        <w:t> </w:t>
      </w:r>
      <w:r>
        <w:rPr>
          <w:sz w:val="16"/>
        </w:rPr>
        <w:t>Reglamento de la Corte.</w:t>
      </w:r>
    </w:p>
    <w:p>
      <w:pPr>
        <w:spacing w:before="120"/>
        <w:ind w:left="140" w:right="0" w:firstLine="0"/>
        <w:jc w:val="both"/>
        <w:rPr>
          <w:sz w:val="16"/>
        </w:rPr>
      </w:pPr>
      <w:bookmarkStart w:name="_bookmark1" w:id="3"/>
      <w:bookmarkEnd w:id="3"/>
      <w:r>
        <w:rPr/>
      </w:r>
      <w:r>
        <w:rPr>
          <w:sz w:val="16"/>
          <w:vertAlign w:val="superscript"/>
        </w:rPr>
        <w:t>**</w:t>
      </w:r>
      <w:r>
        <w:rPr>
          <w:spacing w:val="55"/>
          <w:w w:val="150"/>
          <w:sz w:val="16"/>
          <w:vertAlign w:val="baseline"/>
        </w:rPr>
        <w:t>    </w:t>
      </w:r>
      <w:r>
        <w:rPr>
          <w:sz w:val="16"/>
          <w:vertAlign w:val="baseline"/>
        </w:rPr>
        <w:t>El</w:t>
      </w:r>
      <w:r>
        <w:rPr>
          <w:spacing w:val="-2"/>
          <w:sz w:val="16"/>
          <w:vertAlign w:val="baseline"/>
        </w:rPr>
        <w:t> </w:t>
      </w:r>
      <w:r>
        <w:rPr>
          <w:sz w:val="16"/>
          <w:vertAlign w:val="baseline"/>
        </w:rPr>
        <w:t>Secretario</w:t>
      </w:r>
      <w:r>
        <w:rPr>
          <w:spacing w:val="-3"/>
          <w:sz w:val="16"/>
          <w:vertAlign w:val="baseline"/>
        </w:rPr>
        <w:t> </w:t>
      </w:r>
      <w:r>
        <w:rPr>
          <w:sz w:val="16"/>
          <w:vertAlign w:val="baseline"/>
        </w:rPr>
        <w:t>de</w:t>
      </w:r>
      <w:r>
        <w:rPr>
          <w:spacing w:val="-1"/>
          <w:sz w:val="16"/>
          <w:vertAlign w:val="baseline"/>
        </w:rPr>
        <w:t> </w:t>
      </w:r>
      <w:r>
        <w:rPr>
          <w:sz w:val="16"/>
          <w:vertAlign w:val="baseline"/>
        </w:rPr>
        <w:t>la</w:t>
      </w:r>
      <w:r>
        <w:rPr>
          <w:spacing w:val="-4"/>
          <w:sz w:val="16"/>
          <w:vertAlign w:val="baseline"/>
        </w:rPr>
        <w:t> </w:t>
      </w:r>
      <w:r>
        <w:rPr>
          <w:sz w:val="16"/>
          <w:vertAlign w:val="baseline"/>
        </w:rPr>
        <w:t>Corte,</w:t>
      </w:r>
      <w:r>
        <w:rPr>
          <w:spacing w:val="-1"/>
          <w:sz w:val="16"/>
          <w:vertAlign w:val="baseline"/>
        </w:rPr>
        <w:t> </w:t>
      </w:r>
      <w:r>
        <w:rPr>
          <w:sz w:val="16"/>
          <w:vertAlign w:val="baseline"/>
        </w:rPr>
        <w:t>Pablo</w:t>
      </w:r>
      <w:r>
        <w:rPr>
          <w:spacing w:val="-3"/>
          <w:sz w:val="16"/>
          <w:vertAlign w:val="baseline"/>
        </w:rPr>
        <w:t> </w:t>
      </w:r>
      <w:r>
        <w:rPr>
          <w:sz w:val="16"/>
          <w:vertAlign w:val="baseline"/>
        </w:rPr>
        <w:t>Saavedra</w:t>
      </w:r>
      <w:r>
        <w:rPr>
          <w:spacing w:val="-4"/>
          <w:sz w:val="16"/>
          <w:vertAlign w:val="baseline"/>
        </w:rPr>
        <w:t> </w:t>
      </w:r>
      <w:r>
        <w:rPr>
          <w:sz w:val="16"/>
          <w:vertAlign w:val="baseline"/>
        </w:rPr>
        <w:t>Alessandri,</w:t>
      </w:r>
      <w:r>
        <w:rPr>
          <w:spacing w:val="-2"/>
          <w:sz w:val="16"/>
          <w:vertAlign w:val="baseline"/>
        </w:rPr>
        <w:t> </w:t>
      </w:r>
      <w:r>
        <w:rPr>
          <w:sz w:val="16"/>
          <w:vertAlign w:val="baseline"/>
        </w:rPr>
        <w:t>no</w:t>
      </w:r>
      <w:r>
        <w:rPr>
          <w:spacing w:val="-3"/>
          <w:sz w:val="16"/>
          <w:vertAlign w:val="baseline"/>
        </w:rPr>
        <w:t> </w:t>
      </w:r>
      <w:r>
        <w:rPr>
          <w:sz w:val="16"/>
          <w:vertAlign w:val="baseline"/>
        </w:rPr>
        <w:t>participó en</w:t>
      </w:r>
      <w:r>
        <w:rPr>
          <w:spacing w:val="-5"/>
          <w:sz w:val="16"/>
          <w:vertAlign w:val="baseline"/>
        </w:rPr>
        <w:t> </w:t>
      </w:r>
      <w:r>
        <w:rPr>
          <w:sz w:val="16"/>
          <w:vertAlign w:val="baseline"/>
        </w:rPr>
        <w:t>la</w:t>
      </w:r>
      <w:r>
        <w:rPr>
          <w:spacing w:val="-2"/>
          <w:sz w:val="16"/>
          <w:vertAlign w:val="baseline"/>
        </w:rPr>
        <w:t> </w:t>
      </w:r>
      <w:r>
        <w:rPr>
          <w:sz w:val="16"/>
          <w:vertAlign w:val="baseline"/>
        </w:rPr>
        <w:t>deliberación</w:t>
      </w:r>
      <w:r>
        <w:rPr>
          <w:spacing w:val="-4"/>
          <w:sz w:val="16"/>
          <w:vertAlign w:val="baseline"/>
        </w:rPr>
        <w:t> </w:t>
      </w:r>
      <w:r>
        <w:rPr>
          <w:sz w:val="16"/>
          <w:vertAlign w:val="baseline"/>
        </w:rPr>
        <w:t>y</w:t>
      </w:r>
      <w:r>
        <w:rPr>
          <w:spacing w:val="-3"/>
          <w:sz w:val="16"/>
          <w:vertAlign w:val="baseline"/>
        </w:rPr>
        <w:t> </w:t>
      </w:r>
      <w:r>
        <w:rPr>
          <w:sz w:val="16"/>
          <w:vertAlign w:val="baseline"/>
        </w:rPr>
        <w:t>firma</w:t>
      </w:r>
      <w:r>
        <w:rPr>
          <w:spacing w:val="-2"/>
          <w:sz w:val="16"/>
          <w:vertAlign w:val="baseline"/>
        </w:rPr>
        <w:t> </w:t>
      </w:r>
      <w:r>
        <w:rPr>
          <w:sz w:val="16"/>
          <w:vertAlign w:val="baseline"/>
        </w:rPr>
        <w:t>de</w:t>
      </w:r>
      <w:r>
        <w:rPr>
          <w:spacing w:val="-3"/>
          <w:sz w:val="16"/>
          <w:vertAlign w:val="baseline"/>
        </w:rPr>
        <w:t> </w:t>
      </w:r>
      <w:r>
        <w:rPr>
          <w:sz w:val="16"/>
          <w:vertAlign w:val="baseline"/>
        </w:rPr>
        <w:t>esta</w:t>
      </w:r>
      <w:r>
        <w:rPr>
          <w:spacing w:val="-3"/>
          <w:sz w:val="16"/>
          <w:vertAlign w:val="baseline"/>
        </w:rPr>
        <w:t> </w:t>
      </w:r>
      <w:r>
        <w:rPr>
          <w:spacing w:val="-2"/>
          <w:sz w:val="16"/>
          <w:vertAlign w:val="baseline"/>
        </w:rPr>
        <w:t>Sentencia.</w:t>
      </w:r>
    </w:p>
    <w:p>
      <w:pPr>
        <w:spacing w:after="0"/>
        <w:jc w:val="both"/>
        <w:rPr>
          <w:sz w:val="16"/>
        </w:rPr>
        <w:sectPr>
          <w:type w:val="continuous"/>
          <w:pgSz w:w="12240" w:h="15840"/>
          <w:pgMar w:top="1500" w:bottom="280" w:left="880" w:right="740"/>
        </w:sectPr>
      </w:pPr>
    </w:p>
    <w:p>
      <w:pPr>
        <w:spacing w:before="79"/>
        <w:ind w:left="234" w:right="374" w:firstLine="0"/>
        <w:jc w:val="center"/>
        <w:rPr>
          <w:b/>
          <w:i/>
          <w:sz w:val="20"/>
        </w:rPr>
      </w:pPr>
      <w:r>
        <w:rPr>
          <w:b/>
          <w:i/>
          <w:sz w:val="20"/>
        </w:rPr>
        <w:t>CASO</w:t>
      </w:r>
      <w:r>
        <w:rPr>
          <w:b/>
          <w:i/>
          <w:spacing w:val="-4"/>
          <w:sz w:val="20"/>
        </w:rPr>
        <w:t> </w:t>
      </w:r>
      <w:r>
        <w:rPr>
          <w:b/>
          <w:i/>
          <w:sz w:val="20"/>
        </w:rPr>
        <w:t>PAVEZ</w:t>
      </w:r>
      <w:r>
        <w:rPr>
          <w:b/>
          <w:i/>
          <w:spacing w:val="-9"/>
          <w:sz w:val="20"/>
        </w:rPr>
        <w:t> </w:t>
      </w:r>
      <w:r>
        <w:rPr>
          <w:b/>
          <w:i/>
          <w:sz w:val="20"/>
        </w:rPr>
        <w:t>PAVEZ</w:t>
      </w:r>
      <w:r>
        <w:rPr>
          <w:b/>
          <w:i/>
          <w:spacing w:val="-5"/>
          <w:sz w:val="20"/>
        </w:rPr>
        <w:t> </w:t>
      </w:r>
      <w:r>
        <w:rPr>
          <w:b/>
          <w:i/>
          <w:sz w:val="20"/>
        </w:rPr>
        <w:t>VS.</w:t>
      </w:r>
      <w:r>
        <w:rPr>
          <w:b/>
          <w:i/>
          <w:spacing w:val="-8"/>
          <w:sz w:val="20"/>
        </w:rPr>
        <w:t> </w:t>
      </w:r>
      <w:r>
        <w:rPr>
          <w:b/>
          <w:i/>
          <w:spacing w:val="-4"/>
          <w:sz w:val="20"/>
        </w:rPr>
        <w:t>CHILE</w:t>
      </w:r>
    </w:p>
    <w:p>
      <w:pPr>
        <w:pStyle w:val="BodyText"/>
        <w:spacing w:before="11"/>
        <w:rPr>
          <w:b/>
          <w:i/>
          <w:sz w:val="19"/>
        </w:rPr>
      </w:pPr>
    </w:p>
    <w:p>
      <w:pPr>
        <w:spacing w:before="0"/>
        <w:ind w:left="233" w:right="375" w:firstLine="0"/>
        <w:jc w:val="center"/>
        <w:rPr>
          <w:b/>
          <w:sz w:val="20"/>
        </w:rPr>
      </w:pPr>
      <w:r>
        <w:rPr>
          <w:b/>
          <w:sz w:val="20"/>
        </w:rPr>
        <w:t>Tabla</w:t>
      </w:r>
      <w:r>
        <w:rPr>
          <w:b/>
          <w:spacing w:val="-5"/>
          <w:sz w:val="20"/>
        </w:rPr>
        <w:t> </w:t>
      </w:r>
      <w:r>
        <w:rPr>
          <w:b/>
          <w:sz w:val="20"/>
        </w:rPr>
        <w:t>de</w:t>
      </w:r>
      <w:r>
        <w:rPr>
          <w:b/>
          <w:spacing w:val="-5"/>
          <w:sz w:val="20"/>
        </w:rPr>
        <w:t> </w:t>
      </w:r>
      <w:r>
        <w:rPr>
          <w:b/>
          <w:spacing w:val="-2"/>
          <w:sz w:val="20"/>
        </w:rPr>
        <w:t>Contenido</w:t>
      </w:r>
    </w:p>
    <w:sdt>
      <w:sdtPr>
        <w:docPartObj>
          <w:docPartGallery w:val="Table of Contents"/>
          <w:docPartUnique/>
        </w:docPartObj>
      </w:sdtPr>
      <w:sdtEndPr/>
      <w:sdtContent>
        <w:p>
          <w:pPr>
            <w:pStyle w:val="TOC1"/>
            <w:numPr>
              <w:ilvl w:val="0"/>
              <w:numId w:val="1"/>
            </w:numPr>
            <w:tabs>
              <w:tab w:pos="390" w:val="left" w:leader="none"/>
              <w:tab w:pos="10060" w:val="left" w:leader="dot"/>
            </w:tabs>
            <w:spacing w:line="240" w:lineRule="auto" w:before="235" w:after="0"/>
            <w:ind w:left="389" w:right="0" w:hanging="250"/>
            <w:jc w:val="left"/>
          </w:pPr>
          <w:hyperlink w:history="true" w:anchor="_bookmark2">
            <w:r>
              <w:rPr/>
              <w:t>INTRODUCCIÓN</w:t>
            </w:r>
            <w:r>
              <w:rPr>
                <w:spacing w:val="-6"/>
              </w:rPr>
              <w:t> </w:t>
            </w:r>
            <w:r>
              <w:rPr/>
              <w:t>DE</w:t>
            </w:r>
            <w:r>
              <w:rPr>
                <w:spacing w:val="-5"/>
              </w:rPr>
              <w:t> </w:t>
            </w:r>
            <w:r>
              <w:rPr/>
              <w:t>LA</w:t>
            </w:r>
            <w:r>
              <w:rPr>
                <w:spacing w:val="-6"/>
              </w:rPr>
              <w:t> </w:t>
            </w:r>
            <w:r>
              <w:rPr/>
              <w:t>CAUSA</w:t>
            </w:r>
            <w:r>
              <w:rPr>
                <w:spacing w:val="-6"/>
              </w:rPr>
              <w:t> </w:t>
            </w:r>
            <w:r>
              <w:rPr/>
              <w:t>Y</w:t>
            </w:r>
            <w:r>
              <w:rPr>
                <w:spacing w:val="-6"/>
              </w:rPr>
              <w:t> </w:t>
            </w:r>
            <w:r>
              <w:rPr/>
              <w:t>OBJETO</w:t>
            </w:r>
            <w:r>
              <w:rPr>
                <w:spacing w:val="-4"/>
              </w:rPr>
              <w:t> </w:t>
            </w:r>
            <w:r>
              <w:rPr/>
              <w:t>DE</w:t>
            </w:r>
            <w:r>
              <w:rPr>
                <w:spacing w:val="-7"/>
              </w:rPr>
              <w:t> </w:t>
            </w:r>
            <w:r>
              <w:rPr/>
              <w:t>LA</w:t>
            </w:r>
            <w:r>
              <w:rPr>
                <w:spacing w:val="-6"/>
              </w:rPr>
              <w:t> </w:t>
            </w:r>
            <w:r>
              <w:rPr>
                <w:spacing w:val="-2"/>
              </w:rPr>
              <w:t>CONTROVERSIA</w:t>
            </w:r>
            <w:r>
              <w:rPr/>
              <w:tab/>
            </w:r>
            <w:r>
              <w:rPr>
                <w:spacing w:val="-10"/>
              </w:rPr>
              <w:t>3</w:t>
            </w:r>
          </w:hyperlink>
        </w:p>
        <w:p>
          <w:pPr>
            <w:pStyle w:val="TOC1"/>
            <w:numPr>
              <w:ilvl w:val="0"/>
              <w:numId w:val="1"/>
            </w:numPr>
            <w:tabs>
              <w:tab w:pos="498" w:val="left" w:leader="none"/>
              <w:tab w:pos="10056" w:val="left" w:leader="dot"/>
            </w:tabs>
            <w:spacing w:line="240" w:lineRule="auto" w:before="62" w:after="0"/>
            <w:ind w:left="497" w:right="0" w:hanging="358"/>
            <w:jc w:val="left"/>
          </w:pPr>
          <w:hyperlink w:history="true" w:anchor="_bookmark3">
            <w:r>
              <w:rPr/>
              <w:t>PROCEDIMIENTO</w:t>
            </w:r>
            <w:r>
              <w:rPr>
                <w:spacing w:val="-8"/>
              </w:rPr>
              <w:t> </w:t>
            </w:r>
            <w:r>
              <w:rPr/>
              <w:t>ANTE</w:t>
            </w:r>
            <w:r>
              <w:rPr>
                <w:spacing w:val="-7"/>
              </w:rPr>
              <w:t> </w:t>
            </w:r>
            <w:r>
              <w:rPr/>
              <w:t>LA</w:t>
            </w:r>
            <w:r>
              <w:rPr>
                <w:spacing w:val="-10"/>
              </w:rPr>
              <w:t> </w:t>
            </w:r>
            <w:r>
              <w:rPr>
                <w:spacing w:val="-4"/>
              </w:rPr>
              <w:t>CORTE</w:t>
            </w:r>
            <w:r>
              <w:rPr/>
              <w:tab/>
            </w:r>
            <w:r>
              <w:rPr>
                <w:spacing w:val="-10"/>
              </w:rPr>
              <w:t>4</w:t>
            </w:r>
          </w:hyperlink>
        </w:p>
        <w:p>
          <w:pPr>
            <w:pStyle w:val="TOC1"/>
            <w:numPr>
              <w:ilvl w:val="0"/>
              <w:numId w:val="1"/>
            </w:numPr>
            <w:tabs>
              <w:tab w:pos="606" w:val="left" w:leader="none"/>
              <w:tab w:pos="10054" w:val="left" w:leader="dot"/>
            </w:tabs>
            <w:spacing w:line="240" w:lineRule="auto" w:before="59" w:after="0"/>
            <w:ind w:left="605" w:right="0" w:hanging="466"/>
            <w:jc w:val="left"/>
          </w:pPr>
          <w:hyperlink w:history="true" w:anchor="_bookmark41">
            <w:r>
              <w:rPr>
                <w:spacing w:val="-2"/>
              </w:rPr>
              <w:t>COMPETENCIA</w:t>
            </w:r>
            <w:r>
              <w:rPr/>
              <w:tab/>
            </w:r>
            <w:r>
              <w:rPr>
                <w:spacing w:val="-10"/>
              </w:rPr>
              <w:t>7</w:t>
            </w:r>
          </w:hyperlink>
        </w:p>
        <w:p>
          <w:pPr>
            <w:pStyle w:val="TOC2"/>
            <w:numPr>
              <w:ilvl w:val="0"/>
              <w:numId w:val="1"/>
            </w:numPr>
            <w:tabs>
              <w:tab w:pos="541" w:val="left" w:leader="none"/>
              <w:tab w:pos="10053" w:val="left" w:leader="dot"/>
            </w:tabs>
            <w:spacing w:line="240" w:lineRule="auto" w:before="59" w:after="0"/>
            <w:ind w:left="541" w:right="0" w:hanging="401"/>
            <w:jc w:val="left"/>
          </w:pPr>
          <w:hyperlink w:history="true" w:anchor="_bookmark42">
            <w:r>
              <w:rPr>
                <w:spacing w:val="-2"/>
              </w:rPr>
              <w:t>PRUEBA</w:t>
            </w:r>
            <w:r>
              <w:rPr/>
              <w:tab/>
            </w:r>
            <w:r>
              <w:rPr>
                <w:spacing w:val="-10"/>
              </w:rPr>
              <w:t>7</w:t>
            </w:r>
          </w:hyperlink>
        </w:p>
        <w:p>
          <w:pPr>
            <w:pStyle w:val="TOC1"/>
            <w:numPr>
              <w:ilvl w:val="0"/>
              <w:numId w:val="1"/>
            </w:numPr>
            <w:tabs>
              <w:tab w:pos="431" w:val="left" w:leader="none"/>
              <w:tab w:pos="10053" w:val="left" w:leader="dot"/>
            </w:tabs>
            <w:spacing w:line="240" w:lineRule="auto" w:before="62" w:after="0"/>
            <w:ind w:left="430" w:right="0" w:hanging="291"/>
            <w:jc w:val="left"/>
          </w:pPr>
          <w:hyperlink w:history="true" w:anchor="_bookmark51">
            <w:r>
              <w:rPr>
                <w:spacing w:val="-2"/>
              </w:rPr>
              <w:t>HECHOS</w:t>
            </w:r>
            <w:r>
              <w:rPr/>
              <w:tab/>
            </w:r>
            <w:r>
              <w:rPr>
                <w:spacing w:val="-10"/>
              </w:rPr>
              <w:t>8</w:t>
            </w:r>
          </w:hyperlink>
        </w:p>
        <w:p>
          <w:pPr>
            <w:pStyle w:val="TOC3"/>
            <w:numPr>
              <w:ilvl w:val="1"/>
              <w:numId w:val="1"/>
            </w:numPr>
            <w:tabs>
              <w:tab w:pos="799" w:val="left" w:leader="none"/>
              <w:tab w:pos="800" w:val="left" w:leader="none"/>
              <w:tab w:pos="10078" w:val="left" w:leader="dot"/>
            </w:tabs>
            <w:spacing w:line="240" w:lineRule="auto" w:before="59" w:after="0"/>
            <w:ind w:left="800" w:right="0" w:hanging="464"/>
            <w:jc w:val="left"/>
            <w:rPr>
              <w:i w:val="0"/>
            </w:rPr>
          </w:pPr>
          <w:hyperlink w:history="true" w:anchor="_bookmark52">
            <w:r>
              <w:rPr>
                <w:i/>
              </w:rPr>
              <w:t>Marco</w:t>
            </w:r>
            <w:r>
              <w:rPr>
                <w:i/>
                <w:spacing w:val="-9"/>
              </w:rPr>
              <w:t> </w:t>
            </w:r>
            <w:r>
              <w:rPr>
                <w:i/>
              </w:rPr>
              <w:t>normativo</w:t>
            </w:r>
            <w:r>
              <w:rPr>
                <w:i/>
                <w:spacing w:val="-7"/>
              </w:rPr>
              <w:t> </w:t>
            </w:r>
            <w:r>
              <w:rPr>
                <w:i/>
                <w:spacing w:val="-2"/>
              </w:rPr>
              <w:t>relevante</w:t>
            </w:r>
            <w:r>
              <w:rPr>
                <w:i/>
              </w:rPr>
              <w:tab/>
            </w:r>
            <w:r>
              <w:rPr>
                <w:i w:val="0"/>
                <w:spacing w:val="-10"/>
              </w:rPr>
              <w:t>8</w:t>
            </w:r>
          </w:hyperlink>
        </w:p>
        <w:p>
          <w:pPr>
            <w:pStyle w:val="TOC3"/>
            <w:numPr>
              <w:ilvl w:val="1"/>
              <w:numId w:val="1"/>
            </w:numPr>
            <w:tabs>
              <w:tab w:pos="799" w:val="left" w:leader="none"/>
              <w:tab w:pos="800" w:val="left" w:leader="none"/>
              <w:tab w:pos="9950" w:val="left" w:leader="dot"/>
            </w:tabs>
            <w:spacing w:line="240" w:lineRule="auto" w:before="60" w:after="0"/>
            <w:ind w:left="336" w:right="413" w:firstLine="0"/>
            <w:jc w:val="left"/>
            <w:rPr>
              <w:i w:val="0"/>
            </w:rPr>
          </w:pPr>
          <w:hyperlink w:history="true" w:anchor="_bookmark56">
            <w:r>
              <w:rPr>
                <w:i/>
              </w:rPr>
              <w:t>Sobre la inhabilitación de Sandra Pavez Pavez para ejercer la docencia de la asignatura de</w:t>
            </w:r>
          </w:hyperlink>
          <w:r>
            <w:rPr/>
            <w:t> </w:t>
          </w:r>
          <w:hyperlink w:history="true" w:anchor="_bookmark56">
            <w:r>
              <w:rPr/>
              <w:t>religión</w:t>
            </w:r>
            <w:r>
              <w:rPr>
                <w:spacing w:val="-10"/>
              </w:rPr>
              <w:t> </w:t>
            </w:r>
            <w:r>
              <w:rPr>
                <w:spacing w:val="-2"/>
              </w:rPr>
              <w:t>católica</w:t>
            </w:r>
            <w:r>
              <w:rPr/>
              <w:tab/>
            </w:r>
            <w:r>
              <w:rPr>
                <w:i w:val="0"/>
                <w:spacing w:val="-5"/>
              </w:rPr>
              <w:t>10</w:t>
            </w:r>
          </w:hyperlink>
        </w:p>
        <w:p>
          <w:pPr>
            <w:pStyle w:val="TOC3"/>
            <w:numPr>
              <w:ilvl w:val="1"/>
              <w:numId w:val="1"/>
            </w:numPr>
            <w:tabs>
              <w:tab w:pos="799" w:val="left" w:leader="none"/>
              <w:tab w:pos="800" w:val="left" w:leader="none"/>
              <w:tab w:pos="9950" w:val="left" w:leader="dot"/>
            </w:tabs>
            <w:spacing w:line="240" w:lineRule="auto" w:before="61" w:after="0"/>
            <w:ind w:left="799" w:right="0" w:hanging="464"/>
            <w:jc w:val="left"/>
            <w:rPr>
              <w:i w:val="0"/>
            </w:rPr>
          </w:pPr>
          <w:hyperlink w:history="true" w:anchor="_bookmark65">
            <w:r>
              <w:rPr>
                <w:i/>
              </w:rPr>
              <w:t>Recursos</w:t>
            </w:r>
            <w:r>
              <w:rPr>
                <w:i/>
                <w:spacing w:val="-13"/>
              </w:rPr>
              <w:t> </w:t>
            </w:r>
            <w:r>
              <w:rPr>
                <w:i/>
                <w:spacing w:val="-2"/>
              </w:rPr>
              <w:t>judiciales</w:t>
            </w:r>
            <w:r>
              <w:rPr>
                <w:i/>
              </w:rPr>
              <w:tab/>
            </w:r>
            <w:r>
              <w:rPr>
                <w:i w:val="0"/>
                <w:spacing w:val="-5"/>
              </w:rPr>
              <w:t>12</w:t>
            </w:r>
          </w:hyperlink>
        </w:p>
        <w:p>
          <w:pPr>
            <w:pStyle w:val="TOC1"/>
            <w:numPr>
              <w:ilvl w:val="0"/>
              <w:numId w:val="1"/>
            </w:numPr>
            <w:tabs>
              <w:tab w:pos="541" w:val="left" w:leader="none"/>
              <w:tab w:pos="9921" w:val="left" w:leader="dot"/>
            </w:tabs>
            <w:spacing w:line="240" w:lineRule="auto" w:before="59" w:after="0"/>
            <w:ind w:left="540" w:right="0" w:hanging="402"/>
            <w:jc w:val="left"/>
          </w:pPr>
          <w:hyperlink w:history="true" w:anchor="_bookmark71">
            <w:r>
              <w:rPr>
                <w:spacing w:val="-2"/>
              </w:rPr>
              <w:t>FONDO</w:t>
            </w:r>
            <w:r>
              <w:rPr/>
              <w:tab/>
            </w:r>
            <w:r>
              <w:rPr>
                <w:spacing w:val="-5"/>
              </w:rPr>
              <w:t>13</w:t>
            </w:r>
          </w:hyperlink>
        </w:p>
        <w:p>
          <w:pPr>
            <w:pStyle w:val="TOC1"/>
            <w:numPr>
              <w:ilvl w:val="1"/>
              <w:numId w:val="2"/>
            </w:numPr>
            <w:tabs>
              <w:tab w:pos="755" w:val="left" w:leader="none"/>
              <w:tab w:pos="9922" w:val="left" w:leader="dot"/>
            </w:tabs>
            <w:spacing w:line="240" w:lineRule="auto" w:before="59" w:after="0"/>
            <w:ind w:left="139" w:right="412" w:firstLine="0"/>
            <w:jc w:val="left"/>
          </w:pPr>
          <w:hyperlink w:history="true" w:anchor="_bookmark75">
            <w:r>
              <w:rPr/>
              <w:t>LOS DERECHOS A LA IGUALDAD, A ACCEDER A LA FUNCIÓN PÚBLICA EN</w:t>
            </w:r>
          </w:hyperlink>
          <w:r>
            <w:rPr/>
            <w:t> </w:t>
          </w:r>
          <w:hyperlink w:history="true" w:anchor="_bookmark75">
            <w:r>
              <w:rPr/>
              <w:t>CONDICIONES DE IGUALDAD, A LA LIBERTAD PERSONAL, A LA VIDA PRIVADA, Y AL</w:t>
            </w:r>
          </w:hyperlink>
          <w:r>
            <w:rPr/>
            <w:t> </w:t>
          </w:r>
          <w:hyperlink w:history="true" w:anchor="_bookmark75">
            <w:r>
              <w:rPr/>
              <w:t>TRABAJO EN RELACIÓN CON LA OBLIGACIÓN DE NO DISCRIMINAR Y DE ADOPTAR</w:t>
            </w:r>
          </w:hyperlink>
          <w:r>
            <w:rPr/>
            <w:t> </w:t>
          </w:r>
          <w:hyperlink w:history="true" w:anchor="_bookmark75">
            <w:r>
              <w:rPr/>
              <w:t>DISPOSICIONES</w:t>
            </w:r>
            <w:r>
              <w:rPr>
                <w:spacing w:val="-10"/>
              </w:rPr>
              <w:t> </w:t>
            </w:r>
            <w:r>
              <w:rPr/>
              <w:t>DE</w:t>
            </w:r>
            <w:r>
              <w:rPr>
                <w:spacing w:val="-10"/>
              </w:rPr>
              <w:t> </w:t>
            </w:r>
            <w:r>
              <w:rPr/>
              <w:t>DERECHO</w:t>
            </w:r>
            <w:r>
              <w:rPr>
                <w:spacing w:val="-11"/>
              </w:rPr>
              <w:t> </w:t>
            </w:r>
            <w:r>
              <w:rPr>
                <w:spacing w:val="-2"/>
              </w:rPr>
              <w:t>INTERNO</w:t>
            </w:r>
            <w:r>
              <w:rPr/>
              <w:tab/>
            </w:r>
            <w:r>
              <w:rPr>
                <w:spacing w:val="-5"/>
              </w:rPr>
              <w:t>14</w:t>
            </w:r>
          </w:hyperlink>
        </w:p>
        <w:p>
          <w:pPr>
            <w:pStyle w:val="TOC3"/>
            <w:numPr>
              <w:ilvl w:val="2"/>
              <w:numId w:val="2"/>
            </w:numPr>
            <w:tabs>
              <w:tab w:pos="799" w:val="left" w:leader="none"/>
              <w:tab w:pos="800" w:val="left" w:leader="none"/>
              <w:tab w:pos="9950" w:val="left" w:leader="dot"/>
            </w:tabs>
            <w:spacing w:line="240" w:lineRule="auto" w:before="60" w:after="0"/>
            <w:ind w:left="799" w:right="0" w:hanging="464"/>
            <w:jc w:val="left"/>
            <w:rPr>
              <w:i w:val="0"/>
            </w:rPr>
          </w:pPr>
          <w:hyperlink w:history="true" w:anchor="_bookmark76">
            <w:r>
              <w:rPr>
                <w:i/>
              </w:rPr>
              <w:t>Alegatos</w:t>
            </w:r>
            <w:r>
              <w:rPr>
                <w:i/>
                <w:spacing w:val="-6"/>
              </w:rPr>
              <w:t> </w:t>
            </w:r>
            <w:r>
              <w:rPr>
                <w:i/>
              </w:rPr>
              <w:t>de</w:t>
            </w:r>
            <w:r>
              <w:rPr>
                <w:i/>
                <w:spacing w:val="-6"/>
              </w:rPr>
              <w:t> </w:t>
            </w:r>
            <w:r>
              <w:rPr>
                <w:i/>
              </w:rPr>
              <w:t>las</w:t>
            </w:r>
            <w:r>
              <w:rPr>
                <w:i/>
                <w:spacing w:val="-5"/>
              </w:rPr>
              <w:t> </w:t>
            </w:r>
            <w:r>
              <w:rPr>
                <w:i/>
              </w:rPr>
              <w:t>partes</w:t>
            </w:r>
            <w:r>
              <w:rPr>
                <w:i/>
                <w:spacing w:val="-3"/>
              </w:rPr>
              <w:t> </w:t>
            </w:r>
            <w:r>
              <w:rPr>
                <w:i/>
              </w:rPr>
              <w:t>y</w:t>
            </w:r>
            <w:r>
              <w:rPr>
                <w:i/>
                <w:spacing w:val="-3"/>
              </w:rPr>
              <w:t> </w:t>
            </w:r>
            <w:r>
              <w:rPr>
                <w:i/>
              </w:rPr>
              <w:t>la</w:t>
            </w:r>
            <w:r>
              <w:rPr>
                <w:i/>
                <w:spacing w:val="-5"/>
              </w:rPr>
              <w:t> </w:t>
            </w:r>
            <w:r>
              <w:rPr>
                <w:i/>
                <w:spacing w:val="-2"/>
              </w:rPr>
              <w:t>Comisión</w:t>
            </w:r>
            <w:r>
              <w:rPr>
                <w:i/>
              </w:rPr>
              <w:tab/>
            </w:r>
            <w:r>
              <w:rPr>
                <w:i w:val="0"/>
                <w:spacing w:val="-5"/>
              </w:rPr>
              <w:t>14</w:t>
            </w:r>
          </w:hyperlink>
        </w:p>
        <w:p>
          <w:pPr>
            <w:pStyle w:val="TOC3"/>
            <w:numPr>
              <w:ilvl w:val="2"/>
              <w:numId w:val="2"/>
            </w:numPr>
            <w:tabs>
              <w:tab w:pos="799" w:val="left" w:leader="none"/>
              <w:tab w:pos="800" w:val="left" w:leader="none"/>
              <w:tab w:pos="9950" w:val="left" w:leader="dot"/>
            </w:tabs>
            <w:spacing w:line="240" w:lineRule="auto" w:before="62" w:after="0"/>
            <w:ind w:left="799" w:right="0" w:hanging="464"/>
            <w:jc w:val="left"/>
            <w:rPr>
              <w:i w:val="0"/>
            </w:rPr>
          </w:pPr>
          <w:hyperlink w:history="true" w:anchor="_bookmark92">
            <w:r>
              <w:rPr>
                <w:i/>
              </w:rPr>
              <w:t>Consideraciones</w:t>
            </w:r>
            <w:r>
              <w:rPr>
                <w:i/>
                <w:spacing w:val="-8"/>
              </w:rPr>
              <w:t> </w:t>
            </w:r>
            <w:r>
              <w:rPr>
                <w:i/>
              </w:rPr>
              <w:t>de</w:t>
            </w:r>
            <w:r>
              <w:rPr>
                <w:i/>
                <w:spacing w:val="-7"/>
              </w:rPr>
              <w:t> </w:t>
            </w:r>
            <w:r>
              <w:rPr>
                <w:i/>
              </w:rPr>
              <w:t>la</w:t>
            </w:r>
            <w:r>
              <w:rPr>
                <w:i/>
                <w:spacing w:val="-7"/>
              </w:rPr>
              <w:t> </w:t>
            </w:r>
            <w:r>
              <w:rPr>
                <w:i/>
                <w:spacing w:val="-2"/>
              </w:rPr>
              <w:t>Corte</w:t>
            </w:r>
            <w:r>
              <w:rPr>
                <w:i/>
              </w:rPr>
              <w:tab/>
            </w:r>
            <w:r>
              <w:rPr>
                <w:i w:val="0"/>
                <w:spacing w:val="-5"/>
              </w:rPr>
              <w:t>18</w:t>
            </w:r>
          </w:hyperlink>
        </w:p>
        <w:p>
          <w:pPr>
            <w:pStyle w:val="TOC4"/>
            <w:numPr>
              <w:ilvl w:val="3"/>
              <w:numId w:val="2"/>
            </w:numPr>
            <w:tabs>
              <w:tab w:pos="1011" w:val="left" w:leader="none"/>
            </w:tabs>
            <w:spacing w:line="240" w:lineRule="auto" w:before="59" w:after="0"/>
            <w:ind w:left="542" w:right="527" w:firstLine="0"/>
            <w:jc w:val="left"/>
          </w:pPr>
          <w:hyperlink w:history="true" w:anchor="_bookmark95">
            <w:r>
              <w:rPr/>
              <w:t>Consideraciones</w:t>
            </w:r>
            <w:r>
              <w:rPr>
                <w:spacing w:val="-5"/>
              </w:rPr>
              <w:t> </w:t>
            </w:r>
            <w:r>
              <w:rPr/>
              <w:t>generales</w:t>
            </w:r>
            <w:r>
              <w:rPr>
                <w:spacing w:val="-5"/>
              </w:rPr>
              <w:t> </w:t>
            </w:r>
            <w:r>
              <w:rPr/>
              <w:t>sobre</w:t>
            </w:r>
            <w:r>
              <w:rPr>
                <w:spacing w:val="-6"/>
              </w:rPr>
              <w:t> </w:t>
            </w:r>
            <w:r>
              <w:rPr/>
              <w:t>el</w:t>
            </w:r>
            <w:r>
              <w:rPr>
                <w:spacing w:val="-7"/>
              </w:rPr>
              <w:t> </w:t>
            </w:r>
            <w:r>
              <w:rPr/>
              <w:t>principio</w:t>
            </w:r>
            <w:r>
              <w:rPr>
                <w:spacing w:val="-8"/>
              </w:rPr>
              <w:t> </w:t>
            </w:r>
            <w:r>
              <w:rPr/>
              <w:t>de</w:t>
            </w:r>
            <w:r>
              <w:rPr>
                <w:spacing w:val="-6"/>
              </w:rPr>
              <w:t> </w:t>
            </w:r>
            <w:r>
              <w:rPr/>
              <w:t>igualdad</w:t>
            </w:r>
            <w:r>
              <w:rPr>
                <w:spacing w:val="-4"/>
              </w:rPr>
              <w:t> </w:t>
            </w:r>
            <w:r>
              <w:rPr/>
              <w:t>y</w:t>
            </w:r>
            <w:r>
              <w:rPr>
                <w:spacing w:val="-5"/>
              </w:rPr>
              <w:t> </w:t>
            </w:r>
            <w:r>
              <w:rPr/>
              <w:t>no</w:t>
            </w:r>
            <w:r>
              <w:rPr>
                <w:spacing w:val="-5"/>
              </w:rPr>
              <w:t> </w:t>
            </w:r>
            <w:r>
              <w:rPr/>
              <w:t>discriminación,</w:t>
            </w:r>
            <w:r>
              <w:rPr>
                <w:spacing w:val="-5"/>
              </w:rPr>
              <w:t> </w:t>
            </w:r>
            <w:r>
              <w:rPr/>
              <w:t>los</w:t>
            </w:r>
            <w:r>
              <w:rPr>
                <w:spacing w:val="-5"/>
              </w:rPr>
              <w:t> </w:t>
            </w:r>
            <w:r>
              <w:rPr/>
              <w:t>derechos</w:t>
            </w:r>
          </w:hyperlink>
          <w:r>
            <w:rPr/>
            <w:t> </w:t>
          </w:r>
          <w:hyperlink w:history="true" w:anchor="_bookmark95">
            <w:r>
              <w:rPr/>
              <w:t>a</w:t>
            </w:r>
            <w:r>
              <w:rPr>
                <w:spacing w:val="-15"/>
              </w:rPr>
              <w:t> </w:t>
            </w:r>
            <w:r>
              <w:rPr/>
              <w:t>la</w:t>
            </w:r>
            <w:r>
              <w:rPr>
                <w:spacing w:val="-15"/>
              </w:rPr>
              <w:t> </w:t>
            </w:r>
            <w:r>
              <w:rPr/>
              <w:t>libertad</w:t>
            </w:r>
            <w:r>
              <w:rPr>
                <w:spacing w:val="-12"/>
              </w:rPr>
              <w:t> </w:t>
            </w:r>
            <w:r>
              <w:rPr/>
              <w:t>de</w:t>
            </w:r>
            <w:r>
              <w:rPr>
                <w:spacing w:val="-14"/>
              </w:rPr>
              <w:t> </w:t>
            </w:r>
            <w:r>
              <w:rPr/>
              <w:t>conciencia</w:t>
            </w:r>
            <w:r>
              <w:rPr>
                <w:spacing w:val="-15"/>
              </w:rPr>
              <w:t> </w:t>
            </w:r>
            <w:r>
              <w:rPr/>
              <w:t>y</w:t>
            </w:r>
            <w:r>
              <w:rPr>
                <w:spacing w:val="-13"/>
              </w:rPr>
              <w:t> </w:t>
            </w:r>
            <w:r>
              <w:rPr/>
              <w:t>religión,</w:t>
            </w:r>
            <w:r>
              <w:rPr>
                <w:spacing w:val="-15"/>
              </w:rPr>
              <w:t> </w:t>
            </w:r>
            <w:r>
              <w:rPr/>
              <w:t>a</w:t>
            </w:r>
            <w:r>
              <w:rPr>
                <w:spacing w:val="-12"/>
              </w:rPr>
              <w:t> </w:t>
            </w:r>
            <w:r>
              <w:rPr/>
              <w:t>la</w:t>
            </w:r>
            <w:r>
              <w:rPr>
                <w:spacing w:val="-12"/>
              </w:rPr>
              <w:t> </w:t>
            </w:r>
            <w:r>
              <w:rPr/>
              <w:t>vida</w:t>
            </w:r>
            <w:r>
              <w:rPr>
                <w:spacing w:val="-12"/>
              </w:rPr>
              <w:t> </w:t>
            </w:r>
            <w:r>
              <w:rPr/>
              <w:t>privada</w:t>
            </w:r>
            <w:r>
              <w:rPr>
                <w:spacing w:val="-12"/>
              </w:rPr>
              <w:t> </w:t>
            </w:r>
            <w:r>
              <w:rPr/>
              <w:t>y</w:t>
            </w:r>
            <w:r>
              <w:rPr>
                <w:spacing w:val="-13"/>
              </w:rPr>
              <w:t> </w:t>
            </w:r>
            <w:r>
              <w:rPr/>
              <w:t>autonomía</w:t>
            </w:r>
            <w:r>
              <w:rPr>
                <w:spacing w:val="-12"/>
              </w:rPr>
              <w:t> </w:t>
            </w:r>
            <w:r>
              <w:rPr/>
              <w:t>y</w:t>
            </w:r>
            <w:r>
              <w:rPr>
                <w:spacing w:val="-13"/>
              </w:rPr>
              <w:t> </w:t>
            </w:r>
            <w:r>
              <w:rPr/>
              <w:t>a</w:t>
            </w:r>
            <w:r>
              <w:rPr>
                <w:spacing w:val="-12"/>
              </w:rPr>
              <w:t> </w:t>
            </w:r>
            <w:r>
              <w:rPr/>
              <w:t>la</w:t>
            </w:r>
            <w:r>
              <w:rPr>
                <w:spacing w:val="-12"/>
              </w:rPr>
              <w:t> </w:t>
            </w:r>
            <w:r>
              <w:rPr/>
              <w:t>vida</w:t>
            </w:r>
            <w:r>
              <w:rPr>
                <w:spacing w:val="-15"/>
              </w:rPr>
              <w:t> </w:t>
            </w:r>
            <w:r>
              <w:rPr/>
              <w:t>privada,</w:t>
            </w:r>
            <w:r>
              <w:rPr>
                <w:spacing w:val="-15"/>
              </w:rPr>
              <w:t> </w:t>
            </w:r>
            <w:r>
              <w:rPr/>
              <w:t>al</w:t>
            </w:r>
            <w:r>
              <w:rPr>
                <w:spacing w:val="-12"/>
              </w:rPr>
              <w:t> </w:t>
            </w:r>
            <w:r>
              <w:rPr/>
              <w:t>acceso</w:t>
            </w:r>
          </w:hyperlink>
        </w:p>
        <w:p>
          <w:pPr>
            <w:pStyle w:val="TOC4"/>
            <w:tabs>
              <w:tab w:pos="9950" w:val="left" w:leader="dot"/>
            </w:tabs>
            <w:spacing w:line="242" w:lineRule="exact" w:before="0"/>
          </w:pPr>
          <w:hyperlink w:history="true" w:anchor="_bookmark95">
            <w:r>
              <w:rPr/>
              <w:t>a</w:t>
            </w:r>
            <w:r>
              <w:rPr>
                <w:spacing w:val="-18"/>
              </w:rPr>
              <w:t> </w:t>
            </w:r>
            <w:r>
              <w:rPr/>
              <w:t>la</w:t>
            </w:r>
            <w:r>
              <w:rPr>
                <w:spacing w:val="-15"/>
              </w:rPr>
              <w:t> </w:t>
            </w:r>
            <w:r>
              <w:rPr/>
              <w:t>función</w:t>
            </w:r>
            <w:r>
              <w:rPr>
                <w:spacing w:val="-14"/>
              </w:rPr>
              <w:t> </w:t>
            </w:r>
            <w:r>
              <w:rPr/>
              <w:t>pública</w:t>
            </w:r>
            <w:r>
              <w:rPr>
                <w:spacing w:val="-14"/>
              </w:rPr>
              <w:t> </w:t>
            </w:r>
            <w:r>
              <w:rPr/>
              <w:t>en</w:t>
            </w:r>
            <w:r>
              <w:rPr>
                <w:spacing w:val="-14"/>
              </w:rPr>
              <w:t> </w:t>
            </w:r>
            <w:r>
              <w:rPr/>
              <w:t>condiciones</w:t>
            </w:r>
            <w:r>
              <w:rPr>
                <w:spacing w:val="-16"/>
              </w:rPr>
              <w:t> </w:t>
            </w:r>
            <w:r>
              <w:rPr/>
              <w:t>de</w:t>
            </w:r>
            <w:r>
              <w:rPr>
                <w:spacing w:val="-17"/>
              </w:rPr>
              <w:t> </w:t>
            </w:r>
            <w:r>
              <w:rPr/>
              <w:t>igualdad,</w:t>
            </w:r>
            <w:r>
              <w:rPr>
                <w:spacing w:val="-14"/>
              </w:rPr>
              <w:t> </w:t>
            </w:r>
            <w:r>
              <w:rPr/>
              <w:t>y</w:t>
            </w:r>
            <w:r>
              <w:rPr>
                <w:spacing w:val="-18"/>
              </w:rPr>
              <w:t> </w:t>
            </w:r>
            <w:r>
              <w:rPr/>
              <w:t>al</w:t>
            </w:r>
            <w:r>
              <w:rPr>
                <w:spacing w:val="-15"/>
              </w:rPr>
              <w:t> </w:t>
            </w:r>
            <w:r>
              <w:rPr>
                <w:spacing w:val="-2"/>
              </w:rPr>
              <w:t>trabajo</w:t>
            </w:r>
            <w:r>
              <w:rPr/>
              <w:tab/>
            </w:r>
            <w:r>
              <w:rPr>
                <w:spacing w:val="-5"/>
              </w:rPr>
              <w:t>19</w:t>
            </w:r>
          </w:hyperlink>
        </w:p>
        <w:p>
          <w:pPr>
            <w:pStyle w:val="TOC4"/>
            <w:numPr>
              <w:ilvl w:val="3"/>
              <w:numId w:val="2"/>
            </w:numPr>
            <w:tabs>
              <w:tab w:pos="1011" w:val="left" w:leader="none"/>
              <w:tab w:pos="9950" w:val="left" w:leader="dot"/>
            </w:tabs>
            <w:spacing w:line="240" w:lineRule="auto" w:before="40" w:after="0"/>
            <w:ind w:left="1010" w:right="0" w:hanging="469"/>
            <w:jc w:val="left"/>
          </w:pPr>
          <w:hyperlink w:history="true" w:anchor="_bookmark151">
            <w:r>
              <w:rPr/>
              <w:t>Sobre</w:t>
            </w:r>
            <w:r>
              <w:rPr>
                <w:spacing w:val="-17"/>
              </w:rPr>
              <w:t> </w:t>
            </w:r>
            <w:r>
              <w:rPr/>
              <w:t>el</w:t>
            </w:r>
            <w:r>
              <w:rPr>
                <w:spacing w:val="-17"/>
              </w:rPr>
              <w:t> </w:t>
            </w:r>
            <w:r>
              <w:rPr/>
              <w:t>Decreto</w:t>
            </w:r>
            <w:r>
              <w:rPr>
                <w:spacing w:val="-18"/>
              </w:rPr>
              <w:t> </w:t>
            </w:r>
            <w:r>
              <w:rPr>
                <w:spacing w:val="-5"/>
              </w:rPr>
              <w:t>924</w:t>
            </w:r>
            <w:r>
              <w:rPr/>
              <w:tab/>
            </w:r>
            <w:r>
              <w:rPr>
                <w:spacing w:val="-5"/>
              </w:rPr>
              <w:t>29</w:t>
            </w:r>
          </w:hyperlink>
        </w:p>
        <w:p>
          <w:pPr>
            <w:pStyle w:val="TOC4"/>
            <w:numPr>
              <w:ilvl w:val="3"/>
              <w:numId w:val="2"/>
            </w:numPr>
            <w:tabs>
              <w:tab w:pos="1011" w:val="left" w:leader="none"/>
              <w:tab w:pos="9950" w:val="left" w:leader="dot"/>
            </w:tabs>
            <w:spacing w:line="240" w:lineRule="auto" w:before="41" w:after="0"/>
            <w:ind w:left="542" w:right="413" w:firstLine="0"/>
            <w:jc w:val="left"/>
          </w:pPr>
          <w:hyperlink w:history="true" w:anchor="_bookmark159">
            <w:r>
              <w:rPr/>
              <w:t>Sobre</w:t>
            </w:r>
            <w:r>
              <w:rPr>
                <w:spacing w:val="-5"/>
              </w:rPr>
              <w:t> </w:t>
            </w:r>
            <w:r>
              <w:rPr/>
              <w:t>la</w:t>
            </w:r>
            <w:r>
              <w:rPr>
                <w:spacing w:val="-3"/>
              </w:rPr>
              <w:t> </w:t>
            </w:r>
            <w:r>
              <w:rPr/>
              <w:t>alegada</w:t>
            </w:r>
            <w:r>
              <w:rPr>
                <w:spacing w:val="-3"/>
              </w:rPr>
              <w:t> </w:t>
            </w:r>
            <w:r>
              <w:rPr/>
              <w:t>discriminación</w:t>
            </w:r>
            <w:r>
              <w:rPr>
                <w:spacing w:val="-2"/>
              </w:rPr>
              <w:t> </w:t>
            </w:r>
            <w:r>
              <w:rPr/>
              <w:t>y</w:t>
            </w:r>
            <w:r>
              <w:rPr>
                <w:spacing w:val="-6"/>
              </w:rPr>
              <w:t> </w:t>
            </w:r>
            <w:r>
              <w:rPr/>
              <w:t>la</w:t>
            </w:r>
            <w:r>
              <w:rPr>
                <w:spacing w:val="-3"/>
              </w:rPr>
              <w:t> </w:t>
            </w:r>
            <w:r>
              <w:rPr/>
              <w:t>alegada</w:t>
            </w:r>
            <w:r>
              <w:rPr>
                <w:spacing w:val="-6"/>
              </w:rPr>
              <w:t> </w:t>
            </w:r>
            <w:r>
              <w:rPr/>
              <w:t>vulneración</w:t>
            </w:r>
            <w:r>
              <w:rPr>
                <w:spacing w:val="-2"/>
              </w:rPr>
              <w:t> </w:t>
            </w:r>
            <w:r>
              <w:rPr/>
              <w:t>a</w:t>
            </w:r>
            <w:r>
              <w:rPr>
                <w:spacing w:val="-6"/>
              </w:rPr>
              <w:t> </w:t>
            </w:r>
            <w:r>
              <w:rPr/>
              <w:t>los</w:t>
            </w:r>
            <w:r>
              <w:rPr>
                <w:spacing w:val="-7"/>
              </w:rPr>
              <w:t> </w:t>
            </w:r>
            <w:r>
              <w:rPr/>
              <w:t>derechos</w:t>
            </w:r>
            <w:r>
              <w:rPr>
                <w:spacing w:val="-4"/>
              </w:rPr>
              <w:t> </w:t>
            </w:r>
            <w:r>
              <w:rPr/>
              <w:t>a</w:t>
            </w:r>
            <w:r>
              <w:rPr>
                <w:spacing w:val="-6"/>
              </w:rPr>
              <w:t> </w:t>
            </w:r>
            <w:r>
              <w:rPr/>
              <w:t>la</w:t>
            </w:r>
            <w:r>
              <w:rPr>
                <w:spacing w:val="-3"/>
              </w:rPr>
              <w:t> </w:t>
            </w:r>
            <w:r>
              <w:rPr/>
              <w:t>vida</w:t>
            </w:r>
            <w:r>
              <w:rPr>
                <w:spacing w:val="-6"/>
              </w:rPr>
              <w:t> </w:t>
            </w:r>
            <w:r>
              <w:rPr/>
              <w:t>privada</w:t>
            </w:r>
            <w:r>
              <w:rPr>
                <w:spacing w:val="-3"/>
              </w:rPr>
              <w:t> </w:t>
            </w:r>
            <w:r>
              <w:rPr/>
              <w:t>y</w:t>
            </w:r>
          </w:hyperlink>
          <w:r>
            <w:rPr/>
            <w:t> </w:t>
          </w:r>
          <w:hyperlink w:history="true" w:anchor="_bookmark159">
            <w:r>
              <w:rPr/>
              <w:t>autonomía, a acceder a la función pública y al trabajo en perjuicio de Sandra Pavez Pavez</w:t>
            </w:r>
            <w:r>
              <w:rPr/>
              <w:tab/>
            </w:r>
            <w:r>
              <w:rPr>
                <w:spacing w:val="-6"/>
              </w:rPr>
              <w:t>31</w:t>
            </w:r>
          </w:hyperlink>
        </w:p>
        <w:p>
          <w:pPr>
            <w:pStyle w:val="TOC1"/>
            <w:numPr>
              <w:ilvl w:val="1"/>
              <w:numId w:val="2"/>
            </w:numPr>
            <w:tabs>
              <w:tab w:pos="754" w:val="left" w:leader="none"/>
              <w:tab w:pos="9922" w:val="left" w:leader="dot"/>
            </w:tabs>
            <w:spacing w:line="240" w:lineRule="auto" w:before="61" w:after="0"/>
            <w:ind w:left="139" w:right="412" w:firstLine="0"/>
            <w:jc w:val="left"/>
          </w:pPr>
          <w:hyperlink w:history="true" w:anchor="_bookmark182">
            <w:r>
              <w:rPr/>
              <w:t>LOS DERECHOS A LAS GARANTÍAS JUDICIALES Y A LA PROTECCIÓN JUDICIAL, EN</w:t>
            </w:r>
          </w:hyperlink>
          <w:r>
            <w:rPr/>
            <w:t> </w:t>
          </w:r>
          <w:hyperlink w:history="true" w:anchor="_bookmark182">
            <w:r>
              <w:rPr/>
              <w:t>RELACIÓN CON LAS OBLIGACIONES DE RESPETO Y GARANTÍA Y DE ADOPTAR</w:t>
            </w:r>
          </w:hyperlink>
          <w:r>
            <w:rPr/>
            <w:t> </w:t>
          </w:r>
          <w:hyperlink w:history="true" w:anchor="_bookmark182">
            <w:r>
              <w:rPr/>
              <w:t>DISPOSICIONES</w:t>
            </w:r>
            <w:r>
              <w:rPr>
                <w:spacing w:val="-10"/>
              </w:rPr>
              <w:t> </w:t>
            </w:r>
            <w:r>
              <w:rPr/>
              <w:t>DE</w:t>
            </w:r>
            <w:r>
              <w:rPr>
                <w:spacing w:val="-10"/>
              </w:rPr>
              <w:t> </w:t>
            </w:r>
            <w:r>
              <w:rPr/>
              <w:t>DERECHO</w:t>
            </w:r>
            <w:r>
              <w:rPr>
                <w:spacing w:val="-11"/>
              </w:rPr>
              <w:t> </w:t>
            </w:r>
            <w:r>
              <w:rPr>
                <w:spacing w:val="-2"/>
              </w:rPr>
              <w:t>INTERNO</w:t>
            </w:r>
            <w:r>
              <w:rPr/>
              <w:tab/>
            </w:r>
            <w:r>
              <w:rPr>
                <w:spacing w:val="-5"/>
              </w:rPr>
              <w:t>40</w:t>
            </w:r>
          </w:hyperlink>
        </w:p>
        <w:p>
          <w:pPr>
            <w:pStyle w:val="TOC3"/>
            <w:numPr>
              <w:ilvl w:val="2"/>
              <w:numId w:val="2"/>
            </w:numPr>
            <w:tabs>
              <w:tab w:pos="799" w:val="left" w:leader="none"/>
              <w:tab w:pos="800" w:val="left" w:leader="none"/>
              <w:tab w:pos="9950" w:val="left" w:leader="dot"/>
            </w:tabs>
            <w:spacing w:line="240" w:lineRule="auto" w:before="60" w:after="0"/>
            <w:ind w:left="799" w:right="0" w:hanging="464"/>
            <w:jc w:val="left"/>
            <w:rPr>
              <w:i w:val="0"/>
            </w:rPr>
          </w:pPr>
          <w:hyperlink w:history="true" w:anchor="_bookmark183">
            <w:r>
              <w:rPr>
                <w:i/>
              </w:rPr>
              <w:t>Alegatos</w:t>
            </w:r>
            <w:r>
              <w:rPr>
                <w:i/>
                <w:spacing w:val="-6"/>
              </w:rPr>
              <w:t> </w:t>
            </w:r>
            <w:r>
              <w:rPr>
                <w:i/>
              </w:rPr>
              <w:t>de</w:t>
            </w:r>
            <w:r>
              <w:rPr>
                <w:i/>
                <w:spacing w:val="-5"/>
              </w:rPr>
              <w:t> </w:t>
            </w:r>
            <w:r>
              <w:rPr>
                <w:i/>
              </w:rPr>
              <w:t>las</w:t>
            </w:r>
            <w:r>
              <w:rPr>
                <w:i/>
                <w:spacing w:val="-5"/>
              </w:rPr>
              <w:t> </w:t>
            </w:r>
            <w:r>
              <w:rPr>
                <w:i/>
              </w:rPr>
              <w:t>partes</w:t>
            </w:r>
            <w:r>
              <w:rPr>
                <w:i/>
                <w:spacing w:val="-3"/>
              </w:rPr>
              <w:t> </w:t>
            </w:r>
            <w:r>
              <w:rPr>
                <w:i/>
              </w:rPr>
              <w:t>y</w:t>
            </w:r>
            <w:r>
              <w:rPr>
                <w:i/>
                <w:spacing w:val="-2"/>
              </w:rPr>
              <w:t> </w:t>
            </w:r>
            <w:r>
              <w:rPr>
                <w:i/>
              </w:rPr>
              <w:t>de</w:t>
            </w:r>
            <w:r>
              <w:rPr>
                <w:i/>
                <w:spacing w:val="-6"/>
              </w:rPr>
              <w:t> </w:t>
            </w:r>
            <w:r>
              <w:rPr>
                <w:i/>
              </w:rPr>
              <w:t>la</w:t>
            </w:r>
            <w:r>
              <w:rPr>
                <w:i/>
                <w:spacing w:val="-1"/>
              </w:rPr>
              <w:t> </w:t>
            </w:r>
            <w:r>
              <w:rPr>
                <w:i/>
                <w:spacing w:val="-2"/>
              </w:rPr>
              <w:t>Comisión</w:t>
            </w:r>
            <w:r>
              <w:rPr>
                <w:i/>
              </w:rPr>
              <w:tab/>
            </w:r>
            <w:r>
              <w:rPr>
                <w:i w:val="0"/>
                <w:spacing w:val="-5"/>
              </w:rPr>
              <w:t>40</w:t>
            </w:r>
          </w:hyperlink>
        </w:p>
        <w:p>
          <w:pPr>
            <w:pStyle w:val="TOC3"/>
            <w:numPr>
              <w:ilvl w:val="2"/>
              <w:numId w:val="2"/>
            </w:numPr>
            <w:tabs>
              <w:tab w:pos="799" w:val="left" w:leader="none"/>
              <w:tab w:pos="800" w:val="left" w:leader="none"/>
              <w:tab w:pos="9950" w:val="left" w:leader="dot"/>
            </w:tabs>
            <w:spacing w:line="240" w:lineRule="auto" w:before="59" w:after="0"/>
            <w:ind w:left="799" w:right="0" w:hanging="464"/>
            <w:jc w:val="left"/>
            <w:rPr>
              <w:i w:val="0"/>
            </w:rPr>
          </w:pPr>
          <w:hyperlink w:history="true" w:anchor="_bookmark187">
            <w:r>
              <w:rPr>
                <w:i/>
              </w:rPr>
              <w:t>Consideraciones</w:t>
            </w:r>
            <w:r>
              <w:rPr>
                <w:i/>
                <w:spacing w:val="-8"/>
              </w:rPr>
              <w:t> </w:t>
            </w:r>
            <w:r>
              <w:rPr>
                <w:i/>
              </w:rPr>
              <w:t>de</w:t>
            </w:r>
            <w:r>
              <w:rPr>
                <w:i/>
                <w:spacing w:val="-7"/>
              </w:rPr>
              <w:t> </w:t>
            </w:r>
            <w:r>
              <w:rPr>
                <w:i/>
              </w:rPr>
              <w:t>la</w:t>
            </w:r>
            <w:r>
              <w:rPr>
                <w:i/>
                <w:spacing w:val="-7"/>
              </w:rPr>
              <w:t> </w:t>
            </w:r>
            <w:r>
              <w:rPr>
                <w:i/>
                <w:spacing w:val="-2"/>
              </w:rPr>
              <w:t>Corte</w:t>
            </w:r>
            <w:r>
              <w:rPr>
                <w:i/>
              </w:rPr>
              <w:tab/>
            </w:r>
            <w:r>
              <w:rPr>
                <w:i w:val="0"/>
                <w:spacing w:val="-5"/>
              </w:rPr>
              <w:t>41</w:t>
            </w:r>
          </w:hyperlink>
        </w:p>
        <w:p>
          <w:pPr>
            <w:pStyle w:val="TOC1"/>
            <w:numPr>
              <w:ilvl w:val="0"/>
              <w:numId w:val="1"/>
            </w:numPr>
            <w:tabs>
              <w:tab w:pos="649" w:val="left" w:leader="none"/>
              <w:tab w:pos="9921" w:val="left" w:leader="dot"/>
            </w:tabs>
            <w:spacing w:line="240" w:lineRule="auto" w:before="60" w:after="0"/>
            <w:ind w:left="648" w:right="0" w:hanging="510"/>
            <w:jc w:val="left"/>
          </w:pPr>
          <w:hyperlink w:history="true" w:anchor="_bookmark201">
            <w:r>
              <w:rPr>
                <w:spacing w:val="-2"/>
              </w:rPr>
              <w:t>REPARACIONES</w:t>
            </w:r>
            <w:r>
              <w:rPr/>
              <w:tab/>
            </w:r>
            <w:r>
              <w:rPr>
                <w:spacing w:val="-5"/>
              </w:rPr>
              <w:t>44</w:t>
            </w:r>
          </w:hyperlink>
        </w:p>
        <w:p>
          <w:pPr>
            <w:pStyle w:val="TOC3"/>
            <w:numPr>
              <w:ilvl w:val="1"/>
              <w:numId w:val="1"/>
            </w:numPr>
            <w:tabs>
              <w:tab w:pos="799" w:val="left" w:leader="none"/>
              <w:tab w:pos="800" w:val="left" w:leader="none"/>
              <w:tab w:pos="9950" w:val="left" w:leader="dot"/>
            </w:tabs>
            <w:spacing w:line="240" w:lineRule="auto" w:before="61" w:after="0"/>
            <w:ind w:left="799" w:right="0" w:hanging="464"/>
            <w:jc w:val="left"/>
            <w:rPr>
              <w:i w:val="0"/>
            </w:rPr>
          </w:pPr>
          <w:hyperlink w:history="true" w:anchor="_bookmark207">
            <w:r>
              <w:rPr>
                <w:i/>
              </w:rPr>
              <w:t>Parte</w:t>
            </w:r>
            <w:r>
              <w:rPr>
                <w:i/>
                <w:spacing w:val="-8"/>
              </w:rPr>
              <w:t> </w:t>
            </w:r>
            <w:r>
              <w:rPr>
                <w:i/>
                <w:spacing w:val="-2"/>
              </w:rPr>
              <w:t>Lesionada</w:t>
            </w:r>
            <w:r>
              <w:rPr>
                <w:i/>
              </w:rPr>
              <w:tab/>
            </w:r>
            <w:r>
              <w:rPr>
                <w:i w:val="0"/>
                <w:spacing w:val="-5"/>
              </w:rPr>
              <w:t>45</w:t>
            </w:r>
          </w:hyperlink>
        </w:p>
        <w:p>
          <w:pPr>
            <w:pStyle w:val="TOC3"/>
            <w:numPr>
              <w:ilvl w:val="1"/>
              <w:numId w:val="1"/>
            </w:numPr>
            <w:tabs>
              <w:tab w:pos="799" w:val="left" w:leader="none"/>
              <w:tab w:pos="800" w:val="left" w:leader="none"/>
              <w:tab w:pos="9950" w:val="left" w:leader="dot"/>
            </w:tabs>
            <w:spacing w:line="240" w:lineRule="auto" w:before="60" w:after="0"/>
            <w:ind w:left="799" w:right="0" w:hanging="464"/>
            <w:jc w:val="left"/>
            <w:rPr>
              <w:i w:val="0"/>
            </w:rPr>
          </w:pPr>
          <w:hyperlink w:history="true" w:anchor="_bookmark208">
            <w:r>
              <w:rPr>
                <w:i/>
              </w:rPr>
              <w:t>Medidas</w:t>
            </w:r>
            <w:r>
              <w:rPr>
                <w:i/>
                <w:spacing w:val="-9"/>
              </w:rPr>
              <w:t> </w:t>
            </w:r>
            <w:r>
              <w:rPr>
                <w:i/>
              </w:rPr>
              <w:t>de</w:t>
            </w:r>
            <w:r>
              <w:rPr>
                <w:i/>
                <w:spacing w:val="-6"/>
              </w:rPr>
              <w:t> </w:t>
            </w:r>
            <w:r>
              <w:rPr>
                <w:i/>
              </w:rPr>
              <w:t>satisfacción</w:t>
            </w:r>
            <w:r>
              <w:rPr>
                <w:i/>
                <w:spacing w:val="-2"/>
              </w:rPr>
              <w:t> </w:t>
            </w:r>
            <w:r>
              <w:rPr>
                <w:i/>
              </w:rPr>
              <w:t>y</w:t>
            </w:r>
            <w:r>
              <w:rPr>
                <w:i/>
                <w:spacing w:val="-8"/>
              </w:rPr>
              <w:t> </w:t>
            </w:r>
            <w:r>
              <w:rPr>
                <w:i/>
                <w:spacing w:val="-2"/>
              </w:rPr>
              <w:t>rehabilitación</w:t>
            </w:r>
            <w:r>
              <w:rPr>
                <w:i/>
              </w:rPr>
              <w:tab/>
            </w:r>
            <w:r>
              <w:rPr>
                <w:i w:val="0"/>
                <w:spacing w:val="-5"/>
              </w:rPr>
              <w:t>45</w:t>
            </w:r>
          </w:hyperlink>
        </w:p>
        <w:p>
          <w:pPr>
            <w:pStyle w:val="TOC4"/>
            <w:numPr>
              <w:ilvl w:val="2"/>
              <w:numId w:val="1"/>
            </w:numPr>
            <w:tabs>
              <w:tab w:pos="1021" w:val="left" w:leader="none"/>
              <w:tab w:pos="9950" w:val="left" w:leader="dot"/>
            </w:tabs>
            <w:spacing w:line="240" w:lineRule="auto" w:before="59" w:after="0"/>
            <w:ind w:left="1020" w:right="0" w:hanging="479"/>
            <w:jc w:val="left"/>
          </w:pPr>
          <w:hyperlink w:history="true" w:anchor="_bookmark209">
            <w:r>
              <w:rPr/>
              <w:t>Medidas</w:t>
            </w:r>
            <w:r>
              <w:rPr>
                <w:spacing w:val="-6"/>
              </w:rPr>
              <w:t> </w:t>
            </w:r>
            <w:r>
              <w:rPr/>
              <w:t>de</w:t>
            </w:r>
            <w:r>
              <w:rPr>
                <w:spacing w:val="-4"/>
              </w:rPr>
              <w:t> </w:t>
            </w:r>
            <w:r>
              <w:rPr>
                <w:spacing w:val="-2"/>
              </w:rPr>
              <w:t>satisfacción</w:t>
            </w:r>
            <w:r>
              <w:rPr/>
              <w:tab/>
            </w:r>
            <w:r>
              <w:rPr>
                <w:spacing w:val="-5"/>
              </w:rPr>
              <w:t>45</w:t>
            </w:r>
          </w:hyperlink>
        </w:p>
        <w:p>
          <w:pPr>
            <w:pStyle w:val="TOC4"/>
            <w:numPr>
              <w:ilvl w:val="2"/>
              <w:numId w:val="1"/>
            </w:numPr>
            <w:tabs>
              <w:tab w:pos="1011" w:val="left" w:leader="none"/>
              <w:tab w:pos="9950" w:val="left" w:leader="dot"/>
            </w:tabs>
            <w:spacing w:line="240" w:lineRule="auto" w:before="40" w:after="0"/>
            <w:ind w:left="1010" w:right="0" w:hanging="469"/>
            <w:jc w:val="left"/>
          </w:pPr>
          <w:hyperlink w:history="true" w:anchor="_bookmark212">
            <w:r>
              <w:rPr/>
              <w:t>Medidas</w:t>
            </w:r>
            <w:r>
              <w:rPr>
                <w:spacing w:val="-16"/>
              </w:rPr>
              <w:t> </w:t>
            </w:r>
            <w:r>
              <w:rPr/>
              <w:t>de</w:t>
            </w:r>
            <w:r>
              <w:rPr>
                <w:spacing w:val="-14"/>
              </w:rPr>
              <w:t> </w:t>
            </w:r>
            <w:r>
              <w:rPr>
                <w:spacing w:val="-2"/>
              </w:rPr>
              <w:t>rehabilitación</w:t>
            </w:r>
            <w:r>
              <w:rPr/>
              <w:tab/>
            </w:r>
            <w:r>
              <w:rPr>
                <w:spacing w:val="-5"/>
              </w:rPr>
              <w:t>46</w:t>
            </w:r>
          </w:hyperlink>
        </w:p>
        <w:p>
          <w:pPr>
            <w:pStyle w:val="TOC3"/>
            <w:numPr>
              <w:ilvl w:val="1"/>
              <w:numId w:val="1"/>
            </w:numPr>
            <w:tabs>
              <w:tab w:pos="799" w:val="left" w:leader="none"/>
              <w:tab w:pos="800" w:val="left" w:leader="none"/>
              <w:tab w:pos="9950" w:val="left" w:leader="dot"/>
            </w:tabs>
            <w:spacing w:line="240" w:lineRule="auto" w:before="40" w:after="0"/>
            <w:ind w:left="799" w:right="0" w:hanging="464"/>
            <w:jc w:val="left"/>
            <w:rPr>
              <w:i w:val="0"/>
            </w:rPr>
          </w:pPr>
          <w:hyperlink w:history="true" w:anchor="_bookmark213">
            <w:r>
              <w:rPr>
                <w:i/>
              </w:rPr>
              <w:t>Garantías</w:t>
            </w:r>
            <w:r>
              <w:rPr>
                <w:i/>
                <w:spacing w:val="-4"/>
              </w:rPr>
              <w:t> </w:t>
            </w:r>
            <w:r>
              <w:rPr>
                <w:i/>
              </w:rPr>
              <w:t>de</w:t>
            </w:r>
            <w:r>
              <w:rPr>
                <w:i/>
                <w:spacing w:val="-6"/>
              </w:rPr>
              <w:t> </w:t>
            </w:r>
            <w:r>
              <w:rPr>
                <w:i/>
              </w:rPr>
              <w:t>no</w:t>
            </w:r>
            <w:r>
              <w:rPr>
                <w:i/>
                <w:spacing w:val="-4"/>
              </w:rPr>
              <w:t> </w:t>
            </w:r>
            <w:r>
              <w:rPr>
                <w:i/>
                <w:spacing w:val="-2"/>
              </w:rPr>
              <w:t>repetición</w:t>
            </w:r>
            <w:r>
              <w:rPr>
                <w:i/>
              </w:rPr>
              <w:tab/>
            </w:r>
            <w:r>
              <w:rPr>
                <w:i w:val="0"/>
                <w:spacing w:val="-5"/>
              </w:rPr>
              <w:t>46</w:t>
            </w:r>
          </w:hyperlink>
        </w:p>
        <w:p>
          <w:pPr>
            <w:pStyle w:val="TOC4"/>
            <w:numPr>
              <w:ilvl w:val="2"/>
              <w:numId w:val="1"/>
            </w:numPr>
            <w:tabs>
              <w:tab w:pos="1014" w:val="left" w:leader="none"/>
              <w:tab w:pos="9950" w:val="left" w:leader="dot"/>
            </w:tabs>
            <w:spacing w:line="240" w:lineRule="auto" w:before="60" w:after="0"/>
            <w:ind w:left="1013" w:right="0" w:hanging="472"/>
            <w:jc w:val="left"/>
          </w:pPr>
          <w:hyperlink w:history="true" w:anchor="_bookmark214">
            <w:r>
              <w:rPr/>
              <w:t>Medidas</w:t>
            </w:r>
            <w:r>
              <w:rPr>
                <w:spacing w:val="-15"/>
              </w:rPr>
              <w:t> </w:t>
            </w:r>
            <w:r>
              <w:rPr/>
              <w:t>de</w:t>
            </w:r>
            <w:r>
              <w:rPr>
                <w:spacing w:val="-16"/>
              </w:rPr>
              <w:t> </w:t>
            </w:r>
            <w:r>
              <w:rPr>
                <w:spacing w:val="-2"/>
              </w:rPr>
              <w:t>capacitación</w:t>
            </w:r>
            <w:r>
              <w:rPr/>
              <w:tab/>
            </w:r>
            <w:r>
              <w:rPr>
                <w:spacing w:val="-5"/>
              </w:rPr>
              <w:t>46</w:t>
            </w:r>
          </w:hyperlink>
        </w:p>
        <w:p>
          <w:pPr>
            <w:pStyle w:val="TOC4"/>
            <w:numPr>
              <w:ilvl w:val="2"/>
              <w:numId w:val="1"/>
            </w:numPr>
            <w:tabs>
              <w:tab w:pos="1014" w:val="left" w:leader="none"/>
              <w:tab w:pos="9950" w:val="left" w:leader="dot"/>
            </w:tabs>
            <w:spacing w:line="240" w:lineRule="auto" w:before="40" w:after="0"/>
            <w:ind w:left="1013" w:right="0" w:hanging="472"/>
            <w:jc w:val="left"/>
          </w:pPr>
          <w:hyperlink w:history="true" w:anchor="_bookmark220">
            <w:r>
              <w:rPr>
                <w:spacing w:val="-2"/>
              </w:rPr>
              <w:t>Medidas</w:t>
            </w:r>
            <w:r>
              <w:rPr>
                <w:spacing w:val="-10"/>
              </w:rPr>
              <w:t> </w:t>
            </w:r>
            <w:r>
              <w:rPr>
                <w:spacing w:val="-2"/>
              </w:rPr>
              <w:t>necesarias</w:t>
            </w:r>
            <w:r>
              <w:rPr>
                <w:spacing w:val="-7"/>
              </w:rPr>
              <w:t> </w:t>
            </w:r>
            <w:r>
              <w:rPr>
                <w:spacing w:val="-2"/>
              </w:rPr>
              <w:t>para</w:t>
            </w:r>
            <w:r>
              <w:rPr>
                <w:spacing w:val="-8"/>
              </w:rPr>
              <w:t> </w:t>
            </w:r>
            <w:r>
              <w:rPr>
                <w:spacing w:val="-2"/>
              </w:rPr>
              <w:t>asegurar</w:t>
            </w:r>
            <w:r>
              <w:rPr>
                <w:spacing w:val="-9"/>
              </w:rPr>
              <w:t> </w:t>
            </w:r>
            <w:r>
              <w:rPr>
                <w:spacing w:val="-2"/>
              </w:rPr>
              <w:t>el</w:t>
            </w:r>
            <w:r>
              <w:rPr>
                <w:spacing w:val="-8"/>
              </w:rPr>
              <w:t> </w:t>
            </w:r>
            <w:r>
              <w:rPr>
                <w:spacing w:val="-2"/>
              </w:rPr>
              <w:t>debido</w:t>
            </w:r>
            <w:r>
              <w:rPr>
                <w:spacing w:val="-10"/>
              </w:rPr>
              <w:t> </w:t>
            </w:r>
            <w:r>
              <w:rPr>
                <w:spacing w:val="-2"/>
              </w:rPr>
              <w:t>control</w:t>
            </w:r>
            <w:r>
              <w:rPr>
                <w:spacing w:val="-10"/>
              </w:rPr>
              <w:t> </w:t>
            </w:r>
            <w:r>
              <w:rPr>
                <w:spacing w:val="-2"/>
              </w:rPr>
              <w:t>administrativo</w:t>
            </w:r>
            <w:r>
              <w:rPr>
                <w:spacing w:val="-12"/>
              </w:rPr>
              <w:t> </w:t>
            </w:r>
            <w:r>
              <w:rPr>
                <w:spacing w:val="-2"/>
              </w:rPr>
              <w:t>y</w:t>
            </w:r>
            <w:r>
              <w:rPr>
                <w:spacing w:val="-7"/>
              </w:rPr>
              <w:t> </w:t>
            </w:r>
            <w:r>
              <w:rPr>
                <w:spacing w:val="-2"/>
              </w:rPr>
              <w:t>judicial</w:t>
            </w:r>
            <w:r>
              <w:rPr/>
              <w:tab/>
            </w:r>
            <w:r>
              <w:rPr>
                <w:spacing w:val="-5"/>
              </w:rPr>
              <w:t>47</w:t>
            </w:r>
          </w:hyperlink>
        </w:p>
        <w:p>
          <w:pPr>
            <w:pStyle w:val="TOC3"/>
            <w:numPr>
              <w:ilvl w:val="1"/>
              <w:numId w:val="1"/>
            </w:numPr>
            <w:tabs>
              <w:tab w:pos="799" w:val="left" w:leader="none"/>
              <w:tab w:pos="800" w:val="left" w:leader="none"/>
              <w:tab w:pos="9950" w:val="left" w:leader="dot"/>
            </w:tabs>
            <w:spacing w:line="240" w:lineRule="auto" w:before="40" w:after="0"/>
            <w:ind w:left="799" w:right="0" w:hanging="464"/>
            <w:jc w:val="left"/>
            <w:rPr>
              <w:i w:val="0"/>
            </w:rPr>
          </w:pPr>
          <w:hyperlink w:history="true" w:anchor="_bookmark222">
            <w:r>
              <w:rPr>
                <w:i/>
              </w:rPr>
              <w:t>Otras</w:t>
            </w:r>
            <w:r>
              <w:rPr>
                <w:i/>
                <w:spacing w:val="-8"/>
              </w:rPr>
              <w:t> </w:t>
            </w:r>
            <w:r>
              <w:rPr>
                <w:i/>
              </w:rPr>
              <w:t>medidas</w:t>
            </w:r>
            <w:r>
              <w:rPr>
                <w:i/>
                <w:spacing w:val="-9"/>
              </w:rPr>
              <w:t> </w:t>
            </w:r>
            <w:r>
              <w:rPr>
                <w:i/>
                <w:spacing w:val="-2"/>
              </w:rPr>
              <w:t>solicitadas</w:t>
            </w:r>
            <w:r>
              <w:rPr>
                <w:i/>
              </w:rPr>
              <w:tab/>
            </w:r>
            <w:r>
              <w:rPr>
                <w:i w:val="0"/>
                <w:spacing w:val="-5"/>
              </w:rPr>
              <w:t>48</w:t>
            </w:r>
          </w:hyperlink>
        </w:p>
        <w:p>
          <w:pPr>
            <w:pStyle w:val="TOC3"/>
            <w:numPr>
              <w:ilvl w:val="1"/>
              <w:numId w:val="1"/>
            </w:numPr>
            <w:tabs>
              <w:tab w:pos="799" w:val="left" w:leader="none"/>
              <w:tab w:pos="800" w:val="left" w:leader="none"/>
              <w:tab w:pos="9950" w:val="left" w:leader="dot"/>
            </w:tabs>
            <w:spacing w:line="240" w:lineRule="auto" w:before="59" w:after="0"/>
            <w:ind w:left="799" w:right="0" w:hanging="464"/>
            <w:jc w:val="left"/>
            <w:rPr>
              <w:i w:val="0"/>
            </w:rPr>
          </w:pPr>
          <w:hyperlink w:history="true" w:anchor="_bookmark223">
            <w:r>
              <w:rPr>
                <w:i/>
                <w:w w:val="95"/>
              </w:rPr>
              <w:t>Indemnizaciones</w:t>
            </w:r>
            <w:r>
              <w:rPr>
                <w:i/>
                <w:spacing w:val="65"/>
              </w:rPr>
              <w:t> </w:t>
            </w:r>
            <w:r>
              <w:rPr>
                <w:i/>
                <w:spacing w:val="-2"/>
              </w:rPr>
              <w:t>compensatorias</w:t>
            </w:r>
            <w:r>
              <w:rPr>
                <w:i/>
              </w:rPr>
              <w:tab/>
            </w:r>
            <w:r>
              <w:rPr>
                <w:i w:val="0"/>
                <w:spacing w:val="-5"/>
              </w:rPr>
              <w:t>48</w:t>
            </w:r>
          </w:hyperlink>
        </w:p>
        <w:p>
          <w:pPr>
            <w:pStyle w:val="TOC4"/>
            <w:numPr>
              <w:ilvl w:val="2"/>
              <w:numId w:val="1"/>
            </w:numPr>
            <w:tabs>
              <w:tab w:pos="1002" w:val="left" w:leader="none"/>
              <w:tab w:pos="9950" w:val="left" w:leader="dot"/>
            </w:tabs>
            <w:spacing w:line="240" w:lineRule="auto" w:before="62" w:after="0"/>
            <w:ind w:left="1001" w:right="0" w:hanging="460"/>
            <w:jc w:val="left"/>
          </w:pPr>
          <w:hyperlink w:history="true" w:anchor="_bookmark224">
            <w:r>
              <w:rPr/>
              <w:t>Daño</w:t>
            </w:r>
            <w:r>
              <w:rPr>
                <w:spacing w:val="-16"/>
              </w:rPr>
              <w:t> </w:t>
            </w:r>
            <w:r>
              <w:rPr>
                <w:spacing w:val="-2"/>
              </w:rPr>
              <w:t>Material</w:t>
            </w:r>
            <w:r>
              <w:rPr/>
              <w:tab/>
            </w:r>
            <w:r>
              <w:rPr>
                <w:spacing w:val="-5"/>
              </w:rPr>
              <w:t>48</w:t>
            </w:r>
          </w:hyperlink>
        </w:p>
        <w:p>
          <w:pPr>
            <w:pStyle w:val="TOC4"/>
            <w:numPr>
              <w:ilvl w:val="2"/>
              <w:numId w:val="1"/>
            </w:numPr>
            <w:tabs>
              <w:tab w:pos="1002" w:val="left" w:leader="none"/>
              <w:tab w:pos="9950" w:val="left" w:leader="dot"/>
            </w:tabs>
            <w:spacing w:line="240" w:lineRule="auto" w:before="40" w:after="0"/>
            <w:ind w:left="1001" w:right="0" w:hanging="459"/>
            <w:jc w:val="left"/>
          </w:pPr>
          <w:hyperlink w:history="true" w:anchor="_bookmark225">
            <w:r>
              <w:rPr/>
              <w:t>Daño</w:t>
            </w:r>
            <w:r>
              <w:rPr>
                <w:spacing w:val="-18"/>
              </w:rPr>
              <w:t> </w:t>
            </w:r>
            <w:r>
              <w:rPr>
                <w:spacing w:val="-2"/>
              </w:rPr>
              <w:t>Inmaterial</w:t>
            </w:r>
            <w:r>
              <w:rPr/>
              <w:tab/>
            </w:r>
            <w:r>
              <w:rPr>
                <w:spacing w:val="-5"/>
              </w:rPr>
              <w:t>49</w:t>
            </w:r>
          </w:hyperlink>
        </w:p>
        <w:p>
          <w:pPr>
            <w:pStyle w:val="TOC3"/>
            <w:numPr>
              <w:ilvl w:val="1"/>
              <w:numId w:val="1"/>
            </w:numPr>
            <w:tabs>
              <w:tab w:pos="799" w:val="left" w:leader="none"/>
              <w:tab w:pos="800" w:val="left" w:leader="none"/>
              <w:tab w:pos="9951" w:val="left" w:leader="dot"/>
            </w:tabs>
            <w:spacing w:line="240" w:lineRule="auto" w:before="40" w:after="0"/>
            <w:ind w:left="799" w:right="0" w:hanging="464"/>
            <w:jc w:val="left"/>
            <w:rPr>
              <w:i w:val="0"/>
            </w:rPr>
          </w:pPr>
          <w:hyperlink w:history="true" w:anchor="_bookmark229">
            <w:r>
              <w:rPr>
                <w:i/>
              </w:rPr>
              <w:t>Gastos</w:t>
            </w:r>
            <w:r>
              <w:rPr>
                <w:i/>
                <w:spacing w:val="-6"/>
              </w:rPr>
              <w:t> </w:t>
            </w:r>
            <w:r>
              <w:rPr>
                <w:i/>
              </w:rPr>
              <w:t>y</w:t>
            </w:r>
            <w:r>
              <w:rPr>
                <w:i/>
                <w:spacing w:val="-4"/>
              </w:rPr>
              <w:t> </w:t>
            </w:r>
            <w:r>
              <w:rPr>
                <w:i/>
                <w:spacing w:val="-2"/>
              </w:rPr>
              <w:t>costas</w:t>
            </w:r>
            <w:r>
              <w:rPr>
                <w:i/>
              </w:rPr>
              <w:tab/>
            </w:r>
            <w:r>
              <w:rPr>
                <w:i w:val="0"/>
                <w:spacing w:val="-5"/>
              </w:rPr>
              <w:t>50</w:t>
            </w:r>
          </w:hyperlink>
        </w:p>
        <w:p>
          <w:pPr>
            <w:pStyle w:val="TOC3"/>
            <w:numPr>
              <w:ilvl w:val="1"/>
              <w:numId w:val="1"/>
            </w:numPr>
            <w:tabs>
              <w:tab w:pos="800" w:val="left" w:leader="none"/>
              <w:tab w:pos="801" w:val="left" w:leader="none"/>
              <w:tab w:pos="9951" w:val="left" w:leader="dot"/>
            </w:tabs>
            <w:spacing w:line="240" w:lineRule="auto" w:before="59" w:after="0"/>
            <w:ind w:left="800" w:right="0" w:hanging="465"/>
            <w:jc w:val="left"/>
            <w:rPr>
              <w:i w:val="0"/>
            </w:rPr>
          </w:pPr>
          <w:hyperlink w:history="true" w:anchor="_bookmark230">
            <w:r>
              <w:rPr>
                <w:i/>
              </w:rPr>
              <w:t>Modalidad</w:t>
            </w:r>
            <w:r>
              <w:rPr>
                <w:i/>
                <w:spacing w:val="-7"/>
              </w:rPr>
              <w:t> </w:t>
            </w:r>
            <w:r>
              <w:rPr>
                <w:i/>
              </w:rPr>
              <w:t>de</w:t>
            </w:r>
            <w:r>
              <w:rPr>
                <w:i/>
                <w:spacing w:val="-6"/>
              </w:rPr>
              <w:t> </w:t>
            </w:r>
            <w:r>
              <w:rPr>
                <w:i/>
              </w:rPr>
              <w:t>cumplimiento</w:t>
            </w:r>
            <w:r>
              <w:rPr>
                <w:i/>
                <w:spacing w:val="-7"/>
              </w:rPr>
              <w:t> </w:t>
            </w:r>
            <w:r>
              <w:rPr>
                <w:i/>
              </w:rPr>
              <w:t>de</w:t>
            </w:r>
            <w:r>
              <w:rPr>
                <w:i/>
                <w:spacing w:val="-8"/>
              </w:rPr>
              <w:t> </w:t>
            </w:r>
            <w:r>
              <w:rPr>
                <w:i/>
              </w:rPr>
              <w:t>los</w:t>
            </w:r>
            <w:r>
              <w:rPr>
                <w:i/>
                <w:spacing w:val="-7"/>
              </w:rPr>
              <w:t> </w:t>
            </w:r>
            <w:r>
              <w:rPr>
                <w:i/>
              </w:rPr>
              <w:t>pagos</w:t>
            </w:r>
            <w:r>
              <w:rPr>
                <w:i/>
                <w:spacing w:val="-5"/>
              </w:rPr>
              <w:t> </w:t>
            </w:r>
            <w:r>
              <w:rPr>
                <w:i/>
                <w:spacing w:val="-2"/>
              </w:rPr>
              <w:t>ordenados</w:t>
            </w:r>
            <w:r>
              <w:rPr>
                <w:i/>
              </w:rPr>
              <w:tab/>
            </w:r>
            <w:r>
              <w:rPr>
                <w:i w:val="0"/>
                <w:spacing w:val="-5"/>
              </w:rPr>
              <w:t>50</w:t>
            </w:r>
          </w:hyperlink>
        </w:p>
        <w:p>
          <w:pPr>
            <w:pStyle w:val="TOC1"/>
            <w:numPr>
              <w:ilvl w:val="0"/>
              <w:numId w:val="1"/>
            </w:numPr>
            <w:tabs>
              <w:tab w:pos="760" w:val="left" w:leader="none"/>
              <w:tab w:pos="9922" w:val="left" w:leader="dot"/>
            </w:tabs>
            <w:spacing w:line="240" w:lineRule="auto" w:before="60" w:after="0"/>
            <w:ind w:left="759" w:right="0" w:hanging="620"/>
            <w:jc w:val="left"/>
          </w:pPr>
          <w:hyperlink w:history="true" w:anchor="_bookmark235">
            <w:r>
              <w:rPr/>
              <w:t>PUNTOS</w:t>
            </w:r>
            <w:r>
              <w:rPr>
                <w:spacing w:val="-7"/>
              </w:rPr>
              <w:t> </w:t>
            </w:r>
            <w:r>
              <w:rPr>
                <w:spacing w:val="-2"/>
              </w:rPr>
              <w:t>RESOLUTIVOS</w:t>
            </w:r>
            <w:r>
              <w:rPr/>
              <w:tab/>
            </w:r>
            <w:r>
              <w:rPr>
                <w:spacing w:val="-5"/>
              </w:rPr>
              <w:t>51</w:t>
            </w:r>
          </w:hyperlink>
        </w:p>
      </w:sdtContent>
    </w:sdt>
    <w:p>
      <w:pPr>
        <w:spacing w:after="0" w:line="240" w:lineRule="auto"/>
        <w:jc w:val="left"/>
        <w:sectPr>
          <w:footerReference w:type="default" r:id="rId5"/>
          <w:pgSz w:w="12240" w:h="15840"/>
          <w:pgMar w:footer="1027" w:header="0" w:top="1260" w:bottom="1220" w:left="880" w:right="740"/>
          <w:pgNumType w:start="2"/>
        </w:sectPr>
      </w:pPr>
    </w:p>
    <w:p>
      <w:pPr>
        <w:spacing w:before="79"/>
        <w:ind w:left="0" w:right="206" w:firstLine="0"/>
        <w:jc w:val="center"/>
        <w:rPr>
          <w:b/>
          <w:sz w:val="20"/>
        </w:rPr>
      </w:pPr>
      <w:bookmarkStart w:name="I. INTRODUCCIÓN DE LA CAUSA Y OBJETO DE " w:id="4"/>
      <w:bookmarkEnd w:id="4"/>
      <w:r>
        <w:rPr/>
      </w:r>
      <w:bookmarkStart w:name="_bookmark2" w:id="5"/>
      <w:bookmarkEnd w:id="5"/>
      <w:r>
        <w:rPr/>
      </w:r>
      <w:r>
        <w:rPr>
          <w:b/>
          <w:w w:val="99"/>
          <w:sz w:val="20"/>
        </w:rPr>
        <w:t>I</w:t>
      </w:r>
    </w:p>
    <w:p>
      <w:pPr>
        <w:spacing w:before="2"/>
        <w:ind w:left="234" w:right="371" w:firstLine="0"/>
        <w:jc w:val="center"/>
        <w:rPr>
          <w:b/>
          <w:sz w:val="20"/>
        </w:rPr>
      </w:pPr>
      <w:r>
        <w:rPr>
          <w:b/>
          <w:sz w:val="20"/>
        </w:rPr>
        <w:t>INTRODUCCIÓN</w:t>
      </w:r>
      <w:r>
        <w:rPr>
          <w:b/>
          <w:spacing w:val="-5"/>
          <w:sz w:val="20"/>
        </w:rPr>
        <w:t> </w:t>
      </w:r>
      <w:r>
        <w:rPr>
          <w:b/>
          <w:sz w:val="20"/>
        </w:rPr>
        <w:t>DE</w:t>
      </w:r>
      <w:r>
        <w:rPr>
          <w:b/>
          <w:spacing w:val="-6"/>
          <w:sz w:val="20"/>
        </w:rPr>
        <w:t> </w:t>
      </w:r>
      <w:r>
        <w:rPr>
          <w:b/>
          <w:sz w:val="20"/>
        </w:rPr>
        <w:t>LA</w:t>
      </w:r>
      <w:r>
        <w:rPr>
          <w:b/>
          <w:spacing w:val="-8"/>
          <w:sz w:val="20"/>
        </w:rPr>
        <w:t> </w:t>
      </w:r>
      <w:r>
        <w:rPr>
          <w:b/>
          <w:sz w:val="20"/>
        </w:rPr>
        <w:t>CAUSA</w:t>
      </w:r>
      <w:r>
        <w:rPr>
          <w:b/>
          <w:spacing w:val="-5"/>
          <w:sz w:val="20"/>
        </w:rPr>
        <w:t> </w:t>
      </w:r>
      <w:r>
        <w:rPr>
          <w:b/>
          <w:sz w:val="20"/>
        </w:rPr>
        <w:t>Y</w:t>
      </w:r>
      <w:r>
        <w:rPr>
          <w:b/>
          <w:spacing w:val="-7"/>
          <w:sz w:val="20"/>
        </w:rPr>
        <w:t> </w:t>
      </w:r>
      <w:r>
        <w:rPr>
          <w:b/>
          <w:sz w:val="20"/>
        </w:rPr>
        <w:t>OBJETO</w:t>
      </w:r>
      <w:r>
        <w:rPr>
          <w:b/>
          <w:spacing w:val="-5"/>
          <w:sz w:val="20"/>
        </w:rPr>
        <w:t> </w:t>
      </w:r>
      <w:r>
        <w:rPr>
          <w:b/>
          <w:sz w:val="20"/>
        </w:rPr>
        <w:t>DE</w:t>
      </w:r>
      <w:r>
        <w:rPr>
          <w:b/>
          <w:spacing w:val="-6"/>
          <w:sz w:val="20"/>
        </w:rPr>
        <w:t> </w:t>
      </w:r>
      <w:r>
        <w:rPr>
          <w:b/>
          <w:sz w:val="20"/>
        </w:rPr>
        <w:t>LA</w:t>
      </w:r>
      <w:r>
        <w:rPr>
          <w:b/>
          <w:spacing w:val="-5"/>
          <w:sz w:val="20"/>
        </w:rPr>
        <w:t> </w:t>
      </w:r>
      <w:r>
        <w:rPr>
          <w:b/>
          <w:spacing w:val="-2"/>
          <w:sz w:val="20"/>
        </w:rPr>
        <w:t>CONTROVERSIA</w:t>
      </w:r>
    </w:p>
    <w:p>
      <w:pPr>
        <w:pStyle w:val="BodyText"/>
        <w:spacing w:before="7"/>
        <w:rPr>
          <w:b/>
          <w:sz w:val="29"/>
        </w:rPr>
      </w:pPr>
    </w:p>
    <w:p>
      <w:pPr>
        <w:pStyle w:val="ListParagraph"/>
        <w:numPr>
          <w:ilvl w:val="0"/>
          <w:numId w:val="3"/>
        </w:numPr>
        <w:tabs>
          <w:tab w:pos="848" w:val="left" w:leader="none"/>
        </w:tabs>
        <w:spacing w:line="240" w:lineRule="auto" w:before="0" w:after="0"/>
        <w:ind w:left="139" w:right="269" w:firstLine="0"/>
        <w:jc w:val="both"/>
        <w:rPr>
          <w:sz w:val="20"/>
        </w:rPr>
      </w:pPr>
      <w:r>
        <w:rPr>
          <w:i/>
          <w:sz w:val="20"/>
        </w:rPr>
        <w:t>El caso sometido a la Corte. </w:t>
      </w:r>
      <w:r>
        <w:rPr>
          <w:sz w:val="20"/>
        </w:rPr>
        <w:t>– El 11 de septiembre de 2019 la Comisión Interamericana de Derechos Humanos (en adelante “la Comisión Interamericana” o “la Comisión”) sometió a la jurisdicción de la Corte el caso Sandra Cecilia Pavez Pavez respecto de la República de Chile (en adelante “el Estado” o “Chile”). La Comisión señaló que el caso se relaciona con la alegada responsabilidad</w:t>
      </w:r>
      <w:r>
        <w:rPr>
          <w:spacing w:val="-3"/>
          <w:sz w:val="20"/>
        </w:rPr>
        <w:t> </w:t>
      </w:r>
      <w:r>
        <w:rPr>
          <w:sz w:val="20"/>
        </w:rPr>
        <w:t>internacional</w:t>
      </w:r>
      <w:r>
        <w:rPr>
          <w:spacing w:val="-3"/>
          <w:sz w:val="20"/>
        </w:rPr>
        <w:t> </w:t>
      </w:r>
      <w:r>
        <w:rPr>
          <w:sz w:val="20"/>
        </w:rPr>
        <w:t>del</w:t>
      </w:r>
      <w:r>
        <w:rPr>
          <w:spacing w:val="-3"/>
          <w:sz w:val="20"/>
        </w:rPr>
        <w:t> </w:t>
      </w:r>
      <w:r>
        <w:rPr>
          <w:sz w:val="20"/>
        </w:rPr>
        <w:t>Estado</w:t>
      </w:r>
      <w:r>
        <w:rPr>
          <w:spacing w:val="-4"/>
          <w:sz w:val="20"/>
        </w:rPr>
        <w:t> </w:t>
      </w:r>
      <w:r>
        <w:rPr>
          <w:sz w:val="20"/>
        </w:rPr>
        <w:t>por</w:t>
      </w:r>
      <w:r>
        <w:rPr>
          <w:spacing w:val="-4"/>
          <w:sz w:val="20"/>
        </w:rPr>
        <w:t> </w:t>
      </w:r>
      <w:r>
        <w:rPr>
          <w:sz w:val="20"/>
        </w:rPr>
        <w:t>la</w:t>
      </w:r>
      <w:r>
        <w:rPr>
          <w:spacing w:val="-3"/>
          <w:sz w:val="20"/>
        </w:rPr>
        <w:t> </w:t>
      </w:r>
      <w:r>
        <w:rPr>
          <w:sz w:val="20"/>
        </w:rPr>
        <w:t>inhabilitación,</w:t>
      </w:r>
      <w:r>
        <w:rPr>
          <w:spacing w:val="-4"/>
          <w:sz w:val="20"/>
        </w:rPr>
        <w:t> </w:t>
      </w:r>
      <w:r>
        <w:rPr>
          <w:sz w:val="20"/>
        </w:rPr>
        <w:t>con</w:t>
      </w:r>
      <w:r>
        <w:rPr>
          <w:spacing w:val="-2"/>
          <w:sz w:val="20"/>
        </w:rPr>
        <w:t> </w:t>
      </w:r>
      <w:r>
        <w:rPr>
          <w:sz w:val="20"/>
        </w:rPr>
        <w:t>base</w:t>
      </w:r>
      <w:r>
        <w:rPr>
          <w:spacing w:val="-2"/>
          <w:sz w:val="20"/>
        </w:rPr>
        <w:t> </w:t>
      </w:r>
      <w:r>
        <w:rPr>
          <w:sz w:val="20"/>
        </w:rPr>
        <w:t>en</w:t>
      </w:r>
      <w:r>
        <w:rPr>
          <w:spacing w:val="-2"/>
          <w:sz w:val="20"/>
        </w:rPr>
        <w:t> </w:t>
      </w:r>
      <w:r>
        <w:rPr>
          <w:sz w:val="20"/>
        </w:rPr>
        <w:t>la</w:t>
      </w:r>
      <w:r>
        <w:rPr>
          <w:spacing w:val="-3"/>
          <w:sz w:val="20"/>
        </w:rPr>
        <w:t> </w:t>
      </w:r>
      <w:r>
        <w:rPr>
          <w:sz w:val="20"/>
        </w:rPr>
        <w:t>orientación</w:t>
      </w:r>
      <w:r>
        <w:rPr>
          <w:spacing w:val="-2"/>
          <w:sz w:val="20"/>
        </w:rPr>
        <w:t> </w:t>
      </w:r>
      <w:r>
        <w:rPr>
          <w:sz w:val="20"/>
        </w:rPr>
        <w:t>sexual,</w:t>
      </w:r>
      <w:r>
        <w:rPr>
          <w:spacing w:val="-4"/>
          <w:sz w:val="20"/>
        </w:rPr>
        <w:t> </w:t>
      </w:r>
      <w:r>
        <w:rPr>
          <w:sz w:val="20"/>
        </w:rPr>
        <w:t>de</w:t>
      </w:r>
      <w:r>
        <w:rPr>
          <w:spacing w:val="-4"/>
          <w:sz w:val="20"/>
        </w:rPr>
        <w:t> </w:t>
      </w:r>
      <w:r>
        <w:rPr>
          <w:sz w:val="20"/>
        </w:rPr>
        <w:t>la señora</w:t>
      </w:r>
      <w:r>
        <w:rPr>
          <w:spacing w:val="-9"/>
          <w:sz w:val="20"/>
        </w:rPr>
        <w:t> </w:t>
      </w:r>
      <w:r>
        <w:rPr>
          <w:sz w:val="20"/>
        </w:rPr>
        <w:t>Sandra</w:t>
      </w:r>
      <w:r>
        <w:rPr>
          <w:spacing w:val="-9"/>
          <w:sz w:val="20"/>
        </w:rPr>
        <w:t> </w:t>
      </w:r>
      <w:r>
        <w:rPr>
          <w:sz w:val="20"/>
        </w:rPr>
        <w:t>Cecilia</w:t>
      </w:r>
      <w:r>
        <w:rPr>
          <w:spacing w:val="-9"/>
          <w:sz w:val="20"/>
        </w:rPr>
        <w:t> </w:t>
      </w:r>
      <w:r>
        <w:rPr>
          <w:sz w:val="20"/>
        </w:rPr>
        <w:t>Pavez</w:t>
      </w:r>
      <w:r>
        <w:rPr>
          <w:spacing w:val="-8"/>
          <w:sz w:val="20"/>
        </w:rPr>
        <w:t> </w:t>
      </w:r>
      <w:r>
        <w:rPr>
          <w:sz w:val="20"/>
        </w:rPr>
        <w:t>Pavez</w:t>
      </w:r>
      <w:r>
        <w:rPr>
          <w:spacing w:val="-10"/>
          <w:sz w:val="20"/>
        </w:rPr>
        <w:t> </w:t>
      </w:r>
      <w:r>
        <w:rPr>
          <w:sz w:val="20"/>
        </w:rPr>
        <w:t>para</w:t>
      </w:r>
      <w:r>
        <w:rPr>
          <w:spacing w:val="-9"/>
          <w:sz w:val="20"/>
        </w:rPr>
        <w:t> </w:t>
      </w:r>
      <w:r>
        <w:rPr>
          <w:sz w:val="20"/>
        </w:rPr>
        <w:t>el</w:t>
      </w:r>
      <w:r>
        <w:rPr>
          <w:spacing w:val="-6"/>
          <w:sz w:val="20"/>
        </w:rPr>
        <w:t> </w:t>
      </w:r>
      <w:r>
        <w:rPr>
          <w:sz w:val="20"/>
        </w:rPr>
        <w:t>ejercicio</w:t>
      </w:r>
      <w:r>
        <w:rPr>
          <w:spacing w:val="-12"/>
          <w:sz w:val="20"/>
        </w:rPr>
        <w:t> </w:t>
      </w:r>
      <w:r>
        <w:rPr>
          <w:sz w:val="20"/>
        </w:rPr>
        <w:t>de</w:t>
      </w:r>
      <w:r>
        <w:rPr>
          <w:spacing w:val="-10"/>
          <w:sz w:val="20"/>
        </w:rPr>
        <w:t> </w:t>
      </w:r>
      <w:r>
        <w:rPr>
          <w:sz w:val="20"/>
        </w:rPr>
        <w:t>la</w:t>
      </w:r>
      <w:r>
        <w:rPr>
          <w:spacing w:val="-11"/>
          <w:sz w:val="20"/>
        </w:rPr>
        <w:t> </w:t>
      </w:r>
      <w:r>
        <w:rPr>
          <w:sz w:val="20"/>
        </w:rPr>
        <w:t>docencia</w:t>
      </w:r>
      <w:r>
        <w:rPr>
          <w:spacing w:val="-9"/>
          <w:sz w:val="20"/>
        </w:rPr>
        <w:t> </w:t>
      </w:r>
      <w:r>
        <w:rPr>
          <w:sz w:val="20"/>
        </w:rPr>
        <w:t>de</w:t>
      </w:r>
      <w:r>
        <w:rPr>
          <w:spacing w:val="-10"/>
          <w:sz w:val="20"/>
        </w:rPr>
        <w:t> </w:t>
      </w:r>
      <w:r>
        <w:rPr>
          <w:sz w:val="20"/>
        </w:rPr>
        <w:t>la</w:t>
      </w:r>
      <w:r>
        <w:rPr>
          <w:spacing w:val="-6"/>
          <w:sz w:val="20"/>
        </w:rPr>
        <w:t> </w:t>
      </w:r>
      <w:r>
        <w:rPr>
          <w:sz w:val="20"/>
        </w:rPr>
        <w:t>asignatura</w:t>
      </w:r>
      <w:r>
        <w:rPr>
          <w:spacing w:val="-11"/>
          <w:sz w:val="20"/>
        </w:rPr>
        <w:t> </w:t>
      </w:r>
      <w:r>
        <w:rPr>
          <w:sz w:val="20"/>
        </w:rPr>
        <w:t>de</w:t>
      </w:r>
      <w:r>
        <w:rPr>
          <w:spacing w:val="-10"/>
          <w:sz w:val="20"/>
        </w:rPr>
        <w:t> </w:t>
      </w:r>
      <w:r>
        <w:rPr>
          <w:sz w:val="20"/>
        </w:rPr>
        <w:t>religión</w:t>
      </w:r>
      <w:r>
        <w:rPr>
          <w:spacing w:val="-7"/>
          <w:sz w:val="20"/>
        </w:rPr>
        <w:t> </w:t>
      </w:r>
      <w:r>
        <w:rPr>
          <w:sz w:val="20"/>
        </w:rPr>
        <w:t>católica en</w:t>
      </w:r>
      <w:r>
        <w:rPr>
          <w:spacing w:val="-2"/>
          <w:sz w:val="20"/>
        </w:rPr>
        <w:t> </w:t>
      </w:r>
      <w:r>
        <w:rPr>
          <w:sz w:val="20"/>
        </w:rPr>
        <w:t>una</w:t>
      </w:r>
      <w:r>
        <w:rPr>
          <w:spacing w:val="-3"/>
          <w:sz w:val="20"/>
        </w:rPr>
        <w:t> </w:t>
      </w:r>
      <w:r>
        <w:rPr>
          <w:sz w:val="20"/>
        </w:rPr>
        <w:t>institución</w:t>
      </w:r>
      <w:r>
        <w:rPr>
          <w:spacing w:val="-2"/>
          <w:sz w:val="20"/>
        </w:rPr>
        <w:t> </w:t>
      </w:r>
      <w:r>
        <w:rPr>
          <w:sz w:val="20"/>
        </w:rPr>
        <w:t>de</w:t>
      </w:r>
      <w:r>
        <w:rPr>
          <w:spacing w:val="-4"/>
          <w:sz w:val="20"/>
        </w:rPr>
        <w:t> </w:t>
      </w:r>
      <w:r>
        <w:rPr>
          <w:sz w:val="20"/>
        </w:rPr>
        <w:t>educación</w:t>
      </w:r>
      <w:r>
        <w:rPr>
          <w:spacing w:val="-2"/>
          <w:sz w:val="20"/>
        </w:rPr>
        <w:t> </w:t>
      </w:r>
      <w:r>
        <w:rPr>
          <w:sz w:val="20"/>
        </w:rPr>
        <w:t>pública.</w:t>
      </w:r>
      <w:r>
        <w:rPr>
          <w:spacing w:val="-4"/>
          <w:sz w:val="20"/>
        </w:rPr>
        <w:t> </w:t>
      </w:r>
      <w:r>
        <w:rPr>
          <w:sz w:val="20"/>
        </w:rPr>
        <w:t>Indicó</w:t>
      </w:r>
      <w:r>
        <w:rPr>
          <w:spacing w:val="-2"/>
          <w:sz w:val="20"/>
        </w:rPr>
        <w:t> </w:t>
      </w:r>
      <w:r>
        <w:rPr>
          <w:sz w:val="20"/>
        </w:rPr>
        <w:t>que</w:t>
      </w:r>
      <w:r>
        <w:rPr>
          <w:spacing w:val="-4"/>
          <w:sz w:val="20"/>
        </w:rPr>
        <w:t> </w:t>
      </w:r>
      <w:r>
        <w:rPr>
          <w:sz w:val="20"/>
        </w:rPr>
        <w:t>lo</w:t>
      </w:r>
      <w:r>
        <w:rPr>
          <w:spacing w:val="-4"/>
          <w:sz w:val="20"/>
        </w:rPr>
        <w:t> </w:t>
      </w:r>
      <w:r>
        <w:rPr>
          <w:sz w:val="20"/>
        </w:rPr>
        <w:t>anterior</w:t>
      </w:r>
      <w:r>
        <w:rPr>
          <w:spacing w:val="-2"/>
          <w:sz w:val="20"/>
        </w:rPr>
        <w:t> </w:t>
      </w:r>
      <w:r>
        <w:rPr>
          <w:sz w:val="20"/>
        </w:rPr>
        <w:t>se</w:t>
      </w:r>
      <w:r>
        <w:rPr>
          <w:spacing w:val="-4"/>
          <w:sz w:val="20"/>
        </w:rPr>
        <w:t> </w:t>
      </w:r>
      <w:r>
        <w:rPr>
          <w:sz w:val="20"/>
        </w:rPr>
        <w:t>produjo</w:t>
      </w:r>
      <w:r>
        <w:rPr>
          <w:spacing w:val="-4"/>
          <w:sz w:val="20"/>
        </w:rPr>
        <w:t> </w:t>
      </w:r>
      <w:r>
        <w:rPr>
          <w:sz w:val="20"/>
        </w:rPr>
        <w:t>luego</w:t>
      </w:r>
      <w:r>
        <w:rPr>
          <w:spacing w:val="-4"/>
          <w:sz w:val="20"/>
        </w:rPr>
        <w:t> </w:t>
      </w:r>
      <w:r>
        <w:rPr>
          <w:sz w:val="20"/>
        </w:rPr>
        <w:t>de</w:t>
      </w:r>
      <w:r>
        <w:rPr>
          <w:spacing w:val="-4"/>
          <w:sz w:val="20"/>
        </w:rPr>
        <w:t> </w:t>
      </w:r>
      <w:r>
        <w:rPr>
          <w:sz w:val="20"/>
        </w:rPr>
        <w:t>que,</w:t>
      </w:r>
      <w:r>
        <w:rPr>
          <w:spacing w:val="-4"/>
          <w:sz w:val="20"/>
        </w:rPr>
        <w:t> </w:t>
      </w:r>
      <w:r>
        <w:rPr>
          <w:sz w:val="20"/>
        </w:rPr>
        <w:t>el</w:t>
      </w:r>
      <w:r>
        <w:rPr>
          <w:spacing w:val="-3"/>
          <w:sz w:val="20"/>
        </w:rPr>
        <w:t> </w:t>
      </w:r>
      <w:r>
        <w:rPr>
          <w:sz w:val="20"/>
        </w:rPr>
        <w:t>25</w:t>
      </w:r>
      <w:r>
        <w:rPr>
          <w:spacing w:val="-3"/>
          <w:sz w:val="20"/>
        </w:rPr>
        <w:t> </w:t>
      </w:r>
      <w:r>
        <w:rPr>
          <w:sz w:val="20"/>
        </w:rPr>
        <w:t>de</w:t>
      </w:r>
      <w:r>
        <w:rPr>
          <w:spacing w:val="-4"/>
          <w:sz w:val="20"/>
        </w:rPr>
        <w:t> </w:t>
      </w:r>
      <w:r>
        <w:rPr>
          <w:sz w:val="20"/>
        </w:rPr>
        <w:t>julio de</w:t>
      </w:r>
      <w:r>
        <w:rPr>
          <w:spacing w:val="-2"/>
          <w:sz w:val="20"/>
        </w:rPr>
        <w:t> </w:t>
      </w:r>
      <w:r>
        <w:rPr>
          <w:sz w:val="20"/>
        </w:rPr>
        <w:t>2007,</w:t>
      </w:r>
      <w:r>
        <w:rPr>
          <w:spacing w:val="-1"/>
          <w:sz w:val="20"/>
        </w:rPr>
        <w:t> </w:t>
      </w:r>
      <w:r>
        <w:rPr>
          <w:sz w:val="20"/>
        </w:rPr>
        <w:t>la</w:t>
      </w:r>
      <w:r>
        <w:rPr>
          <w:spacing w:val="-1"/>
          <w:sz w:val="20"/>
        </w:rPr>
        <w:t> </w:t>
      </w:r>
      <w:r>
        <w:rPr>
          <w:sz w:val="20"/>
        </w:rPr>
        <w:t>Vicaría</w:t>
      </w:r>
      <w:r>
        <w:rPr>
          <w:spacing w:val="-1"/>
          <w:sz w:val="20"/>
        </w:rPr>
        <w:t> </w:t>
      </w:r>
      <w:r>
        <w:rPr>
          <w:sz w:val="20"/>
        </w:rPr>
        <w:t>para la</w:t>
      </w:r>
      <w:r>
        <w:rPr>
          <w:spacing w:val="-1"/>
          <w:sz w:val="20"/>
        </w:rPr>
        <w:t> </w:t>
      </w:r>
      <w:r>
        <w:rPr>
          <w:sz w:val="20"/>
        </w:rPr>
        <w:t>Educación del Obispado</w:t>
      </w:r>
      <w:r>
        <w:rPr>
          <w:spacing w:val="-2"/>
          <w:sz w:val="20"/>
        </w:rPr>
        <w:t> </w:t>
      </w:r>
      <w:r>
        <w:rPr>
          <w:sz w:val="20"/>
        </w:rPr>
        <w:t>de</w:t>
      </w:r>
      <w:r>
        <w:rPr>
          <w:spacing w:val="-2"/>
          <w:sz w:val="20"/>
        </w:rPr>
        <w:t> </w:t>
      </w:r>
      <w:r>
        <w:rPr>
          <w:sz w:val="20"/>
        </w:rPr>
        <w:t>San Bernardo (en adelante</w:t>
      </w:r>
      <w:r>
        <w:rPr>
          <w:spacing w:val="-2"/>
          <w:sz w:val="20"/>
        </w:rPr>
        <w:t> </w:t>
      </w:r>
      <w:r>
        <w:rPr>
          <w:sz w:val="20"/>
        </w:rPr>
        <w:t>también “la Vicaría para la Educación” o “la Vicaría de San Bernardo”) revocara su certificado de idoneidad. Ese documento es requerido por el Decreto 924 del Ministerio de Educación de 1983 a los y las docentes para que puedan ejercer como profesores de religión católica. Según señaló la Comisión, dicho certificado fue revocado en razón de su orientación sexual, motivo por el cual Sandra Pavez Pavez quedó inhabilitada para ejercer dicho puesto docente de profesora de religión católica. La Comisión determinó</w:t>
      </w:r>
      <w:r>
        <w:rPr>
          <w:spacing w:val="-12"/>
          <w:sz w:val="20"/>
        </w:rPr>
        <w:t> </w:t>
      </w:r>
      <w:r>
        <w:rPr>
          <w:sz w:val="20"/>
        </w:rPr>
        <w:t>que</w:t>
      </w:r>
      <w:r>
        <w:rPr>
          <w:spacing w:val="-10"/>
          <w:sz w:val="20"/>
        </w:rPr>
        <w:t> </w:t>
      </w:r>
      <w:r>
        <w:rPr>
          <w:sz w:val="20"/>
        </w:rPr>
        <w:t>en</w:t>
      </w:r>
      <w:r>
        <w:rPr>
          <w:spacing w:val="-8"/>
          <w:sz w:val="20"/>
        </w:rPr>
        <w:t> </w:t>
      </w:r>
      <w:r>
        <w:rPr>
          <w:sz w:val="20"/>
        </w:rPr>
        <w:t>este</w:t>
      </w:r>
      <w:r>
        <w:rPr>
          <w:spacing w:val="-10"/>
          <w:sz w:val="20"/>
        </w:rPr>
        <w:t> </w:t>
      </w:r>
      <w:r>
        <w:rPr>
          <w:sz w:val="20"/>
        </w:rPr>
        <w:t>caso</w:t>
      </w:r>
      <w:r>
        <w:rPr>
          <w:spacing w:val="-10"/>
          <w:sz w:val="20"/>
        </w:rPr>
        <w:t> </w:t>
      </w:r>
      <w:r>
        <w:rPr>
          <w:sz w:val="20"/>
        </w:rPr>
        <w:t>existió</w:t>
      </w:r>
      <w:r>
        <w:rPr>
          <w:spacing w:val="-12"/>
          <w:sz w:val="20"/>
        </w:rPr>
        <w:t> </w:t>
      </w:r>
      <w:r>
        <w:rPr>
          <w:sz w:val="20"/>
        </w:rPr>
        <w:t>una</w:t>
      </w:r>
      <w:r>
        <w:rPr>
          <w:spacing w:val="-11"/>
          <w:sz w:val="20"/>
        </w:rPr>
        <w:t> </w:t>
      </w:r>
      <w:r>
        <w:rPr>
          <w:sz w:val="20"/>
        </w:rPr>
        <w:t>diferencia</w:t>
      </w:r>
      <w:r>
        <w:rPr>
          <w:spacing w:val="-11"/>
          <w:sz w:val="20"/>
        </w:rPr>
        <w:t> </w:t>
      </w:r>
      <w:r>
        <w:rPr>
          <w:sz w:val="20"/>
        </w:rPr>
        <w:t>de</w:t>
      </w:r>
      <w:r>
        <w:rPr>
          <w:spacing w:val="-12"/>
          <w:sz w:val="20"/>
        </w:rPr>
        <w:t> </w:t>
      </w:r>
      <w:r>
        <w:rPr>
          <w:sz w:val="20"/>
        </w:rPr>
        <w:t>trato</w:t>
      </w:r>
      <w:r>
        <w:rPr>
          <w:spacing w:val="-12"/>
          <w:sz w:val="20"/>
        </w:rPr>
        <w:t> </w:t>
      </w:r>
      <w:r>
        <w:rPr>
          <w:sz w:val="20"/>
        </w:rPr>
        <w:t>basada</w:t>
      </w:r>
      <w:r>
        <w:rPr>
          <w:spacing w:val="-9"/>
          <w:sz w:val="20"/>
        </w:rPr>
        <w:t> </w:t>
      </w:r>
      <w:r>
        <w:rPr>
          <w:sz w:val="20"/>
        </w:rPr>
        <w:t>en</w:t>
      </w:r>
      <w:r>
        <w:rPr>
          <w:spacing w:val="-10"/>
          <w:sz w:val="20"/>
        </w:rPr>
        <w:t> </w:t>
      </w:r>
      <w:r>
        <w:rPr>
          <w:sz w:val="20"/>
        </w:rPr>
        <w:t>la</w:t>
      </w:r>
      <w:r>
        <w:rPr>
          <w:spacing w:val="-9"/>
          <w:sz w:val="20"/>
        </w:rPr>
        <w:t> </w:t>
      </w:r>
      <w:r>
        <w:rPr>
          <w:sz w:val="20"/>
        </w:rPr>
        <w:t>orientación</w:t>
      </w:r>
      <w:r>
        <w:rPr>
          <w:spacing w:val="-8"/>
          <w:sz w:val="20"/>
        </w:rPr>
        <w:t> </w:t>
      </w:r>
      <w:r>
        <w:rPr>
          <w:sz w:val="20"/>
        </w:rPr>
        <w:t>sexual,</w:t>
      </w:r>
      <w:r>
        <w:rPr>
          <w:spacing w:val="-12"/>
          <w:sz w:val="20"/>
        </w:rPr>
        <w:t> </w:t>
      </w:r>
      <w:r>
        <w:rPr>
          <w:sz w:val="20"/>
        </w:rPr>
        <w:t>sin</w:t>
      </w:r>
      <w:r>
        <w:rPr>
          <w:spacing w:val="-8"/>
          <w:sz w:val="20"/>
        </w:rPr>
        <w:t> </w:t>
      </w:r>
      <w:r>
        <w:rPr>
          <w:sz w:val="20"/>
        </w:rPr>
        <w:t>ofrecer motivo alguno que supere un escrutinio mínimo de objetividad y razonabilidad, atribuible al Estado puesto que existía una regulación que otorgaba facultades absolutas en la materia a las autoridades religiosas. En virtud de ello, la Comisión concluyó que el Estado de Chile “es responsable por la violación a la vida privada y autonomía, al principio de igualdad y no discriminación, al acceso a la función pública en condiciones de igualdad, al trabajo, a contar con decisiones motivadas y a la protección judicial, establecidos en los artículos 11.2, 24, 23.1.c), 26, 8.1 y 25 de la Convención Americana</w:t>
      </w:r>
      <w:r>
        <w:rPr>
          <w:spacing w:val="-13"/>
          <w:sz w:val="20"/>
        </w:rPr>
        <w:t> </w:t>
      </w:r>
      <w:r>
        <w:rPr>
          <w:sz w:val="20"/>
        </w:rPr>
        <w:t>en</w:t>
      </w:r>
      <w:r>
        <w:rPr>
          <w:spacing w:val="-13"/>
          <w:sz w:val="20"/>
        </w:rPr>
        <w:t> </w:t>
      </w:r>
      <w:r>
        <w:rPr>
          <w:sz w:val="20"/>
        </w:rPr>
        <w:t>relación</w:t>
      </w:r>
      <w:r>
        <w:rPr>
          <w:spacing w:val="-13"/>
          <w:sz w:val="20"/>
        </w:rPr>
        <w:t> </w:t>
      </w:r>
      <w:r>
        <w:rPr>
          <w:sz w:val="20"/>
        </w:rPr>
        <w:t>con</w:t>
      </w:r>
      <w:r>
        <w:rPr>
          <w:spacing w:val="-15"/>
          <w:sz w:val="20"/>
        </w:rPr>
        <w:t> </w:t>
      </w:r>
      <w:r>
        <w:rPr>
          <w:sz w:val="20"/>
        </w:rPr>
        <w:t>las</w:t>
      </w:r>
      <w:r>
        <w:rPr>
          <w:spacing w:val="-12"/>
          <w:sz w:val="20"/>
        </w:rPr>
        <w:t> </w:t>
      </w:r>
      <w:r>
        <w:rPr>
          <w:sz w:val="20"/>
        </w:rPr>
        <w:t>obligaciones</w:t>
      </w:r>
      <w:r>
        <w:rPr>
          <w:spacing w:val="-14"/>
          <w:sz w:val="20"/>
        </w:rPr>
        <w:t> </w:t>
      </w:r>
      <w:r>
        <w:rPr>
          <w:sz w:val="20"/>
        </w:rPr>
        <w:t>establecidas</w:t>
      </w:r>
      <w:r>
        <w:rPr>
          <w:spacing w:val="-14"/>
          <w:sz w:val="20"/>
        </w:rPr>
        <w:t> </w:t>
      </w:r>
      <w:r>
        <w:rPr>
          <w:sz w:val="20"/>
        </w:rPr>
        <w:t>en</w:t>
      </w:r>
      <w:r>
        <w:rPr>
          <w:spacing w:val="-13"/>
          <w:sz w:val="20"/>
        </w:rPr>
        <w:t> </w:t>
      </w:r>
      <w:r>
        <w:rPr>
          <w:sz w:val="20"/>
        </w:rPr>
        <w:t>los</w:t>
      </w:r>
      <w:r>
        <w:rPr>
          <w:spacing w:val="-17"/>
          <w:sz w:val="20"/>
        </w:rPr>
        <w:t> </w:t>
      </w:r>
      <w:r>
        <w:rPr>
          <w:sz w:val="20"/>
        </w:rPr>
        <w:t>artículos</w:t>
      </w:r>
      <w:r>
        <w:rPr>
          <w:spacing w:val="-14"/>
          <w:sz w:val="20"/>
        </w:rPr>
        <w:t> </w:t>
      </w:r>
      <w:r>
        <w:rPr>
          <w:sz w:val="20"/>
        </w:rPr>
        <w:t>1.1</w:t>
      </w:r>
      <w:r>
        <w:rPr>
          <w:spacing w:val="-16"/>
          <w:sz w:val="20"/>
        </w:rPr>
        <w:t> </w:t>
      </w:r>
      <w:r>
        <w:rPr>
          <w:sz w:val="20"/>
        </w:rPr>
        <w:t>y</w:t>
      </w:r>
      <w:r>
        <w:rPr>
          <w:spacing w:val="-14"/>
          <w:sz w:val="20"/>
        </w:rPr>
        <w:t> </w:t>
      </w:r>
      <w:r>
        <w:rPr>
          <w:sz w:val="20"/>
        </w:rPr>
        <w:t>2</w:t>
      </w:r>
      <w:r>
        <w:rPr>
          <w:spacing w:val="-13"/>
          <w:sz w:val="20"/>
        </w:rPr>
        <w:t> </w:t>
      </w:r>
      <w:r>
        <w:rPr>
          <w:sz w:val="20"/>
        </w:rPr>
        <w:t>del</w:t>
      </w:r>
      <w:r>
        <w:rPr>
          <w:spacing w:val="-13"/>
          <w:sz w:val="20"/>
        </w:rPr>
        <w:t> </w:t>
      </w:r>
      <w:r>
        <w:rPr>
          <w:sz w:val="20"/>
        </w:rPr>
        <w:t>mismo</w:t>
      </w:r>
      <w:r>
        <w:rPr>
          <w:spacing w:val="-17"/>
          <w:sz w:val="20"/>
        </w:rPr>
        <w:t> </w:t>
      </w:r>
      <w:r>
        <w:rPr>
          <w:sz w:val="20"/>
        </w:rPr>
        <w:t>instrumento en perjuicio de Sandra Pavez”.</w:t>
      </w:r>
    </w:p>
    <w:p>
      <w:pPr>
        <w:pStyle w:val="ListParagraph"/>
        <w:numPr>
          <w:ilvl w:val="0"/>
          <w:numId w:val="3"/>
        </w:numPr>
        <w:tabs>
          <w:tab w:pos="848" w:val="left" w:leader="none"/>
        </w:tabs>
        <w:spacing w:line="240" w:lineRule="auto" w:before="120" w:after="0"/>
        <w:ind w:left="847" w:right="0" w:hanging="709"/>
        <w:jc w:val="both"/>
        <w:rPr>
          <w:sz w:val="20"/>
        </w:rPr>
      </w:pPr>
      <w:r>
        <w:rPr>
          <w:i/>
          <w:sz w:val="20"/>
        </w:rPr>
        <w:t>Trámite</w:t>
      </w:r>
      <w:r>
        <w:rPr>
          <w:i/>
          <w:spacing w:val="-5"/>
          <w:sz w:val="20"/>
        </w:rPr>
        <w:t> </w:t>
      </w:r>
      <w:r>
        <w:rPr>
          <w:i/>
          <w:sz w:val="20"/>
        </w:rPr>
        <w:t>ante</w:t>
      </w:r>
      <w:r>
        <w:rPr>
          <w:i/>
          <w:spacing w:val="-7"/>
          <w:sz w:val="20"/>
        </w:rPr>
        <w:t> </w:t>
      </w:r>
      <w:r>
        <w:rPr>
          <w:i/>
          <w:sz w:val="20"/>
        </w:rPr>
        <w:t>la</w:t>
      </w:r>
      <w:r>
        <w:rPr>
          <w:i/>
          <w:spacing w:val="-3"/>
          <w:sz w:val="20"/>
        </w:rPr>
        <w:t> </w:t>
      </w:r>
      <w:r>
        <w:rPr>
          <w:i/>
          <w:sz w:val="20"/>
        </w:rPr>
        <w:t>Comisión.</w:t>
      </w:r>
      <w:r>
        <w:rPr>
          <w:i/>
          <w:spacing w:val="-6"/>
          <w:sz w:val="20"/>
        </w:rPr>
        <w:t> </w:t>
      </w:r>
      <w:r>
        <w:rPr>
          <w:sz w:val="20"/>
        </w:rPr>
        <w:t>–</w:t>
      </w:r>
      <w:r>
        <w:rPr>
          <w:spacing w:val="-5"/>
          <w:sz w:val="20"/>
        </w:rPr>
        <w:t> </w:t>
      </w:r>
      <w:r>
        <w:rPr>
          <w:sz w:val="20"/>
        </w:rPr>
        <w:t>El</w:t>
      </w:r>
      <w:r>
        <w:rPr>
          <w:spacing w:val="-6"/>
          <w:sz w:val="20"/>
        </w:rPr>
        <w:t> </w:t>
      </w:r>
      <w:r>
        <w:rPr>
          <w:sz w:val="20"/>
        </w:rPr>
        <w:t>trámite</w:t>
      </w:r>
      <w:r>
        <w:rPr>
          <w:spacing w:val="-5"/>
          <w:sz w:val="20"/>
        </w:rPr>
        <w:t> </w:t>
      </w:r>
      <w:r>
        <w:rPr>
          <w:sz w:val="20"/>
        </w:rPr>
        <w:t>ante</w:t>
      </w:r>
      <w:r>
        <w:rPr>
          <w:spacing w:val="-6"/>
          <w:sz w:val="20"/>
        </w:rPr>
        <w:t> </w:t>
      </w:r>
      <w:r>
        <w:rPr>
          <w:sz w:val="20"/>
        </w:rPr>
        <w:t>la</w:t>
      </w:r>
      <w:r>
        <w:rPr>
          <w:spacing w:val="-4"/>
          <w:sz w:val="20"/>
        </w:rPr>
        <w:t> </w:t>
      </w:r>
      <w:r>
        <w:rPr>
          <w:sz w:val="20"/>
        </w:rPr>
        <w:t>Comisión</w:t>
      </w:r>
      <w:r>
        <w:rPr>
          <w:spacing w:val="-3"/>
          <w:sz w:val="20"/>
        </w:rPr>
        <w:t> </w:t>
      </w:r>
      <w:r>
        <w:rPr>
          <w:sz w:val="20"/>
        </w:rPr>
        <w:t>fue</w:t>
      </w:r>
      <w:r>
        <w:rPr>
          <w:spacing w:val="-4"/>
          <w:sz w:val="20"/>
        </w:rPr>
        <w:t> </w:t>
      </w:r>
      <w:r>
        <w:rPr>
          <w:sz w:val="20"/>
        </w:rPr>
        <w:t>el</w:t>
      </w:r>
      <w:r>
        <w:rPr>
          <w:spacing w:val="-3"/>
          <w:sz w:val="20"/>
        </w:rPr>
        <w:t> </w:t>
      </w:r>
      <w:r>
        <w:rPr>
          <w:spacing w:val="-2"/>
          <w:sz w:val="20"/>
        </w:rPr>
        <w:t>siguiente:</w:t>
      </w:r>
    </w:p>
    <w:p>
      <w:pPr>
        <w:pStyle w:val="ListParagraph"/>
        <w:numPr>
          <w:ilvl w:val="1"/>
          <w:numId w:val="3"/>
        </w:numPr>
        <w:tabs>
          <w:tab w:pos="848" w:val="left" w:leader="none"/>
        </w:tabs>
        <w:spacing w:line="240" w:lineRule="auto" w:before="120" w:after="0"/>
        <w:ind w:left="422" w:right="270" w:hanging="1"/>
        <w:jc w:val="both"/>
        <w:rPr>
          <w:sz w:val="20"/>
        </w:rPr>
      </w:pPr>
      <w:r>
        <w:rPr>
          <w:i/>
          <w:sz w:val="20"/>
        </w:rPr>
        <w:t>Petición. – </w:t>
      </w:r>
      <w:r>
        <w:rPr>
          <w:sz w:val="20"/>
        </w:rPr>
        <w:t>El 28 de octubre de 2008, la Comisión recibió la petición inicial, la cual fue presentada por Sandra Cecilia Pavez Pavez, Rolando Raúl Jiménez Pérez, representante legal del Movimiento de Integración y Liberación Homosexual (MOVILH), y Alfredo Morgado (en adelante “los peticionarios”).</w:t>
      </w:r>
    </w:p>
    <w:p>
      <w:pPr>
        <w:pStyle w:val="ListParagraph"/>
        <w:numPr>
          <w:ilvl w:val="1"/>
          <w:numId w:val="3"/>
        </w:numPr>
        <w:tabs>
          <w:tab w:pos="848" w:val="left" w:leader="none"/>
        </w:tabs>
        <w:spacing w:line="240" w:lineRule="auto" w:before="119" w:after="0"/>
        <w:ind w:left="422" w:right="271" w:hanging="1"/>
        <w:jc w:val="both"/>
        <w:rPr>
          <w:sz w:val="20"/>
        </w:rPr>
      </w:pPr>
      <w:r>
        <w:rPr>
          <w:i/>
          <w:sz w:val="20"/>
        </w:rPr>
        <w:t>Informes</w:t>
      </w:r>
      <w:r>
        <w:rPr>
          <w:i/>
          <w:spacing w:val="-6"/>
          <w:sz w:val="20"/>
        </w:rPr>
        <w:t> </w:t>
      </w:r>
      <w:r>
        <w:rPr>
          <w:i/>
          <w:sz w:val="20"/>
        </w:rPr>
        <w:t>de</w:t>
      </w:r>
      <w:r>
        <w:rPr>
          <w:i/>
          <w:spacing w:val="-7"/>
          <w:sz w:val="20"/>
        </w:rPr>
        <w:t> </w:t>
      </w:r>
      <w:r>
        <w:rPr>
          <w:i/>
          <w:sz w:val="20"/>
        </w:rPr>
        <w:t>Admisibilidad</w:t>
      </w:r>
      <w:r>
        <w:rPr>
          <w:i/>
          <w:spacing w:val="-5"/>
          <w:sz w:val="20"/>
        </w:rPr>
        <w:t> </w:t>
      </w:r>
      <w:r>
        <w:rPr>
          <w:i/>
          <w:sz w:val="20"/>
        </w:rPr>
        <w:t>y</w:t>
      </w:r>
      <w:r>
        <w:rPr>
          <w:i/>
          <w:spacing w:val="-6"/>
          <w:sz w:val="20"/>
        </w:rPr>
        <w:t> </w:t>
      </w:r>
      <w:r>
        <w:rPr>
          <w:i/>
          <w:sz w:val="20"/>
        </w:rPr>
        <w:t>de</w:t>
      </w:r>
      <w:r>
        <w:rPr>
          <w:i/>
          <w:spacing w:val="-7"/>
          <w:sz w:val="20"/>
        </w:rPr>
        <w:t> </w:t>
      </w:r>
      <w:r>
        <w:rPr>
          <w:i/>
          <w:sz w:val="20"/>
        </w:rPr>
        <w:t>Fondo.</w:t>
      </w:r>
      <w:r>
        <w:rPr>
          <w:i/>
          <w:spacing w:val="-5"/>
          <w:sz w:val="20"/>
        </w:rPr>
        <w:t> </w:t>
      </w:r>
      <w:r>
        <w:rPr>
          <w:i/>
          <w:sz w:val="20"/>
        </w:rPr>
        <w:t>–</w:t>
      </w:r>
      <w:r>
        <w:rPr>
          <w:i/>
          <w:spacing w:val="-5"/>
          <w:sz w:val="20"/>
        </w:rPr>
        <w:t> </w:t>
      </w:r>
      <w:r>
        <w:rPr>
          <w:sz w:val="20"/>
        </w:rPr>
        <w:t>El</w:t>
      </w:r>
      <w:r>
        <w:rPr>
          <w:spacing w:val="-5"/>
          <w:sz w:val="20"/>
        </w:rPr>
        <w:t> </w:t>
      </w:r>
      <w:r>
        <w:rPr>
          <w:sz w:val="20"/>
        </w:rPr>
        <w:t>21</w:t>
      </w:r>
      <w:r>
        <w:rPr>
          <w:spacing w:val="-5"/>
          <w:sz w:val="20"/>
        </w:rPr>
        <w:t> </w:t>
      </w:r>
      <w:r>
        <w:rPr>
          <w:sz w:val="20"/>
        </w:rPr>
        <w:t>de</w:t>
      </w:r>
      <w:r>
        <w:rPr>
          <w:spacing w:val="-7"/>
          <w:sz w:val="20"/>
        </w:rPr>
        <w:t> </w:t>
      </w:r>
      <w:r>
        <w:rPr>
          <w:sz w:val="20"/>
        </w:rPr>
        <w:t>julio</w:t>
      </w:r>
      <w:r>
        <w:rPr>
          <w:spacing w:val="-7"/>
          <w:sz w:val="20"/>
        </w:rPr>
        <w:t> </w:t>
      </w:r>
      <w:r>
        <w:rPr>
          <w:sz w:val="20"/>
        </w:rPr>
        <w:t>de</w:t>
      </w:r>
      <w:r>
        <w:rPr>
          <w:spacing w:val="-6"/>
          <w:sz w:val="20"/>
        </w:rPr>
        <w:t> </w:t>
      </w:r>
      <w:r>
        <w:rPr>
          <w:sz w:val="20"/>
        </w:rPr>
        <w:t>2015</w:t>
      </w:r>
      <w:r>
        <w:rPr>
          <w:spacing w:val="-5"/>
          <w:sz w:val="20"/>
        </w:rPr>
        <w:t> </w:t>
      </w:r>
      <w:r>
        <w:rPr>
          <w:sz w:val="20"/>
        </w:rPr>
        <w:t>y</w:t>
      </w:r>
      <w:r>
        <w:rPr>
          <w:spacing w:val="-3"/>
          <w:sz w:val="20"/>
        </w:rPr>
        <w:t> </w:t>
      </w:r>
      <w:r>
        <w:rPr>
          <w:sz w:val="20"/>
        </w:rPr>
        <w:t>el</w:t>
      </w:r>
      <w:r>
        <w:rPr>
          <w:spacing w:val="-5"/>
          <w:sz w:val="20"/>
        </w:rPr>
        <w:t> </w:t>
      </w:r>
      <w:r>
        <w:rPr>
          <w:sz w:val="20"/>
        </w:rPr>
        <w:t>7</w:t>
      </w:r>
      <w:r>
        <w:rPr>
          <w:spacing w:val="-5"/>
          <w:sz w:val="20"/>
        </w:rPr>
        <w:t> </w:t>
      </w:r>
      <w:r>
        <w:rPr>
          <w:sz w:val="20"/>
        </w:rPr>
        <w:t>de</w:t>
      </w:r>
      <w:r>
        <w:rPr>
          <w:spacing w:val="-4"/>
          <w:sz w:val="20"/>
        </w:rPr>
        <w:t> </w:t>
      </w:r>
      <w:r>
        <w:rPr>
          <w:sz w:val="20"/>
        </w:rPr>
        <w:t>diciembre</w:t>
      </w:r>
      <w:r>
        <w:rPr>
          <w:spacing w:val="-7"/>
          <w:sz w:val="20"/>
        </w:rPr>
        <w:t> </w:t>
      </w:r>
      <w:r>
        <w:rPr>
          <w:sz w:val="20"/>
        </w:rPr>
        <w:t>de</w:t>
      </w:r>
      <w:r>
        <w:rPr>
          <w:spacing w:val="-7"/>
          <w:sz w:val="20"/>
        </w:rPr>
        <w:t> </w:t>
      </w:r>
      <w:r>
        <w:rPr>
          <w:sz w:val="20"/>
        </w:rPr>
        <w:t>2018</w:t>
      </w:r>
      <w:r>
        <w:rPr>
          <w:position w:val="1"/>
          <w:sz w:val="20"/>
        </w:rPr>
        <w:t>,</w:t>
      </w:r>
      <w:r>
        <w:rPr>
          <w:spacing w:val="-6"/>
          <w:position w:val="1"/>
          <w:sz w:val="20"/>
        </w:rPr>
        <w:t> </w:t>
      </w:r>
      <w:r>
        <w:rPr>
          <w:position w:val="1"/>
          <w:sz w:val="20"/>
        </w:rPr>
        <w:t>la Comisión aprobó, respectivamente, el Informe de </w:t>
      </w:r>
      <w:r>
        <w:rPr>
          <w:sz w:val="20"/>
        </w:rPr>
        <w:t>Admisibilidad No. 30/15 </w:t>
      </w:r>
      <w:r>
        <w:rPr>
          <w:position w:val="1"/>
          <w:sz w:val="20"/>
        </w:rPr>
        <w:t>(en adelante “Informe de </w:t>
      </w:r>
      <w:r>
        <w:rPr>
          <w:sz w:val="20"/>
        </w:rPr>
        <w:t>Admisibilidad</w:t>
      </w:r>
      <w:r>
        <w:rPr>
          <w:position w:val="1"/>
          <w:sz w:val="20"/>
        </w:rPr>
        <w:t>”) en el que concluyó que la petición era admisible, y el Informe de Fondo No. 148/18 </w:t>
      </w:r>
      <w:r>
        <w:rPr>
          <w:sz w:val="20"/>
        </w:rPr>
        <w:t>(en adelante “Informe de Fondo”), en el cual llegó a determinadas conclusiones y formuló recomendaciones al Estado.</w:t>
      </w:r>
    </w:p>
    <w:p>
      <w:pPr>
        <w:pStyle w:val="ListParagraph"/>
        <w:numPr>
          <w:ilvl w:val="1"/>
          <w:numId w:val="3"/>
        </w:numPr>
        <w:tabs>
          <w:tab w:pos="849" w:val="left" w:leader="none"/>
        </w:tabs>
        <w:spacing w:line="240" w:lineRule="auto" w:before="120" w:after="0"/>
        <w:ind w:left="423" w:right="270" w:firstLine="0"/>
        <w:jc w:val="both"/>
        <w:rPr>
          <w:sz w:val="20"/>
        </w:rPr>
      </w:pPr>
      <w:r>
        <w:rPr>
          <w:i/>
          <w:sz w:val="20"/>
        </w:rPr>
        <w:t>Notificación al Estado. – </w:t>
      </w:r>
      <w:r>
        <w:rPr>
          <w:sz w:val="20"/>
        </w:rPr>
        <w:t>La Comisión notificó al Estado el Informe No. 148/18 mediante comunicación de 11 de marzo de 2019 y se puso a disposición de las partes para llegar a una solución amistosa, otorgando los plazos reglamentarios para presentar observaciones.</w:t>
      </w:r>
    </w:p>
    <w:p>
      <w:pPr>
        <w:pStyle w:val="ListParagraph"/>
        <w:numPr>
          <w:ilvl w:val="1"/>
          <w:numId w:val="3"/>
        </w:numPr>
        <w:tabs>
          <w:tab w:pos="849" w:val="left" w:leader="none"/>
        </w:tabs>
        <w:spacing w:line="240" w:lineRule="auto" w:before="120" w:after="0"/>
        <w:ind w:left="423" w:right="273" w:hanging="1"/>
        <w:jc w:val="both"/>
        <w:rPr>
          <w:sz w:val="20"/>
        </w:rPr>
      </w:pPr>
      <w:r>
        <w:rPr>
          <w:i/>
          <w:sz w:val="20"/>
        </w:rPr>
        <w:t>Proceso</w:t>
      </w:r>
      <w:r>
        <w:rPr>
          <w:i/>
          <w:spacing w:val="-18"/>
          <w:sz w:val="20"/>
        </w:rPr>
        <w:t> </w:t>
      </w:r>
      <w:r>
        <w:rPr>
          <w:i/>
          <w:sz w:val="20"/>
        </w:rPr>
        <w:t>de</w:t>
      </w:r>
      <w:r>
        <w:rPr>
          <w:i/>
          <w:spacing w:val="-18"/>
          <w:sz w:val="20"/>
        </w:rPr>
        <w:t> </w:t>
      </w:r>
      <w:r>
        <w:rPr>
          <w:i/>
          <w:sz w:val="20"/>
        </w:rPr>
        <w:t>solución</w:t>
      </w:r>
      <w:r>
        <w:rPr>
          <w:i/>
          <w:spacing w:val="-17"/>
          <w:sz w:val="20"/>
        </w:rPr>
        <w:t> </w:t>
      </w:r>
      <w:r>
        <w:rPr>
          <w:i/>
          <w:sz w:val="20"/>
        </w:rPr>
        <w:t>amistosa.</w:t>
      </w:r>
      <w:r>
        <w:rPr>
          <w:i/>
          <w:spacing w:val="-18"/>
          <w:sz w:val="20"/>
        </w:rPr>
        <w:t> </w:t>
      </w:r>
      <w:r>
        <w:rPr>
          <w:sz w:val="20"/>
        </w:rPr>
        <w:t>–</w:t>
      </w:r>
      <w:r>
        <w:rPr>
          <w:spacing w:val="-17"/>
          <w:sz w:val="20"/>
        </w:rPr>
        <w:t> </w:t>
      </w:r>
      <w:r>
        <w:rPr>
          <w:sz w:val="20"/>
        </w:rPr>
        <w:t>Mediante</w:t>
      </w:r>
      <w:r>
        <w:rPr>
          <w:spacing w:val="-17"/>
          <w:sz w:val="20"/>
        </w:rPr>
        <w:t> </w:t>
      </w:r>
      <w:r>
        <w:rPr>
          <w:sz w:val="20"/>
        </w:rPr>
        <w:t>escrito</w:t>
      </w:r>
      <w:r>
        <w:rPr>
          <w:spacing w:val="-18"/>
          <w:sz w:val="20"/>
        </w:rPr>
        <w:t> </w:t>
      </w:r>
      <w:r>
        <w:rPr>
          <w:sz w:val="20"/>
        </w:rPr>
        <w:t>de</w:t>
      </w:r>
      <w:r>
        <w:rPr>
          <w:spacing w:val="-16"/>
          <w:sz w:val="20"/>
        </w:rPr>
        <w:t> </w:t>
      </w:r>
      <w:r>
        <w:rPr>
          <w:sz w:val="20"/>
        </w:rPr>
        <w:t>7</w:t>
      </w:r>
      <w:r>
        <w:rPr>
          <w:spacing w:val="-18"/>
          <w:sz w:val="20"/>
        </w:rPr>
        <w:t> </w:t>
      </w:r>
      <w:r>
        <w:rPr>
          <w:sz w:val="20"/>
        </w:rPr>
        <w:t>de</w:t>
      </w:r>
      <w:r>
        <w:rPr>
          <w:spacing w:val="-18"/>
          <w:sz w:val="20"/>
        </w:rPr>
        <w:t> </w:t>
      </w:r>
      <w:r>
        <w:rPr>
          <w:sz w:val="20"/>
        </w:rPr>
        <w:t>noviembre</w:t>
      </w:r>
      <w:r>
        <w:rPr>
          <w:spacing w:val="-16"/>
          <w:sz w:val="20"/>
        </w:rPr>
        <w:t> </w:t>
      </w:r>
      <w:r>
        <w:rPr>
          <w:sz w:val="20"/>
        </w:rPr>
        <w:t>de</w:t>
      </w:r>
      <w:r>
        <w:rPr>
          <w:spacing w:val="-15"/>
          <w:sz w:val="20"/>
        </w:rPr>
        <w:t> </w:t>
      </w:r>
      <w:r>
        <w:rPr>
          <w:sz w:val="20"/>
        </w:rPr>
        <w:t>2016,</w:t>
      </w:r>
      <w:r>
        <w:rPr>
          <w:spacing w:val="-18"/>
          <w:sz w:val="20"/>
        </w:rPr>
        <w:t> </w:t>
      </w:r>
      <w:r>
        <w:rPr>
          <w:sz w:val="20"/>
        </w:rPr>
        <w:t>el</w:t>
      </w:r>
      <w:r>
        <w:rPr>
          <w:spacing w:val="-17"/>
          <w:sz w:val="20"/>
        </w:rPr>
        <w:t> </w:t>
      </w:r>
      <w:r>
        <w:rPr>
          <w:sz w:val="20"/>
        </w:rPr>
        <w:t>Estado</w:t>
      </w:r>
      <w:r>
        <w:rPr>
          <w:spacing w:val="-17"/>
          <w:sz w:val="20"/>
        </w:rPr>
        <w:t> </w:t>
      </w:r>
      <w:r>
        <w:rPr>
          <w:sz w:val="20"/>
        </w:rPr>
        <w:t>expresó su </w:t>
      </w:r>
      <w:r>
        <w:rPr>
          <w:i/>
          <w:sz w:val="20"/>
        </w:rPr>
        <w:t>voluntad </w:t>
      </w:r>
      <w:r>
        <w:rPr>
          <w:sz w:val="20"/>
        </w:rPr>
        <w:t>de iniciar un proceso de solución amistosa. La parte peticionaria no contestó dicha </w:t>
      </w:r>
      <w:r>
        <w:rPr>
          <w:spacing w:val="-2"/>
          <w:sz w:val="20"/>
        </w:rPr>
        <w:t>solicitud.</w:t>
      </w:r>
    </w:p>
    <w:p>
      <w:pPr>
        <w:pStyle w:val="ListParagraph"/>
        <w:numPr>
          <w:ilvl w:val="0"/>
          <w:numId w:val="3"/>
        </w:numPr>
        <w:tabs>
          <w:tab w:pos="849" w:val="left" w:leader="none"/>
        </w:tabs>
        <w:spacing w:line="240" w:lineRule="auto" w:before="121" w:after="0"/>
        <w:ind w:left="140" w:right="271" w:firstLine="0"/>
        <w:jc w:val="both"/>
        <w:rPr>
          <w:sz w:val="20"/>
        </w:rPr>
      </w:pPr>
      <w:r>
        <w:rPr>
          <w:i/>
          <w:sz w:val="20"/>
        </w:rPr>
        <w:t>Sometimiento a la Corte. – </w:t>
      </w:r>
      <w:r>
        <w:rPr>
          <w:sz w:val="20"/>
        </w:rPr>
        <w:t>El 11 de septiembre de 2019, la Comisión sometió el caso a la Corte respecto a los hechos y violaciones de derechos humanos descritos en el Informe de Fondo “ante la necesidad de obtención de justicia para la [presunta] víctima en el caso particular”.</w:t>
      </w:r>
    </w:p>
    <w:p>
      <w:pPr>
        <w:pStyle w:val="ListParagraph"/>
        <w:numPr>
          <w:ilvl w:val="0"/>
          <w:numId w:val="3"/>
        </w:numPr>
        <w:tabs>
          <w:tab w:pos="849" w:val="left" w:leader="none"/>
        </w:tabs>
        <w:spacing w:line="240" w:lineRule="auto" w:before="120" w:after="0"/>
        <w:ind w:left="140" w:right="271" w:firstLine="0"/>
        <w:jc w:val="both"/>
        <w:rPr>
          <w:sz w:val="20"/>
        </w:rPr>
      </w:pPr>
      <w:r>
        <w:rPr>
          <w:i/>
          <w:sz w:val="20"/>
        </w:rPr>
        <w:t>Solicitudes de la Comisión. – </w:t>
      </w:r>
      <w:r>
        <w:rPr>
          <w:sz w:val="20"/>
        </w:rPr>
        <w:t>Con base en lo anterior, la Comisión Interamericana solicitó a este</w:t>
      </w:r>
      <w:r>
        <w:rPr>
          <w:spacing w:val="-18"/>
          <w:sz w:val="20"/>
        </w:rPr>
        <w:t> </w:t>
      </w:r>
      <w:r>
        <w:rPr>
          <w:sz w:val="20"/>
        </w:rPr>
        <w:t>Tribunal</w:t>
      </w:r>
      <w:r>
        <w:rPr>
          <w:spacing w:val="-18"/>
          <w:sz w:val="20"/>
        </w:rPr>
        <w:t> </w:t>
      </w:r>
      <w:r>
        <w:rPr>
          <w:sz w:val="20"/>
        </w:rPr>
        <w:t>que</w:t>
      </w:r>
      <w:r>
        <w:rPr>
          <w:spacing w:val="-17"/>
          <w:sz w:val="20"/>
        </w:rPr>
        <w:t> </w:t>
      </w:r>
      <w:r>
        <w:rPr>
          <w:sz w:val="20"/>
        </w:rPr>
        <w:t>concluyera</w:t>
      </w:r>
      <w:r>
        <w:rPr>
          <w:spacing w:val="-18"/>
          <w:sz w:val="20"/>
        </w:rPr>
        <w:t> </w:t>
      </w:r>
      <w:r>
        <w:rPr>
          <w:sz w:val="20"/>
        </w:rPr>
        <w:t>y</w:t>
      </w:r>
      <w:r>
        <w:rPr>
          <w:spacing w:val="-17"/>
          <w:sz w:val="20"/>
        </w:rPr>
        <w:t> </w:t>
      </w:r>
      <w:r>
        <w:rPr>
          <w:sz w:val="20"/>
        </w:rPr>
        <w:t>declarara</w:t>
      </w:r>
      <w:r>
        <w:rPr>
          <w:spacing w:val="-16"/>
          <w:sz w:val="20"/>
        </w:rPr>
        <w:t> </w:t>
      </w:r>
      <w:r>
        <w:rPr>
          <w:sz w:val="20"/>
        </w:rPr>
        <w:t>la</w:t>
      </w:r>
      <w:r>
        <w:rPr>
          <w:spacing w:val="-11"/>
          <w:sz w:val="20"/>
        </w:rPr>
        <w:t> </w:t>
      </w:r>
      <w:r>
        <w:rPr>
          <w:sz w:val="20"/>
        </w:rPr>
        <w:t>responsabilidad</w:t>
      </w:r>
      <w:r>
        <w:rPr>
          <w:spacing w:val="-13"/>
          <w:sz w:val="20"/>
        </w:rPr>
        <w:t> </w:t>
      </w:r>
      <w:r>
        <w:rPr>
          <w:sz w:val="20"/>
        </w:rPr>
        <w:t>internacional</w:t>
      </w:r>
      <w:r>
        <w:rPr>
          <w:spacing w:val="-13"/>
          <w:sz w:val="20"/>
        </w:rPr>
        <w:t> </w:t>
      </w:r>
      <w:r>
        <w:rPr>
          <w:sz w:val="20"/>
        </w:rPr>
        <w:t>del</w:t>
      </w:r>
      <w:r>
        <w:rPr>
          <w:spacing w:val="-18"/>
          <w:sz w:val="20"/>
        </w:rPr>
        <w:t> </w:t>
      </w:r>
      <w:r>
        <w:rPr>
          <w:sz w:val="20"/>
        </w:rPr>
        <w:t>Estado</w:t>
      </w:r>
      <w:r>
        <w:rPr>
          <w:spacing w:val="-12"/>
          <w:sz w:val="20"/>
        </w:rPr>
        <w:t> </w:t>
      </w:r>
      <w:r>
        <w:rPr>
          <w:sz w:val="20"/>
        </w:rPr>
        <w:t>por</w:t>
      </w:r>
      <w:r>
        <w:rPr>
          <w:spacing w:val="-18"/>
          <w:sz w:val="20"/>
        </w:rPr>
        <w:t> </w:t>
      </w:r>
      <w:r>
        <w:rPr>
          <w:sz w:val="20"/>
        </w:rPr>
        <w:t>las</w:t>
      </w:r>
      <w:r>
        <w:rPr>
          <w:spacing w:val="-18"/>
          <w:sz w:val="20"/>
        </w:rPr>
        <w:t> </w:t>
      </w:r>
      <w:r>
        <w:rPr>
          <w:sz w:val="20"/>
        </w:rPr>
        <w:t>violaciones contenidas en el Informe de Fondo y se ordenara al Estado, como medidas de reparación, aquellas incluidas</w:t>
      </w:r>
      <w:r>
        <w:rPr>
          <w:spacing w:val="-12"/>
          <w:sz w:val="20"/>
        </w:rPr>
        <w:t> </w:t>
      </w:r>
      <w:r>
        <w:rPr>
          <w:sz w:val="20"/>
        </w:rPr>
        <w:t>en</w:t>
      </w:r>
      <w:r>
        <w:rPr>
          <w:spacing w:val="-10"/>
          <w:sz w:val="20"/>
        </w:rPr>
        <w:t> </w:t>
      </w:r>
      <w:r>
        <w:rPr>
          <w:sz w:val="20"/>
        </w:rPr>
        <w:t>dicho</w:t>
      </w:r>
      <w:r>
        <w:rPr>
          <w:spacing w:val="-10"/>
          <w:sz w:val="20"/>
        </w:rPr>
        <w:t> </w:t>
      </w:r>
      <w:r>
        <w:rPr>
          <w:sz w:val="20"/>
        </w:rPr>
        <w:t>Informe.</w:t>
      </w:r>
      <w:r>
        <w:rPr>
          <w:spacing w:val="-9"/>
          <w:sz w:val="20"/>
        </w:rPr>
        <w:t> </w:t>
      </w:r>
      <w:r>
        <w:rPr>
          <w:sz w:val="20"/>
        </w:rPr>
        <w:t>Este</w:t>
      </w:r>
      <w:r>
        <w:rPr>
          <w:spacing w:val="-10"/>
          <w:sz w:val="20"/>
        </w:rPr>
        <w:t> </w:t>
      </w:r>
      <w:r>
        <w:rPr>
          <w:sz w:val="20"/>
        </w:rPr>
        <w:t>Tribunal</w:t>
      </w:r>
      <w:r>
        <w:rPr>
          <w:spacing w:val="-11"/>
          <w:sz w:val="20"/>
        </w:rPr>
        <w:t> </w:t>
      </w:r>
      <w:r>
        <w:rPr>
          <w:sz w:val="20"/>
        </w:rPr>
        <w:t>nota,</w:t>
      </w:r>
      <w:r>
        <w:rPr>
          <w:spacing w:val="-7"/>
          <w:sz w:val="20"/>
        </w:rPr>
        <w:t> </w:t>
      </w:r>
      <w:r>
        <w:rPr>
          <w:sz w:val="20"/>
        </w:rPr>
        <w:t>con</w:t>
      </w:r>
      <w:r>
        <w:rPr>
          <w:spacing w:val="-10"/>
          <w:sz w:val="20"/>
        </w:rPr>
        <w:t> </w:t>
      </w:r>
      <w:r>
        <w:rPr>
          <w:sz w:val="20"/>
        </w:rPr>
        <w:t>profunda</w:t>
      </w:r>
      <w:r>
        <w:rPr>
          <w:spacing w:val="-11"/>
          <w:sz w:val="20"/>
        </w:rPr>
        <w:t> </w:t>
      </w:r>
      <w:r>
        <w:rPr>
          <w:sz w:val="20"/>
        </w:rPr>
        <w:t>preocupación,</w:t>
      </w:r>
      <w:r>
        <w:rPr>
          <w:spacing w:val="-12"/>
          <w:sz w:val="20"/>
        </w:rPr>
        <w:t> </w:t>
      </w:r>
      <w:r>
        <w:rPr>
          <w:sz w:val="20"/>
        </w:rPr>
        <w:t>que,</w:t>
      </w:r>
      <w:r>
        <w:rPr>
          <w:spacing w:val="-10"/>
          <w:sz w:val="20"/>
        </w:rPr>
        <w:t> </w:t>
      </w:r>
      <w:r>
        <w:rPr>
          <w:sz w:val="20"/>
        </w:rPr>
        <w:t>entre</w:t>
      </w:r>
      <w:r>
        <w:rPr>
          <w:spacing w:val="-12"/>
          <w:sz w:val="20"/>
        </w:rPr>
        <w:t> </w:t>
      </w:r>
      <w:r>
        <w:rPr>
          <w:sz w:val="20"/>
        </w:rPr>
        <w:t>la</w:t>
      </w:r>
      <w:r>
        <w:rPr>
          <w:spacing w:val="-9"/>
          <w:sz w:val="20"/>
        </w:rPr>
        <w:t> </w:t>
      </w:r>
      <w:r>
        <w:rPr>
          <w:sz w:val="20"/>
        </w:rPr>
        <w:t>presentación de la petición inicial ante la Comisión y el sometimiento del caso ante la Corte, han transcurrido casi 11 años.</w:t>
      </w:r>
    </w:p>
    <w:p>
      <w:pPr>
        <w:spacing w:after="0" w:line="240" w:lineRule="auto"/>
        <w:jc w:val="both"/>
        <w:rPr>
          <w:sz w:val="20"/>
        </w:rPr>
        <w:sectPr>
          <w:pgSz w:w="12240" w:h="15840"/>
          <w:pgMar w:header="0" w:footer="1027" w:top="1260" w:bottom="1220" w:left="880" w:right="740"/>
        </w:sectPr>
      </w:pPr>
    </w:p>
    <w:p>
      <w:pPr>
        <w:pStyle w:val="Heading1"/>
        <w:spacing w:before="79"/>
        <w:ind w:left="3355" w:right="3398" w:firstLine="1740"/>
        <w:jc w:val="left"/>
      </w:pPr>
      <w:bookmarkStart w:name="II. PROCEDIMIENTO ANTE LA CORTE" w:id="6"/>
      <w:bookmarkEnd w:id="6"/>
      <w:r>
        <w:rPr>
          <w:b w:val="0"/>
        </w:rPr>
      </w:r>
      <w:bookmarkStart w:name="_bookmark3" w:id="7"/>
      <w:bookmarkEnd w:id="7"/>
      <w:r>
        <w:rPr>
          <w:b w:val="0"/>
        </w:rPr>
      </w:r>
      <w:r>
        <w:rPr>
          <w:spacing w:val="-6"/>
        </w:rPr>
        <w:t>II </w:t>
      </w:r>
      <w:r>
        <w:rPr/>
        <w:t>PROCEDIMIENTO</w:t>
      </w:r>
      <w:r>
        <w:rPr>
          <w:spacing w:val="-12"/>
        </w:rPr>
        <w:t> </w:t>
      </w:r>
      <w:r>
        <w:rPr/>
        <w:t>ANTE</w:t>
      </w:r>
      <w:r>
        <w:rPr>
          <w:spacing w:val="-14"/>
        </w:rPr>
        <w:t> </w:t>
      </w:r>
      <w:r>
        <w:rPr/>
        <w:t>LA</w:t>
      </w:r>
      <w:r>
        <w:rPr>
          <w:spacing w:val="-14"/>
        </w:rPr>
        <w:t> </w:t>
      </w:r>
      <w:r>
        <w:rPr/>
        <w:t>CORTE</w:t>
      </w:r>
    </w:p>
    <w:p>
      <w:pPr>
        <w:pStyle w:val="BodyText"/>
        <w:spacing w:before="9"/>
        <w:rPr>
          <w:b/>
          <w:sz w:val="29"/>
        </w:rPr>
      </w:pPr>
    </w:p>
    <w:p>
      <w:pPr>
        <w:pStyle w:val="ListParagraph"/>
        <w:numPr>
          <w:ilvl w:val="0"/>
          <w:numId w:val="3"/>
        </w:numPr>
        <w:tabs>
          <w:tab w:pos="849" w:val="left" w:leader="none"/>
        </w:tabs>
        <w:spacing w:line="240" w:lineRule="auto" w:before="0" w:after="0"/>
        <w:ind w:left="140" w:right="276" w:firstLine="0"/>
        <w:jc w:val="both"/>
        <w:rPr>
          <w:sz w:val="20"/>
        </w:rPr>
      </w:pPr>
      <w:r>
        <w:rPr>
          <w:i/>
          <w:sz w:val="20"/>
        </w:rPr>
        <w:t>Notificación al Estado y a los representantes</w:t>
      </w:r>
      <w:hyperlink w:history="true" w:anchor="_bookmark4">
        <w:r>
          <w:rPr>
            <w:i/>
            <w:position w:val="7"/>
            <w:sz w:val="13"/>
          </w:rPr>
          <w:t>1</w:t>
        </w:r>
      </w:hyperlink>
      <w:r>
        <w:rPr>
          <w:i/>
          <w:sz w:val="20"/>
        </w:rPr>
        <w:t>. – </w:t>
      </w:r>
      <w:r>
        <w:rPr>
          <w:sz w:val="20"/>
        </w:rPr>
        <w:t>El sometimiento del caso fue notificado al Estado y a los representantes mediante comunicación del 4 de diciembre de 2019.</w:t>
      </w:r>
    </w:p>
    <w:p>
      <w:pPr>
        <w:pStyle w:val="ListParagraph"/>
        <w:numPr>
          <w:ilvl w:val="0"/>
          <w:numId w:val="3"/>
        </w:numPr>
        <w:tabs>
          <w:tab w:pos="848" w:val="left" w:leader="none"/>
        </w:tabs>
        <w:spacing w:line="240" w:lineRule="auto" w:before="119" w:after="0"/>
        <w:ind w:left="139" w:right="273" w:firstLine="0"/>
        <w:jc w:val="both"/>
        <w:rPr>
          <w:sz w:val="20"/>
        </w:rPr>
      </w:pPr>
      <w:r>
        <w:rPr>
          <w:i/>
          <w:sz w:val="20"/>
        </w:rPr>
        <w:t>Escrito de solicitudes, argumentos y pruebas. </w:t>
      </w:r>
      <w:r>
        <w:rPr>
          <w:sz w:val="20"/>
        </w:rPr>
        <w:t>– Los días 7 y 27 de febrero de 2010, los representantes presentaron su escrito de</w:t>
      </w:r>
      <w:r>
        <w:rPr>
          <w:spacing w:val="-1"/>
          <w:sz w:val="20"/>
        </w:rPr>
        <w:t> </w:t>
      </w:r>
      <w:r>
        <w:rPr>
          <w:sz w:val="20"/>
        </w:rPr>
        <w:t>solicitudes, argumentos y pruebas (en adelante</w:t>
      </w:r>
      <w:r>
        <w:rPr>
          <w:spacing w:val="-1"/>
          <w:sz w:val="20"/>
        </w:rPr>
        <w:t> </w:t>
      </w:r>
      <w:r>
        <w:rPr>
          <w:sz w:val="20"/>
        </w:rPr>
        <w:t>“escrito de solicitudes y argumentos”), en los términos de los artículos 25 y 40 del Reglamento de la Corte. Los representantes coincidieron con lo alegado por la Comisión, complementaron su línea argumentativa y propusieron reparaciones específicas.</w:t>
      </w:r>
    </w:p>
    <w:p>
      <w:pPr>
        <w:pStyle w:val="ListParagraph"/>
        <w:numPr>
          <w:ilvl w:val="0"/>
          <w:numId w:val="3"/>
        </w:numPr>
        <w:tabs>
          <w:tab w:pos="848" w:val="left" w:leader="none"/>
        </w:tabs>
        <w:spacing w:line="240" w:lineRule="auto" w:before="121" w:after="0"/>
        <w:ind w:left="139" w:right="272" w:firstLine="0"/>
        <w:jc w:val="both"/>
        <w:rPr>
          <w:sz w:val="20"/>
        </w:rPr>
      </w:pPr>
      <w:r>
        <w:rPr>
          <w:i/>
          <w:w w:val="95"/>
          <w:sz w:val="20"/>
        </w:rPr>
        <w:t>Presentación</w:t>
      </w:r>
      <w:r>
        <w:rPr>
          <w:i/>
          <w:sz w:val="20"/>
        </w:rPr>
        <w:t> </w:t>
      </w:r>
      <w:r>
        <w:rPr>
          <w:i/>
          <w:w w:val="95"/>
          <w:sz w:val="20"/>
        </w:rPr>
        <w:t>extemporánea del Escrito</w:t>
      </w:r>
      <w:r>
        <w:rPr>
          <w:i/>
          <w:spacing w:val="-3"/>
          <w:w w:val="95"/>
          <w:sz w:val="20"/>
        </w:rPr>
        <w:t> </w:t>
      </w:r>
      <w:r>
        <w:rPr>
          <w:i/>
          <w:w w:val="95"/>
          <w:sz w:val="20"/>
        </w:rPr>
        <w:t>de Contestación</w:t>
      </w:r>
      <w:hyperlink w:history="true" w:anchor="_bookmark5">
        <w:r>
          <w:rPr>
            <w:w w:val="95"/>
            <w:position w:val="7"/>
            <w:sz w:val="13"/>
          </w:rPr>
          <w:t>2</w:t>
        </w:r>
      </w:hyperlink>
      <w:r>
        <w:rPr>
          <w:w w:val="95"/>
          <w:sz w:val="20"/>
        </w:rPr>
        <w:t>.</w:t>
      </w:r>
      <w:r>
        <w:rPr>
          <w:spacing w:val="-3"/>
          <w:w w:val="95"/>
          <w:sz w:val="20"/>
        </w:rPr>
        <w:t> </w:t>
      </w:r>
      <w:r>
        <w:rPr>
          <w:w w:val="95"/>
          <w:sz w:val="20"/>
        </w:rPr>
        <w:t>- El 20 de julio de 2020,</w:t>
      </w:r>
      <w:r>
        <w:rPr>
          <w:spacing w:val="-1"/>
          <w:w w:val="95"/>
          <w:sz w:val="20"/>
        </w:rPr>
        <w:t> </w:t>
      </w:r>
      <w:r>
        <w:rPr>
          <w:w w:val="95"/>
          <w:sz w:val="20"/>
        </w:rPr>
        <w:t>Chile presentó </w:t>
      </w:r>
      <w:r>
        <w:rPr>
          <w:sz w:val="20"/>
        </w:rPr>
        <w:t>su escrito de contestación al sometimiento del caso y observaciones al escrito de solicitudes y argumentos (en</w:t>
      </w:r>
      <w:r>
        <w:rPr>
          <w:spacing w:val="-2"/>
          <w:sz w:val="20"/>
        </w:rPr>
        <w:t> </w:t>
      </w:r>
      <w:r>
        <w:rPr>
          <w:sz w:val="20"/>
        </w:rPr>
        <w:t>adelante</w:t>
      </w:r>
      <w:r>
        <w:rPr>
          <w:spacing w:val="-5"/>
          <w:sz w:val="20"/>
        </w:rPr>
        <w:t> </w:t>
      </w:r>
      <w:r>
        <w:rPr>
          <w:sz w:val="20"/>
        </w:rPr>
        <w:t>“escrito</w:t>
      </w:r>
      <w:r>
        <w:rPr>
          <w:spacing w:val="-2"/>
          <w:sz w:val="20"/>
        </w:rPr>
        <w:t> </w:t>
      </w:r>
      <w:r>
        <w:rPr>
          <w:sz w:val="20"/>
        </w:rPr>
        <w:t>de</w:t>
      </w:r>
      <w:r>
        <w:rPr>
          <w:spacing w:val="-2"/>
          <w:sz w:val="20"/>
        </w:rPr>
        <w:t> </w:t>
      </w:r>
      <w:r>
        <w:rPr>
          <w:sz w:val="20"/>
        </w:rPr>
        <w:t>contestación”)</w:t>
      </w:r>
      <w:r>
        <w:rPr>
          <w:spacing w:val="-2"/>
          <w:sz w:val="20"/>
        </w:rPr>
        <w:t> </w:t>
      </w:r>
      <w:r>
        <w:rPr>
          <w:sz w:val="20"/>
        </w:rPr>
        <w:t>de</w:t>
      </w:r>
      <w:r>
        <w:rPr>
          <w:spacing w:val="-2"/>
          <w:sz w:val="20"/>
        </w:rPr>
        <w:t> </w:t>
      </w:r>
      <w:r>
        <w:rPr>
          <w:sz w:val="20"/>
        </w:rPr>
        <w:t>forma extemporánea y,</w:t>
      </w:r>
      <w:r>
        <w:rPr>
          <w:spacing w:val="-1"/>
          <w:sz w:val="20"/>
        </w:rPr>
        <w:t> </w:t>
      </w:r>
      <w:r>
        <w:rPr>
          <w:sz w:val="20"/>
        </w:rPr>
        <w:t>por</w:t>
      </w:r>
      <w:r>
        <w:rPr>
          <w:spacing w:val="-5"/>
          <w:sz w:val="20"/>
        </w:rPr>
        <w:t> </w:t>
      </w:r>
      <w:r>
        <w:rPr>
          <w:sz w:val="20"/>
        </w:rPr>
        <w:t>tanto,</w:t>
      </w:r>
      <w:r>
        <w:rPr>
          <w:spacing w:val="-1"/>
          <w:sz w:val="20"/>
        </w:rPr>
        <w:t> </w:t>
      </w:r>
      <w:r>
        <w:rPr>
          <w:sz w:val="20"/>
        </w:rPr>
        <w:t>ese escrito y sus anexos fueron declarados inadmisibles</w:t>
      </w:r>
      <w:hyperlink w:history="true" w:anchor="_bookmark6">
        <w:r>
          <w:rPr>
            <w:position w:val="7"/>
            <w:sz w:val="13"/>
          </w:rPr>
          <w:t>3</w:t>
        </w:r>
      </w:hyperlink>
      <w:r>
        <w:rPr>
          <w:sz w:val="20"/>
        </w:rPr>
        <w:t>.</w:t>
      </w:r>
    </w:p>
    <w:p>
      <w:pPr>
        <w:pStyle w:val="ListParagraph"/>
        <w:numPr>
          <w:ilvl w:val="0"/>
          <w:numId w:val="3"/>
        </w:numPr>
        <w:tabs>
          <w:tab w:pos="848" w:val="left" w:leader="none"/>
        </w:tabs>
        <w:spacing w:line="240" w:lineRule="auto" w:before="120" w:after="0"/>
        <w:ind w:left="139" w:right="275" w:firstLine="0"/>
        <w:jc w:val="both"/>
        <w:rPr>
          <w:sz w:val="20"/>
        </w:rPr>
      </w:pPr>
      <w:r>
        <w:rPr>
          <w:i/>
          <w:sz w:val="20"/>
        </w:rPr>
        <w:t>Audiencia</w:t>
      </w:r>
      <w:r>
        <w:rPr>
          <w:i/>
          <w:spacing w:val="-3"/>
          <w:sz w:val="20"/>
        </w:rPr>
        <w:t> </w:t>
      </w:r>
      <w:r>
        <w:rPr>
          <w:i/>
          <w:sz w:val="20"/>
        </w:rPr>
        <w:t>Pública.</w:t>
      </w:r>
      <w:r>
        <w:rPr>
          <w:i/>
          <w:spacing w:val="-3"/>
          <w:sz w:val="20"/>
        </w:rPr>
        <w:t> </w:t>
      </w:r>
      <w:r>
        <w:rPr>
          <w:sz w:val="20"/>
        </w:rPr>
        <w:t>–</w:t>
      </w:r>
      <w:r>
        <w:rPr>
          <w:spacing w:val="-3"/>
          <w:sz w:val="20"/>
        </w:rPr>
        <w:t> </w:t>
      </w:r>
      <w:r>
        <w:rPr>
          <w:sz w:val="20"/>
        </w:rPr>
        <w:t>El</w:t>
      </w:r>
      <w:r>
        <w:rPr>
          <w:spacing w:val="-5"/>
          <w:sz w:val="20"/>
        </w:rPr>
        <w:t> </w:t>
      </w:r>
      <w:r>
        <w:rPr>
          <w:sz w:val="20"/>
        </w:rPr>
        <w:t>3</w:t>
      </w:r>
      <w:r>
        <w:rPr>
          <w:spacing w:val="-3"/>
          <w:sz w:val="20"/>
        </w:rPr>
        <w:t> </w:t>
      </w:r>
      <w:r>
        <w:rPr>
          <w:sz w:val="20"/>
        </w:rPr>
        <w:t>marzo</w:t>
      </w:r>
      <w:r>
        <w:rPr>
          <w:spacing w:val="-4"/>
          <w:sz w:val="20"/>
        </w:rPr>
        <w:t> </w:t>
      </w:r>
      <w:r>
        <w:rPr>
          <w:sz w:val="20"/>
        </w:rPr>
        <w:t>de</w:t>
      </w:r>
      <w:r>
        <w:rPr>
          <w:spacing w:val="-4"/>
          <w:sz w:val="20"/>
        </w:rPr>
        <w:t> </w:t>
      </w:r>
      <w:r>
        <w:rPr>
          <w:sz w:val="20"/>
        </w:rPr>
        <w:t>2021</w:t>
      </w:r>
      <w:hyperlink w:history="true" w:anchor="_bookmark7">
        <w:r>
          <w:rPr>
            <w:position w:val="7"/>
            <w:sz w:val="13"/>
          </w:rPr>
          <w:t>4</w:t>
        </w:r>
      </w:hyperlink>
      <w:r>
        <w:rPr>
          <w:sz w:val="20"/>
        </w:rPr>
        <w:t>,</w:t>
      </w:r>
      <w:r>
        <w:rPr>
          <w:spacing w:val="-4"/>
          <w:sz w:val="20"/>
        </w:rPr>
        <w:t> </w:t>
      </w:r>
      <w:r>
        <w:rPr>
          <w:sz w:val="20"/>
        </w:rPr>
        <w:t>la</w:t>
      </w:r>
      <w:r>
        <w:rPr>
          <w:spacing w:val="-3"/>
          <w:sz w:val="20"/>
        </w:rPr>
        <w:t> </w:t>
      </w:r>
      <w:r>
        <w:rPr>
          <w:sz w:val="20"/>
        </w:rPr>
        <w:t>Presidenta</w:t>
      </w:r>
      <w:r>
        <w:rPr>
          <w:spacing w:val="-2"/>
          <w:sz w:val="20"/>
        </w:rPr>
        <w:t> </w:t>
      </w:r>
      <w:r>
        <w:rPr>
          <w:sz w:val="20"/>
        </w:rPr>
        <w:t>de</w:t>
      </w:r>
      <w:r>
        <w:rPr>
          <w:spacing w:val="-4"/>
          <w:sz w:val="20"/>
        </w:rPr>
        <w:t> </w:t>
      </w:r>
      <w:r>
        <w:rPr>
          <w:sz w:val="20"/>
        </w:rPr>
        <w:t>la</w:t>
      </w:r>
      <w:r>
        <w:rPr>
          <w:spacing w:val="-3"/>
          <w:sz w:val="20"/>
        </w:rPr>
        <w:t> </w:t>
      </w:r>
      <w:r>
        <w:rPr>
          <w:sz w:val="20"/>
        </w:rPr>
        <w:t>Corte</w:t>
      </w:r>
      <w:r>
        <w:rPr>
          <w:spacing w:val="-2"/>
          <w:sz w:val="20"/>
        </w:rPr>
        <w:t> </w:t>
      </w:r>
      <w:r>
        <w:rPr>
          <w:sz w:val="20"/>
        </w:rPr>
        <w:t>convocó</w:t>
      </w:r>
      <w:r>
        <w:rPr>
          <w:spacing w:val="-4"/>
          <w:sz w:val="20"/>
        </w:rPr>
        <w:t> </w:t>
      </w:r>
      <w:r>
        <w:rPr>
          <w:sz w:val="20"/>
        </w:rPr>
        <w:t>a</w:t>
      </w:r>
      <w:r>
        <w:rPr>
          <w:spacing w:val="-3"/>
          <w:sz w:val="20"/>
        </w:rPr>
        <w:t> </w:t>
      </w:r>
      <w:r>
        <w:rPr>
          <w:sz w:val="20"/>
        </w:rPr>
        <w:t>las</w:t>
      </w:r>
      <w:r>
        <w:rPr>
          <w:spacing w:val="-4"/>
          <w:sz w:val="20"/>
        </w:rPr>
        <w:t> </w:t>
      </w:r>
      <w:r>
        <w:rPr>
          <w:sz w:val="20"/>
        </w:rPr>
        <w:t>partes</w:t>
      </w:r>
      <w:r>
        <w:rPr>
          <w:spacing w:val="-4"/>
          <w:sz w:val="20"/>
        </w:rPr>
        <w:t> </w:t>
      </w:r>
      <w:r>
        <w:rPr>
          <w:sz w:val="20"/>
        </w:rPr>
        <w:t>y</w:t>
      </w:r>
      <w:r>
        <w:rPr>
          <w:spacing w:val="-4"/>
          <w:sz w:val="20"/>
        </w:rPr>
        <w:t> </w:t>
      </w:r>
      <w:r>
        <w:rPr>
          <w:sz w:val="20"/>
        </w:rPr>
        <w:t>a</w:t>
      </w:r>
      <w:r>
        <w:rPr>
          <w:spacing w:val="-3"/>
          <w:sz w:val="20"/>
        </w:rPr>
        <w:t> </w:t>
      </w:r>
      <w:r>
        <w:rPr>
          <w:sz w:val="20"/>
        </w:rPr>
        <w:t>la Comisión a una audiencia pública que fue celebrada los días 12 y 13 de mayo de 2021, durante el 141° Período Ordinario</w:t>
      </w:r>
      <w:r>
        <w:rPr>
          <w:spacing w:val="-18"/>
          <w:sz w:val="20"/>
        </w:rPr>
        <w:t> </w:t>
      </w:r>
      <w:r>
        <w:rPr>
          <w:sz w:val="20"/>
        </w:rPr>
        <w:t>de Sesiones de la Corte, la cual tuvo lugar por medio de una plataforma de </w:t>
      </w:r>
      <w:r>
        <w:rPr>
          <w:spacing w:val="-2"/>
          <w:sz w:val="20"/>
        </w:rPr>
        <w:t>videoconferencia</w:t>
      </w:r>
      <w:hyperlink w:history="true" w:anchor="_bookmark8">
        <w:r>
          <w:rPr>
            <w:spacing w:val="-2"/>
            <w:position w:val="7"/>
            <w:sz w:val="13"/>
          </w:rPr>
          <w:t>5</w:t>
        </w:r>
      </w:hyperlink>
      <w:r>
        <w:rPr>
          <w:spacing w:val="-2"/>
          <w:sz w:val="20"/>
        </w:rPr>
        <w:t>.</w:t>
      </w:r>
    </w:p>
    <w:p>
      <w:pPr>
        <w:pStyle w:val="ListParagraph"/>
        <w:numPr>
          <w:ilvl w:val="0"/>
          <w:numId w:val="3"/>
        </w:numPr>
        <w:tabs>
          <w:tab w:pos="848" w:val="left" w:leader="none"/>
        </w:tabs>
        <w:spacing w:line="240" w:lineRule="auto" w:before="120" w:after="0"/>
        <w:ind w:left="139" w:right="273" w:firstLine="0"/>
        <w:jc w:val="both"/>
        <w:rPr>
          <w:sz w:val="20"/>
        </w:rPr>
      </w:pPr>
      <w:r>
        <w:rPr>
          <w:i/>
          <w:sz w:val="20"/>
        </w:rPr>
        <w:t>Prueba procurada de oficio</w:t>
      </w:r>
      <w:r>
        <w:rPr>
          <w:sz w:val="20"/>
        </w:rPr>
        <w:t>. – Mediante la Resolución de la Presidenta de la Corte de 3 marzo de</w:t>
      </w:r>
      <w:r>
        <w:rPr>
          <w:spacing w:val="-3"/>
          <w:sz w:val="20"/>
        </w:rPr>
        <w:t> </w:t>
      </w:r>
      <w:r>
        <w:rPr>
          <w:sz w:val="20"/>
        </w:rPr>
        <w:t>2021</w:t>
      </w:r>
      <w:r>
        <w:rPr>
          <w:spacing w:val="-2"/>
          <w:sz w:val="20"/>
        </w:rPr>
        <w:t> </w:t>
      </w:r>
      <w:r>
        <w:rPr>
          <w:sz w:val="20"/>
        </w:rPr>
        <w:t>(</w:t>
      </w:r>
      <w:r>
        <w:rPr>
          <w:i/>
          <w:sz w:val="20"/>
        </w:rPr>
        <w:t>supra</w:t>
      </w:r>
      <w:r>
        <w:rPr>
          <w:i/>
          <w:spacing w:val="-2"/>
          <w:sz w:val="20"/>
        </w:rPr>
        <w:t> </w:t>
      </w:r>
      <w:r>
        <w:rPr>
          <w:sz w:val="20"/>
        </w:rPr>
        <w:t>párr.</w:t>
      </w:r>
      <w:r>
        <w:rPr>
          <w:spacing w:val="-3"/>
          <w:sz w:val="20"/>
        </w:rPr>
        <w:t> </w:t>
      </w:r>
      <w:r>
        <w:rPr>
          <w:sz w:val="20"/>
        </w:rPr>
        <w:t>8),</w:t>
      </w:r>
      <w:r>
        <w:rPr>
          <w:spacing w:val="-3"/>
          <w:sz w:val="20"/>
        </w:rPr>
        <w:t> </w:t>
      </w:r>
      <w:r>
        <w:rPr>
          <w:sz w:val="20"/>
        </w:rPr>
        <w:t>y</w:t>
      </w:r>
      <w:r>
        <w:rPr>
          <w:spacing w:val="-2"/>
          <w:sz w:val="20"/>
        </w:rPr>
        <w:t> </w:t>
      </w:r>
      <w:r>
        <w:rPr>
          <w:sz w:val="20"/>
        </w:rPr>
        <w:t>la</w:t>
      </w:r>
      <w:r>
        <w:rPr>
          <w:spacing w:val="-2"/>
          <w:sz w:val="20"/>
        </w:rPr>
        <w:t> </w:t>
      </w:r>
      <w:r>
        <w:rPr>
          <w:sz w:val="20"/>
        </w:rPr>
        <w:t>Resolución</w:t>
      </w:r>
      <w:r>
        <w:rPr>
          <w:spacing w:val="-1"/>
          <w:sz w:val="20"/>
        </w:rPr>
        <w:t> </w:t>
      </w:r>
      <w:r>
        <w:rPr>
          <w:sz w:val="20"/>
        </w:rPr>
        <w:t>de</w:t>
      </w:r>
      <w:r>
        <w:rPr>
          <w:spacing w:val="-3"/>
          <w:sz w:val="20"/>
        </w:rPr>
        <w:t> </w:t>
      </w:r>
      <w:r>
        <w:rPr>
          <w:sz w:val="20"/>
        </w:rPr>
        <w:t>la</w:t>
      </w:r>
      <w:r>
        <w:rPr>
          <w:spacing w:val="-2"/>
          <w:sz w:val="20"/>
        </w:rPr>
        <w:t> </w:t>
      </w:r>
      <w:r>
        <w:rPr>
          <w:sz w:val="20"/>
        </w:rPr>
        <w:t>Corte</w:t>
      </w:r>
      <w:r>
        <w:rPr>
          <w:spacing w:val="-3"/>
          <w:sz w:val="20"/>
        </w:rPr>
        <w:t> </w:t>
      </w:r>
      <w:r>
        <w:rPr>
          <w:sz w:val="20"/>
        </w:rPr>
        <w:t>de</w:t>
      </w:r>
      <w:r>
        <w:rPr>
          <w:spacing w:val="-3"/>
          <w:sz w:val="20"/>
        </w:rPr>
        <w:t> </w:t>
      </w:r>
      <w:r>
        <w:rPr>
          <w:sz w:val="20"/>
        </w:rPr>
        <w:t>26</w:t>
      </w:r>
      <w:r>
        <w:rPr>
          <w:spacing w:val="-2"/>
          <w:sz w:val="20"/>
        </w:rPr>
        <w:t> </w:t>
      </w:r>
      <w:r>
        <w:rPr>
          <w:sz w:val="20"/>
        </w:rPr>
        <w:t>de</w:t>
      </w:r>
      <w:r>
        <w:rPr>
          <w:spacing w:val="-3"/>
          <w:sz w:val="20"/>
        </w:rPr>
        <w:t> </w:t>
      </w:r>
      <w:r>
        <w:rPr>
          <w:sz w:val="20"/>
        </w:rPr>
        <w:t>marzo</w:t>
      </w:r>
      <w:r>
        <w:rPr>
          <w:spacing w:val="-3"/>
          <w:sz w:val="20"/>
        </w:rPr>
        <w:t> </w:t>
      </w:r>
      <w:r>
        <w:rPr>
          <w:sz w:val="20"/>
        </w:rPr>
        <w:t>de</w:t>
      </w:r>
      <w:r>
        <w:rPr>
          <w:spacing w:val="-1"/>
          <w:sz w:val="20"/>
        </w:rPr>
        <w:t> </w:t>
      </w:r>
      <w:r>
        <w:rPr>
          <w:sz w:val="20"/>
        </w:rPr>
        <w:t>2021</w:t>
      </w:r>
      <w:hyperlink w:history="true" w:anchor="_bookmark9">
        <w:r>
          <w:rPr>
            <w:position w:val="7"/>
            <w:sz w:val="13"/>
          </w:rPr>
          <w:t>6</w:t>
        </w:r>
      </w:hyperlink>
      <w:r>
        <w:rPr>
          <w:sz w:val="20"/>
        </w:rPr>
        <w:t>,</w:t>
      </w:r>
      <w:r>
        <w:rPr>
          <w:spacing w:val="-3"/>
          <w:sz w:val="20"/>
        </w:rPr>
        <w:t> </w:t>
      </w:r>
      <w:r>
        <w:rPr>
          <w:sz w:val="20"/>
        </w:rPr>
        <w:t>de</w:t>
      </w:r>
      <w:r>
        <w:rPr>
          <w:spacing w:val="-3"/>
          <w:sz w:val="20"/>
        </w:rPr>
        <w:t> </w:t>
      </w:r>
      <w:r>
        <w:rPr>
          <w:sz w:val="20"/>
        </w:rPr>
        <w:t>conformidad</w:t>
      </w:r>
      <w:r>
        <w:rPr>
          <w:spacing w:val="-2"/>
          <w:sz w:val="20"/>
        </w:rPr>
        <w:t> </w:t>
      </w:r>
      <w:r>
        <w:rPr>
          <w:sz w:val="20"/>
        </w:rPr>
        <w:t>con</w:t>
      </w:r>
      <w:r>
        <w:rPr>
          <w:spacing w:val="-1"/>
          <w:sz w:val="20"/>
        </w:rPr>
        <w:t> </w:t>
      </w:r>
      <w:r>
        <w:rPr>
          <w:sz w:val="20"/>
        </w:rPr>
        <w:t>el artículo</w:t>
      </w:r>
      <w:r>
        <w:rPr>
          <w:spacing w:val="-11"/>
          <w:sz w:val="20"/>
        </w:rPr>
        <w:t> </w:t>
      </w:r>
      <w:r>
        <w:rPr>
          <w:sz w:val="20"/>
        </w:rPr>
        <w:t>58.a</w:t>
      </w:r>
      <w:r>
        <w:rPr>
          <w:spacing w:val="-8"/>
          <w:sz w:val="20"/>
        </w:rPr>
        <w:t> </w:t>
      </w:r>
      <w:r>
        <w:rPr>
          <w:sz w:val="20"/>
        </w:rPr>
        <w:t>del</w:t>
      </w:r>
      <w:r>
        <w:rPr>
          <w:spacing w:val="-10"/>
          <w:sz w:val="20"/>
        </w:rPr>
        <w:t> </w:t>
      </w:r>
      <w:r>
        <w:rPr>
          <w:sz w:val="20"/>
        </w:rPr>
        <w:t>Reglamento</w:t>
      </w:r>
      <w:r>
        <w:rPr>
          <w:spacing w:val="-11"/>
          <w:sz w:val="20"/>
        </w:rPr>
        <w:t> </w:t>
      </w:r>
      <w:r>
        <w:rPr>
          <w:sz w:val="20"/>
        </w:rPr>
        <w:t>de</w:t>
      </w:r>
      <w:r>
        <w:rPr>
          <w:spacing w:val="-11"/>
          <w:sz w:val="20"/>
        </w:rPr>
        <w:t> </w:t>
      </w:r>
      <w:r>
        <w:rPr>
          <w:sz w:val="20"/>
        </w:rPr>
        <w:t>la</w:t>
      </w:r>
      <w:r>
        <w:rPr>
          <w:spacing w:val="-10"/>
          <w:sz w:val="20"/>
        </w:rPr>
        <w:t> </w:t>
      </w:r>
      <w:r>
        <w:rPr>
          <w:sz w:val="20"/>
        </w:rPr>
        <w:t>Corte,</w:t>
      </w:r>
      <w:r>
        <w:rPr>
          <w:spacing w:val="-9"/>
          <w:sz w:val="20"/>
        </w:rPr>
        <w:t> </w:t>
      </w:r>
      <w:r>
        <w:rPr>
          <w:sz w:val="20"/>
        </w:rPr>
        <w:t>se</w:t>
      </w:r>
      <w:r>
        <w:rPr>
          <w:spacing w:val="-9"/>
          <w:sz w:val="20"/>
        </w:rPr>
        <w:t> </w:t>
      </w:r>
      <w:r>
        <w:rPr>
          <w:sz w:val="20"/>
        </w:rPr>
        <w:t>resolvió</w:t>
      </w:r>
      <w:r>
        <w:rPr>
          <w:spacing w:val="-11"/>
          <w:sz w:val="20"/>
        </w:rPr>
        <w:t> </w:t>
      </w:r>
      <w:r>
        <w:rPr>
          <w:sz w:val="20"/>
        </w:rPr>
        <w:t>convocar</w:t>
      </w:r>
      <w:r>
        <w:rPr>
          <w:spacing w:val="-11"/>
          <w:sz w:val="20"/>
        </w:rPr>
        <w:t> </w:t>
      </w:r>
      <w:r>
        <w:rPr>
          <w:sz w:val="20"/>
        </w:rPr>
        <w:t>de</w:t>
      </w:r>
      <w:r>
        <w:rPr>
          <w:spacing w:val="-9"/>
          <w:sz w:val="20"/>
        </w:rPr>
        <w:t> </w:t>
      </w:r>
      <w:r>
        <w:rPr>
          <w:sz w:val="20"/>
        </w:rPr>
        <w:t>oficio</w:t>
      </w:r>
      <w:r>
        <w:rPr>
          <w:spacing w:val="-11"/>
          <w:sz w:val="20"/>
        </w:rPr>
        <w:t> </w:t>
      </w:r>
      <w:r>
        <w:rPr>
          <w:sz w:val="20"/>
        </w:rPr>
        <w:t>a</w:t>
      </w:r>
      <w:r>
        <w:rPr>
          <w:spacing w:val="-8"/>
          <w:sz w:val="20"/>
        </w:rPr>
        <w:t> </w:t>
      </w:r>
      <w:r>
        <w:rPr>
          <w:sz w:val="20"/>
        </w:rPr>
        <w:t>los</w:t>
      </w:r>
      <w:r>
        <w:rPr>
          <w:spacing w:val="-11"/>
          <w:sz w:val="20"/>
        </w:rPr>
        <w:t> </w:t>
      </w:r>
      <w:r>
        <w:rPr>
          <w:sz w:val="20"/>
        </w:rPr>
        <w:t>peritos</w:t>
      </w:r>
      <w:r>
        <w:rPr>
          <w:spacing w:val="-9"/>
          <w:sz w:val="20"/>
        </w:rPr>
        <w:t> </w:t>
      </w:r>
      <w:r>
        <w:rPr>
          <w:sz w:val="20"/>
        </w:rPr>
        <w:t>Gerhard</w:t>
      </w:r>
      <w:r>
        <w:rPr>
          <w:spacing w:val="-10"/>
          <w:sz w:val="20"/>
        </w:rPr>
        <w:t> </w:t>
      </w:r>
      <w:r>
        <w:rPr>
          <w:sz w:val="20"/>
        </w:rPr>
        <w:t>Robbers, José Luis Lara y Paolo Carozza para rendir sus declaraciones ante fedatario público en el marco del presente caso.</w:t>
      </w:r>
    </w:p>
    <w:p>
      <w:pPr>
        <w:pStyle w:val="BodyText"/>
      </w:pPr>
    </w:p>
    <w:p>
      <w:pPr>
        <w:pStyle w:val="BodyText"/>
      </w:pPr>
    </w:p>
    <w:p>
      <w:pPr>
        <w:pStyle w:val="BodyText"/>
      </w:pPr>
    </w:p>
    <w:p>
      <w:pPr>
        <w:pStyle w:val="BodyText"/>
      </w:pPr>
    </w:p>
    <w:p>
      <w:pPr>
        <w:pStyle w:val="BodyText"/>
      </w:pPr>
    </w:p>
    <w:p>
      <w:pPr>
        <w:pStyle w:val="BodyText"/>
        <w:rPr>
          <w:sz w:val="28"/>
        </w:rPr>
      </w:pPr>
      <w:r>
        <w:rPr/>
        <w:pict>
          <v:rect style="position:absolute;margin-left:51pt;margin-top:18.238037pt;width:144pt;height:.6pt;mso-position-horizontal-relative:page;mso-position-vertical-relative:paragraph;z-index:-15728128;mso-wrap-distance-left:0;mso-wrap-distance-right:0" id="docshape3" filled="true" fillcolor="#000000" stroked="false">
            <v:fill type="solid"/>
            <w10:wrap type="topAndBottom"/>
          </v:rect>
        </w:pict>
      </w:r>
    </w:p>
    <w:p>
      <w:pPr>
        <w:tabs>
          <w:tab w:pos="847" w:val="left" w:leader="none"/>
        </w:tabs>
        <w:spacing w:before="103"/>
        <w:ind w:left="140" w:right="0" w:firstLine="0"/>
        <w:jc w:val="both"/>
        <w:rPr>
          <w:sz w:val="16"/>
        </w:rPr>
      </w:pPr>
      <w:bookmarkStart w:name="_bookmark4" w:id="8"/>
      <w:bookmarkEnd w:id="8"/>
      <w:r>
        <w:rPr/>
      </w:r>
      <w:r>
        <w:rPr>
          <w:spacing w:val="-10"/>
          <w:sz w:val="16"/>
          <w:vertAlign w:val="superscript"/>
        </w:rPr>
        <w:t>1</w:t>
      </w:r>
      <w:r>
        <w:rPr>
          <w:sz w:val="16"/>
          <w:vertAlign w:val="baseline"/>
        </w:rPr>
        <w:tab/>
        <w:t>La</w:t>
      </w:r>
      <w:r>
        <w:rPr>
          <w:spacing w:val="-6"/>
          <w:sz w:val="16"/>
          <w:vertAlign w:val="baseline"/>
        </w:rPr>
        <w:t> </w:t>
      </w:r>
      <w:r>
        <w:rPr>
          <w:sz w:val="16"/>
          <w:vertAlign w:val="baseline"/>
        </w:rPr>
        <w:t>representación</w:t>
      </w:r>
      <w:r>
        <w:rPr>
          <w:spacing w:val="-6"/>
          <w:sz w:val="16"/>
          <w:vertAlign w:val="baseline"/>
        </w:rPr>
        <w:t> </w:t>
      </w:r>
      <w:r>
        <w:rPr>
          <w:sz w:val="16"/>
          <w:vertAlign w:val="baseline"/>
        </w:rPr>
        <w:t>de</w:t>
      </w:r>
      <w:r>
        <w:rPr>
          <w:spacing w:val="-5"/>
          <w:sz w:val="16"/>
          <w:vertAlign w:val="baseline"/>
        </w:rPr>
        <w:t> </w:t>
      </w:r>
      <w:r>
        <w:rPr>
          <w:sz w:val="16"/>
          <w:vertAlign w:val="baseline"/>
        </w:rPr>
        <w:t>la</w:t>
      </w:r>
      <w:r>
        <w:rPr>
          <w:spacing w:val="-4"/>
          <w:sz w:val="16"/>
          <w:vertAlign w:val="baseline"/>
        </w:rPr>
        <w:t> </w:t>
      </w:r>
      <w:r>
        <w:rPr>
          <w:sz w:val="16"/>
          <w:vertAlign w:val="baseline"/>
        </w:rPr>
        <w:t>presunta</w:t>
      </w:r>
      <w:r>
        <w:rPr>
          <w:spacing w:val="-3"/>
          <w:sz w:val="16"/>
          <w:vertAlign w:val="baseline"/>
        </w:rPr>
        <w:t> </w:t>
      </w:r>
      <w:r>
        <w:rPr>
          <w:sz w:val="16"/>
          <w:vertAlign w:val="baseline"/>
        </w:rPr>
        <w:t>víctima</w:t>
      </w:r>
      <w:r>
        <w:rPr>
          <w:spacing w:val="-4"/>
          <w:sz w:val="16"/>
          <w:vertAlign w:val="baseline"/>
        </w:rPr>
        <w:t> </w:t>
      </w:r>
      <w:r>
        <w:rPr>
          <w:sz w:val="16"/>
          <w:vertAlign w:val="baseline"/>
        </w:rPr>
        <w:t>la</w:t>
      </w:r>
      <w:r>
        <w:rPr>
          <w:spacing w:val="-4"/>
          <w:sz w:val="16"/>
          <w:vertAlign w:val="baseline"/>
        </w:rPr>
        <w:t> </w:t>
      </w:r>
      <w:r>
        <w:rPr>
          <w:sz w:val="16"/>
          <w:vertAlign w:val="baseline"/>
        </w:rPr>
        <w:t>ejercen</w:t>
      </w:r>
      <w:r>
        <w:rPr>
          <w:spacing w:val="-4"/>
          <w:sz w:val="16"/>
          <w:vertAlign w:val="baseline"/>
        </w:rPr>
        <w:t> </w:t>
      </w:r>
      <w:r>
        <w:rPr>
          <w:sz w:val="16"/>
          <w:vertAlign w:val="baseline"/>
        </w:rPr>
        <w:t>los</w:t>
      </w:r>
      <w:r>
        <w:rPr>
          <w:spacing w:val="-5"/>
          <w:sz w:val="16"/>
          <w:vertAlign w:val="baseline"/>
        </w:rPr>
        <w:t> </w:t>
      </w:r>
      <w:r>
        <w:rPr>
          <w:sz w:val="16"/>
          <w:vertAlign w:val="baseline"/>
        </w:rPr>
        <w:t>señores</w:t>
      </w:r>
      <w:r>
        <w:rPr>
          <w:spacing w:val="-2"/>
          <w:sz w:val="16"/>
          <w:vertAlign w:val="baseline"/>
        </w:rPr>
        <w:t> </w:t>
      </w:r>
      <w:r>
        <w:rPr>
          <w:sz w:val="16"/>
          <w:vertAlign w:val="baseline"/>
        </w:rPr>
        <w:t>Branislav</w:t>
      </w:r>
      <w:r>
        <w:rPr>
          <w:spacing w:val="-5"/>
          <w:sz w:val="16"/>
          <w:vertAlign w:val="baseline"/>
        </w:rPr>
        <w:t> </w:t>
      </w:r>
      <w:r>
        <w:rPr>
          <w:sz w:val="16"/>
          <w:vertAlign w:val="baseline"/>
        </w:rPr>
        <w:t>Marelic</w:t>
      </w:r>
      <w:r>
        <w:rPr>
          <w:spacing w:val="-5"/>
          <w:sz w:val="16"/>
          <w:vertAlign w:val="baseline"/>
        </w:rPr>
        <w:t> </w:t>
      </w:r>
      <w:r>
        <w:rPr>
          <w:sz w:val="16"/>
          <w:vertAlign w:val="baseline"/>
        </w:rPr>
        <w:t>y</w:t>
      </w:r>
      <w:r>
        <w:rPr>
          <w:spacing w:val="-5"/>
          <w:sz w:val="16"/>
          <w:vertAlign w:val="baseline"/>
        </w:rPr>
        <w:t> </w:t>
      </w:r>
      <w:r>
        <w:rPr>
          <w:sz w:val="16"/>
          <w:vertAlign w:val="baseline"/>
        </w:rPr>
        <w:t>Ciro</w:t>
      </w:r>
      <w:r>
        <w:rPr>
          <w:spacing w:val="-4"/>
          <w:sz w:val="16"/>
          <w:vertAlign w:val="baseline"/>
        </w:rPr>
        <w:t> </w:t>
      </w:r>
      <w:r>
        <w:rPr>
          <w:spacing w:val="-2"/>
          <w:sz w:val="16"/>
          <w:vertAlign w:val="baseline"/>
        </w:rPr>
        <w:t>Colombara.</w:t>
      </w:r>
    </w:p>
    <w:p>
      <w:pPr>
        <w:tabs>
          <w:tab w:pos="847" w:val="left" w:leader="none"/>
        </w:tabs>
        <w:spacing w:before="120"/>
        <w:ind w:left="139" w:right="273" w:firstLine="0"/>
        <w:jc w:val="both"/>
        <w:rPr>
          <w:sz w:val="16"/>
        </w:rPr>
      </w:pPr>
      <w:bookmarkStart w:name="_bookmark5" w:id="9"/>
      <w:bookmarkEnd w:id="9"/>
      <w:r>
        <w:rPr/>
      </w:r>
      <w:r>
        <w:rPr>
          <w:spacing w:val="-10"/>
          <w:sz w:val="16"/>
          <w:vertAlign w:val="superscript"/>
        </w:rPr>
        <w:t>2</w:t>
      </w:r>
      <w:r>
        <w:rPr>
          <w:sz w:val="16"/>
          <w:vertAlign w:val="baseline"/>
        </w:rPr>
        <w:tab/>
        <w:t>El Estado designó como agentes a los señores Jaime Chomali Garib, Francisco Javier Urbina Molfino, Carlos Enrique Arévalo Narváez y a la señora Juana Acosta López. Asimismo, designó como agentes alternos a las señoras Karen Soledad Zacur López, Constanza Alejandra Richards Yañez y al señor Oliver Román López Serrano.</w:t>
      </w:r>
    </w:p>
    <w:p>
      <w:pPr>
        <w:tabs>
          <w:tab w:pos="847" w:val="left" w:leader="none"/>
        </w:tabs>
        <w:spacing w:line="240" w:lineRule="auto" w:before="120"/>
        <w:ind w:left="139" w:right="271" w:firstLine="0"/>
        <w:jc w:val="both"/>
        <w:rPr>
          <w:sz w:val="16"/>
        </w:rPr>
      </w:pPr>
      <w:bookmarkStart w:name="_bookmark6" w:id="10"/>
      <w:bookmarkEnd w:id="10"/>
      <w:r>
        <w:rPr/>
      </w:r>
      <w:r>
        <w:rPr>
          <w:spacing w:val="-10"/>
          <w:sz w:val="16"/>
          <w:vertAlign w:val="superscript"/>
        </w:rPr>
        <w:t>3</w:t>
      </w:r>
      <w:r>
        <w:rPr>
          <w:sz w:val="16"/>
          <w:vertAlign w:val="baseline"/>
        </w:rPr>
        <w:tab/>
        <w:t>Por medio de la nota de Secretaría de 24 de julio de 2020 (CDH-26-2019/021) siguiendo instrucciones de la Presidencia, se informó al Estado que fue realizado un estudio de verificación con el Departamento de Tecnologías de la Información de la Corte, el cual concluyó que no se recibió ninguna comunicación el 10 de julio de 2020 de parte del Estado. Contra dicha decisión, el Estado presentó 7 recursos de reconsideración de dicha decisión ante la Presidencia de la Corte (los días 24 y 31 de julio, 4 y 15 de agosto de</w:t>
      </w:r>
      <w:r>
        <w:rPr>
          <w:spacing w:val="-2"/>
          <w:sz w:val="16"/>
          <w:vertAlign w:val="baseline"/>
        </w:rPr>
        <w:t> </w:t>
      </w:r>
      <w:r>
        <w:rPr>
          <w:sz w:val="16"/>
          <w:vertAlign w:val="baseline"/>
        </w:rPr>
        <w:t>2020)</w:t>
      </w:r>
      <w:r>
        <w:rPr>
          <w:spacing w:val="-1"/>
          <w:sz w:val="16"/>
          <w:vertAlign w:val="baseline"/>
        </w:rPr>
        <w:t> </w:t>
      </w:r>
      <w:r>
        <w:rPr>
          <w:sz w:val="16"/>
          <w:vertAlign w:val="baseline"/>
        </w:rPr>
        <w:t>y ante el Pleno de la</w:t>
      </w:r>
      <w:r>
        <w:rPr>
          <w:spacing w:val="-1"/>
          <w:sz w:val="16"/>
          <w:vertAlign w:val="baseline"/>
        </w:rPr>
        <w:t> </w:t>
      </w:r>
      <w:r>
        <w:rPr>
          <w:sz w:val="16"/>
          <w:vertAlign w:val="baseline"/>
        </w:rPr>
        <w:t>Corte (los días 9 y 30 de septiembre,</w:t>
      </w:r>
      <w:r>
        <w:rPr>
          <w:spacing w:val="-1"/>
          <w:sz w:val="16"/>
          <w:vertAlign w:val="baseline"/>
        </w:rPr>
        <w:t> </w:t>
      </w:r>
      <w:r>
        <w:rPr>
          <w:sz w:val="16"/>
          <w:vertAlign w:val="baseline"/>
        </w:rPr>
        <w:t>y 4 de noviembre de 2020). Esos recursos fueron resueltos y rechazados por la Presidencia y la Corte, respectivamente, y comunicadas las referidas</w:t>
      </w:r>
      <w:r>
        <w:rPr>
          <w:spacing w:val="-5"/>
          <w:sz w:val="16"/>
          <w:vertAlign w:val="baseline"/>
        </w:rPr>
        <w:t> </w:t>
      </w:r>
      <w:r>
        <w:rPr>
          <w:sz w:val="16"/>
          <w:vertAlign w:val="baseline"/>
        </w:rPr>
        <w:t>decisiones</w:t>
      </w:r>
      <w:r>
        <w:rPr>
          <w:spacing w:val="-5"/>
          <w:sz w:val="16"/>
          <w:vertAlign w:val="baseline"/>
        </w:rPr>
        <w:t> </w:t>
      </w:r>
      <w:r>
        <w:rPr>
          <w:sz w:val="16"/>
          <w:vertAlign w:val="baseline"/>
        </w:rPr>
        <w:t>a</w:t>
      </w:r>
      <w:r>
        <w:rPr>
          <w:spacing w:val="-8"/>
          <w:sz w:val="16"/>
          <w:vertAlign w:val="baseline"/>
        </w:rPr>
        <w:t> </w:t>
      </w:r>
      <w:r>
        <w:rPr>
          <w:sz w:val="16"/>
          <w:vertAlign w:val="baseline"/>
        </w:rPr>
        <w:t>través</w:t>
      </w:r>
      <w:r>
        <w:rPr>
          <w:spacing w:val="-7"/>
          <w:sz w:val="16"/>
          <w:vertAlign w:val="baseline"/>
        </w:rPr>
        <w:t> </w:t>
      </w:r>
      <w:r>
        <w:rPr>
          <w:sz w:val="16"/>
          <w:vertAlign w:val="baseline"/>
        </w:rPr>
        <w:t>de</w:t>
      </w:r>
      <w:r>
        <w:rPr>
          <w:spacing w:val="-5"/>
          <w:sz w:val="16"/>
          <w:vertAlign w:val="baseline"/>
        </w:rPr>
        <w:t> </w:t>
      </w:r>
      <w:r>
        <w:rPr>
          <w:sz w:val="16"/>
          <w:vertAlign w:val="baseline"/>
        </w:rPr>
        <w:t>notas</w:t>
      </w:r>
      <w:r>
        <w:rPr>
          <w:spacing w:val="-5"/>
          <w:sz w:val="16"/>
          <w:vertAlign w:val="baseline"/>
        </w:rPr>
        <w:t> </w:t>
      </w:r>
      <w:r>
        <w:rPr>
          <w:sz w:val="16"/>
          <w:vertAlign w:val="baseline"/>
        </w:rPr>
        <w:t>de</w:t>
      </w:r>
      <w:r>
        <w:rPr>
          <w:spacing w:val="-5"/>
          <w:sz w:val="16"/>
          <w:vertAlign w:val="baseline"/>
        </w:rPr>
        <w:t> </w:t>
      </w:r>
      <w:r>
        <w:rPr>
          <w:sz w:val="16"/>
          <w:vertAlign w:val="baseline"/>
        </w:rPr>
        <w:t>Secretaría</w:t>
      </w:r>
      <w:r>
        <w:rPr>
          <w:spacing w:val="-6"/>
          <w:sz w:val="16"/>
          <w:vertAlign w:val="baseline"/>
        </w:rPr>
        <w:t> </w:t>
      </w:r>
      <w:r>
        <w:rPr>
          <w:sz w:val="16"/>
          <w:vertAlign w:val="baseline"/>
        </w:rPr>
        <w:t>(31</w:t>
      </w:r>
      <w:r>
        <w:rPr>
          <w:spacing w:val="-4"/>
          <w:sz w:val="16"/>
          <w:vertAlign w:val="baseline"/>
        </w:rPr>
        <w:t> </w:t>
      </w:r>
      <w:r>
        <w:rPr>
          <w:sz w:val="16"/>
          <w:vertAlign w:val="baseline"/>
        </w:rPr>
        <w:t>de</w:t>
      </w:r>
      <w:r>
        <w:rPr>
          <w:spacing w:val="-7"/>
          <w:sz w:val="16"/>
          <w:vertAlign w:val="baseline"/>
        </w:rPr>
        <w:t> </w:t>
      </w:r>
      <w:r>
        <w:rPr>
          <w:sz w:val="16"/>
          <w:vertAlign w:val="baseline"/>
        </w:rPr>
        <w:t>julio,</w:t>
      </w:r>
      <w:r>
        <w:rPr>
          <w:spacing w:val="-6"/>
          <w:sz w:val="16"/>
          <w:vertAlign w:val="baseline"/>
        </w:rPr>
        <w:t> </w:t>
      </w:r>
      <w:r>
        <w:rPr>
          <w:sz w:val="16"/>
          <w:vertAlign w:val="baseline"/>
        </w:rPr>
        <w:t>1</w:t>
      </w:r>
      <w:r>
        <w:rPr>
          <w:spacing w:val="-4"/>
          <w:sz w:val="16"/>
          <w:vertAlign w:val="baseline"/>
        </w:rPr>
        <w:t> </w:t>
      </w:r>
      <w:r>
        <w:rPr>
          <w:sz w:val="16"/>
          <w:vertAlign w:val="baseline"/>
        </w:rPr>
        <w:t>de</w:t>
      </w:r>
      <w:r>
        <w:rPr>
          <w:spacing w:val="-7"/>
          <w:sz w:val="16"/>
          <w:vertAlign w:val="baseline"/>
        </w:rPr>
        <w:t> </w:t>
      </w:r>
      <w:r>
        <w:rPr>
          <w:sz w:val="16"/>
          <w:vertAlign w:val="baseline"/>
        </w:rPr>
        <w:t>septiembre,</w:t>
      </w:r>
      <w:r>
        <w:rPr>
          <w:spacing w:val="-8"/>
          <w:sz w:val="16"/>
          <w:vertAlign w:val="baseline"/>
        </w:rPr>
        <w:t> </w:t>
      </w:r>
      <w:r>
        <w:rPr>
          <w:sz w:val="16"/>
          <w:vertAlign w:val="baseline"/>
        </w:rPr>
        <w:t>15</w:t>
      </w:r>
      <w:r>
        <w:rPr>
          <w:spacing w:val="-4"/>
          <w:sz w:val="16"/>
          <w:vertAlign w:val="baseline"/>
        </w:rPr>
        <w:t> </w:t>
      </w:r>
      <w:r>
        <w:rPr>
          <w:sz w:val="16"/>
          <w:vertAlign w:val="baseline"/>
        </w:rPr>
        <w:t>de</w:t>
      </w:r>
      <w:r>
        <w:rPr>
          <w:spacing w:val="-5"/>
          <w:sz w:val="16"/>
          <w:vertAlign w:val="baseline"/>
        </w:rPr>
        <w:t> </w:t>
      </w:r>
      <w:r>
        <w:rPr>
          <w:sz w:val="16"/>
          <w:vertAlign w:val="baseline"/>
        </w:rPr>
        <w:t>octubre,</w:t>
      </w:r>
      <w:r>
        <w:rPr>
          <w:spacing w:val="-8"/>
          <w:sz w:val="16"/>
          <w:vertAlign w:val="baseline"/>
        </w:rPr>
        <w:t> </w:t>
      </w:r>
      <w:r>
        <w:rPr>
          <w:sz w:val="16"/>
          <w:vertAlign w:val="baseline"/>
        </w:rPr>
        <w:t>y</w:t>
      </w:r>
      <w:r>
        <w:rPr>
          <w:spacing w:val="-4"/>
          <w:sz w:val="16"/>
          <w:vertAlign w:val="baseline"/>
        </w:rPr>
        <w:t> </w:t>
      </w:r>
      <w:r>
        <w:rPr>
          <w:sz w:val="16"/>
          <w:vertAlign w:val="baseline"/>
        </w:rPr>
        <w:t>26</w:t>
      </w:r>
      <w:r>
        <w:rPr>
          <w:spacing w:val="-6"/>
          <w:sz w:val="16"/>
          <w:vertAlign w:val="baseline"/>
        </w:rPr>
        <w:t> </w:t>
      </w:r>
      <w:r>
        <w:rPr>
          <w:sz w:val="16"/>
          <w:vertAlign w:val="baseline"/>
        </w:rPr>
        <w:t>de</w:t>
      </w:r>
      <w:r>
        <w:rPr>
          <w:spacing w:val="-5"/>
          <w:sz w:val="16"/>
          <w:vertAlign w:val="baseline"/>
        </w:rPr>
        <w:t> </w:t>
      </w:r>
      <w:r>
        <w:rPr>
          <w:sz w:val="16"/>
          <w:vertAlign w:val="baseline"/>
        </w:rPr>
        <w:t>noviembre</w:t>
      </w:r>
      <w:r>
        <w:rPr>
          <w:spacing w:val="-7"/>
          <w:sz w:val="16"/>
          <w:vertAlign w:val="baseline"/>
        </w:rPr>
        <w:t> </w:t>
      </w:r>
      <w:r>
        <w:rPr>
          <w:sz w:val="16"/>
          <w:vertAlign w:val="baseline"/>
        </w:rPr>
        <w:t>de</w:t>
      </w:r>
      <w:r>
        <w:rPr>
          <w:spacing w:val="-7"/>
          <w:sz w:val="16"/>
          <w:vertAlign w:val="baseline"/>
        </w:rPr>
        <w:t> </w:t>
      </w:r>
      <w:r>
        <w:rPr>
          <w:sz w:val="16"/>
          <w:vertAlign w:val="baseline"/>
        </w:rPr>
        <w:t>2020). Finalmente, mediante Resolución de 26 de marzo de 2021, la Corte reiteró que el escrito de contestación presentado por el Estado</w:t>
      </w:r>
      <w:r>
        <w:rPr>
          <w:spacing w:val="-4"/>
          <w:sz w:val="16"/>
          <w:vertAlign w:val="baseline"/>
        </w:rPr>
        <w:t> </w:t>
      </w:r>
      <w:r>
        <w:rPr>
          <w:sz w:val="16"/>
          <w:vertAlign w:val="baseline"/>
        </w:rPr>
        <w:t>era</w:t>
      </w:r>
      <w:r>
        <w:rPr>
          <w:spacing w:val="-6"/>
          <w:sz w:val="16"/>
          <w:vertAlign w:val="baseline"/>
        </w:rPr>
        <w:t> </w:t>
      </w:r>
      <w:r>
        <w:rPr>
          <w:sz w:val="16"/>
          <w:vertAlign w:val="baseline"/>
        </w:rPr>
        <w:t>inadmisible</w:t>
      </w:r>
      <w:r>
        <w:rPr>
          <w:spacing w:val="-7"/>
          <w:sz w:val="16"/>
          <w:vertAlign w:val="baseline"/>
        </w:rPr>
        <w:t> </w:t>
      </w:r>
      <w:r>
        <w:rPr>
          <w:sz w:val="16"/>
          <w:vertAlign w:val="baseline"/>
        </w:rPr>
        <w:t>por</w:t>
      </w:r>
      <w:r>
        <w:rPr>
          <w:spacing w:val="-4"/>
          <w:sz w:val="16"/>
          <w:vertAlign w:val="baseline"/>
        </w:rPr>
        <w:t> </w:t>
      </w:r>
      <w:r>
        <w:rPr>
          <w:sz w:val="16"/>
          <w:vertAlign w:val="baseline"/>
        </w:rPr>
        <w:t>extemporáneo.</w:t>
      </w:r>
      <w:r>
        <w:rPr>
          <w:spacing w:val="-6"/>
          <w:sz w:val="16"/>
          <w:vertAlign w:val="baseline"/>
        </w:rPr>
        <w:t> </w:t>
      </w:r>
      <w:r>
        <w:rPr>
          <w:i/>
          <w:sz w:val="16"/>
          <w:vertAlign w:val="baseline"/>
        </w:rPr>
        <w:t>Cfr</w:t>
      </w:r>
      <w:r>
        <w:rPr>
          <w:sz w:val="16"/>
          <w:vertAlign w:val="baseline"/>
        </w:rPr>
        <w:t>.</w:t>
      </w:r>
      <w:r>
        <w:rPr>
          <w:spacing w:val="-6"/>
          <w:sz w:val="16"/>
          <w:vertAlign w:val="baseline"/>
        </w:rPr>
        <w:t> </w:t>
      </w:r>
      <w:r>
        <w:rPr>
          <w:i/>
          <w:sz w:val="16"/>
          <w:vertAlign w:val="baseline"/>
        </w:rPr>
        <w:t>Caso</w:t>
      </w:r>
      <w:r>
        <w:rPr>
          <w:i/>
          <w:spacing w:val="-4"/>
          <w:sz w:val="16"/>
          <w:vertAlign w:val="baseline"/>
        </w:rPr>
        <w:t> </w:t>
      </w:r>
      <w:r>
        <w:rPr>
          <w:i/>
          <w:sz w:val="16"/>
          <w:vertAlign w:val="baseline"/>
        </w:rPr>
        <w:t>Pavez</w:t>
      </w:r>
      <w:r>
        <w:rPr>
          <w:i/>
          <w:spacing w:val="-5"/>
          <w:sz w:val="16"/>
          <w:vertAlign w:val="baseline"/>
        </w:rPr>
        <w:t> </w:t>
      </w:r>
      <w:r>
        <w:rPr>
          <w:i/>
          <w:sz w:val="16"/>
          <w:vertAlign w:val="baseline"/>
        </w:rPr>
        <w:t>Pavez</w:t>
      </w:r>
      <w:r>
        <w:rPr>
          <w:i/>
          <w:spacing w:val="-8"/>
          <w:sz w:val="16"/>
          <w:vertAlign w:val="baseline"/>
        </w:rPr>
        <w:t> </w:t>
      </w:r>
      <w:r>
        <w:rPr>
          <w:i/>
          <w:sz w:val="16"/>
          <w:vertAlign w:val="baseline"/>
        </w:rPr>
        <w:t>Vs.</w:t>
      </w:r>
      <w:r>
        <w:rPr>
          <w:i/>
          <w:spacing w:val="-6"/>
          <w:sz w:val="16"/>
          <w:vertAlign w:val="baseline"/>
        </w:rPr>
        <w:t> </w:t>
      </w:r>
      <w:r>
        <w:rPr>
          <w:i/>
          <w:sz w:val="16"/>
          <w:vertAlign w:val="baseline"/>
        </w:rPr>
        <w:t>Chile</w:t>
      </w:r>
      <w:r>
        <w:rPr>
          <w:sz w:val="16"/>
          <w:vertAlign w:val="baseline"/>
        </w:rPr>
        <w:t>.</w:t>
      </w:r>
      <w:r>
        <w:rPr>
          <w:spacing w:val="-6"/>
          <w:sz w:val="16"/>
          <w:vertAlign w:val="baseline"/>
        </w:rPr>
        <w:t> </w:t>
      </w:r>
      <w:r>
        <w:rPr>
          <w:sz w:val="16"/>
          <w:vertAlign w:val="baseline"/>
        </w:rPr>
        <w:t>Resolución</w:t>
      </w:r>
      <w:r>
        <w:rPr>
          <w:spacing w:val="-8"/>
          <w:sz w:val="16"/>
          <w:vertAlign w:val="baseline"/>
        </w:rPr>
        <w:t> </w:t>
      </w:r>
      <w:r>
        <w:rPr>
          <w:sz w:val="16"/>
          <w:vertAlign w:val="baseline"/>
        </w:rPr>
        <w:t>de</w:t>
      </w:r>
      <w:r>
        <w:rPr>
          <w:spacing w:val="-5"/>
          <w:sz w:val="16"/>
          <w:vertAlign w:val="baseline"/>
        </w:rPr>
        <w:t> </w:t>
      </w:r>
      <w:r>
        <w:rPr>
          <w:sz w:val="16"/>
          <w:vertAlign w:val="baseline"/>
        </w:rPr>
        <w:t>la</w:t>
      </w:r>
      <w:r>
        <w:rPr>
          <w:spacing w:val="-6"/>
          <w:sz w:val="16"/>
          <w:vertAlign w:val="baseline"/>
        </w:rPr>
        <w:t> </w:t>
      </w:r>
      <w:r>
        <w:rPr>
          <w:sz w:val="16"/>
          <w:vertAlign w:val="baseline"/>
        </w:rPr>
        <w:t>Corte</w:t>
      </w:r>
      <w:r>
        <w:rPr>
          <w:spacing w:val="-5"/>
          <w:sz w:val="16"/>
          <w:vertAlign w:val="baseline"/>
        </w:rPr>
        <w:t> </w:t>
      </w:r>
      <w:r>
        <w:rPr>
          <w:sz w:val="16"/>
          <w:vertAlign w:val="baseline"/>
        </w:rPr>
        <w:t>Interamericana</w:t>
      </w:r>
      <w:r>
        <w:rPr>
          <w:spacing w:val="-8"/>
          <w:sz w:val="16"/>
          <w:vertAlign w:val="baseline"/>
        </w:rPr>
        <w:t> </w:t>
      </w:r>
      <w:r>
        <w:rPr>
          <w:sz w:val="16"/>
          <w:vertAlign w:val="baseline"/>
        </w:rPr>
        <w:t>de</w:t>
      </w:r>
      <w:r>
        <w:rPr>
          <w:spacing w:val="-7"/>
          <w:sz w:val="16"/>
          <w:vertAlign w:val="baseline"/>
        </w:rPr>
        <w:t> </w:t>
      </w:r>
      <w:r>
        <w:rPr>
          <w:sz w:val="16"/>
          <w:vertAlign w:val="baseline"/>
        </w:rPr>
        <w:t>Derechos Humanos de 26 de marzo de 2021.</w:t>
      </w:r>
    </w:p>
    <w:p>
      <w:pPr>
        <w:tabs>
          <w:tab w:pos="847" w:val="left" w:leader="none"/>
        </w:tabs>
        <w:spacing w:before="121"/>
        <w:ind w:left="139" w:right="278" w:firstLine="0"/>
        <w:jc w:val="both"/>
        <w:rPr>
          <w:sz w:val="16"/>
        </w:rPr>
      </w:pPr>
      <w:bookmarkStart w:name="_bookmark7" w:id="11"/>
      <w:bookmarkEnd w:id="11"/>
      <w:r>
        <w:rPr/>
      </w:r>
      <w:r>
        <w:rPr>
          <w:spacing w:val="-10"/>
          <w:sz w:val="16"/>
          <w:vertAlign w:val="superscript"/>
        </w:rPr>
        <w:t>4</w:t>
      </w:r>
      <w:r>
        <w:rPr>
          <w:sz w:val="16"/>
          <w:vertAlign w:val="baseline"/>
        </w:rPr>
        <w:tab/>
      </w:r>
      <w:r>
        <w:rPr>
          <w:i/>
          <w:sz w:val="16"/>
          <w:vertAlign w:val="baseline"/>
        </w:rPr>
        <w:t>Cfr.</w:t>
      </w:r>
      <w:r>
        <w:rPr>
          <w:i/>
          <w:spacing w:val="-1"/>
          <w:sz w:val="16"/>
          <w:vertAlign w:val="baseline"/>
        </w:rPr>
        <w:t> </w:t>
      </w:r>
      <w:r>
        <w:rPr>
          <w:i/>
          <w:sz w:val="16"/>
          <w:vertAlign w:val="baseline"/>
        </w:rPr>
        <w:t>Caso Pavez</w:t>
      </w:r>
      <w:r>
        <w:rPr>
          <w:i/>
          <w:spacing w:val="-3"/>
          <w:sz w:val="16"/>
          <w:vertAlign w:val="baseline"/>
        </w:rPr>
        <w:t> </w:t>
      </w:r>
      <w:r>
        <w:rPr>
          <w:i/>
          <w:sz w:val="16"/>
          <w:vertAlign w:val="baseline"/>
        </w:rPr>
        <w:t>Pavez</w:t>
      </w:r>
      <w:r>
        <w:rPr>
          <w:i/>
          <w:spacing w:val="-3"/>
          <w:sz w:val="16"/>
          <w:vertAlign w:val="baseline"/>
        </w:rPr>
        <w:t> </w:t>
      </w:r>
      <w:r>
        <w:rPr>
          <w:i/>
          <w:sz w:val="16"/>
          <w:vertAlign w:val="baseline"/>
        </w:rPr>
        <w:t>Vs.</w:t>
      </w:r>
      <w:r>
        <w:rPr>
          <w:i/>
          <w:spacing w:val="-1"/>
          <w:sz w:val="16"/>
          <w:vertAlign w:val="baseline"/>
        </w:rPr>
        <w:t> </w:t>
      </w:r>
      <w:r>
        <w:rPr>
          <w:i/>
          <w:sz w:val="16"/>
          <w:vertAlign w:val="baseline"/>
        </w:rPr>
        <w:t>Chile</w:t>
      </w:r>
      <w:r>
        <w:rPr>
          <w:sz w:val="16"/>
          <w:vertAlign w:val="baseline"/>
        </w:rPr>
        <w:t>.</w:t>
      </w:r>
      <w:r>
        <w:rPr>
          <w:spacing w:val="-1"/>
          <w:sz w:val="16"/>
          <w:vertAlign w:val="baseline"/>
        </w:rPr>
        <w:t> </w:t>
      </w:r>
      <w:r>
        <w:rPr>
          <w:sz w:val="16"/>
          <w:vertAlign w:val="baseline"/>
        </w:rPr>
        <w:t>Convocatoria</w:t>
      </w:r>
      <w:r>
        <w:rPr>
          <w:spacing w:val="-1"/>
          <w:sz w:val="16"/>
          <w:vertAlign w:val="baseline"/>
        </w:rPr>
        <w:t> </w:t>
      </w:r>
      <w:r>
        <w:rPr>
          <w:sz w:val="16"/>
          <w:vertAlign w:val="baseline"/>
        </w:rPr>
        <w:t>a</w:t>
      </w:r>
      <w:r>
        <w:rPr>
          <w:spacing w:val="-1"/>
          <w:sz w:val="16"/>
          <w:vertAlign w:val="baseline"/>
        </w:rPr>
        <w:t> </w:t>
      </w:r>
      <w:r>
        <w:rPr>
          <w:sz w:val="16"/>
          <w:vertAlign w:val="baseline"/>
        </w:rPr>
        <w:t>audiencia.</w:t>
      </w:r>
      <w:r>
        <w:rPr>
          <w:spacing w:val="-3"/>
          <w:sz w:val="16"/>
          <w:vertAlign w:val="baseline"/>
        </w:rPr>
        <w:t> </w:t>
      </w:r>
      <w:r>
        <w:rPr>
          <w:sz w:val="16"/>
          <w:vertAlign w:val="baseline"/>
        </w:rPr>
        <w:t>Resolución</w:t>
      </w:r>
      <w:r>
        <w:rPr>
          <w:spacing w:val="-1"/>
          <w:sz w:val="16"/>
          <w:vertAlign w:val="baseline"/>
        </w:rPr>
        <w:t> </w:t>
      </w:r>
      <w:r>
        <w:rPr>
          <w:sz w:val="16"/>
          <w:vertAlign w:val="baseline"/>
        </w:rPr>
        <w:t>de</w:t>
      </w:r>
      <w:r>
        <w:rPr>
          <w:spacing w:val="-2"/>
          <w:sz w:val="16"/>
          <w:vertAlign w:val="baseline"/>
        </w:rPr>
        <w:t> </w:t>
      </w:r>
      <w:r>
        <w:rPr>
          <w:sz w:val="16"/>
          <w:vertAlign w:val="baseline"/>
        </w:rPr>
        <w:t>la</w:t>
      </w:r>
      <w:r>
        <w:rPr>
          <w:spacing w:val="-1"/>
          <w:sz w:val="16"/>
          <w:vertAlign w:val="baseline"/>
        </w:rPr>
        <w:t> </w:t>
      </w:r>
      <w:r>
        <w:rPr>
          <w:sz w:val="16"/>
          <w:vertAlign w:val="baseline"/>
        </w:rPr>
        <w:t>Presidenta</w:t>
      </w:r>
      <w:r>
        <w:rPr>
          <w:spacing w:val="-1"/>
          <w:sz w:val="16"/>
          <w:vertAlign w:val="baseline"/>
        </w:rPr>
        <w:t> </w:t>
      </w:r>
      <w:r>
        <w:rPr>
          <w:sz w:val="16"/>
          <w:vertAlign w:val="baseline"/>
        </w:rPr>
        <w:t>de la</w:t>
      </w:r>
      <w:r>
        <w:rPr>
          <w:spacing w:val="-1"/>
          <w:sz w:val="16"/>
          <w:vertAlign w:val="baseline"/>
        </w:rPr>
        <w:t> </w:t>
      </w:r>
      <w:r>
        <w:rPr>
          <w:sz w:val="16"/>
          <w:vertAlign w:val="baseline"/>
        </w:rPr>
        <w:t>Corte Interamericana</w:t>
      </w:r>
      <w:r>
        <w:rPr>
          <w:spacing w:val="-1"/>
          <w:sz w:val="16"/>
          <w:vertAlign w:val="baseline"/>
        </w:rPr>
        <w:t> </w:t>
      </w:r>
      <w:r>
        <w:rPr>
          <w:sz w:val="16"/>
          <w:vertAlign w:val="baseline"/>
        </w:rPr>
        <w:t>de Derechos Humanos de 3 de marzo de 2021. </w:t>
      </w:r>
      <w:hyperlink r:id="rId6">
        <w:r>
          <w:rPr>
            <w:color w:val="0000FF"/>
            <w:sz w:val="16"/>
            <w:u w:val="single" w:color="0000FF"/>
            <w:vertAlign w:val="baseline"/>
          </w:rPr>
          <w:t>http://www.corteidh.or.cr/docs/asuntos/pavez_pavez_04_03_21.pdf</w:t>
        </w:r>
      </w:hyperlink>
    </w:p>
    <w:p>
      <w:pPr>
        <w:tabs>
          <w:tab w:pos="847" w:val="left" w:leader="none"/>
        </w:tabs>
        <w:spacing w:before="120"/>
        <w:ind w:left="139" w:right="274" w:firstLine="0"/>
        <w:jc w:val="both"/>
        <w:rPr>
          <w:sz w:val="16"/>
        </w:rPr>
      </w:pPr>
      <w:bookmarkStart w:name="_bookmark8" w:id="12"/>
      <w:bookmarkEnd w:id="12"/>
      <w:r>
        <w:rPr/>
      </w:r>
      <w:r>
        <w:rPr>
          <w:spacing w:val="-10"/>
          <w:sz w:val="16"/>
          <w:vertAlign w:val="superscript"/>
        </w:rPr>
        <w:t>5</w:t>
      </w:r>
      <w:r>
        <w:rPr>
          <w:sz w:val="16"/>
          <w:vertAlign w:val="baseline"/>
        </w:rPr>
        <w:tab/>
        <w:t>A</w:t>
      </w:r>
      <w:r>
        <w:rPr>
          <w:spacing w:val="-3"/>
          <w:sz w:val="16"/>
          <w:vertAlign w:val="baseline"/>
        </w:rPr>
        <w:t> </w:t>
      </w:r>
      <w:r>
        <w:rPr>
          <w:sz w:val="16"/>
          <w:vertAlign w:val="baseline"/>
        </w:rPr>
        <w:t>esta</w:t>
      </w:r>
      <w:r>
        <w:rPr>
          <w:spacing w:val="-4"/>
          <w:sz w:val="16"/>
          <w:vertAlign w:val="baseline"/>
        </w:rPr>
        <w:t> </w:t>
      </w:r>
      <w:r>
        <w:rPr>
          <w:sz w:val="16"/>
          <w:vertAlign w:val="baseline"/>
        </w:rPr>
        <w:t>audiencia</w:t>
      </w:r>
      <w:r>
        <w:rPr>
          <w:spacing w:val="-4"/>
          <w:sz w:val="16"/>
          <w:vertAlign w:val="baseline"/>
        </w:rPr>
        <w:t> </w:t>
      </w:r>
      <w:r>
        <w:rPr>
          <w:sz w:val="16"/>
          <w:vertAlign w:val="baseline"/>
        </w:rPr>
        <w:t>comparecieron:</w:t>
      </w:r>
      <w:r>
        <w:rPr>
          <w:spacing w:val="-4"/>
          <w:sz w:val="16"/>
          <w:vertAlign w:val="baseline"/>
        </w:rPr>
        <w:t> </w:t>
      </w:r>
      <w:r>
        <w:rPr>
          <w:sz w:val="16"/>
          <w:vertAlign w:val="baseline"/>
        </w:rPr>
        <w:t>a)</w:t>
      </w:r>
      <w:r>
        <w:rPr>
          <w:spacing w:val="-5"/>
          <w:sz w:val="16"/>
          <w:vertAlign w:val="baseline"/>
        </w:rPr>
        <w:t> </w:t>
      </w:r>
      <w:r>
        <w:rPr>
          <w:sz w:val="16"/>
          <w:vertAlign w:val="baseline"/>
        </w:rPr>
        <w:t>por</w:t>
      </w:r>
      <w:r>
        <w:rPr>
          <w:spacing w:val="-5"/>
          <w:sz w:val="16"/>
          <w:vertAlign w:val="baseline"/>
        </w:rPr>
        <w:t> </w:t>
      </w:r>
      <w:r>
        <w:rPr>
          <w:sz w:val="16"/>
          <w:vertAlign w:val="baseline"/>
        </w:rPr>
        <w:t>la</w:t>
      </w:r>
      <w:r>
        <w:rPr>
          <w:spacing w:val="-4"/>
          <w:sz w:val="16"/>
          <w:vertAlign w:val="baseline"/>
        </w:rPr>
        <w:t> </w:t>
      </w:r>
      <w:r>
        <w:rPr>
          <w:sz w:val="16"/>
          <w:vertAlign w:val="baseline"/>
        </w:rPr>
        <w:t>Comisión</w:t>
      </w:r>
      <w:r>
        <w:rPr>
          <w:spacing w:val="-4"/>
          <w:sz w:val="16"/>
          <w:vertAlign w:val="baseline"/>
        </w:rPr>
        <w:t> </w:t>
      </w:r>
      <w:r>
        <w:rPr>
          <w:sz w:val="16"/>
          <w:vertAlign w:val="baseline"/>
        </w:rPr>
        <w:t>Interamericana:</w:t>
      </w:r>
      <w:r>
        <w:rPr>
          <w:spacing w:val="-5"/>
          <w:sz w:val="16"/>
          <w:vertAlign w:val="baseline"/>
        </w:rPr>
        <w:t> </w:t>
      </w:r>
      <w:r>
        <w:rPr>
          <w:sz w:val="16"/>
          <w:vertAlign w:val="baseline"/>
        </w:rPr>
        <w:t>Joel</w:t>
      </w:r>
      <w:r>
        <w:rPr>
          <w:spacing w:val="-4"/>
          <w:sz w:val="16"/>
          <w:vertAlign w:val="baseline"/>
        </w:rPr>
        <w:t> </w:t>
      </w:r>
      <w:r>
        <w:rPr>
          <w:sz w:val="16"/>
          <w:vertAlign w:val="baseline"/>
        </w:rPr>
        <w:t>Hernández</w:t>
      </w:r>
      <w:r>
        <w:rPr>
          <w:spacing w:val="-6"/>
          <w:sz w:val="16"/>
          <w:vertAlign w:val="baseline"/>
        </w:rPr>
        <w:t> </w:t>
      </w:r>
      <w:r>
        <w:rPr>
          <w:sz w:val="16"/>
          <w:vertAlign w:val="baseline"/>
        </w:rPr>
        <w:t>García,</w:t>
      </w:r>
      <w:r>
        <w:rPr>
          <w:spacing w:val="-4"/>
          <w:sz w:val="16"/>
          <w:vertAlign w:val="baseline"/>
        </w:rPr>
        <w:t> </w:t>
      </w:r>
      <w:r>
        <w:rPr>
          <w:sz w:val="16"/>
          <w:vertAlign w:val="baseline"/>
        </w:rPr>
        <w:t>Comisionado</w:t>
      </w:r>
      <w:r>
        <w:rPr>
          <w:spacing w:val="-5"/>
          <w:sz w:val="16"/>
          <w:vertAlign w:val="baseline"/>
        </w:rPr>
        <w:t> </w:t>
      </w:r>
      <w:r>
        <w:rPr>
          <w:sz w:val="16"/>
          <w:vertAlign w:val="baseline"/>
        </w:rPr>
        <w:t>de</w:t>
      </w:r>
      <w:r>
        <w:rPr>
          <w:spacing w:val="-6"/>
          <w:sz w:val="16"/>
          <w:vertAlign w:val="baseline"/>
        </w:rPr>
        <w:t> </w:t>
      </w:r>
      <w:r>
        <w:rPr>
          <w:sz w:val="16"/>
          <w:vertAlign w:val="baseline"/>
        </w:rPr>
        <w:t>la</w:t>
      </w:r>
      <w:r>
        <w:rPr>
          <w:spacing w:val="-4"/>
          <w:sz w:val="16"/>
          <w:vertAlign w:val="baseline"/>
        </w:rPr>
        <w:t> </w:t>
      </w:r>
      <w:r>
        <w:rPr>
          <w:sz w:val="16"/>
          <w:vertAlign w:val="baseline"/>
        </w:rPr>
        <w:t>CIDH; Soledad García Muñoz, Relatora Especial sobre Derechos Económicos Sociales, Culturales y Ambientales de la CIDH; Marisol Blanchard,</w:t>
      </w:r>
      <w:r>
        <w:rPr>
          <w:spacing w:val="-2"/>
          <w:sz w:val="16"/>
          <w:vertAlign w:val="baseline"/>
        </w:rPr>
        <w:t> </w:t>
      </w:r>
      <w:r>
        <w:rPr>
          <w:sz w:val="16"/>
          <w:vertAlign w:val="baseline"/>
        </w:rPr>
        <w:t>Secretaría</w:t>
      </w:r>
      <w:r>
        <w:rPr>
          <w:spacing w:val="-2"/>
          <w:sz w:val="16"/>
          <w:vertAlign w:val="baseline"/>
        </w:rPr>
        <w:t> </w:t>
      </w:r>
      <w:r>
        <w:rPr>
          <w:sz w:val="16"/>
          <w:vertAlign w:val="baseline"/>
        </w:rPr>
        <w:t>Ejecutiva</w:t>
      </w:r>
      <w:r>
        <w:rPr>
          <w:spacing w:val="-2"/>
          <w:sz w:val="16"/>
          <w:vertAlign w:val="baseline"/>
        </w:rPr>
        <w:t> </w:t>
      </w:r>
      <w:r>
        <w:rPr>
          <w:sz w:val="16"/>
          <w:vertAlign w:val="baseline"/>
        </w:rPr>
        <w:t>Adjunta</w:t>
      </w:r>
      <w:r>
        <w:rPr>
          <w:spacing w:val="-3"/>
          <w:sz w:val="16"/>
          <w:vertAlign w:val="baseline"/>
        </w:rPr>
        <w:t> </w:t>
      </w:r>
      <w:r>
        <w:rPr>
          <w:sz w:val="16"/>
          <w:vertAlign w:val="baseline"/>
        </w:rPr>
        <w:t>de</w:t>
      </w:r>
      <w:r>
        <w:rPr>
          <w:spacing w:val="-1"/>
          <w:sz w:val="16"/>
          <w:vertAlign w:val="baseline"/>
        </w:rPr>
        <w:t> </w:t>
      </w:r>
      <w:r>
        <w:rPr>
          <w:sz w:val="16"/>
          <w:vertAlign w:val="baseline"/>
        </w:rPr>
        <w:t>la</w:t>
      </w:r>
      <w:r>
        <w:rPr>
          <w:spacing w:val="-3"/>
          <w:sz w:val="16"/>
          <w:vertAlign w:val="baseline"/>
        </w:rPr>
        <w:t> </w:t>
      </w:r>
      <w:r>
        <w:rPr>
          <w:sz w:val="16"/>
          <w:vertAlign w:val="baseline"/>
        </w:rPr>
        <w:t>CIDH;</w:t>
      </w:r>
      <w:r>
        <w:rPr>
          <w:spacing w:val="-2"/>
          <w:sz w:val="16"/>
          <w:vertAlign w:val="baseline"/>
        </w:rPr>
        <w:t> </w:t>
      </w:r>
      <w:r>
        <w:rPr>
          <w:sz w:val="16"/>
          <w:vertAlign w:val="baseline"/>
        </w:rPr>
        <w:t>Jorge</w:t>
      </w:r>
      <w:r>
        <w:rPr>
          <w:spacing w:val="-2"/>
          <w:sz w:val="16"/>
          <w:vertAlign w:val="baseline"/>
        </w:rPr>
        <w:t> </w:t>
      </w:r>
      <w:r>
        <w:rPr>
          <w:sz w:val="16"/>
          <w:vertAlign w:val="baseline"/>
        </w:rPr>
        <w:t>Meza</w:t>
      </w:r>
      <w:r>
        <w:rPr>
          <w:spacing w:val="-3"/>
          <w:sz w:val="16"/>
          <w:vertAlign w:val="baseline"/>
        </w:rPr>
        <w:t> </w:t>
      </w:r>
      <w:r>
        <w:rPr>
          <w:sz w:val="16"/>
          <w:vertAlign w:val="baseline"/>
        </w:rPr>
        <w:t>Flores,</w:t>
      </w:r>
      <w:r>
        <w:rPr>
          <w:spacing w:val="-3"/>
          <w:sz w:val="16"/>
          <w:vertAlign w:val="baseline"/>
        </w:rPr>
        <w:t> </w:t>
      </w:r>
      <w:r>
        <w:rPr>
          <w:sz w:val="16"/>
          <w:vertAlign w:val="baseline"/>
        </w:rPr>
        <w:t>Asesor</w:t>
      </w:r>
      <w:r>
        <w:rPr>
          <w:spacing w:val="-2"/>
          <w:sz w:val="16"/>
          <w:vertAlign w:val="baseline"/>
        </w:rPr>
        <w:t> </w:t>
      </w:r>
      <w:r>
        <w:rPr>
          <w:sz w:val="16"/>
          <w:vertAlign w:val="baseline"/>
        </w:rPr>
        <w:t>de</w:t>
      </w:r>
      <w:r>
        <w:rPr>
          <w:spacing w:val="-2"/>
          <w:sz w:val="16"/>
          <w:vertAlign w:val="baseline"/>
        </w:rPr>
        <w:t> </w:t>
      </w:r>
      <w:r>
        <w:rPr>
          <w:sz w:val="16"/>
          <w:vertAlign w:val="baseline"/>
        </w:rPr>
        <w:t>la</w:t>
      </w:r>
      <w:r>
        <w:rPr>
          <w:spacing w:val="-2"/>
          <w:sz w:val="16"/>
          <w:vertAlign w:val="baseline"/>
        </w:rPr>
        <w:t> </w:t>
      </w:r>
      <w:r>
        <w:rPr>
          <w:sz w:val="16"/>
          <w:vertAlign w:val="baseline"/>
        </w:rPr>
        <w:t>CIDH,</w:t>
      </w:r>
      <w:r>
        <w:rPr>
          <w:spacing w:val="-2"/>
          <w:sz w:val="16"/>
          <w:vertAlign w:val="baseline"/>
        </w:rPr>
        <w:t> </w:t>
      </w:r>
      <w:r>
        <w:rPr>
          <w:sz w:val="16"/>
          <w:vertAlign w:val="baseline"/>
        </w:rPr>
        <w:t>y Analía</w:t>
      </w:r>
      <w:r>
        <w:rPr>
          <w:spacing w:val="-2"/>
          <w:sz w:val="16"/>
          <w:vertAlign w:val="baseline"/>
        </w:rPr>
        <w:t> </w:t>
      </w:r>
      <w:r>
        <w:rPr>
          <w:sz w:val="16"/>
          <w:vertAlign w:val="baseline"/>
        </w:rPr>
        <w:t>Banfi</w:t>
      </w:r>
      <w:r>
        <w:rPr>
          <w:spacing w:val="-2"/>
          <w:sz w:val="16"/>
          <w:vertAlign w:val="baseline"/>
        </w:rPr>
        <w:t> </w:t>
      </w:r>
      <w:r>
        <w:rPr>
          <w:sz w:val="16"/>
          <w:vertAlign w:val="baseline"/>
        </w:rPr>
        <w:t>Vique,</w:t>
      </w:r>
      <w:r>
        <w:rPr>
          <w:spacing w:val="-2"/>
          <w:sz w:val="16"/>
          <w:vertAlign w:val="baseline"/>
        </w:rPr>
        <w:t> </w:t>
      </w:r>
      <w:r>
        <w:rPr>
          <w:sz w:val="16"/>
          <w:vertAlign w:val="baseline"/>
        </w:rPr>
        <w:t>Asesora</w:t>
      </w:r>
      <w:r>
        <w:rPr>
          <w:spacing w:val="-2"/>
          <w:sz w:val="16"/>
          <w:vertAlign w:val="baseline"/>
        </w:rPr>
        <w:t> </w:t>
      </w:r>
      <w:r>
        <w:rPr>
          <w:sz w:val="16"/>
          <w:vertAlign w:val="baseline"/>
        </w:rPr>
        <w:t>de</w:t>
      </w:r>
      <w:r>
        <w:rPr>
          <w:spacing w:val="-1"/>
          <w:sz w:val="16"/>
          <w:vertAlign w:val="baseline"/>
        </w:rPr>
        <w:t> </w:t>
      </w:r>
      <w:r>
        <w:rPr>
          <w:sz w:val="16"/>
          <w:vertAlign w:val="baseline"/>
        </w:rPr>
        <w:t>la CIDH;</w:t>
      </w:r>
      <w:r>
        <w:rPr>
          <w:spacing w:val="-11"/>
          <w:sz w:val="16"/>
          <w:vertAlign w:val="baseline"/>
        </w:rPr>
        <w:t> </w:t>
      </w:r>
      <w:r>
        <w:rPr>
          <w:sz w:val="16"/>
          <w:vertAlign w:val="baseline"/>
        </w:rPr>
        <w:t>b)</w:t>
      </w:r>
      <w:r>
        <w:rPr>
          <w:spacing w:val="-11"/>
          <w:sz w:val="16"/>
          <w:vertAlign w:val="baseline"/>
        </w:rPr>
        <w:t> </w:t>
      </w:r>
      <w:r>
        <w:rPr>
          <w:sz w:val="16"/>
          <w:vertAlign w:val="baseline"/>
        </w:rPr>
        <w:t>por</w:t>
      </w:r>
      <w:r>
        <w:rPr>
          <w:spacing w:val="-9"/>
          <w:sz w:val="16"/>
          <w:vertAlign w:val="baseline"/>
        </w:rPr>
        <w:t> </w:t>
      </w:r>
      <w:r>
        <w:rPr>
          <w:sz w:val="16"/>
          <w:vertAlign w:val="baseline"/>
        </w:rPr>
        <w:t>los</w:t>
      </w:r>
      <w:r>
        <w:rPr>
          <w:spacing w:val="-12"/>
          <w:sz w:val="16"/>
          <w:vertAlign w:val="baseline"/>
        </w:rPr>
        <w:t> </w:t>
      </w:r>
      <w:r>
        <w:rPr>
          <w:sz w:val="16"/>
          <w:vertAlign w:val="baseline"/>
        </w:rPr>
        <w:t>representantes:</w:t>
      </w:r>
      <w:r>
        <w:rPr>
          <w:spacing w:val="-11"/>
          <w:sz w:val="16"/>
          <w:vertAlign w:val="baseline"/>
        </w:rPr>
        <w:t> </w:t>
      </w:r>
      <w:r>
        <w:rPr>
          <w:sz w:val="16"/>
          <w:vertAlign w:val="baseline"/>
        </w:rPr>
        <w:t>Ciro</w:t>
      </w:r>
      <w:r>
        <w:rPr>
          <w:spacing w:val="-9"/>
          <w:sz w:val="16"/>
          <w:vertAlign w:val="baseline"/>
        </w:rPr>
        <w:t> </w:t>
      </w:r>
      <w:r>
        <w:rPr>
          <w:sz w:val="16"/>
          <w:vertAlign w:val="baseline"/>
        </w:rPr>
        <w:t>Colombara</w:t>
      </w:r>
      <w:r>
        <w:rPr>
          <w:spacing w:val="-10"/>
          <w:sz w:val="16"/>
          <w:vertAlign w:val="baseline"/>
        </w:rPr>
        <w:t> </w:t>
      </w:r>
      <w:r>
        <w:rPr>
          <w:sz w:val="16"/>
          <w:vertAlign w:val="baseline"/>
        </w:rPr>
        <w:t>Lopez</w:t>
      </w:r>
      <w:r>
        <w:rPr>
          <w:spacing w:val="-13"/>
          <w:sz w:val="16"/>
          <w:vertAlign w:val="baseline"/>
        </w:rPr>
        <w:t> </w:t>
      </w:r>
      <w:r>
        <w:rPr>
          <w:sz w:val="16"/>
          <w:vertAlign w:val="baseline"/>
        </w:rPr>
        <w:t>y</w:t>
      </w:r>
      <w:r>
        <w:rPr>
          <w:spacing w:val="-9"/>
          <w:sz w:val="16"/>
          <w:vertAlign w:val="baseline"/>
        </w:rPr>
        <w:t> </w:t>
      </w:r>
      <w:r>
        <w:rPr>
          <w:sz w:val="16"/>
          <w:vertAlign w:val="baseline"/>
        </w:rPr>
        <w:t>Branislav</w:t>
      </w:r>
      <w:r>
        <w:rPr>
          <w:spacing w:val="-9"/>
          <w:sz w:val="16"/>
          <w:vertAlign w:val="baseline"/>
        </w:rPr>
        <w:t> </w:t>
      </w:r>
      <w:r>
        <w:rPr>
          <w:sz w:val="16"/>
          <w:vertAlign w:val="baseline"/>
        </w:rPr>
        <w:t>Marelic</w:t>
      </w:r>
      <w:r>
        <w:rPr>
          <w:spacing w:val="-10"/>
          <w:sz w:val="16"/>
          <w:vertAlign w:val="baseline"/>
        </w:rPr>
        <w:t> </w:t>
      </w:r>
      <w:r>
        <w:rPr>
          <w:sz w:val="16"/>
          <w:vertAlign w:val="baseline"/>
        </w:rPr>
        <w:t>Rokov,</w:t>
      </w:r>
      <w:r>
        <w:rPr>
          <w:spacing w:val="-13"/>
          <w:sz w:val="16"/>
          <w:vertAlign w:val="baseline"/>
        </w:rPr>
        <w:t> </w:t>
      </w:r>
      <w:r>
        <w:rPr>
          <w:sz w:val="16"/>
          <w:vertAlign w:val="baseline"/>
        </w:rPr>
        <w:t>y</w:t>
      </w:r>
      <w:r>
        <w:rPr>
          <w:spacing w:val="-9"/>
          <w:sz w:val="16"/>
          <w:vertAlign w:val="baseline"/>
        </w:rPr>
        <w:t> </w:t>
      </w:r>
      <w:r>
        <w:rPr>
          <w:sz w:val="16"/>
          <w:vertAlign w:val="baseline"/>
        </w:rPr>
        <w:t>c)</w:t>
      </w:r>
      <w:r>
        <w:rPr>
          <w:spacing w:val="-11"/>
          <w:sz w:val="16"/>
          <w:vertAlign w:val="baseline"/>
        </w:rPr>
        <w:t> </w:t>
      </w:r>
      <w:r>
        <w:rPr>
          <w:sz w:val="16"/>
          <w:vertAlign w:val="baseline"/>
        </w:rPr>
        <w:t>por</w:t>
      </w:r>
      <w:r>
        <w:rPr>
          <w:spacing w:val="-11"/>
          <w:sz w:val="16"/>
          <w:vertAlign w:val="baseline"/>
        </w:rPr>
        <w:t> </w:t>
      </w:r>
      <w:r>
        <w:rPr>
          <w:sz w:val="16"/>
          <w:vertAlign w:val="baseline"/>
        </w:rPr>
        <w:t>el</w:t>
      </w:r>
      <w:r>
        <w:rPr>
          <w:spacing w:val="-11"/>
          <w:sz w:val="16"/>
          <w:vertAlign w:val="baseline"/>
        </w:rPr>
        <w:t> </w:t>
      </w:r>
      <w:r>
        <w:rPr>
          <w:sz w:val="16"/>
          <w:vertAlign w:val="baseline"/>
        </w:rPr>
        <w:t>Estado:</w:t>
      </w:r>
      <w:r>
        <w:rPr>
          <w:spacing w:val="-11"/>
          <w:sz w:val="16"/>
          <w:vertAlign w:val="baseline"/>
        </w:rPr>
        <w:t> </w:t>
      </w:r>
      <w:r>
        <w:rPr>
          <w:sz w:val="16"/>
          <w:vertAlign w:val="baseline"/>
        </w:rPr>
        <w:t>Embajador</w:t>
      </w:r>
      <w:r>
        <w:rPr>
          <w:spacing w:val="-9"/>
          <w:sz w:val="16"/>
          <w:vertAlign w:val="baseline"/>
        </w:rPr>
        <w:t> </w:t>
      </w:r>
      <w:r>
        <w:rPr>
          <w:sz w:val="16"/>
          <w:vertAlign w:val="baseline"/>
        </w:rPr>
        <w:t>Jaime</w:t>
      </w:r>
      <w:r>
        <w:rPr>
          <w:spacing w:val="-10"/>
          <w:sz w:val="16"/>
          <w:vertAlign w:val="baseline"/>
        </w:rPr>
        <w:t> </w:t>
      </w:r>
      <w:r>
        <w:rPr>
          <w:sz w:val="16"/>
          <w:vertAlign w:val="baseline"/>
        </w:rPr>
        <w:t>Chomali Garib, Francisco Javier Urbina, Constanza Richards Yáñez, Josemaría Rodríguez Conca, Oliver Román López Serrano, Juana Acosta López, Carlos Arévalo Narváez, Cindy Vanessa Espitia, y Ana María Idárraga.</w:t>
      </w:r>
    </w:p>
    <w:p>
      <w:pPr>
        <w:tabs>
          <w:tab w:pos="847" w:val="left" w:leader="none"/>
        </w:tabs>
        <w:spacing w:before="120"/>
        <w:ind w:left="140" w:right="272" w:hanging="1"/>
        <w:jc w:val="both"/>
        <w:rPr>
          <w:sz w:val="16"/>
        </w:rPr>
      </w:pPr>
      <w:bookmarkStart w:name="_bookmark9" w:id="13"/>
      <w:bookmarkEnd w:id="13"/>
      <w:r>
        <w:rPr/>
      </w:r>
      <w:r>
        <w:rPr>
          <w:spacing w:val="-10"/>
          <w:sz w:val="16"/>
          <w:vertAlign w:val="superscript"/>
        </w:rPr>
        <w:t>6</w:t>
      </w:r>
      <w:r>
        <w:rPr>
          <w:sz w:val="16"/>
          <w:vertAlign w:val="baseline"/>
        </w:rPr>
        <w:tab/>
      </w:r>
      <w:r>
        <w:rPr>
          <w:i/>
          <w:sz w:val="16"/>
          <w:vertAlign w:val="baseline"/>
        </w:rPr>
        <w:t>Cfr. Caso Pavez Pavez Vs. Chile</w:t>
      </w:r>
      <w:r>
        <w:rPr>
          <w:sz w:val="16"/>
          <w:vertAlign w:val="baseline"/>
        </w:rPr>
        <w:t>. Resolución de la Corte Interamericana de Derechos Humanos de 26 de marzo de 2021. </w:t>
      </w:r>
      <w:hyperlink r:id="rId7">
        <w:r>
          <w:rPr>
            <w:color w:val="0000FF"/>
            <w:sz w:val="16"/>
            <w:u w:val="single" w:color="0000FF"/>
            <w:vertAlign w:val="baseline"/>
          </w:rPr>
          <w:t>http://www.corteidh.or.cr/docs/asuntos/pavez_26_03_21.pdf</w:t>
        </w:r>
      </w:hyperlink>
    </w:p>
    <w:p>
      <w:pPr>
        <w:spacing w:after="0"/>
        <w:jc w:val="both"/>
        <w:rPr>
          <w:sz w:val="16"/>
        </w:rPr>
        <w:sectPr>
          <w:pgSz w:w="12240" w:h="15840"/>
          <w:pgMar w:header="0" w:footer="1027" w:top="1260" w:bottom="1220" w:left="880" w:right="740"/>
        </w:sectPr>
      </w:pPr>
    </w:p>
    <w:p>
      <w:pPr>
        <w:pStyle w:val="ListParagraph"/>
        <w:numPr>
          <w:ilvl w:val="0"/>
          <w:numId w:val="3"/>
        </w:numPr>
        <w:tabs>
          <w:tab w:pos="849" w:val="left" w:leader="none"/>
        </w:tabs>
        <w:spacing w:line="240" w:lineRule="auto" w:before="79" w:after="0"/>
        <w:ind w:left="139" w:right="272" w:firstLine="0"/>
        <w:jc w:val="both"/>
        <w:rPr>
          <w:sz w:val="20"/>
        </w:rPr>
      </w:pPr>
      <w:r>
        <w:rPr>
          <w:i/>
          <w:sz w:val="20"/>
        </w:rPr>
        <w:t>Amici curiae. </w:t>
      </w:r>
      <w:r>
        <w:rPr>
          <w:sz w:val="20"/>
        </w:rPr>
        <w:t>– El Tribunal recibió treinta y cinco escritos en calidad de </w:t>
      </w:r>
      <w:r>
        <w:rPr>
          <w:i/>
          <w:sz w:val="20"/>
        </w:rPr>
        <w:t>amicus curiae</w:t>
      </w:r>
      <w:r>
        <w:rPr>
          <w:i/>
          <w:sz w:val="20"/>
        </w:rPr>
        <w:t> </w:t>
      </w:r>
      <w:r>
        <w:rPr>
          <w:sz w:val="20"/>
        </w:rPr>
        <w:t>presentados por: 1) la Asociación Nacional de Juristas Evangélicos</w:t>
      </w:r>
      <w:hyperlink w:history="true" w:anchor="_bookmark10">
        <w:r>
          <w:rPr>
            <w:position w:val="7"/>
            <w:sz w:val="13"/>
          </w:rPr>
          <w:t>7</w:t>
        </w:r>
      </w:hyperlink>
      <w:r>
        <w:rPr>
          <w:sz w:val="20"/>
        </w:rPr>
        <w:t>; 2) Álvaro Paúl</w:t>
      </w:r>
      <w:hyperlink w:history="true" w:anchor="_bookmark11">
        <w:r>
          <w:rPr>
            <w:position w:val="7"/>
            <w:sz w:val="13"/>
          </w:rPr>
          <w:t>8</w:t>
        </w:r>
      </w:hyperlink>
      <w:r>
        <w:rPr>
          <w:sz w:val="20"/>
        </w:rPr>
        <w:t>; 3) Alliance Defending Freedom (ADF)</w:t>
      </w:r>
      <w:hyperlink w:history="true" w:anchor="_bookmark12">
        <w:r>
          <w:rPr>
            <w:position w:val="7"/>
            <w:sz w:val="13"/>
          </w:rPr>
          <w:t>9</w:t>
        </w:r>
      </w:hyperlink>
      <w:r>
        <w:rPr>
          <w:sz w:val="20"/>
        </w:rPr>
        <w:t>; 4) el Observatorio de Libertad Religiosa en América Latina-OLIRE en colaboración con Law</w:t>
      </w:r>
      <w:r>
        <w:rPr>
          <w:spacing w:val="-1"/>
          <w:sz w:val="20"/>
        </w:rPr>
        <w:t> </w:t>
      </w:r>
      <w:r>
        <w:rPr>
          <w:sz w:val="20"/>
        </w:rPr>
        <w:t>in</w:t>
      </w:r>
      <w:r>
        <w:rPr>
          <w:spacing w:val="-2"/>
          <w:sz w:val="20"/>
        </w:rPr>
        <w:t> </w:t>
      </w:r>
      <w:r>
        <w:rPr>
          <w:sz w:val="20"/>
        </w:rPr>
        <w:t>Action</w:t>
      </w:r>
      <w:hyperlink w:history="true" w:anchor="_bookmark13">
        <w:r>
          <w:rPr>
            <w:position w:val="7"/>
            <w:sz w:val="13"/>
          </w:rPr>
          <w:t>10</w:t>
        </w:r>
      </w:hyperlink>
      <w:r>
        <w:rPr>
          <w:sz w:val="20"/>
        </w:rPr>
        <w:t>;</w:t>
      </w:r>
      <w:r>
        <w:rPr>
          <w:spacing w:val="-2"/>
          <w:sz w:val="20"/>
        </w:rPr>
        <w:t> </w:t>
      </w:r>
      <w:r>
        <w:rPr>
          <w:sz w:val="20"/>
        </w:rPr>
        <w:t>5)</w:t>
      </w:r>
      <w:r>
        <w:rPr>
          <w:spacing w:val="-2"/>
          <w:sz w:val="20"/>
        </w:rPr>
        <w:t> </w:t>
      </w:r>
      <w:r>
        <w:rPr>
          <w:sz w:val="20"/>
        </w:rPr>
        <w:t>la</w:t>
      </w:r>
      <w:r>
        <w:rPr>
          <w:spacing w:val="-1"/>
          <w:sz w:val="20"/>
        </w:rPr>
        <w:t> </w:t>
      </w:r>
      <w:r>
        <w:rPr>
          <w:sz w:val="20"/>
        </w:rPr>
        <w:t>Clínica</w:t>
      </w:r>
      <w:r>
        <w:rPr>
          <w:spacing w:val="-3"/>
          <w:sz w:val="20"/>
        </w:rPr>
        <w:t> </w:t>
      </w:r>
      <w:r>
        <w:rPr>
          <w:sz w:val="20"/>
        </w:rPr>
        <w:t>Jurídica</w:t>
      </w:r>
      <w:r>
        <w:rPr>
          <w:spacing w:val="-3"/>
          <w:sz w:val="20"/>
        </w:rPr>
        <w:t> </w:t>
      </w:r>
      <w:r>
        <w:rPr>
          <w:sz w:val="20"/>
        </w:rPr>
        <w:t>de</w:t>
      </w:r>
      <w:r>
        <w:rPr>
          <w:spacing w:val="-2"/>
          <w:sz w:val="20"/>
        </w:rPr>
        <w:t> </w:t>
      </w:r>
      <w:r>
        <w:rPr>
          <w:sz w:val="20"/>
        </w:rPr>
        <w:t>Derecho</w:t>
      </w:r>
      <w:r>
        <w:rPr>
          <w:spacing w:val="-4"/>
          <w:sz w:val="20"/>
        </w:rPr>
        <w:t> </w:t>
      </w:r>
      <w:r>
        <w:rPr>
          <w:sz w:val="20"/>
        </w:rPr>
        <w:t>de</w:t>
      </w:r>
      <w:r>
        <w:rPr>
          <w:spacing w:val="-4"/>
          <w:sz w:val="20"/>
        </w:rPr>
        <w:t> </w:t>
      </w:r>
      <w:r>
        <w:rPr>
          <w:sz w:val="20"/>
        </w:rPr>
        <w:t>la</w:t>
      </w:r>
      <w:r>
        <w:rPr>
          <w:spacing w:val="-1"/>
          <w:sz w:val="20"/>
        </w:rPr>
        <w:t> </w:t>
      </w:r>
      <w:r>
        <w:rPr>
          <w:sz w:val="20"/>
        </w:rPr>
        <w:t>Universidad</w:t>
      </w:r>
      <w:r>
        <w:rPr>
          <w:spacing w:val="-3"/>
          <w:sz w:val="20"/>
        </w:rPr>
        <w:t> </w:t>
      </w:r>
      <w:r>
        <w:rPr>
          <w:sz w:val="20"/>
        </w:rPr>
        <w:t>de</w:t>
      </w:r>
      <w:r>
        <w:rPr>
          <w:spacing w:val="-2"/>
          <w:sz w:val="20"/>
        </w:rPr>
        <w:t> </w:t>
      </w:r>
      <w:r>
        <w:rPr>
          <w:sz w:val="20"/>
        </w:rPr>
        <w:t>San</w:t>
      </w:r>
      <w:r>
        <w:rPr>
          <w:spacing w:val="-2"/>
          <w:sz w:val="20"/>
        </w:rPr>
        <w:t> </w:t>
      </w:r>
      <w:r>
        <w:rPr>
          <w:sz w:val="20"/>
        </w:rPr>
        <w:t>Andrés y la Clinic on Policy Advocacy in Latin America de New York University</w:t>
      </w:r>
      <w:hyperlink w:history="true" w:anchor="_bookmark14">
        <w:r>
          <w:rPr>
            <w:position w:val="7"/>
            <w:sz w:val="13"/>
          </w:rPr>
          <w:t>11</w:t>
        </w:r>
      </w:hyperlink>
      <w:r>
        <w:rPr>
          <w:sz w:val="20"/>
        </w:rPr>
        <w:t>; 6) Javier Martínez-Torrón y María J. Valero Estarellas</w:t>
      </w:r>
      <w:hyperlink w:history="true" w:anchor="_bookmark15">
        <w:r>
          <w:rPr>
            <w:position w:val="7"/>
            <w:sz w:val="13"/>
          </w:rPr>
          <w:t>12</w:t>
        </w:r>
      </w:hyperlink>
      <w:r>
        <w:rPr>
          <w:sz w:val="20"/>
        </w:rPr>
        <w:t>; 7) la Conferencia Episcopal de Chile</w:t>
      </w:r>
      <w:hyperlink w:history="true" w:anchor="_bookmark16">
        <w:r>
          <w:rPr>
            <w:position w:val="7"/>
            <w:sz w:val="13"/>
          </w:rPr>
          <w:t>13</w:t>
        </w:r>
      </w:hyperlink>
      <w:r>
        <w:rPr>
          <w:sz w:val="20"/>
        </w:rPr>
        <w:t>: 8) el Fondo Becket Pro Libertad Religiosa</w:t>
      </w:r>
      <w:hyperlink w:history="true" w:anchor="_bookmark17">
        <w:r>
          <w:rPr>
            <w:position w:val="7"/>
            <w:sz w:val="13"/>
          </w:rPr>
          <w:t>14</w:t>
        </w:r>
      </w:hyperlink>
      <w:r>
        <w:rPr>
          <w:sz w:val="20"/>
        </w:rPr>
        <w:t>; 9) el International Center for Law and Religion Studies (ICLRS)</w:t>
      </w:r>
      <w:hyperlink w:history="true" w:anchor="_bookmark18">
        <w:r>
          <w:rPr>
            <w:position w:val="7"/>
            <w:sz w:val="13"/>
          </w:rPr>
          <w:t>15</w:t>
        </w:r>
      </w:hyperlink>
      <w:r>
        <w:rPr>
          <w:sz w:val="20"/>
        </w:rPr>
        <w:t>; 10) Juan Navarro Floria</w:t>
      </w:r>
      <w:hyperlink w:history="true" w:anchor="_bookmark19">
        <w:r>
          <w:rPr>
            <w:position w:val="7"/>
            <w:sz w:val="13"/>
          </w:rPr>
          <w:t>16</w:t>
        </w:r>
      </w:hyperlink>
      <w:r>
        <w:rPr>
          <w:sz w:val="20"/>
        </w:rPr>
        <w:t>;</w:t>
      </w:r>
      <w:r>
        <w:rPr>
          <w:spacing w:val="-9"/>
          <w:sz w:val="20"/>
        </w:rPr>
        <w:t> </w:t>
      </w:r>
      <w:r>
        <w:rPr>
          <w:sz w:val="20"/>
        </w:rPr>
        <w:t>11)</w:t>
      </w:r>
      <w:r>
        <w:rPr>
          <w:spacing w:val="-9"/>
          <w:sz w:val="20"/>
        </w:rPr>
        <w:t> </w:t>
      </w:r>
      <w:r>
        <w:rPr>
          <w:sz w:val="20"/>
        </w:rPr>
        <w:t>Javier</w:t>
      </w:r>
      <w:r>
        <w:rPr>
          <w:spacing w:val="-10"/>
          <w:sz w:val="20"/>
        </w:rPr>
        <w:t> </w:t>
      </w:r>
      <w:r>
        <w:rPr>
          <w:sz w:val="20"/>
        </w:rPr>
        <w:t>Borrego,</w:t>
      </w:r>
      <w:r>
        <w:rPr>
          <w:spacing w:val="-10"/>
          <w:sz w:val="20"/>
        </w:rPr>
        <w:t> </w:t>
      </w:r>
      <w:r>
        <w:rPr>
          <w:sz w:val="20"/>
        </w:rPr>
        <w:t>Borrego,</w:t>
      </w:r>
      <w:r>
        <w:rPr>
          <w:spacing w:val="-7"/>
          <w:sz w:val="20"/>
        </w:rPr>
        <w:t> </w:t>
      </w:r>
      <w:r>
        <w:rPr>
          <w:sz w:val="20"/>
        </w:rPr>
        <w:t>Giovanni</w:t>
      </w:r>
      <w:r>
        <w:rPr>
          <w:spacing w:val="-9"/>
          <w:sz w:val="20"/>
        </w:rPr>
        <w:t> </w:t>
      </w:r>
      <w:r>
        <w:rPr>
          <w:sz w:val="20"/>
        </w:rPr>
        <w:t>Bonello,</w:t>
      </w:r>
      <w:r>
        <w:rPr>
          <w:spacing w:val="-7"/>
          <w:sz w:val="20"/>
        </w:rPr>
        <w:t> </w:t>
      </w:r>
      <w:r>
        <w:rPr>
          <w:sz w:val="20"/>
        </w:rPr>
        <w:t>y</w:t>
      </w:r>
      <w:r>
        <w:rPr>
          <w:spacing w:val="-10"/>
          <w:sz w:val="20"/>
        </w:rPr>
        <w:t> </w:t>
      </w:r>
      <w:r>
        <w:rPr>
          <w:sz w:val="20"/>
        </w:rPr>
        <w:t>Vincent</w:t>
      </w:r>
      <w:r>
        <w:rPr>
          <w:spacing w:val="-9"/>
          <w:sz w:val="20"/>
        </w:rPr>
        <w:t> </w:t>
      </w:r>
      <w:r>
        <w:rPr>
          <w:sz w:val="20"/>
        </w:rPr>
        <w:t>De</w:t>
      </w:r>
      <w:r>
        <w:rPr>
          <w:spacing w:val="-8"/>
          <w:sz w:val="20"/>
        </w:rPr>
        <w:t> </w:t>
      </w:r>
      <w:r>
        <w:rPr>
          <w:sz w:val="20"/>
        </w:rPr>
        <w:t>Gaetano</w:t>
      </w:r>
      <w:hyperlink w:history="true" w:anchor="_bookmark20">
        <w:r>
          <w:rPr>
            <w:position w:val="7"/>
            <w:sz w:val="13"/>
          </w:rPr>
          <w:t>17</w:t>
        </w:r>
      </w:hyperlink>
      <w:r>
        <w:rPr>
          <w:sz w:val="20"/>
        </w:rPr>
        <w:t>:</w:t>
      </w:r>
      <w:r>
        <w:rPr>
          <w:spacing w:val="-9"/>
          <w:sz w:val="20"/>
        </w:rPr>
        <w:t> </w:t>
      </w:r>
      <w:r>
        <w:rPr>
          <w:sz w:val="20"/>
        </w:rPr>
        <w:t>12)</w:t>
      </w:r>
      <w:r>
        <w:rPr>
          <w:spacing w:val="-9"/>
          <w:sz w:val="20"/>
        </w:rPr>
        <w:t> </w:t>
      </w:r>
      <w:r>
        <w:rPr>
          <w:sz w:val="20"/>
        </w:rPr>
        <w:t>Eduardo</w:t>
      </w:r>
      <w:r>
        <w:rPr>
          <w:spacing w:val="-10"/>
          <w:sz w:val="20"/>
        </w:rPr>
        <w:t> </w:t>
      </w:r>
      <w:r>
        <w:rPr>
          <w:sz w:val="20"/>
        </w:rPr>
        <w:t>Fuentes </w:t>
      </w:r>
      <w:r>
        <w:rPr>
          <w:spacing w:val="-2"/>
          <w:sz w:val="20"/>
        </w:rPr>
        <w:t>Caro,</w:t>
      </w:r>
      <w:r>
        <w:rPr>
          <w:spacing w:val="-7"/>
          <w:sz w:val="20"/>
        </w:rPr>
        <w:t> </w:t>
      </w:r>
      <w:r>
        <w:rPr>
          <w:spacing w:val="-2"/>
          <w:sz w:val="20"/>
        </w:rPr>
        <w:t>Fernando</w:t>
      </w:r>
      <w:r>
        <w:rPr>
          <w:spacing w:val="-8"/>
          <w:sz w:val="20"/>
        </w:rPr>
        <w:t> </w:t>
      </w:r>
      <w:r>
        <w:rPr>
          <w:spacing w:val="-2"/>
          <w:sz w:val="20"/>
        </w:rPr>
        <w:t>Arancibia</w:t>
      </w:r>
      <w:r>
        <w:rPr>
          <w:spacing w:val="-7"/>
          <w:sz w:val="20"/>
        </w:rPr>
        <w:t> </w:t>
      </w:r>
      <w:r>
        <w:rPr>
          <w:spacing w:val="-2"/>
          <w:sz w:val="20"/>
        </w:rPr>
        <w:t>Collao,</w:t>
      </w:r>
      <w:r>
        <w:rPr>
          <w:spacing w:val="-7"/>
          <w:sz w:val="20"/>
        </w:rPr>
        <w:t> </w:t>
      </w:r>
      <w:r>
        <w:rPr>
          <w:spacing w:val="-2"/>
          <w:sz w:val="20"/>
        </w:rPr>
        <w:t>Carlos</w:t>
      </w:r>
      <w:r>
        <w:rPr>
          <w:spacing w:val="-8"/>
          <w:sz w:val="20"/>
        </w:rPr>
        <w:t> </w:t>
      </w:r>
      <w:r>
        <w:rPr>
          <w:spacing w:val="-2"/>
          <w:sz w:val="20"/>
        </w:rPr>
        <w:t>Augusto</w:t>
      </w:r>
      <w:r>
        <w:rPr>
          <w:spacing w:val="-6"/>
          <w:sz w:val="20"/>
        </w:rPr>
        <w:t> </w:t>
      </w:r>
      <w:r>
        <w:rPr>
          <w:spacing w:val="-2"/>
          <w:sz w:val="20"/>
        </w:rPr>
        <w:t>Casanova</w:t>
      </w:r>
      <w:r>
        <w:rPr>
          <w:spacing w:val="-3"/>
          <w:sz w:val="20"/>
        </w:rPr>
        <w:t> </w:t>
      </w:r>
      <w:r>
        <w:rPr>
          <w:spacing w:val="-2"/>
          <w:sz w:val="20"/>
        </w:rPr>
        <w:t>Guerra,</w:t>
      </w:r>
      <w:r>
        <w:rPr>
          <w:spacing w:val="-7"/>
          <w:sz w:val="20"/>
        </w:rPr>
        <w:t> </w:t>
      </w:r>
      <w:r>
        <w:rPr>
          <w:spacing w:val="-2"/>
          <w:sz w:val="20"/>
        </w:rPr>
        <w:t>Javiera</w:t>
      </w:r>
      <w:r>
        <w:rPr>
          <w:spacing w:val="-7"/>
          <w:sz w:val="20"/>
        </w:rPr>
        <w:t> </w:t>
      </w:r>
      <w:r>
        <w:rPr>
          <w:spacing w:val="-2"/>
          <w:sz w:val="20"/>
        </w:rPr>
        <w:t>Corvalán</w:t>
      </w:r>
      <w:r>
        <w:rPr>
          <w:spacing w:val="-6"/>
          <w:sz w:val="20"/>
        </w:rPr>
        <w:t> </w:t>
      </w:r>
      <w:r>
        <w:rPr>
          <w:spacing w:val="-2"/>
          <w:sz w:val="20"/>
        </w:rPr>
        <w:t>Aspiazu,</w:t>
      </w:r>
      <w:r>
        <w:rPr>
          <w:spacing w:val="-7"/>
          <w:sz w:val="20"/>
        </w:rPr>
        <w:t> </w:t>
      </w:r>
      <w:r>
        <w:rPr>
          <w:spacing w:val="-2"/>
          <w:sz w:val="20"/>
        </w:rPr>
        <w:t>y</w:t>
      </w:r>
      <w:r>
        <w:rPr>
          <w:spacing w:val="-4"/>
          <w:sz w:val="20"/>
        </w:rPr>
        <w:t> </w:t>
      </w:r>
      <w:r>
        <w:rPr>
          <w:spacing w:val="-2"/>
          <w:sz w:val="20"/>
        </w:rPr>
        <w:t>Claudio </w:t>
      </w:r>
      <w:r>
        <w:rPr>
          <w:sz w:val="20"/>
        </w:rPr>
        <w:t>Pierantoni</w:t>
      </w:r>
      <w:hyperlink w:history="true" w:anchor="_bookmark21">
        <w:r>
          <w:rPr>
            <w:position w:val="7"/>
            <w:sz w:val="13"/>
          </w:rPr>
          <w:t>18</w:t>
        </w:r>
      </w:hyperlink>
      <w:r>
        <w:rPr>
          <w:sz w:val="20"/>
        </w:rPr>
        <w:t>; 13) Flavio Allegreti de Campos Cooper, Odacyr Carlos Prigol, y Scott E. Isaacson</w:t>
      </w:r>
      <w:hyperlink w:history="true" w:anchor="_bookmark22">
        <w:r>
          <w:rPr>
            <w:position w:val="7"/>
            <w:sz w:val="13"/>
          </w:rPr>
          <w:t>19</w:t>
        </w:r>
      </w:hyperlink>
      <w:r>
        <w:rPr>
          <w:sz w:val="20"/>
        </w:rPr>
        <w:t>; 14) la Confederación de Padres y Apoderados de Colegios Particulares Subvencionados de Chile</w:t>
      </w:r>
      <w:hyperlink w:history="true" w:anchor="_bookmark23">
        <w:r>
          <w:rPr>
            <w:position w:val="7"/>
            <w:sz w:val="13"/>
          </w:rPr>
          <w:t>20</w:t>
        </w:r>
      </w:hyperlink>
      <w:r>
        <w:rPr>
          <w:sz w:val="20"/>
        </w:rPr>
        <w:t>; 15) el Consejo</w:t>
      </w:r>
      <w:r>
        <w:rPr>
          <w:spacing w:val="7"/>
          <w:sz w:val="20"/>
        </w:rPr>
        <w:t> </w:t>
      </w:r>
      <w:r>
        <w:rPr>
          <w:sz w:val="20"/>
        </w:rPr>
        <w:t>Argentino</w:t>
      </w:r>
      <w:r>
        <w:rPr>
          <w:spacing w:val="10"/>
          <w:sz w:val="20"/>
        </w:rPr>
        <w:t> </w:t>
      </w:r>
      <w:r>
        <w:rPr>
          <w:sz w:val="20"/>
        </w:rPr>
        <w:t>para</w:t>
      </w:r>
      <w:r>
        <w:rPr>
          <w:spacing w:val="11"/>
          <w:sz w:val="20"/>
        </w:rPr>
        <w:t> </w:t>
      </w:r>
      <w:r>
        <w:rPr>
          <w:sz w:val="20"/>
        </w:rPr>
        <w:t>la</w:t>
      </w:r>
      <w:r>
        <w:rPr>
          <w:spacing w:val="10"/>
          <w:sz w:val="20"/>
        </w:rPr>
        <w:t> </w:t>
      </w:r>
      <w:r>
        <w:rPr>
          <w:sz w:val="20"/>
        </w:rPr>
        <w:t>Libertad</w:t>
      </w:r>
      <w:r>
        <w:rPr>
          <w:spacing w:val="9"/>
          <w:sz w:val="20"/>
        </w:rPr>
        <w:t> </w:t>
      </w:r>
      <w:r>
        <w:rPr>
          <w:sz w:val="20"/>
        </w:rPr>
        <w:t>Religiosa-CALIR</w:t>
      </w:r>
      <w:hyperlink w:history="true" w:anchor="_bookmark24">
        <w:r>
          <w:rPr>
            <w:position w:val="7"/>
            <w:sz w:val="13"/>
          </w:rPr>
          <w:t>21</w:t>
        </w:r>
      </w:hyperlink>
      <w:r>
        <w:rPr>
          <w:sz w:val="20"/>
        </w:rPr>
        <w:t>;</w:t>
      </w:r>
      <w:r>
        <w:rPr>
          <w:spacing w:val="9"/>
          <w:sz w:val="20"/>
        </w:rPr>
        <w:t> </w:t>
      </w:r>
      <w:r>
        <w:rPr>
          <w:sz w:val="20"/>
        </w:rPr>
        <w:t>16)</w:t>
      </w:r>
      <w:r>
        <w:rPr>
          <w:spacing w:val="10"/>
          <w:sz w:val="20"/>
        </w:rPr>
        <w:t> </w:t>
      </w:r>
      <w:r>
        <w:rPr>
          <w:sz w:val="20"/>
        </w:rPr>
        <w:t>Jorge</w:t>
      </w:r>
      <w:r>
        <w:rPr>
          <w:spacing w:val="7"/>
          <w:sz w:val="20"/>
        </w:rPr>
        <w:t> </w:t>
      </w:r>
      <w:r>
        <w:rPr>
          <w:sz w:val="20"/>
        </w:rPr>
        <w:t>Barrera</w:t>
      </w:r>
      <w:r>
        <w:rPr>
          <w:spacing w:val="10"/>
          <w:sz w:val="20"/>
        </w:rPr>
        <w:t> </w:t>
      </w:r>
      <w:r>
        <w:rPr>
          <w:sz w:val="20"/>
        </w:rPr>
        <w:t>Rojas</w:t>
      </w:r>
      <w:hyperlink w:history="true" w:anchor="_bookmark25">
        <w:r>
          <w:rPr>
            <w:position w:val="7"/>
            <w:sz w:val="13"/>
          </w:rPr>
          <w:t>22</w:t>
        </w:r>
      </w:hyperlink>
      <w:r>
        <w:rPr>
          <w:sz w:val="20"/>
        </w:rPr>
        <w:t>;</w:t>
      </w:r>
      <w:r>
        <w:rPr>
          <w:spacing w:val="9"/>
          <w:sz w:val="20"/>
        </w:rPr>
        <w:t> </w:t>
      </w:r>
      <w:r>
        <w:rPr>
          <w:sz w:val="20"/>
        </w:rPr>
        <w:t>17)</w:t>
      </w:r>
      <w:r>
        <w:rPr>
          <w:spacing w:val="9"/>
          <w:sz w:val="20"/>
        </w:rPr>
        <w:t> </w:t>
      </w:r>
      <w:r>
        <w:rPr>
          <w:sz w:val="20"/>
        </w:rPr>
        <w:t>Jorge</w:t>
      </w:r>
      <w:r>
        <w:rPr>
          <w:spacing w:val="10"/>
          <w:sz w:val="20"/>
        </w:rPr>
        <w:t> </w:t>
      </w:r>
      <w:r>
        <w:rPr>
          <w:spacing w:val="-2"/>
          <w:sz w:val="20"/>
        </w:rPr>
        <w:t>Horacio</w:t>
      </w:r>
    </w:p>
    <w:p>
      <w:pPr>
        <w:pStyle w:val="BodyText"/>
      </w:pPr>
    </w:p>
    <w:p>
      <w:pPr>
        <w:pStyle w:val="BodyText"/>
      </w:pPr>
    </w:p>
    <w:p>
      <w:pPr>
        <w:pStyle w:val="BodyText"/>
      </w:pPr>
    </w:p>
    <w:p>
      <w:pPr>
        <w:pStyle w:val="BodyText"/>
      </w:pPr>
    </w:p>
    <w:p>
      <w:pPr>
        <w:pStyle w:val="BodyText"/>
        <w:spacing w:before="7"/>
        <w:rPr>
          <w:sz w:val="26"/>
        </w:rPr>
      </w:pPr>
      <w:r>
        <w:rPr/>
        <w:pict>
          <v:rect style="position:absolute;margin-left:51pt;margin-top:17.356874pt;width:144pt;height:.6pt;mso-position-horizontal-relative:page;mso-position-vertical-relative:paragraph;z-index:-15727616;mso-wrap-distance-left:0;mso-wrap-distance-right:0" id="docshape4" filled="true" fillcolor="#000000" stroked="false">
            <v:fill type="solid"/>
            <w10:wrap type="topAndBottom"/>
          </v:rect>
        </w:pict>
      </w:r>
    </w:p>
    <w:p>
      <w:pPr>
        <w:tabs>
          <w:tab w:pos="847" w:val="left" w:leader="none"/>
        </w:tabs>
        <w:spacing w:before="103"/>
        <w:ind w:left="139" w:right="275" w:firstLine="0"/>
        <w:jc w:val="both"/>
        <w:rPr>
          <w:sz w:val="16"/>
        </w:rPr>
      </w:pPr>
      <w:bookmarkStart w:name="_bookmark10" w:id="14"/>
      <w:bookmarkEnd w:id="14"/>
      <w:r>
        <w:rPr/>
      </w:r>
      <w:r>
        <w:rPr>
          <w:spacing w:val="-10"/>
          <w:sz w:val="16"/>
          <w:vertAlign w:val="superscript"/>
        </w:rPr>
        <w:t>7</w:t>
      </w:r>
      <w:r>
        <w:rPr>
          <w:sz w:val="16"/>
          <w:vertAlign w:val="baseline"/>
        </w:rPr>
        <w:tab/>
        <w:t>El escrito firmado por Uziel Santana, Felipe Augusto, y Raíssa Martins versa sobre la laicidad del Estado, la libertad religiosa y discriminación, y el derecho de los padres en la educación de los niños.</w:t>
      </w:r>
    </w:p>
    <w:p>
      <w:pPr>
        <w:tabs>
          <w:tab w:pos="847" w:val="left" w:leader="none"/>
        </w:tabs>
        <w:spacing w:before="120"/>
        <w:ind w:left="140" w:right="277" w:hanging="1"/>
        <w:jc w:val="both"/>
        <w:rPr>
          <w:sz w:val="16"/>
        </w:rPr>
      </w:pPr>
      <w:bookmarkStart w:name="_bookmark11" w:id="15"/>
      <w:bookmarkEnd w:id="15"/>
      <w:r>
        <w:rPr/>
      </w:r>
      <w:r>
        <w:rPr>
          <w:spacing w:val="-10"/>
          <w:sz w:val="16"/>
          <w:vertAlign w:val="superscript"/>
        </w:rPr>
        <w:t>8</w:t>
      </w:r>
      <w:r>
        <w:rPr>
          <w:sz w:val="16"/>
          <w:vertAlign w:val="baseline"/>
        </w:rPr>
        <w:tab/>
        <w:t>El escrito firmado por Álvaro</w:t>
      </w:r>
      <w:r>
        <w:rPr>
          <w:spacing w:val="-3"/>
          <w:sz w:val="16"/>
          <w:vertAlign w:val="baseline"/>
        </w:rPr>
        <w:t> </w:t>
      </w:r>
      <w:r>
        <w:rPr>
          <w:sz w:val="16"/>
          <w:vertAlign w:val="baseline"/>
        </w:rPr>
        <w:t>Paul versa</w:t>
      </w:r>
      <w:r>
        <w:rPr>
          <w:spacing w:val="-2"/>
          <w:sz w:val="16"/>
          <w:vertAlign w:val="baseline"/>
        </w:rPr>
        <w:t> </w:t>
      </w:r>
      <w:r>
        <w:rPr>
          <w:sz w:val="16"/>
          <w:vertAlign w:val="baseline"/>
        </w:rPr>
        <w:t>sobre</w:t>
      </w:r>
      <w:r>
        <w:rPr>
          <w:spacing w:val="-1"/>
          <w:sz w:val="16"/>
          <w:vertAlign w:val="baseline"/>
        </w:rPr>
        <w:t> </w:t>
      </w:r>
      <w:r>
        <w:rPr>
          <w:sz w:val="16"/>
          <w:vertAlign w:val="baseline"/>
        </w:rPr>
        <w:t>libertad</w:t>
      </w:r>
      <w:r>
        <w:rPr>
          <w:spacing w:val="-3"/>
          <w:sz w:val="16"/>
          <w:vertAlign w:val="baseline"/>
        </w:rPr>
        <w:t> </w:t>
      </w:r>
      <w:r>
        <w:rPr>
          <w:sz w:val="16"/>
          <w:vertAlign w:val="baseline"/>
        </w:rPr>
        <w:t>religiosa,</w:t>
      </w:r>
      <w:r>
        <w:rPr>
          <w:spacing w:val="-2"/>
          <w:sz w:val="16"/>
          <w:vertAlign w:val="baseline"/>
        </w:rPr>
        <w:t> </w:t>
      </w:r>
      <w:r>
        <w:rPr>
          <w:sz w:val="16"/>
          <w:vertAlign w:val="baseline"/>
        </w:rPr>
        <w:t>separación</w:t>
      </w:r>
      <w:r>
        <w:rPr>
          <w:spacing w:val="-2"/>
          <w:sz w:val="16"/>
          <w:vertAlign w:val="baseline"/>
        </w:rPr>
        <w:t> </w:t>
      </w:r>
      <w:r>
        <w:rPr>
          <w:sz w:val="16"/>
          <w:vertAlign w:val="baseline"/>
        </w:rPr>
        <w:t>iglesia-Estado, y el</w:t>
      </w:r>
      <w:r>
        <w:rPr>
          <w:spacing w:val="-2"/>
          <w:sz w:val="16"/>
          <w:vertAlign w:val="baseline"/>
        </w:rPr>
        <w:t> </w:t>
      </w:r>
      <w:r>
        <w:rPr>
          <w:sz w:val="16"/>
          <w:vertAlign w:val="baseline"/>
        </w:rPr>
        <w:t>derecho</w:t>
      </w:r>
      <w:r>
        <w:rPr>
          <w:spacing w:val="-3"/>
          <w:sz w:val="16"/>
          <w:vertAlign w:val="baseline"/>
        </w:rPr>
        <w:t> </w:t>
      </w:r>
      <w:r>
        <w:rPr>
          <w:sz w:val="16"/>
          <w:vertAlign w:val="baseline"/>
        </w:rPr>
        <w:t>de</w:t>
      </w:r>
      <w:r>
        <w:rPr>
          <w:spacing w:val="-1"/>
          <w:sz w:val="16"/>
          <w:vertAlign w:val="baseline"/>
        </w:rPr>
        <w:t> </w:t>
      </w:r>
      <w:r>
        <w:rPr>
          <w:sz w:val="16"/>
          <w:vertAlign w:val="baseline"/>
        </w:rPr>
        <w:t>los</w:t>
      </w:r>
      <w:r>
        <w:rPr>
          <w:spacing w:val="-3"/>
          <w:sz w:val="16"/>
          <w:vertAlign w:val="baseline"/>
        </w:rPr>
        <w:t> </w:t>
      </w:r>
      <w:r>
        <w:rPr>
          <w:sz w:val="16"/>
          <w:vertAlign w:val="baseline"/>
        </w:rPr>
        <w:t>padres a elegir la educación de sus hijos.</w:t>
      </w:r>
    </w:p>
    <w:p>
      <w:pPr>
        <w:tabs>
          <w:tab w:pos="847" w:val="left" w:leader="none"/>
        </w:tabs>
        <w:spacing w:before="120"/>
        <w:ind w:left="139" w:right="275" w:firstLine="0"/>
        <w:jc w:val="both"/>
        <w:rPr>
          <w:sz w:val="16"/>
        </w:rPr>
      </w:pPr>
      <w:bookmarkStart w:name="_bookmark12" w:id="16"/>
      <w:bookmarkEnd w:id="16"/>
      <w:r>
        <w:rPr/>
      </w:r>
      <w:r>
        <w:rPr>
          <w:spacing w:val="-10"/>
          <w:sz w:val="16"/>
          <w:vertAlign w:val="superscript"/>
        </w:rPr>
        <w:t>9</w:t>
      </w:r>
      <w:r>
        <w:rPr>
          <w:sz w:val="16"/>
          <w:vertAlign w:val="baseline"/>
        </w:rPr>
        <w:tab/>
        <w:t>El escrito firmado por Tomás Henriquez C. versa sobre la autonomía de las comunidades religiosas para elegir sus maestros, y sobre la libertad de religión.</w:t>
      </w:r>
    </w:p>
    <w:p>
      <w:pPr>
        <w:spacing w:before="120"/>
        <w:ind w:left="139" w:right="276" w:firstLine="0"/>
        <w:jc w:val="both"/>
        <w:rPr>
          <w:sz w:val="16"/>
        </w:rPr>
      </w:pPr>
      <w:bookmarkStart w:name="_bookmark13" w:id="17"/>
      <w:bookmarkEnd w:id="17"/>
      <w:r>
        <w:rPr/>
      </w:r>
      <w:r>
        <w:rPr>
          <w:sz w:val="16"/>
          <w:vertAlign w:val="superscript"/>
        </w:rPr>
        <w:t>10</w:t>
      </w:r>
      <w:r>
        <w:rPr>
          <w:spacing w:val="80"/>
          <w:w w:val="150"/>
          <w:sz w:val="16"/>
          <w:vertAlign w:val="baseline"/>
        </w:rPr>
        <w:t>   </w:t>
      </w:r>
      <w:r>
        <w:rPr>
          <w:sz w:val="16"/>
          <w:vertAlign w:val="baseline"/>
        </w:rPr>
        <w:t>El escrito firmado por Teresa Flores Chiscul y Rossana Esther Muga Gonzáles versa sobre</w:t>
      </w:r>
      <w:r>
        <w:rPr>
          <w:spacing w:val="10"/>
          <w:sz w:val="16"/>
          <w:vertAlign w:val="baseline"/>
        </w:rPr>
        <w:t> </w:t>
      </w:r>
      <w:r>
        <w:rPr>
          <w:sz w:val="16"/>
          <w:vertAlign w:val="baseline"/>
        </w:rPr>
        <w:t>la autonomía e inmunidad</w:t>
      </w:r>
      <w:r>
        <w:rPr>
          <w:spacing w:val="40"/>
          <w:sz w:val="16"/>
          <w:vertAlign w:val="baseline"/>
        </w:rPr>
        <w:t> </w:t>
      </w:r>
      <w:r>
        <w:rPr>
          <w:sz w:val="16"/>
          <w:vertAlign w:val="baseline"/>
        </w:rPr>
        <w:t>de coacción</w:t>
      </w:r>
      <w:r>
        <w:rPr>
          <w:spacing w:val="-1"/>
          <w:sz w:val="16"/>
          <w:vertAlign w:val="baseline"/>
        </w:rPr>
        <w:t> </w:t>
      </w:r>
      <w:r>
        <w:rPr>
          <w:sz w:val="16"/>
          <w:vertAlign w:val="baseline"/>
        </w:rPr>
        <w:t>de las escuelas confesionales, así como sobre el</w:t>
      </w:r>
      <w:r>
        <w:rPr>
          <w:spacing w:val="-1"/>
          <w:sz w:val="16"/>
          <w:vertAlign w:val="baseline"/>
        </w:rPr>
        <w:t> </w:t>
      </w:r>
      <w:r>
        <w:rPr>
          <w:sz w:val="16"/>
          <w:vertAlign w:val="baseline"/>
        </w:rPr>
        <w:t>derecho de los padres a</w:t>
      </w:r>
      <w:r>
        <w:rPr>
          <w:spacing w:val="-1"/>
          <w:sz w:val="16"/>
          <w:vertAlign w:val="baseline"/>
        </w:rPr>
        <w:t> </w:t>
      </w:r>
      <w:r>
        <w:rPr>
          <w:sz w:val="16"/>
          <w:vertAlign w:val="baseline"/>
        </w:rPr>
        <w:t>que</w:t>
      </w:r>
      <w:r>
        <w:rPr>
          <w:spacing w:val="-2"/>
          <w:sz w:val="16"/>
          <w:vertAlign w:val="baseline"/>
        </w:rPr>
        <w:t> </w:t>
      </w:r>
      <w:r>
        <w:rPr>
          <w:sz w:val="16"/>
          <w:vertAlign w:val="baseline"/>
        </w:rPr>
        <w:t>sus hijos reciban la</w:t>
      </w:r>
      <w:r>
        <w:rPr>
          <w:spacing w:val="-1"/>
          <w:sz w:val="16"/>
          <w:vertAlign w:val="baseline"/>
        </w:rPr>
        <w:t> </w:t>
      </w:r>
      <w:r>
        <w:rPr>
          <w:sz w:val="16"/>
          <w:vertAlign w:val="baseline"/>
        </w:rPr>
        <w:t>educación</w:t>
      </w:r>
      <w:r>
        <w:rPr>
          <w:spacing w:val="-1"/>
          <w:sz w:val="16"/>
          <w:vertAlign w:val="baseline"/>
        </w:rPr>
        <w:t> </w:t>
      </w:r>
      <w:r>
        <w:rPr>
          <w:sz w:val="16"/>
          <w:vertAlign w:val="baseline"/>
        </w:rPr>
        <w:t>de su </w:t>
      </w:r>
      <w:r>
        <w:rPr>
          <w:spacing w:val="-2"/>
          <w:sz w:val="16"/>
          <w:vertAlign w:val="baseline"/>
        </w:rPr>
        <w:t>escogencia.</w:t>
      </w:r>
    </w:p>
    <w:p>
      <w:pPr>
        <w:spacing w:before="119"/>
        <w:ind w:left="139" w:right="275" w:firstLine="0"/>
        <w:jc w:val="both"/>
        <w:rPr>
          <w:sz w:val="16"/>
        </w:rPr>
      </w:pPr>
      <w:bookmarkStart w:name="_bookmark14" w:id="18"/>
      <w:bookmarkEnd w:id="18"/>
      <w:r>
        <w:rPr/>
      </w:r>
      <w:r>
        <w:rPr>
          <w:sz w:val="16"/>
          <w:vertAlign w:val="superscript"/>
        </w:rPr>
        <w:t>11</w:t>
      </w:r>
      <w:r>
        <w:rPr>
          <w:spacing w:val="80"/>
          <w:sz w:val="16"/>
          <w:vertAlign w:val="baseline"/>
        </w:rPr>
        <w:t>    </w:t>
      </w:r>
      <w:r>
        <w:rPr>
          <w:sz w:val="16"/>
          <w:vertAlign w:val="baseline"/>
        </w:rPr>
        <w:t>El</w:t>
      </w:r>
      <w:r>
        <w:rPr>
          <w:spacing w:val="-6"/>
          <w:sz w:val="16"/>
          <w:vertAlign w:val="baseline"/>
        </w:rPr>
        <w:t> </w:t>
      </w:r>
      <w:r>
        <w:rPr>
          <w:sz w:val="16"/>
          <w:vertAlign w:val="baseline"/>
        </w:rPr>
        <w:t>escrito</w:t>
      </w:r>
      <w:r>
        <w:rPr>
          <w:spacing w:val="-7"/>
          <w:sz w:val="16"/>
          <w:vertAlign w:val="baseline"/>
        </w:rPr>
        <w:t> </w:t>
      </w:r>
      <w:r>
        <w:rPr>
          <w:sz w:val="16"/>
          <w:vertAlign w:val="baseline"/>
        </w:rPr>
        <w:t>firmado</w:t>
      </w:r>
      <w:r>
        <w:rPr>
          <w:spacing w:val="-7"/>
          <w:sz w:val="16"/>
          <w:vertAlign w:val="baseline"/>
        </w:rPr>
        <w:t> </w:t>
      </w:r>
      <w:r>
        <w:rPr>
          <w:sz w:val="16"/>
          <w:vertAlign w:val="baseline"/>
        </w:rPr>
        <w:t>por</w:t>
      </w:r>
      <w:r>
        <w:rPr>
          <w:spacing w:val="-6"/>
          <w:sz w:val="16"/>
          <w:vertAlign w:val="baseline"/>
        </w:rPr>
        <w:t> </w:t>
      </w:r>
      <w:r>
        <w:rPr>
          <w:sz w:val="16"/>
          <w:vertAlign w:val="baseline"/>
        </w:rPr>
        <w:t>Eduardo</w:t>
      </w:r>
      <w:r>
        <w:rPr>
          <w:spacing w:val="-7"/>
          <w:sz w:val="16"/>
          <w:vertAlign w:val="baseline"/>
        </w:rPr>
        <w:t> </w:t>
      </w:r>
      <w:r>
        <w:rPr>
          <w:sz w:val="16"/>
          <w:vertAlign w:val="baseline"/>
        </w:rPr>
        <w:t>Bertoni</w:t>
      </w:r>
      <w:r>
        <w:rPr>
          <w:spacing w:val="-8"/>
          <w:sz w:val="16"/>
          <w:vertAlign w:val="baseline"/>
        </w:rPr>
        <w:t> </w:t>
      </w:r>
      <w:r>
        <w:rPr>
          <w:sz w:val="16"/>
          <w:vertAlign w:val="baseline"/>
        </w:rPr>
        <w:t>y</w:t>
      </w:r>
      <w:r>
        <w:rPr>
          <w:spacing w:val="-9"/>
          <w:sz w:val="16"/>
          <w:vertAlign w:val="baseline"/>
        </w:rPr>
        <w:t> </w:t>
      </w:r>
      <w:r>
        <w:rPr>
          <w:sz w:val="16"/>
          <w:vertAlign w:val="baseline"/>
        </w:rPr>
        <w:t>Florencia</w:t>
      </w:r>
      <w:r>
        <w:rPr>
          <w:spacing w:val="-8"/>
          <w:sz w:val="16"/>
          <w:vertAlign w:val="baseline"/>
        </w:rPr>
        <w:t> </w:t>
      </w:r>
      <w:r>
        <w:rPr>
          <w:sz w:val="16"/>
          <w:vertAlign w:val="baseline"/>
        </w:rPr>
        <w:t>Saulino</w:t>
      </w:r>
      <w:r>
        <w:rPr>
          <w:spacing w:val="-7"/>
          <w:sz w:val="16"/>
          <w:vertAlign w:val="baseline"/>
        </w:rPr>
        <w:t> </w:t>
      </w:r>
      <w:r>
        <w:rPr>
          <w:sz w:val="16"/>
          <w:vertAlign w:val="baseline"/>
        </w:rPr>
        <w:t>versa</w:t>
      </w:r>
      <w:r>
        <w:rPr>
          <w:spacing w:val="-8"/>
          <w:sz w:val="16"/>
          <w:vertAlign w:val="baseline"/>
        </w:rPr>
        <w:t> </w:t>
      </w:r>
      <w:r>
        <w:rPr>
          <w:sz w:val="16"/>
          <w:vertAlign w:val="baseline"/>
        </w:rPr>
        <w:t>sobre</w:t>
      </w:r>
      <w:r>
        <w:rPr>
          <w:spacing w:val="-7"/>
          <w:sz w:val="16"/>
          <w:vertAlign w:val="baseline"/>
        </w:rPr>
        <w:t> </w:t>
      </w:r>
      <w:r>
        <w:rPr>
          <w:sz w:val="16"/>
          <w:vertAlign w:val="baseline"/>
        </w:rPr>
        <w:t>el</w:t>
      </w:r>
      <w:r>
        <w:rPr>
          <w:spacing w:val="-8"/>
          <w:sz w:val="16"/>
          <w:vertAlign w:val="baseline"/>
        </w:rPr>
        <w:t> </w:t>
      </w:r>
      <w:r>
        <w:rPr>
          <w:sz w:val="16"/>
          <w:vertAlign w:val="baseline"/>
        </w:rPr>
        <w:t>principio</w:t>
      </w:r>
      <w:r>
        <w:rPr>
          <w:spacing w:val="-7"/>
          <w:sz w:val="16"/>
          <w:vertAlign w:val="baseline"/>
        </w:rPr>
        <w:t> </w:t>
      </w:r>
      <w:r>
        <w:rPr>
          <w:sz w:val="16"/>
          <w:vertAlign w:val="baseline"/>
        </w:rPr>
        <w:t>de</w:t>
      </w:r>
      <w:r>
        <w:rPr>
          <w:spacing w:val="-7"/>
          <w:sz w:val="16"/>
          <w:vertAlign w:val="baseline"/>
        </w:rPr>
        <w:t> </w:t>
      </w:r>
      <w:r>
        <w:rPr>
          <w:sz w:val="16"/>
          <w:vertAlign w:val="baseline"/>
        </w:rPr>
        <w:t>no</w:t>
      </w:r>
      <w:r>
        <w:rPr>
          <w:spacing w:val="-9"/>
          <w:sz w:val="16"/>
          <w:vertAlign w:val="baseline"/>
        </w:rPr>
        <w:t> </w:t>
      </w:r>
      <w:r>
        <w:rPr>
          <w:sz w:val="16"/>
          <w:vertAlign w:val="baseline"/>
        </w:rPr>
        <w:t>discriminación</w:t>
      </w:r>
      <w:r>
        <w:rPr>
          <w:spacing w:val="-8"/>
          <w:sz w:val="16"/>
          <w:vertAlign w:val="baseline"/>
        </w:rPr>
        <w:t> </w:t>
      </w:r>
      <w:r>
        <w:rPr>
          <w:sz w:val="16"/>
          <w:vertAlign w:val="baseline"/>
        </w:rPr>
        <w:t>e</w:t>
      </w:r>
      <w:r>
        <w:rPr>
          <w:spacing w:val="-7"/>
          <w:sz w:val="16"/>
          <w:vertAlign w:val="baseline"/>
        </w:rPr>
        <w:t> </w:t>
      </w:r>
      <w:r>
        <w:rPr>
          <w:sz w:val="16"/>
          <w:vertAlign w:val="baseline"/>
        </w:rPr>
        <w:t>igualdad</w:t>
      </w:r>
      <w:r>
        <w:rPr>
          <w:spacing w:val="-7"/>
          <w:sz w:val="16"/>
          <w:vertAlign w:val="baseline"/>
        </w:rPr>
        <w:t> </w:t>
      </w:r>
      <w:r>
        <w:rPr>
          <w:sz w:val="16"/>
          <w:vertAlign w:val="baseline"/>
        </w:rPr>
        <w:t>ante la</w:t>
      </w:r>
      <w:r>
        <w:rPr>
          <w:spacing w:val="-2"/>
          <w:sz w:val="16"/>
          <w:vertAlign w:val="baseline"/>
        </w:rPr>
        <w:t> </w:t>
      </w:r>
      <w:r>
        <w:rPr>
          <w:sz w:val="16"/>
          <w:vertAlign w:val="baseline"/>
        </w:rPr>
        <w:t>ley,</w:t>
      </w:r>
      <w:r>
        <w:rPr>
          <w:spacing w:val="-4"/>
          <w:sz w:val="16"/>
          <w:vertAlign w:val="baseline"/>
        </w:rPr>
        <w:t> </w:t>
      </w:r>
      <w:r>
        <w:rPr>
          <w:sz w:val="16"/>
          <w:vertAlign w:val="baseline"/>
        </w:rPr>
        <w:t>los</w:t>
      </w:r>
      <w:r>
        <w:rPr>
          <w:spacing w:val="-6"/>
          <w:sz w:val="16"/>
          <w:vertAlign w:val="baseline"/>
        </w:rPr>
        <w:t> </w:t>
      </w:r>
      <w:r>
        <w:rPr>
          <w:sz w:val="16"/>
          <w:vertAlign w:val="baseline"/>
        </w:rPr>
        <w:t>parámetros</w:t>
      </w:r>
      <w:r>
        <w:rPr>
          <w:spacing w:val="-3"/>
          <w:sz w:val="16"/>
          <w:vertAlign w:val="baseline"/>
        </w:rPr>
        <w:t> </w:t>
      </w:r>
      <w:r>
        <w:rPr>
          <w:sz w:val="16"/>
          <w:vertAlign w:val="baseline"/>
        </w:rPr>
        <w:t>de</w:t>
      </w:r>
      <w:r>
        <w:rPr>
          <w:spacing w:val="-6"/>
          <w:sz w:val="16"/>
          <w:vertAlign w:val="baseline"/>
        </w:rPr>
        <w:t> </w:t>
      </w:r>
      <w:r>
        <w:rPr>
          <w:sz w:val="16"/>
          <w:vertAlign w:val="baseline"/>
        </w:rPr>
        <w:t>designación</w:t>
      </w:r>
      <w:r>
        <w:rPr>
          <w:spacing w:val="-4"/>
          <w:sz w:val="16"/>
          <w:vertAlign w:val="baseline"/>
        </w:rPr>
        <w:t> </w:t>
      </w:r>
      <w:r>
        <w:rPr>
          <w:sz w:val="16"/>
          <w:vertAlign w:val="baseline"/>
        </w:rPr>
        <w:t>de</w:t>
      </w:r>
      <w:r>
        <w:rPr>
          <w:spacing w:val="-6"/>
          <w:sz w:val="16"/>
          <w:vertAlign w:val="baseline"/>
        </w:rPr>
        <w:t> </w:t>
      </w:r>
      <w:r>
        <w:rPr>
          <w:sz w:val="16"/>
          <w:vertAlign w:val="baseline"/>
        </w:rPr>
        <w:t>funcionarios</w:t>
      </w:r>
      <w:r>
        <w:rPr>
          <w:spacing w:val="-3"/>
          <w:sz w:val="16"/>
          <w:vertAlign w:val="baseline"/>
        </w:rPr>
        <w:t> </w:t>
      </w:r>
      <w:r>
        <w:rPr>
          <w:sz w:val="16"/>
          <w:vertAlign w:val="baseline"/>
        </w:rPr>
        <w:t>públicos,</w:t>
      </w:r>
      <w:r>
        <w:rPr>
          <w:spacing w:val="-4"/>
          <w:sz w:val="16"/>
          <w:vertAlign w:val="baseline"/>
        </w:rPr>
        <w:t> </w:t>
      </w:r>
      <w:r>
        <w:rPr>
          <w:sz w:val="16"/>
          <w:vertAlign w:val="baseline"/>
        </w:rPr>
        <w:t>la</w:t>
      </w:r>
      <w:r>
        <w:rPr>
          <w:spacing w:val="-2"/>
          <w:sz w:val="16"/>
          <w:vertAlign w:val="baseline"/>
        </w:rPr>
        <w:t> </w:t>
      </w:r>
      <w:r>
        <w:rPr>
          <w:sz w:val="16"/>
          <w:vertAlign w:val="baseline"/>
        </w:rPr>
        <w:t>excepción</w:t>
      </w:r>
      <w:r>
        <w:rPr>
          <w:spacing w:val="-5"/>
          <w:sz w:val="16"/>
          <w:vertAlign w:val="baseline"/>
        </w:rPr>
        <w:t> </w:t>
      </w:r>
      <w:r>
        <w:rPr>
          <w:sz w:val="16"/>
          <w:vertAlign w:val="baseline"/>
        </w:rPr>
        <w:t>ministerial,</w:t>
      </w:r>
      <w:r>
        <w:rPr>
          <w:spacing w:val="-4"/>
          <w:sz w:val="16"/>
          <w:vertAlign w:val="baseline"/>
        </w:rPr>
        <w:t> </w:t>
      </w:r>
      <w:r>
        <w:rPr>
          <w:sz w:val="16"/>
          <w:vertAlign w:val="baseline"/>
        </w:rPr>
        <w:t>y</w:t>
      </w:r>
      <w:r>
        <w:rPr>
          <w:spacing w:val="-5"/>
          <w:sz w:val="16"/>
          <w:vertAlign w:val="baseline"/>
        </w:rPr>
        <w:t> </w:t>
      </w:r>
      <w:r>
        <w:rPr>
          <w:sz w:val="16"/>
          <w:vertAlign w:val="baseline"/>
        </w:rPr>
        <w:t>las</w:t>
      </w:r>
      <w:r>
        <w:rPr>
          <w:spacing w:val="-1"/>
          <w:sz w:val="16"/>
          <w:vertAlign w:val="baseline"/>
        </w:rPr>
        <w:t> </w:t>
      </w:r>
      <w:r>
        <w:rPr>
          <w:sz w:val="16"/>
          <w:vertAlign w:val="baseline"/>
        </w:rPr>
        <w:t>obligaciones</w:t>
      </w:r>
      <w:r>
        <w:rPr>
          <w:spacing w:val="-3"/>
          <w:sz w:val="16"/>
          <w:vertAlign w:val="baseline"/>
        </w:rPr>
        <w:t> </w:t>
      </w:r>
      <w:r>
        <w:rPr>
          <w:sz w:val="16"/>
          <w:vertAlign w:val="baseline"/>
        </w:rPr>
        <w:t>estatales</w:t>
      </w:r>
      <w:r>
        <w:rPr>
          <w:spacing w:val="-3"/>
          <w:sz w:val="16"/>
          <w:vertAlign w:val="baseline"/>
        </w:rPr>
        <w:t> </w:t>
      </w:r>
      <w:r>
        <w:rPr>
          <w:sz w:val="16"/>
          <w:vertAlign w:val="baseline"/>
        </w:rPr>
        <w:t>contenidas en la Convención Americana sobre Derechos Humanos.</w:t>
      </w:r>
    </w:p>
    <w:p>
      <w:pPr>
        <w:spacing w:before="120"/>
        <w:ind w:left="139" w:right="275" w:firstLine="0"/>
        <w:jc w:val="both"/>
        <w:rPr>
          <w:sz w:val="16"/>
        </w:rPr>
      </w:pPr>
      <w:bookmarkStart w:name="_bookmark15" w:id="19"/>
      <w:bookmarkEnd w:id="19"/>
      <w:r>
        <w:rPr/>
      </w:r>
      <w:r>
        <w:rPr>
          <w:sz w:val="16"/>
          <w:vertAlign w:val="superscript"/>
        </w:rPr>
        <w:t>12</w:t>
      </w:r>
      <w:r>
        <w:rPr>
          <w:spacing w:val="80"/>
          <w:w w:val="150"/>
          <w:sz w:val="16"/>
          <w:vertAlign w:val="baseline"/>
        </w:rPr>
        <w:t>  </w:t>
      </w:r>
      <w:r>
        <w:rPr>
          <w:sz w:val="16"/>
          <w:vertAlign w:val="baseline"/>
        </w:rPr>
        <w:t>El escrito firmado por Javier</w:t>
      </w:r>
      <w:r>
        <w:rPr>
          <w:spacing w:val="-2"/>
          <w:sz w:val="16"/>
          <w:vertAlign w:val="baseline"/>
        </w:rPr>
        <w:t> </w:t>
      </w:r>
      <w:r>
        <w:rPr>
          <w:sz w:val="16"/>
          <w:vertAlign w:val="baseline"/>
        </w:rPr>
        <w:t>Martínez-Torrón</w:t>
      </w:r>
      <w:r>
        <w:rPr>
          <w:spacing w:val="-1"/>
          <w:sz w:val="16"/>
          <w:vertAlign w:val="baseline"/>
        </w:rPr>
        <w:t> </w:t>
      </w:r>
      <w:r>
        <w:rPr>
          <w:sz w:val="16"/>
          <w:vertAlign w:val="baseline"/>
        </w:rPr>
        <w:t>y María J.</w:t>
      </w:r>
      <w:r>
        <w:rPr>
          <w:spacing w:val="-1"/>
          <w:sz w:val="16"/>
          <w:vertAlign w:val="baseline"/>
        </w:rPr>
        <w:t> </w:t>
      </w:r>
      <w:r>
        <w:rPr>
          <w:sz w:val="16"/>
          <w:vertAlign w:val="baseline"/>
        </w:rPr>
        <w:t>Valero Estarellas versa</w:t>
      </w:r>
      <w:r>
        <w:rPr>
          <w:spacing w:val="-1"/>
          <w:sz w:val="16"/>
          <w:vertAlign w:val="baseline"/>
        </w:rPr>
        <w:t> </w:t>
      </w:r>
      <w:r>
        <w:rPr>
          <w:sz w:val="16"/>
          <w:vertAlign w:val="baseline"/>
        </w:rPr>
        <w:t>sobre la</w:t>
      </w:r>
      <w:r>
        <w:rPr>
          <w:spacing w:val="-1"/>
          <w:sz w:val="16"/>
          <w:vertAlign w:val="baseline"/>
        </w:rPr>
        <w:t> </w:t>
      </w:r>
      <w:r>
        <w:rPr>
          <w:sz w:val="16"/>
          <w:vertAlign w:val="baseline"/>
        </w:rPr>
        <w:t>autonomía de las confesiones religiosas y situaciones análogas al caso en la jurisprudencia del Tribunal Europeo de Derechos Humanos.</w:t>
      </w:r>
    </w:p>
    <w:p>
      <w:pPr>
        <w:spacing w:before="120"/>
        <w:ind w:left="139" w:right="274" w:firstLine="0"/>
        <w:jc w:val="both"/>
        <w:rPr>
          <w:sz w:val="16"/>
        </w:rPr>
      </w:pPr>
      <w:bookmarkStart w:name="_bookmark16" w:id="20"/>
      <w:bookmarkEnd w:id="20"/>
      <w:r>
        <w:rPr/>
      </w:r>
      <w:r>
        <w:rPr>
          <w:sz w:val="16"/>
          <w:vertAlign w:val="superscript"/>
        </w:rPr>
        <w:t>13</w:t>
      </w:r>
      <w:r>
        <w:rPr>
          <w:spacing w:val="80"/>
          <w:w w:val="150"/>
          <w:sz w:val="16"/>
          <w:vertAlign w:val="baseline"/>
        </w:rPr>
        <w:t>  </w:t>
      </w:r>
      <w:r>
        <w:rPr>
          <w:sz w:val="16"/>
          <w:vertAlign w:val="baseline"/>
        </w:rPr>
        <w:t>El</w:t>
      </w:r>
      <w:r>
        <w:rPr>
          <w:spacing w:val="-1"/>
          <w:sz w:val="16"/>
          <w:vertAlign w:val="baseline"/>
        </w:rPr>
        <w:t> </w:t>
      </w:r>
      <w:r>
        <w:rPr>
          <w:sz w:val="16"/>
          <w:vertAlign w:val="baseline"/>
        </w:rPr>
        <w:t>escrito</w:t>
      </w:r>
      <w:r>
        <w:rPr>
          <w:spacing w:val="-2"/>
          <w:sz w:val="16"/>
          <w:vertAlign w:val="baseline"/>
        </w:rPr>
        <w:t> </w:t>
      </w:r>
      <w:r>
        <w:rPr>
          <w:sz w:val="16"/>
          <w:vertAlign w:val="baseline"/>
        </w:rPr>
        <w:t>firmado por</w:t>
      </w:r>
      <w:r>
        <w:rPr>
          <w:spacing w:val="-4"/>
          <w:sz w:val="16"/>
          <w:vertAlign w:val="baseline"/>
        </w:rPr>
        <w:t> </w:t>
      </w:r>
      <w:r>
        <w:rPr>
          <w:sz w:val="16"/>
          <w:vertAlign w:val="baseline"/>
        </w:rPr>
        <w:t>Miguel</w:t>
      </w:r>
      <w:r>
        <w:rPr>
          <w:spacing w:val="-3"/>
          <w:sz w:val="16"/>
          <w:vertAlign w:val="baseline"/>
        </w:rPr>
        <w:t> </w:t>
      </w:r>
      <w:r>
        <w:rPr>
          <w:sz w:val="16"/>
          <w:vertAlign w:val="baseline"/>
        </w:rPr>
        <w:t>Cabrejos Vidarte,</w:t>
      </w:r>
      <w:r>
        <w:rPr>
          <w:spacing w:val="-3"/>
          <w:sz w:val="16"/>
          <w:vertAlign w:val="baseline"/>
        </w:rPr>
        <w:t> </w:t>
      </w:r>
      <w:r>
        <w:rPr>
          <w:sz w:val="16"/>
          <w:vertAlign w:val="baseline"/>
        </w:rPr>
        <w:t>Santiago Silva</w:t>
      </w:r>
      <w:r>
        <w:rPr>
          <w:spacing w:val="-3"/>
          <w:sz w:val="16"/>
          <w:vertAlign w:val="baseline"/>
        </w:rPr>
        <w:t> </w:t>
      </w:r>
      <w:r>
        <w:rPr>
          <w:sz w:val="16"/>
          <w:vertAlign w:val="baseline"/>
        </w:rPr>
        <w:t>Retamales,</w:t>
      </w:r>
      <w:r>
        <w:rPr>
          <w:spacing w:val="-1"/>
          <w:sz w:val="16"/>
          <w:vertAlign w:val="baseline"/>
        </w:rPr>
        <w:t> </w:t>
      </w:r>
      <w:r>
        <w:rPr>
          <w:sz w:val="16"/>
          <w:vertAlign w:val="baseline"/>
        </w:rPr>
        <w:t>Cardenal</w:t>
      </w:r>
      <w:r>
        <w:rPr>
          <w:spacing w:val="-1"/>
          <w:sz w:val="16"/>
          <w:vertAlign w:val="baseline"/>
        </w:rPr>
        <w:t> </w:t>
      </w:r>
      <w:r>
        <w:rPr>
          <w:sz w:val="16"/>
          <w:vertAlign w:val="baseline"/>
        </w:rPr>
        <w:t>Celestino Aós</w:t>
      </w:r>
      <w:r>
        <w:rPr>
          <w:spacing w:val="-2"/>
          <w:sz w:val="16"/>
          <w:vertAlign w:val="baseline"/>
        </w:rPr>
        <w:t> </w:t>
      </w:r>
      <w:r>
        <w:rPr>
          <w:sz w:val="16"/>
          <w:vertAlign w:val="baseline"/>
        </w:rPr>
        <w:t>Braco,</w:t>
      </w:r>
      <w:r>
        <w:rPr>
          <w:spacing w:val="-3"/>
          <w:sz w:val="16"/>
          <w:vertAlign w:val="baseline"/>
        </w:rPr>
        <w:t> </w:t>
      </w:r>
      <w:r>
        <w:rPr>
          <w:sz w:val="16"/>
          <w:vertAlign w:val="baseline"/>
        </w:rPr>
        <w:t>Sergio</w:t>
      </w:r>
      <w:r>
        <w:rPr>
          <w:spacing w:val="-2"/>
          <w:sz w:val="16"/>
          <w:vertAlign w:val="baseline"/>
        </w:rPr>
        <w:t> </w:t>
      </w:r>
      <w:r>
        <w:rPr>
          <w:sz w:val="16"/>
          <w:vertAlign w:val="baseline"/>
        </w:rPr>
        <w:t>Abad, Emiliano Soto, Juan Ignacio González, Héctor Francisco Zavala Muñoz,</w:t>
      </w:r>
      <w:r>
        <w:rPr>
          <w:spacing w:val="-2"/>
          <w:sz w:val="16"/>
          <w:vertAlign w:val="baseline"/>
        </w:rPr>
        <w:t> </w:t>
      </w:r>
      <w:r>
        <w:rPr>
          <w:sz w:val="16"/>
          <w:vertAlign w:val="baseline"/>
        </w:rPr>
        <w:t>Francisco Javier Rivera</w:t>
      </w:r>
      <w:r>
        <w:rPr>
          <w:spacing w:val="-2"/>
          <w:sz w:val="16"/>
          <w:vertAlign w:val="baseline"/>
        </w:rPr>
        <w:t> </w:t>
      </w:r>
      <w:r>
        <w:rPr>
          <w:sz w:val="16"/>
          <w:vertAlign w:val="baseline"/>
        </w:rPr>
        <w:t>Mardones Fuad Musa Poblete y Eduardo Waingortin versa sobre la autonomía religiosa.</w:t>
      </w:r>
    </w:p>
    <w:p>
      <w:pPr>
        <w:spacing w:before="122"/>
        <w:ind w:left="139" w:right="275" w:firstLine="0"/>
        <w:jc w:val="both"/>
        <w:rPr>
          <w:sz w:val="16"/>
        </w:rPr>
      </w:pPr>
      <w:bookmarkStart w:name="_bookmark17" w:id="21"/>
      <w:bookmarkEnd w:id="21"/>
      <w:r>
        <w:rPr/>
      </w:r>
      <w:r>
        <w:rPr>
          <w:sz w:val="16"/>
          <w:vertAlign w:val="superscript"/>
        </w:rPr>
        <w:t>14</w:t>
      </w:r>
      <w:r>
        <w:rPr>
          <w:spacing w:val="80"/>
          <w:sz w:val="16"/>
          <w:vertAlign w:val="baseline"/>
        </w:rPr>
        <w:t>   </w:t>
      </w:r>
      <w:r>
        <w:rPr>
          <w:sz w:val="16"/>
          <w:vertAlign w:val="baseline"/>
        </w:rPr>
        <w:t>El escrito firmado por Eric Rassbach, Diana Verm, y Kayla Toney, versa sobre la autonomía de las instituciones </w:t>
      </w:r>
      <w:r>
        <w:rPr>
          <w:spacing w:val="-2"/>
          <w:sz w:val="16"/>
          <w:vertAlign w:val="baseline"/>
        </w:rPr>
        <w:t>religiosas.</w:t>
      </w:r>
    </w:p>
    <w:p>
      <w:pPr>
        <w:spacing w:before="120"/>
        <w:ind w:left="139" w:right="273" w:firstLine="0"/>
        <w:jc w:val="both"/>
        <w:rPr>
          <w:sz w:val="16"/>
        </w:rPr>
      </w:pPr>
      <w:bookmarkStart w:name="_bookmark18" w:id="22"/>
      <w:bookmarkEnd w:id="22"/>
      <w:r>
        <w:rPr/>
      </w:r>
      <w:r>
        <w:rPr>
          <w:sz w:val="16"/>
          <w:vertAlign w:val="superscript"/>
        </w:rPr>
        <w:t>15</w:t>
      </w:r>
      <w:r>
        <w:rPr>
          <w:spacing w:val="80"/>
          <w:sz w:val="16"/>
          <w:vertAlign w:val="baseline"/>
        </w:rPr>
        <w:t>   </w:t>
      </w:r>
      <w:r>
        <w:rPr>
          <w:sz w:val="16"/>
          <w:vertAlign w:val="baseline"/>
        </w:rPr>
        <w:t>El escrito firmado por Brett G. Scharffs, Elizabeth A. Clark, David H. Moore, Gary B. Doxey, y J. Samuel Morales González versa sobre los derechos a la igualdad y libertad religiosa.</w:t>
      </w:r>
    </w:p>
    <w:p>
      <w:pPr>
        <w:spacing w:before="120"/>
        <w:ind w:left="139" w:right="275" w:firstLine="0"/>
        <w:jc w:val="both"/>
        <w:rPr>
          <w:sz w:val="16"/>
        </w:rPr>
      </w:pPr>
      <w:bookmarkStart w:name="_bookmark19" w:id="23"/>
      <w:bookmarkEnd w:id="23"/>
      <w:r>
        <w:rPr/>
      </w:r>
      <w:r>
        <w:rPr>
          <w:sz w:val="16"/>
          <w:vertAlign w:val="superscript"/>
        </w:rPr>
        <w:t>16</w:t>
      </w:r>
      <w:r>
        <w:rPr>
          <w:spacing w:val="80"/>
          <w:w w:val="150"/>
          <w:sz w:val="16"/>
          <w:vertAlign w:val="baseline"/>
        </w:rPr>
        <w:t>  </w:t>
      </w:r>
      <w:r>
        <w:rPr>
          <w:sz w:val="16"/>
          <w:vertAlign w:val="baseline"/>
        </w:rPr>
        <w:t>El escrito firmado por Juan Navarro Floria versa sobre el derecho a la libertad religiosa en su faceta colectiva, la autonomía de las confesiones religiosas, el derecho a la educación religiosa en las escuelas públicas y la contratación de profesores de religión en ellas.</w:t>
      </w:r>
    </w:p>
    <w:p>
      <w:pPr>
        <w:spacing w:before="120"/>
        <w:ind w:left="139" w:right="274" w:firstLine="0"/>
        <w:jc w:val="both"/>
        <w:rPr>
          <w:sz w:val="16"/>
        </w:rPr>
      </w:pPr>
      <w:bookmarkStart w:name="_bookmark20" w:id="24"/>
      <w:bookmarkEnd w:id="24"/>
      <w:r>
        <w:rPr/>
      </w:r>
      <w:r>
        <w:rPr>
          <w:sz w:val="16"/>
          <w:vertAlign w:val="superscript"/>
        </w:rPr>
        <w:t>17</w:t>
      </w:r>
      <w:r>
        <w:rPr>
          <w:spacing w:val="80"/>
          <w:sz w:val="16"/>
          <w:vertAlign w:val="baseline"/>
        </w:rPr>
        <w:t>   </w:t>
      </w:r>
      <w:r>
        <w:rPr>
          <w:sz w:val="16"/>
          <w:vertAlign w:val="baseline"/>
        </w:rPr>
        <w:t>El escrito firmado por Javier Borrego Borrego, Giovanni Bonello, y Vincent De Gaetano versa sobre el derecho a la libertad religiosa y la autonomía de las comunidades religiosas en asuntos de su gobierno.</w:t>
      </w:r>
    </w:p>
    <w:p>
      <w:pPr>
        <w:spacing w:before="120"/>
        <w:ind w:left="139" w:right="274" w:firstLine="0"/>
        <w:jc w:val="both"/>
        <w:rPr>
          <w:sz w:val="16"/>
        </w:rPr>
      </w:pPr>
      <w:bookmarkStart w:name="_bookmark21" w:id="25"/>
      <w:bookmarkEnd w:id="25"/>
      <w:r>
        <w:rPr/>
      </w:r>
      <w:r>
        <w:rPr>
          <w:sz w:val="16"/>
          <w:vertAlign w:val="superscript"/>
        </w:rPr>
        <w:t>18</w:t>
      </w:r>
      <w:r>
        <w:rPr>
          <w:spacing w:val="80"/>
          <w:w w:val="150"/>
          <w:sz w:val="16"/>
          <w:vertAlign w:val="baseline"/>
        </w:rPr>
        <w:t>  </w:t>
      </w:r>
      <w:r>
        <w:rPr>
          <w:sz w:val="16"/>
          <w:vertAlign w:val="baseline"/>
        </w:rPr>
        <w:t>El escrito firmado por Eduardo Fuentes Caro, Fernando Arancibia Collao, Carlos Augusto Casanova Guerra, Javiera Corvalán</w:t>
      </w:r>
      <w:r>
        <w:rPr>
          <w:spacing w:val="-8"/>
          <w:sz w:val="16"/>
          <w:vertAlign w:val="baseline"/>
        </w:rPr>
        <w:t> </w:t>
      </w:r>
      <w:r>
        <w:rPr>
          <w:sz w:val="16"/>
          <w:vertAlign w:val="baseline"/>
        </w:rPr>
        <w:t>Aspiazu,</w:t>
      </w:r>
      <w:r>
        <w:rPr>
          <w:spacing w:val="-8"/>
          <w:sz w:val="16"/>
          <w:vertAlign w:val="baseline"/>
        </w:rPr>
        <w:t> </w:t>
      </w:r>
      <w:r>
        <w:rPr>
          <w:sz w:val="16"/>
          <w:vertAlign w:val="baseline"/>
        </w:rPr>
        <w:t>y</w:t>
      </w:r>
      <w:r>
        <w:rPr>
          <w:spacing w:val="-9"/>
          <w:sz w:val="16"/>
          <w:vertAlign w:val="baseline"/>
        </w:rPr>
        <w:t> </w:t>
      </w:r>
      <w:r>
        <w:rPr>
          <w:sz w:val="16"/>
          <w:vertAlign w:val="baseline"/>
        </w:rPr>
        <w:t>Claudio</w:t>
      </w:r>
      <w:r>
        <w:rPr>
          <w:spacing w:val="-9"/>
          <w:sz w:val="16"/>
          <w:vertAlign w:val="baseline"/>
        </w:rPr>
        <w:t> </w:t>
      </w:r>
      <w:r>
        <w:rPr>
          <w:sz w:val="16"/>
          <w:vertAlign w:val="baseline"/>
        </w:rPr>
        <w:t>Pierantoni</w:t>
      </w:r>
      <w:r>
        <w:rPr>
          <w:spacing w:val="-8"/>
          <w:sz w:val="16"/>
          <w:vertAlign w:val="baseline"/>
        </w:rPr>
        <w:t> </w:t>
      </w:r>
      <w:r>
        <w:rPr>
          <w:sz w:val="16"/>
          <w:vertAlign w:val="baseline"/>
        </w:rPr>
        <w:t>versa</w:t>
      </w:r>
      <w:r>
        <w:rPr>
          <w:spacing w:val="-10"/>
          <w:sz w:val="16"/>
          <w:vertAlign w:val="baseline"/>
        </w:rPr>
        <w:t> </w:t>
      </w:r>
      <w:r>
        <w:rPr>
          <w:sz w:val="16"/>
          <w:vertAlign w:val="baseline"/>
        </w:rPr>
        <w:t>sobre</w:t>
      </w:r>
      <w:r>
        <w:rPr>
          <w:spacing w:val="-7"/>
          <w:sz w:val="16"/>
          <w:vertAlign w:val="baseline"/>
        </w:rPr>
        <w:t> </w:t>
      </w:r>
      <w:r>
        <w:rPr>
          <w:sz w:val="16"/>
          <w:vertAlign w:val="baseline"/>
        </w:rPr>
        <w:t>aspectos</w:t>
      </w:r>
      <w:r>
        <w:rPr>
          <w:spacing w:val="-10"/>
          <w:sz w:val="16"/>
          <w:vertAlign w:val="baseline"/>
        </w:rPr>
        <w:t> </w:t>
      </w:r>
      <w:r>
        <w:rPr>
          <w:sz w:val="16"/>
          <w:vertAlign w:val="baseline"/>
        </w:rPr>
        <w:t>filosóficos</w:t>
      </w:r>
      <w:r>
        <w:rPr>
          <w:spacing w:val="-10"/>
          <w:sz w:val="16"/>
          <w:vertAlign w:val="baseline"/>
        </w:rPr>
        <w:t> </w:t>
      </w:r>
      <w:r>
        <w:rPr>
          <w:sz w:val="16"/>
          <w:vertAlign w:val="baseline"/>
        </w:rPr>
        <w:t>relacionados</w:t>
      </w:r>
      <w:r>
        <w:rPr>
          <w:spacing w:val="-7"/>
          <w:sz w:val="16"/>
          <w:vertAlign w:val="baseline"/>
        </w:rPr>
        <w:t> </w:t>
      </w:r>
      <w:r>
        <w:rPr>
          <w:sz w:val="16"/>
          <w:vertAlign w:val="baseline"/>
        </w:rPr>
        <w:t>a</w:t>
      </w:r>
      <w:r>
        <w:rPr>
          <w:spacing w:val="-10"/>
          <w:sz w:val="16"/>
          <w:vertAlign w:val="baseline"/>
        </w:rPr>
        <w:t> </w:t>
      </w:r>
      <w:r>
        <w:rPr>
          <w:sz w:val="16"/>
          <w:vertAlign w:val="baseline"/>
        </w:rPr>
        <w:t>si</w:t>
      </w:r>
      <w:r>
        <w:rPr>
          <w:spacing w:val="-8"/>
          <w:sz w:val="16"/>
          <w:vertAlign w:val="baseline"/>
        </w:rPr>
        <w:t> </w:t>
      </w:r>
      <w:r>
        <w:rPr>
          <w:sz w:val="16"/>
          <w:vertAlign w:val="baseline"/>
        </w:rPr>
        <w:t>la</w:t>
      </w:r>
      <w:r>
        <w:rPr>
          <w:spacing w:val="-10"/>
          <w:sz w:val="16"/>
          <w:vertAlign w:val="baseline"/>
        </w:rPr>
        <w:t> </w:t>
      </w:r>
      <w:r>
        <w:rPr>
          <w:sz w:val="16"/>
          <w:vertAlign w:val="baseline"/>
        </w:rPr>
        <w:t>educación</w:t>
      </w:r>
      <w:r>
        <w:rPr>
          <w:spacing w:val="-11"/>
          <w:sz w:val="16"/>
          <w:vertAlign w:val="baseline"/>
        </w:rPr>
        <w:t> </w:t>
      </w:r>
      <w:r>
        <w:rPr>
          <w:sz w:val="16"/>
          <w:vertAlign w:val="baseline"/>
        </w:rPr>
        <w:t>en</w:t>
      </w:r>
      <w:r>
        <w:rPr>
          <w:spacing w:val="-8"/>
          <w:sz w:val="16"/>
          <w:vertAlign w:val="baseline"/>
        </w:rPr>
        <w:t> </w:t>
      </w:r>
      <w:r>
        <w:rPr>
          <w:sz w:val="16"/>
          <w:vertAlign w:val="baseline"/>
        </w:rPr>
        <w:t>general,</w:t>
      </w:r>
      <w:r>
        <w:rPr>
          <w:spacing w:val="-11"/>
          <w:sz w:val="16"/>
          <w:vertAlign w:val="baseline"/>
        </w:rPr>
        <w:t> </w:t>
      </w:r>
      <w:r>
        <w:rPr>
          <w:sz w:val="16"/>
          <w:vertAlign w:val="baseline"/>
        </w:rPr>
        <w:t>y</w:t>
      </w:r>
      <w:r>
        <w:rPr>
          <w:spacing w:val="-6"/>
          <w:sz w:val="16"/>
          <w:vertAlign w:val="baseline"/>
        </w:rPr>
        <w:t> </w:t>
      </w:r>
      <w:r>
        <w:rPr>
          <w:sz w:val="16"/>
          <w:vertAlign w:val="baseline"/>
        </w:rPr>
        <w:t>la</w:t>
      </w:r>
      <w:r>
        <w:rPr>
          <w:spacing w:val="-8"/>
          <w:sz w:val="16"/>
          <w:vertAlign w:val="baseline"/>
        </w:rPr>
        <w:t> </w:t>
      </w:r>
      <w:r>
        <w:rPr>
          <w:sz w:val="16"/>
          <w:vertAlign w:val="baseline"/>
        </w:rPr>
        <w:t>educación religiosa, requieren que quienes la imparten den testimonio sobre lo que pregonan en sus propias vidas.</w:t>
      </w:r>
    </w:p>
    <w:p>
      <w:pPr>
        <w:spacing w:before="120"/>
        <w:ind w:left="139" w:right="274" w:firstLine="0"/>
        <w:jc w:val="both"/>
        <w:rPr>
          <w:sz w:val="16"/>
        </w:rPr>
      </w:pPr>
      <w:bookmarkStart w:name="_bookmark22" w:id="26"/>
      <w:bookmarkEnd w:id="26"/>
      <w:r>
        <w:rPr/>
      </w:r>
      <w:r>
        <w:rPr>
          <w:sz w:val="16"/>
          <w:vertAlign w:val="superscript"/>
        </w:rPr>
        <w:t>19</w:t>
      </w:r>
      <w:r>
        <w:rPr>
          <w:spacing w:val="80"/>
          <w:sz w:val="16"/>
          <w:vertAlign w:val="baseline"/>
        </w:rPr>
        <w:t>   </w:t>
      </w:r>
      <w:r>
        <w:rPr>
          <w:sz w:val="16"/>
          <w:vertAlign w:val="baseline"/>
        </w:rPr>
        <w:t>El escrito firmado por Flavio Allegreti de Campos Cooper, Odacyr Carlos Prigol, y Scott E. Isaacson versa sobre el derecho al trabajo y la no discriminación.</w:t>
      </w:r>
    </w:p>
    <w:p>
      <w:pPr>
        <w:spacing w:before="120"/>
        <w:ind w:left="140" w:right="0" w:firstLine="0"/>
        <w:jc w:val="both"/>
        <w:rPr>
          <w:sz w:val="16"/>
        </w:rPr>
      </w:pPr>
      <w:bookmarkStart w:name="_bookmark23" w:id="27"/>
      <w:bookmarkEnd w:id="27"/>
      <w:r>
        <w:rPr/>
      </w:r>
      <w:r>
        <w:rPr>
          <w:sz w:val="16"/>
          <w:vertAlign w:val="superscript"/>
        </w:rPr>
        <w:t>20</w:t>
      </w:r>
      <w:r>
        <w:rPr>
          <w:spacing w:val="56"/>
          <w:w w:val="150"/>
          <w:sz w:val="16"/>
          <w:vertAlign w:val="baseline"/>
        </w:rPr>
        <w:t>    </w:t>
      </w:r>
      <w:r>
        <w:rPr>
          <w:sz w:val="16"/>
          <w:vertAlign w:val="baseline"/>
        </w:rPr>
        <w:t>El</w:t>
      </w:r>
      <w:r>
        <w:rPr>
          <w:spacing w:val="-1"/>
          <w:sz w:val="16"/>
          <w:vertAlign w:val="baseline"/>
        </w:rPr>
        <w:t> </w:t>
      </w:r>
      <w:r>
        <w:rPr>
          <w:sz w:val="16"/>
          <w:vertAlign w:val="baseline"/>
        </w:rPr>
        <w:t>escrito</w:t>
      </w:r>
      <w:r>
        <w:rPr>
          <w:spacing w:val="-4"/>
          <w:sz w:val="16"/>
          <w:vertAlign w:val="baseline"/>
        </w:rPr>
        <w:t> </w:t>
      </w:r>
      <w:r>
        <w:rPr>
          <w:sz w:val="16"/>
          <w:vertAlign w:val="baseline"/>
        </w:rPr>
        <w:t>firmado</w:t>
      </w:r>
      <w:r>
        <w:rPr>
          <w:spacing w:val="-3"/>
          <w:sz w:val="16"/>
          <w:vertAlign w:val="baseline"/>
        </w:rPr>
        <w:t> </w:t>
      </w:r>
      <w:r>
        <w:rPr>
          <w:sz w:val="16"/>
          <w:vertAlign w:val="baseline"/>
        </w:rPr>
        <w:t>por</w:t>
      </w:r>
      <w:r>
        <w:rPr>
          <w:spacing w:val="-2"/>
          <w:sz w:val="16"/>
          <w:vertAlign w:val="baseline"/>
        </w:rPr>
        <w:t> </w:t>
      </w:r>
      <w:r>
        <w:rPr>
          <w:sz w:val="16"/>
          <w:vertAlign w:val="baseline"/>
        </w:rPr>
        <w:t>Erika</w:t>
      </w:r>
      <w:r>
        <w:rPr>
          <w:spacing w:val="-7"/>
          <w:sz w:val="16"/>
          <w:vertAlign w:val="baseline"/>
        </w:rPr>
        <w:t> </w:t>
      </w:r>
      <w:r>
        <w:rPr>
          <w:sz w:val="16"/>
          <w:vertAlign w:val="baseline"/>
        </w:rPr>
        <w:t>Muñoz</w:t>
      </w:r>
      <w:r>
        <w:rPr>
          <w:spacing w:val="-1"/>
          <w:sz w:val="16"/>
          <w:vertAlign w:val="baseline"/>
        </w:rPr>
        <w:t> </w:t>
      </w:r>
      <w:r>
        <w:rPr>
          <w:sz w:val="16"/>
          <w:vertAlign w:val="baseline"/>
        </w:rPr>
        <w:t>Bravo</w:t>
      </w:r>
      <w:r>
        <w:rPr>
          <w:spacing w:val="-3"/>
          <w:sz w:val="16"/>
          <w:vertAlign w:val="baseline"/>
        </w:rPr>
        <w:t> </w:t>
      </w:r>
      <w:r>
        <w:rPr>
          <w:sz w:val="16"/>
          <w:vertAlign w:val="baseline"/>
        </w:rPr>
        <w:t>versa</w:t>
      </w:r>
      <w:r>
        <w:rPr>
          <w:spacing w:val="-3"/>
          <w:sz w:val="16"/>
          <w:vertAlign w:val="baseline"/>
        </w:rPr>
        <w:t> </w:t>
      </w:r>
      <w:r>
        <w:rPr>
          <w:sz w:val="16"/>
          <w:vertAlign w:val="baseline"/>
        </w:rPr>
        <w:t>sobre</w:t>
      </w:r>
      <w:r>
        <w:rPr>
          <w:spacing w:val="-2"/>
          <w:sz w:val="16"/>
          <w:vertAlign w:val="baseline"/>
        </w:rPr>
        <w:t> </w:t>
      </w:r>
      <w:r>
        <w:rPr>
          <w:sz w:val="16"/>
          <w:vertAlign w:val="baseline"/>
        </w:rPr>
        <w:t>la</w:t>
      </w:r>
      <w:r>
        <w:rPr>
          <w:spacing w:val="-2"/>
          <w:sz w:val="16"/>
          <w:vertAlign w:val="baseline"/>
        </w:rPr>
        <w:t> </w:t>
      </w:r>
      <w:r>
        <w:rPr>
          <w:sz w:val="16"/>
          <w:vertAlign w:val="baseline"/>
        </w:rPr>
        <w:t>libertad</w:t>
      </w:r>
      <w:r>
        <w:rPr>
          <w:spacing w:val="-2"/>
          <w:sz w:val="16"/>
          <w:vertAlign w:val="baseline"/>
        </w:rPr>
        <w:t> religiosa.</w:t>
      </w:r>
    </w:p>
    <w:p>
      <w:pPr>
        <w:spacing w:before="120"/>
        <w:ind w:left="139" w:right="275" w:firstLine="0"/>
        <w:jc w:val="both"/>
        <w:rPr>
          <w:sz w:val="16"/>
        </w:rPr>
      </w:pPr>
      <w:bookmarkStart w:name="_bookmark24" w:id="28"/>
      <w:bookmarkEnd w:id="28"/>
      <w:r>
        <w:rPr/>
      </w:r>
      <w:r>
        <w:rPr>
          <w:sz w:val="16"/>
          <w:vertAlign w:val="superscript"/>
        </w:rPr>
        <w:t>21</w:t>
      </w:r>
      <w:r>
        <w:rPr>
          <w:spacing w:val="80"/>
          <w:w w:val="150"/>
          <w:sz w:val="16"/>
          <w:vertAlign w:val="baseline"/>
        </w:rPr>
        <w:t>   </w:t>
      </w:r>
      <w:r>
        <w:rPr>
          <w:sz w:val="16"/>
          <w:vertAlign w:val="baseline"/>
        </w:rPr>
        <w:t>El</w:t>
      </w:r>
      <w:r>
        <w:rPr>
          <w:spacing w:val="-8"/>
          <w:sz w:val="16"/>
          <w:vertAlign w:val="baseline"/>
        </w:rPr>
        <w:t> </w:t>
      </w:r>
      <w:r>
        <w:rPr>
          <w:sz w:val="16"/>
          <w:vertAlign w:val="baseline"/>
        </w:rPr>
        <w:t>escrito</w:t>
      </w:r>
      <w:r>
        <w:rPr>
          <w:spacing w:val="-9"/>
          <w:sz w:val="16"/>
          <w:vertAlign w:val="baseline"/>
        </w:rPr>
        <w:t> </w:t>
      </w:r>
      <w:r>
        <w:rPr>
          <w:sz w:val="16"/>
          <w:vertAlign w:val="baseline"/>
        </w:rPr>
        <w:t>firmado</w:t>
      </w:r>
      <w:r>
        <w:rPr>
          <w:spacing w:val="-9"/>
          <w:sz w:val="16"/>
          <w:vertAlign w:val="baseline"/>
        </w:rPr>
        <w:t> </w:t>
      </w:r>
      <w:r>
        <w:rPr>
          <w:sz w:val="16"/>
          <w:vertAlign w:val="baseline"/>
        </w:rPr>
        <w:t>por</w:t>
      </w:r>
      <w:r>
        <w:rPr>
          <w:spacing w:val="-6"/>
          <w:sz w:val="16"/>
          <w:vertAlign w:val="baseline"/>
        </w:rPr>
        <w:t> </w:t>
      </w:r>
      <w:r>
        <w:rPr>
          <w:sz w:val="16"/>
          <w:vertAlign w:val="baseline"/>
        </w:rPr>
        <w:t>Juan</w:t>
      </w:r>
      <w:r>
        <w:rPr>
          <w:spacing w:val="-8"/>
          <w:sz w:val="16"/>
          <w:vertAlign w:val="baseline"/>
        </w:rPr>
        <w:t> </w:t>
      </w:r>
      <w:r>
        <w:rPr>
          <w:sz w:val="16"/>
          <w:vertAlign w:val="baseline"/>
        </w:rPr>
        <w:t>G.</w:t>
      </w:r>
      <w:r>
        <w:rPr>
          <w:spacing w:val="-11"/>
          <w:sz w:val="16"/>
          <w:vertAlign w:val="baseline"/>
        </w:rPr>
        <w:t> </w:t>
      </w:r>
      <w:r>
        <w:rPr>
          <w:sz w:val="16"/>
          <w:vertAlign w:val="baseline"/>
        </w:rPr>
        <w:t>Navarro</w:t>
      </w:r>
      <w:r>
        <w:rPr>
          <w:spacing w:val="-9"/>
          <w:sz w:val="16"/>
          <w:vertAlign w:val="baseline"/>
        </w:rPr>
        <w:t> </w:t>
      </w:r>
      <w:r>
        <w:rPr>
          <w:sz w:val="16"/>
          <w:vertAlign w:val="baseline"/>
        </w:rPr>
        <w:t>Floria</w:t>
      </w:r>
      <w:r>
        <w:rPr>
          <w:spacing w:val="-10"/>
          <w:sz w:val="16"/>
          <w:vertAlign w:val="baseline"/>
        </w:rPr>
        <w:t> </w:t>
      </w:r>
      <w:r>
        <w:rPr>
          <w:sz w:val="16"/>
          <w:vertAlign w:val="baseline"/>
        </w:rPr>
        <w:t>y</w:t>
      </w:r>
      <w:r>
        <w:rPr>
          <w:spacing w:val="-9"/>
          <w:sz w:val="16"/>
          <w:vertAlign w:val="baseline"/>
        </w:rPr>
        <w:t> </w:t>
      </w:r>
      <w:r>
        <w:rPr>
          <w:sz w:val="16"/>
          <w:vertAlign w:val="baseline"/>
        </w:rPr>
        <w:t>Adrián</w:t>
      </w:r>
      <w:r>
        <w:rPr>
          <w:spacing w:val="-8"/>
          <w:sz w:val="16"/>
          <w:vertAlign w:val="baseline"/>
        </w:rPr>
        <w:t> </w:t>
      </w:r>
      <w:r>
        <w:rPr>
          <w:sz w:val="16"/>
          <w:vertAlign w:val="baseline"/>
        </w:rPr>
        <w:t>Maldonado</w:t>
      </w:r>
      <w:r>
        <w:rPr>
          <w:spacing w:val="-9"/>
          <w:sz w:val="16"/>
          <w:vertAlign w:val="baseline"/>
        </w:rPr>
        <w:t> </w:t>
      </w:r>
      <w:r>
        <w:rPr>
          <w:sz w:val="16"/>
          <w:vertAlign w:val="baseline"/>
        </w:rPr>
        <w:t>versa</w:t>
      </w:r>
      <w:r>
        <w:rPr>
          <w:spacing w:val="-10"/>
          <w:sz w:val="16"/>
          <w:vertAlign w:val="baseline"/>
        </w:rPr>
        <w:t> </w:t>
      </w:r>
      <w:r>
        <w:rPr>
          <w:sz w:val="16"/>
          <w:vertAlign w:val="baseline"/>
        </w:rPr>
        <w:t>sobre</w:t>
      </w:r>
      <w:r>
        <w:rPr>
          <w:spacing w:val="-10"/>
          <w:sz w:val="16"/>
          <w:vertAlign w:val="baseline"/>
        </w:rPr>
        <w:t> </w:t>
      </w:r>
      <w:r>
        <w:rPr>
          <w:sz w:val="16"/>
          <w:vertAlign w:val="baseline"/>
        </w:rPr>
        <w:t>la</w:t>
      </w:r>
      <w:r>
        <w:rPr>
          <w:spacing w:val="-8"/>
          <w:sz w:val="16"/>
          <w:vertAlign w:val="baseline"/>
        </w:rPr>
        <w:t> </w:t>
      </w:r>
      <w:r>
        <w:rPr>
          <w:sz w:val="16"/>
          <w:vertAlign w:val="baseline"/>
        </w:rPr>
        <w:t>jurisdicción</w:t>
      </w:r>
      <w:r>
        <w:rPr>
          <w:spacing w:val="-8"/>
          <w:sz w:val="16"/>
          <w:vertAlign w:val="baseline"/>
        </w:rPr>
        <w:t> </w:t>
      </w:r>
      <w:r>
        <w:rPr>
          <w:sz w:val="16"/>
          <w:vertAlign w:val="baseline"/>
        </w:rPr>
        <w:t>de</w:t>
      </w:r>
      <w:r>
        <w:rPr>
          <w:spacing w:val="-7"/>
          <w:sz w:val="16"/>
          <w:vertAlign w:val="baseline"/>
        </w:rPr>
        <w:t> </w:t>
      </w:r>
      <w:r>
        <w:rPr>
          <w:sz w:val="16"/>
          <w:vertAlign w:val="baseline"/>
        </w:rPr>
        <w:t>la</w:t>
      </w:r>
      <w:r>
        <w:rPr>
          <w:spacing w:val="-10"/>
          <w:sz w:val="16"/>
          <w:vertAlign w:val="baseline"/>
        </w:rPr>
        <w:t> </w:t>
      </w:r>
      <w:r>
        <w:rPr>
          <w:sz w:val="16"/>
          <w:vertAlign w:val="baseline"/>
        </w:rPr>
        <w:t>Corte</w:t>
      </w:r>
      <w:r>
        <w:rPr>
          <w:spacing w:val="-10"/>
          <w:sz w:val="16"/>
          <w:vertAlign w:val="baseline"/>
        </w:rPr>
        <w:t> </w:t>
      </w:r>
      <w:r>
        <w:rPr>
          <w:sz w:val="16"/>
          <w:vertAlign w:val="baseline"/>
        </w:rPr>
        <w:t>Interamericana de Derechos Humanos y la autonomía de cada comunidad religiosa.</w:t>
      </w:r>
    </w:p>
    <w:p>
      <w:pPr>
        <w:spacing w:before="119"/>
        <w:ind w:left="139" w:right="275" w:firstLine="0"/>
        <w:jc w:val="both"/>
        <w:rPr>
          <w:sz w:val="16"/>
        </w:rPr>
      </w:pPr>
      <w:bookmarkStart w:name="_bookmark25" w:id="29"/>
      <w:bookmarkEnd w:id="29"/>
      <w:r>
        <w:rPr/>
      </w:r>
      <w:r>
        <w:rPr>
          <w:sz w:val="16"/>
          <w:vertAlign w:val="superscript"/>
        </w:rPr>
        <w:t>22</w:t>
      </w:r>
      <w:r>
        <w:rPr>
          <w:spacing w:val="80"/>
          <w:w w:val="150"/>
          <w:sz w:val="16"/>
          <w:vertAlign w:val="baseline"/>
        </w:rPr>
        <w:t>   </w:t>
      </w:r>
      <w:r>
        <w:rPr>
          <w:sz w:val="16"/>
          <w:vertAlign w:val="baseline"/>
        </w:rPr>
        <w:t>El</w:t>
      </w:r>
      <w:r>
        <w:rPr>
          <w:spacing w:val="-15"/>
          <w:sz w:val="16"/>
          <w:vertAlign w:val="baseline"/>
        </w:rPr>
        <w:t> </w:t>
      </w:r>
      <w:r>
        <w:rPr>
          <w:sz w:val="16"/>
          <w:vertAlign w:val="baseline"/>
        </w:rPr>
        <w:t>escrito</w:t>
      </w:r>
      <w:r>
        <w:rPr>
          <w:spacing w:val="-14"/>
          <w:sz w:val="16"/>
          <w:vertAlign w:val="baseline"/>
        </w:rPr>
        <w:t> </w:t>
      </w:r>
      <w:r>
        <w:rPr>
          <w:sz w:val="16"/>
          <w:vertAlign w:val="baseline"/>
        </w:rPr>
        <w:t>firmado</w:t>
      </w:r>
      <w:r>
        <w:rPr>
          <w:spacing w:val="-14"/>
          <w:sz w:val="16"/>
          <w:vertAlign w:val="baseline"/>
        </w:rPr>
        <w:t> </w:t>
      </w:r>
      <w:r>
        <w:rPr>
          <w:sz w:val="16"/>
          <w:vertAlign w:val="baseline"/>
        </w:rPr>
        <w:t>por</w:t>
      </w:r>
      <w:r>
        <w:rPr>
          <w:spacing w:val="-13"/>
          <w:sz w:val="16"/>
          <w:vertAlign w:val="baseline"/>
        </w:rPr>
        <w:t> </w:t>
      </w:r>
      <w:r>
        <w:rPr>
          <w:sz w:val="16"/>
          <w:vertAlign w:val="baseline"/>
        </w:rPr>
        <w:t>Jorge</w:t>
      </w:r>
      <w:r>
        <w:rPr>
          <w:spacing w:val="-14"/>
          <w:sz w:val="16"/>
          <w:vertAlign w:val="baseline"/>
        </w:rPr>
        <w:t> </w:t>
      </w:r>
      <w:r>
        <w:rPr>
          <w:sz w:val="16"/>
          <w:vertAlign w:val="baseline"/>
        </w:rPr>
        <w:t>Barrera</w:t>
      </w:r>
      <w:r>
        <w:rPr>
          <w:spacing w:val="-15"/>
          <w:sz w:val="16"/>
          <w:vertAlign w:val="baseline"/>
        </w:rPr>
        <w:t> </w:t>
      </w:r>
      <w:r>
        <w:rPr>
          <w:sz w:val="16"/>
          <w:vertAlign w:val="baseline"/>
        </w:rPr>
        <w:t>Rojas</w:t>
      </w:r>
      <w:r>
        <w:rPr>
          <w:spacing w:val="-13"/>
          <w:sz w:val="16"/>
          <w:vertAlign w:val="baseline"/>
        </w:rPr>
        <w:t> </w:t>
      </w:r>
      <w:r>
        <w:rPr>
          <w:sz w:val="16"/>
          <w:vertAlign w:val="baseline"/>
        </w:rPr>
        <w:t>versa</w:t>
      </w:r>
      <w:r>
        <w:rPr>
          <w:spacing w:val="-15"/>
          <w:sz w:val="16"/>
          <w:vertAlign w:val="baseline"/>
        </w:rPr>
        <w:t> </w:t>
      </w:r>
      <w:r>
        <w:rPr>
          <w:sz w:val="16"/>
          <w:vertAlign w:val="baseline"/>
        </w:rPr>
        <w:t>sobre</w:t>
      </w:r>
      <w:r>
        <w:rPr>
          <w:spacing w:val="-13"/>
          <w:sz w:val="16"/>
          <w:vertAlign w:val="baseline"/>
        </w:rPr>
        <w:t> </w:t>
      </w:r>
      <w:r>
        <w:rPr>
          <w:sz w:val="16"/>
          <w:vertAlign w:val="baseline"/>
        </w:rPr>
        <w:t>el</w:t>
      </w:r>
      <w:r>
        <w:rPr>
          <w:spacing w:val="-15"/>
          <w:sz w:val="16"/>
          <w:vertAlign w:val="baseline"/>
        </w:rPr>
        <w:t> </w:t>
      </w:r>
      <w:r>
        <w:rPr>
          <w:sz w:val="16"/>
          <w:vertAlign w:val="baseline"/>
        </w:rPr>
        <w:t>sentido</w:t>
      </w:r>
      <w:r>
        <w:rPr>
          <w:spacing w:val="-13"/>
          <w:sz w:val="16"/>
          <w:vertAlign w:val="baseline"/>
        </w:rPr>
        <w:t> </w:t>
      </w:r>
      <w:r>
        <w:rPr>
          <w:sz w:val="16"/>
          <w:vertAlign w:val="baseline"/>
        </w:rPr>
        <w:t>y</w:t>
      </w:r>
      <w:r>
        <w:rPr>
          <w:spacing w:val="-15"/>
          <w:sz w:val="16"/>
          <w:vertAlign w:val="baseline"/>
        </w:rPr>
        <w:t> </w:t>
      </w:r>
      <w:r>
        <w:rPr>
          <w:sz w:val="16"/>
          <w:vertAlign w:val="baseline"/>
        </w:rPr>
        <w:t>alcance</w:t>
      </w:r>
      <w:r>
        <w:rPr>
          <w:spacing w:val="-14"/>
          <w:sz w:val="16"/>
          <w:vertAlign w:val="baseline"/>
        </w:rPr>
        <w:t> </w:t>
      </w:r>
      <w:r>
        <w:rPr>
          <w:sz w:val="16"/>
          <w:vertAlign w:val="baseline"/>
        </w:rPr>
        <w:t>del</w:t>
      </w:r>
      <w:r>
        <w:rPr>
          <w:spacing w:val="-14"/>
          <w:sz w:val="16"/>
          <w:vertAlign w:val="baseline"/>
        </w:rPr>
        <w:t> </w:t>
      </w:r>
      <w:r>
        <w:rPr>
          <w:sz w:val="16"/>
          <w:vertAlign w:val="baseline"/>
        </w:rPr>
        <w:t>rol</w:t>
      </w:r>
      <w:r>
        <w:rPr>
          <w:spacing w:val="-14"/>
          <w:sz w:val="16"/>
          <w:vertAlign w:val="baseline"/>
        </w:rPr>
        <w:t> </w:t>
      </w:r>
      <w:r>
        <w:rPr>
          <w:sz w:val="16"/>
          <w:vertAlign w:val="baseline"/>
        </w:rPr>
        <w:t>que</w:t>
      </w:r>
      <w:r>
        <w:rPr>
          <w:spacing w:val="-14"/>
          <w:sz w:val="16"/>
          <w:vertAlign w:val="baseline"/>
        </w:rPr>
        <w:t> </w:t>
      </w:r>
      <w:r>
        <w:rPr>
          <w:sz w:val="16"/>
          <w:vertAlign w:val="baseline"/>
        </w:rPr>
        <w:t>cumplen</w:t>
      </w:r>
      <w:r>
        <w:rPr>
          <w:spacing w:val="-14"/>
          <w:sz w:val="16"/>
          <w:vertAlign w:val="baseline"/>
        </w:rPr>
        <w:t> </w:t>
      </w:r>
      <w:r>
        <w:rPr>
          <w:sz w:val="16"/>
          <w:vertAlign w:val="baseline"/>
        </w:rPr>
        <w:t>los</w:t>
      </w:r>
      <w:r>
        <w:rPr>
          <w:spacing w:val="-13"/>
          <w:sz w:val="16"/>
          <w:vertAlign w:val="baseline"/>
        </w:rPr>
        <w:t> </w:t>
      </w:r>
      <w:r>
        <w:rPr>
          <w:sz w:val="16"/>
          <w:vertAlign w:val="baseline"/>
        </w:rPr>
        <w:t>inspectores</w:t>
      </w:r>
      <w:r>
        <w:rPr>
          <w:spacing w:val="-15"/>
          <w:sz w:val="16"/>
          <w:vertAlign w:val="baseline"/>
        </w:rPr>
        <w:t> </w:t>
      </w:r>
      <w:r>
        <w:rPr>
          <w:sz w:val="16"/>
          <w:vertAlign w:val="baseline"/>
        </w:rPr>
        <w:t>generales de los colegios, escuelas y liceos de Chile, así como de la legalidad del ejercicio de Sandra Pavez Pavez como docente.</w:t>
      </w:r>
    </w:p>
    <w:p>
      <w:pPr>
        <w:spacing w:after="0"/>
        <w:jc w:val="both"/>
        <w:rPr>
          <w:sz w:val="16"/>
        </w:rPr>
        <w:sectPr>
          <w:pgSz w:w="12240" w:h="15840"/>
          <w:pgMar w:header="0" w:footer="1027" w:top="1260" w:bottom="1220" w:left="880" w:right="740"/>
        </w:sectPr>
      </w:pPr>
    </w:p>
    <w:p>
      <w:pPr>
        <w:pStyle w:val="BodyText"/>
        <w:spacing w:before="79"/>
        <w:ind w:left="139" w:right="271"/>
        <w:jc w:val="both"/>
      </w:pPr>
      <w:r>
        <w:rPr/>
        <w:t>Gentile</w:t>
      </w:r>
      <w:hyperlink w:history="true" w:anchor="_bookmark26">
        <w:r>
          <w:rPr>
            <w:position w:val="7"/>
            <w:sz w:val="13"/>
          </w:rPr>
          <w:t>23</w:t>
        </w:r>
      </w:hyperlink>
      <w:r>
        <w:rPr/>
        <w:t>; 18) Macarena Marey</w:t>
      </w:r>
      <w:hyperlink w:history="true" w:anchor="_bookmark27">
        <w:r>
          <w:rPr>
            <w:position w:val="7"/>
            <w:sz w:val="13"/>
          </w:rPr>
          <w:t>24</w:t>
        </w:r>
      </w:hyperlink>
      <w:r>
        <w:rPr/>
        <w:t>; 19) la Asociación para la Promoción de los Derechos Civiles (PROCEDI)</w:t>
      </w:r>
      <w:hyperlink w:history="true" w:anchor="_bookmark28">
        <w:r>
          <w:rPr>
            <w:position w:val="7"/>
            <w:sz w:val="13"/>
          </w:rPr>
          <w:t>25</w:t>
        </w:r>
      </w:hyperlink>
      <w:r>
        <w:rPr/>
        <w:t>; 20) Pauline Capdevielle y María del Pilar González Barreda</w:t>
      </w:r>
      <w:hyperlink w:history="true" w:anchor="_bookmark29">
        <w:r>
          <w:rPr>
            <w:position w:val="7"/>
            <w:sz w:val="13"/>
          </w:rPr>
          <w:t>26</w:t>
        </w:r>
      </w:hyperlink>
      <w:r>
        <w:rPr/>
        <w:t>; 21) Pablo Suárez</w:t>
      </w:r>
      <w:hyperlink w:history="true" w:anchor="_bookmark30">
        <w:r>
          <w:rPr>
            <w:position w:val="7"/>
            <w:sz w:val="13"/>
          </w:rPr>
          <w:t>27</w:t>
        </w:r>
      </w:hyperlink>
      <w:r>
        <w:rPr/>
        <w:t>; 22) Angela</w:t>
      </w:r>
      <w:r>
        <w:rPr>
          <w:spacing w:val="-9"/>
        </w:rPr>
        <w:t> </w:t>
      </w:r>
      <w:r>
        <w:rPr/>
        <w:t>Wu</w:t>
      </w:r>
      <w:r>
        <w:rPr>
          <w:spacing w:val="-6"/>
        </w:rPr>
        <w:t> </w:t>
      </w:r>
      <w:r>
        <w:rPr/>
        <w:t>Howard</w:t>
      </w:r>
      <w:r>
        <w:rPr>
          <w:spacing w:val="-6"/>
        </w:rPr>
        <w:t> </w:t>
      </w:r>
      <w:r>
        <w:rPr/>
        <w:t>y</w:t>
      </w:r>
      <w:r>
        <w:rPr>
          <w:spacing w:val="-10"/>
        </w:rPr>
        <w:t> </w:t>
      </w:r>
      <w:r>
        <w:rPr/>
        <w:t>Asma</w:t>
      </w:r>
      <w:r>
        <w:rPr>
          <w:spacing w:val="-9"/>
        </w:rPr>
        <w:t> </w:t>
      </w:r>
      <w:r>
        <w:rPr/>
        <w:t>Uddin</w:t>
      </w:r>
      <w:hyperlink w:history="true" w:anchor="_bookmark31">
        <w:r>
          <w:rPr>
            <w:position w:val="7"/>
            <w:sz w:val="13"/>
          </w:rPr>
          <w:t>28</w:t>
        </w:r>
      </w:hyperlink>
      <w:r>
        <w:rPr/>
        <w:t>;</w:t>
      </w:r>
      <w:r>
        <w:rPr>
          <w:spacing w:val="-9"/>
        </w:rPr>
        <w:t> </w:t>
      </w:r>
      <w:r>
        <w:rPr/>
        <w:t>23)</w:t>
      </w:r>
      <w:r>
        <w:rPr>
          <w:spacing w:val="-9"/>
        </w:rPr>
        <w:t> </w:t>
      </w:r>
      <w:r>
        <w:rPr/>
        <w:t>la</w:t>
      </w:r>
      <w:r>
        <w:rPr>
          <w:spacing w:val="-9"/>
        </w:rPr>
        <w:t> </w:t>
      </w:r>
      <w:r>
        <w:rPr/>
        <w:t>Fundación</w:t>
      </w:r>
      <w:r>
        <w:rPr>
          <w:spacing w:val="-8"/>
        </w:rPr>
        <w:t> </w:t>
      </w:r>
      <w:r>
        <w:rPr/>
        <w:t>Mujeres</w:t>
      </w:r>
      <w:r>
        <w:rPr>
          <w:spacing w:val="-10"/>
        </w:rPr>
        <w:t> </w:t>
      </w:r>
      <w:r>
        <w:rPr/>
        <w:t>X</w:t>
      </w:r>
      <w:r>
        <w:rPr>
          <w:spacing w:val="-7"/>
        </w:rPr>
        <w:t> </w:t>
      </w:r>
      <w:r>
        <w:rPr/>
        <w:t>Mujeres</w:t>
      </w:r>
      <w:hyperlink w:history="true" w:anchor="_bookmark32">
        <w:r>
          <w:rPr>
            <w:position w:val="7"/>
            <w:sz w:val="13"/>
          </w:rPr>
          <w:t>29</w:t>
        </w:r>
      </w:hyperlink>
      <w:r>
        <w:rPr/>
        <w:t>;</w:t>
      </w:r>
      <w:r>
        <w:rPr>
          <w:spacing w:val="-9"/>
        </w:rPr>
        <w:t> </w:t>
      </w:r>
      <w:r>
        <w:rPr/>
        <w:t>24)</w:t>
      </w:r>
      <w:r>
        <w:rPr>
          <w:spacing w:val="-9"/>
        </w:rPr>
        <w:t> </w:t>
      </w:r>
      <w:r>
        <w:rPr/>
        <w:t>W.</w:t>
      </w:r>
      <w:r>
        <w:rPr>
          <w:spacing w:val="-7"/>
        </w:rPr>
        <w:t> </w:t>
      </w:r>
      <w:r>
        <w:rPr/>
        <w:t>Cole</w:t>
      </w:r>
      <w:r>
        <w:rPr>
          <w:spacing w:val="-10"/>
        </w:rPr>
        <w:t> </w:t>
      </w:r>
      <w:r>
        <w:rPr/>
        <w:t>Durham</w:t>
      </w:r>
      <w:r>
        <w:rPr>
          <w:spacing w:val="-9"/>
        </w:rPr>
        <w:t> </w:t>
      </w:r>
      <w:r>
        <w:rPr/>
        <w:t>y</w:t>
      </w:r>
      <w:r>
        <w:rPr>
          <w:spacing w:val="-10"/>
        </w:rPr>
        <w:t> </w:t>
      </w:r>
      <w:r>
        <w:rPr/>
        <w:t>Ján Figel</w:t>
      </w:r>
      <w:hyperlink w:history="true" w:anchor="_bookmark33">
        <w:r>
          <w:rPr>
            <w:position w:val="7"/>
            <w:sz w:val="13"/>
          </w:rPr>
          <w:t>30</w:t>
        </w:r>
      </w:hyperlink>
      <w:r>
        <w:rPr/>
        <w:t>;</w:t>
      </w:r>
      <w:r>
        <w:rPr>
          <w:spacing w:val="-10"/>
        </w:rPr>
        <w:t> </w:t>
      </w:r>
      <w:r>
        <w:rPr/>
        <w:t>25)</w:t>
      </w:r>
      <w:r>
        <w:rPr>
          <w:spacing w:val="-10"/>
        </w:rPr>
        <w:t> </w:t>
      </w:r>
      <w:r>
        <w:rPr/>
        <w:t>la</w:t>
      </w:r>
      <w:r>
        <w:rPr>
          <w:spacing w:val="-10"/>
        </w:rPr>
        <w:t> </w:t>
      </w:r>
      <w:r>
        <w:rPr/>
        <w:t>Clínica</w:t>
      </w:r>
      <w:r>
        <w:rPr>
          <w:spacing w:val="-10"/>
        </w:rPr>
        <w:t> </w:t>
      </w:r>
      <w:r>
        <w:rPr/>
        <w:t>de</w:t>
      </w:r>
      <w:r>
        <w:rPr>
          <w:spacing w:val="-12"/>
        </w:rPr>
        <w:t> </w:t>
      </w:r>
      <w:r>
        <w:rPr/>
        <w:t>Derechos</w:t>
      </w:r>
      <w:r>
        <w:rPr>
          <w:spacing w:val="-11"/>
        </w:rPr>
        <w:t> </w:t>
      </w:r>
      <w:r>
        <w:rPr/>
        <w:t>Humanos</w:t>
      </w:r>
      <w:r>
        <w:rPr>
          <w:spacing w:val="-11"/>
        </w:rPr>
        <w:t> </w:t>
      </w:r>
      <w:r>
        <w:rPr/>
        <w:t>de</w:t>
      </w:r>
      <w:r>
        <w:rPr>
          <w:spacing w:val="-12"/>
        </w:rPr>
        <w:t> </w:t>
      </w:r>
      <w:r>
        <w:rPr/>
        <w:t>la</w:t>
      </w:r>
      <w:r>
        <w:rPr>
          <w:spacing w:val="-8"/>
        </w:rPr>
        <w:t> </w:t>
      </w:r>
      <w:r>
        <w:rPr/>
        <w:t>Universidad</w:t>
      </w:r>
      <w:r>
        <w:rPr>
          <w:spacing w:val="-8"/>
        </w:rPr>
        <w:t> </w:t>
      </w:r>
      <w:r>
        <w:rPr/>
        <w:t>de</w:t>
      </w:r>
      <w:r>
        <w:rPr>
          <w:spacing w:val="-11"/>
        </w:rPr>
        <w:t> </w:t>
      </w:r>
      <w:r>
        <w:rPr/>
        <w:t>Santa</w:t>
      </w:r>
      <w:r>
        <w:rPr>
          <w:spacing w:val="-10"/>
        </w:rPr>
        <w:t> </w:t>
      </w:r>
      <w:r>
        <w:rPr/>
        <w:t>Clara</w:t>
      </w:r>
      <w:hyperlink w:history="true" w:anchor="_bookmark34">
        <w:r>
          <w:rPr>
            <w:position w:val="7"/>
            <w:sz w:val="13"/>
          </w:rPr>
          <w:t>31</w:t>
        </w:r>
      </w:hyperlink>
      <w:r>
        <w:rPr/>
        <w:t>;</w:t>
      </w:r>
      <w:r>
        <w:rPr>
          <w:spacing w:val="-10"/>
        </w:rPr>
        <w:t> </w:t>
      </w:r>
      <w:r>
        <w:rPr/>
        <w:t>26)</w:t>
      </w:r>
      <w:r>
        <w:rPr>
          <w:spacing w:val="-10"/>
        </w:rPr>
        <w:t> </w:t>
      </w:r>
      <w:r>
        <w:rPr/>
        <w:t>Colombia</w:t>
      </w:r>
      <w:r>
        <w:rPr>
          <w:spacing w:val="-10"/>
        </w:rPr>
        <w:t> </w:t>
      </w:r>
      <w:r>
        <w:rPr/>
        <w:t>Diversa y Synergia Iniciativa por los Derechos Humanos</w:t>
      </w:r>
      <w:hyperlink w:history="true" w:anchor="_bookmark35">
        <w:r>
          <w:rPr>
            <w:position w:val="7"/>
            <w:sz w:val="13"/>
          </w:rPr>
          <w:t>32</w:t>
        </w:r>
      </w:hyperlink>
      <w:r>
        <w:rPr/>
        <w:t>; 27) estudiantes de la Línea de Investigación de Género, Derechos y Sociedad, y el Grupo de Derechos Humanos de la Universidad Externado de Colombia</w:t>
      </w:r>
      <w:hyperlink w:history="true" w:anchor="_bookmark36">
        <w:r>
          <w:rPr>
            <w:position w:val="7"/>
            <w:sz w:val="13"/>
          </w:rPr>
          <w:t>33</w:t>
        </w:r>
      </w:hyperlink>
      <w:r>
        <w:rPr/>
        <w:t>; 28) Alba Rueda</w:t>
      </w:r>
      <w:hyperlink w:history="true" w:anchor="_bookmark37">
        <w:r>
          <w:rPr>
            <w:position w:val="7"/>
            <w:sz w:val="13"/>
          </w:rPr>
          <w:t>34</w:t>
        </w:r>
      </w:hyperlink>
      <w:r>
        <w:rPr/>
        <w:t>; 29) José Miguel Rueda, Sandra Martínez, Luis Fernando Rodríguez y Luciana</w:t>
      </w:r>
      <w:r>
        <w:rPr>
          <w:spacing w:val="-16"/>
        </w:rPr>
        <w:t> </w:t>
      </w:r>
      <w:r>
        <w:rPr/>
        <w:t>Rodríguez</w:t>
      </w:r>
      <w:hyperlink w:history="true" w:anchor="_bookmark38">
        <w:r>
          <w:rPr>
            <w:position w:val="7"/>
            <w:sz w:val="13"/>
          </w:rPr>
          <w:t>35</w:t>
        </w:r>
      </w:hyperlink>
      <w:r>
        <w:rPr/>
        <w:t>;</w:t>
      </w:r>
      <w:r>
        <w:rPr>
          <w:spacing w:val="-16"/>
        </w:rPr>
        <w:t> </w:t>
      </w:r>
      <w:r>
        <w:rPr/>
        <w:t>30)</w:t>
      </w:r>
      <w:r>
        <w:rPr>
          <w:spacing w:val="-16"/>
        </w:rPr>
        <w:t> </w:t>
      </w:r>
      <w:r>
        <w:rPr/>
        <w:t>Soledad</w:t>
      </w:r>
      <w:r>
        <w:rPr>
          <w:spacing w:val="-16"/>
        </w:rPr>
        <w:t> </w:t>
      </w:r>
      <w:r>
        <w:rPr/>
        <w:t>Bertelsen</w:t>
      </w:r>
      <w:hyperlink w:history="true" w:anchor="_bookmark39">
        <w:r>
          <w:rPr>
            <w:position w:val="7"/>
            <w:sz w:val="13"/>
          </w:rPr>
          <w:t>36</w:t>
        </w:r>
      </w:hyperlink>
      <w:r>
        <w:rPr/>
        <w:t>;</w:t>
      </w:r>
      <w:r>
        <w:rPr>
          <w:spacing w:val="-16"/>
        </w:rPr>
        <w:t> </w:t>
      </w:r>
      <w:r>
        <w:rPr/>
        <w:t>31)</w:t>
      </w:r>
      <w:r>
        <w:rPr>
          <w:spacing w:val="-16"/>
        </w:rPr>
        <w:t> </w:t>
      </w:r>
      <w:r>
        <w:rPr/>
        <w:t>el</w:t>
      </w:r>
      <w:r>
        <w:rPr>
          <w:spacing w:val="-16"/>
        </w:rPr>
        <w:t> </w:t>
      </w:r>
      <w:r>
        <w:rPr/>
        <w:t>Semillero</w:t>
      </w:r>
      <w:r>
        <w:rPr>
          <w:spacing w:val="-18"/>
        </w:rPr>
        <w:t> </w:t>
      </w:r>
      <w:r>
        <w:rPr/>
        <w:t>de</w:t>
      </w:r>
      <w:r>
        <w:rPr>
          <w:spacing w:val="-17"/>
        </w:rPr>
        <w:t> </w:t>
      </w:r>
      <w:r>
        <w:rPr/>
        <w:t>Litigio</w:t>
      </w:r>
      <w:r>
        <w:rPr>
          <w:spacing w:val="-15"/>
        </w:rPr>
        <w:t> </w:t>
      </w:r>
      <w:r>
        <w:rPr/>
        <w:t>ante</w:t>
      </w:r>
      <w:r>
        <w:rPr>
          <w:spacing w:val="-18"/>
        </w:rPr>
        <w:t> </w:t>
      </w:r>
      <w:r>
        <w:rPr/>
        <w:t>sistemas</w:t>
      </w:r>
      <w:r>
        <w:rPr>
          <w:spacing w:val="-14"/>
        </w:rPr>
        <w:t> </w:t>
      </w:r>
      <w:r>
        <w:rPr/>
        <w:t>internacionales de</w:t>
      </w:r>
      <w:r>
        <w:rPr>
          <w:spacing w:val="26"/>
        </w:rPr>
        <w:t> </w:t>
      </w:r>
      <w:r>
        <w:rPr/>
        <w:t>protección</w:t>
      </w:r>
      <w:r>
        <w:rPr>
          <w:spacing w:val="29"/>
        </w:rPr>
        <w:t> </w:t>
      </w:r>
      <w:r>
        <w:rPr/>
        <w:t>de</w:t>
      </w:r>
      <w:r>
        <w:rPr>
          <w:spacing w:val="26"/>
        </w:rPr>
        <w:t> </w:t>
      </w:r>
      <w:r>
        <w:rPr/>
        <w:t>derechos</w:t>
      </w:r>
      <w:r>
        <w:rPr>
          <w:spacing w:val="27"/>
        </w:rPr>
        <w:t> </w:t>
      </w:r>
      <w:r>
        <w:rPr/>
        <w:t>humanos-SELIDH</w:t>
      </w:r>
      <w:r>
        <w:rPr>
          <w:spacing w:val="31"/>
        </w:rPr>
        <w:t> </w:t>
      </w:r>
      <w:r>
        <w:rPr/>
        <w:t>de</w:t>
      </w:r>
      <w:r>
        <w:rPr>
          <w:spacing w:val="26"/>
        </w:rPr>
        <w:t> </w:t>
      </w:r>
      <w:r>
        <w:rPr/>
        <w:t>la</w:t>
      </w:r>
      <w:r>
        <w:rPr>
          <w:spacing w:val="28"/>
        </w:rPr>
        <w:t> </w:t>
      </w:r>
      <w:r>
        <w:rPr/>
        <w:t>Universidad</w:t>
      </w:r>
      <w:r>
        <w:rPr>
          <w:spacing w:val="29"/>
        </w:rPr>
        <w:t> </w:t>
      </w:r>
      <w:r>
        <w:rPr/>
        <w:t>de</w:t>
      </w:r>
      <w:r>
        <w:rPr>
          <w:spacing w:val="26"/>
        </w:rPr>
        <w:t> </w:t>
      </w:r>
      <w:r>
        <w:rPr/>
        <w:t>Antioquia</w:t>
      </w:r>
      <w:hyperlink w:history="true" w:anchor="_bookmark40">
        <w:r>
          <w:rPr>
            <w:position w:val="7"/>
            <w:sz w:val="13"/>
          </w:rPr>
          <w:t>37</w:t>
        </w:r>
      </w:hyperlink>
      <w:r>
        <w:rPr/>
        <w:t>;</w:t>
      </w:r>
      <w:r>
        <w:rPr>
          <w:spacing w:val="28"/>
        </w:rPr>
        <w:t> </w:t>
      </w:r>
      <w:r>
        <w:rPr/>
        <w:t>32)</w:t>
      </w:r>
      <w:r>
        <w:rPr>
          <w:spacing w:val="28"/>
        </w:rPr>
        <w:t> </w:t>
      </w:r>
      <w:r>
        <w:rPr/>
        <w:t>Laura</w:t>
      </w:r>
      <w:r>
        <w:rPr>
          <w:spacing w:val="30"/>
        </w:rPr>
        <w:t> </w:t>
      </w:r>
      <w:r>
        <w:rPr>
          <w:spacing w:val="-2"/>
        </w:rPr>
        <w:t>Saldivia</w:t>
      </w:r>
    </w:p>
    <w:p>
      <w:pPr>
        <w:pStyle w:val="BodyText"/>
      </w:pPr>
    </w:p>
    <w:p>
      <w:pPr>
        <w:pStyle w:val="BodyText"/>
      </w:pPr>
    </w:p>
    <w:p>
      <w:pPr>
        <w:pStyle w:val="BodyText"/>
      </w:pPr>
    </w:p>
    <w:p>
      <w:pPr>
        <w:pStyle w:val="BodyText"/>
      </w:pPr>
    </w:p>
    <w:p>
      <w:pPr>
        <w:pStyle w:val="BodyText"/>
      </w:pPr>
    </w:p>
    <w:p>
      <w:pPr>
        <w:pStyle w:val="BodyText"/>
      </w:pPr>
    </w:p>
    <w:p>
      <w:pPr>
        <w:pStyle w:val="BodyText"/>
        <w:spacing w:before="5"/>
        <w:rPr>
          <w:sz w:val="24"/>
        </w:rPr>
      </w:pPr>
      <w:r>
        <w:rPr/>
        <w:pict>
          <v:rect style="position:absolute;margin-left:51pt;margin-top:16.070196pt;width:144pt;height:.6pt;mso-position-horizontal-relative:page;mso-position-vertical-relative:paragraph;z-index:-15727104;mso-wrap-distance-left:0;mso-wrap-distance-right:0" id="docshape5" filled="true" fillcolor="#000000" stroked="false">
            <v:fill type="solid"/>
            <w10:wrap type="topAndBottom"/>
          </v:rect>
        </w:pict>
      </w:r>
    </w:p>
    <w:p>
      <w:pPr>
        <w:spacing w:before="103"/>
        <w:ind w:left="139" w:right="278" w:firstLine="0"/>
        <w:jc w:val="both"/>
        <w:rPr>
          <w:sz w:val="16"/>
        </w:rPr>
      </w:pPr>
      <w:bookmarkStart w:name="_bookmark26" w:id="30"/>
      <w:bookmarkEnd w:id="30"/>
      <w:r>
        <w:rPr/>
      </w:r>
      <w:r>
        <w:rPr>
          <w:sz w:val="16"/>
          <w:vertAlign w:val="superscript"/>
        </w:rPr>
        <w:t>23</w:t>
      </w:r>
      <w:r>
        <w:rPr>
          <w:spacing w:val="80"/>
          <w:sz w:val="16"/>
          <w:vertAlign w:val="baseline"/>
        </w:rPr>
        <w:t>   </w:t>
      </w:r>
      <w:r>
        <w:rPr>
          <w:sz w:val="16"/>
          <w:vertAlign w:val="baseline"/>
        </w:rPr>
        <w:t>El</w:t>
      </w:r>
      <w:r>
        <w:rPr>
          <w:spacing w:val="-11"/>
          <w:sz w:val="16"/>
          <w:vertAlign w:val="baseline"/>
        </w:rPr>
        <w:t> </w:t>
      </w:r>
      <w:r>
        <w:rPr>
          <w:sz w:val="16"/>
          <w:vertAlign w:val="baseline"/>
        </w:rPr>
        <w:t>escrito</w:t>
      </w:r>
      <w:r>
        <w:rPr>
          <w:spacing w:val="-11"/>
          <w:sz w:val="16"/>
          <w:vertAlign w:val="baseline"/>
        </w:rPr>
        <w:t> </w:t>
      </w:r>
      <w:r>
        <w:rPr>
          <w:sz w:val="16"/>
          <w:vertAlign w:val="baseline"/>
        </w:rPr>
        <w:t>firmado</w:t>
      </w:r>
      <w:r>
        <w:rPr>
          <w:spacing w:val="-9"/>
          <w:sz w:val="16"/>
          <w:vertAlign w:val="baseline"/>
        </w:rPr>
        <w:t> </w:t>
      </w:r>
      <w:r>
        <w:rPr>
          <w:sz w:val="16"/>
          <w:vertAlign w:val="baseline"/>
        </w:rPr>
        <w:t>por</w:t>
      </w:r>
      <w:r>
        <w:rPr>
          <w:spacing w:val="-11"/>
          <w:sz w:val="16"/>
          <w:vertAlign w:val="baseline"/>
        </w:rPr>
        <w:t> </w:t>
      </w:r>
      <w:r>
        <w:rPr>
          <w:sz w:val="16"/>
          <w:vertAlign w:val="baseline"/>
        </w:rPr>
        <w:t>Jorge</w:t>
      </w:r>
      <w:r>
        <w:rPr>
          <w:spacing w:val="-12"/>
          <w:sz w:val="16"/>
          <w:vertAlign w:val="baseline"/>
        </w:rPr>
        <w:t> </w:t>
      </w:r>
      <w:r>
        <w:rPr>
          <w:sz w:val="16"/>
          <w:vertAlign w:val="baseline"/>
        </w:rPr>
        <w:t>Horacio</w:t>
      </w:r>
      <w:r>
        <w:rPr>
          <w:spacing w:val="-11"/>
          <w:sz w:val="16"/>
          <w:vertAlign w:val="baseline"/>
        </w:rPr>
        <w:t> </w:t>
      </w:r>
      <w:r>
        <w:rPr>
          <w:sz w:val="16"/>
          <w:vertAlign w:val="baseline"/>
        </w:rPr>
        <w:t>Gentile</w:t>
      </w:r>
      <w:r>
        <w:rPr>
          <w:spacing w:val="-10"/>
          <w:sz w:val="16"/>
          <w:vertAlign w:val="baseline"/>
        </w:rPr>
        <w:t> </w:t>
      </w:r>
      <w:r>
        <w:rPr>
          <w:sz w:val="16"/>
          <w:vertAlign w:val="baseline"/>
        </w:rPr>
        <w:t>versa</w:t>
      </w:r>
      <w:r>
        <w:rPr>
          <w:spacing w:val="-13"/>
          <w:sz w:val="16"/>
          <w:vertAlign w:val="baseline"/>
        </w:rPr>
        <w:t> </w:t>
      </w:r>
      <w:r>
        <w:rPr>
          <w:sz w:val="16"/>
          <w:vertAlign w:val="baseline"/>
        </w:rPr>
        <w:t>sobre</w:t>
      </w:r>
      <w:r>
        <w:rPr>
          <w:spacing w:val="-10"/>
          <w:sz w:val="16"/>
          <w:vertAlign w:val="baseline"/>
        </w:rPr>
        <w:t> </w:t>
      </w:r>
      <w:r>
        <w:rPr>
          <w:sz w:val="16"/>
          <w:vertAlign w:val="baseline"/>
        </w:rPr>
        <w:t>lo</w:t>
      </w:r>
      <w:r>
        <w:rPr>
          <w:spacing w:val="-11"/>
          <w:sz w:val="16"/>
          <w:vertAlign w:val="baseline"/>
        </w:rPr>
        <w:t> </w:t>
      </w:r>
      <w:r>
        <w:rPr>
          <w:sz w:val="16"/>
          <w:vertAlign w:val="baseline"/>
        </w:rPr>
        <w:t>sucedido</w:t>
      </w:r>
      <w:r>
        <w:rPr>
          <w:spacing w:val="-9"/>
          <w:sz w:val="16"/>
          <w:vertAlign w:val="baseline"/>
        </w:rPr>
        <w:t> </w:t>
      </w:r>
      <w:r>
        <w:rPr>
          <w:sz w:val="16"/>
          <w:vertAlign w:val="baseline"/>
        </w:rPr>
        <w:t>a</w:t>
      </w:r>
      <w:r>
        <w:rPr>
          <w:spacing w:val="-10"/>
          <w:sz w:val="16"/>
          <w:vertAlign w:val="baseline"/>
        </w:rPr>
        <w:t> </w:t>
      </w:r>
      <w:r>
        <w:rPr>
          <w:sz w:val="16"/>
          <w:vertAlign w:val="baseline"/>
        </w:rPr>
        <w:t>la</w:t>
      </w:r>
      <w:r>
        <w:rPr>
          <w:spacing w:val="-13"/>
          <w:sz w:val="16"/>
          <w:vertAlign w:val="baseline"/>
        </w:rPr>
        <w:t> </w:t>
      </w:r>
      <w:r>
        <w:rPr>
          <w:sz w:val="16"/>
          <w:vertAlign w:val="baseline"/>
        </w:rPr>
        <w:t>Sandra</w:t>
      </w:r>
      <w:r>
        <w:rPr>
          <w:spacing w:val="-10"/>
          <w:sz w:val="16"/>
          <w:vertAlign w:val="baseline"/>
        </w:rPr>
        <w:t> </w:t>
      </w:r>
      <w:r>
        <w:rPr>
          <w:sz w:val="16"/>
          <w:vertAlign w:val="baseline"/>
        </w:rPr>
        <w:t>Pavez</w:t>
      </w:r>
      <w:r>
        <w:rPr>
          <w:spacing w:val="-10"/>
          <w:sz w:val="16"/>
          <w:vertAlign w:val="baseline"/>
        </w:rPr>
        <w:t> </w:t>
      </w:r>
      <w:r>
        <w:rPr>
          <w:sz w:val="16"/>
          <w:vertAlign w:val="baseline"/>
        </w:rPr>
        <w:t>Pavez</w:t>
      </w:r>
      <w:r>
        <w:rPr>
          <w:spacing w:val="-10"/>
          <w:sz w:val="16"/>
          <w:vertAlign w:val="baseline"/>
        </w:rPr>
        <w:t> </w:t>
      </w:r>
      <w:r>
        <w:rPr>
          <w:sz w:val="16"/>
          <w:vertAlign w:val="baseline"/>
        </w:rPr>
        <w:t>a</w:t>
      </w:r>
      <w:r>
        <w:rPr>
          <w:spacing w:val="-10"/>
          <w:sz w:val="16"/>
          <w:vertAlign w:val="baseline"/>
        </w:rPr>
        <w:t> </w:t>
      </w:r>
      <w:r>
        <w:rPr>
          <w:sz w:val="16"/>
          <w:vertAlign w:val="baseline"/>
        </w:rPr>
        <w:t>la</w:t>
      </w:r>
      <w:r>
        <w:rPr>
          <w:spacing w:val="-10"/>
          <w:sz w:val="16"/>
          <w:vertAlign w:val="baseline"/>
        </w:rPr>
        <w:t> </w:t>
      </w:r>
      <w:r>
        <w:rPr>
          <w:sz w:val="16"/>
          <w:vertAlign w:val="baseline"/>
        </w:rPr>
        <w:t>luz</w:t>
      </w:r>
      <w:r>
        <w:rPr>
          <w:spacing w:val="-10"/>
          <w:sz w:val="16"/>
          <w:vertAlign w:val="baseline"/>
        </w:rPr>
        <w:t> </w:t>
      </w:r>
      <w:r>
        <w:rPr>
          <w:sz w:val="16"/>
          <w:vertAlign w:val="baseline"/>
        </w:rPr>
        <w:t>de</w:t>
      </w:r>
      <w:r>
        <w:rPr>
          <w:spacing w:val="-12"/>
          <w:sz w:val="16"/>
          <w:vertAlign w:val="baseline"/>
        </w:rPr>
        <w:t> </w:t>
      </w:r>
      <w:r>
        <w:rPr>
          <w:sz w:val="16"/>
          <w:vertAlign w:val="baseline"/>
        </w:rPr>
        <w:t>las</w:t>
      </w:r>
      <w:r>
        <w:rPr>
          <w:spacing w:val="-12"/>
          <w:sz w:val="16"/>
          <w:vertAlign w:val="baseline"/>
        </w:rPr>
        <w:t> </w:t>
      </w:r>
      <w:r>
        <w:rPr>
          <w:sz w:val="16"/>
          <w:vertAlign w:val="baseline"/>
        </w:rPr>
        <w:t>obligaciones internacionales del Estado y la jurisprudencia del Tribunal Europeo de Derechos Humanos.</w:t>
      </w:r>
    </w:p>
    <w:p>
      <w:pPr>
        <w:spacing w:before="120"/>
        <w:ind w:left="139" w:right="275" w:firstLine="0"/>
        <w:jc w:val="both"/>
        <w:rPr>
          <w:sz w:val="16"/>
        </w:rPr>
      </w:pPr>
      <w:bookmarkStart w:name="_bookmark27" w:id="31"/>
      <w:bookmarkEnd w:id="31"/>
      <w:r>
        <w:rPr/>
      </w:r>
      <w:r>
        <w:rPr>
          <w:sz w:val="16"/>
          <w:vertAlign w:val="superscript"/>
        </w:rPr>
        <w:t>24</w:t>
      </w:r>
      <w:r>
        <w:rPr>
          <w:spacing w:val="80"/>
          <w:w w:val="150"/>
          <w:sz w:val="16"/>
          <w:vertAlign w:val="baseline"/>
        </w:rPr>
        <w:t>  </w:t>
      </w:r>
      <w:r>
        <w:rPr>
          <w:sz w:val="16"/>
          <w:vertAlign w:val="baseline"/>
        </w:rPr>
        <w:t>El</w:t>
      </w:r>
      <w:r>
        <w:rPr>
          <w:spacing w:val="-1"/>
          <w:sz w:val="16"/>
          <w:vertAlign w:val="baseline"/>
        </w:rPr>
        <w:t> </w:t>
      </w:r>
      <w:r>
        <w:rPr>
          <w:sz w:val="16"/>
          <w:vertAlign w:val="baseline"/>
        </w:rPr>
        <w:t>escrito</w:t>
      </w:r>
      <w:r>
        <w:rPr>
          <w:spacing w:val="-4"/>
          <w:sz w:val="16"/>
          <w:vertAlign w:val="baseline"/>
        </w:rPr>
        <w:t> </w:t>
      </w:r>
      <w:r>
        <w:rPr>
          <w:sz w:val="16"/>
          <w:vertAlign w:val="baseline"/>
        </w:rPr>
        <w:t>firmado</w:t>
      </w:r>
      <w:r>
        <w:rPr>
          <w:spacing w:val="-2"/>
          <w:sz w:val="16"/>
          <w:vertAlign w:val="baseline"/>
        </w:rPr>
        <w:t> </w:t>
      </w:r>
      <w:r>
        <w:rPr>
          <w:sz w:val="16"/>
          <w:vertAlign w:val="baseline"/>
        </w:rPr>
        <w:t>por</w:t>
      </w:r>
      <w:r>
        <w:rPr>
          <w:spacing w:val="-2"/>
          <w:sz w:val="16"/>
          <w:vertAlign w:val="baseline"/>
        </w:rPr>
        <w:t> </w:t>
      </w:r>
      <w:r>
        <w:rPr>
          <w:sz w:val="16"/>
          <w:vertAlign w:val="baseline"/>
        </w:rPr>
        <w:t>Macarena</w:t>
      </w:r>
      <w:r>
        <w:rPr>
          <w:spacing w:val="-1"/>
          <w:sz w:val="16"/>
          <w:vertAlign w:val="baseline"/>
        </w:rPr>
        <w:t> </w:t>
      </w:r>
      <w:r>
        <w:rPr>
          <w:sz w:val="16"/>
          <w:vertAlign w:val="baseline"/>
        </w:rPr>
        <w:t>Marey</w:t>
      </w:r>
      <w:r>
        <w:rPr>
          <w:spacing w:val="-4"/>
          <w:sz w:val="16"/>
          <w:vertAlign w:val="baseline"/>
        </w:rPr>
        <w:t> </w:t>
      </w:r>
      <w:r>
        <w:rPr>
          <w:sz w:val="16"/>
          <w:vertAlign w:val="baseline"/>
        </w:rPr>
        <w:t>versa</w:t>
      </w:r>
      <w:r>
        <w:rPr>
          <w:spacing w:val="-1"/>
          <w:sz w:val="16"/>
          <w:vertAlign w:val="baseline"/>
        </w:rPr>
        <w:t> </w:t>
      </w:r>
      <w:r>
        <w:rPr>
          <w:sz w:val="16"/>
          <w:vertAlign w:val="baseline"/>
        </w:rPr>
        <w:t>sobre</w:t>
      </w:r>
      <w:r>
        <w:rPr>
          <w:spacing w:val="-2"/>
          <w:sz w:val="16"/>
          <w:vertAlign w:val="baseline"/>
        </w:rPr>
        <w:t> </w:t>
      </w:r>
      <w:r>
        <w:rPr>
          <w:sz w:val="16"/>
          <w:vertAlign w:val="baseline"/>
        </w:rPr>
        <w:t>la</w:t>
      </w:r>
      <w:r>
        <w:rPr>
          <w:spacing w:val="-3"/>
          <w:sz w:val="16"/>
          <w:vertAlign w:val="baseline"/>
        </w:rPr>
        <w:t> </w:t>
      </w:r>
      <w:r>
        <w:rPr>
          <w:sz w:val="16"/>
          <w:vertAlign w:val="baseline"/>
        </w:rPr>
        <w:t>filosofía</w:t>
      </w:r>
      <w:r>
        <w:rPr>
          <w:spacing w:val="-1"/>
          <w:sz w:val="16"/>
          <w:vertAlign w:val="baseline"/>
        </w:rPr>
        <w:t> </w:t>
      </w:r>
      <w:r>
        <w:rPr>
          <w:sz w:val="16"/>
          <w:vertAlign w:val="baseline"/>
        </w:rPr>
        <w:t>política</w:t>
      </w:r>
      <w:r>
        <w:rPr>
          <w:spacing w:val="-1"/>
          <w:sz w:val="16"/>
          <w:vertAlign w:val="baseline"/>
        </w:rPr>
        <w:t> </w:t>
      </w:r>
      <w:r>
        <w:rPr>
          <w:sz w:val="16"/>
          <w:vertAlign w:val="baseline"/>
        </w:rPr>
        <w:t>de</w:t>
      </w:r>
      <w:r>
        <w:rPr>
          <w:spacing w:val="-2"/>
          <w:sz w:val="16"/>
          <w:vertAlign w:val="baseline"/>
        </w:rPr>
        <w:t> </w:t>
      </w:r>
      <w:r>
        <w:rPr>
          <w:sz w:val="16"/>
          <w:vertAlign w:val="baseline"/>
        </w:rPr>
        <w:t>la</w:t>
      </w:r>
      <w:r>
        <w:rPr>
          <w:spacing w:val="-1"/>
          <w:sz w:val="16"/>
          <w:vertAlign w:val="baseline"/>
        </w:rPr>
        <w:t> </w:t>
      </w:r>
      <w:r>
        <w:rPr>
          <w:sz w:val="16"/>
          <w:vertAlign w:val="baseline"/>
        </w:rPr>
        <w:t>religión,</w:t>
      </w:r>
      <w:r>
        <w:rPr>
          <w:spacing w:val="-1"/>
          <w:sz w:val="16"/>
          <w:vertAlign w:val="baseline"/>
        </w:rPr>
        <w:t> </w:t>
      </w:r>
      <w:r>
        <w:rPr>
          <w:sz w:val="16"/>
          <w:vertAlign w:val="baseline"/>
        </w:rPr>
        <w:t>informada</w:t>
      </w:r>
      <w:r>
        <w:rPr>
          <w:spacing w:val="-3"/>
          <w:sz w:val="16"/>
          <w:vertAlign w:val="baseline"/>
        </w:rPr>
        <w:t> </w:t>
      </w:r>
      <w:r>
        <w:rPr>
          <w:sz w:val="16"/>
          <w:vertAlign w:val="baseline"/>
        </w:rPr>
        <w:t>por las</w:t>
      </w:r>
      <w:r>
        <w:rPr>
          <w:spacing w:val="-2"/>
          <w:sz w:val="16"/>
          <w:vertAlign w:val="baseline"/>
        </w:rPr>
        <w:t> </w:t>
      </w:r>
      <w:r>
        <w:rPr>
          <w:sz w:val="16"/>
          <w:vertAlign w:val="baseline"/>
        </w:rPr>
        <w:t>actualizaciones teóricas sobre secularismo, laicismo, pluralidad religiosa, derechos LGBT+, neoconservadurismo y soberanía.</w:t>
      </w:r>
    </w:p>
    <w:p>
      <w:pPr>
        <w:spacing w:before="120"/>
        <w:ind w:left="139" w:right="274" w:firstLine="0"/>
        <w:jc w:val="both"/>
        <w:rPr>
          <w:sz w:val="16"/>
        </w:rPr>
      </w:pPr>
      <w:bookmarkStart w:name="_bookmark28" w:id="32"/>
      <w:bookmarkEnd w:id="32"/>
      <w:r>
        <w:rPr/>
      </w:r>
      <w:r>
        <w:rPr>
          <w:sz w:val="16"/>
          <w:vertAlign w:val="superscript"/>
        </w:rPr>
        <w:t>25</w:t>
      </w:r>
      <w:r>
        <w:rPr>
          <w:spacing w:val="80"/>
          <w:w w:val="150"/>
          <w:sz w:val="16"/>
          <w:vertAlign w:val="baseline"/>
        </w:rPr>
        <w:t>  </w:t>
      </w:r>
      <w:r>
        <w:rPr>
          <w:sz w:val="16"/>
          <w:vertAlign w:val="baseline"/>
        </w:rPr>
        <w:t>El escrito firmado por Miguel J. Haslop versa sobre la ponderación de derechos, la libertad religiosa, y jurisprudencia </w:t>
      </w:r>
      <w:r>
        <w:rPr>
          <w:spacing w:val="-2"/>
          <w:sz w:val="16"/>
          <w:vertAlign w:val="baseline"/>
        </w:rPr>
        <w:t>comparada.</w:t>
      </w:r>
    </w:p>
    <w:p>
      <w:pPr>
        <w:spacing w:before="120"/>
        <w:ind w:left="139" w:right="278" w:firstLine="0"/>
        <w:jc w:val="both"/>
        <w:rPr>
          <w:sz w:val="16"/>
        </w:rPr>
      </w:pPr>
      <w:bookmarkStart w:name="_bookmark29" w:id="33"/>
      <w:bookmarkEnd w:id="33"/>
      <w:r>
        <w:rPr/>
      </w:r>
      <w:r>
        <w:rPr>
          <w:sz w:val="16"/>
          <w:vertAlign w:val="superscript"/>
        </w:rPr>
        <w:t>26</w:t>
      </w:r>
      <w:r>
        <w:rPr>
          <w:spacing w:val="80"/>
          <w:w w:val="150"/>
          <w:sz w:val="16"/>
          <w:vertAlign w:val="baseline"/>
        </w:rPr>
        <w:t>  </w:t>
      </w:r>
      <w:r>
        <w:rPr>
          <w:sz w:val="16"/>
          <w:vertAlign w:val="baseline"/>
        </w:rPr>
        <w:t>El escrito firmado por Pauline Capdevielle y María del Pilar González Barreda versa sobre la no discriminación por orientación sexual, el principio de laicidad y la ponderación de derechos.</w:t>
      </w:r>
    </w:p>
    <w:p>
      <w:pPr>
        <w:spacing w:before="119"/>
        <w:ind w:left="139" w:right="276" w:firstLine="0"/>
        <w:jc w:val="both"/>
        <w:rPr>
          <w:sz w:val="16"/>
        </w:rPr>
      </w:pPr>
      <w:bookmarkStart w:name="_bookmark30" w:id="34"/>
      <w:bookmarkEnd w:id="34"/>
      <w:r>
        <w:rPr/>
      </w:r>
      <w:r>
        <w:rPr>
          <w:sz w:val="16"/>
          <w:vertAlign w:val="superscript"/>
        </w:rPr>
        <w:t>27</w:t>
      </w:r>
      <w:r>
        <w:rPr>
          <w:spacing w:val="80"/>
          <w:sz w:val="16"/>
          <w:vertAlign w:val="baseline"/>
        </w:rPr>
        <w:t>   </w:t>
      </w:r>
      <w:r>
        <w:rPr>
          <w:sz w:val="16"/>
          <w:vertAlign w:val="baseline"/>
        </w:rPr>
        <w:t>El escrito firmado por Pablo Suárez versa sobre el alcance del derecho a la igualdad y no discriminación, el derecho alcance del derecho a la libertad de religión, de culto y de conciencia, así como sobre la autonomía de las religiones en su actuación en la esfera pública</w:t>
      </w:r>
    </w:p>
    <w:p>
      <w:pPr>
        <w:spacing w:before="120"/>
        <w:ind w:left="139" w:right="274" w:firstLine="0"/>
        <w:jc w:val="both"/>
        <w:rPr>
          <w:sz w:val="16"/>
        </w:rPr>
      </w:pPr>
      <w:bookmarkStart w:name="_bookmark31" w:id="35"/>
      <w:bookmarkEnd w:id="35"/>
      <w:r>
        <w:rPr/>
      </w:r>
      <w:r>
        <w:rPr>
          <w:sz w:val="16"/>
          <w:vertAlign w:val="superscript"/>
        </w:rPr>
        <w:t>28</w:t>
      </w:r>
      <w:r>
        <w:rPr>
          <w:spacing w:val="80"/>
          <w:w w:val="150"/>
          <w:sz w:val="16"/>
          <w:vertAlign w:val="baseline"/>
        </w:rPr>
        <w:t>   </w:t>
      </w:r>
      <w:r>
        <w:rPr>
          <w:sz w:val="16"/>
          <w:vertAlign w:val="baseline"/>
        </w:rPr>
        <w:t>El</w:t>
      </w:r>
      <w:r>
        <w:rPr>
          <w:spacing w:val="-11"/>
          <w:sz w:val="16"/>
          <w:vertAlign w:val="baseline"/>
        </w:rPr>
        <w:t> </w:t>
      </w:r>
      <w:r>
        <w:rPr>
          <w:sz w:val="16"/>
          <w:vertAlign w:val="baseline"/>
        </w:rPr>
        <w:t>escrito</w:t>
      </w:r>
      <w:r>
        <w:rPr>
          <w:spacing w:val="-11"/>
          <w:sz w:val="16"/>
          <w:vertAlign w:val="baseline"/>
        </w:rPr>
        <w:t> </w:t>
      </w:r>
      <w:r>
        <w:rPr>
          <w:sz w:val="16"/>
          <w:vertAlign w:val="baseline"/>
        </w:rPr>
        <w:t>firmado</w:t>
      </w:r>
      <w:r>
        <w:rPr>
          <w:spacing w:val="-9"/>
          <w:sz w:val="16"/>
          <w:vertAlign w:val="baseline"/>
        </w:rPr>
        <w:t> </w:t>
      </w:r>
      <w:r>
        <w:rPr>
          <w:sz w:val="16"/>
          <w:vertAlign w:val="baseline"/>
        </w:rPr>
        <w:t>por</w:t>
      </w:r>
      <w:r>
        <w:rPr>
          <w:spacing w:val="-9"/>
          <w:sz w:val="16"/>
          <w:vertAlign w:val="baseline"/>
        </w:rPr>
        <w:t> </w:t>
      </w:r>
      <w:r>
        <w:rPr>
          <w:sz w:val="16"/>
          <w:vertAlign w:val="baseline"/>
        </w:rPr>
        <w:t>Angela</w:t>
      </w:r>
      <w:r>
        <w:rPr>
          <w:spacing w:val="-13"/>
          <w:sz w:val="16"/>
          <w:vertAlign w:val="baseline"/>
        </w:rPr>
        <w:t> </w:t>
      </w:r>
      <w:r>
        <w:rPr>
          <w:sz w:val="16"/>
          <w:vertAlign w:val="baseline"/>
        </w:rPr>
        <w:t>Wu</w:t>
      </w:r>
      <w:r>
        <w:rPr>
          <w:spacing w:val="-11"/>
          <w:sz w:val="16"/>
          <w:vertAlign w:val="baseline"/>
        </w:rPr>
        <w:t> </w:t>
      </w:r>
      <w:r>
        <w:rPr>
          <w:sz w:val="16"/>
          <w:vertAlign w:val="baseline"/>
        </w:rPr>
        <w:t>Howard</w:t>
      </w:r>
      <w:r>
        <w:rPr>
          <w:spacing w:val="-12"/>
          <w:sz w:val="16"/>
          <w:vertAlign w:val="baseline"/>
        </w:rPr>
        <w:t> </w:t>
      </w:r>
      <w:r>
        <w:rPr>
          <w:sz w:val="16"/>
          <w:vertAlign w:val="baseline"/>
        </w:rPr>
        <w:t>y</w:t>
      </w:r>
      <w:r>
        <w:rPr>
          <w:spacing w:val="-11"/>
          <w:sz w:val="16"/>
          <w:vertAlign w:val="baseline"/>
        </w:rPr>
        <w:t> </w:t>
      </w:r>
      <w:r>
        <w:rPr>
          <w:sz w:val="16"/>
          <w:vertAlign w:val="baseline"/>
        </w:rPr>
        <w:t>Asma</w:t>
      </w:r>
      <w:r>
        <w:rPr>
          <w:spacing w:val="-13"/>
          <w:sz w:val="16"/>
          <w:vertAlign w:val="baseline"/>
        </w:rPr>
        <w:t> </w:t>
      </w:r>
      <w:r>
        <w:rPr>
          <w:sz w:val="16"/>
          <w:vertAlign w:val="baseline"/>
        </w:rPr>
        <w:t>Uddin</w:t>
      </w:r>
      <w:r>
        <w:rPr>
          <w:spacing w:val="-11"/>
          <w:sz w:val="16"/>
          <w:vertAlign w:val="baseline"/>
        </w:rPr>
        <w:t> </w:t>
      </w:r>
      <w:r>
        <w:rPr>
          <w:sz w:val="16"/>
          <w:vertAlign w:val="baseline"/>
        </w:rPr>
        <w:t>versa</w:t>
      </w:r>
      <w:r>
        <w:rPr>
          <w:spacing w:val="-10"/>
          <w:sz w:val="16"/>
          <w:vertAlign w:val="baseline"/>
        </w:rPr>
        <w:t> </w:t>
      </w:r>
      <w:r>
        <w:rPr>
          <w:sz w:val="16"/>
          <w:vertAlign w:val="baseline"/>
        </w:rPr>
        <w:t>sobre</w:t>
      </w:r>
      <w:r>
        <w:rPr>
          <w:spacing w:val="-12"/>
          <w:sz w:val="16"/>
          <w:vertAlign w:val="baseline"/>
        </w:rPr>
        <w:t> </w:t>
      </w:r>
      <w:r>
        <w:rPr>
          <w:sz w:val="16"/>
          <w:vertAlign w:val="baseline"/>
        </w:rPr>
        <w:t>si</w:t>
      </w:r>
      <w:r>
        <w:rPr>
          <w:spacing w:val="-11"/>
          <w:sz w:val="16"/>
          <w:vertAlign w:val="baseline"/>
        </w:rPr>
        <w:t> </w:t>
      </w:r>
      <w:r>
        <w:rPr>
          <w:sz w:val="16"/>
          <w:vertAlign w:val="baseline"/>
        </w:rPr>
        <w:t>un</w:t>
      </w:r>
      <w:r>
        <w:rPr>
          <w:spacing w:val="-11"/>
          <w:sz w:val="16"/>
          <w:vertAlign w:val="baseline"/>
        </w:rPr>
        <w:t> </w:t>
      </w:r>
      <w:r>
        <w:rPr>
          <w:sz w:val="16"/>
          <w:vertAlign w:val="baseline"/>
        </w:rPr>
        <w:t>Estado</w:t>
      </w:r>
      <w:r>
        <w:rPr>
          <w:spacing w:val="-11"/>
          <w:sz w:val="16"/>
          <w:vertAlign w:val="baseline"/>
        </w:rPr>
        <w:t> </w:t>
      </w:r>
      <w:r>
        <w:rPr>
          <w:sz w:val="16"/>
          <w:vertAlign w:val="baseline"/>
        </w:rPr>
        <w:t>puede</w:t>
      </w:r>
      <w:r>
        <w:rPr>
          <w:spacing w:val="-12"/>
          <w:sz w:val="16"/>
          <w:vertAlign w:val="baseline"/>
        </w:rPr>
        <w:t> </w:t>
      </w:r>
      <w:r>
        <w:rPr>
          <w:sz w:val="16"/>
          <w:vertAlign w:val="baseline"/>
        </w:rPr>
        <w:t>o</w:t>
      </w:r>
      <w:r>
        <w:rPr>
          <w:spacing w:val="-9"/>
          <w:sz w:val="16"/>
          <w:vertAlign w:val="baseline"/>
        </w:rPr>
        <w:t> </w:t>
      </w:r>
      <w:r>
        <w:rPr>
          <w:sz w:val="16"/>
          <w:vertAlign w:val="baseline"/>
        </w:rPr>
        <w:t>no</w:t>
      </w:r>
      <w:r>
        <w:rPr>
          <w:spacing w:val="-9"/>
          <w:sz w:val="16"/>
          <w:vertAlign w:val="baseline"/>
        </w:rPr>
        <w:t> </w:t>
      </w:r>
      <w:r>
        <w:rPr>
          <w:sz w:val="16"/>
          <w:vertAlign w:val="baseline"/>
        </w:rPr>
        <w:t>obligar</w:t>
      </w:r>
      <w:r>
        <w:rPr>
          <w:spacing w:val="-11"/>
          <w:sz w:val="16"/>
          <w:vertAlign w:val="baseline"/>
        </w:rPr>
        <w:t> </w:t>
      </w:r>
      <w:r>
        <w:rPr>
          <w:sz w:val="16"/>
          <w:vertAlign w:val="baseline"/>
        </w:rPr>
        <w:t>a</w:t>
      </w:r>
      <w:r>
        <w:rPr>
          <w:spacing w:val="-10"/>
          <w:sz w:val="16"/>
          <w:vertAlign w:val="baseline"/>
        </w:rPr>
        <w:t> </w:t>
      </w:r>
      <w:r>
        <w:rPr>
          <w:sz w:val="16"/>
          <w:vertAlign w:val="baseline"/>
        </w:rPr>
        <w:t>hablar</w:t>
      </w:r>
      <w:r>
        <w:rPr>
          <w:spacing w:val="-9"/>
          <w:sz w:val="16"/>
          <w:vertAlign w:val="baseline"/>
        </w:rPr>
        <w:t> </w:t>
      </w:r>
      <w:r>
        <w:rPr>
          <w:sz w:val="16"/>
          <w:vertAlign w:val="baseline"/>
        </w:rPr>
        <w:t>de</w:t>
      </w:r>
      <w:r>
        <w:rPr>
          <w:spacing w:val="-12"/>
          <w:sz w:val="16"/>
          <w:vertAlign w:val="baseline"/>
        </w:rPr>
        <w:t> </w:t>
      </w:r>
      <w:r>
        <w:rPr>
          <w:sz w:val="16"/>
          <w:vertAlign w:val="baseline"/>
        </w:rPr>
        <w:t>religión en la enseñanza y como la predicación puede tener un profundo impacto existencial en las minorías religiosas.</w:t>
      </w:r>
    </w:p>
    <w:p>
      <w:pPr>
        <w:spacing w:before="120"/>
        <w:ind w:left="139" w:right="275" w:firstLine="0"/>
        <w:jc w:val="both"/>
        <w:rPr>
          <w:sz w:val="16"/>
        </w:rPr>
      </w:pPr>
      <w:bookmarkStart w:name="_bookmark32" w:id="36"/>
      <w:bookmarkEnd w:id="36"/>
      <w:r>
        <w:rPr/>
      </w:r>
      <w:r>
        <w:rPr>
          <w:sz w:val="16"/>
          <w:vertAlign w:val="superscript"/>
        </w:rPr>
        <w:t>29</w:t>
      </w:r>
      <w:r>
        <w:rPr>
          <w:spacing w:val="80"/>
          <w:w w:val="150"/>
          <w:sz w:val="16"/>
          <w:vertAlign w:val="baseline"/>
        </w:rPr>
        <w:t>   </w:t>
      </w:r>
      <w:r>
        <w:rPr>
          <w:sz w:val="16"/>
          <w:vertAlign w:val="baseline"/>
        </w:rPr>
        <w:t>El</w:t>
      </w:r>
      <w:r>
        <w:rPr>
          <w:spacing w:val="-1"/>
          <w:sz w:val="16"/>
          <w:vertAlign w:val="baseline"/>
        </w:rPr>
        <w:t> </w:t>
      </w:r>
      <w:r>
        <w:rPr>
          <w:sz w:val="16"/>
          <w:vertAlign w:val="baseline"/>
        </w:rPr>
        <w:t>escrito</w:t>
      </w:r>
      <w:r>
        <w:rPr>
          <w:spacing w:val="-2"/>
          <w:sz w:val="16"/>
          <w:vertAlign w:val="baseline"/>
        </w:rPr>
        <w:t> </w:t>
      </w:r>
      <w:r>
        <w:rPr>
          <w:sz w:val="16"/>
          <w:vertAlign w:val="baseline"/>
        </w:rPr>
        <w:t>firmado</w:t>
      </w:r>
      <w:r>
        <w:rPr>
          <w:spacing w:val="-2"/>
          <w:sz w:val="16"/>
          <w:vertAlign w:val="baseline"/>
        </w:rPr>
        <w:t> </w:t>
      </w:r>
      <w:r>
        <w:rPr>
          <w:sz w:val="16"/>
          <w:vertAlign w:val="baseline"/>
        </w:rPr>
        <w:t>por</w:t>
      </w:r>
      <w:r>
        <w:rPr>
          <w:spacing w:val="-2"/>
          <w:sz w:val="16"/>
          <w:vertAlign w:val="baseline"/>
        </w:rPr>
        <w:t> </w:t>
      </w:r>
      <w:r>
        <w:rPr>
          <w:sz w:val="16"/>
          <w:vertAlign w:val="baseline"/>
        </w:rPr>
        <w:t>Florencia</w:t>
      </w:r>
      <w:r>
        <w:rPr>
          <w:spacing w:val="-1"/>
          <w:sz w:val="16"/>
          <w:vertAlign w:val="baseline"/>
        </w:rPr>
        <w:t> </w:t>
      </w:r>
      <w:r>
        <w:rPr>
          <w:sz w:val="16"/>
          <w:vertAlign w:val="baseline"/>
        </w:rPr>
        <w:t>Sabaté,</w:t>
      </w:r>
      <w:r>
        <w:rPr>
          <w:spacing w:val="-3"/>
          <w:sz w:val="16"/>
          <w:vertAlign w:val="baseline"/>
        </w:rPr>
        <w:t> </w:t>
      </w:r>
      <w:r>
        <w:rPr>
          <w:sz w:val="16"/>
          <w:vertAlign w:val="baseline"/>
        </w:rPr>
        <w:t>Soledad</w:t>
      </w:r>
      <w:r>
        <w:rPr>
          <w:spacing w:val="-4"/>
          <w:sz w:val="16"/>
          <w:vertAlign w:val="baseline"/>
        </w:rPr>
        <w:t> </w:t>
      </w:r>
      <w:r>
        <w:rPr>
          <w:sz w:val="16"/>
          <w:vertAlign w:val="baseline"/>
        </w:rPr>
        <w:t>Deza</w:t>
      </w:r>
      <w:r>
        <w:rPr>
          <w:spacing w:val="-3"/>
          <w:sz w:val="16"/>
          <w:vertAlign w:val="baseline"/>
        </w:rPr>
        <w:t> </w:t>
      </w:r>
      <w:r>
        <w:rPr>
          <w:sz w:val="16"/>
          <w:vertAlign w:val="baseline"/>
        </w:rPr>
        <w:t>y Jimena</w:t>
      </w:r>
      <w:r>
        <w:rPr>
          <w:spacing w:val="-1"/>
          <w:sz w:val="16"/>
          <w:vertAlign w:val="baseline"/>
        </w:rPr>
        <w:t> </w:t>
      </w:r>
      <w:r>
        <w:rPr>
          <w:sz w:val="16"/>
          <w:vertAlign w:val="baseline"/>
        </w:rPr>
        <w:t>Gomez</w:t>
      </w:r>
      <w:r>
        <w:rPr>
          <w:spacing w:val="-3"/>
          <w:sz w:val="16"/>
          <w:vertAlign w:val="baseline"/>
        </w:rPr>
        <w:t> </w:t>
      </w:r>
      <w:r>
        <w:rPr>
          <w:sz w:val="16"/>
          <w:vertAlign w:val="baseline"/>
        </w:rPr>
        <w:t>Roselló</w:t>
      </w:r>
      <w:r>
        <w:rPr>
          <w:spacing w:val="-2"/>
          <w:sz w:val="16"/>
          <w:vertAlign w:val="baseline"/>
        </w:rPr>
        <w:t> </w:t>
      </w:r>
      <w:r>
        <w:rPr>
          <w:sz w:val="16"/>
          <w:vertAlign w:val="baseline"/>
        </w:rPr>
        <w:t>versa</w:t>
      </w:r>
      <w:r>
        <w:rPr>
          <w:spacing w:val="-3"/>
          <w:sz w:val="16"/>
          <w:vertAlign w:val="baseline"/>
        </w:rPr>
        <w:t> </w:t>
      </w:r>
      <w:r>
        <w:rPr>
          <w:sz w:val="16"/>
          <w:vertAlign w:val="baseline"/>
        </w:rPr>
        <w:t>sobre el</w:t>
      </w:r>
      <w:r>
        <w:rPr>
          <w:spacing w:val="-3"/>
          <w:sz w:val="16"/>
          <w:vertAlign w:val="baseline"/>
        </w:rPr>
        <w:t> </w:t>
      </w:r>
      <w:r>
        <w:rPr>
          <w:sz w:val="16"/>
          <w:vertAlign w:val="baseline"/>
        </w:rPr>
        <w:t>derecho</w:t>
      </w:r>
      <w:r>
        <w:rPr>
          <w:spacing w:val="-2"/>
          <w:sz w:val="16"/>
          <w:vertAlign w:val="baseline"/>
        </w:rPr>
        <w:t> </w:t>
      </w:r>
      <w:r>
        <w:rPr>
          <w:sz w:val="16"/>
          <w:vertAlign w:val="baseline"/>
        </w:rPr>
        <w:t>a</w:t>
      </w:r>
      <w:r>
        <w:rPr>
          <w:spacing w:val="-1"/>
          <w:sz w:val="16"/>
          <w:vertAlign w:val="baseline"/>
        </w:rPr>
        <w:t> </w:t>
      </w:r>
      <w:r>
        <w:rPr>
          <w:sz w:val="16"/>
          <w:vertAlign w:val="baseline"/>
        </w:rPr>
        <w:t>la</w:t>
      </w:r>
      <w:r>
        <w:rPr>
          <w:spacing w:val="-3"/>
          <w:sz w:val="16"/>
          <w:vertAlign w:val="baseline"/>
        </w:rPr>
        <w:t> </w:t>
      </w:r>
      <w:r>
        <w:rPr>
          <w:sz w:val="16"/>
          <w:vertAlign w:val="baseline"/>
        </w:rPr>
        <w:t>autonomía de la Iglesia Católica en el Estado de Chile, y el deber de no discriminación del mismo.</w:t>
      </w:r>
    </w:p>
    <w:p>
      <w:pPr>
        <w:spacing w:before="120"/>
        <w:ind w:left="139" w:right="275" w:firstLine="0"/>
        <w:jc w:val="both"/>
        <w:rPr>
          <w:sz w:val="16"/>
        </w:rPr>
      </w:pPr>
      <w:bookmarkStart w:name="_bookmark33" w:id="37"/>
      <w:bookmarkEnd w:id="37"/>
      <w:r>
        <w:rPr/>
      </w:r>
      <w:r>
        <w:rPr>
          <w:sz w:val="16"/>
          <w:vertAlign w:val="superscript"/>
        </w:rPr>
        <w:t>30</w:t>
      </w:r>
      <w:r>
        <w:rPr>
          <w:spacing w:val="80"/>
          <w:sz w:val="16"/>
          <w:vertAlign w:val="baseline"/>
        </w:rPr>
        <w:t>   </w:t>
      </w:r>
      <w:r>
        <w:rPr>
          <w:sz w:val="16"/>
          <w:vertAlign w:val="baseline"/>
        </w:rPr>
        <w:t>El escrito firmado por W. Cole Durham y Ján Figel versa sobre la interpretación que debe dar un tribunal juzgador cuando un caso involucra derechos fundamentales en conflicto.</w:t>
      </w:r>
    </w:p>
    <w:p>
      <w:pPr>
        <w:spacing w:before="120"/>
        <w:ind w:left="139" w:right="276" w:firstLine="0"/>
        <w:jc w:val="both"/>
        <w:rPr>
          <w:sz w:val="16"/>
        </w:rPr>
      </w:pPr>
      <w:bookmarkStart w:name="_bookmark34" w:id="38"/>
      <w:bookmarkEnd w:id="38"/>
      <w:r>
        <w:rPr/>
      </w:r>
      <w:r>
        <w:rPr>
          <w:sz w:val="16"/>
          <w:vertAlign w:val="superscript"/>
        </w:rPr>
        <w:t>31</w:t>
      </w:r>
      <w:r>
        <w:rPr>
          <w:spacing w:val="80"/>
          <w:w w:val="150"/>
          <w:sz w:val="16"/>
          <w:vertAlign w:val="baseline"/>
        </w:rPr>
        <w:t>  </w:t>
      </w:r>
      <w:r>
        <w:rPr>
          <w:sz w:val="16"/>
          <w:vertAlign w:val="baseline"/>
        </w:rPr>
        <w:t>El escrito firmado por Francisco J. Rivera Juaristi, Jasmine Gill e Isabella Perello versa sobre los derechos a la igual protección ante la ley, a la vida privada y al trabajo.</w:t>
      </w:r>
    </w:p>
    <w:p>
      <w:pPr>
        <w:spacing w:before="122"/>
        <w:ind w:left="139" w:right="276" w:firstLine="0"/>
        <w:jc w:val="both"/>
        <w:rPr>
          <w:sz w:val="16"/>
        </w:rPr>
      </w:pPr>
      <w:bookmarkStart w:name="_bookmark35" w:id="39"/>
      <w:bookmarkEnd w:id="39"/>
      <w:r>
        <w:rPr/>
      </w:r>
      <w:r>
        <w:rPr>
          <w:sz w:val="16"/>
          <w:vertAlign w:val="superscript"/>
        </w:rPr>
        <w:t>32</w:t>
      </w:r>
      <w:r>
        <w:rPr>
          <w:spacing w:val="80"/>
          <w:w w:val="150"/>
          <w:sz w:val="16"/>
          <w:vertAlign w:val="baseline"/>
        </w:rPr>
        <w:t>  </w:t>
      </w:r>
      <w:r>
        <w:rPr>
          <w:sz w:val="16"/>
          <w:vertAlign w:val="baseline"/>
        </w:rPr>
        <w:t>El escrito firmado por Marcela Sánchez Buitrago, Juan Felipe Rivera Osorio, Alejandro Barreiro Jaramillo, Mauricio Albarracín</w:t>
      </w:r>
      <w:r>
        <w:rPr>
          <w:spacing w:val="-8"/>
          <w:sz w:val="16"/>
          <w:vertAlign w:val="baseline"/>
        </w:rPr>
        <w:t> </w:t>
      </w:r>
      <w:r>
        <w:rPr>
          <w:sz w:val="16"/>
          <w:vertAlign w:val="baseline"/>
        </w:rPr>
        <w:t>Caballero,</w:t>
      </w:r>
      <w:r>
        <w:rPr>
          <w:spacing w:val="-11"/>
          <w:sz w:val="16"/>
          <w:vertAlign w:val="baseline"/>
        </w:rPr>
        <w:t> </w:t>
      </w:r>
      <w:r>
        <w:rPr>
          <w:sz w:val="16"/>
          <w:vertAlign w:val="baseline"/>
        </w:rPr>
        <w:t>Mirta</w:t>
      </w:r>
      <w:r>
        <w:rPr>
          <w:spacing w:val="-10"/>
          <w:sz w:val="16"/>
          <w:vertAlign w:val="baseline"/>
        </w:rPr>
        <w:t> </w:t>
      </w:r>
      <w:r>
        <w:rPr>
          <w:sz w:val="16"/>
          <w:vertAlign w:val="baseline"/>
        </w:rPr>
        <w:t>Moragas</w:t>
      </w:r>
      <w:r>
        <w:rPr>
          <w:spacing w:val="-9"/>
          <w:sz w:val="16"/>
          <w:vertAlign w:val="baseline"/>
        </w:rPr>
        <w:t> </w:t>
      </w:r>
      <w:r>
        <w:rPr>
          <w:sz w:val="16"/>
          <w:vertAlign w:val="baseline"/>
        </w:rPr>
        <w:t>Mereles,</w:t>
      </w:r>
      <w:r>
        <w:rPr>
          <w:spacing w:val="-11"/>
          <w:sz w:val="16"/>
          <w:vertAlign w:val="baseline"/>
        </w:rPr>
        <w:t> </w:t>
      </w:r>
      <w:r>
        <w:rPr>
          <w:sz w:val="16"/>
          <w:vertAlign w:val="baseline"/>
        </w:rPr>
        <w:t>Fanny</w:t>
      </w:r>
      <w:r>
        <w:rPr>
          <w:spacing w:val="-9"/>
          <w:sz w:val="16"/>
          <w:vertAlign w:val="baseline"/>
        </w:rPr>
        <w:t> </w:t>
      </w:r>
      <w:r>
        <w:rPr>
          <w:sz w:val="16"/>
          <w:vertAlign w:val="baseline"/>
        </w:rPr>
        <w:t>Gómez</w:t>
      </w:r>
      <w:r>
        <w:rPr>
          <w:spacing w:val="-10"/>
          <w:sz w:val="16"/>
          <w:vertAlign w:val="baseline"/>
        </w:rPr>
        <w:t> </w:t>
      </w:r>
      <w:r>
        <w:rPr>
          <w:sz w:val="16"/>
          <w:vertAlign w:val="baseline"/>
        </w:rPr>
        <w:t>Lugo,</w:t>
      </w:r>
      <w:r>
        <w:rPr>
          <w:spacing w:val="-11"/>
          <w:sz w:val="16"/>
          <w:vertAlign w:val="baseline"/>
        </w:rPr>
        <w:t> </w:t>
      </w:r>
      <w:r>
        <w:rPr>
          <w:sz w:val="16"/>
          <w:vertAlign w:val="baseline"/>
        </w:rPr>
        <w:t>Fhan</w:t>
      </w:r>
      <w:r>
        <w:rPr>
          <w:spacing w:val="-8"/>
          <w:sz w:val="16"/>
          <w:vertAlign w:val="baseline"/>
        </w:rPr>
        <w:t> </w:t>
      </w:r>
      <w:r>
        <w:rPr>
          <w:sz w:val="16"/>
          <w:vertAlign w:val="baseline"/>
        </w:rPr>
        <w:t>Medina</w:t>
      </w:r>
      <w:r>
        <w:rPr>
          <w:spacing w:val="-8"/>
          <w:sz w:val="16"/>
          <w:vertAlign w:val="baseline"/>
        </w:rPr>
        <w:t> </w:t>
      </w:r>
      <w:r>
        <w:rPr>
          <w:sz w:val="16"/>
          <w:vertAlign w:val="baseline"/>
        </w:rPr>
        <w:t>Zavala</w:t>
      </w:r>
      <w:r>
        <w:rPr>
          <w:spacing w:val="-10"/>
          <w:sz w:val="16"/>
          <w:vertAlign w:val="baseline"/>
        </w:rPr>
        <w:t> </w:t>
      </w:r>
      <w:r>
        <w:rPr>
          <w:sz w:val="16"/>
          <w:vertAlign w:val="baseline"/>
        </w:rPr>
        <w:t>y</w:t>
      </w:r>
      <w:r>
        <w:rPr>
          <w:spacing w:val="-7"/>
          <w:sz w:val="16"/>
          <w:vertAlign w:val="baseline"/>
        </w:rPr>
        <w:t> </w:t>
      </w:r>
      <w:r>
        <w:rPr>
          <w:sz w:val="16"/>
          <w:vertAlign w:val="baseline"/>
        </w:rPr>
        <w:t>Steffano</w:t>
      </w:r>
      <w:r>
        <w:rPr>
          <w:spacing w:val="-9"/>
          <w:sz w:val="16"/>
          <w:vertAlign w:val="baseline"/>
        </w:rPr>
        <w:t> </w:t>
      </w:r>
      <w:r>
        <w:rPr>
          <w:sz w:val="16"/>
          <w:vertAlign w:val="baseline"/>
        </w:rPr>
        <w:t>Fabeni</w:t>
      </w:r>
      <w:r>
        <w:rPr>
          <w:spacing w:val="-8"/>
          <w:sz w:val="16"/>
          <w:vertAlign w:val="baseline"/>
        </w:rPr>
        <w:t> </w:t>
      </w:r>
      <w:r>
        <w:rPr>
          <w:sz w:val="16"/>
          <w:vertAlign w:val="baseline"/>
        </w:rPr>
        <w:t>versa</w:t>
      </w:r>
      <w:r>
        <w:rPr>
          <w:spacing w:val="-10"/>
          <w:sz w:val="16"/>
          <w:vertAlign w:val="baseline"/>
        </w:rPr>
        <w:t> </w:t>
      </w:r>
      <w:r>
        <w:rPr>
          <w:sz w:val="16"/>
          <w:vertAlign w:val="baseline"/>
        </w:rPr>
        <w:t>sobre</w:t>
      </w:r>
      <w:r>
        <w:rPr>
          <w:spacing w:val="-7"/>
          <w:sz w:val="16"/>
          <w:vertAlign w:val="baseline"/>
        </w:rPr>
        <w:t> </w:t>
      </w:r>
      <w:r>
        <w:rPr>
          <w:sz w:val="16"/>
          <w:vertAlign w:val="baseline"/>
        </w:rPr>
        <w:t>el</w:t>
      </w:r>
      <w:r>
        <w:rPr>
          <w:spacing w:val="-11"/>
          <w:sz w:val="16"/>
          <w:vertAlign w:val="baseline"/>
        </w:rPr>
        <w:t> </w:t>
      </w:r>
      <w:r>
        <w:rPr>
          <w:sz w:val="16"/>
          <w:vertAlign w:val="baseline"/>
        </w:rPr>
        <w:t>principio de igualdad y no discriminación, la protección de la autonomía religiosa</w:t>
      </w:r>
      <w:r>
        <w:rPr>
          <w:spacing w:val="-1"/>
          <w:sz w:val="16"/>
          <w:vertAlign w:val="baseline"/>
        </w:rPr>
        <w:t> </w:t>
      </w:r>
      <w:r>
        <w:rPr>
          <w:sz w:val="16"/>
          <w:vertAlign w:val="baseline"/>
        </w:rPr>
        <w:t>de la Iglesia Católica en</w:t>
      </w:r>
      <w:r>
        <w:rPr>
          <w:spacing w:val="-1"/>
          <w:sz w:val="16"/>
          <w:vertAlign w:val="baseline"/>
        </w:rPr>
        <w:t> </w:t>
      </w:r>
      <w:r>
        <w:rPr>
          <w:sz w:val="16"/>
          <w:vertAlign w:val="baseline"/>
        </w:rPr>
        <w:t>Chile, el</w:t>
      </w:r>
      <w:r>
        <w:rPr>
          <w:spacing w:val="-1"/>
          <w:sz w:val="16"/>
          <w:vertAlign w:val="baseline"/>
        </w:rPr>
        <w:t> </w:t>
      </w:r>
      <w:r>
        <w:rPr>
          <w:sz w:val="16"/>
          <w:vertAlign w:val="baseline"/>
        </w:rPr>
        <w:t>derecho al trabajo</w:t>
      </w:r>
      <w:r>
        <w:rPr>
          <w:spacing w:val="-2"/>
          <w:sz w:val="16"/>
          <w:vertAlign w:val="baseline"/>
        </w:rPr>
        <w:t> </w:t>
      </w:r>
      <w:r>
        <w:rPr>
          <w:sz w:val="16"/>
          <w:vertAlign w:val="baseline"/>
        </w:rPr>
        <w:t>y la discriminación laboral, y el derecho a la vida privada y familiar.</w:t>
      </w:r>
    </w:p>
    <w:p>
      <w:pPr>
        <w:spacing w:before="120"/>
        <w:ind w:left="139" w:right="275" w:firstLine="0"/>
        <w:jc w:val="both"/>
        <w:rPr>
          <w:sz w:val="16"/>
        </w:rPr>
      </w:pPr>
      <w:bookmarkStart w:name="_bookmark36" w:id="40"/>
      <w:bookmarkEnd w:id="40"/>
      <w:r>
        <w:rPr/>
      </w:r>
      <w:r>
        <w:rPr>
          <w:sz w:val="16"/>
          <w:vertAlign w:val="superscript"/>
        </w:rPr>
        <w:t>33</w:t>
      </w:r>
      <w:r>
        <w:rPr>
          <w:spacing w:val="80"/>
          <w:sz w:val="16"/>
          <w:vertAlign w:val="baseline"/>
        </w:rPr>
        <w:t>   </w:t>
      </w:r>
      <w:r>
        <w:rPr>
          <w:sz w:val="16"/>
          <w:vertAlign w:val="baseline"/>
        </w:rPr>
        <w:t>El escrito firmado por Verónica Rodríguez Carrillo, Annie Ramírez Cárdenas, Melissa Cedeño, María Paula Figueroa Forero, María Paula Villamarin Molano, Xiomara Lorena Romero, Jessika Mariana Barragán y María Daniela Díaz Villamil versa sobre la obligación de garantía del Estado, así como sobre discriminación indirecta.</w:t>
      </w:r>
    </w:p>
    <w:p>
      <w:pPr>
        <w:spacing w:before="120"/>
        <w:ind w:left="139" w:right="277" w:firstLine="0"/>
        <w:jc w:val="both"/>
        <w:rPr>
          <w:sz w:val="16"/>
        </w:rPr>
      </w:pPr>
      <w:bookmarkStart w:name="_bookmark37" w:id="41"/>
      <w:bookmarkEnd w:id="41"/>
      <w:r>
        <w:rPr/>
      </w:r>
      <w:r>
        <w:rPr>
          <w:sz w:val="16"/>
          <w:vertAlign w:val="superscript"/>
        </w:rPr>
        <w:t>34</w:t>
      </w:r>
      <w:r>
        <w:rPr>
          <w:spacing w:val="80"/>
          <w:w w:val="150"/>
          <w:sz w:val="16"/>
          <w:vertAlign w:val="baseline"/>
        </w:rPr>
        <w:t>   </w:t>
      </w:r>
      <w:r>
        <w:rPr>
          <w:sz w:val="16"/>
          <w:vertAlign w:val="baseline"/>
        </w:rPr>
        <w:t>El</w:t>
      </w:r>
      <w:r>
        <w:rPr>
          <w:spacing w:val="-3"/>
          <w:sz w:val="16"/>
          <w:vertAlign w:val="baseline"/>
        </w:rPr>
        <w:t> </w:t>
      </w:r>
      <w:r>
        <w:rPr>
          <w:sz w:val="16"/>
          <w:vertAlign w:val="baseline"/>
        </w:rPr>
        <w:t>escrito</w:t>
      </w:r>
      <w:r>
        <w:rPr>
          <w:spacing w:val="-4"/>
          <w:sz w:val="16"/>
          <w:vertAlign w:val="baseline"/>
        </w:rPr>
        <w:t> </w:t>
      </w:r>
      <w:r>
        <w:rPr>
          <w:sz w:val="16"/>
          <w:vertAlign w:val="baseline"/>
        </w:rPr>
        <w:t>firmado</w:t>
      </w:r>
      <w:r>
        <w:rPr>
          <w:spacing w:val="-4"/>
          <w:sz w:val="16"/>
          <w:vertAlign w:val="baseline"/>
        </w:rPr>
        <w:t> </w:t>
      </w:r>
      <w:r>
        <w:rPr>
          <w:sz w:val="16"/>
          <w:vertAlign w:val="baseline"/>
        </w:rPr>
        <w:t>por</w:t>
      </w:r>
      <w:r>
        <w:rPr>
          <w:spacing w:val="-2"/>
          <w:sz w:val="16"/>
          <w:vertAlign w:val="baseline"/>
        </w:rPr>
        <w:t> </w:t>
      </w:r>
      <w:r>
        <w:rPr>
          <w:sz w:val="16"/>
          <w:vertAlign w:val="baseline"/>
        </w:rPr>
        <w:t>Alba</w:t>
      </w:r>
      <w:r>
        <w:rPr>
          <w:spacing w:val="-6"/>
          <w:sz w:val="16"/>
          <w:vertAlign w:val="baseline"/>
        </w:rPr>
        <w:t> </w:t>
      </w:r>
      <w:r>
        <w:rPr>
          <w:sz w:val="16"/>
          <w:vertAlign w:val="baseline"/>
        </w:rPr>
        <w:t>Rueda,</w:t>
      </w:r>
      <w:r>
        <w:rPr>
          <w:spacing w:val="-3"/>
          <w:sz w:val="16"/>
          <w:vertAlign w:val="baseline"/>
        </w:rPr>
        <w:t> </w:t>
      </w:r>
      <w:r>
        <w:rPr>
          <w:sz w:val="16"/>
          <w:vertAlign w:val="baseline"/>
        </w:rPr>
        <w:t>Julieta</w:t>
      </w:r>
      <w:r>
        <w:rPr>
          <w:spacing w:val="-3"/>
          <w:sz w:val="16"/>
          <w:vertAlign w:val="baseline"/>
        </w:rPr>
        <w:t> </w:t>
      </w:r>
      <w:r>
        <w:rPr>
          <w:sz w:val="16"/>
          <w:vertAlign w:val="baseline"/>
        </w:rPr>
        <w:t>Arosteguy</w:t>
      </w:r>
      <w:r>
        <w:rPr>
          <w:spacing w:val="-4"/>
          <w:sz w:val="16"/>
          <w:vertAlign w:val="baseline"/>
        </w:rPr>
        <w:t> </w:t>
      </w:r>
      <w:r>
        <w:rPr>
          <w:sz w:val="16"/>
          <w:vertAlign w:val="baseline"/>
        </w:rPr>
        <w:t>y</w:t>
      </w:r>
      <w:r>
        <w:rPr>
          <w:spacing w:val="-2"/>
          <w:sz w:val="16"/>
          <w:vertAlign w:val="baseline"/>
        </w:rPr>
        <w:t> </w:t>
      </w:r>
      <w:r>
        <w:rPr>
          <w:sz w:val="16"/>
          <w:vertAlign w:val="baseline"/>
        </w:rPr>
        <w:t>Jorge</w:t>
      </w:r>
      <w:r>
        <w:rPr>
          <w:spacing w:val="-5"/>
          <w:sz w:val="16"/>
          <w:vertAlign w:val="baseline"/>
        </w:rPr>
        <w:t> </w:t>
      </w:r>
      <w:r>
        <w:rPr>
          <w:sz w:val="16"/>
          <w:vertAlign w:val="baseline"/>
        </w:rPr>
        <w:t>Alejandro</w:t>
      </w:r>
      <w:r>
        <w:rPr>
          <w:spacing w:val="-4"/>
          <w:sz w:val="16"/>
          <w:vertAlign w:val="baseline"/>
        </w:rPr>
        <w:t> </w:t>
      </w:r>
      <w:r>
        <w:rPr>
          <w:sz w:val="16"/>
          <w:vertAlign w:val="baseline"/>
        </w:rPr>
        <w:t>Mamani</w:t>
      </w:r>
      <w:r>
        <w:rPr>
          <w:spacing w:val="-3"/>
          <w:sz w:val="16"/>
          <w:vertAlign w:val="baseline"/>
        </w:rPr>
        <w:t> </w:t>
      </w:r>
      <w:r>
        <w:rPr>
          <w:sz w:val="16"/>
          <w:vertAlign w:val="baseline"/>
        </w:rPr>
        <w:t>versa</w:t>
      </w:r>
      <w:r>
        <w:rPr>
          <w:spacing w:val="-3"/>
          <w:sz w:val="16"/>
          <w:vertAlign w:val="baseline"/>
        </w:rPr>
        <w:t> </w:t>
      </w:r>
      <w:r>
        <w:rPr>
          <w:sz w:val="16"/>
          <w:vertAlign w:val="baseline"/>
        </w:rPr>
        <w:t>sobre</w:t>
      </w:r>
      <w:r>
        <w:rPr>
          <w:spacing w:val="-2"/>
          <w:sz w:val="16"/>
          <w:vertAlign w:val="baseline"/>
        </w:rPr>
        <w:t> </w:t>
      </w:r>
      <w:r>
        <w:rPr>
          <w:sz w:val="16"/>
          <w:vertAlign w:val="baseline"/>
        </w:rPr>
        <w:t>la</w:t>
      </w:r>
      <w:r>
        <w:rPr>
          <w:spacing w:val="-3"/>
          <w:sz w:val="16"/>
          <w:vertAlign w:val="baseline"/>
        </w:rPr>
        <w:t> </w:t>
      </w:r>
      <w:r>
        <w:rPr>
          <w:sz w:val="16"/>
          <w:vertAlign w:val="baseline"/>
        </w:rPr>
        <w:t>discriminación</w:t>
      </w:r>
      <w:r>
        <w:rPr>
          <w:spacing w:val="-3"/>
          <w:sz w:val="16"/>
          <w:vertAlign w:val="baseline"/>
        </w:rPr>
        <w:t> </w:t>
      </w:r>
      <w:r>
        <w:rPr>
          <w:sz w:val="16"/>
          <w:vertAlign w:val="baseline"/>
        </w:rPr>
        <w:t>en</w:t>
      </w:r>
      <w:r>
        <w:rPr>
          <w:spacing w:val="-6"/>
          <w:sz w:val="16"/>
          <w:vertAlign w:val="baseline"/>
        </w:rPr>
        <w:t> </w:t>
      </w:r>
      <w:r>
        <w:rPr>
          <w:sz w:val="16"/>
          <w:vertAlign w:val="baseline"/>
        </w:rPr>
        <w:t>virtud de la identidad de género, y la libertad de creencia y religión.</w:t>
      </w:r>
    </w:p>
    <w:p>
      <w:pPr>
        <w:spacing w:before="120"/>
        <w:ind w:left="139" w:right="275" w:firstLine="0"/>
        <w:jc w:val="both"/>
        <w:rPr>
          <w:sz w:val="16"/>
        </w:rPr>
      </w:pPr>
      <w:bookmarkStart w:name="_bookmark38" w:id="42"/>
      <w:bookmarkEnd w:id="42"/>
      <w:r>
        <w:rPr/>
      </w:r>
      <w:r>
        <w:rPr>
          <w:sz w:val="16"/>
          <w:vertAlign w:val="superscript"/>
        </w:rPr>
        <w:t>35</w:t>
      </w:r>
      <w:r>
        <w:rPr>
          <w:spacing w:val="80"/>
          <w:w w:val="150"/>
          <w:sz w:val="16"/>
          <w:vertAlign w:val="baseline"/>
        </w:rPr>
        <w:t>  </w:t>
      </w:r>
      <w:r>
        <w:rPr>
          <w:sz w:val="16"/>
          <w:vertAlign w:val="baseline"/>
        </w:rPr>
        <w:t>El escrito firmado</w:t>
      </w:r>
      <w:r>
        <w:rPr>
          <w:spacing w:val="-2"/>
          <w:sz w:val="16"/>
          <w:vertAlign w:val="baseline"/>
        </w:rPr>
        <w:t> </w:t>
      </w:r>
      <w:r>
        <w:rPr>
          <w:sz w:val="16"/>
          <w:vertAlign w:val="baseline"/>
        </w:rPr>
        <w:t>por José</w:t>
      </w:r>
      <w:r>
        <w:rPr>
          <w:spacing w:val="-2"/>
          <w:sz w:val="16"/>
          <w:vertAlign w:val="baseline"/>
        </w:rPr>
        <w:t> </w:t>
      </w:r>
      <w:r>
        <w:rPr>
          <w:sz w:val="16"/>
          <w:vertAlign w:val="baseline"/>
        </w:rPr>
        <w:t>Miguel</w:t>
      </w:r>
      <w:r>
        <w:rPr>
          <w:spacing w:val="-1"/>
          <w:sz w:val="16"/>
          <w:vertAlign w:val="baseline"/>
        </w:rPr>
        <w:t> </w:t>
      </w:r>
      <w:r>
        <w:rPr>
          <w:sz w:val="16"/>
          <w:vertAlign w:val="baseline"/>
        </w:rPr>
        <w:t>Rueda,</w:t>
      </w:r>
      <w:r>
        <w:rPr>
          <w:spacing w:val="-1"/>
          <w:sz w:val="16"/>
          <w:vertAlign w:val="baseline"/>
        </w:rPr>
        <w:t> </w:t>
      </w:r>
      <w:r>
        <w:rPr>
          <w:sz w:val="16"/>
          <w:vertAlign w:val="baseline"/>
        </w:rPr>
        <w:t>Sandra</w:t>
      </w:r>
      <w:r>
        <w:rPr>
          <w:spacing w:val="-3"/>
          <w:sz w:val="16"/>
          <w:vertAlign w:val="baseline"/>
        </w:rPr>
        <w:t> </w:t>
      </w:r>
      <w:r>
        <w:rPr>
          <w:sz w:val="16"/>
          <w:vertAlign w:val="baseline"/>
        </w:rPr>
        <w:t>Martínez,</w:t>
      </w:r>
      <w:r>
        <w:rPr>
          <w:spacing w:val="-1"/>
          <w:sz w:val="16"/>
          <w:vertAlign w:val="baseline"/>
        </w:rPr>
        <w:t> </w:t>
      </w:r>
      <w:r>
        <w:rPr>
          <w:sz w:val="16"/>
          <w:vertAlign w:val="baseline"/>
        </w:rPr>
        <w:t>Luis Fernando Rodríguez</w:t>
      </w:r>
      <w:r>
        <w:rPr>
          <w:spacing w:val="-1"/>
          <w:sz w:val="16"/>
          <w:vertAlign w:val="baseline"/>
        </w:rPr>
        <w:t> </w:t>
      </w:r>
      <w:r>
        <w:rPr>
          <w:sz w:val="16"/>
          <w:vertAlign w:val="baseline"/>
        </w:rPr>
        <w:t>y Luciana Rodríguez</w:t>
      </w:r>
      <w:r>
        <w:rPr>
          <w:spacing w:val="-1"/>
          <w:sz w:val="16"/>
          <w:vertAlign w:val="baseline"/>
        </w:rPr>
        <w:t> </w:t>
      </w:r>
      <w:r>
        <w:rPr>
          <w:sz w:val="16"/>
          <w:vertAlign w:val="baseline"/>
        </w:rPr>
        <w:t>versa</w:t>
      </w:r>
      <w:r>
        <w:rPr>
          <w:spacing w:val="-1"/>
          <w:sz w:val="16"/>
          <w:vertAlign w:val="baseline"/>
        </w:rPr>
        <w:t> </w:t>
      </w:r>
      <w:r>
        <w:rPr>
          <w:sz w:val="16"/>
          <w:vertAlign w:val="baseline"/>
        </w:rPr>
        <w:t>sobre manifestaciones de violencia por orientación sexual y control de convencionalidad.</w:t>
      </w:r>
    </w:p>
    <w:p>
      <w:pPr>
        <w:spacing w:before="120"/>
        <w:ind w:left="140" w:right="0" w:firstLine="0"/>
        <w:jc w:val="both"/>
        <w:rPr>
          <w:sz w:val="16"/>
        </w:rPr>
      </w:pPr>
      <w:bookmarkStart w:name="_bookmark39" w:id="43"/>
      <w:bookmarkEnd w:id="43"/>
      <w:r>
        <w:rPr/>
      </w:r>
      <w:r>
        <w:rPr>
          <w:sz w:val="16"/>
          <w:vertAlign w:val="superscript"/>
        </w:rPr>
        <w:t>36</w:t>
      </w:r>
      <w:r>
        <w:rPr>
          <w:spacing w:val="55"/>
          <w:w w:val="150"/>
          <w:sz w:val="16"/>
          <w:vertAlign w:val="baseline"/>
        </w:rPr>
        <w:t>    </w:t>
      </w:r>
      <w:r>
        <w:rPr>
          <w:sz w:val="16"/>
          <w:vertAlign w:val="baseline"/>
        </w:rPr>
        <w:t>El</w:t>
      </w:r>
      <w:r>
        <w:rPr>
          <w:spacing w:val="-2"/>
          <w:sz w:val="16"/>
          <w:vertAlign w:val="baseline"/>
        </w:rPr>
        <w:t> </w:t>
      </w:r>
      <w:r>
        <w:rPr>
          <w:sz w:val="16"/>
          <w:vertAlign w:val="baseline"/>
        </w:rPr>
        <w:t>escrito</w:t>
      </w:r>
      <w:r>
        <w:rPr>
          <w:spacing w:val="-5"/>
          <w:sz w:val="16"/>
          <w:vertAlign w:val="baseline"/>
        </w:rPr>
        <w:t> </w:t>
      </w:r>
      <w:r>
        <w:rPr>
          <w:sz w:val="16"/>
          <w:vertAlign w:val="baseline"/>
        </w:rPr>
        <w:t>firmado</w:t>
      </w:r>
      <w:r>
        <w:rPr>
          <w:spacing w:val="-3"/>
          <w:sz w:val="16"/>
          <w:vertAlign w:val="baseline"/>
        </w:rPr>
        <w:t> </w:t>
      </w:r>
      <w:r>
        <w:rPr>
          <w:sz w:val="16"/>
          <w:vertAlign w:val="baseline"/>
        </w:rPr>
        <w:t>por</w:t>
      </w:r>
      <w:r>
        <w:rPr>
          <w:spacing w:val="-3"/>
          <w:sz w:val="16"/>
          <w:vertAlign w:val="baseline"/>
        </w:rPr>
        <w:t> </w:t>
      </w:r>
      <w:r>
        <w:rPr>
          <w:sz w:val="16"/>
          <w:vertAlign w:val="baseline"/>
        </w:rPr>
        <w:t>Soledad</w:t>
      </w:r>
      <w:r>
        <w:rPr>
          <w:spacing w:val="-3"/>
          <w:sz w:val="16"/>
          <w:vertAlign w:val="baseline"/>
        </w:rPr>
        <w:t> </w:t>
      </w:r>
      <w:r>
        <w:rPr>
          <w:sz w:val="16"/>
          <w:vertAlign w:val="baseline"/>
        </w:rPr>
        <w:t>Bertelsen</w:t>
      </w:r>
      <w:r>
        <w:rPr>
          <w:spacing w:val="-4"/>
          <w:sz w:val="16"/>
          <w:vertAlign w:val="baseline"/>
        </w:rPr>
        <w:t> </w:t>
      </w:r>
      <w:r>
        <w:rPr>
          <w:sz w:val="16"/>
          <w:vertAlign w:val="baseline"/>
        </w:rPr>
        <w:t>versa</w:t>
      </w:r>
      <w:r>
        <w:rPr>
          <w:spacing w:val="-4"/>
          <w:sz w:val="16"/>
          <w:vertAlign w:val="baseline"/>
        </w:rPr>
        <w:t> </w:t>
      </w:r>
      <w:r>
        <w:rPr>
          <w:sz w:val="16"/>
          <w:vertAlign w:val="baseline"/>
        </w:rPr>
        <w:t>sobre</w:t>
      </w:r>
      <w:r>
        <w:rPr>
          <w:spacing w:val="-1"/>
          <w:sz w:val="16"/>
          <w:vertAlign w:val="baseline"/>
        </w:rPr>
        <w:t> </w:t>
      </w:r>
      <w:r>
        <w:rPr>
          <w:sz w:val="16"/>
          <w:vertAlign w:val="baseline"/>
        </w:rPr>
        <w:t>la</w:t>
      </w:r>
      <w:r>
        <w:rPr>
          <w:spacing w:val="-4"/>
          <w:sz w:val="16"/>
          <w:vertAlign w:val="baseline"/>
        </w:rPr>
        <w:t> </w:t>
      </w:r>
      <w:r>
        <w:rPr>
          <w:sz w:val="16"/>
          <w:vertAlign w:val="baseline"/>
        </w:rPr>
        <w:t>distinción</w:t>
      </w:r>
      <w:r>
        <w:rPr>
          <w:spacing w:val="-2"/>
          <w:sz w:val="16"/>
          <w:vertAlign w:val="baseline"/>
        </w:rPr>
        <w:t> </w:t>
      </w:r>
      <w:r>
        <w:rPr>
          <w:sz w:val="16"/>
          <w:vertAlign w:val="baseline"/>
        </w:rPr>
        <w:t>entre</w:t>
      </w:r>
      <w:r>
        <w:rPr>
          <w:spacing w:val="-3"/>
          <w:sz w:val="16"/>
          <w:vertAlign w:val="baseline"/>
        </w:rPr>
        <w:t> </w:t>
      </w:r>
      <w:r>
        <w:rPr>
          <w:sz w:val="16"/>
          <w:vertAlign w:val="baseline"/>
        </w:rPr>
        <w:t>libertad</w:t>
      </w:r>
      <w:r>
        <w:rPr>
          <w:spacing w:val="-3"/>
          <w:sz w:val="16"/>
          <w:vertAlign w:val="baseline"/>
        </w:rPr>
        <w:t> </w:t>
      </w:r>
      <w:r>
        <w:rPr>
          <w:sz w:val="16"/>
          <w:vertAlign w:val="baseline"/>
        </w:rPr>
        <w:t>de</w:t>
      </w:r>
      <w:r>
        <w:rPr>
          <w:spacing w:val="-3"/>
          <w:sz w:val="16"/>
          <w:vertAlign w:val="baseline"/>
        </w:rPr>
        <w:t> </w:t>
      </w:r>
      <w:r>
        <w:rPr>
          <w:sz w:val="16"/>
          <w:vertAlign w:val="baseline"/>
        </w:rPr>
        <w:t>conciencia</w:t>
      </w:r>
      <w:r>
        <w:rPr>
          <w:spacing w:val="-2"/>
          <w:sz w:val="16"/>
          <w:vertAlign w:val="baseline"/>
        </w:rPr>
        <w:t> </w:t>
      </w:r>
      <w:r>
        <w:rPr>
          <w:sz w:val="16"/>
          <w:vertAlign w:val="baseline"/>
        </w:rPr>
        <w:t>y libertad</w:t>
      </w:r>
      <w:r>
        <w:rPr>
          <w:spacing w:val="-3"/>
          <w:sz w:val="16"/>
          <w:vertAlign w:val="baseline"/>
        </w:rPr>
        <w:t> </w:t>
      </w:r>
      <w:r>
        <w:rPr>
          <w:sz w:val="16"/>
          <w:vertAlign w:val="baseline"/>
        </w:rPr>
        <w:t>de</w:t>
      </w:r>
      <w:r>
        <w:rPr>
          <w:spacing w:val="-2"/>
          <w:sz w:val="16"/>
          <w:vertAlign w:val="baseline"/>
        </w:rPr>
        <w:t> religión.</w:t>
      </w:r>
    </w:p>
    <w:p>
      <w:pPr>
        <w:spacing w:before="120"/>
        <w:ind w:left="139" w:right="271" w:firstLine="0"/>
        <w:jc w:val="both"/>
        <w:rPr>
          <w:sz w:val="16"/>
        </w:rPr>
      </w:pPr>
      <w:bookmarkStart w:name="_bookmark40" w:id="44"/>
      <w:bookmarkEnd w:id="44"/>
      <w:r>
        <w:rPr/>
      </w:r>
      <w:r>
        <w:rPr>
          <w:sz w:val="16"/>
          <w:vertAlign w:val="superscript"/>
        </w:rPr>
        <w:t>37</w:t>
      </w:r>
      <w:r>
        <w:rPr>
          <w:spacing w:val="80"/>
          <w:w w:val="150"/>
          <w:sz w:val="16"/>
          <w:vertAlign w:val="baseline"/>
        </w:rPr>
        <w:t>   </w:t>
      </w:r>
      <w:r>
        <w:rPr>
          <w:sz w:val="16"/>
          <w:vertAlign w:val="baseline"/>
        </w:rPr>
        <w:t>El escrito firmado por Valentina Ortiz Aguirre, Alejandro Gómez Restrepo, Jorge Andrés Pinzón Cabezas, Patricia del Pilar González Callejas, Adrián Zarate Condori, Yeni Fernanda García Palacio, Manuel Darío Cardona, Mariajosé Mejía García, Juan David Álvarez Jaramillo, Nathalia Rodríguez</w:t>
      </w:r>
      <w:r>
        <w:rPr>
          <w:spacing w:val="-2"/>
          <w:sz w:val="16"/>
          <w:vertAlign w:val="baseline"/>
        </w:rPr>
        <w:t> </w:t>
      </w:r>
      <w:r>
        <w:rPr>
          <w:sz w:val="16"/>
          <w:vertAlign w:val="baseline"/>
        </w:rPr>
        <w:t>Cabrera, Sara Méndez Niebles, Thalia Basmagi Londoño, Estefanía Echeverri Betancur, María Paula Barbosa Rodríguez, y María Fernanda Garcés Flórez versa sobre el principio de no discriminación y derecho</w:t>
      </w:r>
      <w:r>
        <w:rPr>
          <w:spacing w:val="-4"/>
          <w:sz w:val="16"/>
          <w:vertAlign w:val="baseline"/>
        </w:rPr>
        <w:t> </w:t>
      </w:r>
      <w:r>
        <w:rPr>
          <w:sz w:val="16"/>
          <w:vertAlign w:val="baseline"/>
        </w:rPr>
        <w:t>a</w:t>
      </w:r>
      <w:r>
        <w:rPr>
          <w:spacing w:val="-3"/>
          <w:sz w:val="16"/>
          <w:vertAlign w:val="baseline"/>
        </w:rPr>
        <w:t> </w:t>
      </w:r>
      <w:r>
        <w:rPr>
          <w:sz w:val="16"/>
          <w:vertAlign w:val="baseline"/>
        </w:rPr>
        <w:t>la</w:t>
      </w:r>
      <w:r>
        <w:rPr>
          <w:spacing w:val="-3"/>
          <w:sz w:val="16"/>
          <w:vertAlign w:val="baseline"/>
        </w:rPr>
        <w:t> </w:t>
      </w:r>
      <w:r>
        <w:rPr>
          <w:sz w:val="16"/>
          <w:vertAlign w:val="baseline"/>
        </w:rPr>
        <w:t>igualdad</w:t>
      </w:r>
      <w:r>
        <w:rPr>
          <w:spacing w:val="-2"/>
          <w:sz w:val="16"/>
          <w:vertAlign w:val="baseline"/>
        </w:rPr>
        <w:t> </w:t>
      </w:r>
      <w:r>
        <w:rPr>
          <w:sz w:val="16"/>
          <w:vertAlign w:val="baseline"/>
        </w:rPr>
        <w:t>ante</w:t>
      </w:r>
      <w:r>
        <w:rPr>
          <w:spacing w:val="-5"/>
          <w:sz w:val="16"/>
          <w:vertAlign w:val="baseline"/>
        </w:rPr>
        <w:t> </w:t>
      </w:r>
      <w:r>
        <w:rPr>
          <w:sz w:val="16"/>
          <w:vertAlign w:val="baseline"/>
        </w:rPr>
        <w:t>la</w:t>
      </w:r>
      <w:r>
        <w:rPr>
          <w:spacing w:val="-3"/>
          <w:sz w:val="16"/>
          <w:vertAlign w:val="baseline"/>
        </w:rPr>
        <w:t> </w:t>
      </w:r>
      <w:r>
        <w:rPr>
          <w:sz w:val="16"/>
          <w:vertAlign w:val="baseline"/>
        </w:rPr>
        <w:t>ley,</w:t>
      </w:r>
      <w:r>
        <w:rPr>
          <w:spacing w:val="-3"/>
          <w:sz w:val="16"/>
          <w:vertAlign w:val="baseline"/>
        </w:rPr>
        <w:t> </w:t>
      </w:r>
      <w:r>
        <w:rPr>
          <w:sz w:val="16"/>
          <w:vertAlign w:val="baseline"/>
        </w:rPr>
        <w:t>la</w:t>
      </w:r>
      <w:r>
        <w:rPr>
          <w:spacing w:val="-3"/>
          <w:sz w:val="16"/>
          <w:vertAlign w:val="baseline"/>
        </w:rPr>
        <w:t> </w:t>
      </w:r>
      <w:r>
        <w:rPr>
          <w:sz w:val="16"/>
          <w:vertAlign w:val="baseline"/>
        </w:rPr>
        <w:t>libertad</w:t>
      </w:r>
      <w:r>
        <w:rPr>
          <w:spacing w:val="-4"/>
          <w:sz w:val="16"/>
          <w:vertAlign w:val="baseline"/>
        </w:rPr>
        <w:t> </w:t>
      </w:r>
      <w:r>
        <w:rPr>
          <w:sz w:val="16"/>
          <w:vertAlign w:val="baseline"/>
        </w:rPr>
        <w:t>religiosa,</w:t>
      </w:r>
      <w:r>
        <w:rPr>
          <w:spacing w:val="-3"/>
          <w:sz w:val="16"/>
          <w:vertAlign w:val="baseline"/>
        </w:rPr>
        <w:t> </w:t>
      </w:r>
      <w:r>
        <w:rPr>
          <w:sz w:val="16"/>
          <w:vertAlign w:val="baseline"/>
        </w:rPr>
        <w:t>el</w:t>
      </w:r>
      <w:r>
        <w:rPr>
          <w:spacing w:val="-6"/>
          <w:sz w:val="16"/>
          <w:vertAlign w:val="baseline"/>
        </w:rPr>
        <w:t> </w:t>
      </w:r>
      <w:r>
        <w:rPr>
          <w:sz w:val="16"/>
          <w:vertAlign w:val="baseline"/>
        </w:rPr>
        <w:t>derecho</w:t>
      </w:r>
      <w:r>
        <w:rPr>
          <w:spacing w:val="-2"/>
          <w:sz w:val="16"/>
          <w:vertAlign w:val="baseline"/>
        </w:rPr>
        <w:t> </w:t>
      </w:r>
      <w:r>
        <w:rPr>
          <w:sz w:val="16"/>
          <w:vertAlign w:val="baseline"/>
        </w:rPr>
        <w:t>a</w:t>
      </w:r>
      <w:r>
        <w:rPr>
          <w:spacing w:val="-6"/>
          <w:sz w:val="16"/>
          <w:vertAlign w:val="baseline"/>
        </w:rPr>
        <w:t> </w:t>
      </w:r>
      <w:r>
        <w:rPr>
          <w:sz w:val="16"/>
          <w:vertAlign w:val="baseline"/>
        </w:rPr>
        <w:t>la</w:t>
      </w:r>
      <w:r>
        <w:rPr>
          <w:spacing w:val="-3"/>
          <w:sz w:val="16"/>
          <w:vertAlign w:val="baseline"/>
        </w:rPr>
        <w:t> </w:t>
      </w:r>
      <w:r>
        <w:rPr>
          <w:sz w:val="16"/>
          <w:vertAlign w:val="baseline"/>
        </w:rPr>
        <w:t>educación,</w:t>
      </w:r>
      <w:r>
        <w:rPr>
          <w:spacing w:val="-6"/>
          <w:sz w:val="16"/>
          <w:vertAlign w:val="baseline"/>
        </w:rPr>
        <w:t> </w:t>
      </w:r>
      <w:r>
        <w:rPr>
          <w:sz w:val="16"/>
          <w:vertAlign w:val="baseline"/>
        </w:rPr>
        <w:t>el</w:t>
      </w:r>
      <w:r>
        <w:rPr>
          <w:spacing w:val="-3"/>
          <w:sz w:val="16"/>
          <w:vertAlign w:val="baseline"/>
        </w:rPr>
        <w:t> </w:t>
      </w:r>
      <w:r>
        <w:rPr>
          <w:sz w:val="16"/>
          <w:vertAlign w:val="baseline"/>
        </w:rPr>
        <w:t>control</w:t>
      </w:r>
      <w:r>
        <w:rPr>
          <w:spacing w:val="-6"/>
          <w:sz w:val="16"/>
          <w:vertAlign w:val="baseline"/>
        </w:rPr>
        <w:t> </w:t>
      </w:r>
      <w:r>
        <w:rPr>
          <w:sz w:val="16"/>
          <w:vertAlign w:val="baseline"/>
        </w:rPr>
        <w:t>de</w:t>
      </w:r>
      <w:r>
        <w:rPr>
          <w:spacing w:val="-5"/>
          <w:sz w:val="16"/>
          <w:vertAlign w:val="baseline"/>
        </w:rPr>
        <w:t> </w:t>
      </w:r>
      <w:r>
        <w:rPr>
          <w:sz w:val="16"/>
          <w:vertAlign w:val="baseline"/>
        </w:rPr>
        <w:t>convencionalidad,</w:t>
      </w:r>
      <w:r>
        <w:rPr>
          <w:spacing w:val="-3"/>
          <w:sz w:val="16"/>
          <w:vertAlign w:val="baseline"/>
        </w:rPr>
        <w:t> </w:t>
      </w:r>
      <w:r>
        <w:rPr>
          <w:sz w:val="16"/>
          <w:vertAlign w:val="baseline"/>
        </w:rPr>
        <w:t>los</w:t>
      </w:r>
      <w:r>
        <w:rPr>
          <w:spacing w:val="-5"/>
          <w:sz w:val="16"/>
          <w:vertAlign w:val="baseline"/>
        </w:rPr>
        <w:t> </w:t>
      </w:r>
      <w:r>
        <w:rPr>
          <w:sz w:val="16"/>
          <w:vertAlign w:val="baseline"/>
        </w:rPr>
        <w:t>derechos</w:t>
      </w:r>
      <w:r>
        <w:rPr>
          <w:spacing w:val="-2"/>
          <w:sz w:val="16"/>
          <w:vertAlign w:val="baseline"/>
        </w:rPr>
        <w:t> </w:t>
      </w:r>
      <w:r>
        <w:rPr>
          <w:sz w:val="16"/>
          <w:vertAlign w:val="baseline"/>
        </w:rPr>
        <w:t>a la</w:t>
      </w:r>
      <w:r>
        <w:rPr>
          <w:spacing w:val="-6"/>
          <w:sz w:val="16"/>
          <w:vertAlign w:val="baseline"/>
        </w:rPr>
        <w:t> </w:t>
      </w:r>
      <w:r>
        <w:rPr>
          <w:sz w:val="16"/>
          <w:vertAlign w:val="baseline"/>
        </w:rPr>
        <w:t>integridad</w:t>
      </w:r>
      <w:r>
        <w:rPr>
          <w:spacing w:val="-7"/>
          <w:sz w:val="16"/>
          <w:vertAlign w:val="baseline"/>
        </w:rPr>
        <w:t> </w:t>
      </w:r>
      <w:r>
        <w:rPr>
          <w:sz w:val="16"/>
          <w:vertAlign w:val="baseline"/>
        </w:rPr>
        <w:t>personal,</w:t>
      </w:r>
      <w:r>
        <w:rPr>
          <w:spacing w:val="-6"/>
          <w:sz w:val="16"/>
          <w:vertAlign w:val="baseline"/>
        </w:rPr>
        <w:t> </w:t>
      </w:r>
      <w:r>
        <w:rPr>
          <w:sz w:val="16"/>
          <w:vertAlign w:val="baseline"/>
        </w:rPr>
        <w:t>vida</w:t>
      </w:r>
      <w:r>
        <w:rPr>
          <w:spacing w:val="-10"/>
          <w:sz w:val="16"/>
          <w:vertAlign w:val="baseline"/>
        </w:rPr>
        <w:t> </w:t>
      </w:r>
      <w:r>
        <w:rPr>
          <w:sz w:val="16"/>
          <w:vertAlign w:val="baseline"/>
        </w:rPr>
        <w:t>digna,</w:t>
      </w:r>
      <w:r>
        <w:rPr>
          <w:spacing w:val="-6"/>
          <w:sz w:val="16"/>
          <w:vertAlign w:val="baseline"/>
        </w:rPr>
        <w:t> </w:t>
      </w:r>
      <w:r>
        <w:rPr>
          <w:sz w:val="16"/>
          <w:vertAlign w:val="baseline"/>
        </w:rPr>
        <w:t>vida</w:t>
      </w:r>
      <w:r>
        <w:rPr>
          <w:spacing w:val="-8"/>
          <w:sz w:val="16"/>
          <w:vertAlign w:val="baseline"/>
        </w:rPr>
        <w:t> </w:t>
      </w:r>
      <w:r>
        <w:rPr>
          <w:sz w:val="16"/>
          <w:vertAlign w:val="baseline"/>
        </w:rPr>
        <w:t>privada,</w:t>
      </w:r>
      <w:r>
        <w:rPr>
          <w:spacing w:val="-8"/>
          <w:sz w:val="16"/>
          <w:vertAlign w:val="baseline"/>
        </w:rPr>
        <w:t> </w:t>
      </w:r>
      <w:r>
        <w:rPr>
          <w:sz w:val="16"/>
          <w:vertAlign w:val="baseline"/>
        </w:rPr>
        <w:t>autonomía</w:t>
      </w:r>
      <w:r>
        <w:rPr>
          <w:spacing w:val="-10"/>
          <w:sz w:val="16"/>
          <w:vertAlign w:val="baseline"/>
        </w:rPr>
        <w:t> </w:t>
      </w:r>
      <w:r>
        <w:rPr>
          <w:sz w:val="16"/>
          <w:vertAlign w:val="baseline"/>
        </w:rPr>
        <w:t>sexual,</w:t>
      </w:r>
      <w:r>
        <w:rPr>
          <w:spacing w:val="-8"/>
          <w:sz w:val="16"/>
          <w:vertAlign w:val="baseline"/>
        </w:rPr>
        <w:t> </w:t>
      </w:r>
      <w:r>
        <w:rPr>
          <w:sz w:val="16"/>
          <w:vertAlign w:val="baseline"/>
        </w:rPr>
        <w:t>y</w:t>
      </w:r>
      <w:r>
        <w:rPr>
          <w:spacing w:val="-7"/>
          <w:sz w:val="16"/>
          <w:vertAlign w:val="baseline"/>
        </w:rPr>
        <w:t> </w:t>
      </w:r>
      <w:r>
        <w:rPr>
          <w:sz w:val="16"/>
          <w:vertAlign w:val="baseline"/>
        </w:rPr>
        <w:t>las</w:t>
      </w:r>
      <w:r>
        <w:rPr>
          <w:spacing w:val="-7"/>
          <w:sz w:val="16"/>
          <w:vertAlign w:val="baseline"/>
        </w:rPr>
        <w:t> </w:t>
      </w:r>
      <w:r>
        <w:rPr>
          <w:sz w:val="16"/>
          <w:vertAlign w:val="baseline"/>
        </w:rPr>
        <w:t>vulneraciones</w:t>
      </w:r>
      <w:r>
        <w:rPr>
          <w:spacing w:val="-7"/>
          <w:sz w:val="16"/>
          <w:vertAlign w:val="baseline"/>
        </w:rPr>
        <w:t> </w:t>
      </w:r>
      <w:r>
        <w:rPr>
          <w:sz w:val="16"/>
          <w:vertAlign w:val="baseline"/>
        </w:rPr>
        <w:t>del</w:t>
      </w:r>
      <w:r>
        <w:rPr>
          <w:spacing w:val="-8"/>
          <w:sz w:val="16"/>
          <w:vertAlign w:val="baseline"/>
        </w:rPr>
        <w:t> </w:t>
      </w:r>
      <w:r>
        <w:rPr>
          <w:sz w:val="16"/>
          <w:vertAlign w:val="baseline"/>
        </w:rPr>
        <w:t>derecho</w:t>
      </w:r>
      <w:r>
        <w:rPr>
          <w:spacing w:val="-7"/>
          <w:sz w:val="16"/>
          <w:vertAlign w:val="baseline"/>
        </w:rPr>
        <w:t> </w:t>
      </w:r>
      <w:r>
        <w:rPr>
          <w:sz w:val="16"/>
          <w:vertAlign w:val="baseline"/>
        </w:rPr>
        <w:t>a</w:t>
      </w:r>
      <w:r>
        <w:rPr>
          <w:spacing w:val="-8"/>
          <w:sz w:val="16"/>
          <w:vertAlign w:val="baseline"/>
        </w:rPr>
        <w:t> </w:t>
      </w:r>
      <w:r>
        <w:rPr>
          <w:sz w:val="16"/>
          <w:vertAlign w:val="baseline"/>
        </w:rPr>
        <w:t>permanecer</w:t>
      </w:r>
      <w:r>
        <w:rPr>
          <w:spacing w:val="-6"/>
          <w:sz w:val="16"/>
          <w:vertAlign w:val="baseline"/>
        </w:rPr>
        <w:t> </w:t>
      </w:r>
      <w:r>
        <w:rPr>
          <w:sz w:val="16"/>
          <w:vertAlign w:val="baseline"/>
        </w:rPr>
        <w:t>en</w:t>
      </w:r>
      <w:r>
        <w:rPr>
          <w:spacing w:val="-8"/>
          <w:sz w:val="16"/>
          <w:vertAlign w:val="baseline"/>
        </w:rPr>
        <w:t> </w:t>
      </w:r>
      <w:r>
        <w:rPr>
          <w:sz w:val="16"/>
          <w:vertAlign w:val="baseline"/>
        </w:rPr>
        <w:t>un</w:t>
      </w:r>
      <w:r>
        <w:rPr>
          <w:spacing w:val="-8"/>
          <w:sz w:val="16"/>
          <w:vertAlign w:val="baseline"/>
        </w:rPr>
        <w:t> </w:t>
      </w:r>
      <w:r>
        <w:rPr>
          <w:sz w:val="16"/>
          <w:vertAlign w:val="baseline"/>
        </w:rPr>
        <w:t>empleo público, al principio de legalidad y de las garantías judiciales.</w:t>
      </w:r>
    </w:p>
    <w:p>
      <w:pPr>
        <w:spacing w:after="0"/>
        <w:jc w:val="both"/>
        <w:rPr>
          <w:sz w:val="16"/>
        </w:rPr>
        <w:sectPr>
          <w:pgSz w:w="12240" w:h="15840"/>
          <w:pgMar w:header="0" w:footer="1027" w:top="1260" w:bottom="1220" w:left="880" w:right="740"/>
        </w:sectPr>
      </w:pPr>
    </w:p>
    <w:p>
      <w:pPr>
        <w:pStyle w:val="BodyText"/>
        <w:spacing w:before="79"/>
        <w:ind w:left="140" w:right="274" w:hanging="1"/>
        <w:jc w:val="both"/>
      </w:pPr>
      <w:r>
        <w:rPr/>
        <w:t>Menajovsky</w:t>
      </w:r>
      <w:hyperlink w:history="true" w:anchor="_bookmark43">
        <w:r>
          <w:rPr>
            <w:position w:val="7"/>
            <w:sz w:val="13"/>
          </w:rPr>
          <w:t>38</w:t>
        </w:r>
      </w:hyperlink>
      <w:r>
        <w:rPr/>
        <w:t>;</w:t>
      </w:r>
      <w:r>
        <w:rPr>
          <w:spacing w:val="-13"/>
        </w:rPr>
        <w:t> </w:t>
      </w:r>
      <w:r>
        <w:rPr/>
        <w:t>33)</w:t>
      </w:r>
      <w:r>
        <w:rPr>
          <w:spacing w:val="-13"/>
        </w:rPr>
        <w:t> </w:t>
      </w:r>
      <w:r>
        <w:rPr/>
        <w:t>Abogad*s</w:t>
      </w:r>
      <w:r>
        <w:rPr>
          <w:spacing w:val="-15"/>
        </w:rPr>
        <w:t> </w:t>
      </w:r>
      <w:r>
        <w:rPr/>
        <w:t>por</w:t>
      </w:r>
      <w:r>
        <w:rPr>
          <w:spacing w:val="-15"/>
        </w:rPr>
        <w:t> </w:t>
      </w:r>
      <w:r>
        <w:rPr/>
        <w:t>los</w:t>
      </w:r>
      <w:r>
        <w:rPr>
          <w:spacing w:val="-15"/>
        </w:rPr>
        <w:t> </w:t>
      </w:r>
      <w:r>
        <w:rPr/>
        <w:t>Derechos</w:t>
      </w:r>
      <w:r>
        <w:rPr>
          <w:spacing w:val="-15"/>
        </w:rPr>
        <w:t> </w:t>
      </w:r>
      <w:r>
        <w:rPr/>
        <w:t>Sexuales</w:t>
      </w:r>
      <w:r>
        <w:rPr>
          <w:spacing w:val="-15"/>
        </w:rPr>
        <w:t> </w:t>
      </w:r>
      <w:r>
        <w:rPr/>
        <w:t>(AboSex)</w:t>
      </w:r>
      <w:hyperlink w:history="true" w:anchor="_bookmark44">
        <w:r>
          <w:rPr>
            <w:position w:val="7"/>
            <w:sz w:val="13"/>
          </w:rPr>
          <w:t>39</w:t>
        </w:r>
      </w:hyperlink>
      <w:r>
        <w:rPr/>
        <w:t>;</w:t>
      </w:r>
      <w:r>
        <w:rPr>
          <w:spacing w:val="-13"/>
        </w:rPr>
        <w:t> </w:t>
      </w:r>
      <w:r>
        <w:rPr/>
        <w:t>34)</w:t>
      </w:r>
      <w:r>
        <w:rPr>
          <w:spacing w:val="-13"/>
        </w:rPr>
        <w:t> </w:t>
      </w:r>
      <w:r>
        <w:rPr/>
        <w:t>Profesores</w:t>
      </w:r>
      <w:r>
        <w:rPr>
          <w:spacing w:val="-15"/>
        </w:rPr>
        <w:t> </w:t>
      </w:r>
      <w:r>
        <w:rPr/>
        <w:t>del</w:t>
      </w:r>
      <w:r>
        <w:rPr>
          <w:spacing w:val="-14"/>
        </w:rPr>
        <w:t> </w:t>
      </w:r>
      <w:r>
        <w:rPr/>
        <w:t>Departamento de</w:t>
      </w:r>
      <w:r>
        <w:rPr>
          <w:spacing w:val="-3"/>
        </w:rPr>
        <w:t> </w:t>
      </w:r>
      <w:r>
        <w:rPr/>
        <w:t>Derecho</w:t>
      </w:r>
      <w:r>
        <w:rPr>
          <w:spacing w:val="-3"/>
        </w:rPr>
        <w:t> </w:t>
      </w:r>
      <w:r>
        <w:rPr/>
        <w:t>Canónico</w:t>
      </w:r>
      <w:r>
        <w:rPr>
          <w:spacing w:val="-1"/>
        </w:rPr>
        <w:t> </w:t>
      </w:r>
      <w:r>
        <w:rPr/>
        <w:t>de</w:t>
      </w:r>
      <w:r>
        <w:rPr>
          <w:spacing w:val="-1"/>
        </w:rPr>
        <w:t> </w:t>
      </w:r>
      <w:r>
        <w:rPr/>
        <w:t>la</w:t>
      </w:r>
      <w:r>
        <w:rPr>
          <w:spacing w:val="-2"/>
        </w:rPr>
        <w:t> </w:t>
      </w:r>
      <w:r>
        <w:rPr/>
        <w:t>Facultad</w:t>
      </w:r>
      <w:r>
        <w:rPr>
          <w:spacing w:val="-2"/>
        </w:rPr>
        <w:t> </w:t>
      </w:r>
      <w:r>
        <w:rPr/>
        <w:t>de</w:t>
      </w:r>
      <w:r>
        <w:rPr>
          <w:spacing w:val="-3"/>
        </w:rPr>
        <w:t> </w:t>
      </w:r>
      <w:r>
        <w:rPr/>
        <w:t>Derecho</w:t>
      </w:r>
      <w:r>
        <w:rPr>
          <w:spacing w:val="-1"/>
        </w:rPr>
        <w:t> </w:t>
      </w:r>
      <w:r>
        <w:rPr/>
        <w:t>de</w:t>
      </w:r>
      <w:r>
        <w:rPr>
          <w:spacing w:val="-3"/>
        </w:rPr>
        <w:t> </w:t>
      </w:r>
      <w:r>
        <w:rPr/>
        <w:t>la Pontificia Universidad</w:t>
      </w:r>
      <w:r>
        <w:rPr>
          <w:spacing w:val="-2"/>
        </w:rPr>
        <w:t> </w:t>
      </w:r>
      <w:r>
        <w:rPr/>
        <w:t>Católica de</w:t>
      </w:r>
      <w:r>
        <w:rPr>
          <w:spacing w:val="-1"/>
        </w:rPr>
        <w:t> </w:t>
      </w:r>
      <w:r>
        <w:rPr/>
        <w:t>Chile</w:t>
      </w:r>
      <w:hyperlink w:history="true" w:anchor="_bookmark45">
        <w:r>
          <w:rPr>
            <w:position w:val="7"/>
            <w:sz w:val="13"/>
          </w:rPr>
          <w:t>40</w:t>
        </w:r>
      </w:hyperlink>
      <w:r>
        <w:rPr/>
        <w:t>,</w:t>
      </w:r>
      <w:r>
        <w:rPr>
          <w:spacing w:val="-3"/>
        </w:rPr>
        <w:t> </w:t>
      </w:r>
      <w:r>
        <w:rPr/>
        <w:t>y 35) Nicolás Panotto y Sebastián Valencia</w:t>
      </w:r>
      <w:hyperlink w:history="true" w:anchor="_bookmark46">
        <w:r>
          <w:rPr>
            <w:position w:val="7"/>
            <w:sz w:val="13"/>
          </w:rPr>
          <w:t>41</w:t>
        </w:r>
      </w:hyperlink>
      <w:r>
        <w:rPr/>
        <w:t>.</w:t>
      </w:r>
    </w:p>
    <w:p>
      <w:pPr>
        <w:pStyle w:val="ListParagraph"/>
        <w:numPr>
          <w:ilvl w:val="0"/>
          <w:numId w:val="3"/>
        </w:numPr>
        <w:tabs>
          <w:tab w:pos="849" w:val="left" w:leader="none"/>
        </w:tabs>
        <w:spacing w:line="240" w:lineRule="auto" w:before="121" w:after="0"/>
        <w:ind w:left="141" w:right="271" w:hanging="2"/>
        <w:jc w:val="both"/>
        <w:rPr>
          <w:sz w:val="20"/>
        </w:rPr>
      </w:pPr>
      <w:r>
        <w:rPr>
          <w:i/>
          <w:sz w:val="20"/>
        </w:rPr>
        <w:t>Alegatos y observaciones finales escritos</w:t>
      </w:r>
      <w:r>
        <w:rPr>
          <w:sz w:val="20"/>
        </w:rPr>
        <w:t>. – El 14 de junio de 2021 la Comisión presentó sus observaciones finales escritas, y el Estado y los representantes remitieron sus</w:t>
      </w:r>
      <w:r>
        <w:rPr>
          <w:spacing w:val="-18"/>
          <w:sz w:val="20"/>
        </w:rPr>
        <w:t> </w:t>
      </w:r>
      <w:r>
        <w:rPr>
          <w:sz w:val="20"/>
        </w:rPr>
        <w:t>respectivos alegatos finales</w:t>
      </w:r>
      <w:r>
        <w:rPr>
          <w:spacing w:val="-7"/>
          <w:sz w:val="20"/>
        </w:rPr>
        <w:t> </w:t>
      </w:r>
      <w:r>
        <w:rPr>
          <w:sz w:val="20"/>
        </w:rPr>
        <w:t>escritos.</w:t>
      </w:r>
      <w:r>
        <w:rPr>
          <w:spacing w:val="-5"/>
          <w:sz w:val="20"/>
        </w:rPr>
        <w:t> </w:t>
      </w:r>
      <w:r>
        <w:rPr>
          <w:sz w:val="20"/>
        </w:rPr>
        <w:t>El</w:t>
      </w:r>
      <w:r>
        <w:rPr>
          <w:spacing w:val="-4"/>
          <w:sz w:val="20"/>
        </w:rPr>
        <w:t> </w:t>
      </w:r>
      <w:r>
        <w:rPr>
          <w:sz w:val="20"/>
        </w:rPr>
        <w:t>29</w:t>
      </w:r>
      <w:r>
        <w:rPr>
          <w:spacing w:val="-1"/>
          <w:sz w:val="20"/>
        </w:rPr>
        <w:t> </w:t>
      </w:r>
      <w:r>
        <w:rPr>
          <w:sz w:val="20"/>
        </w:rPr>
        <w:t>de</w:t>
      </w:r>
      <w:r>
        <w:rPr>
          <w:spacing w:val="-3"/>
          <w:sz w:val="20"/>
        </w:rPr>
        <w:t> </w:t>
      </w:r>
      <w:r>
        <w:rPr>
          <w:sz w:val="20"/>
        </w:rPr>
        <w:t>junio</w:t>
      </w:r>
      <w:r>
        <w:rPr>
          <w:spacing w:val="-5"/>
          <w:sz w:val="20"/>
        </w:rPr>
        <w:t> </w:t>
      </w:r>
      <w:r>
        <w:rPr>
          <w:sz w:val="20"/>
        </w:rPr>
        <w:t>de</w:t>
      </w:r>
      <w:r>
        <w:rPr>
          <w:spacing w:val="-5"/>
          <w:sz w:val="20"/>
        </w:rPr>
        <w:t> </w:t>
      </w:r>
      <w:r>
        <w:rPr>
          <w:sz w:val="20"/>
        </w:rPr>
        <w:t>2021</w:t>
      </w:r>
      <w:r>
        <w:rPr>
          <w:spacing w:val="-4"/>
          <w:sz w:val="20"/>
        </w:rPr>
        <w:t> </w:t>
      </w:r>
      <w:r>
        <w:rPr>
          <w:sz w:val="20"/>
        </w:rPr>
        <w:t>los</w:t>
      </w:r>
      <w:r>
        <w:rPr>
          <w:spacing w:val="-2"/>
          <w:sz w:val="20"/>
        </w:rPr>
        <w:t> </w:t>
      </w:r>
      <w:r>
        <w:rPr>
          <w:sz w:val="20"/>
        </w:rPr>
        <w:t>representantes</w:t>
      </w:r>
      <w:r>
        <w:rPr>
          <w:spacing w:val="-2"/>
          <w:sz w:val="20"/>
        </w:rPr>
        <w:t> </w:t>
      </w:r>
      <w:r>
        <w:rPr>
          <w:sz w:val="20"/>
        </w:rPr>
        <w:t>y</w:t>
      </w:r>
      <w:r>
        <w:rPr>
          <w:spacing w:val="-2"/>
          <w:sz w:val="20"/>
        </w:rPr>
        <w:t> </w:t>
      </w:r>
      <w:r>
        <w:rPr>
          <w:sz w:val="20"/>
        </w:rPr>
        <w:t>el</w:t>
      </w:r>
      <w:r>
        <w:rPr>
          <w:spacing w:val="-4"/>
          <w:sz w:val="20"/>
        </w:rPr>
        <w:t> </w:t>
      </w:r>
      <w:r>
        <w:rPr>
          <w:sz w:val="20"/>
        </w:rPr>
        <w:t>Estado</w:t>
      </w:r>
      <w:r>
        <w:rPr>
          <w:spacing w:val="-5"/>
          <w:sz w:val="20"/>
        </w:rPr>
        <w:t> </w:t>
      </w:r>
      <w:r>
        <w:rPr>
          <w:sz w:val="20"/>
        </w:rPr>
        <w:t>presentaron</w:t>
      </w:r>
      <w:r>
        <w:rPr>
          <w:spacing w:val="-1"/>
          <w:sz w:val="20"/>
        </w:rPr>
        <w:t> </w:t>
      </w:r>
      <w:r>
        <w:rPr>
          <w:sz w:val="20"/>
        </w:rPr>
        <w:t>sus</w:t>
      </w:r>
      <w:r>
        <w:rPr>
          <w:spacing w:val="-2"/>
          <w:sz w:val="20"/>
        </w:rPr>
        <w:t> </w:t>
      </w:r>
      <w:r>
        <w:rPr>
          <w:sz w:val="20"/>
        </w:rPr>
        <w:t>observaciones a los anexos presentados en sus alegatos finales escritos por la otra parte. El 2 de julio de 2021 la Comisión manifestó no tener observaciones a los anexos de los alegatos finales escrito presentados por las partes.</w:t>
      </w:r>
    </w:p>
    <w:p>
      <w:pPr>
        <w:pStyle w:val="ListParagraph"/>
        <w:numPr>
          <w:ilvl w:val="0"/>
          <w:numId w:val="3"/>
        </w:numPr>
        <w:tabs>
          <w:tab w:pos="850" w:val="left" w:leader="none"/>
        </w:tabs>
        <w:spacing w:line="240" w:lineRule="auto" w:before="121" w:after="0"/>
        <w:ind w:left="141" w:right="274" w:hanging="1"/>
        <w:jc w:val="both"/>
        <w:rPr>
          <w:sz w:val="20"/>
        </w:rPr>
      </w:pPr>
      <w:r>
        <w:rPr>
          <w:i/>
          <w:sz w:val="20"/>
        </w:rPr>
        <w:t>Deliberación del presente caso</w:t>
      </w:r>
      <w:r>
        <w:rPr>
          <w:sz w:val="20"/>
        </w:rPr>
        <w:t>. – La Corte inició la deliberación de la presente Sentencia el 1 de febrero de 2022.</w:t>
      </w:r>
    </w:p>
    <w:p>
      <w:pPr>
        <w:pStyle w:val="BodyText"/>
        <w:spacing w:before="6"/>
        <w:rPr>
          <w:sz w:val="29"/>
        </w:rPr>
      </w:pPr>
    </w:p>
    <w:p>
      <w:pPr>
        <w:pStyle w:val="Heading1"/>
        <w:ind w:left="4421" w:right="4558" w:hanging="77"/>
      </w:pPr>
      <w:bookmarkStart w:name="III. COMPETENCIA" w:id="45"/>
      <w:bookmarkEnd w:id="45"/>
      <w:r>
        <w:rPr>
          <w:b w:val="0"/>
        </w:rPr>
      </w:r>
      <w:bookmarkStart w:name="_bookmark41" w:id="46"/>
      <w:bookmarkEnd w:id="46"/>
      <w:r>
        <w:rPr>
          <w:b w:val="0"/>
        </w:rPr>
      </w:r>
      <w:r>
        <w:rPr>
          <w:spacing w:val="-4"/>
        </w:rPr>
        <w:t>III </w:t>
      </w:r>
      <w:r>
        <w:rPr>
          <w:spacing w:val="-2"/>
        </w:rPr>
        <w:t>COMPETENCIA</w:t>
      </w:r>
    </w:p>
    <w:p>
      <w:pPr>
        <w:pStyle w:val="BodyText"/>
        <w:spacing w:before="8"/>
        <w:rPr>
          <w:b/>
          <w:sz w:val="29"/>
        </w:rPr>
      </w:pPr>
    </w:p>
    <w:p>
      <w:pPr>
        <w:pStyle w:val="ListParagraph"/>
        <w:numPr>
          <w:ilvl w:val="0"/>
          <w:numId w:val="3"/>
        </w:numPr>
        <w:tabs>
          <w:tab w:pos="850" w:val="left" w:leader="none"/>
        </w:tabs>
        <w:spacing w:line="240" w:lineRule="auto" w:before="0" w:after="0"/>
        <w:ind w:left="141" w:right="275" w:firstLine="0"/>
        <w:jc w:val="both"/>
        <w:rPr>
          <w:sz w:val="20"/>
        </w:rPr>
      </w:pPr>
      <w:r>
        <w:rPr>
          <w:sz w:val="20"/>
        </w:rPr>
        <w:t>La</w:t>
      </w:r>
      <w:r>
        <w:rPr>
          <w:spacing w:val="-12"/>
          <w:sz w:val="20"/>
        </w:rPr>
        <w:t> </w:t>
      </w:r>
      <w:r>
        <w:rPr>
          <w:sz w:val="20"/>
        </w:rPr>
        <w:t>Corte es</w:t>
      </w:r>
      <w:r>
        <w:rPr>
          <w:spacing w:val="-2"/>
          <w:sz w:val="20"/>
        </w:rPr>
        <w:t> </w:t>
      </w:r>
      <w:r>
        <w:rPr>
          <w:sz w:val="20"/>
        </w:rPr>
        <w:t>competente para conocer el presente</w:t>
      </w:r>
      <w:r>
        <w:rPr>
          <w:spacing w:val="-2"/>
          <w:sz w:val="20"/>
        </w:rPr>
        <w:t> </w:t>
      </w:r>
      <w:r>
        <w:rPr>
          <w:sz w:val="20"/>
        </w:rPr>
        <w:t>caso, en los</w:t>
      </w:r>
      <w:r>
        <w:rPr>
          <w:spacing w:val="-1"/>
          <w:sz w:val="20"/>
        </w:rPr>
        <w:t> </w:t>
      </w:r>
      <w:r>
        <w:rPr>
          <w:sz w:val="20"/>
        </w:rPr>
        <w:t>términos del artículo</w:t>
      </w:r>
      <w:r>
        <w:rPr>
          <w:spacing w:val="-2"/>
          <w:sz w:val="20"/>
        </w:rPr>
        <w:t> </w:t>
      </w:r>
      <w:r>
        <w:rPr>
          <w:sz w:val="20"/>
        </w:rPr>
        <w:t>62.3 de la Convención,</w:t>
      </w:r>
      <w:r>
        <w:rPr>
          <w:spacing w:val="-9"/>
          <w:sz w:val="20"/>
        </w:rPr>
        <w:t> </w:t>
      </w:r>
      <w:r>
        <w:rPr>
          <w:sz w:val="20"/>
        </w:rPr>
        <w:t>en</w:t>
      </w:r>
      <w:r>
        <w:rPr>
          <w:spacing w:val="-10"/>
          <w:sz w:val="20"/>
        </w:rPr>
        <w:t> </w:t>
      </w:r>
      <w:r>
        <w:rPr>
          <w:sz w:val="20"/>
        </w:rPr>
        <w:t>razón</w:t>
      </w:r>
      <w:r>
        <w:rPr>
          <w:spacing w:val="-10"/>
          <w:sz w:val="20"/>
        </w:rPr>
        <w:t> </w:t>
      </w:r>
      <w:r>
        <w:rPr>
          <w:sz w:val="20"/>
        </w:rPr>
        <w:t>de</w:t>
      </w:r>
      <w:r>
        <w:rPr>
          <w:spacing w:val="-12"/>
          <w:sz w:val="20"/>
        </w:rPr>
        <w:t> </w:t>
      </w:r>
      <w:r>
        <w:rPr>
          <w:sz w:val="20"/>
        </w:rPr>
        <w:t>que</w:t>
      </w:r>
      <w:r>
        <w:rPr>
          <w:spacing w:val="-12"/>
          <w:sz w:val="20"/>
        </w:rPr>
        <w:t> </w:t>
      </w:r>
      <w:r>
        <w:rPr>
          <w:sz w:val="20"/>
        </w:rPr>
        <w:t>Chile</w:t>
      </w:r>
      <w:r>
        <w:rPr>
          <w:spacing w:val="-10"/>
          <w:sz w:val="20"/>
        </w:rPr>
        <w:t> </w:t>
      </w:r>
      <w:r>
        <w:rPr>
          <w:sz w:val="20"/>
        </w:rPr>
        <w:t>es</w:t>
      </w:r>
      <w:r>
        <w:rPr>
          <w:spacing w:val="-10"/>
          <w:sz w:val="20"/>
        </w:rPr>
        <w:t> </w:t>
      </w:r>
      <w:r>
        <w:rPr>
          <w:sz w:val="20"/>
        </w:rPr>
        <w:t>Estado</w:t>
      </w:r>
      <w:r>
        <w:rPr>
          <w:spacing w:val="-12"/>
          <w:sz w:val="20"/>
        </w:rPr>
        <w:t> </w:t>
      </w:r>
      <w:r>
        <w:rPr>
          <w:sz w:val="20"/>
        </w:rPr>
        <w:t>Parte</w:t>
      </w:r>
      <w:r>
        <w:rPr>
          <w:spacing w:val="-12"/>
          <w:sz w:val="20"/>
        </w:rPr>
        <w:t> </w:t>
      </w:r>
      <w:r>
        <w:rPr>
          <w:sz w:val="20"/>
        </w:rPr>
        <w:t>de</w:t>
      </w:r>
      <w:r>
        <w:rPr>
          <w:spacing w:val="-12"/>
          <w:sz w:val="20"/>
        </w:rPr>
        <w:t> </w:t>
      </w:r>
      <w:r>
        <w:rPr>
          <w:sz w:val="20"/>
        </w:rPr>
        <w:t>la</w:t>
      </w:r>
      <w:r>
        <w:rPr>
          <w:spacing w:val="-11"/>
          <w:sz w:val="20"/>
        </w:rPr>
        <w:t> </w:t>
      </w:r>
      <w:r>
        <w:rPr>
          <w:sz w:val="20"/>
        </w:rPr>
        <w:t>Convención</w:t>
      </w:r>
      <w:r>
        <w:rPr>
          <w:spacing w:val="-10"/>
          <w:sz w:val="20"/>
        </w:rPr>
        <w:t> </w:t>
      </w:r>
      <w:r>
        <w:rPr>
          <w:sz w:val="20"/>
        </w:rPr>
        <w:t>Americana</w:t>
      </w:r>
      <w:r>
        <w:rPr>
          <w:spacing w:val="-11"/>
          <w:sz w:val="20"/>
        </w:rPr>
        <w:t> </w:t>
      </w:r>
      <w:r>
        <w:rPr>
          <w:sz w:val="20"/>
        </w:rPr>
        <w:t>desde</w:t>
      </w:r>
      <w:r>
        <w:rPr>
          <w:spacing w:val="-10"/>
          <w:sz w:val="20"/>
        </w:rPr>
        <w:t> </w:t>
      </w:r>
      <w:r>
        <w:rPr>
          <w:sz w:val="20"/>
        </w:rPr>
        <w:t>el</w:t>
      </w:r>
      <w:r>
        <w:rPr>
          <w:spacing w:val="-11"/>
          <w:sz w:val="20"/>
        </w:rPr>
        <w:t> </w:t>
      </w:r>
      <w:r>
        <w:rPr>
          <w:sz w:val="20"/>
        </w:rPr>
        <w:t>21</w:t>
      </w:r>
      <w:r>
        <w:rPr>
          <w:spacing w:val="-11"/>
          <w:sz w:val="20"/>
        </w:rPr>
        <w:t> </w:t>
      </w:r>
      <w:r>
        <w:rPr>
          <w:sz w:val="20"/>
        </w:rPr>
        <w:t>de</w:t>
      </w:r>
      <w:r>
        <w:rPr>
          <w:spacing w:val="-12"/>
          <w:sz w:val="20"/>
        </w:rPr>
        <w:t> </w:t>
      </w:r>
      <w:r>
        <w:rPr>
          <w:sz w:val="20"/>
        </w:rPr>
        <w:t>agosto de 1990 y reconoció la competencia contenciosa de la Corte en esa misma fecha.</w:t>
      </w:r>
    </w:p>
    <w:p>
      <w:pPr>
        <w:pStyle w:val="BodyText"/>
        <w:spacing w:before="8"/>
        <w:rPr>
          <w:sz w:val="29"/>
        </w:rPr>
      </w:pPr>
    </w:p>
    <w:p>
      <w:pPr>
        <w:pStyle w:val="Heading1"/>
        <w:ind w:left="4785" w:right="4924" w:hanging="73"/>
      </w:pPr>
      <w:bookmarkStart w:name="IV. PRUEBA" w:id="47"/>
      <w:bookmarkEnd w:id="47"/>
      <w:r>
        <w:rPr>
          <w:b w:val="0"/>
        </w:rPr>
      </w:r>
      <w:bookmarkStart w:name="_bookmark42" w:id="48"/>
      <w:bookmarkEnd w:id="48"/>
      <w:r>
        <w:rPr>
          <w:b w:val="0"/>
        </w:rPr>
      </w:r>
      <w:r>
        <w:rPr>
          <w:spacing w:val="-6"/>
        </w:rPr>
        <w:t>IV </w:t>
      </w:r>
      <w:r>
        <w:rPr>
          <w:spacing w:val="-2"/>
        </w:rPr>
        <w:t>PRUEBA</w:t>
      </w:r>
    </w:p>
    <w:p>
      <w:pPr>
        <w:pStyle w:val="BodyText"/>
        <w:spacing w:before="6"/>
        <w:rPr>
          <w:b/>
          <w:sz w:val="29"/>
        </w:rPr>
      </w:pPr>
    </w:p>
    <w:p>
      <w:pPr>
        <w:pStyle w:val="ListParagraph"/>
        <w:numPr>
          <w:ilvl w:val="0"/>
          <w:numId w:val="3"/>
        </w:numPr>
        <w:tabs>
          <w:tab w:pos="708" w:val="left" w:leader="none"/>
        </w:tabs>
        <w:spacing w:line="240" w:lineRule="auto" w:before="1" w:after="0"/>
        <w:ind w:left="139" w:right="270" w:firstLine="1"/>
        <w:jc w:val="both"/>
        <w:rPr>
          <w:sz w:val="20"/>
        </w:rPr>
      </w:pPr>
      <w:r>
        <w:rPr>
          <w:sz w:val="20"/>
        </w:rPr>
        <w:t>El</w:t>
      </w:r>
      <w:r>
        <w:rPr>
          <w:spacing w:val="-9"/>
          <w:sz w:val="20"/>
        </w:rPr>
        <w:t> </w:t>
      </w:r>
      <w:r>
        <w:rPr>
          <w:sz w:val="20"/>
        </w:rPr>
        <w:t>Tribunal</w:t>
      </w:r>
      <w:r>
        <w:rPr>
          <w:spacing w:val="-9"/>
          <w:sz w:val="20"/>
        </w:rPr>
        <w:t> </w:t>
      </w:r>
      <w:r>
        <w:rPr>
          <w:sz w:val="20"/>
        </w:rPr>
        <w:t>admite</w:t>
      </w:r>
      <w:r>
        <w:rPr>
          <w:spacing w:val="-10"/>
          <w:sz w:val="20"/>
        </w:rPr>
        <w:t> </w:t>
      </w:r>
      <w:r>
        <w:rPr>
          <w:sz w:val="20"/>
        </w:rPr>
        <w:t>los</w:t>
      </w:r>
      <w:r>
        <w:rPr>
          <w:spacing w:val="-10"/>
          <w:sz w:val="20"/>
        </w:rPr>
        <w:t> </w:t>
      </w:r>
      <w:r>
        <w:rPr>
          <w:sz w:val="20"/>
        </w:rPr>
        <w:t>documentos</w:t>
      </w:r>
      <w:r>
        <w:rPr>
          <w:spacing w:val="-10"/>
          <w:sz w:val="20"/>
        </w:rPr>
        <w:t> </w:t>
      </w:r>
      <w:r>
        <w:rPr>
          <w:sz w:val="20"/>
        </w:rPr>
        <w:t>presentados</w:t>
      </w:r>
      <w:r>
        <w:rPr>
          <w:spacing w:val="-7"/>
          <w:sz w:val="20"/>
        </w:rPr>
        <w:t> </w:t>
      </w:r>
      <w:r>
        <w:rPr>
          <w:sz w:val="20"/>
        </w:rPr>
        <w:t>en</w:t>
      </w:r>
      <w:r>
        <w:rPr>
          <w:spacing w:val="-8"/>
          <w:sz w:val="20"/>
        </w:rPr>
        <w:t> </w:t>
      </w:r>
      <w:r>
        <w:rPr>
          <w:sz w:val="20"/>
        </w:rPr>
        <w:t>la</w:t>
      </w:r>
      <w:r>
        <w:rPr>
          <w:spacing w:val="-8"/>
          <w:sz w:val="20"/>
        </w:rPr>
        <w:t> </w:t>
      </w:r>
      <w:r>
        <w:rPr>
          <w:sz w:val="20"/>
        </w:rPr>
        <w:t>debida</w:t>
      </w:r>
      <w:r>
        <w:rPr>
          <w:spacing w:val="-6"/>
          <w:sz w:val="20"/>
        </w:rPr>
        <w:t> </w:t>
      </w:r>
      <w:r>
        <w:rPr>
          <w:sz w:val="20"/>
        </w:rPr>
        <w:t>oportunidad</w:t>
      </w:r>
      <w:r>
        <w:rPr>
          <w:spacing w:val="-8"/>
          <w:sz w:val="20"/>
        </w:rPr>
        <w:t> </w:t>
      </w:r>
      <w:r>
        <w:rPr>
          <w:sz w:val="20"/>
        </w:rPr>
        <w:t>procesal</w:t>
      </w:r>
      <w:r>
        <w:rPr>
          <w:spacing w:val="-8"/>
          <w:sz w:val="20"/>
        </w:rPr>
        <w:t> </w:t>
      </w:r>
      <w:r>
        <w:rPr>
          <w:sz w:val="20"/>
        </w:rPr>
        <w:t>por</w:t>
      </w:r>
      <w:r>
        <w:rPr>
          <w:spacing w:val="-10"/>
          <w:sz w:val="20"/>
        </w:rPr>
        <w:t> </w:t>
      </w:r>
      <w:r>
        <w:rPr>
          <w:sz w:val="20"/>
        </w:rPr>
        <w:t>las</w:t>
      </w:r>
      <w:r>
        <w:rPr>
          <w:spacing w:val="-10"/>
          <w:sz w:val="20"/>
        </w:rPr>
        <w:t> </w:t>
      </w:r>
      <w:r>
        <w:rPr>
          <w:sz w:val="20"/>
        </w:rPr>
        <w:t>partes y la Comisión (artículo 57 del Reglamento), cuya admisibilidad no fue controvertida ni objetada, ni cuya</w:t>
      </w:r>
      <w:r>
        <w:rPr>
          <w:spacing w:val="-18"/>
          <w:sz w:val="20"/>
        </w:rPr>
        <w:t> </w:t>
      </w:r>
      <w:r>
        <w:rPr>
          <w:sz w:val="20"/>
        </w:rPr>
        <w:t>autenticidad</w:t>
      </w:r>
      <w:r>
        <w:rPr>
          <w:spacing w:val="-18"/>
          <w:sz w:val="20"/>
        </w:rPr>
        <w:t> </w:t>
      </w:r>
      <w:r>
        <w:rPr>
          <w:sz w:val="20"/>
        </w:rPr>
        <w:t>fue</w:t>
      </w:r>
      <w:r>
        <w:rPr>
          <w:spacing w:val="-17"/>
          <w:sz w:val="20"/>
        </w:rPr>
        <w:t> </w:t>
      </w:r>
      <w:r>
        <w:rPr>
          <w:sz w:val="20"/>
        </w:rPr>
        <w:t>puesta</w:t>
      </w:r>
      <w:r>
        <w:rPr>
          <w:spacing w:val="-18"/>
          <w:sz w:val="20"/>
        </w:rPr>
        <w:t> </w:t>
      </w:r>
      <w:r>
        <w:rPr>
          <w:sz w:val="20"/>
        </w:rPr>
        <w:t>en</w:t>
      </w:r>
      <w:r>
        <w:rPr>
          <w:spacing w:val="-17"/>
          <w:sz w:val="20"/>
        </w:rPr>
        <w:t> </w:t>
      </w:r>
      <w:r>
        <w:rPr>
          <w:sz w:val="20"/>
        </w:rPr>
        <w:t>duda</w:t>
      </w:r>
      <w:hyperlink w:history="true" w:anchor="_bookmark47">
        <w:r>
          <w:rPr>
            <w:position w:val="7"/>
            <w:sz w:val="13"/>
          </w:rPr>
          <w:t>42</w:t>
        </w:r>
      </w:hyperlink>
      <w:r>
        <w:rPr>
          <w:sz w:val="20"/>
        </w:rPr>
        <w:t>.</w:t>
      </w:r>
      <w:r>
        <w:rPr>
          <w:spacing w:val="-18"/>
          <w:sz w:val="20"/>
        </w:rPr>
        <w:t> </w:t>
      </w:r>
      <w:r>
        <w:rPr>
          <w:sz w:val="20"/>
        </w:rPr>
        <w:t>Asimismo,</w:t>
      </w:r>
      <w:r>
        <w:rPr>
          <w:spacing w:val="-18"/>
          <w:sz w:val="20"/>
        </w:rPr>
        <w:t> </w:t>
      </w:r>
      <w:r>
        <w:rPr>
          <w:sz w:val="20"/>
        </w:rPr>
        <w:t>la</w:t>
      </w:r>
      <w:r>
        <w:rPr>
          <w:spacing w:val="-17"/>
          <w:sz w:val="20"/>
        </w:rPr>
        <w:t> </w:t>
      </w:r>
      <w:r>
        <w:rPr>
          <w:sz w:val="20"/>
        </w:rPr>
        <w:t>Corte</w:t>
      </w:r>
      <w:r>
        <w:rPr>
          <w:spacing w:val="-18"/>
          <w:sz w:val="20"/>
        </w:rPr>
        <w:t> </w:t>
      </w:r>
      <w:r>
        <w:rPr>
          <w:sz w:val="20"/>
        </w:rPr>
        <w:t>estima</w:t>
      </w:r>
      <w:r>
        <w:rPr>
          <w:spacing w:val="-17"/>
          <w:sz w:val="20"/>
        </w:rPr>
        <w:t> </w:t>
      </w:r>
      <w:r>
        <w:rPr>
          <w:sz w:val="20"/>
        </w:rPr>
        <w:t>pertinente</w:t>
      </w:r>
      <w:r>
        <w:rPr>
          <w:spacing w:val="-18"/>
          <w:sz w:val="20"/>
        </w:rPr>
        <w:t> </w:t>
      </w:r>
      <w:r>
        <w:rPr>
          <w:sz w:val="20"/>
        </w:rPr>
        <w:t>admitir</w:t>
      </w:r>
      <w:r>
        <w:rPr>
          <w:spacing w:val="-17"/>
          <w:sz w:val="20"/>
        </w:rPr>
        <w:t> </w:t>
      </w:r>
      <w:r>
        <w:rPr>
          <w:sz w:val="20"/>
        </w:rPr>
        <w:t>las</w:t>
      </w:r>
      <w:r>
        <w:rPr>
          <w:spacing w:val="-18"/>
          <w:sz w:val="20"/>
        </w:rPr>
        <w:t> </w:t>
      </w:r>
      <w:r>
        <w:rPr>
          <w:sz w:val="20"/>
        </w:rPr>
        <w:t>declaraciones rendidas en audiencia pública</w:t>
      </w:r>
      <w:hyperlink w:history="true" w:anchor="_bookmark48">
        <w:r>
          <w:rPr>
            <w:position w:val="7"/>
            <w:sz w:val="13"/>
          </w:rPr>
          <w:t>43</w:t>
        </w:r>
      </w:hyperlink>
      <w:r>
        <w:rPr>
          <w:spacing w:val="31"/>
          <w:position w:val="7"/>
          <w:sz w:val="13"/>
        </w:rPr>
        <w:t> </w:t>
      </w:r>
      <w:r>
        <w:rPr>
          <w:sz w:val="20"/>
        </w:rPr>
        <w:t>y ante fedatario público</w:t>
      </w:r>
      <w:hyperlink w:history="true" w:anchor="_bookmark49">
        <w:r>
          <w:rPr>
            <w:position w:val="7"/>
            <w:sz w:val="13"/>
          </w:rPr>
          <w:t>44</w:t>
        </w:r>
      </w:hyperlink>
      <w:r>
        <w:rPr>
          <w:sz w:val="20"/>
        </w:rPr>
        <w:t>, en la medida en que se ajusten al objeto que fue definido por la Presidencia y la Corte en las resoluciones mediante las cuales se ordenó recibirlas en el presente caso</w:t>
      </w:r>
      <w:hyperlink w:history="true" w:anchor="_bookmark50">
        <w:r>
          <w:rPr>
            <w:position w:val="7"/>
            <w:sz w:val="13"/>
          </w:rPr>
          <w:t>45</w:t>
        </w:r>
      </w:hyperlink>
      <w:r>
        <w:rPr>
          <w:sz w:val="20"/>
        </w:rPr>
        <w:t>. Además, la Corte acepta la documentación presentada por los representantes</w:t>
      </w:r>
      <w:r>
        <w:rPr>
          <w:spacing w:val="3"/>
          <w:sz w:val="20"/>
        </w:rPr>
        <w:t> </w:t>
      </w:r>
      <w:r>
        <w:rPr>
          <w:sz w:val="20"/>
        </w:rPr>
        <w:t>junto</w:t>
      </w:r>
      <w:r>
        <w:rPr>
          <w:spacing w:val="3"/>
          <w:sz w:val="20"/>
        </w:rPr>
        <w:t> </w:t>
      </w:r>
      <w:r>
        <w:rPr>
          <w:sz w:val="20"/>
        </w:rPr>
        <w:t>con</w:t>
      </w:r>
      <w:r>
        <w:rPr>
          <w:spacing w:val="6"/>
          <w:sz w:val="20"/>
        </w:rPr>
        <w:t> </w:t>
      </w:r>
      <w:r>
        <w:rPr>
          <w:sz w:val="20"/>
        </w:rPr>
        <w:t>sus</w:t>
      </w:r>
      <w:r>
        <w:rPr>
          <w:spacing w:val="3"/>
          <w:sz w:val="20"/>
        </w:rPr>
        <w:t> </w:t>
      </w:r>
      <w:r>
        <w:rPr>
          <w:sz w:val="20"/>
        </w:rPr>
        <w:t>alegatos</w:t>
      </w:r>
      <w:r>
        <w:rPr>
          <w:spacing w:val="6"/>
          <w:sz w:val="20"/>
        </w:rPr>
        <w:t> </w:t>
      </w:r>
      <w:r>
        <w:rPr>
          <w:sz w:val="20"/>
        </w:rPr>
        <w:t>finales</w:t>
      </w:r>
      <w:r>
        <w:rPr>
          <w:spacing w:val="6"/>
          <w:sz w:val="20"/>
        </w:rPr>
        <w:t> </w:t>
      </w:r>
      <w:r>
        <w:rPr>
          <w:sz w:val="20"/>
        </w:rPr>
        <w:t>escritos</w:t>
      </w:r>
      <w:r>
        <w:rPr>
          <w:spacing w:val="6"/>
          <w:sz w:val="20"/>
        </w:rPr>
        <w:t> </w:t>
      </w:r>
      <w:r>
        <w:rPr>
          <w:sz w:val="20"/>
        </w:rPr>
        <w:t>y</w:t>
      </w:r>
      <w:r>
        <w:rPr>
          <w:spacing w:val="4"/>
          <w:sz w:val="20"/>
        </w:rPr>
        <w:t> </w:t>
      </w:r>
      <w:r>
        <w:rPr>
          <w:sz w:val="20"/>
        </w:rPr>
        <w:t>los</w:t>
      </w:r>
      <w:r>
        <w:rPr>
          <w:spacing w:val="5"/>
          <w:sz w:val="20"/>
        </w:rPr>
        <w:t> </w:t>
      </w:r>
      <w:r>
        <w:rPr>
          <w:sz w:val="20"/>
        </w:rPr>
        <w:t>comprobantes</w:t>
      </w:r>
      <w:r>
        <w:rPr>
          <w:spacing w:val="6"/>
          <w:sz w:val="20"/>
        </w:rPr>
        <w:t> </w:t>
      </w:r>
      <w:r>
        <w:rPr>
          <w:sz w:val="20"/>
        </w:rPr>
        <w:t>relacionados</w:t>
      </w:r>
      <w:r>
        <w:rPr>
          <w:spacing w:val="6"/>
          <w:sz w:val="20"/>
        </w:rPr>
        <w:t> </w:t>
      </w:r>
      <w:r>
        <w:rPr>
          <w:sz w:val="20"/>
        </w:rPr>
        <w:t>con</w:t>
      </w:r>
      <w:r>
        <w:rPr>
          <w:spacing w:val="8"/>
          <w:sz w:val="20"/>
        </w:rPr>
        <w:t> </w:t>
      </w:r>
      <w:r>
        <w:rPr>
          <w:sz w:val="20"/>
        </w:rPr>
        <w:t>el</w:t>
      </w:r>
      <w:r>
        <w:rPr>
          <w:spacing w:val="7"/>
          <w:sz w:val="20"/>
        </w:rPr>
        <w:t> </w:t>
      </w:r>
      <w:r>
        <w:rPr>
          <w:spacing w:val="-2"/>
          <w:sz w:val="20"/>
        </w:rPr>
        <w:t>litigio</w:t>
      </w:r>
    </w:p>
    <w:p>
      <w:pPr>
        <w:pStyle w:val="BodyText"/>
      </w:pPr>
    </w:p>
    <w:p>
      <w:pPr>
        <w:pStyle w:val="BodyText"/>
        <w:spacing w:before="2"/>
        <w:rPr>
          <w:sz w:val="23"/>
        </w:rPr>
      </w:pPr>
      <w:r>
        <w:rPr/>
        <w:pict>
          <v:rect style="position:absolute;margin-left:51pt;margin-top:15.305414pt;width:144pt;height:.599pt;mso-position-horizontal-relative:page;mso-position-vertical-relative:paragraph;z-index:-15726592;mso-wrap-distance-left:0;mso-wrap-distance-right:0" id="docshape6" filled="true" fillcolor="#000000" stroked="false">
            <v:fill type="solid"/>
            <w10:wrap type="topAndBottom"/>
          </v:rect>
        </w:pict>
      </w:r>
    </w:p>
    <w:p>
      <w:pPr>
        <w:spacing w:line="242" w:lineRule="auto" w:before="103"/>
        <w:ind w:left="139" w:right="274" w:firstLine="0"/>
        <w:jc w:val="both"/>
        <w:rPr>
          <w:sz w:val="16"/>
        </w:rPr>
      </w:pPr>
      <w:bookmarkStart w:name="_bookmark43" w:id="49"/>
      <w:bookmarkEnd w:id="49"/>
      <w:r>
        <w:rPr/>
      </w:r>
      <w:r>
        <w:rPr>
          <w:sz w:val="16"/>
          <w:vertAlign w:val="superscript"/>
        </w:rPr>
        <w:t>38</w:t>
      </w:r>
      <w:r>
        <w:rPr>
          <w:spacing w:val="80"/>
          <w:sz w:val="16"/>
          <w:vertAlign w:val="baseline"/>
        </w:rPr>
        <w:t>   </w:t>
      </w:r>
      <w:r>
        <w:rPr>
          <w:sz w:val="16"/>
          <w:vertAlign w:val="baseline"/>
        </w:rPr>
        <w:t>El</w:t>
      </w:r>
      <w:r>
        <w:rPr>
          <w:spacing w:val="-1"/>
          <w:sz w:val="16"/>
          <w:vertAlign w:val="baseline"/>
        </w:rPr>
        <w:t> </w:t>
      </w:r>
      <w:r>
        <w:rPr>
          <w:sz w:val="16"/>
          <w:vertAlign w:val="baseline"/>
        </w:rPr>
        <w:t>escrito</w:t>
      </w:r>
      <w:r>
        <w:rPr>
          <w:spacing w:val="-2"/>
          <w:sz w:val="16"/>
          <w:vertAlign w:val="baseline"/>
        </w:rPr>
        <w:t> </w:t>
      </w:r>
      <w:r>
        <w:rPr>
          <w:sz w:val="16"/>
          <w:vertAlign w:val="baseline"/>
        </w:rPr>
        <w:t>firmado</w:t>
      </w:r>
      <w:r>
        <w:rPr>
          <w:spacing w:val="-2"/>
          <w:sz w:val="16"/>
          <w:vertAlign w:val="baseline"/>
        </w:rPr>
        <w:t> </w:t>
      </w:r>
      <w:r>
        <w:rPr>
          <w:sz w:val="16"/>
          <w:vertAlign w:val="baseline"/>
        </w:rPr>
        <w:t>por Laura</w:t>
      </w:r>
      <w:r>
        <w:rPr>
          <w:spacing w:val="-3"/>
          <w:sz w:val="16"/>
          <w:vertAlign w:val="baseline"/>
        </w:rPr>
        <w:t> </w:t>
      </w:r>
      <w:r>
        <w:rPr>
          <w:sz w:val="16"/>
          <w:vertAlign w:val="baseline"/>
        </w:rPr>
        <w:t>Saldivia</w:t>
      </w:r>
      <w:r>
        <w:rPr>
          <w:spacing w:val="-1"/>
          <w:sz w:val="16"/>
          <w:vertAlign w:val="baseline"/>
        </w:rPr>
        <w:t> </w:t>
      </w:r>
      <w:r>
        <w:rPr>
          <w:sz w:val="16"/>
          <w:vertAlign w:val="baseline"/>
        </w:rPr>
        <w:t>Menajovsky</w:t>
      </w:r>
      <w:r>
        <w:rPr>
          <w:spacing w:val="-2"/>
          <w:sz w:val="16"/>
          <w:vertAlign w:val="baseline"/>
        </w:rPr>
        <w:t> </w:t>
      </w:r>
      <w:r>
        <w:rPr>
          <w:sz w:val="16"/>
          <w:vertAlign w:val="baseline"/>
        </w:rPr>
        <w:t>versa</w:t>
      </w:r>
      <w:r>
        <w:rPr>
          <w:spacing w:val="-3"/>
          <w:sz w:val="16"/>
          <w:vertAlign w:val="baseline"/>
        </w:rPr>
        <w:t> </w:t>
      </w:r>
      <w:r>
        <w:rPr>
          <w:sz w:val="16"/>
          <w:vertAlign w:val="baseline"/>
        </w:rPr>
        <w:t>sobre autonomía</w:t>
      </w:r>
      <w:r>
        <w:rPr>
          <w:spacing w:val="-3"/>
          <w:sz w:val="16"/>
          <w:vertAlign w:val="baseline"/>
        </w:rPr>
        <w:t> </w:t>
      </w:r>
      <w:r>
        <w:rPr>
          <w:sz w:val="16"/>
          <w:vertAlign w:val="baseline"/>
        </w:rPr>
        <w:t>religiosa</w:t>
      </w:r>
      <w:r>
        <w:rPr>
          <w:spacing w:val="-1"/>
          <w:sz w:val="16"/>
          <w:vertAlign w:val="baseline"/>
        </w:rPr>
        <w:t> </w:t>
      </w:r>
      <w:r>
        <w:rPr>
          <w:sz w:val="16"/>
          <w:vertAlign w:val="baseline"/>
        </w:rPr>
        <w:t>en</w:t>
      </w:r>
      <w:r>
        <w:rPr>
          <w:spacing w:val="-4"/>
          <w:sz w:val="16"/>
          <w:vertAlign w:val="baseline"/>
        </w:rPr>
        <w:t> </w:t>
      </w:r>
      <w:r>
        <w:rPr>
          <w:sz w:val="16"/>
          <w:vertAlign w:val="baseline"/>
        </w:rPr>
        <w:t>Chile,</w:t>
      </w:r>
      <w:r>
        <w:rPr>
          <w:spacing w:val="-1"/>
          <w:sz w:val="16"/>
          <w:vertAlign w:val="baseline"/>
        </w:rPr>
        <w:t> </w:t>
      </w:r>
      <w:r>
        <w:rPr>
          <w:sz w:val="16"/>
          <w:vertAlign w:val="baseline"/>
        </w:rPr>
        <w:t>la</w:t>
      </w:r>
      <w:r>
        <w:rPr>
          <w:spacing w:val="-1"/>
          <w:sz w:val="16"/>
          <w:vertAlign w:val="baseline"/>
        </w:rPr>
        <w:t> </w:t>
      </w:r>
      <w:r>
        <w:rPr>
          <w:sz w:val="16"/>
          <w:vertAlign w:val="baseline"/>
        </w:rPr>
        <w:t>postura</w:t>
      </w:r>
      <w:r>
        <w:rPr>
          <w:spacing w:val="-3"/>
          <w:sz w:val="16"/>
          <w:vertAlign w:val="baseline"/>
        </w:rPr>
        <w:t> </w:t>
      </w:r>
      <w:r>
        <w:rPr>
          <w:sz w:val="16"/>
          <w:vertAlign w:val="baseline"/>
        </w:rPr>
        <w:t>de la</w:t>
      </w:r>
      <w:r>
        <w:rPr>
          <w:spacing w:val="-3"/>
          <w:sz w:val="16"/>
          <w:vertAlign w:val="baseline"/>
        </w:rPr>
        <w:t> </w:t>
      </w:r>
      <w:r>
        <w:rPr>
          <w:sz w:val="16"/>
          <w:vertAlign w:val="baseline"/>
        </w:rPr>
        <w:t>doctrina</w:t>
      </w:r>
      <w:r>
        <w:rPr>
          <w:spacing w:val="-1"/>
          <w:sz w:val="16"/>
          <w:vertAlign w:val="baseline"/>
        </w:rPr>
        <w:t> </w:t>
      </w:r>
      <w:r>
        <w:rPr>
          <w:sz w:val="16"/>
          <w:vertAlign w:val="baseline"/>
        </w:rPr>
        <w:t>y textos</w:t>
      </w:r>
      <w:r>
        <w:rPr>
          <w:spacing w:val="-14"/>
          <w:sz w:val="16"/>
          <w:vertAlign w:val="baseline"/>
        </w:rPr>
        <w:t> </w:t>
      </w:r>
      <w:r>
        <w:rPr>
          <w:sz w:val="16"/>
          <w:vertAlign w:val="baseline"/>
        </w:rPr>
        <w:t>sagrados</w:t>
      </w:r>
      <w:r>
        <w:rPr>
          <w:spacing w:val="-13"/>
          <w:sz w:val="16"/>
          <w:vertAlign w:val="baseline"/>
        </w:rPr>
        <w:t> </w:t>
      </w:r>
      <w:r>
        <w:rPr>
          <w:sz w:val="16"/>
          <w:vertAlign w:val="baseline"/>
        </w:rPr>
        <w:t>del</w:t>
      </w:r>
      <w:r>
        <w:rPr>
          <w:spacing w:val="-14"/>
          <w:sz w:val="16"/>
          <w:vertAlign w:val="baseline"/>
        </w:rPr>
        <w:t> </w:t>
      </w:r>
      <w:r>
        <w:rPr>
          <w:sz w:val="16"/>
          <w:vertAlign w:val="baseline"/>
        </w:rPr>
        <w:t>culto</w:t>
      </w:r>
      <w:r>
        <w:rPr>
          <w:spacing w:val="-12"/>
          <w:sz w:val="16"/>
          <w:vertAlign w:val="baseline"/>
        </w:rPr>
        <w:t> </w:t>
      </w:r>
      <w:r>
        <w:rPr>
          <w:sz w:val="16"/>
          <w:vertAlign w:val="baseline"/>
        </w:rPr>
        <w:t>católico</w:t>
      </w:r>
      <w:r>
        <w:rPr>
          <w:spacing w:val="-12"/>
          <w:sz w:val="16"/>
          <w:vertAlign w:val="baseline"/>
        </w:rPr>
        <w:t> </w:t>
      </w:r>
      <w:r>
        <w:rPr>
          <w:sz w:val="16"/>
          <w:vertAlign w:val="baseline"/>
        </w:rPr>
        <w:t>sobre</w:t>
      </w:r>
      <w:r>
        <w:rPr>
          <w:spacing w:val="-13"/>
          <w:sz w:val="16"/>
          <w:vertAlign w:val="baseline"/>
        </w:rPr>
        <w:t> </w:t>
      </w:r>
      <w:r>
        <w:rPr>
          <w:sz w:val="16"/>
          <w:vertAlign w:val="baseline"/>
        </w:rPr>
        <w:t>la</w:t>
      </w:r>
      <w:r>
        <w:rPr>
          <w:spacing w:val="-14"/>
          <w:sz w:val="16"/>
          <w:vertAlign w:val="baseline"/>
        </w:rPr>
        <w:t> </w:t>
      </w:r>
      <w:r>
        <w:rPr>
          <w:sz w:val="16"/>
          <w:vertAlign w:val="baseline"/>
        </w:rPr>
        <w:t>homosexualidad,</w:t>
      </w:r>
      <w:r>
        <w:rPr>
          <w:spacing w:val="-14"/>
          <w:sz w:val="16"/>
          <w:vertAlign w:val="baseline"/>
        </w:rPr>
        <w:t> </w:t>
      </w:r>
      <w:r>
        <w:rPr>
          <w:sz w:val="16"/>
          <w:vertAlign w:val="baseline"/>
        </w:rPr>
        <w:t>el</w:t>
      </w:r>
      <w:r>
        <w:rPr>
          <w:spacing w:val="-14"/>
          <w:sz w:val="16"/>
          <w:vertAlign w:val="baseline"/>
        </w:rPr>
        <w:t> </w:t>
      </w:r>
      <w:r>
        <w:rPr>
          <w:sz w:val="16"/>
          <w:vertAlign w:val="baseline"/>
        </w:rPr>
        <w:t>principio</w:t>
      </w:r>
      <w:r>
        <w:rPr>
          <w:spacing w:val="-15"/>
          <w:sz w:val="16"/>
          <w:vertAlign w:val="baseline"/>
        </w:rPr>
        <w:t> </w:t>
      </w:r>
      <w:r>
        <w:rPr>
          <w:sz w:val="16"/>
          <w:vertAlign w:val="baseline"/>
        </w:rPr>
        <w:t>de</w:t>
      </w:r>
      <w:r>
        <w:rPr>
          <w:spacing w:val="-12"/>
          <w:sz w:val="16"/>
          <w:vertAlign w:val="baseline"/>
        </w:rPr>
        <w:t> </w:t>
      </w:r>
      <w:r>
        <w:rPr>
          <w:sz w:val="16"/>
          <w:vertAlign w:val="baseline"/>
        </w:rPr>
        <w:t>igualdad</w:t>
      </w:r>
      <w:r>
        <w:rPr>
          <w:spacing w:val="-12"/>
          <w:sz w:val="16"/>
          <w:vertAlign w:val="baseline"/>
        </w:rPr>
        <w:t> </w:t>
      </w:r>
      <w:r>
        <w:rPr>
          <w:sz w:val="16"/>
          <w:vertAlign w:val="baseline"/>
        </w:rPr>
        <w:t>y</w:t>
      </w:r>
      <w:r>
        <w:rPr>
          <w:spacing w:val="-12"/>
          <w:sz w:val="16"/>
          <w:vertAlign w:val="baseline"/>
        </w:rPr>
        <w:t> </w:t>
      </w:r>
      <w:r>
        <w:rPr>
          <w:sz w:val="16"/>
          <w:vertAlign w:val="baseline"/>
        </w:rPr>
        <w:t>no</w:t>
      </w:r>
      <w:r>
        <w:rPr>
          <w:spacing w:val="-12"/>
          <w:sz w:val="16"/>
          <w:vertAlign w:val="baseline"/>
        </w:rPr>
        <w:t> </w:t>
      </w:r>
      <w:r>
        <w:rPr>
          <w:sz w:val="16"/>
          <w:vertAlign w:val="baseline"/>
        </w:rPr>
        <w:t>discriminación,</w:t>
      </w:r>
      <w:r>
        <w:rPr>
          <w:spacing w:val="-14"/>
          <w:sz w:val="16"/>
          <w:vertAlign w:val="baseline"/>
        </w:rPr>
        <w:t> </w:t>
      </w:r>
      <w:r>
        <w:rPr>
          <w:sz w:val="16"/>
          <w:vertAlign w:val="baseline"/>
        </w:rPr>
        <w:t>y</w:t>
      </w:r>
      <w:r>
        <w:rPr>
          <w:spacing w:val="-12"/>
          <w:sz w:val="16"/>
          <w:vertAlign w:val="baseline"/>
        </w:rPr>
        <w:t> </w:t>
      </w:r>
      <w:r>
        <w:rPr>
          <w:sz w:val="16"/>
          <w:vertAlign w:val="baseline"/>
        </w:rPr>
        <w:t>sobre</w:t>
      </w:r>
      <w:r>
        <w:rPr>
          <w:spacing w:val="-13"/>
          <w:sz w:val="16"/>
          <w:vertAlign w:val="baseline"/>
        </w:rPr>
        <w:t> </w:t>
      </w:r>
      <w:r>
        <w:rPr>
          <w:sz w:val="16"/>
          <w:vertAlign w:val="baseline"/>
        </w:rPr>
        <w:t>las</w:t>
      </w:r>
      <w:r>
        <w:rPr>
          <w:spacing w:val="-15"/>
          <w:sz w:val="16"/>
          <w:vertAlign w:val="baseline"/>
        </w:rPr>
        <w:t> </w:t>
      </w:r>
      <w:r>
        <w:rPr>
          <w:sz w:val="16"/>
          <w:vertAlign w:val="baseline"/>
        </w:rPr>
        <w:t>reparaciones solicitadas por la presunta víctima.</w:t>
      </w:r>
    </w:p>
    <w:p>
      <w:pPr>
        <w:spacing w:before="116"/>
        <w:ind w:left="139" w:right="276" w:firstLine="0"/>
        <w:jc w:val="both"/>
        <w:rPr>
          <w:sz w:val="16"/>
        </w:rPr>
      </w:pPr>
      <w:bookmarkStart w:name="_bookmark44" w:id="50"/>
      <w:bookmarkEnd w:id="50"/>
      <w:r>
        <w:rPr/>
      </w:r>
      <w:r>
        <w:rPr>
          <w:sz w:val="16"/>
          <w:vertAlign w:val="superscript"/>
        </w:rPr>
        <w:t>39</w:t>
      </w:r>
      <w:r>
        <w:rPr>
          <w:spacing w:val="80"/>
          <w:sz w:val="16"/>
          <w:vertAlign w:val="baseline"/>
        </w:rPr>
        <w:t>    </w:t>
      </w:r>
      <w:r>
        <w:rPr>
          <w:sz w:val="16"/>
          <w:vertAlign w:val="baseline"/>
        </w:rPr>
        <w:t>El</w:t>
      </w:r>
      <w:r>
        <w:rPr>
          <w:spacing w:val="-3"/>
          <w:sz w:val="16"/>
          <w:vertAlign w:val="baseline"/>
        </w:rPr>
        <w:t> </w:t>
      </w:r>
      <w:r>
        <w:rPr>
          <w:sz w:val="16"/>
          <w:vertAlign w:val="baseline"/>
        </w:rPr>
        <w:t>escrito</w:t>
      </w:r>
      <w:r>
        <w:rPr>
          <w:spacing w:val="-4"/>
          <w:sz w:val="16"/>
          <w:vertAlign w:val="baseline"/>
        </w:rPr>
        <w:t> </w:t>
      </w:r>
      <w:r>
        <w:rPr>
          <w:sz w:val="16"/>
          <w:vertAlign w:val="baseline"/>
        </w:rPr>
        <w:t>firmado</w:t>
      </w:r>
      <w:r>
        <w:rPr>
          <w:spacing w:val="-4"/>
          <w:sz w:val="16"/>
          <w:vertAlign w:val="baseline"/>
        </w:rPr>
        <w:t> </w:t>
      </w:r>
      <w:r>
        <w:rPr>
          <w:sz w:val="16"/>
          <w:vertAlign w:val="baseline"/>
        </w:rPr>
        <w:t>por</w:t>
      </w:r>
      <w:r>
        <w:rPr>
          <w:spacing w:val="-4"/>
          <w:sz w:val="16"/>
          <w:vertAlign w:val="baseline"/>
        </w:rPr>
        <w:t> </w:t>
      </w:r>
      <w:r>
        <w:rPr>
          <w:sz w:val="16"/>
          <w:vertAlign w:val="baseline"/>
        </w:rPr>
        <w:t>Carolina</w:t>
      </w:r>
      <w:r>
        <w:rPr>
          <w:spacing w:val="-3"/>
          <w:sz w:val="16"/>
          <w:vertAlign w:val="baseline"/>
        </w:rPr>
        <w:t> </w:t>
      </w:r>
      <w:r>
        <w:rPr>
          <w:sz w:val="16"/>
          <w:vertAlign w:val="baseline"/>
        </w:rPr>
        <w:t>Alamino</w:t>
      </w:r>
      <w:r>
        <w:rPr>
          <w:spacing w:val="-2"/>
          <w:sz w:val="16"/>
          <w:vertAlign w:val="baseline"/>
        </w:rPr>
        <w:t> </w:t>
      </w:r>
      <w:r>
        <w:rPr>
          <w:sz w:val="16"/>
          <w:vertAlign w:val="baseline"/>
        </w:rPr>
        <w:t>Barthaburu,</w:t>
      </w:r>
      <w:r>
        <w:rPr>
          <w:spacing w:val="-3"/>
          <w:sz w:val="16"/>
          <w:vertAlign w:val="baseline"/>
        </w:rPr>
        <w:t> </w:t>
      </w:r>
      <w:r>
        <w:rPr>
          <w:sz w:val="16"/>
          <w:vertAlign w:val="baseline"/>
        </w:rPr>
        <w:t>Abril</w:t>
      </w:r>
      <w:r>
        <w:rPr>
          <w:spacing w:val="-3"/>
          <w:sz w:val="16"/>
          <w:vertAlign w:val="baseline"/>
        </w:rPr>
        <w:t> </w:t>
      </w:r>
      <w:r>
        <w:rPr>
          <w:sz w:val="16"/>
          <w:vertAlign w:val="baseline"/>
        </w:rPr>
        <w:t>García</w:t>
      </w:r>
      <w:r>
        <w:rPr>
          <w:spacing w:val="-3"/>
          <w:sz w:val="16"/>
          <w:vertAlign w:val="baseline"/>
        </w:rPr>
        <w:t> </w:t>
      </w:r>
      <w:r>
        <w:rPr>
          <w:sz w:val="16"/>
          <w:vertAlign w:val="baseline"/>
        </w:rPr>
        <w:t>Bianco</w:t>
      </w:r>
      <w:r>
        <w:rPr>
          <w:spacing w:val="-4"/>
          <w:sz w:val="16"/>
          <w:vertAlign w:val="baseline"/>
        </w:rPr>
        <w:t> </w:t>
      </w:r>
      <w:r>
        <w:rPr>
          <w:sz w:val="16"/>
          <w:vertAlign w:val="baseline"/>
        </w:rPr>
        <w:t>y</w:t>
      </w:r>
      <w:r>
        <w:rPr>
          <w:spacing w:val="-4"/>
          <w:sz w:val="16"/>
          <w:vertAlign w:val="baseline"/>
        </w:rPr>
        <w:t> </w:t>
      </w:r>
      <w:r>
        <w:rPr>
          <w:sz w:val="16"/>
          <w:vertAlign w:val="baseline"/>
        </w:rPr>
        <w:t>Sofía</w:t>
      </w:r>
      <w:r>
        <w:rPr>
          <w:spacing w:val="-3"/>
          <w:sz w:val="16"/>
          <w:vertAlign w:val="baseline"/>
        </w:rPr>
        <w:t> </w:t>
      </w:r>
      <w:r>
        <w:rPr>
          <w:sz w:val="16"/>
          <w:vertAlign w:val="baseline"/>
        </w:rPr>
        <w:t>Novillo</w:t>
      </w:r>
      <w:r>
        <w:rPr>
          <w:spacing w:val="-2"/>
          <w:sz w:val="16"/>
          <w:vertAlign w:val="baseline"/>
        </w:rPr>
        <w:t> </w:t>
      </w:r>
      <w:r>
        <w:rPr>
          <w:sz w:val="16"/>
          <w:vertAlign w:val="baseline"/>
        </w:rPr>
        <w:t>Funes</w:t>
      </w:r>
      <w:r>
        <w:rPr>
          <w:spacing w:val="-2"/>
          <w:sz w:val="16"/>
          <w:vertAlign w:val="baseline"/>
        </w:rPr>
        <w:t> </w:t>
      </w:r>
      <w:r>
        <w:rPr>
          <w:sz w:val="16"/>
          <w:vertAlign w:val="baseline"/>
        </w:rPr>
        <w:t>versa</w:t>
      </w:r>
      <w:r>
        <w:rPr>
          <w:spacing w:val="-6"/>
          <w:sz w:val="16"/>
          <w:vertAlign w:val="baseline"/>
        </w:rPr>
        <w:t> </w:t>
      </w:r>
      <w:r>
        <w:rPr>
          <w:sz w:val="16"/>
          <w:vertAlign w:val="baseline"/>
        </w:rPr>
        <w:t>sobre</w:t>
      </w:r>
      <w:r>
        <w:rPr>
          <w:spacing w:val="-2"/>
          <w:sz w:val="16"/>
          <w:vertAlign w:val="baseline"/>
        </w:rPr>
        <w:t> </w:t>
      </w:r>
      <w:r>
        <w:rPr>
          <w:sz w:val="16"/>
          <w:vertAlign w:val="baseline"/>
        </w:rPr>
        <w:t>el</w:t>
      </w:r>
      <w:r>
        <w:rPr>
          <w:spacing w:val="-6"/>
          <w:sz w:val="16"/>
          <w:vertAlign w:val="baseline"/>
        </w:rPr>
        <w:t> </w:t>
      </w:r>
      <w:r>
        <w:rPr>
          <w:sz w:val="16"/>
          <w:vertAlign w:val="baseline"/>
        </w:rPr>
        <w:t>derecho</w:t>
      </w:r>
      <w:r>
        <w:rPr>
          <w:spacing w:val="-2"/>
          <w:sz w:val="16"/>
          <w:vertAlign w:val="baseline"/>
        </w:rPr>
        <w:t> </w:t>
      </w:r>
      <w:r>
        <w:rPr>
          <w:sz w:val="16"/>
          <w:vertAlign w:val="baseline"/>
        </w:rPr>
        <w:t>a la igualdad y no discriminación en relación con la orientación sexual, las obligaciones del Estado acorde a sus compromisos internacionales de derechos humanos y los límites al ejercicio de la autonomía de las instituciones religiosas.</w:t>
      </w:r>
    </w:p>
    <w:p>
      <w:pPr>
        <w:spacing w:before="120"/>
        <w:ind w:left="139" w:right="274" w:firstLine="0"/>
        <w:jc w:val="both"/>
        <w:rPr>
          <w:sz w:val="16"/>
        </w:rPr>
      </w:pPr>
      <w:bookmarkStart w:name="_bookmark45" w:id="51"/>
      <w:bookmarkEnd w:id="51"/>
      <w:r>
        <w:rPr/>
      </w:r>
      <w:r>
        <w:rPr>
          <w:sz w:val="16"/>
          <w:vertAlign w:val="superscript"/>
        </w:rPr>
        <w:t>40</w:t>
      </w:r>
      <w:r>
        <w:rPr>
          <w:spacing w:val="80"/>
          <w:sz w:val="16"/>
          <w:vertAlign w:val="baseline"/>
        </w:rPr>
        <w:t>   </w:t>
      </w:r>
      <w:r>
        <w:rPr>
          <w:sz w:val="16"/>
          <w:vertAlign w:val="baseline"/>
        </w:rPr>
        <w:t>El escrito firmado por María Elena Rimstein Scroggie, Ana María Celis Brunet, Francisca Ibarra Infante, Juan Pablo Faúndez Allier, Valeria López</w:t>
      </w:r>
      <w:r>
        <w:rPr>
          <w:spacing w:val="-2"/>
          <w:sz w:val="16"/>
          <w:vertAlign w:val="baseline"/>
        </w:rPr>
        <w:t> </w:t>
      </w:r>
      <w:r>
        <w:rPr>
          <w:sz w:val="16"/>
          <w:vertAlign w:val="baseline"/>
        </w:rPr>
        <w:t>Mancini, Cristiaán Montes Ortúzar, Patricio González Marín</w:t>
      </w:r>
      <w:r>
        <w:rPr>
          <w:spacing w:val="-2"/>
          <w:sz w:val="16"/>
          <w:vertAlign w:val="baseline"/>
        </w:rPr>
        <w:t> </w:t>
      </w:r>
      <w:r>
        <w:rPr>
          <w:sz w:val="16"/>
          <w:vertAlign w:val="baseline"/>
        </w:rPr>
        <w:t>y Francisco Javier Astaburuaga versa sobre</w:t>
      </w:r>
      <w:r>
        <w:rPr>
          <w:spacing w:val="-15"/>
          <w:sz w:val="16"/>
          <w:vertAlign w:val="baseline"/>
        </w:rPr>
        <w:t> </w:t>
      </w:r>
      <w:r>
        <w:rPr>
          <w:sz w:val="16"/>
          <w:vertAlign w:val="baseline"/>
        </w:rPr>
        <w:t>la</w:t>
      </w:r>
      <w:r>
        <w:rPr>
          <w:spacing w:val="-14"/>
          <w:sz w:val="16"/>
          <w:vertAlign w:val="baseline"/>
        </w:rPr>
        <w:t> </w:t>
      </w:r>
      <w:r>
        <w:rPr>
          <w:sz w:val="16"/>
          <w:vertAlign w:val="baseline"/>
        </w:rPr>
        <w:t>aplicación</w:t>
      </w:r>
      <w:r>
        <w:rPr>
          <w:spacing w:val="-17"/>
          <w:sz w:val="16"/>
          <w:vertAlign w:val="baseline"/>
        </w:rPr>
        <w:t> </w:t>
      </w:r>
      <w:r>
        <w:rPr>
          <w:sz w:val="16"/>
          <w:vertAlign w:val="baseline"/>
        </w:rPr>
        <w:t>y</w:t>
      </w:r>
      <w:r>
        <w:rPr>
          <w:spacing w:val="-14"/>
          <w:sz w:val="16"/>
          <w:vertAlign w:val="baseline"/>
        </w:rPr>
        <w:t> </w:t>
      </w:r>
      <w:r>
        <w:rPr>
          <w:sz w:val="16"/>
          <w:vertAlign w:val="baseline"/>
        </w:rPr>
        <w:t>comprensión</w:t>
      </w:r>
      <w:r>
        <w:rPr>
          <w:spacing w:val="-14"/>
          <w:sz w:val="16"/>
          <w:vertAlign w:val="baseline"/>
        </w:rPr>
        <w:t> </w:t>
      </w:r>
      <w:r>
        <w:rPr>
          <w:sz w:val="16"/>
          <w:vertAlign w:val="baseline"/>
        </w:rPr>
        <w:t>del</w:t>
      </w:r>
      <w:r>
        <w:rPr>
          <w:spacing w:val="-14"/>
          <w:sz w:val="16"/>
          <w:vertAlign w:val="baseline"/>
        </w:rPr>
        <w:t> </w:t>
      </w:r>
      <w:r>
        <w:rPr>
          <w:sz w:val="16"/>
          <w:vertAlign w:val="baseline"/>
        </w:rPr>
        <w:t>derecho</w:t>
      </w:r>
      <w:r>
        <w:rPr>
          <w:spacing w:val="-14"/>
          <w:sz w:val="16"/>
          <w:vertAlign w:val="baseline"/>
        </w:rPr>
        <w:t> </w:t>
      </w:r>
      <w:r>
        <w:rPr>
          <w:sz w:val="16"/>
          <w:vertAlign w:val="baseline"/>
        </w:rPr>
        <w:t>canónico</w:t>
      </w:r>
      <w:r>
        <w:rPr>
          <w:spacing w:val="-14"/>
          <w:sz w:val="16"/>
          <w:vertAlign w:val="baseline"/>
        </w:rPr>
        <w:t> </w:t>
      </w:r>
      <w:r>
        <w:rPr>
          <w:sz w:val="16"/>
          <w:vertAlign w:val="baseline"/>
        </w:rPr>
        <w:t>en</w:t>
      </w:r>
      <w:r>
        <w:rPr>
          <w:spacing w:val="-14"/>
          <w:sz w:val="16"/>
          <w:vertAlign w:val="baseline"/>
        </w:rPr>
        <w:t> </w:t>
      </w:r>
      <w:r>
        <w:rPr>
          <w:sz w:val="16"/>
          <w:vertAlign w:val="baseline"/>
        </w:rPr>
        <w:t>el</w:t>
      </w:r>
      <w:r>
        <w:rPr>
          <w:spacing w:val="-17"/>
          <w:sz w:val="16"/>
          <w:vertAlign w:val="baseline"/>
        </w:rPr>
        <w:t> </w:t>
      </w:r>
      <w:r>
        <w:rPr>
          <w:sz w:val="16"/>
          <w:vertAlign w:val="baseline"/>
        </w:rPr>
        <w:t>derecho</w:t>
      </w:r>
      <w:r>
        <w:rPr>
          <w:spacing w:val="-14"/>
          <w:sz w:val="16"/>
          <w:vertAlign w:val="baseline"/>
        </w:rPr>
        <w:t> </w:t>
      </w:r>
      <w:r>
        <w:rPr>
          <w:sz w:val="16"/>
          <w:vertAlign w:val="baseline"/>
        </w:rPr>
        <w:t>chileno</w:t>
      </w:r>
      <w:r>
        <w:rPr>
          <w:spacing w:val="-15"/>
          <w:sz w:val="16"/>
          <w:vertAlign w:val="baseline"/>
        </w:rPr>
        <w:t> </w:t>
      </w:r>
      <w:r>
        <w:rPr>
          <w:sz w:val="16"/>
          <w:vertAlign w:val="baseline"/>
        </w:rPr>
        <w:t>desde</w:t>
      </w:r>
      <w:r>
        <w:rPr>
          <w:spacing w:val="-14"/>
          <w:sz w:val="16"/>
          <w:vertAlign w:val="baseline"/>
        </w:rPr>
        <w:t> </w:t>
      </w:r>
      <w:r>
        <w:rPr>
          <w:sz w:val="16"/>
          <w:vertAlign w:val="baseline"/>
        </w:rPr>
        <w:t>una</w:t>
      </w:r>
      <w:r>
        <w:rPr>
          <w:spacing w:val="-14"/>
          <w:sz w:val="16"/>
          <w:vertAlign w:val="baseline"/>
        </w:rPr>
        <w:t> </w:t>
      </w:r>
      <w:r>
        <w:rPr>
          <w:sz w:val="16"/>
          <w:vertAlign w:val="baseline"/>
        </w:rPr>
        <w:t>perspectiva</w:t>
      </w:r>
      <w:r>
        <w:rPr>
          <w:spacing w:val="-14"/>
          <w:sz w:val="16"/>
          <w:vertAlign w:val="baseline"/>
        </w:rPr>
        <w:t> </w:t>
      </w:r>
      <w:r>
        <w:rPr>
          <w:sz w:val="16"/>
          <w:vertAlign w:val="baseline"/>
        </w:rPr>
        <w:t>normativa</w:t>
      </w:r>
      <w:r>
        <w:rPr>
          <w:spacing w:val="-17"/>
          <w:sz w:val="16"/>
          <w:vertAlign w:val="baseline"/>
        </w:rPr>
        <w:t> </w:t>
      </w:r>
      <w:r>
        <w:rPr>
          <w:sz w:val="16"/>
          <w:vertAlign w:val="baseline"/>
        </w:rPr>
        <w:t>y</w:t>
      </w:r>
      <w:r>
        <w:rPr>
          <w:spacing w:val="-14"/>
          <w:sz w:val="16"/>
          <w:vertAlign w:val="baseline"/>
        </w:rPr>
        <w:t> </w:t>
      </w:r>
      <w:r>
        <w:rPr>
          <w:sz w:val="16"/>
          <w:vertAlign w:val="baseline"/>
        </w:rPr>
        <w:t>jurisprudencial.</w:t>
      </w:r>
    </w:p>
    <w:p>
      <w:pPr>
        <w:spacing w:before="120"/>
        <w:ind w:left="140" w:right="0" w:firstLine="0"/>
        <w:jc w:val="both"/>
        <w:rPr>
          <w:sz w:val="16"/>
        </w:rPr>
      </w:pPr>
      <w:bookmarkStart w:name="_bookmark46" w:id="52"/>
      <w:bookmarkEnd w:id="52"/>
      <w:r>
        <w:rPr/>
      </w:r>
      <w:r>
        <w:rPr>
          <w:sz w:val="16"/>
          <w:vertAlign w:val="superscript"/>
        </w:rPr>
        <w:t>41</w:t>
      </w:r>
      <w:r>
        <w:rPr>
          <w:spacing w:val="55"/>
          <w:w w:val="150"/>
          <w:sz w:val="16"/>
          <w:vertAlign w:val="baseline"/>
        </w:rPr>
        <w:t>    </w:t>
      </w:r>
      <w:r>
        <w:rPr>
          <w:sz w:val="16"/>
          <w:vertAlign w:val="baseline"/>
        </w:rPr>
        <w:t>El escrito</w:t>
      </w:r>
      <w:r>
        <w:rPr>
          <w:spacing w:val="-5"/>
          <w:sz w:val="16"/>
          <w:vertAlign w:val="baseline"/>
        </w:rPr>
        <w:t> </w:t>
      </w:r>
      <w:r>
        <w:rPr>
          <w:sz w:val="16"/>
          <w:vertAlign w:val="baseline"/>
        </w:rPr>
        <w:t>firmado</w:t>
      </w:r>
      <w:r>
        <w:rPr>
          <w:spacing w:val="-3"/>
          <w:sz w:val="16"/>
          <w:vertAlign w:val="baseline"/>
        </w:rPr>
        <w:t> </w:t>
      </w:r>
      <w:r>
        <w:rPr>
          <w:sz w:val="16"/>
          <w:vertAlign w:val="baseline"/>
        </w:rPr>
        <w:t>por</w:t>
      </w:r>
      <w:r>
        <w:rPr>
          <w:spacing w:val="-3"/>
          <w:sz w:val="16"/>
          <w:vertAlign w:val="baseline"/>
        </w:rPr>
        <w:t> </w:t>
      </w:r>
      <w:r>
        <w:rPr>
          <w:sz w:val="16"/>
          <w:vertAlign w:val="baseline"/>
        </w:rPr>
        <w:t>Nicolás</w:t>
      </w:r>
      <w:r>
        <w:rPr>
          <w:spacing w:val="-6"/>
          <w:sz w:val="16"/>
          <w:vertAlign w:val="baseline"/>
        </w:rPr>
        <w:t> </w:t>
      </w:r>
      <w:r>
        <w:rPr>
          <w:sz w:val="16"/>
          <w:vertAlign w:val="baseline"/>
        </w:rPr>
        <w:t>Panotto</w:t>
      </w:r>
      <w:r>
        <w:rPr>
          <w:spacing w:val="1"/>
          <w:sz w:val="16"/>
          <w:vertAlign w:val="baseline"/>
        </w:rPr>
        <w:t> </w:t>
      </w:r>
      <w:r>
        <w:rPr>
          <w:sz w:val="16"/>
          <w:vertAlign w:val="baseline"/>
        </w:rPr>
        <w:t>y</w:t>
      </w:r>
      <w:r>
        <w:rPr>
          <w:spacing w:val="-3"/>
          <w:sz w:val="16"/>
          <w:vertAlign w:val="baseline"/>
        </w:rPr>
        <w:t> </w:t>
      </w:r>
      <w:r>
        <w:rPr>
          <w:sz w:val="16"/>
          <w:vertAlign w:val="baseline"/>
        </w:rPr>
        <w:t>Sebastián</w:t>
      </w:r>
      <w:r>
        <w:rPr>
          <w:spacing w:val="-2"/>
          <w:sz w:val="16"/>
          <w:vertAlign w:val="baseline"/>
        </w:rPr>
        <w:t> </w:t>
      </w:r>
      <w:r>
        <w:rPr>
          <w:sz w:val="16"/>
          <w:vertAlign w:val="baseline"/>
        </w:rPr>
        <w:t>Valencia</w:t>
      </w:r>
      <w:r>
        <w:rPr>
          <w:spacing w:val="-7"/>
          <w:sz w:val="16"/>
          <w:vertAlign w:val="baseline"/>
        </w:rPr>
        <w:t> </w:t>
      </w:r>
      <w:r>
        <w:rPr>
          <w:sz w:val="16"/>
          <w:vertAlign w:val="baseline"/>
        </w:rPr>
        <w:t>versa</w:t>
      </w:r>
      <w:r>
        <w:rPr>
          <w:spacing w:val="-2"/>
          <w:sz w:val="16"/>
          <w:vertAlign w:val="baseline"/>
        </w:rPr>
        <w:t> </w:t>
      </w:r>
      <w:r>
        <w:rPr>
          <w:sz w:val="16"/>
          <w:vertAlign w:val="baseline"/>
        </w:rPr>
        <w:t>sobre</w:t>
      </w:r>
      <w:r>
        <w:rPr>
          <w:spacing w:val="-2"/>
          <w:sz w:val="16"/>
          <w:vertAlign w:val="baseline"/>
        </w:rPr>
        <w:t> </w:t>
      </w:r>
      <w:r>
        <w:rPr>
          <w:sz w:val="16"/>
          <w:vertAlign w:val="baseline"/>
        </w:rPr>
        <w:t>los</w:t>
      </w:r>
      <w:r>
        <w:rPr>
          <w:spacing w:val="-3"/>
          <w:sz w:val="16"/>
          <w:vertAlign w:val="baseline"/>
        </w:rPr>
        <w:t> </w:t>
      </w:r>
      <w:r>
        <w:rPr>
          <w:sz w:val="16"/>
          <w:vertAlign w:val="baseline"/>
        </w:rPr>
        <w:t>límites</w:t>
      </w:r>
      <w:r>
        <w:rPr>
          <w:spacing w:val="-1"/>
          <w:sz w:val="16"/>
          <w:vertAlign w:val="baseline"/>
        </w:rPr>
        <w:t> </w:t>
      </w:r>
      <w:r>
        <w:rPr>
          <w:sz w:val="16"/>
          <w:vertAlign w:val="baseline"/>
        </w:rPr>
        <w:t>a</w:t>
      </w:r>
      <w:r>
        <w:rPr>
          <w:spacing w:val="-2"/>
          <w:sz w:val="16"/>
          <w:vertAlign w:val="baseline"/>
        </w:rPr>
        <w:t> </w:t>
      </w:r>
      <w:r>
        <w:rPr>
          <w:sz w:val="16"/>
          <w:vertAlign w:val="baseline"/>
        </w:rPr>
        <w:t>la</w:t>
      </w:r>
      <w:r>
        <w:rPr>
          <w:spacing w:val="-4"/>
          <w:sz w:val="16"/>
          <w:vertAlign w:val="baseline"/>
        </w:rPr>
        <w:t> </w:t>
      </w:r>
      <w:r>
        <w:rPr>
          <w:sz w:val="16"/>
          <w:vertAlign w:val="baseline"/>
        </w:rPr>
        <w:t>libertad</w:t>
      </w:r>
      <w:r>
        <w:rPr>
          <w:spacing w:val="-2"/>
          <w:sz w:val="16"/>
          <w:vertAlign w:val="baseline"/>
        </w:rPr>
        <w:t> religiosa.</w:t>
      </w:r>
    </w:p>
    <w:p>
      <w:pPr>
        <w:spacing w:before="120"/>
        <w:ind w:left="139" w:right="275" w:firstLine="0"/>
        <w:jc w:val="both"/>
        <w:rPr>
          <w:sz w:val="16"/>
        </w:rPr>
      </w:pPr>
      <w:bookmarkStart w:name="_bookmark47" w:id="53"/>
      <w:bookmarkEnd w:id="53"/>
      <w:r>
        <w:rPr/>
      </w:r>
      <w:r>
        <w:rPr>
          <w:sz w:val="16"/>
          <w:vertAlign w:val="superscript"/>
        </w:rPr>
        <w:t>42</w:t>
      </w:r>
      <w:r>
        <w:rPr>
          <w:spacing w:val="80"/>
          <w:w w:val="150"/>
          <w:sz w:val="16"/>
          <w:vertAlign w:val="baseline"/>
        </w:rPr>
        <w:t>   </w:t>
      </w:r>
      <w:r>
        <w:rPr>
          <w:i/>
          <w:sz w:val="16"/>
          <w:vertAlign w:val="baseline"/>
        </w:rPr>
        <w:t>Cfr. Caso Velásquez Rodríguez Vs. Honduras. Fondo. </w:t>
      </w:r>
      <w:r>
        <w:rPr>
          <w:sz w:val="16"/>
          <w:vertAlign w:val="baseline"/>
        </w:rPr>
        <w:t>Sentencia de 29 de julio de 1988. Serie C No. 4, párr. 140, y </w:t>
      </w:r>
      <w:r>
        <w:rPr>
          <w:i/>
          <w:sz w:val="16"/>
          <w:vertAlign w:val="baseline"/>
        </w:rPr>
        <w:t>Caso Familia Julien Grisonas Vs. Argentina. Excepciones Preliminares, Fondo, Reparaciones y Costas</w:t>
      </w:r>
      <w:r>
        <w:rPr>
          <w:sz w:val="16"/>
          <w:vertAlign w:val="baseline"/>
        </w:rPr>
        <w:t>. Sentencia de 23 de septiembre de 2021. Serie C No. 437, párr. 48.</w:t>
      </w:r>
    </w:p>
    <w:p>
      <w:pPr>
        <w:spacing w:before="120"/>
        <w:ind w:left="139" w:right="279" w:firstLine="0"/>
        <w:jc w:val="both"/>
        <w:rPr>
          <w:sz w:val="16"/>
        </w:rPr>
      </w:pPr>
      <w:bookmarkStart w:name="_bookmark48" w:id="54"/>
      <w:bookmarkEnd w:id="54"/>
      <w:r>
        <w:rPr/>
      </w:r>
      <w:r>
        <w:rPr>
          <w:sz w:val="16"/>
          <w:vertAlign w:val="superscript"/>
        </w:rPr>
        <w:t>43</w:t>
      </w:r>
      <w:r>
        <w:rPr>
          <w:spacing w:val="80"/>
          <w:sz w:val="16"/>
          <w:vertAlign w:val="baseline"/>
        </w:rPr>
        <w:t>   </w:t>
      </w:r>
      <w:r>
        <w:rPr>
          <w:sz w:val="16"/>
          <w:vertAlign w:val="baseline"/>
        </w:rPr>
        <w:t>Se recibieron las declaraciones de: Sandra Pavez Pavez, Rodrigo Uprimny Yepes, José Luis Lara Arroyo, y Estefanía Esparza Reyes.</w:t>
      </w:r>
    </w:p>
    <w:p>
      <w:pPr>
        <w:spacing w:before="120"/>
        <w:ind w:left="139" w:right="274" w:firstLine="0"/>
        <w:jc w:val="both"/>
        <w:rPr>
          <w:sz w:val="16"/>
        </w:rPr>
      </w:pPr>
      <w:bookmarkStart w:name="_bookmark49" w:id="55"/>
      <w:bookmarkEnd w:id="55"/>
      <w:r>
        <w:rPr/>
      </w:r>
      <w:r>
        <w:rPr>
          <w:sz w:val="16"/>
          <w:vertAlign w:val="superscript"/>
        </w:rPr>
        <w:t>44</w:t>
      </w:r>
      <w:r>
        <w:rPr>
          <w:spacing w:val="80"/>
          <w:w w:val="150"/>
          <w:sz w:val="16"/>
          <w:vertAlign w:val="baseline"/>
        </w:rPr>
        <w:t>  </w:t>
      </w:r>
      <w:r>
        <w:rPr>
          <w:sz w:val="16"/>
          <w:vertAlign w:val="baseline"/>
        </w:rPr>
        <w:t>Se recibieron las declaraciones rendidas ante fedatario público (</w:t>
      </w:r>
      <w:r>
        <w:rPr>
          <w:i/>
          <w:sz w:val="16"/>
          <w:vertAlign w:val="baseline"/>
        </w:rPr>
        <w:t>affidavit</w:t>
      </w:r>
      <w:r>
        <w:rPr>
          <w:sz w:val="16"/>
          <w:vertAlign w:val="baseline"/>
        </w:rPr>
        <w:t>) de: Paolo Carozza, Cynthia Verónica</w:t>
      </w:r>
      <w:r>
        <w:rPr>
          <w:spacing w:val="40"/>
          <w:sz w:val="16"/>
          <w:vertAlign w:val="baseline"/>
        </w:rPr>
        <w:t> </w:t>
      </w:r>
      <w:r>
        <w:rPr>
          <w:sz w:val="16"/>
          <w:vertAlign w:val="baseline"/>
        </w:rPr>
        <w:t>Ormazabal Pávez, Aída del Carmen Pavez Pavez, Ximena de los Ángeles Messina Bravo, Berta Leticia Fernández Pizarro, y Gerhard Robbers.</w:t>
      </w:r>
    </w:p>
    <w:p>
      <w:pPr>
        <w:spacing w:before="119"/>
        <w:ind w:left="139" w:right="275" w:firstLine="0"/>
        <w:jc w:val="both"/>
        <w:rPr>
          <w:sz w:val="16"/>
        </w:rPr>
      </w:pPr>
      <w:bookmarkStart w:name="_bookmark50" w:id="56"/>
      <w:bookmarkEnd w:id="56"/>
      <w:r>
        <w:rPr/>
      </w:r>
      <w:r>
        <w:rPr>
          <w:sz w:val="16"/>
          <w:vertAlign w:val="superscript"/>
        </w:rPr>
        <w:t>45</w:t>
      </w:r>
      <w:r>
        <w:rPr>
          <w:spacing w:val="80"/>
          <w:w w:val="150"/>
          <w:sz w:val="16"/>
          <w:vertAlign w:val="baseline"/>
        </w:rPr>
        <w:t>   </w:t>
      </w:r>
      <w:r>
        <w:rPr>
          <w:sz w:val="16"/>
          <w:vertAlign w:val="baseline"/>
        </w:rPr>
        <w:t>Los objetos de las declaraciones se encuentran establecidos en la Resolución de la Presidenta de la Corte de 3 de marzo de 2021, y en la Resolución de la Corte de 26 de marzo de 2021.</w:t>
      </w:r>
    </w:p>
    <w:p>
      <w:pPr>
        <w:spacing w:after="0"/>
        <w:jc w:val="both"/>
        <w:rPr>
          <w:sz w:val="16"/>
        </w:rPr>
        <w:sectPr>
          <w:pgSz w:w="12240" w:h="15840"/>
          <w:pgMar w:header="0" w:footer="1027" w:top="1260" w:bottom="1220" w:left="880" w:right="740"/>
        </w:sectPr>
      </w:pPr>
    </w:p>
    <w:p>
      <w:pPr>
        <w:pStyle w:val="BodyText"/>
        <w:spacing w:before="79"/>
        <w:ind w:left="139" w:right="272"/>
        <w:jc w:val="both"/>
      </w:pPr>
      <w:r>
        <w:rPr/>
        <w:t>del caso ante esta Corte en tanto se refieren a costas y gastos</w:t>
      </w:r>
      <w:hyperlink w:history="true" w:anchor="_bookmark53">
        <w:r>
          <w:rPr>
            <w:position w:val="7"/>
            <w:sz w:val="13"/>
          </w:rPr>
          <w:t>46</w:t>
        </w:r>
      </w:hyperlink>
      <w:r>
        <w:rPr/>
        <w:t>. Por otra parte, el Tribunal observa que el Estado remitió, junto con sus alegatos finales escritos, una serie de documentos relacionados al objeto y controversia del presente caso</w:t>
      </w:r>
      <w:hyperlink w:history="true" w:anchor="_bookmark54">
        <w:r>
          <w:rPr>
            <w:position w:val="7"/>
            <w:sz w:val="13"/>
          </w:rPr>
          <w:t>47</w:t>
        </w:r>
      </w:hyperlink>
      <w:r>
        <w:rPr/>
        <w:t>. La Corte admite dichos documentos en aplicación del artículo</w:t>
      </w:r>
      <w:r>
        <w:rPr>
          <w:spacing w:val="-8"/>
        </w:rPr>
        <w:t> </w:t>
      </w:r>
      <w:r>
        <w:rPr/>
        <w:t>58.a</w:t>
      </w:r>
      <w:r>
        <w:rPr>
          <w:spacing w:val="-4"/>
        </w:rPr>
        <w:t> </w:t>
      </w:r>
      <w:r>
        <w:rPr/>
        <w:t>del</w:t>
      </w:r>
      <w:r>
        <w:rPr>
          <w:spacing w:val="-6"/>
        </w:rPr>
        <w:t> </w:t>
      </w:r>
      <w:r>
        <w:rPr/>
        <w:t>Reglamento</w:t>
      </w:r>
      <w:r>
        <w:rPr>
          <w:spacing w:val="-7"/>
        </w:rPr>
        <w:t> </w:t>
      </w:r>
      <w:r>
        <w:rPr/>
        <w:t>por</w:t>
      </w:r>
      <w:r>
        <w:rPr>
          <w:spacing w:val="-5"/>
        </w:rPr>
        <w:t> </w:t>
      </w:r>
      <w:r>
        <w:rPr/>
        <w:t>considerarlos</w:t>
      </w:r>
      <w:r>
        <w:rPr>
          <w:spacing w:val="-7"/>
        </w:rPr>
        <w:t> </w:t>
      </w:r>
      <w:r>
        <w:rPr/>
        <w:t>pertinentes</w:t>
      </w:r>
      <w:r>
        <w:rPr>
          <w:spacing w:val="-7"/>
        </w:rPr>
        <w:t> </w:t>
      </w:r>
      <w:r>
        <w:rPr/>
        <w:t>y</w:t>
      </w:r>
      <w:r>
        <w:rPr>
          <w:spacing w:val="-4"/>
        </w:rPr>
        <w:t> </w:t>
      </w:r>
      <w:r>
        <w:rPr/>
        <w:t>útiles</w:t>
      </w:r>
      <w:r>
        <w:rPr>
          <w:spacing w:val="-7"/>
        </w:rPr>
        <w:t> </w:t>
      </w:r>
      <w:r>
        <w:rPr/>
        <w:t>para</w:t>
      </w:r>
      <w:r>
        <w:rPr>
          <w:spacing w:val="-6"/>
        </w:rPr>
        <w:t> </w:t>
      </w:r>
      <w:r>
        <w:rPr/>
        <w:t>la</w:t>
      </w:r>
      <w:r>
        <w:rPr>
          <w:spacing w:val="-6"/>
        </w:rPr>
        <w:t> </w:t>
      </w:r>
      <w:r>
        <w:rPr/>
        <w:t>resolución</w:t>
      </w:r>
      <w:r>
        <w:rPr>
          <w:spacing w:val="-5"/>
        </w:rPr>
        <w:t> </w:t>
      </w:r>
      <w:r>
        <w:rPr/>
        <w:t>del</w:t>
      </w:r>
      <w:r>
        <w:rPr>
          <w:spacing w:val="-6"/>
        </w:rPr>
        <w:t> </w:t>
      </w:r>
      <w:r>
        <w:rPr/>
        <w:t>caso,</w:t>
      </w:r>
      <w:r>
        <w:rPr>
          <w:spacing w:val="-5"/>
        </w:rPr>
        <w:t> </w:t>
      </w:r>
      <w:r>
        <w:rPr/>
        <w:t>siendo además que su admisibilidad no fue controvertida por los representantes ni por la Comisión.</w:t>
      </w:r>
    </w:p>
    <w:p>
      <w:pPr>
        <w:pStyle w:val="BodyText"/>
        <w:spacing w:before="9"/>
        <w:rPr>
          <w:sz w:val="29"/>
        </w:rPr>
      </w:pPr>
    </w:p>
    <w:p>
      <w:pPr>
        <w:pStyle w:val="Heading1"/>
        <w:ind w:left="4774" w:right="4915" w:hanging="71"/>
      </w:pPr>
      <w:bookmarkStart w:name="V. HECHOS" w:id="57"/>
      <w:bookmarkEnd w:id="57"/>
      <w:r>
        <w:rPr>
          <w:b w:val="0"/>
        </w:rPr>
      </w:r>
      <w:bookmarkStart w:name="_bookmark51" w:id="58"/>
      <w:bookmarkEnd w:id="58"/>
      <w:r>
        <w:rPr>
          <w:b w:val="0"/>
        </w:rPr>
      </w:r>
      <w:r>
        <w:rPr>
          <w:spacing w:val="-10"/>
        </w:rPr>
        <w:t>V </w:t>
      </w:r>
      <w:r>
        <w:rPr>
          <w:spacing w:val="-2"/>
        </w:rPr>
        <w:t>HECHOS</w:t>
      </w:r>
    </w:p>
    <w:p>
      <w:pPr>
        <w:pStyle w:val="BodyText"/>
        <w:spacing w:before="7"/>
        <w:rPr>
          <w:b/>
          <w:sz w:val="29"/>
        </w:rPr>
      </w:pPr>
    </w:p>
    <w:p>
      <w:pPr>
        <w:pStyle w:val="ListParagraph"/>
        <w:numPr>
          <w:ilvl w:val="0"/>
          <w:numId w:val="3"/>
        </w:numPr>
        <w:tabs>
          <w:tab w:pos="848" w:val="left" w:leader="none"/>
        </w:tabs>
        <w:spacing w:line="240" w:lineRule="auto" w:before="0" w:after="0"/>
        <w:ind w:left="139" w:right="278" w:firstLine="0"/>
        <w:jc w:val="both"/>
        <w:rPr>
          <w:sz w:val="20"/>
        </w:rPr>
      </w:pPr>
      <w:r>
        <w:rPr>
          <w:sz w:val="20"/>
        </w:rPr>
        <w:t>En este capítulo, la Corte establecerá los hechos que se tendrán por probados en el presente caso, de acuerdo con el acervo probatorio que ha sido admitido y según el marco fáctico establecido en el Informe de Fondo. Además, se incluirán los hechos expuestos por las partes que permitan explicar,</w:t>
      </w:r>
      <w:r>
        <w:rPr>
          <w:spacing w:val="-8"/>
          <w:sz w:val="20"/>
        </w:rPr>
        <w:t> </w:t>
      </w:r>
      <w:r>
        <w:rPr>
          <w:sz w:val="20"/>
        </w:rPr>
        <w:t>aclarar</w:t>
      </w:r>
      <w:r>
        <w:rPr>
          <w:spacing w:val="-9"/>
          <w:sz w:val="20"/>
        </w:rPr>
        <w:t> </w:t>
      </w:r>
      <w:r>
        <w:rPr>
          <w:sz w:val="20"/>
        </w:rPr>
        <w:t>o</w:t>
      </w:r>
      <w:r>
        <w:rPr>
          <w:spacing w:val="-7"/>
          <w:sz w:val="20"/>
        </w:rPr>
        <w:t> </w:t>
      </w:r>
      <w:r>
        <w:rPr>
          <w:sz w:val="20"/>
        </w:rPr>
        <w:t>desestimar</w:t>
      </w:r>
      <w:r>
        <w:rPr>
          <w:spacing w:val="-9"/>
          <w:sz w:val="20"/>
        </w:rPr>
        <w:t> </w:t>
      </w:r>
      <w:r>
        <w:rPr>
          <w:sz w:val="20"/>
        </w:rPr>
        <w:t>ese</w:t>
      </w:r>
      <w:r>
        <w:rPr>
          <w:spacing w:val="-9"/>
          <w:sz w:val="20"/>
        </w:rPr>
        <w:t> </w:t>
      </w:r>
      <w:r>
        <w:rPr>
          <w:sz w:val="20"/>
        </w:rPr>
        <w:t>marco</w:t>
      </w:r>
      <w:r>
        <w:rPr>
          <w:spacing w:val="-7"/>
          <w:sz w:val="20"/>
        </w:rPr>
        <w:t> </w:t>
      </w:r>
      <w:r>
        <w:rPr>
          <w:sz w:val="20"/>
        </w:rPr>
        <w:t>fáctico.</w:t>
      </w:r>
      <w:r>
        <w:rPr>
          <w:spacing w:val="-6"/>
          <w:sz w:val="20"/>
        </w:rPr>
        <w:t> </w:t>
      </w:r>
      <w:r>
        <w:rPr>
          <w:sz w:val="20"/>
        </w:rPr>
        <w:t>A</w:t>
      </w:r>
      <w:r>
        <w:rPr>
          <w:spacing w:val="-7"/>
          <w:sz w:val="20"/>
        </w:rPr>
        <w:t> </w:t>
      </w:r>
      <w:r>
        <w:rPr>
          <w:sz w:val="20"/>
        </w:rPr>
        <w:t>continuación,</w:t>
      </w:r>
      <w:r>
        <w:rPr>
          <w:spacing w:val="-6"/>
          <w:sz w:val="20"/>
        </w:rPr>
        <w:t> </w:t>
      </w:r>
      <w:r>
        <w:rPr>
          <w:sz w:val="20"/>
        </w:rPr>
        <w:t>se</w:t>
      </w:r>
      <w:r>
        <w:rPr>
          <w:spacing w:val="-7"/>
          <w:sz w:val="20"/>
        </w:rPr>
        <w:t> </w:t>
      </w:r>
      <w:r>
        <w:rPr>
          <w:sz w:val="20"/>
        </w:rPr>
        <w:t>exponen</w:t>
      </w:r>
      <w:r>
        <w:rPr>
          <w:spacing w:val="-7"/>
          <w:sz w:val="20"/>
        </w:rPr>
        <w:t> </w:t>
      </w:r>
      <w:r>
        <w:rPr>
          <w:sz w:val="20"/>
        </w:rPr>
        <w:t>los</w:t>
      </w:r>
      <w:r>
        <w:rPr>
          <w:spacing w:val="-9"/>
          <w:sz w:val="20"/>
        </w:rPr>
        <w:t> </w:t>
      </w:r>
      <w:r>
        <w:rPr>
          <w:sz w:val="20"/>
        </w:rPr>
        <w:t>hechos</w:t>
      </w:r>
      <w:r>
        <w:rPr>
          <w:spacing w:val="-9"/>
          <w:sz w:val="20"/>
        </w:rPr>
        <w:t> </w:t>
      </w:r>
      <w:r>
        <w:rPr>
          <w:sz w:val="20"/>
        </w:rPr>
        <w:t>de</w:t>
      </w:r>
      <w:r>
        <w:rPr>
          <w:spacing w:val="-9"/>
          <w:sz w:val="20"/>
        </w:rPr>
        <w:t> </w:t>
      </w:r>
      <w:r>
        <w:rPr>
          <w:sz w:val="20"/>
        </w:rPr>
        <w:t>acuerdo</w:t>
      </w:r>
      <w:r>
        <w:rPr>
          <w:spacing w:val="-9"/>
          <w:sz w:val="20"/>
        </w:rPr>
        <w:t> </w:t>
      </w:r>
      <w:r>
        <w:rPr>
          <w:sz w:val="20"/>
        </w:rPr>
        <w:t>al siguiente</w:t>
      </w:r>
      <w:r>
        <w:rPr>
          <w:spacing w:val="-10"/>
          <w:sz w:val="20"/>
        </w:rPr>
        <w:t> </w:t>
      </w:r>
      <w:r>
        <w:rPr>
          <w:sz w:val="20"/>
        </w:rPr>
        <w:t>orden:</w:t>
      </w:r>
      <w:r>
        <w:rPr>
          <w:spacing w:val="-11"/>
          <w:sz w:val="20"/>
        </w:rPr>
        <w:t> </w:t>
      </w:r>
      <w:r>
        <w:rPr>
          <w:sz w:val="20"/>
        </w:rPr>
        <w:t>a)</w:t>
      </w:r>
      <w:r>
        <w:rPr>
          <w:spacing w:val="-11"/>
          <w:sz w:val="20"/>
        </w:rPr>
        <w:t> </w:t>
      </w:r>
      <w:r>
        <w:rPr>
          <w:sz w:val="20"/>
        </w:rPr>
        <w:t>marco</w:t>
      </w:r>
      <w:r>
        <w:rPr>
          <w:spacing w:val="-10"/>
          <w:sz w:val="20"/>
        </w:rPr>
        <w:t> </w:t>
      </w:r>
      <w:r>
        <w:rPr>
          <w:sz w:val="20"/>
        </w:rPr>
        <w:t>normativo</w:t>
      </w:r>
      <w:r>
        <w:rPr>
          <w:spacing w:val="-10"/>
          <w:sz w:val="20"/>
        </w:rPr>
        <w:t> </w:t>
      </w:r>
      <w:r>
        <w:rPr>
          <w:sz w:val="20"/>
        </w:rPr>
        <w:t>relevante;</w:t>
      </w:r>
      <w:r>
        <w:rPr>
          <w:spacing w:val="-8"/>
          <w:sz w:val="20"/>
        </w:rPr>
        <w:t> </w:t>
      </w:r>
      <w:r>
        <w:rPr>
          <w:sz w:val="20"/>
        </w:rPr>
        <w:t>b)</w:t>
      </w:r>
      <w:r>
        <w:rPr>
          <w:spacing w:val="-11"/>
          <w:sz w:val="20"/>
        </w:rPr>
        <w:t> </w:t>
      </w:r>
      <w:r>
        <w:rPr>
          <w:sz w:val="20"/>
        </w:rPr>
        <w:t>sobre</w:t>
      </w:r>
      <w:r>
        <w:rPr>
          <w:spacing w:val="-12"/>
          <w:sz w:val="20"/>
        </w:rPr>
        <w:t> </w:t>
      </w:r>
      <w:r>
        <w:rPr>
          <w:sz w:val="20"/>
        </w:rPr>
        <w:t>la</w:t>
      </w:r>
      <w:r>
        <w:rPr>
          <w:spacing w:val="-9"/>
          <w:sz w:val="20"/>
        </w:rPr>
        <w:t> </w:t>
      </w:r>
      <w:r>
        <w:rPr>
          <w:sz w:val="20"/>
        </w:rPr>
        <w:t>inhabilitación</w:t>
      </w:r>
      <w:r>
        <w:rPr>
          <w:spacing w:val="-10"/>
          <w:sz w:val="20"/>
        </w:rPr>
        <w:t> </w:t>
      </w:r>
      <w:r>
        <w:rPr>
          <w:sz w:val="20"/>
        </w:rPr>
        <w:t>de</w:t>
      </w:r>
      <w:r>
        <w:rPr>
          <w:spacing w:val="-12"/>
          <w:sz w:val="20"/>
        </w:rPr>
        <w:t> </w:t>
      </w:r>
      <w:r>
        <w:rPr>
          <w:sz w:val="20"/>
        </w:rPr>
        <w:t>Sandra</w:t>
      </w:r>
      <w:r>
        <w:rPr>
          <w:spacing w:val="-11"/>
          <w:sz w:val="20"/>
        </w:rPr>
        <w:t> </w:t>
      </w:r>
      <w:r>
        <w:rPr>
          <w:sz w:val="20"/>
        </w:rPr>
        <w:t>Pavez</w:t>
      </w:r>
      <w:r>
        <w:rPr>
          <w:spacing w:val="-8"/>
          <w:sz w:val="20"/>
        </w:rPr>
        <w:t> </w:t>
      </w:r>
      <w:r>
        <w:rPr>
          <w:sz w:val="20"/>
        </w:rPr>
        <w:t>Pavez</w:t>
      </w:r>
      <w:r>
        <w:rPr>
          <w:spacing w:val="-10"/>
          <w:sz w:val="20"/>
        </w:rPr>
        <w:t> </w:t>
      </w:r>
      <w:r>
        <w:rPr>
          <w:sz w:val="20"/>
        </w:rPr>
        <w:t>para ejercer la docencia de la asignatura de religión católica, y c) recursos judiciales.</w:t>
      </w:r>
    </w:p>
    <w:p>
      <w:pPr>
        <w:pStyle w:val="BodyText"/>
        <w:spacing w:before="10"/>
        <w:rPr>
          <w:sz w:val="19"/>
        </w:rPr>
      </w:pPr>
    </w:p>
    <w:p>
      <w:pPr>
        <w:pStyle w:val="Heading2"/>
        <w:numPr>
          <w:ilvl w:val="0"/>
          <w:numId w:val="4"/>
        </w:numPr>
        <w:tabs>
          <w:tab w:pos="861" w:val="left" w:leader="none"/>
        </w:tabs>
        <w:spacing w:line="240" w:lineRule="auto" w:before="0" w:after="0"/>
        <w:ind w:left="860" w:right="0" w:hanging="362"/>
        <w:jc w:val="left"/>
        <w:rPr>
          <w:i/>
        </w:rPr>
      </w:pPr>
      <w:bookmarkStart w:name="A. Marco normativo relevante" w:id="59"/>
      <w:bookmarkEnd w:id="59"/>
      <w:r>
        <w:rPr>
          <w:b w:val="0"/>
          <w:i w:val="0"/>
        </w:rPr>
      </w:r>
      <w:bookmarkStart w:name="_bookmark52" w:id="60"/>
      <w:bookmarkEnd w:id="60"/>
      <w:r>
        <w:rPr>
          <w:i/>
        </w:rPr>
        <w:t>M</w:t>
      </w:r>
      <w:r>
        <w:rPr>
          <w:i/>
        </w:rPr>
        <w:t>arco</w:t>
      </w:r>
      <w:r>
        <w:rPr>
          <w:i/>
          <w:spacing w:val="-11"/>
        </w:rPr>
        <w:t> </w:t>
      </w:r>
      <w:r>
        <w:rPr>
          <w:i/>
        </w:rPr>
        <w:t>normativo</w:t>
      </w:r>
      <w:r>
        <w:rPr>
          <w:i/>
          <w:spacing w:val="-10"/>
        </w:rPr>
        <w:t> </w:t>
      </w:r>
      <w:r>
        <w:rPr>
          <w:i/>
          <w:spacing w:val="-2"/>
        </w:rPr>
        <w:t>relevante</w:t>
      </w:r>
    </w:p>
    <w:p>
      <w:pPr>
        <w:pStyle w:val="BodyText"/>
        <w:spacing w:before="8"/>
        <w:rPr>
          <w:b/>
          <w:i/>
          <w:sz w:val="19"/>
        </w:rPr>
      </w:pPr>
    </w:p>
    <w:p>
      <w:pPr>
        <w:pStyle w:val="ListParagraph"/>
        <w:numPr>
          <w:ilvl w:val="0"/>
          <w:numId w:val="3"/>
        </w:numPr>
        <w:tabs>
          <w:tab w:pos="849" w:val="left" w:leader="none"/>
        </w:tabs>
        <w:spacing w:line="240" w:lineRule="auto" w:before="0" w:after="0"/>
        <w:ind w:left="848" w:right="0" w:hanging="709"/>
        <w:jc w:val="both"/>
        <w:rPr>
          <w:sz w:val="20"/>
        </w:rPr>
      </w:pPr>
      <w:r>
        <w:rPr>
          <w:sz w:val="20"/>
        </w:rPr>
        <w:t>El</w:t>
      </w:r>
      <w:r>
        <w:rPr>
          <w:spacing w:val="-6"/>
          <w:sz w:val="20"/>
        </w:rPr>
        <w:t> </w:t>
      </w:r>
      <w:r>
        <w:rPr>
          <w:sz w:val="20"/>
        </w:rPr>
        <w:t>artículo</w:t>
      </w:r>
      <w:r>
        <w:rPr>
          <w:spacing w:val="-6"/>
          <w:sz w:val="20"/>
        </w:rPr>
        <w:t> </w:t>
      </w:r>
      <w:r>
        <w:rPr>
          <w:sz w:val="20"/>
        </w:rPr>
        <w:t>19</w:t>
      </w:r>
      <w:r>
        <w:rPr>
          <w:spacing w:val="-5"/>
          <w:sz w:val="20"/>
        </w:rPr>
        <w:t> </w:t>
      </w:r>
      <w:r>
        <w:rPr>
          <w:sz w:val="20"/>
        </w:rPr>
        <w:t>de</w:t>
      </w:r>
      <w:r>
        <w:rPr>
          <w:spacing w:val="-6"/>
          <w:sz w:val="20"/>
        </w:rPr>
        <w:t> </w:t>
      </w:r>
      <w:r>
        <w:rPr>
          <w:sz w:val="20"/>
        </w:rPr>
        <w:t>la</w:t>
      </w:r>
      <w:r>
        <w:rPr>
          <w:spacing w:val="-3"/>
          <w:sz w:val="20"/>
        </w:rPr>
        <w:t> </w:t>
      </w:r>
      <w:r>
        <w:rPr>
          <w:sz w:val="20"/>
        </w:rPr>
        <w:t>Constitución</w:t>
      </w:r>
      <w:r>
        <w:rPr>
          <w:spacing w:val="-4"/>
          <w:sz w:val="20"/>
        </w:rPr>
        <w:t> </w:t>
      </w:r>
      <w:r>
        <w:rPr>
          <w:sz w:val="20"/>
        </w:rPr>
        <w:t>Política</w:t>
      </w:r>
      <w:r>
        <w:rPr>
          <w:spacing w:val="-5"/>
          <w:sz w:val="20"/>
        </w:rPr>
        <w:t> </w:t>
      </w:r>
      <w:r>
        <w:rPr>
          <w:sz w:val="20"/>
        </w:rPr>
        <w:t>de</w:t>
      </w:r>
      <w:r>
        <w:rPr>
          <w:spacing w:val="-6"/>
          <w:sz w:val="20"/>
        </w:rPr>
        <w:t> </w:t>
      </w:r>
      <w:r>
        <w:rPr>
          <w:sz w:val="20"/>
        </w:rPr>
        <w:t>la</w:t>
      </w:r>
      <w:r>
        <w:rPr>
          <w:spacing w:val="-5"/>
          <w:sz w:val="20"/>
        </w:rPr>
        <w:t> </w:t>
      </w:r>
      <w:r>
        <w:rPr>
          <w:sz w:val="20"/>
        </w:rPr>
        <w:t>República</w:t>
      </w:r>
      <w:r>
        <w:rPr>
          <w:spacing w:val="-6"/>
          <w:sz w:val="20"/>
        </w:rPr>
        <w:t> </w:t>
      </w:r>
      <w:r>
        <w:rPr>
          <w:sz w:val="20"/>
        </w:rPr>
        <w:t>de</w:t>
      </w:r>
      <w:r>
        <w:rPr>
          <w:spacing w:val="-6"/>
          <w:sz w:val="20"/>
        </w:rPr>
        <w:t> </w:t>
      </w:r>
      <w:r>
        <w:rPr>
          <w:sz w:val="20"/>
        </w:rPr>
        <w:t>Chile</w:t>
      </w:r>
      <w:r>
        <w:rPr>
          <w:spacing w:val="-4"/>
          <w:sz w:val="20"/>
        </w:rPr>
        <w:t> </w:t>
      </w:r>
      <w:r>
        <w:rPr>
          <w:sz w:val="20"/>
        </w:rPr>
        <w:t>establece</w:t>
      </w:r>
      <w:r>
        <w:rPr>
          <w:spacing w:val="-6"/>
          <w:sz w:val="20"/>
        </w:rPr>
        <w:t> </w:t>
      </w:r>
      <w:r>
        <w:rPr>
          <w:sz w:val="20"/>
        </w:rPr>
        <w:t>lo</w:t>
      </w:r>
      <w:r>
        <w:rPr>
          <w:spacing w:val="-4"/>
          <w:sz w:val="20"/>
        </w:rPr>
        <w:t> </w:t>
      </w:r>
      <w:r>
        <w:rPr>
          <w:spacing w:val="-2"/>
          <w:sz w:val="20"/>
        </w:rPr>
        <w:t>siguiente:</w:t>
      </w:r>
    </w:p>
    <w:p>
      <w:pPr>
        <w:spacing w:before="118"/>
        <w:ind w:left="567" w:right="0" w:firstLine="0"/>
        <w:jc w:val="left"/>
        <w:rPr>
          <w:sz w:val="18"/>
        </w:rPr>
      </w:pPr>
      <w:r>
        <w:rPr>
          <w:sz w:val="18"/>
        </w:rPr>
        <w:t>La</w:t>
      </w:r>
      <w:r>
        <w:rPr>
          <w:spacing w:val="-5"/>
          <w:sz w:val="18"/>
        </w:rPr>
        <w:t> </w:t>
      </w:r>
      <w:r>
        <w:rPr>
          <w:sz w:val="18"/>
        </w:rPr>
        <w:t>Constitución</w:t>
      </w:r>
      <w:r>
        <w:rPr>
          <w:spacing w:val="-1"/>
          <w:sz w:val="18"/>
        </w:rPr>
        <w:t> </w:t>
      </w:r>
      <w:r>
        <w:rPr>
          <w:sz w:val="18"/>
        </w:rPr>
        <w:t>asegura</w:t>
      </w:r>
      <w:r>
        <w:rPr>
          <w:spacing w:val="-2"/>
          <w:sz w:val="18"/>
        </w:rPr>
        <w:t> </w:t>
      </w:r>
      <w:r>
        <w:rPr>
          <w:sz w:val="18"/>
        </w:rPr>
        <w:t>a</w:t>
      </w:r>
      <w:r>
        <w:rPr>
          <w:spacing w:val="-2"/>
          <w:sz w:val="18"/>
        </w:rPr>
        <w:t> </w:t>
      </w:r>
      <w:r>
        <w:rPr>
          <w:sz w:val="18"/>
        </w:rPr>
        <w:t>todas</w:t>
      </w:r>
      <w:r>
        <w:rPr>
          <w:spacing w:val="-2"/>
          <w:sz w:val="18"/>
        </w:rPr>
        <w:t> </w:t>
      </w:r>
      <w:r>
        <w:rPr>
          <w:sz w:val="18"/>
        </w:rPr>
        <w:t>las</w:t>
      </w:r>
      <w:r>
        <w:rPr>
          <w:spacing w:val="-2"/>
          <w:sz w:val="18"/>
        </w:rPr>
        <w:t> </w:t>
      </w:r>
      <w:r>
        <w:rPr>
          <w:sz w:val="18"/>
        </w:rPr>
        <w:t>personas:</w:t>
      </w:r>
      <w:r>
        <w:rPr>
          <w:spacing w:val="-3"/>
          <w:sz w:val="18"/>
        </w:rPr>
        <w:t> </w:t>
      </w:r>
      <w:r>
        <w:rPr>
          <w:spacing w:val="-2"/>
          <w:sz w:val="18"/>
        </w:rPr>
        <w:t>[...]</w:t>
      </w:r>
    </w:p>
    <w:p>
      <w:pPr>
        <w:pStyle w:val="ListParagraph"/>
        <w:numPr>
          <w:ilvl w:val="0"/>
          <w:numId w:val="5"/>
        </w:numPr>
        <w:tabs>
          <w:tab w:pos="750" w:val="left" w:leader="none"/>
        </w:tabs>
        <w:spacing w:line="240" w:lineRule="auto" w:before="122" w:after="0"/>
        <w:ind w:left="567" w:right="994" w:firstLine="0"/>
        <w:jc w:val="left"/>
        <w:rPr>
          <w:sz w:val="18"/>
        </w:rPr>
      </w:pPr>
      <w:r>
        <w:rPr>
          <w:sz w:val="18"/>
        </w:rPr>
        <w:t>La</w:t>
      </w:r>
      <w:r>
        <w:rPr>
          <w:spacing w:val="-5"/>
          <w:sz w:val="18"/>
        </w:rPr>
        <w:t> </w:t>
      </w:r>
      <w:r>
        <w:rPr>
          <w:sz w:val="18"/>
        </w:rPr>
        <w:t>igualdad</w:t>
      </w:r>
      <w:r>
        <w:rPr>
          <w:spacing w:val="-4"/>
          <w:sz w:val="18"/>
        </w:rPr>
        <w:t> </w:t>
      </w:r>
      <w:r>
        <w:rPr>
          <w:sz w:val="18"/>
        </w:rPr>
        <w:t>ante</w:t>
      </w:r>
      <w:r>
        <w:rPr>
          <w:spacing w:val="-4"/>
          <w:sz w:val="18"/>
        </w:rPr>
        <w:t> </w:t>
      </w:r>
      <w:r>
        <w:rPr>
          <w:sz w:val="18"/>
        </w:rPr>
        <w:t>la</w:t>
      </w:r>
      <w:r>
        <w:rPr>
          <w:spacing w:val="-5"/>
          <w:sz w:val="18"/>
        </w:rPr>
        <w:t> </w:t>
      </w:r>
      <w:r>
        <w:rPr>
          <w:sz w:val="18"/>
        </w:rPr>
        <w:t>ley.</w:t>
      </w:r>
      <w:r>
        <w:rPr>
          <w:spacing w:val="-5"/>
          <w:sz w:val="18"/>
        </w:rPr>
        <w:t> </w:t>
      </w:r>
      <w:r>
        <w:rPr>
          <w:sz w:val="18"/>
        </w:rPr>
        <w:t>En</w:t>
      </w:r>
      <w:r>
        <w:rPr>
          <w:spacing w:val="-3"/>
          <w:sz w:val="18"/>
        </w:rPr>
        <w:t> </w:t>
      </w:r>
      <w:r>
        <w:rPr>
          <w:sz w:val="18"/>
        </w:rPr>
        <w:t>Chile</w:t>
      </w:r>
      <w:r>
        <w:rPr>
          <w:spacing w:val="-4"/>
          <w:sz w:val="18"/>
        </w:rPr>
        <w:t> </w:t>
      </w:r>
      <w:r>
        <w:rPr>
          <w:sz w:val="18"/>
        </w:rPr>
        <w:t>no</w:t>
      </w:r>
      <w:r>
        <w:rPr>
          <w:spacing w:val="-4"/>
          <w:sz w:val="18"/>
        </w:rPr>
        <w:t> </w:t>
      </w:r>
      <w:r>
        <w:rPr>
          <w:sz w:val="18"/>
        </w:rPr>
        <w:t>hay</w:t>
      </w:r>
      <w:r>
        <w:rPr>
          <w:spacing w:val="-6"/>
          <w:sz w:val="18"/>
        </w:rPr>
        <w:t> </w:t>
      </w:r>
      <w:r>
        <w:rPr>
          <w:sz w:val="18"/>
        </w:rPr>
        <w:t>persona</w:t>
      </w:r>
      <w:r>
        <w:rPr>
          <w:spacing w:val="-5"/>
          <w:sz w:val="18"/>
        </w:rPr>
        <w:t> </w:t>
      </w:r>
      <w:r>
        <w:rPr>
          <w:sz w:val="18"/>
        </w:rPr>
        <w:t>ni</w:t>
      </w:r>
      <w:r>
        <w:rPr>
          <w:spacing w:val="-6"/>
          <w:sz w:val="18"/>
        </w:rPr>
        <w:t> </w:t>
      </w:r>
      <w:r>
        <w:rPr>
          <w:sz w:val="18"/>
        </w:rPr>
        <w:t>grupos</w:t>
      </w:r>
      <w:r>
        <w:rPr>
          <w:spacing w:val="-5"/>
          <w:sz w:val="18"/>
        </w:rPr>
        <w:t> </w:t>
      </w:r>
      <w:r>
        <w:rPr>
          <w:sz w:val="18"/>
        </w:rPr>
        <w:t>privilegiados.</w:t>
      </w:r>
      <w:r>
        <w:rPr>
          <w:spacing w:val="-6"/>
          <w:sz w:val="18"/>
        </w:rPr>
        <w:t> </w:t>
      </w:r>
      <w:r>
        <w:rPr>
          <w:sz w:val="18"/>
        </w:rPr>
        <w:t>[...]</w:t>
      </w:r>
      <w:r>
        <w:rPr>
          <w:spacing w:val="-3"/>
          <w:sz w:val="18"/>
        </w:rPr>
        <w:t> </w:t>
      </w:r>
      <w:r>
        <w:rPr>
          <w:sz w:val="18"/>
        </w:rPr>
        <w:t>Ni</w:t>
      </w:r>
      <w:r>
        <w:rPr>
          <w:spacing w:val="-4"/>
          <w:sz w:val="18"/>
        </w:rPr>
        <w:t> </w:t>
      </w:r>
      <w:r>
        <w:rPr>
          <w:sz w:val="18"/>
        </w:rPr>
        <w:t>la</w:t>
      </w:r>
      <w:r>
        <w:rPr>
          <w:spacing w:val="-5"/>
          <w:sz w:val="18"/>
        </w:rPr>
        <w:t> </w:t>
      </w:r>
      <w:r>
        <w:rPr>
          <w:sz w:val="18"/>
        </w:rPr>
        <w:t>ley</w:t>
      </w:r>
      <w:r>
        <w:rPr>
          <w:spacing w:val="-6"/>
          <w:sz w:val="18"/>
        </w:rPr>
        <w:t> </w:t>
      </w:r>
      <w:r>
        <w:rPr>
          <w:sz w:val="18"/>
        </w:rPr>
        <w:t>ni</w:t>
      </w:r>
      <w:r>
        <w:rPr>
          <w:spacing w:val="-4"/>
          <w:sz w:val="18"/>
        </w:rPr>
        <w:t> </w:t>
      </w:r>
      <w:r>
        <w:rPr>
          <w:sz w:val="18"/>
        </w:rPr>
        <w:t>autoridad alguna podrán establecer diferencias arbitrarias;</w:t>
      </w:r>
    </w:p>
    <w:p>
      <w:pPr>
        <w:pStyle w:val="ListParagraph"/>
        <w:numPr>
          <w:ilvl w:val="0"/>
          <w:numId w:val="5"/>
        </w:numPr>
        <w:tabs>
          <w:tab w:pos="810" w:val="left" w:leader="none"/>
        </w:tabs>
        <w:spacing w:line="240" w:lineRule="auto" w:before="119" w:after="0"/>
        <w:ind w:left="809" w:right="0" w:hanging="243"/>
        <w:jc w:val="left"/>
        <w:rPr>
          <w:sz w:val="18"/>
        </w:rPr>
      </w:pPr>
      <w:r>
        <w:rPr>
          <w:sz w:val="18"/>
        </w:rPr>
        <w:t>La</w:t>
      </w:r>
      <w:r>
        <w:rPr>
          <w:spacing w:val="-5"/>
          <w:sz w:val="18"/>
        </w:rPr>
        <w:t> </w:t>
      </w:r>
      <w:r>
        <w:rPr>
          <w:sz w:val="18"/>
        </w:rPr>
        <w:t>igual</w:t>
      </w:r>
      <w:r>
        <w:rPr>
          <w:spacing w:val="-1"/>
          <w:sz w:val="18"/>
        </w:rPr>
        <w:t> </w:t>
      </w:r>
      <w:r>
        <w:rPr>
          <w:sz w:val="18"/>
        </w:rPr>
        <w:t>protección</w:t>
      </w:r>
      <w:r>
        <w:rPr>
          <w:spacing w:val="-1"/>
          <w:sz w:val="18"/>
        </w:rPr>
        <w:t> </w:t>
      </w:r>
      <w:r>
        <w:rPr>
          <w:sz w:val="18"/>
        </w:rPr>
        <w:t>de</w:t>
      </w:r>
      <w:r>
        <w:rPr>
          <w:spacing w:val="-1"/>
          <w:sz w:val="18"/>
        </w:rPr>
        <w:t> </w:t>
      </w:r>
      <w:r>
        <w:rPr>
          <w:sz w:val="18"/>
        </w:rPr>
        <w:t>la</w:t>
      </w:r>
      <w:r>
        <w:rPr>
          <w:spacing w:val="-5"/>
          <w:sz w:val="18"/>
        </w:rPr>
        <w:t> </w:t>
      </w:r>
      <w:r>
        <w:rPr>
          <w:sz w:val="18"/>
        </w:rPr>
        <w:t>ley</w:t>
      </w:r>
      <w:r>
        <w:rPr>
          <w:spacing w:val="-3"/>
          <w:sz w:val="18"/>
        </w:rPr>
        <w:t> </w:t>
      </w:r>
      <w:r>
        <w:rPr>
          <w:sz w:val="18"/>
        </w:rPr>
        <w:t>en</w:t>
      </w:r>
      <w:r>
        <w:rPr>
          <w:spacing w:val="-1"/>
          <w:sz w:val="18"/>
        </w:rPr>
        <w:t> </w:t>
      </w:r>
      <w:r>
        <w:rPr>
          <w:sz w:val="18"/>
        </w:rPr>
        <w:t>el</w:t>
      </w:r>
      <w:r>
        <w:rPr>
          <w:spacing w:val="-1"/>
          <w:sz w:val="18"/>
        </w:rPr>
        <w:t> </w:t>
      </w:r>
      <w:r>
        <w:rPr>
          <w:sz w:val="18"/>
        </w:rPr>
        <w:t>ejercicio</w:t>
      </w:r>
      <w:r>
        <w:rPr>
          <w:spacing w:val="-1"/>
          <w:sz w:val="18"/>
        </w:rPr>
        <w:t> </w:t>
      </w:r>
      <w:r>
        <w:rPr>
          <w:sz w:val="18"/>
        </w:rPr>
        <w:t>de</w:t>
      </w:r>
      <w:r>
        <w:rPr>
          <w:spacing w:val="-1"/>
          <w:sz w:val="18"/>
        </w:rPr>
        <w:t> </w:t>
      </w:r>
      <w:r>
        <w:rPr>
          <w:sz w:val="18"/>
        </w:rPr>
        <w:t>sus</w:t>
      </w:r>
      <w:r>
        <w:rPr>
          <w:spacing w:val="-2"/>
          <w:sz w:val="18"/>
        </w:rPr>
        <w:t> </w:t>
      </w:r>
      <w:r>
        <w:rPr>
          <w:sz w:val="18"/>
        </w:rPr>
        <w:t>derechos</w:t>
      </w:r>
      <w:r>
        <w:rPr>
          <w:spacing w:val="-2"/>
          <w:sz w:val="18"/>
        </w:rPr>
        <w:t> [...];</w:t>
      </w:r>
    </w:p>
    <w:p>
      <w:pPr>
        <w:spacing w:line="240" w:lineRule="auto" w:before="120"/>
        <w:ind w:left="567" w:right="991" w:firstLine="0"/>
        <w:jc w:val="both"/>
        <w:rPr>
          <w:sz w:val="18"/>
        </w:rPr>
      </w:pPr>
      <w:r>
        <w:rPr>
          <w:sz w:val="18"/>
        </w:rPr>
        <w:t>6. La libertad de conciencia, la manifestación de todas las creencias y el ejercicio libre de todos los cultos</w:t>
      </w:r>
      <w:r>
        <w:rPr>
          <w:spacing w:val="-3"/>
          <w:sz w:val="18"/>
        </w:rPr>
        <w:t> </w:t>
      </w:r>
      <w:r>
        <w:rPr>
          <w:sz w:val="18"/>
        </w:rPr>
        <w:t>que</w:t>
      </w:r>
      <w:r>
        <w:rPr>
          <w:spacing w:val="-3"/>
          <w:sz w:val="18"/>
        </w:rPr>
        <w:t> </w:t>
      </w:r>
      <w:r>
        <w:rPr>
          <w:sz w:val="18"/>
        </w:rPr>
        <w:t>no</w:t>
      </w:r>
      <w:r>
        <w:rPr>
          <w:spacing w:val="-2"/>
          <w:sz w:val="18"/>
        </w:rPr>
        <w:t> </w:t>
      </w:r>
      <w:r>
        <w:rPr>
          <w:sz w:val="18"/>
        </w:rPr>
        <w:t>se</w:t>
      </w:r>
      <w:r>
        <w:rPr>
          <w:spacing w:val="-3"/>
          <w:sz w:val="18"/>
        </w:rPr>
        <w:t> </w:t>
      </w:r>
      <w:r>
        <w:rPr>
          <w:sz w:val="18"/>
        </w:rPr>
        <w:t>opongan</w:t>
      </w:r>
      <w:r>
        <w:rPr>
          <w:spacing w:val="-4"/>
          <w:sz w:val="18"/>
        </w:rPr>
        <w:t> </w:t>
      </w:r>
      <w:r>
        <w:rPr>
          <w:sz w:val="18"/>
        </w:rPr>
        <w:t>a</w:t>
      </w:r>
      <w:r>
        <w:rPr>
          <w:spacing w:val="-3"/>
          <w:sz w:val="18"/>
        </w:rPr>
        <w:t> </w:t>
      </w:r>
      <w:r>
        <w:rPr>
          <w:sz w:val="18"/>
        </w:rPr>
        <w:t>la</w:t>
      </w:r>
      <w:r>
        <w:rPr>
          <w:spacing w:val="-3"/>
          <w:sz w:val="18"/>
        </w:rPr>
        <w:t> </w:t>
      </w:r>
      <w:r>
        <w:rPr>
          <w:sz w:val="18"/>
        </w:rPr>
        <w:t>moral,</w:t>
      </w:r>
      <w:r>
        <w:rPr>
          <w:spacing w:val="-4"/>
          <w:sz w:val="18"/>
        </w:rPr>
        <w:t> </w:t>
      </w:r>
      <w:r>
        <w:rPr>
          <w:sz w:val="18"/>
        </w:rPr>
        <w:t>a</w:t>
      </w:r>
      <w:r>
        <w:rPr>
          <w:spacing w:val="-3"/>
          <w:sz w:val="18"/>
        </w:rPr>
        <w:t> </w:t>
      </w:r>
      <w:r>
        <w:rPr>
          <w:sz w:val="18"/>
        </w:rPr>
        <w:t>las</w:t>
      </w:r>
      <w:r>
        <w:rPr>
          <w:spacing w:val="-3"/>
          <w:sz w:val="18"/>
        </w:rPr>
        <w:t> </w:t>
      </w:r>
      <w:r>
        <w:rPr>
          <w:sz w:val="18"/>
        </w:rPr>
        <w:t>buenas</w:t>
      </w:r>
      <w:r>
        <w:rPr>
          <w:spacing w:val="-3"/>
          <w:sz w:val="18"/>
        </w:rPr>
        <w:t> </w:t>
      </w:r>
      <w:r>
        <w:rPr>
          <w:sz w:val="18"/>
        </w:rPr>
        <w:t>costumbres</w:t>
      </w:r>
      <w:r>
        <w:rPr>
          <w:spacing w:val="-3"/>
          <w:sz w:val="18"/>
        </w:rPr>
        <w:t> </w:t>
      </w:r>
      <w:r>
        <w:rPr>
          <w:sz w:val="18"/>
        </w:rPr>
        <w:t>o</w:t>
      </w:r>
      <w:r>
        <w:rPr>
          <w:spacing w:val="-2"/>
          <w:sz w:val="18"/>
        </w:rPr>
        <w:t> </w:t>
      </w:r>
      <w:r>
        <w:rPr>
          <w:sz w:val="18"/>
        </w:rPr>
        <w:t>al</w:t>
      </w:r>
      <w:r>
        <w:rPr>
          <w:spacing w:val="-2"/>
          <w:sz w:val="18"/>
        </w:rPr>
        <w:t> </w:t>
      </w:r>
      <w:r>
        <w:rPr>
          <w:sz w:val="18"/>
        </w:rPr>
        <w:t>orden</w:t>
      </w:r>
      <w:r>
        <w:rPr>
          <w:spacing w:val="-2"/>
          <w:sz w:val="18"/>
        </w:rPr>
        <w:t> </w:t>
      </w:r>
      <w:r>
        <w:rPr>
          <w:sz w:val="18"/>
        </w:rPr>
        <w:t>público.</w:t>
      </w:r>
      <w:r>
        <w:rPr>
          <w:spacing w:val="-5"/>
          <w:sz w:val="18"/>
        </w:rPr>
        <w:t> </w:t>
      </w:r>
      <w:r>
        <w:rPr>
          <w:sz w:val="18"/>
        </w:rPr>
        <w:t>[...].</w:t>
      </w:r>
      <w:r>
        <w:rPr>
          <w:spacing w:val="-2"/>
          <w:sz w:val="18"/>
        </w:rPr>
        <w:t> </w:t>
      </w:r>
      <w:r>
        <w:rPr>
          <w:sz w:val="18"/>
        </w:rPr>
        <w:t>Las</w:t>
      </w:r>
      <w:r>
        <w:rPr>
          <w:spacing w:val="-3"/>
          <w:sz w:val="18"/>
        </w:rPr>
        <w:t> </w:t>
      </w:r>
      <w:r>
        <w:rPr>
          <w:sz w:val="18"/>
        </w:rPr>
        <w:t>iglesias, las confesiones e instituciones religiosas de cualquier culto tendrán los derechos que otorgan y reconocen, con respecto a los bienes, las leyes actualmente en vigor. [...];</w:t>
      </w:r>
    </w:p>
    <w:p>
      <w:pPr>
        <w:pStyle w:val="ListParagraph"/>
        <w:numPr>
          <w:ilvl w:val="0"/>
          <w:numId w:val="6"/>
        </w:numPr>
        <w:tabs>
          <w:tab w:pos="923" w:val="left" w:leader="none"/>
        </w:tabs>
        <w:spacing w:line="240" w:lineRule="auto" w:before="121" w:after="0"/>
        <w:ind w:left="567" w:right="990" w:firstLine="0"/>
        <w:jc w:val="both"/>
        <w:rPr>
          <w:sz w:val="18"/>
        </w:rPr>
      </w:pPr>
      <w:r>
        <w:rPr>
          <w:sz w:val="18"/>
        </w:rPr>
        <w:t>El</w:t>
      </w:r>
      <w:r>
        <w:rPr>
          <w:spacing w:val="-4"/>
          <w:sz w:val="18"/>
        </w:rPr>
        <w:t> </w:t>
      </w:r>
      <w:r>
        <w:rPr>
          <w:sz w:val="18"/>
        </w:rPr>
        <w:t>derecho</w:t>
      </w:r>
      <w:r>
        <w:rPr>
          <w:spacing w:val="-4"/>
          <w:sz w:val="18"/>
        </w:rPr>
        <w:t> </w:t>
      </w:r>
      <w:r>
        <w:rPr>
          <w:sz w:val="18"/>
        </w:rPr>
        <w:t>a</w:t>
      </w:r>
      <w:r>
        <w:rPr>
          <w:spacing w:val="-5"/>
          <w:sz w:val="18"/>
        </w:rPr>
        <w:t> </w:t>
      </w:r>
      <w:r>
        <w:rPr>
          <w:sz w:val="18"/>
        </w:rPr>
        <w:t>la</w:t>
      </w:r>
      <w:r>
        <w:rPr>
          <w:spacing w:val="-5"/>
          <w:sz w:val="18"/>
        </w:rPr>
        <w:t> </w:t>
      </w:r>
      <w:r>
        <w:rPr>
          <w:sz w:val="18"/>
        </w:rPr>
        <w:t>educación.</w:t>
      </w:r>
      <w:r>
        <w:rPr>
          <w:spacing w:val="-5"/>
          <w:sz w:val="18"/>
        </w:rPr>
        <w:t> </w:t>
      </w:r>
      <w:r>
        <w:rPr>
          <w:sz w:val="18"/>
        </w:rPr>
        <w:t>La</w:t>
      </w:r>
      <w:r>
        <w:rPr>
          <w:spacing w:val="-5"/>
          <w:sz w:val="18"/>
        </w:rPr>
        <w:t> </w:t>
      </w:r>
      <w:r>
        <w:rPr>
          <w:sz w:val="18"/>
        </w:rPr>
        <w:t>educación</w:t>
      </w:r>
      <w:r>
        <w:rPr>
          <w:spacing w:val="-3"/>
          <w:sz w:val="18"/>
        </w:rPr>
        <w:t> </w:t>
      </w:r>
      <w:r>
        <w:rPr>
          <w:sz w:val="18"/>
        </w:rPr>
        <w:t>tiene</w:t>
      </w:r>
      <w:r>
        <w:rPr>
          <w:spacing w:val="-4"/>
          <w:sz w:val="18"/>
        </w:rPr>
        <w:t> </w:t>
      </w:r>
      <w:r>
        <w:rPr>
          <w:sz w:val="18"/>
        </w:rPr>
        <w:t>por</w:t>
      </w:r>
      <w:r>
        <w:rPr>
          <w:spacing w:val="-7"/>
          <w:sz w:val="18"/>
        </w:rPr>
        <w:t> </w:t>
      </w:r>
      <w:r>
        <w:rPr>
          <w:sz w:val="18"/>
        </w:rPr>
        <w:t>objeto</w:t>
      </w:r>
      <w:r>
        <w:rPr>
          <w:spacing w:val="-4"/>
          <w:sz w:val="18"/>
        </w:rPr>
        <w:t> </w:t>
      </w:r>
      <w:r>
        <w:rPr>
          <w:sz w:val="18"/>
        </w:rPr>
        <w:t>el</w:t>
      </w:r>
      <w:r>
        <w:rPr>
          <w:spacing w:val="-4"/>
          <w:sz w:val="18"/>
        </w:rPr>
        <w:t> </w:t>
      </w:r>
      <w:r>
        <w:rPr>
          <w:sz w:val="18"/>
        </w:rPr>
        <w:t>pleno</w:t>
      </w:r>
      <w:r>
        <w:rPr>
          <w:spacing w:val="-4"/>
          <w:sz w:val="18"/>
        </w:rPr>
        <w:t> </w:t>
      </w:r>
      <w:r>
        <w:rPr>
          <w:sz w:val="18"/>
        </w:rPr>
        <w:t>desarrollo</w:t>
      </w:r>
      <w:r>
        <w:rPr>
          <w:spacing w:val="-6"/>
          <w:sz w:val="18"/>
        </w:rPr>
        <w:t> </w:t>
      </w:r>
      <w:r>
        <w:rPr>
          <w:sz w:val="18"/>
        </w:rPr>
        <w:t>de</w:t>
      </w:r>
      <w:r>
        <w:rPr>
          <w:spacing w:val="-4"/>
          <w:sz w:val="18"/>
        </w:rPr>
        <w:t> </w:t>
      </w:r>
      <w:r>
        <w:rPr>
          <w:sz w:val="18"/>
        </w:rPr>
        <w:t>la</w:t>
      </w:r>
      <w:r>
        <w:rPr>
          <w:spacing w:val="-5"/>
          <w:sz w:val="18"/>
        </w:rPr>
        <w:t> </w:t>
      </w:r>
      <w:r>
        <w:rPr>
          <w:sz w:val="18"/>
        </w:rPr>
        <w:t>persona</w:t>
      </w:r>
      <w:r>
        <w:rPr>
          <w:spacing w:val="-5"/>
          <w:sz w:val="18"/>
        </w:rPr>
        <w:t> </w:t>
      </w:r>
      <w:r>
        <w:rPr>
          <w:sz w:val="18"/>
        </w:rPr>
        <w:t>en</w:t>
      </w:r>
      <w:r>
        <w:rPr>
          <w:spacing w:val="-3"/>
          <w:sz w:val="18"/>
        </w:rPr>
        <w:t> </w:t>
      </w:r>
      <w:r>
        <w:rPr>
          <w:sz w:val="18"/>
        </w:rPr>
        <w:t>las distintas</w:t>
      </w:r>
      <w:r>
        <w:rPr>
          <w:spacing w:val="-11"/>
          <w:sz w:val="18"/>
        </w:rPr>
        <w:t> </w:t>
      </w:r>
      <w:r>
        <w:rPr>
          <w:sz w:val="18"/>
        </w:rPr>
        <w:t>etapas</w:t>
      </w:r>
      <w:r>
        <w:rPr>
          <w:spacing w:val="-11"/>
          <w:sz w:val="18"/>
        </w:rPr>
        <w:t> </w:t>
      </w:r>
      <w:r>
        <w:rPr>
          <w:sz w:val="18"/>
        </w:rPr>
        <w:t>de</w:t>
      </w:r>
      <w:r>
        <w:rPr>
          <w:spacing w:val="-10"/>
          <w:sz w:val="18"/>
        </w:rPr>
        <w:t> </w:t>
      </w:r>
      <w:r>
        <w:rPr>
          <w:sz w:val="18"/>
        </w:rPr>
        <w:t>su</w:t>
      </w:r>
      <w:r>
        <w:rPr>
          <w:spacing w:val="-9"/>
          <w:sz w:val="18"/>
        </w:rPr>
        <w:t> </w:t>
      </w:r>
      <w:r>
        <w:rPr>
          <w:sz w:val="18"/>
        </w:rPr>
        <w:t>vida:</w:t>
      </w:r>
      <w:r>
        <w:rPr>
          <w:spacing w:val="-11"/>
          <w:sz w:val="18"/>
        </w:rPr>
        <w:t> </w:t>
      </w:r>
      <w:r>
        <w:rPr>
          <w:sz w:val="18"/>
        </w:rPr>
        <w:t>Los</w:t>
      </w:r>
      <w:r>
        <w:rPr>
          <w:spacing w:val="-11"/>
          <w:sz w:val="18"/>
        </w:rPr>
        <w:t> </w:t>
      </w:r>
      <w:r>
        <w:rPr>
          <w:sz w:val="18"/>
        </w:rPr>
        <w:t>padres</w:t>
      </w:r>
      <w:r>
        <w:rPr>
          <w:spacing w:val="-11"/>
          <w:sz w:val="18"/>
        </w:rPr>
        <w:t> </w:t>
      </w:r>
      <w:r>
        <w:rPr>
          <w:sz w:val="18"/>
        </w:rPr>
        <w:t>tienen</w:t>
      </w:r>
      <w:r>
        <w:rPr>
          <w:spacing w:val="-12"/>
          <w:sz w:val="18"/>
        </w:rPr>
        <w:t> </w:t>
      </w:r>
      <w:r>
        <w:rPr>
          <w:sz w:val="18"/>
        </w:rPr>
        <w:t>el</w:t>
      </w:r>
      <w:r>
        <w:rPr>
          <w:spacing w:val="-9"/>
          <w:sz w:val="18"/>
        </w:rPr>
        <w:t> </w:t>
      </w:r>
      <w:r>
        <w:rPr>
          <w:sz w:val="18"/>
        </w:rPr>
        <w:t>derecho</w:t>
      </w:r>
      <w:r>
        <w:rPr>
          <w:spacing w:val="-9"/>
          <w:sz w:val="18"/>
        </w:rPr>
        <w:t> </w:t>
      </w:r>
      <w:r>
        <w:rPr>
          <w:sz w:val="18"/>
        </w:rPr>
        <w:t>preferente</w:t>
      </w:r>
      <w:r>
        <w:rPr>
          <w:spacing w:val="-10"/>
          <w:sz w:val="18"/>
        </w:rPr>
        <w:t> </w:t>
      </w:r>
      <w:r>
        <w:rPr>
          <w:sz w:val="18"/>
        </w:rPr>
        <w:t>y</w:t>
      </w:r>
      <w:r>
        <w:rPr>
          <w:spacing w:val="-11"/>
          <w:sz w:val="18"/>
        </w:rPr>
        <w:t> </w:t>
      </w:r>
      <w:r>
        <w:rPr>
          <w:sz w:val="18"/>
        </w:rPr>
        <w:t>el</w:t>
      </w:r>
      <w:r>
        <w:rPr>
          <w:spacing w:val="-9"/>
          <w:sz w:val="18"/>
        </w:rPr>
        <w:t> </w:t>
      </w:r>
      <w:r>
        <w:rPr>
          <w:sz w:val="18"/>
        </w:rPr>
        <w:t>deber</w:t>
      </w:r>
      <w:r>
        <w:rPr>
          <w:spacing w:val="-11"/>
          <w:sz w:val="18"/>
        </w:rPr>
        <w:t> </w:t>
      </w:r>
      <w:r>
        <w:rPr>
          <w:sz w:val="18"/>
        </w:rPr>
        <w:t>de</w:t>
      </w:r>
      <w:r>
        <w:rPr>
          <w:spacing w:val="-10"/>
          <w:sz w:val="18"/>
        </w:rPr>
        <w:t> </w:t>
      </w:r>
      <w:r>
        <w:rPr>
          <w:sz w:val="18"/>
        </w:rPr>
        <w:t>educar</w:t>
      </w:r>
      <w:r>
        <w:rPr>
          <w:spacing w:val="-11"/>
          <w:sz w:val="18"/>
        </w:rPr>
        <w:t> </w:t>
      </w:r>
      <w:r>
        <w:rPr>
          <w:sz w:val="18"/>
        </w:rPr>
        <w:t>a</w:t>
      </w:r>
      <w:r>
        <w:rPr>
          <w:spacing w:val="-11"/>
          <w:sz w:val="18"/>
        </w:rPr>
        <w:t> </w:t>
      </w:r>
      <w:r>
        <w:rPr>
          <w:sz w:val="18"/>
        </w:rPr>
        <w:t>sus</w:t>
      </w:r>
      <w:r>
        <w:rPr>
          <w:spacing w:val="-13"/>
          <w:sz w:val="18"/>
        </w:rPr>
        <w:t> </w:t>
      </w:r>
      <w:r>
        <w:rPr>
          <w:sz w:val="18"/>
        </w:rPr>
        <w:t>hijos. Corresponderá al Estado otorgar especial protección al ejercicio de este derecho. [...] La educación básica y la educación media son obligatorias, debiendo el Estado financiar un sistema gratuito con tal</w:t>
      </w:r>
      <w:r>
        <w:rPr>
          <w:spacing w:val="-8"/>
          <w:sz w:val="18"/>
        </w:rPr>
        <w:t> </w:t>
      </w:r>
      <w:r>
        <w:rPr>
          <w:sz w:val="18"/>
        </w:rPr>
        <w:t>objeto,</w:t>
      </w:r>
      <w:r>
        <w:rPr>
          <w:spacing w:val="-10"/>
          <w:sz w:val="18"/>
        </w:rPr>
        <w:t> </w:t>
      </w:r>
      <w:r>
        <w:rPr>
          <w:sz w:val="18"/>
        </w:rPr>
        <w:t>destinado</w:t>
      </w:r>
      <w:r>
        <w:rPr>
          <w:spacing w:val="-8"/>
          <w:sz w:val="18"/>
        </w:rPr>
        <w:t> </w:t>
      </w:r>
      <w:r>
        <w:rPr>
          <w:sz w:val="18"/>
        </w:rPr>
        <w:t>a</w:t>
      </w:r>
      <w:r>
        <w:rPr>
          <w:spacing w:val="-10"/>
          <w:sz w:val="18"/>
        </w:rPr>
        <w:t> </w:t>
      </w:r>
      <w:r>
        <w:rPr>
          <w:sz w:val="18"/>
        </w:rPr>
        <w:t>asegurar</w:t>
      </w:r>
      <w:r>
        <w:rPr>
          <w:spacing w:val="-9"/>
          <w:sz w:val="18"/>
        </w:rPr>
        <w:t> </w:t>
      </w:r>
      <w:r>
        <w:rPr>
          <w:sz w:val="18"/>
        </w:rPr>
        <w:t>el</w:t>
      </w:r>
      <w:r>
        <w:rPr>
          <w:spacing w:val="-9"/>
          <w:sz w:val="18"/>
        </w:rPr>
        <w:t> </w:t>
      </w:r>
      <w:r>
        <w:rPr>
          <w:sz w:val="18"/>
        </w:rPr>
        <w:t>acceso</w:t>
      </w:r>
      <w:r>
        <w:rPr>
          <w:spacing w:val="-8"/>
          <w:sz w:val="18"/>
        </w:rPr>
        <w:t> </w:t>
      </w:r>
      <w:r>
        <w:rPr>
          <w:sz w:val="18"/>
        </w:rPr>
        <w:t>a</w:t>
      </w:r>
      <w:r>
        <w:rPr>
          <w:spacing w:val="-10"/>
          <w:sz w:val="18"/>
        </w:rPr>
        <w:t> </w:t>
      </w:r>
      <w:r>
        <w:rPr>
          <w:sz w:val="18"/>
        </w:rPr>
        <w:t>ellas</w:t>
      </w:r>
      <w:r>
        <w:rPr>
          <w:spacing w:val="-10"/>
          <w:sz w:val="18"/>
        </w:rPr>
        <w:t> </w:t>
      </w:r>
      <w:r>
        <w:rPr>
          <w:sz w:val="18"/>
        </w:rPr>
        <w:t>de</w:t>
      </w:r>
      <w:r>
        <w:rPr>
          <w:spacing w:val="-9"/>
          <w:sz w:val="18"/>
        </w:rPr>
        <w:t> </w:t>
      </w:r>
      <w:r>
        <w:rPr>
          <w:sz w:val="18"/>
        </w:rPr>
        <w:t>toda</w:t>
      </w:r>
      <w:r>
        <w:rPr>
          <w:spacing w:val="-10"/>
          <w:sz w:val="18"/>
        </w:rPr>
        <w:t> </w:t>
      </w:r>
      <w:r>
        <w:rPr>
          <w:sz w:val="18"/>
        </w:rPr>
        <w:t>la</w:t>
      </w:r>
      <w:r>
        <w:rPr>
          <w:spacing w:val="-10"/>
          <w:sz w:val="18"/>
        </w:rPr>
        <w:t> </w:t>
      </w:r>
      <w:r>
        <w:rPr>
          <w:sz w:val="18"/>
        </w:rPr>
        <w:t>población.</w:t>
      </w:r>
      <w:r>
        <w:rPr>
          <w:spacing w:val="-12"/>
          <w:sz w:val="18"/>
        </w:rPr>
        <w:t> </w:t>
      </w:r>
      <w:r>
        <w:rPr>
          <w:sz w:val="18"/>
        </w:rPr>
        <w:t>[...]</w:t>
      </w:r>
      <w:r>
        <w:rPr>
          <w:spacing w:val="-7"/>
          <w:sz w:val="18"/>
        </w:rPr>
        <w:t> </w:t>
      </w:r>
      <w:r>
        <w:rPr>
          <w:sz w:val="18"/>
        </w:rPr>
        <w:t>Corresponderá</w:t>
      </w:r>
      <w:r>
        <w:rPr>
          <w:spacing w:val="-10"/>
          <w:sz w:val="18"/>
        </w:rPr>
        <w:t> </w:t>
      </w:r>
      <w:r>
        <w:rPr>
          <w:sz w:val="18"/>
        </w:rPr>
        <w:t>al</w:t>
      </w:r>
      <w:r>
        <w:rPr>
          <w:spacing w:val="-8"/>
          <w:sz w:val="18"/>
        </w:rPr>
        <w:t> </w:t>
      </w:r>
      <w:r>
        <w:rPr>
          <w:sz w:val="18"/>
        </w:rPr>
        <w:t>Estado, asimismo, fomentar el desarrollo de la educación en todos sus niveles; estimular la investigación científica y tecnológica, la creación artística y la protección e incremento del patrimonio cultural de la Nación. Es deber de la comunidad contribuir al desarrollo y perfeccionamiento de la educación </w:t>
      </w:r>
      <w:r>
        <w:rPr>
          <w:spacing w:val="-2"/>
          <w:sz w:val="18"/>
        </w:rPr>
        <w:t>[...];</w:t>
      </w:r>
    </w:p>
    <w:p>
      <w:pPr>
        <w:pStyle w:val="ListParagraph"/>
        <w:numPr>
          <w:ilvl w:val="0"/>
          <w:numId w:val="6"/>
        </w:numPr>
        <w:tabs>
          <w:tab w:pos="950" w:val="left" w:leader="none"/>
        </w:tabs>
        <w:spacing w:line="240" w:lineRule="auto" w:before="118" w:after="0"/>
        <w:ind w:left="567" w:right="990" w:firstLine="0"/>
        <w:jc w:val="left"/>
        <w:rPr>
          <w:sz w:val="18"/>
        </w:rPr>
      </w:pPr>
      <w:r>
        <w:rPr>
          <w:sz w:val="18"/>
        </w:rPr>
        <w:t>La libertad de enseñanza incluye el derecho de abrir, organizar y mantener establecimientos</w:t>
      </w:r>
      <w:r>
        <w:rPr>
          <w:spacing w:val="40"/>
          <w:sz w:val="18"/>
        </w:rPr>
        <w:t> </w:t>
      </w:r>
      <w:r>
        <w:rPr>
          <w:sz w:val="18"/>
        </w:rPr>
        <w:t>educacionales.</w:t>
      </w:r>
      <w:r>
        <w:rPr>
          <w:spacing w:val="-2"/>
          <w:sz w:val="18"/>
        </w:rPr>
        <w:t> </w:t>
      </w:r>
      <w:r>
        <w:rPr>
          <w:sz w:val="18"/>
        </w:rPr>
        <w:t>La</w:t>
      </w:r>
      <w:r>
        <w:rPr>
          <w:spacing w:val="-1"/>
          <w:sz w:val="18"/>
        </w:rPr>
        <w:t> </w:t>
      </w:r>
      <w:r>
        <w:rPr>
          <w:sz w:val="18"/>
        </w:rPr>
        <w:t>libertad</w:t>
      </w:r>
      <w:r>
        <w:rPr>
          <w:spacing w:val="-3"/>
          <w:sz w:val="18"/>
        </w:rPr>
        <w:t> </w:t>
      </w:r>
      <w:r>
        <w:rPr>
          <w:sz w:val="18"/>
        </w:rPr>
        <w:t>de enseñanza</w:t>
      </w:r>
      <w:r>
        <w:rPr>
          <w:spacing w:val="-1"/>
          <w:sz w:val="18"/>
        </w:rPr>
        <w:t> </w:t>
      </w:r>
      <w:r>
        <w:rPr>
          <w:sz w:val="18"/>
        </w:rPr>
        <w:t>no</w:t>
      </w:r>
      <w:r>
        <w:rPr>
          <w:spacing w:val="-2"/>
          <w:sz w:val="18"/>
        </w:rPr>
        <w:t> </w:t>
      </w:r>
      <w:r>
        <w:rPr>
          <w:sz w:val="18"/>
        </w:rPr>
        <w:t>tiene</w:t>
      </w:r>
      <w:r>
        <w:rPr>
          <w:spacing w:val="-3"/>
          <w:sz w:val="18"/>
        </w:rPr>
        <w:t> </w:t>
      </w:r>
      <w:r>
        <w:rPr>
          <w:sz w:val="18"/>
        </w:rPr>
        <w:t>otras</w:t>
      </w:r>
      <w:r>
        <w:rPr>
          <w:spacing w:val="-1"/>
          <w:sz w:val="18"/>
        </w:rPr>
        <w:t> </w:t>
      </w:r>
      <w:r>
        <w:rPr>
          <w:sz w:val="18"/>
        </w:rPr>
        <w:t>limitaciones</w:t>
      </w:r>
      <w:r>
        <w:rPr>
          <w:spacing w:val="-1"/>
          <w:sz w:val="18"/>
        </w:rPr>
        <w:t> </w:t>
      </w:r>
      <w:r>
        <w:rPr>
          <w:sz w:val="18"/>
        </w:rPr>
        <w:t>que</w:t>
      </w:r>
      <w:r>
        <w:rPr>
          <w:spacing w:val="-3"/>
          <w:sz w:val="18"/>
        </w:rPr>
        <w:t> </w:t>
      </w:r>
      <w:r>
        <w:rPr>
          <w:sz w:val="18"/>
        </w:rPr>
        <w:t>las</w:t>
      </w:r>
      <w:r>
        <w:rPr>
          <w:spacing w:val="-1"/>
          <w:sz w:val="18"/>
        </w:rPr>
        <w:t> </w:t>
      </w:r>
      <w:r>
        <w:rPr>
          <w:sz w:val="18"/>
        </w:rPr>
        <w:t>impuestas</w:t>
      </w:r>
      <w:r>
        <w:rPr>
          <w:spacing w:val="-1"/>
          <w:sz w:val="18"/>
        </w:rPr>
        <w:t> </w:t>
      </w:r>
      <w:r>
        <w:rPr>
          <w:sz w:val="18"/>
        </w:rPr>
        <w:t>por</w:t>
      </w:r>
      <w:r>
        <w:rPr>
          <w:spacing w:val="-1"/>
          <w:sz w:val="18"/>
        </w:rPr>
        <w:t> </w:t>
      </w:r>
      <w:r>
        <w:rPr>
          <w:sz w:val="18"/>
        </w:rPr>
        <w:t>la</w:t>
      </w:r>
      <w:r>
        <w:rPr>
          <w:spacing w:val="-1"/>
          <w:sz w:val="18"/>
        </w:rPr>
        <w:t> </w:t>
      </w:r>
      <w:r>
        <w:rPr>
          <w:sz w:val="18"/>
        </w:rPr>
        <w:t>moral,</w:t>
      </w:r>
    </w:p>
    <w:p>
      <w:pPr>
        <w:pStyle w:val="BodyText"/>
      </w:pPr>
    </w:p>
    <w:p>
      <w:pPr>
        <w:pStyle w:val="BodyText"/>
        <w:rPr>
          <w:sz w:val="17"/>
        </w:rPr>
      </w:pPr>
      <w:r>
        <w:rPr/>
        <w:pict>
          <v:rect style="position:absolute;margin-left:51pt;margin-top:11.55916pt;width:144pt;height:.6pt;mso-position-horizontal-relative:page;mso-position-vertical-relative:paragraph;z-index:-15726080;mso-wrap-distance-left:0;mso-wrap-distance-right:0" id="docshape7" filled="true" fillcolor="#000000" stroked="false">
            <v:fill type="solid"/>
            <w10:wrap type="topAndBottom"/>
          </v:rect>
        </w:pict>
      </w:r>
    </w:p>
    <w:p>
      <w:pPr>
        <w:spacing w:before="103"/>
        <w:ind w:left="139" w:right="276" w:firstLine="0"/>
        <w:jc w:val="both"/>
        <w:rPr>
          <w:sz w:val="16"/>
        </w:rPr>
      </w:pPr>
      <w:bookmarkStart w:name="_bookmark53" w:id="61"/>
      <w:bookmarkEnd w:id="61"/>
      <w:r>
        <w:rPr/>
      </w:r>
      <w:r>
        <w:rPr>
          <w:sz w:val="16"/>
          <w:vertAlign w:val="superscript"/>
        </w:rPr>
        <w:t>46</w:t>
      </w:r>
      <w:r>
        <w:rPr>
          <w:spacing w:val="80"/>
          <w:w w:val="150"/>
          <w:sz w:val="16"/>
          <w:vertAlign w:val="baseline"/>
        </w:rPr>
        <w:t>  </w:t>
      </w:r>
      <w:r>
        <w:rPr>
          <w:sz w:val="16"/>
          <w:vertAlign w:val="baseline"/>
        </w:rPr>
        <w:t>Remitieron un comprobante de pago de una habitación de hotel durante la audiencia pública del presente caso (expediente de prueba folios 2460 y 2461).</w:t>
      </w:r>
    </w:p>
    <w:p>
      <w:pPr>
        <w:spacing w:before="120"/>
        <w:ind w:left="139" w:right="272" w:firstLine="0"/>
        <w:jc w:val="both"/>
        <w:rPr>
          <w:sz w:val="16"/>
        </w:rPr>
      </w:pPr>
      <w:bookmarkStart w:name="_bookmark54" w:id="62"/>
      <w:bookmarkEnd w:id="62"/>
      <w:r>
        <w:rPr/>
      </w:r>
      <w:r>
        <w:rPr>
          <w:sz w:val="16"/>
          <w:vertAlign w:val="superscript"/>
        </w:rPr>
        <w:t>47</w:t>
      </w:r>
      <w:r>
        <w:rPr>
          <w:spacing w:val="80"/>
          <w:sz w:val="16"/>
          <w:vertAlign w:val="baseline"/>
        </w:rPr>
        <w:t>   </w:t>
      </w:r>
      <w:r>
        <w:rPr>
          <w:sz w:val="16"/>
          <w:vertAlign w:val="baseline"/>
        </w:rPr>
        <w:t>Se trata de los siguientes documentos: 1) Contrato de trabajo suscrito el 12 de marzo de 1991 entre la profesora Sandra Pavez Pavez y la Corporación Municipal de Educación San Bernardo; 2) Declaración pública de la alcaldesa Orfelina Bustos, del 24 de diciembre de 2007, relativa a la reunión que sostuvo con la profesora Sandra Pavez Pavez; 3) Carta del Vicario</w:t>
      </w:r>
      <w:r>
        <w:rPr>
          <w:spacing w:val="-6"/>
          <w:sz w:val="16"/>
          <w:vertAlign w:val="baseline"/>
        </w:rPr>
        <w:t> </w:t>
      </w:r>
      <w:r>
        <w:rPr>
          <w:sz w:val="16"/>
          <w:vertAlign w:val="baseline"/>
        </w:rPr>
        <w:t>para</w:t>
      </w:r>
      <w:r>
        <w:rPr>
          <w:spacing w:val="-5"/>
          <w:sz w:val="16"/>
          <w:vertAlign w:val="baseline"/>
        </w:rPr>
        <w:t> </w:t>
      </w:r>
      <w:r>
        <w:rPr>
          <w:sz w:val="16"/>
          <w:vertAlign w:val="baseline"/>
        </w:rPr>
        <w:t>la</w:t>
      </w:r>
      <w:r>
        <w:rPr>
          <w:spacing w:val="-5"/>
          <w:sz w:val="16"/>
          <w:vertAlign w:val="baseline"/>
        </w:rPr>
        <w:t> </w:t>
      </w:r>
      <w:r>
        <w:rPr>
          <w:sz w:val="16"/>
          <w:vertAlign w:val="baseline"/>
        </w:rPr>
        <w:t>Educación</w:t>
      </w:r>
      <w:r>
        <w:rPr>
          <w:spacing w:val="-7"/>
          <w:sz w:val="16"/>
          <w:vertAlign w:val="baseline"/>
        </w:rPr>
        <w:t> </w:t>
      </w:r>
      <w:r>
        <w:rPr>
          <w:sz w:val="16"/>
          <w:vertAlign w:val="baseline"/>
        </w:rPr>
        <w:t>del</w:t>
      </w:r>
      <w:r>
        <w:rPr>
          <w:spacing w:val="-7"/>
          <w:sz w:val="16"/>
          <w:vertAlign w:val="baseline"/>
        </w:rPr>
        <w:t> </w:t>
      </w:r>
      <w:r>
        <w:rPr>
          <w:sz w:val="16"/>
          <w:vertAlign w:val="baseline"/>
        </w:rPr>
        <w:t>Obispado</w:t>
      </w:r>
      <w:r>
        <w:rPr>
          <w:spacing w:val="-6"/>
          <w:sz w:val="16"/>
          <w:vertAlign w:val="baseline"/>
        </w:rPr>
        <w:t> </w:t>
      </w:r>
      <w:r>
        <w:rPr>
          <w:sz w:val="16"/>
          <w:vertAlign w:val="baseline"/>
        </w:rPr>
        <w:t>de</w:t>
      </w:r>
      <w:r>
        <w:rPr>
          <w:spacing w:val="-6"/>
          <w:sz w:val="16"/>
          <w:vertAlign w:val="baseline"/>
        </w:rPr>
        <w:t> </w:t>
      </w:r>
      <w:r>
        <w:rPr>
          <w:sz w:val="16"/>
          <w:vertAlign w:val="baseline"/>
        </w:rPr>
        <w:t>San</w:t>
      </w:r>
      <w:r>
        <w:rPr>
          <w:spacing w:val="-5"/>
          <w:sz w:val="16"/>
          <w:vertAlign w:val="baseline"/>
        </w:rPr>
        <w:t> </w:t>
      </w:r>
      <w:r>
        <w:rPr>
          <w:sz w:val="16"/>
          <w:vertAlign w:val="baseline"/>
        </w:rPr>
        <w:t>Bernardo</w:t>
      </w:r>
      <w:r>
        <w:rPr>
          <w:spacing w:val="-6"/>
          <w:sz w:val="16"/>
          <w:vertAlign w:val="baseline"/>
        </w:rPr>
        <w:t> </w:t>
      </w:r>
      <w:r>
        <w:rPr>
          <w:sz w:val="16"/>
          <w:vertAlign w:val="baseline"/>
        </w:rPr>
        <w:t>a</w:t>
      </w:r>
      <w:r>
        <w:rPr>
          <w:spacing w:val="-5"/>
          <w:sz w:val="16"/>
          <w:vertAlign w:val="baseline"/>
        </w:rPr>
        <w:t> </w:t>
      </w:r>
      <w:r>
        <w:rPr>
          <w:sz w:val="16"/>
          <w:vertAlign w:val="baseline"/>
        </w:rPr>
        <w:t>la</w:t>
      </w:r>
      <w:r>
        <w:rPr>
          <w:spacing w:val="-5"/>
          <w:sz w:val="16"/>
          <w:vertAlign w:val="baseline"/>
        </w:rPr>
        <w:t> </w:t>
      </w:r>
      <w:r>
        <w:rPr>
          <w:sz w:val="16"/>
          <w:vertAlign w:val="baseline"/>
        </w:rPr>
        <w:t>Corporación</w:t>
      </w:r>
      <w:r>
        <w:rPr>
          <w:spacing w:val="-5"/>
          <w:sz w:val="16"/>
          <w:vertAlign w:val="baseline"/>
        </w:rPr>
        <w:t> </w:t>
      </w:r>
      <w:r>
        <w:rPr>
          <w:sz w:val="16"/>
          <w:vertAlign w:val="baseline"/>
        </w:rPr>
        <w:t>de</w:t>
      </w:r>
      <w:r>
        <w:rPr>
          <w:spacing w:val="-6"/>
          <w:sz w:val="16"/>
          <w:vertAlign w:val="baseline"/>
        </w:rPr>
        <w:t> </w:t>
      </w:r>
      <w:r>
        <w:rPr>
          <w:sz w:val="16"/>
          <w:vertAlign w:val="baseline"/>
        </w:rPr>
        <w:t>Salud</w:t>
      </w:r>
      <w:r>
        <w:rPr>
          <w:spacing w:val="-6"/>
          <w:sz w:val="16"/>
          <w:vertAlign w:val="baseline"/>
        </w:rPr>
        <w:t> </w:t>
      </w:r>
      <w:r>
        <w:rPr>
          <w:sz w:val="16"/>
          <w:vertAlign w:val="baseline"/>
        </w:rPr>
        <w:t>y</w:t>
      </w:r>
      <w:r>
        <w:rPr>
          <w:spacing w:val="-3"/>
          <w:sz w:val="16"/>
          <w:vertAlign w:val="baseline"/>
        </w:rPr>
        <w:t> </w:t>
      </w:r>
      <w:r>
        <w:rPr>
          <w:sz w:val="16"/>
          <w:vertAlign w:val="baseline"/>
        </w:rPr>
        <w:t>Educación</w:t>
      </w:r>
      <w:r>
        <w:rPr>
          <w:spacing w:val="-5"/>
          <w:sz w:val="16"/>
          <w:vertAlign w:val="baseline"/>
        </w:rPr>
        <w:t> </w:t>
      </w:r>
      <w:r>
        <w:rPr>
          <w:sz w:val="16"/>
          <w:vertAlign w:val="baseline"/>
        </w:rPr>
        <w:t>de</w:t>
      </w:r>
      <w:r>
        <w:rPr>
          <w:spacing w:val="-6"/>
          <w:sz w:val="16"/>
          <w:vertAlign w:val="baseline"/>
        </w:rPr>
        <w:t> </w:t>
      </w:r>
      <w:r>
        <w:rPr>
          <w:sz w:val="16"/>
          <w:vertAlign w:val="baseline"/>
        </w:rPr>
        <w:t>San</w:t>
      </w:r>
      <w:r>
        <w:rPr>
          <w:spacing w:val="-5"/>
          <w:sz w:val="16"/>
          <w:vertAlign w:val="baseline"/>
        </w:rPr>
        <w:t> </w:t>
      </w:r>
      <w:r>
        <w:rPr>
          <w:sz w:val="16"/>
          <w:vertAlign w:val="baseline"/>
        </w:rPr>
        <w:t>Bernardo,</w:t>
      </w:r>
      <w:r>
        <w:rPr>
          <w:spacing w:val="-7"/>
          <w:sz w:val="16"/>
          <w:vertAlign w:val="baseline"/>
        </w:rPr>
        <w:t> </w:t>
      </w:r>
      <w:r>
        <w:rPr>
          <w:sz w:val="16"/>
          <w:vertAlign w:val="baseline"/>
        </w:rPr>
        <w:t>de</w:t>
      </w:r>
      <w:r>
        <w:rPr>
          <w:spacing w:val="-6"/>
          <w:sz w:val="16"/>
          <w:vertAlign w:val="baseline"/>
        </w:rPr>
        <w:t> </w:t>
      </w:r>
      <w:r>
        <w:rPr>
          <w:sz w:val="16"/>
          <w:vertAlign w:val="baseline"/>
        </w:rPr>
        <w:t>23</w:t>
      </w:r>
      <w:r>
        <w:rPr>
          <w:spacing w:val="-8"/>
          <w:sz w:val="16"/>
          <w:vertAlign w:val="baseline"/>
        </w:rPr>
        <w:t> </w:t>
      </w:r>
      <w:r>
        <w:rPr>
          <w:sz w:val="16"/>
          <w:vertAlign w:val="baseline"/>
        </w:rPr>
        <w:t>de</w:t>
      </w:r>
      <w:r>
        <w:rPr>
          <w:spacing w:val="-4"/>
          <w:sz w:val="16"/>
          <w:vertAlign w:val="baseline"/>
        </w:rPr>
        <w:t> </w:t>
      </w:r>
      <w:r>
        <w:rPr>
          <w:sz w:val="16"/>
          <w:vertAlign w:val="baseline"/>
        </w:rPr>
        <w:t>julio de</w:t>
      </w:r>
      <w:r>
        <w:rPr>
          <w:spacing w:val="-13"/>
          <w:sz w:val="16"/>
          <w:vertAlign w:val="baseline"/>
        </w:rPr>
        <w:t> </w:t>
      </w:r>
      <w:r>
        <w:rPr>
          <w:sz w:val="16"/>
          <w:vertAlign w:val="baseline"/>
        </w:rPr>
        <w:t>2007;</w:t>
      </w:r>
      <w:r>
        <w:rPr>
          <w:spacing w:val="-15"/>
          <w:sz w:val="16"/>
          <w:vertAlign w:val="baseline"/>
        </w:rPr>
        <w:t> </w:t>
      </w:r>
      <w:r>
        <w:rPr>
          <w:sz w:val="16"/>
          <w:vertAlign w:val="baseline"/>
        </w:rPr>
        <w:t>4)</w:t>
      </w:r>
      <w:r>
        <w:rPr>
          <w:spacing w:val="-12"/>
          <w:sz w:val="16"/>
          <w:vertAlign w:val="baseline"/>
        </w:rPr>
        <w:t> </w:t>
      </w:r>
      <w:r>
        <w:rPr>
          <w:sz w:val="16"/>
          <w:vertAlign w:val="baseline"/>
        </w:rPr>
        <w:t>Decreto</w:t>
      </w:r>
      <w:r>
        <w:rPr>
          <w:spacing w:val="-13"/>
          <w:sz w:val="16"/>
          <w:vertAlign w:val="baseline"/>
        </w:rPr>
        <w:t> </w:t>
      </w:r>
      <w:r>
        <w:rPr>
          <w:sz w:val="16"/>
          <w:vertAlign w:val="baseline"/>
        </w:rPr>
        <w:t>con</w:t>
      </w:r>
      <w:r>
        <w:rPr>
          <w:spacing w:val="-14"/>
          <w:sz w:val="16"/>
          <w:vertAlign w:val="baseline"/>
        </w:rPr>
        <w:t> </w:t>
      </w:r>
      <w:r>
        <w:rPr>
          <w:sz w:val="16"/>
          <w:vertAlign w:val="baseline"/>
        </w:rPr>
        <w:t>Fuerza</w:t>
      </w:r>
      <w:r>
        <w:rPr>
          <w:spacing w:val="-10"/>
          <w:sz w:val="16"/>
          <w:vertAlign w:val="baseline"/>
        </w:rPr>
        <w:t> </w:t>
      </w:r>
      <w:r>
        <w:rPr>
          <w:sz w:val="16"/>
          <w:vertAlign w:val="baseline"/>
        </w:rPr>
        <w:t>de</w:t>
      </w:r>
      <w:r>
        <w:rPr>
          <w:spacing w:val="-11"/>
          <w:sz w:val="16"/>
          <w:vertAlign w:val="baseline"/>
        </w:rPr>
        <w:t> </w:t>
      </w:r>
      <w:r>
        <w:rPr>
          <w:sz w:val="16"/>
          <w:vertAlign w:val="baseline"/>
        </w:rPr>
        <w:t>Ley</w:t>
      </w:r>
      <w:r>
        <w:rPr>
          <w:spacing w:val="-14"/>
          <w:sz w:val="16"/>
          <w:vertAlign w:val="baseline"/>
        </w:rPr>
        <w:t> </w:t>
      </w:r>
      <w:r>
        <w:rPr>
          <w:sz w:val="16"/>
          <w:vertAlign w:val="baseline"/>
        </w:rPr>
        <w:t>N.</w:t>
      </w:r>
      <w:r>
        <w:rPr>
          <w:spacing w:val="-12"/>
          <w:sz w:val="16"/>
          <w:vertAlign w:val="baseline"/>
        </w:rPr>
        <w:t> </w:t>
      </w:r>
      <w:r>
        <w:rPr>
          <w:sz w:val="16"/>
          <w:vertAlign w:val="baseline"/>
        </w:rPr>
        <w:t>5291</w:t>
      </w:r>
      <w:r>
        <w:rPr>
          <w:spacing w:val="-11"/>
          <w:sz w:val="16"/>
          <w:vertAlign w:val="baseline"/>
        </w:rPr>
        <w:t> </w:t>
      </w:r>
      <w:r>
        <w:rPr>
          <w:sz w:val="16"/>
          <w:vertAlign w:val="baseline"/>
        </w:rPr>
        <w:t>de</w:t>
      </w:r>
      <w:r>
        <w:rPr>
          <w:spacing w:val="-13"/>
          <w:sz w:val="16"/>
          <w:vertAlign w:val="baseline"/>
        </w:rPr>
        <w:t> </w:t>
      </w:r>
      <w:r>
        <w:rPr>
          <w:sz w:val="16"/>
          <w:vertAlign w:val="baseline"/>
        </w:rPr>
        <w:t>1929;</w:t>
      </w:r>
      <w:r>
        <w:rPr>
          <w:spacing w:val="-13"/>
          <w:sz w:val="16"/>
          <w:vertAlign w:val="baseline"/>
        </w:rPr>
        <w:t> </w:t>
      </w:r>
      <w:r>
        <w:rPr>
          <w:sz w:val="16"/>
          <w:vertAlign w:val="baseline"/>
        </w:rPr>
        <w:t>5)</w:t>
      </w:r>
      <w:r>
        <w:rPr>
          <w:spacing w:val="-14"/>
          <w:sz w:val="16"/>
          <w:vertAlign w:val="baseline"/>
        </w:rPr>
        <w:t> </w:t>
      </w:r>
      <w:r>
        <w:rPr>
          <w:sz w:val="16"/>
          <w:vertAlign w:val="baseline"/>
        </w:rPr>
        <w:t>Ley</w:t>
      </w:r>
      <w:r>
        <w:rPr>
          <w:spacing w:val="-11"/>
          <w:sz w:val="16"/>
          <w:vertAlign w:val="baseline"/>
        </w:rPr>
        <w:t> </w:t>
      </w:r>
      <w:r>
        <w:rPr>
          <w:sz w:val="16"/>
          <w:vertAlign w:val="baseline"/>
        </w:rPr>
        <w:t>N°</w:t>
      </w:r>
      <w:r>
        <w:rPr>
          <w:spacing w:val="-12"/>
          <w:sz w:val="16"/>
          <w:vertAlign w:val="baseline"/>
        </w:rPr>
        <w:t> </w:t>
      </w:r>
      <w:r>
        <w:rPr>
          <w:sz w:val="16"/>
          <w:vertAlign w:val="baseline"/>
        </w:rPr>
        <w:t>6.477</w:t>
      </w:r>
      <w:r>
        <w:rPr>
          <w:spacing w:val="-11"/>
          <w:sz w:val="16"/>
          <w:vertAlign w:val="baseline"/>
        </w:rPr>
        <w:t> </w:t>
      </w:r>
      <w:r>
        <w:rPr>
          <w:sz w:val="16"/>
          <w:vertAlign w:val="baseline"/>
        </w:rPr>
        <w:t>de</w:t>
      </w:r>
      <w:r>
        <w:rPr>
          <w:spacing w:val="-11"/>
          <w:sz w:val="16"/>
          <w:vertAlign w:val="baseline"/>
        </w:rPr>
        <w:t> </w:t>
      </w:r>
      <w:r>
        <w:rPr>
          <w:sz w:val="16"/>
          <w:vertAlign w:val="baseline"/>
        </w:rPr>
        <w:t>1939;</w:t>
      </w:r>
      <w:r>
        <w:rPr>
          <w:spacing w:val="-13"/>
          <w:sz w:val="16"/>
          <w:vertAlign w:val="baseline"/>
        </w:rPr>
        <w:t> </w:t>
      </w:r>
      <w:r>
        <w:rPr>
          <w:sz w:val="16"/>
          <w:vertAlign w:val="baseline"/>
        </w:rPr>
        <w:t>6)</w:t>
      </w:r>
      <w:r>
        <w:rPr>
          <w:spacing w:val="-15"/>
          <w:sz w:val="16"/>
          <w:vertAlign w:val="baseline"/>
        </w:rPr>
        <w:t> </w:t>
      </w:r>
      <w:r>
        <w:rPr>
          <w:sz w:val="16"/>
          <w:vertAlign w:val="baseline"/>
        </w:rPr>
        <w:t>Decreto</w:t>
      </w:r>
      <w:r>
        <w:rPr>
          <w:spacing w:val="-10"/>
          <w:sz w:val="16"/>
          <w:vertAlign w:val="baseline"/>
        </w:rPr>
        <w:t> </w:t>
      </w:r>
      <w:r>
        <w:rPr>
          <w:sz w:val="16"/>
          <w:vertAlign w:val="baseline"/>
        </w:rPr>
        <w:t>Supremo</w:t>
      </w:r>
      <w:r>
        <w:rPr>
          <w:spacing w:val="-10"/>
          <w:sz w:val="16"/>
          <w:vertAlign w:val="baseline"/>
        </w:rPr>
        <w:t> </w:t>
      </w:r>
      <w:r>
        <w:rPr>
          <w:sz w:val="16"/>
          <w:vertAlign w:val="baseline"/>
        </w:rPr>
        <w:t>N.</w:t>
      </w:r>
      <w:r>
        <w:rPr>
          <w:spacing w:val="-13"/>
          <w:sz w:val="16"/>
          <w:vertAlign w:val="baseline"/>
        </w:rPr>
        <w:t> </w:t>
      </w:r>
      <w:r>
        <w:rPr>
          <w:sz w:val="16"/>
          <w:vertAlign w:val="baseline"/>
        </w:rPr>
        <w:t>776,</w:t>
      </w:r>
      <w:r>
        <w:rPr>
          <w:spacing w:val="-14"/>
          <w:sz w:val="16"/>
          <w:vertAlign w:val="baseline"/>
        </w:rPr>
        <w:t> </w:t>
      </w:r>
      <w:r>
        <w:rPr>
          <w:sz w:val="16"/>
          <w:vertAlign w:val="baseline"/>
        </w:rPr>
        <w:t>que</w:t>
      </w:r>
      <w:r>
        <w:rPr>
          <w:spacing w:val="-12"/>
          <w:sz w:val="16"/>
          <w:vertAlign w:val="baseline"/>
        </w:rPr>
        <w:t> </w:t>
      </w:r>
      <w:r>
        <w:rPr>
          <w:sz w:val="16"/>
          <w:vertAlign w:val="baseline"/>
        </w:rPr>
        <w:t>reglamenta las clases de religión en los establecimientos educacionales; 7) Ley 19.638 de 1999; 8) Código del Trabajo de Chile; 9) Ley General</w:t>
      </w:r>
      <w:r>
        <w:rPr>
          <w:spacing w:val="-1"/>
          <w:sz w:val="16"/>
          <w:vertAlign w:val="baseline"/>
        </w:rPr>
        <w:t> </w:t>
      </w:r>
      <w:r>
        <w:rPr>
          <w:sz w:val="16"/>
          <w:vertAlign w:val="baseline"/>
        </w:rPr>
        <w:t>de Educación,</w:t>
      </w:r>
      <w:r>
        <w:rPr>
          <w:spacing w:val="-1"/>
          <w:sz w:val="16"/>
          <w:vertAlign w:val="baseline"/>
        </w:rPr>
        <w:t> </w:t>
      </w:r>
      <w:r>
        <w:rPr>
          <w:sz w:val="16"/>
          <w:vertAlign w:val="baseline"/>
        </w:rPr>
        <w:t>promulgada</w:t>
      </w:r>
      <w:r>
        <w:rPr>
          <w:spacing w:val="-1"/>
          <w:sz w:val="16"/>
          <w:vertAlign w:val="baseline"/>
        </w:rPr>
        <w:t> </w:t>
      </w:r>
      <w:r>
        <w:rPr>
          <w:sz w:val="16"/>
          <w:vertAlign w:val="baseline"/>
        </w:rPr>
        <w:t>con</w:t>
      </w:r>
      <w:r>
        <w:rPr>
          <w:spacing w:val="-1"/>
          <w:sz w:val="16"/>
          <w:vertAlign w:val="baseline"/>
        </w:rPr>
        <w:t> </w:t>
      </w:r>
      <w:r>
        <w:rPr>
          <w:sz w:val="16"/>
          <w:vertAlign w:val="baseline"/>
        </w:rPr>
        <w:t>el N.</w:t>
      </w:r>
      <w:r>
        <w:rPr>
          <w:spacing w:val="-1"/>
          <w:sz w:val="16"/>
          <w:vertAlign w:val="baseline"/>
        </w:rPr>
        <w:t> </w:t>
      </w:r>
      <w:r>
        <w:rPr>
          <w:sz w:val="16"/>
          <w:vertAlign w:val="baseline"/>
        </w:rPr>
        <w:t>20.370,</w:t>
      </w:r>
      <w:r>
        <w:rPr>
          <w:spacing w:val="-1"/>
          <w:sz w:val="16"/>
          <w:vertAlign w:val="baseline"/>
        </w:rPr>
        <w:t> </w:t>
      </w:r>
      <w:r>
        <w:rPr>
          <w:sz w:val="16"/>
          <w:vertAlign w:val="baseline"/>
        </w:rPr>
        <w:t>y ahora en su</w:t>
      </w:r>
      <w:r>
        <w:rPr>
          <w:spacing w:val="-1"/>
          <w:sz w:val="16"/>
          <w:vertAlign w:val="baseline"/>
        </w:rPr>
        <w:t> </w:t>
      </w:r>
      <w:r>
        <w:rPr>
          <w:sz w:val="16"/>
          <w:vertAlign w:val="baseline"/>
        </w:rPr>
        <w:t>texto</w:t>
      </w:r>
      <w:r>
        <w:rPr>
          <w:spacing w:val="-2"/>
          <w:sz w:val="16"/>
          <w:vertAlign w:val="baseline"/>
        </w:rPr>
        <w:t> </w:t>
      </w:r>
      <w:r>
        <w:rPr>
          <w:sz w:val="16"/>
          <w:vertAlign w:val="baseline"/>
        </w:rPr>
        <w:t>refundido y sistematizado por el Decreto con</w:t>
      </w:r>
      <w:r>
        <w:rPr>
          <w:spacing w:val="-3"/>
          <w:sz w:val="16"/>
          <w:vertAlign w:val="baseline"/>
        </w:rPr>
        <w:t> </w:t>
      </w:r>
      <w:r>
        <w:rPr>
          <w:sz w:val="16"/>
          <w:vertAlign w:val="baseline"/>
        </w:rPr>
        <w:t>Fuerza de</w:t>
      </w:r>
      <w:r>
        <w:rPr>
          <w:spacing w:val="-7"/>
          <w:sz w:val="16"/>
          <w:vertAlign w:val="baseline"/>
        </w:rPr>
        <w:t> </w:t>
      </w:r>
      <w:r>
        <w:rPr>
          <w:sz w:val="16"/>
          <w:vertAlign w:val="baseline"/>
        </w:rPr>
        <w:t>Ley</w:t>
      </w:r>
      <w:r>
        <w:rPr>
          <w:spacing w:val="-6"/>
          <w:sz w:val="16"/>
          <w:vertAlign w:val="baseline"/>
        </w:rPr>
        <w:t> </w:t>
      </w:r>
      <w:r>
        <w:rPr>
          <w:sz w:val="16"/>
          <w:vertAlign w:val="baseline"/>
        </w:rPr>
        <w:t>N.</w:t>
      </w:r>
      <w:r>
        <w:rPr>
          <w:spacing w:val="-11"/>
          <w:sz w:val="16"/>
          <w:vertAlign w:val="baseline"/>
        </w:rPr>
        <w:t> </w:t>
      </w:r>
      <w:r>
        <w:rPr>
          <w:sz w:val="16"/>
          <w:vertAlign w:val="baseline"/>
        </w:rPr>
        <w:t>2,</w:t>
      </w:r>
      <w:r>
        <w:rPr>
          <w:spacing w:val="-8"/>
          <w:sz w:val="16"/>
          <w:vertAlign w:val="baseline"/>
        </w:rPr>
        <w:t> </w:t>
      </w:r>
      <w:r>
        <w:rPr>
          <w:sz w:val="16"/>
          <w:vertAlign w:val="baseline"/>
        </w:rPr>
        <w:t>de</w:t>
      </w:r>
      <w:r>
        <w:rPr>
          <w:spacing w:val="-10"/>
          <w:sz w:val="16"/>
          <w:vertAlign w:val="baseline"/>
        </w:rPr>
        <w:t> </w:t>
      </w:r>
      <w:r>
        <w:rPr>
          <w:sz w:val="16"/>
          <w:vertAlign w:val="baseline"/>
        </w:rPr>
        <w:t>2010,</w:t>
      </w:r>
      <w:r>
        <w:rPr>
          <w:spacing w:val="-8"/>
          <w:sz w:val="16"/>
          <w:vertAlign w:val="baseline"/>
        </w:rPr>
        <w:t> </w:t>
      </w:r>
      <w:r>
        <w:rPr>
          <w:sz w:val="16"/>
          <w:vertAlign w:val="baseline"/>
        </w:rPr>
        <w:t>del</w:t>
      </w:r>
      <w:r>
        <w:rPr>
          <w:spacing w:val="-8"/>
          <w:sz w:val="16"/>
          <w:vertAlign w:val="baseline"/>
        </w:rPr>
        <w:t> </w:t>
      </w:r>
      <w:r>
        <w:rPr>
          <w:sz w:val="16"/>
          <w:vertAlign w:val="baseline"/>
        </w:rPr>
        <w:t>Ministerio</w:t>
      </w:r>
      <w:r>
        <w:rPr>
          <w:spacing w:val="-9"/>
          <w:sz w:val="16"/>
          <w:vertAlign w:val="baseline"/>
        </w:rPr>
        <w:t> </w:t>
      </w:r>
      <w:r>
        <w:rPr>
          <w:sz w:val="16"/>
          <w:vertAlign w:val="baseline"/>
        </w:rPr>
        <w:t>de</w:t>
      </w:r>
      <w:r>
        <w:rPr>
          <w:spacing w:val="-7"/>
          <w:sz w:val="16"/>
          <w:vertAlign w:val="baseline"/>
        </w:rPr>
        <w:t> </w:t>
      </w:r>
      <w:r>
        <w:rPr>
          <w:sz w:val="16"/>
          <w:vertAlign w:val="baseline"/>
        </w:rPr>
        <w:t>Educación;</w:t>
      </w:r>
      <w:r>
        <w:rPr>
          <w:spacing w:val="-8"/>
          <w:sz w:val="16"/>
          <w:vertAlign w:val="baseline"/>
        </w:rPr>
        <w:t> </w:t>
      </w:r>
      <w:r>
        <w:rPr>
          <w:sz w:val="16"/>
          <w:vertAlign w:val="baseline"/>
        </w:rPr>
        <w:t>10)</w:t>
      </w:r>
      <w:r>
        <w:rPr>
          <w:spacing w:val="-8"/>
          <w:sz w:val="16"/>
          <w:vertAlign w:val="baseline"/>
        </w:rPr>
        <w:t> </w:t>
      </w:r>
      <w:r>
        <w:rPr>
          <w:sz w:val="16"/>
          <w:vertAlign w:val="baseline"/>
        </w:rPr>
        <w:t>Estatuto</w:t>
      </w:r>
      <w:r>
        <w:rPr>
          <w:spacing w:val="-7"/>
          <w:sz w:val="16"/>
          <w:vertAlign w:val="baseline"/>
        </w:rPr>
        <w:t> </w:t>
      </w:r>
      <w:r>
        <w:rPr>
          <w:sz w:val="16"/>
          <w:vertAlign w:val="baseline"/>
        </w:rPr>
        <w:t>Docente,</w:t>
      </w:r>
      <w:r>
        <w:rPr>
          <w:spacing w:val="-8"/>
          <w:sz w:val="16"/>
          <w:vertAlign w:val="baseline"/>
        </w:rPr>
        <w:t> </w:t>
      </w:r>
      <w:r>
        <w:rPr>
          <w:sz w:val="16"/>
          <w:vertAlign w:val="baseline"/>
        </w:rPr>
        <w:t>promulgado</w:t>
      </w:r>
      <w:r>
        <w:rPr>
          <w:spacing w:val="-9"/>
          <w:sz w:val="16"/>
          <w:vertAlign w:val="baseline"/>
        </w:rPr>
        <w:t> </w:t>
      </w:r>
      <w:r>
        <w:rPr>
          <w:sz w:val="16"/>
          <w:vertAlign w:val="baseline"/>
        </w:rPr>
        <w:t>como</w:t>
      </w:r>
      <w:r>
        <w:rPr>
          <w:spacing w:val="-7"/>
          <w:sz w:val="16"/>
          <w:vertAlign w:val="baseline"/>
        </w:rPr>
        <w:t> </w:t>
      </w:r>
      <w:r>
        <w:rPr>
          <w:sz w:val="16"/>
          <w:vertAlign w:val="baseline"/>
        </w:rPr>
        <w:t>Ley.</w:t>
      </w:r>
      <w:r>
        <w:rPr>
          <w:spacing w:val="-11"/>
          <w:sz w:val="16"/>
          <w:vertAlign w:val="baseline"/>
        </w:rPr>
        <w:t> </w:t>
      </w:r>
      <w:r>
        <w:rPr>
          <w:sz w:val="16"/>
          <w:vertAlign w:val="baseline"/>
        </w:rPr>
        <w:t>N.</w:t>
      </w:r>
      <w:r>
        <w:rPr>
          <w:spacing w:val="-8"/>
          <w:sz w:val="16"/>
          <w:vertAlign w:val="baseline"/>
        </w:rPr>
        <w:t> </w:t>
      </w:r>
      <w:r>
        <w:rPr>
          <w:sz w:val="16"/>
          <w:vertAlign w:val="baseline"/>
        </w:rPr>
        <w:t>19.070,</w:t>
      </w:r>
      <w:r>
        <w:rPr>
          <w:spacing w:val="-11"/>
          <w:sz w:val="16"/>
          <w:vertAlign w:val="baseline"/>
        </w:rPr>
        <w:t> </w:t>
      </w:r>
      <w:r>
        <w:rPr>
          <w:sz w:val="16"/>
          <w:vertAlign w:val="baseline"/>
        </w:rPr>
        <w:t>y</w:t>
      </w:r>
      <w:r>
        <w:rPr>
          <w:spacing w:val="-7"/>
          <w:sz w:val="16"/>
          <w:vertAlign w:val="baseline"/>
        </w:rPr>
        <w:t> </w:t>
      </w:r>
      <w:r>
        <w:rPr>
          <w:sz w:val="16"/>
          <w:vertAlign w:val="baseline"/>
        </w:rPr>
        <w:t>ahora</w:t>
      </w:r>
      <w:r>
        <w:rPr>
          <w:spacing w:val="-8"/>
          <w:sz w:val="16"/>
          <w:vertAlign w:val="baseline"/>
        </w:rPr>
        <w:t> </w:t>
      </w:r>
      <w:r>
        <w:rPr>
          <w:sz w:val="16"/>
          <w:vertAlign w:val="baseline"/>
        </w:rPr>
        <w:t>en</w:t>
      </w:r>
      <w:r>
        <w:rPr>
          <w:spacing w:val="-8"/>
          <w:sz w:val="16"/>
          <w:vertAlign w:val="baseline"/>
        </w:rPr>
        <w:t> </w:t>
      </w:r>
      <w:r>
        <w:rPr>
          <w:sz w:val="16"/>
          <w:vertAlign w:val="baseline"/>
        </w:rPr>
        <w:t>su</w:t>
      </w:r>
      <w:r>
        <w:rPr>
          <w:spacing w:val="-8"/>
          <w:sz w:val="16"/>
          <w:vertAlign w:val="baseline"/>
        </w:rPr>
        <w:t> </w:t>
      </w:r>
      <w:r>
        <w:rPr>
          <w:sz w:val="16"/>
          <w:vertAlign w:val="baseline"/>
        </w:rPr>
        <w:t>texto refundido</w:t>
      </w:r>
      <w:r>
        <w:rPr>
          <w:spacing w:val="-2"/>
          <w:sz w:val="16"/>
          <w:vertAlign w:val="baseline"/>
        </w:rPr>
        <w:t> </w:t>
      </w:r>
      <w:r>
        <w:rPr>
          <w:sz w:val="16"/>
          <w:vertAlign w:val="baseline"/>
        </w:rPr>
        <w:t>y sistematizado por el</w:t>
      </w:r>
      <w:r>
        <w:rPr>
          <w:spacing w:val="-1"/>
          <w:sz w:val="16"/>
          <w:vertAlign w:val="baseline"/>
        </w:rPr>
        <w:t> </w:t>
      </w:r>
      <w:r>
        <w:rPr>
          <w:sz w:val="16"/>
          <w:vertAlign w:val="baseline"/>
        </w:rPr>
        <w:t>Decreto con</w:t>
      </w:r>
      <w:r>
        <w:rPr>
          <w:spacing w:val="-1"/>
          <w:sz w:val="16"/>
          <w:vertAlign w:val="baseline"/>
        </w:rPr>
        <w:t> </w:t>
      </w:r>
      <w:r>
        <w:rPr>
          <w:sz w:val="16"/>
          <w:vertAlign w:val="baseline"/>
        </w:rPr>
        <w:t>Fuerza</w:t>
      </w:r>
      <w:r>
        <w:rPr>
          <w:spacing w:val="-1"/>
          <w:sz w:val="16"/>
          <w:vertAlign w:val="baseline"/>
        </w:rPr>
        <w:t> </w:t>
      </w:r>
      <w:r>
        <w:rPr>
          <w:sz w:val="16"/>
          <w:vertAlign w:val="baseline"/>
        </w:rPr>
        <w:t>de Ley N.</w:t>
      </w:r>
      <w:r>
        <w:rPr>
          <w:spacing w:val="-1"/>
          <w:sz w:val="16"/>
          <w:vertAlign w:val="baseline"/>
        </w:rPr>
        <w:t> </w:t>
      </w:r>
      <w:r>
        <w:rPr>
          <w:sz w:val="16"/>
          <w:vertAlign w:val="baseline"/>
        </w:rPr>
        <w:t>1,</w:t>
      </w:r>
      <w:r>
        <w:rPr>
          <w:spacing w:val="-1"/>
          <w:sz w:val="16"/>
          <w:vertAlign w:val="baseline"/>
        </w:rPr>
        <w:t> </w:t>
      </w:r>
      <w:r>
        <w:rPr>
          <w:sz w:val="16"/>
          <w:vertAlign w:val="baseline"/>
        </w:rPr>
        <w:t>de</w:t>
      </w:r>
      <w:r>
        <w:rPr>
          <w:spacing w:val="-2"/>
          <w:sz w:val="16"/>
          <w:vertAlign w:val="baseline"/>
        </w:rPr>
        <w:t> </w:t>
      </w:r>
      <w:r>
        <w:rPr>
          <w:sz w:val="16"/>
          <w:vertAlign w:val="baseline"/>
        </w:rPr>
        <w:t>1997,</w:t>
      </w:r>
      <w:r>
        <w:rPr>
          <w:spacing w:val="-1"/>
          <w:sz w:val="16"/>
          <w:vertAlign w:val="baseline"/>
        </w:rPr>
        <w:t> </w:t>
      </w:r>
      <w:r>
        <w:rPr>
          <w:sz w:val="16"/>
          <w:vertAlign w:val="baseline"/>
        </w:rPr>
        <w:t>del</w:t>
      </w:r>
      <w:r>
        <w:rPr>
          <w:spacing w:val="-1"/>
          <w:sz w:val="16"/>
          <w:vertAlign w:val="baseline"/>
        </w:rPr>
        <w:t> </w:t>
      </w:r>
      <w:r>
        <w:rPr>
          <w:sz w:val="16"/>
          <w:vertAlign w:val="baseline"/>
        </w:rPr>
        <w:t>Ministerio</w:t>
      </w:r>
      <w:r>
        <w:rPr>
          <w:spacing w:val="-2"/>
          <w:sz w:val="16"/>
          <w:vertAlign w:val="baseline"/>
        </w:rPr>
        <w:t> </w:t>
      </w:r>
      <w:r>
        <w:rPr>
          <w:sz w:val="16"/>
          <w:vertAlign w:val="baseline"/>
        </w:rPr>
        <w:t>de Educación;</w:t>
      </w:r>
      <w:r>
        <w:rPr>
          <w:spacing w:val="-1"/>
          <w:sz w:val="16"/>
          <w:vertAlign w:val="baseline"/>
        </w:rPr>
        <w:t> </w:t>
      </w:r>
      <w:r>
        <w:rPr>
          <w:sz w:val="16"/>
          <w:vertAlign w:val="baseline"/>
        </w:rPr>
        <w:t>11)</w:t>
      </w:r>
      <w:r>
        <w:rPr>
          <w:spacing w:val="-1"/>
          <w:sz w:val="16"/>
          <w:vertAlign w:val="baseline"/>
        </w:rPr>
        <w:t> </w:t>
      </w:r>
      <w:r>
        <w:rPr>
          <w:sz w:val="16"/>
          <w:vertAlign w:val="baseline"/>
        </w:rPr>
        <w:t>Ley N.</w:t>
      </w:r>
      <w:r>
        <w:rPr>
          <w:spacing w:val="-1"/>
          <w:sz w:val="16"/>
          <w:vertAlign w:val="baseline"/>
        </w:rPr>
        <w:t> </w:t>
      </w:r>
      <w:r>
        <w:rPr>
          <w:sz w:val="16"/>
          <w:vertAlign w:val="baseline"/>
        </w:rPr>
        <w:t>20.501,</w:t>
      </w:r>
      <w:r>
        <w:rPr>
          <w:spacing w:val="-1"/>
          <w:sz w:val="16"/>
          <w:vertAlign w:val="baseline"/>
        </w:rPr>
        <w:t> </w:t>
      </w:r>
      <w:r>
        <w:rPr>
          <w:sz w:val="16"/>
          <w:vertAlign w:val="baseline"/>
        </w:rPr>
        <w:t>de 2011;</w:t>
      </w:r>
      <w:r>
        <w:rPr>
          <w:spacing w:val="-13"/>
          <w:sz w:val="16"/>
          <w:vertAlign w:val="baseline"/>
        </w:rPr>
        <w:t> </w:t>
      </w:r>
      <w:r>
        <w:rPr>
          <w:sz w:val="16"/>
          <w:vertAlign w:val="baseline"/>
        </w:rPr>
        <w:t>12)</w:t>
      </w:r>
      <w:r>
        <w:rPr>
          <w:spacing w:val="-13"/>
          <w:sz w:val="16"/>
          <w:vertAlign w:val="baseline"/>
        </w:rPr>
        <w:t> </w:t>
      </w:r>
      <w:r>
        <w:rPr>
          <w:sz w:val="16"/>
          <w:vertAlign w:val="baseline"/>
        </w:rPr>
        <w:t>Dictamen</w:t>
      </w:r>
      <w:r>
        <w:rPr>
          <w:spacing w:val="-13"/>
          <w:sz w:val="16"/>
          <w:vertAlign w:val="baseline"/>
        </w:rPr>
        <w:t> </w:t>
      </w:r>
      <w:r>
        <w:rPr>
          <w:sz w:val="16"/>
          <w:vertAlign w:val="baseline"/>
        </w:rPr>
        <w:t>66666/2013</w:t>
      </w:r>
      <w:r>
        <w:rPr>
          <w:spacing w:val="-11"/>
          <w:sz w:val="16"/>
          <w:vertAlign w:val="baseline"/>
        </w:rPr>
        <w:t> </w:t>
      </w:r>
      <w:r>
        <w:rPr>
          <w:sz w:val="16"/>
          <w:vertAlign w:val="baseline"/>
        </w:rPr>
        <w:t>de</w:t>
      </w:r>
      <w:r>
        <w:rPr>
          <w:spacing w:val="-10"/>
          <w:sz w:val="16"/>
          <w:vertAlign w:val="baseline"/>
        </w:rPr>
        <w:t> </w:t>
      </w:r>
      <w:r>
        <w:rPr>
          <w:sz w:val="16"/>
          <w:vertAlign w:val="baseline"/>
        </w:rPr>
        <w:t>la</w:t>
      </w:r>
      <w:r>
        <w:rPr>
          <w:spacing w:val="-13"/>
          <w:sz w:val="16"/>
          <w:vertAlign w:val="baseline"/>
        </w:rPr>
        <w:t> </w:t>
      </w:r>
      <w:r>
        <w:rPr>
          <w:sz w:val="16"/>
          <w:vertAlign w:val="baseline"/>
        </w:rPr>
        <w:t>Contraloría</w:t>
      </w:r>
      <w:r>
        <w:rPr>
          <w:spacing w:val="-13"/>
          <w:sz w:val="16"/>
          <w:vertAlign w:val="baseline"/>
        </w:rPr>
        <w:t> </w:t>
      </w:r>
      <w:r>
        <w:rPr>
          <w:sz w:val="16"/>
          <w:vertAlign w:val="baseline"/>
        </w:rPr>
        <w:t>General</w:t>
      </w:r>
      <w:r>
        <w:rPr>
          <w:spacing w:val="-14"/>
          <w:sz w:val="16"/>
          <w:vertAlign w:val="baseline"/>
        </w:rPr>
        <w:t> </w:t>
      </w:r>
      <w:r>
        <w:rPr>
          <w:sz w:val="16"/>
          <w:vertAlign w:val="baseline"/>
        </w:rPr>
        <w:t>de</w:t>
      </w:r>
      <w:r>
        <w:rPr>
          <w:spacing w:val="-10"/>
          <w:sz w:val="16"/>
          <w:vertAlign w:val="baseline"/>
        </w:rPr>
        <w:t> </w:t>
      </w:r>
      <w:r>
        <w:rPr>
          <w:sz w:val="16"/>
          <w:vertAlign w:val="baseline"/>
        </w:rPr>
        <w:t>la</w:t>
      </w:r>
      <w:r>
        <w:rPr>
          <w:spacing w:val="-13"/>
          <w:sz w:val="16"/>
          <w:vertAlign w:val="baseline"/>
        </w:rPr>
        <w:t> </w:t>
      </w:r>
      <w:r>
        <w:rPr>
          <w:sz w:val="16"/>
          <w:vertAlign w:val="baseline"/>
        </w:rPr>
        <w:t>República;</w:t>
      </w:r>
      <w:r>
        <w:rPr>
          <w:spacing w:val="-11"/>
          <w:sz w:val="16"/>
          <w:vertAlign w:val="baseline"/>
        </w:rPr>
        <w:t> </w:t>
      </w:r>
      <w:r>
        <w:rPr>
          <w:sz w:val="16"/>
          <w:vertAlign w:val="baseline"/>
        </w:rPr>
        <w:t>13)</w:t>
      </w:r>
      <w:r>
        <w:rPr>
          <w:spacing w:val="-13"/>
          <w:sz w:val="16"/>
          <w:vertAlign w:val="baseline"/>
        </w:rPr>
        <w:t> </w:t>
      </w:r>
      <w:r>
        <w:rPr>
          <w:sz w:val="16"/>
          <w:vertAlign w:val="baseline"/>
        </w:rPr>
        <w:t>Dictamen</w:t>
      </w:r>
      <w:r>
        <w:rPr>
          <w:spacing w:val="-13"/>
          <w:sz w:val="16"/>
          <w:vertAlign w:val="baseline"/>
        </w:rPr>
        <w:t> </w:t>
      </w:r>
      <w:r>
        <w:rPr>
          <w:sz w:val="16"/>
          <w:vertAlign w:val="baseline"/>
        </w:rPr>
        <w:t>13202/2005</w:t>
      </w:r>
      <w:r>
        <w:rPr>
          <w:spacing w:val="-11"/>
          <w:sz w:val="16"/>
          <w:vertAlign w:val="baseline"/>
        </w:rPr>
        <w:t> </w:t>
      </w:r>
      <w:r>
        <w:rPr>
          <w:sz w:val="16"/>
          <w:vertAlign w:val="baseline"/>
        </w:rPr>
        <w:t>de</w:t>
      </w:r>
      <w:r>
        <w:rPr>
          <w:spacing w:val="-10"/>
          <w:sz w:val="16"/>
          <w:vertAlign w:val="baseline"/>
        </w:rPr>
        <w:t> </w:t>
      </w:r>
      <w:r>
        <w:rPr>
          <w:sz w:val="16"/>
          <w:vertAlign w:val="baseline"/>
        </w:rPr>
        <w:t>la</w:t>
      </w:r>
      <w:r>
        <w:rPr>
          <w:spacing w:val="-13"/>
          <w:sz w:val="16"/>
          <w:vertAlign w:val="baseline"/>
        </w:rPr>
        <w:t> </w:t>
      </w:r>
      <w:r>
        <w:rPr>
          <w:sz w:val="16"/>
          <w:vertAlign w:val="baseline"/>
        </w:rPr>
        <w:t>Contraloría</w:t>
      </w:r>
      <w:r>
        <w:rPr>
          <w:spacing w:val="-13"/>
          <w:sz w:val="16"/>
          <w:vertAlign w:val="baseline"/>
        </w:rPr>
        <w:t> </w:t>
      </w:r>
      <w:r>
        <w:rPr>
          <w:sz w:val="16"/>
          <w:vertAlign w:val="baseline"/>
        </w:rPr>
        <w:t>General de</w:t>
      </w:r>
      <w:r>
        <w:rPr>
          <w:spacing w:val="-10"/>
          <w:sz w:val="16"/>
          <w:vertAlign w:val="baseline"/>
        </w:rPr>
        <w:t> </w:t>
      </w:r>
      <w:r>
        <w:rPr>
          <w:sz w:val="16"/>
          <w:vertAlign w:val="baseline"/>
        </w:rPr>
        <w:t>la</w:t>
      </w:r>
      <w:r>
        <w:rPr>
          <w:spacing w:val="-10"/>
          <w:sz w:val="16"/>
          <w:vertAlign w:val="baseline"/>
        </w:rPr>
        <w:t> </w:t>
      </w:r>
      <w:r>
        <w:rPr>
          <w:sz w:val="16"/>
          <w:vertAlign w:val="baseline"/>
        </w:rPr>
        <w:t>República,</w:t>
      </w:r>
      <w:r>
        <w:rPr>
          <w:spacing w:val="-11"/>
          <w:sz w:val="16"/>
          <w:vertAlign w:val="baseline"/>
        </w:rPr>
        <w:t> </w:t>
      </w:r>
      <w:r>
        <w:rPr>
          <w:sz w:val="16"/>
          <w:vertAlign w:val="baseline"/>
        </w:rPr>
        <w:t>y</w:t>
      </w:r>
      <w:r>
        <w:rPr>
          <w:spacing w:val="-9"/>
          <w:sz w:val="16"/>
          <w:vertAlign w:val="baseline"/>
        </w:rPr>
        <w:t> </w:t>
      </w:r>
      <w:r>
        <w:rPr>
          <w:sz w:val="16"/>
          <w:vertAlign w:val="baseline"/>
        </w:rPr>
        <w:t>14)</w:t>
      </w:r>
      <w:r>
        <w:rPr>
          <w:spacing w:val="-11"/>
          <w:sz w:val="16"/>
          <w:vertAlign w:val="baseline"/>
        </w:rPr>
        <w:t> </w:t>
      </w:r>
      <w:r>
        <w:rPr>
          <w:sz w:val="16"/>
          <w:vertAlign w:val="baseline"/>
        </w:rPr>
        <w:t>Recurso</w:t>
      </w:r>
      <w:r>
        <w:rPr>
          <w:spacing w:val="-9"/>
          <w:sz w:val="16"/>
          <w:vertAlign w:val="baseline"/>
        </w:rPr>
        <w:t> </w:t>
      </w:r>
      <w:r>
        <w:rPr>
          <w:sz w:val="16"/>
          <w:vertAlign w:val="baseline"/>
        </w:rPr>
        <w:t>de</w:t>
      </w:r>
      <w:r>
        <w:rPr>
          <w:spacing w:val="-10"/>
          <w:sz w:val="16"/>
          <w:vertAlign w:val="baseline"/>
        </w:rPr>
        <w:t> </w:t>
      </w:r>
      <w:r>
        <w:rPr>
          <w:sz w:val="16"/>
          <w:vertAlign w:val="baseline"/>
        </w:rPr>
        <w:t>protección</w:t>
      </w:r>
      <w:r>
        <w:rPr>
          <w:spacing w:val="-11"/>
          <w:sz w:val="16"/>
          <w:vertAlign w:val="baseline"/>
        </w:rPr>
        <w:t> </w:t>
      </w:r>
      <w:r>
        <w:rPr>
          <w:sz w:val="16"/>
          <w:vertAlign w:val="baseline"/>
        </w:rPr>
        <w:t>presentado</w:t>
      </w:r>
      <w:r>
        <w:rPr>
          <w:spacing w:val="-9"/>
          <w:sz w:val="16"/>
          <w:vertAlign w:val="baseline"/>
        </w:rPr>
        <w:t> </w:t>
      </w:r>
      <w:r>
        <w:rPr>
          <w:sz w:val="16"/>
          <w:vertAlign w:val="baseline"/>
        </w:rPr>
        <w:t>por</w:t>
      </w:r>
      <w:r>
        <w:rPr>
          <w:spacing w:val="-11"/>
          <w:sz w:val="16"/>
          <w:vertAlign w:val="baseline"/>
        </w:rPr>
        <w:t> </w:t>
      </w:r>
      <w:r>
        <w:rPr>
          <w:sz w:val="16"/>
          <w:vertAlign w:val="baseline"/>
        </w:rPr>
        <w:t>la</w:t>
      </w:r>
      <w:r>
        <w:rPr>
          <w:spacing w:val="-8"/>
          <w:sz w:val="16"/>
          <w:vertAlign w:val="baseline"/>
        </w:rPr>
        <w:t> </w:t>
      </w:r>
      <w:r>
        <w:rPr>
          <w:sz w:val="16"/>
          <w:vertAlign w:val="baseline"/>
        </w:rPr>
        <w:t>representación</w:t>
      </w:r>
      <w:r>
        <w:rPr>
          <w:spacing w:val="-11"/>
          <w:sz w:val="16"/>
          <w:vertAlign w:val="baseline"/>
        </w:rPr>
        <w:t> </w:t>
      </w:r>
      <w:r>
        <w:rPr>
          <w:sz w:val="16"/>
          <w:vertAlign w:val="baseline"/>
        </w:rPr>
        <w:t>de</w:t>
      </w:r>
      <w:r>
        <w:rPr>
          <w:spacing w:val="-7"/>
          <w:sz w:val="16"/>
          <w:vertAlign w:val="baseline"/>
        </w:rPr>
        <w:t> </w:t>
      </w:r>
      <w:r>
        <w:rPr>
          <w:sz w:val="16"/>
          <w:vertAlign w:val="baseline"/>
        </w:rPr>
        <w:t>la</w:t>
      </w:r>
      <w:r>
        <w:rPr>
          <w:spacing w:val="-10"/>
          <w:sz w:val="16"/>
          <w:vertAlign w:val="baseline"/>
        </w:rPr>
        <w:t> </w:t>
      </w:r>
      <w:r>
        <w:rPr>
          <w:sz w:val="16"/>
          <w:vertAlign w:val="baseline"/>
        </w:rPr>
        <w:t>profesora</w:t>
      </w:r>
      <w:r>
        <w:rPr>
          <w:spacing w:val="-10"/>
          <w:sz w:val="16"/>
          <w:vertAlign w:val="baseline"/>
        </w:rPr>
        <w:t> </w:t>
      </w:r>
      <w:r>
        <w:rPr>
          <w:sz w:val="16"/>
          <w:vertAlign w:val="baseline"/>
        </w:rPr>
        <w:t>Sandra</w:t>
      </w:r>
      <w:r>
        <w:rPr>
          <w:spacing w:val="-10"/>
          <w:sz w:val="16"/>
          <w:vertAlign w:val="baseline"/>
        </w:rPr>
        <w:t> </w:t>
      </w:r>
      <w:r>
        <w:rPr>
          <w:sz w:val="16"/>
          <w:vertAlign w:val="baseline"/>
        </w:rPr>
        <w:t>Pavez</w:t>
      </w:r>
      <w:r>
        <w:rPr>
          <w:spacing w:val="-10"/>
          <w:sz w:val="16"/>
          <w:vertAlign w:val="baseline"/>
        </w:rPr>
        <w:t> </w:t>
      </w:r>
      <w:r>
        <w:rPr>
          <w:sz w:val="16"/>
          <w:vertAlign w:val="baseline"/>
        </w:rPr>
        <w:t>Pavez</w:t>
      </w:r>
      <w:r>
        <w:rPr>
          <w:spacing w:val="-10"/>
          <w:sz w:val="16"/>
          <w:vertAlign w:val="baseline"/>
        </w:rPr>
        <w:t> </w:t>
      </w:r>
      <w:r>
        <w:rPr>
          <w:sz w:val="16"/>
          <w:vertAlign w:val="baseline"/>
        </w:rPr>
        <w:t>ante</w:t>
      </w:r>
      <w:r>
        <w:rPr>
          <w:spacing w:val="-7"/>
          <w:sz w:val="16"/>
          <w:vertAlign w:val="baseline"/>
        </w:rPr>
        <w:t> </w:t>
      </w:r>
      <w:r>
        <w:rPr>
          <w:sz w:val="16"/>
          <w:vertAlign w:val="baseline"/>
        </w:rPr>
        <w:t>la</w:t>
      </w:r>
      <w:r>
        <w:rPr>
          <w:spacing w:val="-8"/>
          <w:sz w:val="16"/>
          <w:vertAlign w:val="baseline"/>
        </w:rPr>
        <w:t> </w:t>
      </w:r>
      <w:r>
        <w:rPr>
          <w:sz w:val="16"/>
          <w:vertAlign w:val="baseline"/>
        </w:rPr>
        <w:t>Corte de Apelación de San Miguel.</w:t>
      </w:r>
    </w:p>
    <w:p>
      <w:pPr>
        <w:spacing w:after="0"/>
        <w:jc w:val="both"/>
        <w:rPr>
          <w:sz w:val="16"/>
        </w:rPr>
        <w:sectPr>
          <w:pgSz w:w="12240" w:h="15840"/>
          <w:pgMar w:header="0" w:footer="1027" w:top="1260" w:bottom="1220" w:left="880" w:right="740"/>
        </w:sectPr>
      </w:pPr>
    </w:p>
    <w:p>
      <w:pPr>
        <w:spacing w:before="78"/>
        <w:ind w:left="567" w:right="991" w:firstLine="0"/>
        <w:jc w:val="both"/>
        <w:rPr>
          <w:sz w:val="18"/>
        </w:rPr>
      </w:pPr>
      <w:r>
        <w:rPr>
          <w:sz w:val="18"/>
        </w:rPr>
        <w:t>las buenas costumbres, el orden público y la seguridad nacional. La enseñanza reconocida oficialmente no podrá orientarse a propagar tendencia político partidista alguna [...];</w:t>
      </w:r>
    </w:p>
    <w:p>
      <w:pPr>
        <w:pStyle w:val="ListParagraph"/>
        <w:numPr>
          <w:ilvl w:val="0"/>
          <w:numId w:val="7"/>
        </w:numPr>
        <w:tabs>
          <w:tab w:pos="928" w:val="left" w:leader="none"/>
        </w:tabs>
        <w:spacing w:line="240" w:lineRule="auto" w:before="121" w:after="0"/>
        <w:ind w:left="567" w:right="992" w:firstLine="0"/>
        <w:jc w:val="both"/>
        <w:rPr>
          <w:sz w:val="18"/>
        </w:rPr>
      </w:pPr>
      <w:r>
        <w:rPr>
          <w:sz w:val="18"/>
        </w:rPr>
        <w:t>La libertad de trabajo y</w:t>
      </w:r>
      <w:r>
        <w:rPr>
          <w:spacing w:val="-1"/>
          <w:sz w:val="18"/>
        </w:rPr>
        <w:t> </w:t>
      </w:r>
      <w:r>
        <w:rPr>
          <w:sz w:val="18"/>
        </w:rPr>
        <w:t>su protección.</w:t>
      </w:r>
      <w:r>
        <w:rPr>
          <w:spacing w:val="-1"/>
          <w:sz w:val="18"/>
        </w:rPr>
        <w:t> </w:t>
      </w:r>
      <w:r>
        <w:rPr>
          <w:sz w:val="18"/>
        </w:rPr>
        <w:t>Toda persona tiene derecho a la libre contratación y a la libre elección del trabajo con una justa retribución;</w:t>
      </w:r>
    </w:p>
    <w:p>
      <w:pPr>
        <w:spacing w:before="120"/>
        <w:ind w:left="567" w:right="992" w:firstLine="0"/>
        <w:jc w:val="both"/>
        <w:rPr>
          <w:sz w:val="18"/>
        </w:rPr>
      </w:pPr>
      <w:r>
        <w:rPr>
          <w:sz w:val="18"/>
        </w:rPr>
        <w:t>Se prohíbe cualquiera discriminación que no se base en la capacidad o idoneidad personal, sin perjuicio</w:t>
      </w:r>
      <w:r>
        <w:rPr>
          <w:spacing w:val="-13"/>
          <w:sz w:val="18"/>
        </w:rPr>
        <w:t> </w:t>
      </w:r>
      <w:r>
        <w:rPr>
          <w:sz w:val="18"/>
        </w:rPr>
        <w:t>de</w:t>
      </w:r>
      <w:r>
        <w:rPr>
          <w:spacing w:val="-14"/>
          <w:sz w:val="18"/>
        </w:rPr>
        <w:t> </w:t>
      </w:r>
      <w:r>
        <w:rPr>
          <w:sz w:val="18"/>
        </w:rPr>
        <w:t>que</w:t>
      </w:r>
      <w:r>
        <w:rPr>
          <w:spacing w:val="-14"/>
          <w:sz w:val="18"/>
        </w:rPr>
        <w:t> </w:t>
      </w:r>
      <w:r>
        <w:rPr>
          <w:sz w:val="18"/>
        </w:rPr>
        <w:t>la</w:t>
      </w:r>
      <w:r>
        <w:rPr>
          <w:spacing w:val="-14"/>
          <w:sz w:val="18"/>
        </w:rPr>
        <w:t> </w:t>
      </w:r>
      <w:r>
        <w:rPr>
          <w:sz w:val="18"/>
        </w:rPr>
        <w:t>ley</w:t>
      </w:r>
      <w:r>
        <w:rPr>
          <w:spacing w:val="-15"/>
          <w:sz w:val="18"/>
        </w:rPr>
        <w:t> </w:t>
      </w:r>
      <w:r>
        <w:rPr>
          <w:sz w:val="18"/>
        </w:rPr>
        <w:t>pueda</w:t>
      </w:r>
      <w:r>
        <w:rPr>
          <w:spacing w:val="-14"/>
          <w:sz w:val="18"/>
        </w:rPr>
        <w:t> </w:t>
      </w:r>
      <w:r>
        <w:rPr>
          <w:sz w:val="18"/>
        </w:rPr>
        <w:t>exigir</w:t>
      </w:r>
      <w:r>
        <w:rPr>
          <w:spacing w:val="-14"/>
          <w:sz w:val="18"/>
        </w:rPr>
        <w:t> </w:t>
      </w:r>
      <w:r>
        <w:rPr>
          <w:sz w:val="18"/>
        </w:rPr>
        <w:t>la</w:t>
      </w:r>
      <w:r>
        <w:rPr>
          <w:spacing w:val="-14"/>
          <w:sz w:val="18"/>
        </w:rPr>
        <w:t> </w:t>
      </w:r>
      <w:r>
        <w:rPr>
          <w:sz w:val="18"/>
        </w:rPr>
        <w:t>nacionalidad</w:t>
      </w:r>
      <w:r>
        <w:rPr>
          <w:spacing w:val="-14"/>
          <w:sz w:val="18"/>
        </w:rPr>
        <w:t> </w:t>
      </w:r>
      <w:r>
        <w:rPr>
          <w:sz w:val="18"/>
        </w:rPr>
        <w:t>chilena</w:t>
      </w:r>
      <w:r>
        <w:rPr>
          <w:spacing w:val="-14"/>
          <w:sz w:val="18"/>
        </w:rPr>
        <w:t> </w:t>
      </w:r>
      <w:r>
        <w:rPr>
          <w:sz w:val="18"/>
        </w:rPr>
        <w:t>o</w:t>
      </w:r>
      <w:r>
        <w:rPr>
          <w:spacing w:val="-13"/>
          <w:sz w:val="18"/>
        </w:rPr>
        <w:t> </w:t>
      </w:r>
      <w:r>
        <w:rPr>
          <w:sz w:val="18"/>
        </w:rPr>
        <w:t>límites</w:t>
      </w:r>
      <w:r>
        <w:rPr>
          <w:spacing w:val="-14"/>
          <w:sz w:val="18"/>
        </w:rPr>
        <w:t> </w:t>
      </w:r>
      <w:r>
        <w:rPr>
          <w:sz w:val="18"/>
        </w:rPr>
        <w:t>de</w:t>
      </w:r>
      <w:r>
        <w:rPr>
          <w:spacing w:val="-14"/>
          <w:sz w:val="18"/>
        </w:rPr>
        <w:t> </w:t>
      </w:r>
      <w:r>
        <w:rPr>
          <w:sz w:val="18"/>
        </w:rPr>
        <w:t>edad</w:t>
      </w:r>
      <w:r>
        <w:rPr>
          <w:spacing w:val="-14"/>
          <w:sz w:val="18"/>
        </w:rPr>
        <w:t> </w:t>
      </w:r>
      <w:r>
        <w:rPr>
          <w:sz w:val="18"/>
        </w:rPr>
        <w:t>para</w:t>
      </w:r>
      <w:r>
        <w:rPr>
          <w:spacing w:val="-14"/>
          <w:sz w:val="18"/>
        </w:rPr>
        <w:t> </w:t>
      </w:r>
      <w:r>
        <w:rPr>
          <w:sz w:val="18"/>
        </w:rPr>
        <w:t>determinados</w:t>
      </w:r>
      <w:r>
        <w:rPr>
          <w:spacing w:val="-15"/>
          <w:sz w:val="18"/>
        </w:rPr>
        <w:t> </w:t>
      </w:r>
      <w:r>
        <w:rPr>
          <w:sz w:val="18"/>
        </w:rPr>
        <w:t>casos [...], y</w:t>
      </w:r>
    </w:p>
    <w:p>
      <w:pPr>
        <w:pStyle w:val="ListParagraph"/>
        <w:numPr>
          <w:ilvl w:val="0"/>
          <w:numId w:val="7"/>
        </w:numPr>
        <w:tabs>
          <w:tab w:pos="923" w:val="left" w:leader="none"/>
        </w:tabs>
        <w:spacing w:line="242" w:lineRule="auto" w:before="119" w:after="0"/>
        <w:ind w:left="567" w:right="994" w:firstLine="0"/>
        <w:jc w:val="both"/>
        <w:rPr>
          <w:sz w:val="18"/>
        </w:rPr>
      </w:pPr>
      <w:r>
        <w:rPr>
          <w:sz w:val="18"/>
        </w:rPr>
        <w:t>La</w:t>
      </w:r>
      <w:r>
        <w:rPr>
          <w:spacing w:val="-6"/>
          <w:sz w:val="18"/>
        </w:rPr>
        <w:t> </w:t>
      </w:r>
      <w:r>
        <w:rPr>
          <w:sz w:val="18"/>
        </w:rPr>
        <w:t>admisión</w:t>
      </w:r>
      <w:r>
        <w:rPr>
          <w:spacing w:val="-4"/>
          <w:sz w:val="18"/>
        </w:rPr>
        <w:t> </w:t>
      </w:r>
      <w:r>
        <w:rPr>
          <w:sz w:val="18"/>
        </w:rPr>
        <w:t>a</w:t>
      </w:r>
      <w:r>
        <w:rPr>
          <w:spacing w:val="-6"/>
          <w:sz w:val="18"/>
        </w:rPr>
        <w:t> </w:t>
      </w:r>
      <w:r>
        <w:rPr>
          <w:sz w:val="18"/>
        </w:rPr>
        <w:t>todas</w:t>
      </w:r>
      <w:r>
        <w:rPr>
          <w:spacing w:val="-6"/>
          <w:sz w:val="18"/>
        </w:rPr>
        <w:t> </w:t>
      </w:r>
      <w:r>
        <w:rPr>
          <w:sz w:val="18"/>
        </w:rPr>
        <w:t>las</w:t>
      </w:r>
      <w:r>
        <w:rPr>
          <w:spacing w:val="-6"/>
          <w:sz w:val="18"/>
        </w:rPr>
        <w:t> </w:t>
      </w:r>
      <w:r>
        <w:rPr>
          <w:sz w:val="18"/>
        </w:rPr>
        <w:t>funciones</w:t>
      </w:r>
      <w:r>
        <w:rPr>
          <w:spacing w:val="-6"/>
          <w:sz w:val="18"/>
        </w:rPr>
        <w:t> </w:t>
      </w:r>
      <w:r>
        <w:rPr>
          <w:sz w:val="18"/>
        </w:rPr>
        <w:t>y</w:t>
      </w:r>
      <w:r>
        <w:rPr>
          <w:spacing w:val="-7"/>
          <w:sz w:val="18"/>
        </w:rPr>
        <w:t> </w:t>
      </w:r>
      <w:r>
        <w:rPr>
          <w:sz w:val="18"/>
        </w:rPr>
        <w:t>empleos</w:t>
      </w:r>
      <w:r>
        <w:rPr>
          <w:spacing w:val="-6"/>
          <w:sz w:val="18"/>
        </w:rPr>
        <w:t> </w:t>
      </w:r>
      <w:r>
        <w:rPr>
          <w:sz w:val="18"/>
        </w:rPr>
        <w:t>públicos,</w:t>
      </w:r>
      <w:r>
        <w:rPr>
          <w:spacing w:val="-6"/>
          <w:sz w:val="18"/>
        </w:rPr>
        <w:t> </w:t>
      </w:r>
      <w:r>
        <w:rPr>
          <w:sz w:val="18"/>
        </w:rPr>
        <w:t>sin</w:t>
      </w:r>
      <w:r>
        <w:rPr>
          <w:spacing w:val="-7"/>
          <w:sz w:val="18"/>
        </w:rPr>
        <w:t> </w:t>
      </w:r>
      <w:r>
        <w:rPr>
          <w:sz w:val="18"/>
        </w:rPr>
        <w:t>otros</w:t>
      </w:r>
      <w:r>
        <w:rPr>
          <w:spacing w:val="-6"/>
          <w:sz w:val="18"/>
        </w:rPr>
        <w:t> </w:t>
      </w:r>
      <w:r>
        <w:rPr>
          <w:sz w:val="18"/>
        </w:rPr>
        <w:t>requisitos</w:t>
      </w:r>
      <w:r>
        <w:rPr>
          <w:spacing w:val="-6"/>
          <w:sz w:val="18"/>
        </w:rPr>
        <w:t> </w:t>
      </w:r>
      <w:r>
        <w:rPr>
          <w:sz w:val="18"/>
        </w:rPr>
        <w:t>que</w:t>
      </w:r>
      <w:r>
        <w:rPr>
          <w:spacing w:val="-5"/>
          <w:sz w:val="18"/>
        </w:rPr>
        <w:t> </w:t>
      </w:r>
      <w:r>
        <w:rPr>
          <w:sz w:val="18"/>
        </w:rPr>
        <w:t>los</w:t>
      </w:r>
      <w:r>
        <w:rPr>
          <w:spacing w:val="-6"/>
          <w:sz w:val="18"/>
        </w:rPr>
        <w:t> </w:t>
      </w:r>
      <w:r>
        <w:rPr>
          <w:sz w:val="18"/>
        </w:rPr>
        <w:t>que</w:t>
      </w:r>
      <w:r>
        <w:rPr>
          <w:spacing w:val="-5"/>
          <w:sz w:val="18"/>
        </w:rPr>
        <w:t> </w:t>
      </w:r>
      <w:r>
        <w:rPr>
          <w:sz w:val="18"/>
        </w:rPr>
        <w:t>impongan la Constitución y las leyes [...].</w:t>
      </w:r>
    </w:p>
    <w:p>
      <w:pPr>
        <w:pStyle w:val="ListParagraph"/>
        <w:numPr>
          <w:ilvl w:val="0"/>
          <w:numId w:val="8"/>
        </w:numPr>
        <w:tabs>
          <w:tab w:pos="849" w:val="left" w:leader="none"/>
        </w:tabs>
        <w:spacing w:line="240" w:lineRule="auto" w:before="119" w:after="0"/>
        <w:ind w:left="140" w:right="277" w:hanging="1"/>
        <w:jc w:val="both"/>
        <w:rPr>
          <w:sz w:val="20"/>
        </w:rPr>
      </w:pPr>
      <w:r>
        <w:rPr>
          <w:sz w:val="20"/>
        </w:rPr>
        <w:t>El Decreto 924 del Ministerio de Educación chileno de 12 de septiembre de 1983 que reglamenta las clases de religión en establecimientos educacionales, sean éstos públicos o privados, establece lo siguiente</w:t>
      </w:r>
      <w:hyperlink w:history="true" w:anchor="_bookmark55">
        <w:r>
          <w:rPr>
            <w:position w:val="7"/>
            <w:sz w:val="13"/>
          </w:rPr>
          <w:t>48</w:t>
        </w:r>
      </w:hyperlink>
      <w:r>
        <w:rPr>
          <w:sz w:val="20"/>
        </w:rPr>
        <w:t>:</w:t>
      </w:r>
    </w:p>
    <w:p>
      <w:pPr>
        <w:spacing w:before="119"/>
        <w:ind w:left="567" w:right="991" w:firstLine="0"/>
        <w:jc w:val="both"/>
        <w:rPr>
          <w:sz w:val="18"/>
        </w:rPr>
      </w:pPr>
      <w:r>
        <w:rPr>
          <w:sz w:val="18"/>
        </w:rPr>
        <w:t>Que</w:t>
      </w:r>
      <w:r>
        <w:rPr>
          <w:spacing w:val="-6"/>
          <w:sz w:val="18"/>
        </w:rPr>
        <w:t> </w:t>
      </w:r>
      <w:r>
        <w:rPr>
          <w:sz w:val="18"/>
        </w:rPr>
        <w:t>los</w:t>
      </w:r>
      <w:r>
        <w:rPr>
          <w:spacing w:val="-7"/>
          <w:sz w:val="18"/>
        </w:rPr>
        <w:t> </w:t>
      </w:r>
      <w:r>
        <w:rPr>
          <w:sz w:val="18"/>
        </w:rPr>
        <w:t>principios</w:t>
      </w:r>
      <w:r>
        <w:rPr>
          <w:spacing w:val="-7"/>
          <w:sz w:val="18"/>
        </w:rPr>
        <w:t> </w:t>
      </w:r>
      <w:r>
        <w:rPr>
          <w:sz w:val="18"/>
        </w:rPr>
        <w:t>que</w:t>
      </w:r>
      <w:r>
        <w:rPr>
          <w:spacing w:val="-6"/>
          <w:sz w:val="18"/>
        </w:rPr>
        <w:t> </w:t>
      </w:r>
      <w:r>
        <w:rPr>
          <w:sz w:val="18"/>
        </w:rPr>
        <w:t>inspiran</w:t>
      </w:r>
      <w:r>
        <w:rPr>
          <w:spacing w:val="-6"/>
          <w:sz w:val="18"/>
        </w:rPr>
        <w:t> </w:t>
      </w:r>
      <w:r>
        <w:rPr>
          <w:sz w:val="18"/>
        </w:rPr>
        <w:t>las</w:t>
      </w:r>
      <w:r>
        <w:rPr>
          <w:spacing w:val="-7"/>
          <w:sz w:val="18"/>
        </w:rPr>
        <w:t> </w:t>
      </w:r>
      <w:r>
        <w:rPr>
          <w:sz w:val="18"/>
        </w:rPr>
        <w:t>líneas</w:t>
      </w:r>
      <w:r>
        <w:rPr>
          <w:spacing w:val="-7"/>
          <w:sz w:val="18"/>
        </w:rPr>
        <w:t> </w:t>
      </w:r>
      <w:r>
        <w:rPr>
          <w:sz w:val="18"/>
        </w:rPr>
        <w:t>de</w:t>
      </w:r>
      <w:r>
        <w:rPr>
          <w:spacing w:val="-6"/>
          <w:sz w:val="18"/>
        </w:rPr>
        <w:t> </w:t>
      </w:r>
      <w:r>
        <w:rPr>
          <w:sz w:val="18"/>
        </w:rPr>
        <w:t>acción</w:t>
      </w:r>
      <w:r>
        <w:rPr>
          <w:spacing w:val="-6"/>
          <w:sz w:val="18"/>
        </w:rPr>
        <w:t> </w:t>
      </w:r>
      <w:r>
        <w:rPr>
          <w:sz w:val="18"/>
        </w:rPr>
        <w:t>del</w:t>
      </w:r>
      <w:r>
        <w:rPr>
          <w:spacing w:val="-6"/>
          <w:sz w:val="18"/>
        </w:rPr>
        <w:t> </w:t>
      </w:r>
      <w:r>
        <w:rPr>
          <w:sz w:val="18"/>
        </w:rPr>
        <w:t>actual</w:t>
      </w:r>
      <w:r>
        <w:rPr>
          <w:spacing w:val="-6"/>
          <w:sz w:val="18"/>
        </w:rPr>
        <w:t> </w:t>
      </w:r>
      <w:r>
        <w:rPr>
          <w:sz w:val="18"/>
        </w:rPr>
        <w:t>Gobierno,</w:t>
      </w:r>
      <w:r>
        <w:rPr>
          <w:spacing w:val="-8"/>
          <w:sz w:val="18"/>
        </w:rPr>
        <w:t> </w:t>
      </w:r>
      <w:r>
        <w:rPr>
          <w:sz w:val="18"/>
        </w:rPr>
        <w:t>se</w:t>
      </w:r>
      <w:r>
        <w:rPr>
          <w:spacing w:val="-6"/>
          <w:sz w:val="18"/>
        </w:rPr>
        <w:t> </w:t>
      </w:r>
      <w:r>
        <w:rPr>
          <w:sz w:val="18"/>
        </w:rPr>
        <w:t>basan</w:t>
      </w:r>
      <w:r>
        <w:rPr>
          <w:spacing w:val="-6"/>
          <w:sz w:val="18"/>
        </w:rPr>
        <w:t> </w:t>
      </w:r>
      <w:r>
        <w:rPr>
          <w:sz w:val="18"/>
        </w:rPr>
        <w:t>en</w:t>
      </w:r>
      <w:r>
        <w:rPr>
          <w:spacing w:val="-6"/>
          <w:sz w:val="18"/>
        </w:rPr>
        <w:t> </w:t>
      </w:r>
      <w:r>
        <w:rPr>
          <w:sz w:val="18"/>
        </w:rPr>
        <w:t>valores</w:t>
      </w:r>
      <w:r>
        <w:rPr>
          <w:spacing w:val="-7"/>
          <w:sz w:val="18"/>
        </w:rPr>
        <w:t> </w:t>
      </w:r>
      <w:r>
        <w:rPr>
          <w:sz w:val="18"/>
        </w:rPr>
        <w:t>morales y espirituales propios de nuestra tradición cultural humanista occidental;</w:t>
      </w:r>
    </w:p>
    <w:p>
      <w:pPr>
        <w:spacing w:before="119"/>
        <w:ind w:left="567" w:right="994" w:firstLine="0"/>
        <w:jc w:val="both"/>
        <w:rPr>
          <w:sz w:val="18"/>
        </w:rPr>
      </w:pPr>
      <w:r>
        <w:rPr>
          <w:sz w:val="18"/>
        </w:rPr>
        <w:t>Que</w:t>
      </w:r>
      <w:r>
        <w:rPr>
          <w:spacing w:val="-1"/>
          <w:sz w:val="18"/>
        </w:rPr>
        <w:t> </w:t>
      </w:r>
      <w:r>
        <w:rPr>
          <w:sz w:val="18"/>
        </w:rPr>
        <w:t>la</w:t>
      </w:r>
      <w:r>
        <w:rPr>
          <w:spacing w:val="-1"/>
          <w:sz w:val="18"/>
        </w:rPr>
        <w:t> </w:t>
      </w:r>
      <w:r>
        <w:rPr>
          <w:sz w:val="18"/>
        </w:rPr>
        <w:t>educación</w:t>
      </w:r>
      <w:r>
        <w:rPr>
          <w:spacing w:val="-1"/>
          <w:sz w:val="18"/>
        </w:rPr>
        <w:t> </w:t>
      </w:r>
      <w:r>
        <w:rPr>
          <w:sz w:val="18"/>
        </w:rPr>
        <w:t>tiene</w:t>
      </w:r>
      <w:r>
        <w:rPr>
          <w:spacing w:val="-1"/>
          <w:sz w:val="18"/>
        </w:rPr>
        <w:t> </w:t>
      </w:r>
      <w:r>
        <w:rPr>
          <w:sz w:val="18"/>
        </w:rPr>
        <w:t>como</w:t>
      </w:r>
      <w:r>
        <w:rPr>
          <w:spacing w:val="-1"/>
          <w:sz w:val="18"/>
        </w:rPr>
        <w:t> </w:t>
      </w:r>
      <w:r>
        <w:rPr>
          <w:sz w:val="18"/>
        </w:rPr>
        <w:t>uno</w:t>
      </w:r>
      <w:r>
        <w:rPr>
          <w:spacing w:val="-1"/>
          <w:sz w:val="18"/>
        </w:rPr>
        <w:t> </w:t>
      </w:r>
      <w:r>
        <w:rPr>
          <w:sz w:val="18"/>
        </w:rPr>
        <w:t>de</w:t>
      </w:r>
      <w:r>
        <w:rPr>
          <w:spacing w:val="-1"/>
          <w:sz w:val="18"/>
        </w:rPr>
        <w:t> </w:t>
      </w:r>
      <w:r>
        <w:rPr>
          <w:sz w:val="18"/>
        </w:rPr>
        <w:t>sus</w:t>
      </w:r>
      <w:r>
        <w:rPr>
          <w:spacing w:val="-1"/>
          <w:sz w:val="18"/>
        </w:rPr>
        <w:t> </w:t>
      </w:r>
      <w:r>
        <w:rPr>
          <w:sz w:val="18"/>
        </w:rPr>
        <w:t>objetivos</w:t>
      </w:r>
      <w:r>
        <w:rPr>
          <w:spacing w:val="-1"/>
          <w:sz w:val="18"/>
        </w:rPr>
        <w:t> </w:t>
      </w:r>
      <w:r>
        <w:rPr>
          <w:sz w:val="18"/>
        </w:rPr>
        <w:t>fundamentales</w:t>
      </w:r>
      <w:r>
        <w:rPr>
          <w:spacing w:val="-1"/>
          <w:sz w:val="18"/>
        </w:rPr>
        <w:t> </w:t>
      </w:r>
      <w:r>
        <w:rPr>
          <w:sz w:val="18"/>
        </w:rPr>
        <w:t>alcanzar</w:t>
      </w:r>
      <w:r>
        <w:rPr>
          <w:spacing w:val="-1"/>
          <w:sz w:val="18"/>
        </w:rPr>
        <w:t> </w:t>
      </w:r>
      <w:r>
        <w:rPr>
          <w:sz w:val="18"/>
        </w:rPr>
        <w:t>el</w:t>
      </w:r>
      <w:r>
        <w:rPr>
          <w:spacing w:val="-1"/>
          <w:sz w:val="18"/>
        </w:rPr>
        <w:t> </w:t>
      </w:r>
      <w:r>
        <w:rPr>
          <w:sz w:val="18"/>
        </w:rPr>
        <w:t>desarrollo</w:t>
      </w:r>
      <w:r>
        <w:rPr>
          <w:spacing w:val="-1"/>
          <w:sz w:val="18"/>
        </w:rPr>
        <w:t> </w:t>
      </w:r>
      <w:r>
        <w:rPr>
          <w:sz w:val="18"/>
        </w:rPr>
        <w:t>del</w:t>
      </w:r>
      <w:r>
        <w:rPr>
          <w:spacing w:val="-1"/>
          <w:sz w:val="18"/>
        </w:rPr>
        <w:t> </w:t>
      </w:r>
      <w:r>
        <w:rPr>
          <w:sz w:val="18"/>
        </w:rPr>
        <w:t>hombre (</w:t>
      </w:r>
      <w:r>
        <w:rPr>
          <w:i/>
          <w:sz w:val="18"/>
        </w:rPr>
        <w:t>sic</w:t>
      </w:r>
      <w:r>
        <w:rPr>
          <w:sz w:val="18"/>
        </w:rPr>
        <w:t>) en plenitud,</w:t>
      </w:r>
    </w:p>
    <w:p>
      <w:pPr>
        <w:spacing w:before="119"/>
        <w:ind w:left="567" w:right="0" w:firstLine="0"/>
        <w:jc w:val="left"/>
        <w:rPr>
          <w:sz w:val="18"/>
        </w:rPr>
      </w:pPr>
      <w:r>
        <w:rPr>
          <w:spacing w:val="-2"/>
          <w:sz w:val="18"/>
        </w:rPr>
        <w:t>[...]</w:t>
      </w:r>
    </w:p>
    <w:p>
      <w:pPr>
        <w:spacing w:before="120"/>
        <w:ind w:left="567" w:right="971" w:firstLine="0"/>
        <w:jc w:val="left"/>
        <w:rPr>
          <w:sz w:val="18"/>
        </w:rPr>
      </w:pPr>
      <w:r>
        <w:rPr>
          <w:sz w:val="18"/>
        </w:rPr>
        <w:t>Artículo</w:t>
      </w:r>
      <w:r>
        <w:rPr>
          <w:spacing w:val="-5"/>
          <w:sz w:val="18"/>
        </w:rPr>
        <w:t> </w:t>
      </w:r>
      <w:r>
        <w:rPr>
          <w:sz w:val="18"/>
        </w:rPr>
        <w:t>1.-</w:t>
      </w:r>
      <w:r>
        <w:rPr>
          <w:spacing w:val="-6"/>
          <w:sz w:val="18"/>
        </w:rPr>
        <w:t> </w:t>
      </w:r>
      <w:r>
        <w:rPr>
          <w:sz w:val="18"/>
        </w:rPr>
        <w:t>Los</w:t>
      </w:r>
      <w:r>
        <w:rPr>
          <w:spacing w:val="-6"/>
          <w:sz w:val="18"/>
        </w:rPr>
        <w:t> </w:t>
      </w:r>
      <w:r>
        <w:rPr>
          <w:sz w:val="18"/>
        </w:rPr>
        <w:t>planes</w:t>
      </w:r>
      <w:r>
        <w:rPr>
          <w:spacing w:val="-6"/>
          <w:sz w:val="18"/>
        </w:rPr>
        <w:t> </w:t>
      </w:r>
      <w:r>
        <w:rPr>
          <w:sz w:val="18"/>
        </w:rPr>
        <w:t>de</w:t>
      </w:r>
      <w:r>
        <w:rPr>
          <w:spacing w:val="-7"/>
          <w:sz w:val="18"/>
        </w:rPr>
        <w:t> </w:t>
      </w:r>
      <w:r>
        <w:rPr>
          <w:sz w:val="18"/>
        </w:rPr>
        <w:t>estudio</w:t>
      </w:r>
      <w:r>
        <w:rPr>
          <w:spacing w:val="-5"/>
          <w:sz w:val="18"/>
        </w:rPr>
        <w:t> </w:t>
      </w:r>
      <w:r>
        <w:rPr>
          <w:sz w:val="18"/>
        </w:rPr>
        <w:t>de</w:t>
      </w:r>
      <w:r>
        <w:rPr>
          <w:spacing w:val="-5"/>
          <w:sz w:val="18"/>
        </w:rPr>
        <w:t> </w:t>
      </w:r>
      <w:r>
        <w:rPr>
          <w:sz w:val="18"/>
        </w:rPr>
        <w:t>los</w:t>
      </w:r>
      <w:r>
        <w:rPr>
          <w:spacing w:val="-6"/>
          <w:sz w:val="18"/>
        </w:rPr>
        <w:t> </w:t>
      </w:r>
      <w:r>
        <w:rPr>
          <w:sz w:val="18"/>
        </w:rPr>
        <w:t>diferentes</w:t>
      </w:r>
      <w:r>
        <w:rPr>
          <w:spacing w:val="-6"/>
          <w:sz w:val="18"/>
        </w:rPr>
        <w:t> </w:t>
      </w:r>
      <w:r>
        <w:rPr>
          <w:sz w:val="18"/>
        </w:rPr>
        <w:t>cursos</w:t>
      </w:r>
      <w:r>
        <w:rPr>
          <w:spacing w:val="-6"/>
          <w:sz w:val="18"/>
        </w:rPr>
        <w:t> </w:t>
      </w:r>
      <w:r>
        <w:rPr>
          <w:sz w:val="18"/>
        </w:rPr>
        <w:t>de</w:t>
      </w:r>
      <w:r>
        <w:rPr>
          <w:spacing w:val="-5"/>
          <w:sz w:val="18"/>
        </w:rPr>
        <w:t> </w:t>
      </w:r>
      <w:r>
        <w:rPr>
          <w:sz w:val="18"/>
        </w:rPr>
        <w:t>educación</w:t>
      </w:r>
      <w:r>
        <w:rPr>
          <w:spacing w:val="-4"/>
          <w:sz w:val="18"/>
        </w:rPr>
        <w:t> </w:t>
      </w:r>
      <w:r>
        <w:rPr>
          <w:sz w:val="18"/>
        </w:rPr>
        <w:t>pre-básica,</w:t>
      </w:r>
      <w:r>
        <w:rPr>
          <w:spacing w:val="-6"/>
          <w:sz w:val="18"/>
        </w:rPr>
        <w:t> </w:t>
      </w:r>
      <w:r>
        <w:rPr>
          <w:sz w:val="18"/>
        </w:rPr>
        <w:t>general</w:t>
      </w:r>
      <w:r>
        <w:rPr>
          <w:spacing w:val="-5"/>
          <w:sz w:val="18"/>
        </w:rPr>
        <w:t> </w:t>
      </w:r>
      <w:r>
        <w:rPr>
          <w:sz w:val="18"/>
        </w:rPr>
        <w:t>básica</w:t>
      </w:r>
      <w:r>
        <w:rPr>
          <w:spacing w:val="-6"/>
          <w:sz w:val="18"/>
        </w:rPr>
        <w:t> </w:t>
      </w:r>
      <w:r>
        <w:rPr>
          <w:sz w:val="18"/>
        </w:rPr>
        <w:t>y de educación media, incluirán, en cada curso, 2 clases semanales de religión.</w:t>
      </w:r>
    </w:p>
    <w:p>
      <w:pPr>
        <w:spacing w:before="121"/>
        <w:ind w:left="567" w:right="0" w:firstLine="0"/>
        <w:jc w:val="left"/>
        <w:rPr>
          <w:sz w:val="18"/>
        </w:rPr>
      </w:pPr>
      <w:r>
        <w:rPr>
          <w:sz w:val="18"/>
        </w:rPr>
        <w:t>Artículo</w:t>
      </w:r>
      <w:r>
        <w:rPr>
          <w:spacing w:val="35"/>
          <w:sz w:val="18"/>
        </w:rPr>
        <w:t> </w:t>
      </w:r>
      <w:r>
        <w:rPr>
          <w:sz w:val="18"/>
        </w:rPr>
        <w:t>2.-</w:t>
      </w:r>
      <w:r>
        <w:rPr>
          <w:spacing w:val="33"/>
          <w:sz w:val="18"/>
        </w:rPr>
        <w:t> </w:t>
      </w:r>
      <w:r>
        <w:rPr>
          <w:sz w:val="18"/>
        </w:rPr>
        <w:t>Las</w:t>
      </w:r>
      <w:r>
        <w:rPr>
          <w:spacing w:val="36"/>
          <w:sz w:val="18"/>
        </w:rPr>
        <w:t> </w:t>
      </w:r>
      <w:r>
        <w:rPr>
          <w:sz w:val="18"/>
        </w:rPr>
        <w:t>clases</w:t>
      </w:r>
      <w:r>
        <w:rPr>
          <w:spacing w:val="33"/>
          <w:sz w:val="18"/>
        </w:rPr>
        <w:t> </w:t>
      </w:r>
      <w:r>
        <w:rPr>
          <w:sz w:val="18"/>
        </w:rPr>
        <w:t>de</w:t>
      </w:r>
      <w:r>
        <w:rPr>
          <w:spacing w:val="34"/>
          <w:sz w:val="18"/>
        </w:rPr>
        <w:t> </w:t>
      </w:r>
      <w:r>
        <w:rPr>
          <w:sz w:val="18"/>
        </w:rPr>
        <w:t>Religión</w:t>
      </w:r>
      <w:r>
        <w:rPr>
          <w:spacing w:val="35"/>
          <w:sz w:val="18"/>
        </w:rPr>
        <w:t> </w:t>
      </w:r>
      <w:r>
        <w:rPr>
          <w:sz w:val="18"/>
        </w:rPr>
        <w:t>se</w:t>
      </w:r>
      <w:r>
        <w:rPr>
          <w:spacing w:val="34"/>
          <w:sz w:val="18"/>
        </w:rPr>
        <w:t> </w:t>
      </w:r>
      <w:r>
        <w:rPr>
          <w:sz w:val="18"/>
        </w:rPr>
        <w:t>dictarán</w:t>
      </w:r>
      <w:r>
        <w:rPr>
          <w:spacing w:val="35"/>
          <w:sz w:val="18"/>
        </w:rPr>
        <w:t> </w:t>
      </w:r>
      <w:r>
        <w:rPr>
          <w:sz w:val="18"/>
        </w:rPr>
        <w:t>en</w:t>
      </w:r>
      <w:r>
        <w:rPr>
          <w:spacing w:val="35"/>
          <w:sz w:val="18"/>
        </w:rPr>
        <w:t> </w:t>
      </w:r>
      <w:r>
        <w:rPr>
          <w:sz w:val="18"/>
        </w:rPr>
        <w:t>el</w:t>
      </w:r>
      <w:r>
        <w:rPr>
          <w:spacing w:val="34"/>
          <w:sz w:val="18"/>
        </w:rPr>
        <w:t> </w:t>
      </w:r>
      <w:r>
        <w:rPr>
          <w:sz w:val="18"/>
        </w:rPr>
        <w:t>horario</w:t>
      </w:r>
      <w:r>
        <w:rPr>
          <w:spacing w:val="35"/>
          <w:sz w:val="18"/>
        </w:rPr>
        <w:t> </w:t>
      </w:r>
      <w:r>
        <w:rPr>
          <w:sz w:val="18"/>
        </w:rPr>
        <w:t>oficial</w:t>
      </w:r>
      <w:r>
        <w:rPr>
          <w:spacing w:val="35"/>
          <w:sz w:val="18"/>
        </w:rPr>
        <w:t> </w:t>
      </w:r>
      <w:r>
        <w:rPr>
          <w:sz w:val="18"/>
        </w:rPr>
        <w:t>semanal</w:t>
      </w:r>
      <w:r>
        <w:rPr>
          <w:spacing w:val="32"/>
          <w:sz w:val="18"/>
        </w:rPr>
        <w:t> </w:t>
      </w:r>
      <w:r>
        <w:rPr>
          <w:sz w:val="18"/>
        </w:rPr>
        <w:t>del</w:t>
      </w:r>
      <w:r>
        <w:rPr>
          <w:spacing w:val="34"/>
          <w:sz w:val="18"/>
        </w:rPr>
        <w:t> </w:t>
      </w:r>
      <w:r>
        <w:rPr>
          <w:sz w:val="18"/>
        </w:rPr>
        <w:t>establecimiento </w:t>
      </w:r>
      <w:r>
        <w:rPr>
          <w:spacing w:val="-2"/>
          <w:sz w:val="18"/>
        </w:rPr>
        <w:t>educacional.</w:t>
      </w:r>
    </w:p>
    <w:p>
      <w:pPr>
        <w:spacing w:before="119"/>
        <w:ind w:left="567" w:right="993" w:firstLine="0"/>
        <w:jc w:val="both"/>
        <w:rPr>
          <w:sz w:val="18"/>
        </w:rPr>
      </w:pPr>
      <w:r>
        <w:rPr>
          <w:sz w:val="18"/>
        </w:rPr>
        <w:t>Artículo</w:t>
      </w:r>
      <w:r>
        <w:rPr>
          <w:spacing w:val="-5"/>
          <w:sz w:val="18"/>
        </w:rPr>
        <w:t> </w:t>
      </w:r>
      <w:r>
        <w:rPr>
          <w:sz w:val="18"/>
        </w:rPr>
        <w:t>3.-</w:t>
      </w:r>
      <w:r>
        <w:rPr>
          <w:spacing w:val="-6"/>
          <w:sz w:val="18"/>
        </w:rPr>
        <w:t> </w:t>
      </w:r>
      <w:r>
        <w:rPr>
          <w:sz w:val="18"/>
        </w:rPr>
        <w:t>Las</w:t>
      </w:r>
      <w:r>
        <w:rPr>
          <w:spacing w:val="-6"/>
          <w:sz w:val="18"/>
        </w:rPr>
        <w:t> </w:t>
      </w:r>
      <w:r>
        <w:rPr>
          <w:sz w:val="18"/>
        </w:rPr>
        <w:t>clases</w:t>
      </w:r>
      <w:r>
        <w:rPr>
          <w:spacing w:val="-6"/>
          <w:sz w:val="18"/>
        </w:rPr>
        <w:t> </w:t>
      </w:r>
      <w:r>
        <w:rPr>
          <w:sz w:val="18"/>
        </w:rPr>
        <w:t>de</w:t>
      </w:r>
      <w:r>
        <w:rPr>
          <w:spacing w:val="-5"/>
          <w:sz w:val="18"/>
        </w:rPr>
        <w:t> </w:t>
      </w:r>
      <w:r>
        <w:rPr>
          <w:sz w:val="18"/>
        </w:rPr>
        <w:t>religión</w:t>
      </w:r>
      <w:r>
        <w:rPr>
          <w:spacing w:val="-4"/>
          <w:sz w:val="18"/>
        </w:rPr>
        <w:t> </w:t>
      </w:r>
      <w:r>
        <w:rPr>
          <w:sz w:val="18"/>
        </w:rPr>
        <w:t>deberán</w:t>
      </w:r>
      <w:r>
        <w:rPr>
          <w:spacing w:val="-4"/>
          <w:sz w:val="18"/>
        </w:rPr>
        <w:t> </w:t>
      </w:r>
      <w:r>
        <w:rPr>
          <w:sz w:val="18"/>
        </w:rPr>
        <w:t>ofrecerse</w:t>
      </w:r>
      <w:r>
        <w:rPr>
          <w:spacing w:val="-5"/>
          <w:sz w:val="18"/>
        </w:rPr>
        <w:t> </w:t>
      </w:r>
      <w:r>
        <w:rPr>
          <w:sz w:val="18"/>
        </w:rPr>
        <w:t>en</w:t>
      </w:r>
      <w:r>
        <w:rPr>
          <w:spacing w:val="-4"/>
          <w:sz w:val="18"/>
        </w:rPr>
        <w:t> </w:t>
      </w:r>
      <w:r>
        <w:rPr>
          <w:sz w:val="18"/>
        </w:rPr>
        <w:t>todos</w:t>
      </w:r>
      <w:r>
        <w:rPr>
          <w:spacing w:val="-6"/>
          <w:sz w:val="18"/>
        </w:rPr>
        <w:t> </w:t>
      </w:r>
      <w:r>
        <w:rPr>
          <w:sz w:val="18"/>
        </w:rPr>
        <w:t>los</w:t>
      </w:r>
      <w:r>
        <w:rPr>
          <w:spacing w:val="-6"/>
          <w:sz w:val="18"/>
        </w:rPr>
        <w:t> </w:t>
      </w:r>
      <w:r>
        <w:rPr>
          <w:sz w:val="18"/>
        </w:rPr>
        <w:t>establecimientos</w:t>
      </w:r>
      <w:r>
        <w:rPr>
          <w:spacing w:val="-6"/>
          <w:sz w:val="18"/>
        </w:rPr>
        <w:t> </w:t>
      </w:r>
      <w:r>
        <w:rPr>
          <w:sz w:val="18"/>
        </w:rPr>
        <w:t>educacionales</w:t>
      </w:r>
      <w:r>
        <w:rPr>
          <w:spacing w:val="-6"/>
          <w:sz w:val="18"/>
        </w:rPr>
        <w:t> </w:t>
      </w:r>
      <w:r>
        <w:rPr>
          <w:sz w:val="18"/>
        </w:rPr>
        <w:t>del país, con carácter de optativas para el alumno y la familia. Los padres o apoderados deberán </w:t>
      </w:r>
      <w:r>
        <w:rPr>
          <w:spacing w:val="-2"/>
          <w:sz w:val="18"/>
        </w:rPr>
        <w:t>manifestar</w:t>
      </w:r>
      <w:r>
        <w:rPr>
          <w:spacing w:val="-10"/>
          <w:sz w:val="18"/>
        </w:rPr>
        <w:t> </w:t>
      </w:r>
      <w:r>
        <w:rPr>
          <w:spacing w:val="-2"/>
          <w:sz w:val="18"/>
        </w:rPr>
        <w:t>por</w:t>
      </w:r>
      <w:r>
        <w:rPr>
          <w:spacing w:val="-10"/>
          <w:sz w:val="18"/>
        </w:rPr>
        <w:t> </w:t>
      </w:r>
      <w:r>
        <w:rPr>
          <w:spacing w:val="-2"/>
          <w:sz w:val="18"/>
        </w:rPr>
        <w:t>escrito,</w:t>
      </w:r>
      <w:r>
        <w:rPr>
          <w:spacing w:val="-11"/>
          <w:sz w:val="18"/>
        </w:rPr>
        <w:t> </w:t>
      </w:r>
      <w:r>
        <w:rPr>
          <w:spacing w:val="-2"/>
          <w:sz w:val="18"/>
        </w:rPr>
        <w:t>en</w:t>
      </w:r>
      <w:r>
        <w:rPr>
          <w:spacing w:val="-8"/>
          <w:sz w:val="18"/>
        </w:rPr>
        <w:t> </w:t>
      </w:r>
      <w:r>
        <w:rPr>
          <w:spacing w:val="-2"/>
          <w:sz w:val="18"/>
        </w:rPr>
        <w:t>el</w:t>
      </w:r>
      <w:r>
        <w:rPr>
          <w:spacing w:val="-8"/>
          <w:sz w:val="18"/>
        </w:rPr>
        <w:t> </w:t>
      </w:r>
      <w:r>
        <w:rPr>
          <w:spacing w:val="-2"/>
          <w:sz w:val="18"/>
        </w:rPr>
        <w:t>momento</w:t>
      </w:r>
      <w:r>
        <w:rPr>
          <w:spacing w:val="-8"/>
          <w:sz w:val="18"/>
        </w:rPr>
        <w:t> </w:t>
      </w:r>
      <w:r>
        <w:rPr>
          <w:spacing w:val="-2"/>
          <w:sz w:val="18"/>
        </w:rPr>
        <w:t>de</w:t>
      </w:r>
      <w:r>
        <w:rPr>
          <w:spacing w:val="-8"/>
          <w:sz w:val="18"/>
        </w:rPr>
        <w:t> </w:t>
      </w:r>
      <w:r>
        <w:rPr>
          <w:spacing w:val="-2"/>
          <w:sz w:val="18"/>
        </w:rPr>
        <w:t>matricular</w:t>
      </w:r>
      <w:r>
        <w:rPr>
          <w:spacing w:val="-10"/>
          <w:sz w:val="18"/>
        </w:rPr>
        <w:t> </w:t>
      </w:r>
      <w:r>
        <w:rPr>
          <w:spacing w:val="-2"/>
          <w:sz w:val="18"/>
        </w:rPr>
        <w:t>a</w:t>
      </w:r>
      <w:r>
        <w:rPr>
          <w:spacing w:val="-7"/>
          <w:sz w:val="18"/>
        </w:rPr>
        <w:t> </w:t>
      </w:r>
      <w:r>
        <w:rPr>
          <w:spacing w:val="-2"/>
          <w:sz w:val="18"/>
        </w:rPr>
        <w:t>sus</w:t>
      </w:r>
      <w:r>
        <w:rPr>
          <w:spacing w:val="-10"/>
          <w:sz w:val="18"/>
        </w:rPr>
        <w:t> </w:t>
      </w:r>
      <w:r>
        <w:rPr>
          <w:spacing w:val="-2"/>
          <w:sz w:val="18"/>
        </w:rPr>
        <w:t>hijos</w:t>
      </w:r>
      <w:r>
        <w:rPr>
          <w:spacing w:val="-10"/>
          <w:sz w:val="18"/>
        </w:rPr>
        <w:t> </w:t>
      </w:r>
      <w:r>
        <w:rPr>
          <w:spacing w:val="-2"/>
          <w:sz w:val="18"/>
        </w:rPr>
        <w:t>o</w:t>
      </w:r>
      <w:r>
        <w:rPr>
          <w:spacing w:val="-8"/>
          <w:sz w:val="18"/>
        </w:rPr>
        <w:t> </w:t>
      </w:r>
      <w:r>
        <w:rPr>
          <w:spacing w:val="-2"/>
          <w:sz w:val="18"/>
        </w:rPr>
        <w:t>pupilos,</w:t>
      </w:r>
      <w:r>
        <w:rPr>
          <w:spacing w:val="-11"/>
          <w:sz w:val="18"/>
        </w:rPr>
        <w:t> </w:t>
      </w:r>
      <w:r>
        <w:rPr>
          <w:spacing w:val="-2"/>
          <w:sz w:val="18"/>
        </w:rPr>
        <w:t>si</w:t>
      </w:r>
      <w:r>
        <w:rPr>
          <w:spacing w:val="-8"/>
          <w:sz w:val="18"/>
        </w:rPr>
        <w:t> </w:t>
      </w:r>
      <w:r>
        <w:rPr>
          <w:spacing w:val="-2"/>
          <w:sz w:val="18"/>
        </w:rPr>
        <w:t>desean</w:t>
      </w:r>
      <w:r>
        <w:rPr>
          <w:spacing w:val="-8"/>
          <w:sz w:val="18"/>
        </w:rPr>
        <w:t> </w:t>
      </w:r>
      <w:r>
        <w:rPr>
          <w:spacing w:val="-2"/>
          <w:sz w:val="18"/>
        </w:rPr>
        <w:t>o</w:t>
      </w:r>
      <w:r>
        <w:rPr>
          <w:spacing w:val="-8"/>
          <w:sz w:val="18"/>
        </w:rPr>
        <w:t> </w:t>
      </w:r>
      <w:r>
        <w:rPr>
          <w:spacing w:val="-2"/>
          <w:sz w:val="18"/>
        </w:rPr>
        <w:t>no</w:t>
      </w:r>
      <w:r>
        <w:rPr>
          <w:spacing w:val="-8"/>
          <w:sz w:val="18"/>
        </w:rPr>
        <w:t> </w:t>
      </w:r>
      <w:r>
        <w:rPr>
          <w:spacing w:val="-2"/>
          <w:sz w:val="18"/>
        </w:rPr>
        <w:t>la</w:t>
      </w:r>
      <w:r>
        <w:rPr>
          <w:spacing w:val="-10"/>
          <w:sz w:val="18"/>
        </w:rPr>
        <w:t> </w:t>
      </w:r>
      <w:r>
        <w:rPr>
          <w:spacing w:val="-2"/>
          <w:sz w:val="18"/>
        </w:rPr>
        <w:t>enseñanza </w:t>
      </w:r>
      <w:r>
        <w:rPr>
          <w:sz w:val="18"/>
        </w:rPr>
        <w:t>de Religión,</w:t>
      </w:r>
      <w:r>
        <w:rPr>
          <w:spacing w:val="-2"/>
          <w:sz w:val="18"/>
        </w:rPr>
        <w:t> </w:t>
      </w:r>
      <w:r>
        <w:rPr>
          <w:sz w:val="18"/>
        </w:rPr>
        <w:t>señalando si optan por</w:t>
      </w:r>
      <w:r>
        <w:rPr>
          <w:spacing w:val="-1"/>
          <w:sz w:val="18"/>
        </w:rPr>
        <w:t> </w:t>
      </w:r>
      <w:r>
        <w:rPr>
          <w:sz w:val="18"/>
        </w:rPr>
        <w:t>un credo determinado o si</w:t>
      </w:r>
      <w:r>
        <w:rPr>
          <w:spacing w:val="-2"/>
          <w:sz w:val="18"/>
        </w:rPr>
        <w:t> </w:t>
      </w:r>
      <w:r>
        <w:rPr>
          <w:sz w:val="18"/>
        </w:rPr>
        <w:t>no desean que su hijo o pupilo curse clases de Religión.</w:t>
      </w:r>
    </w:p>
    <w:p>
      <w:pPr>
        <w:spacing w:before="121"/>
        <w:ind w:left="567" w:right="971" w:firstLine="0"/>
        <w:jc w:val="left"/>
        <w:rPr>
          <w:sz w:val="18"/>
        </w:rPr>
      </w:pPr>
      <w:r>
        <w:rPr>
          <w:sz w:val="18"/>
        </w:rPr>
        <w:t>Artículo</w:t>
      </w:r>
      <w:r>
        <w:rPr>
          <w:spacing w:val="-16"/>
          <w:sz w:val="18"/>
        </w:rPr>
        <w:t> </w:t>
      </w:r>
      <w:r>
        <w:rPr>
          <w:sz w:val="18"/>
        </w:rPr>
        <w:t>4.-</w:t>
      </w:r>
      <w:r>
        <w:rPr>
          <w:spacing w:val="-16"/>
          <w:sz w:val="18"/>
        </w:rPr>
        <w:t> </w:t>
      </w:r>
      <w:r>
        <w:rPr>
          <w:sz w:val="18"/>
        </w:rPr>
        <w:t>Se</w:t>
      </w:r>
      <w:r>
        <w:rPr>
          <w:spacing w:val="-16"/>
          <w:sz w:val="18"/>
        </w:rPr>
        <w:t> </w:t>
      </w:r>
      <w:r>
        <w:rPr>
          <w:sz w:val="18"/>
        </w:rPr>
        <w:t>podrá</w:t>
      </w:r>
      <w:r>
        <w:rPr>
          <w:spacing w:val="-16"/>
          <w:sz w:val="18"/>
        </w:rPr>
        <w:t> </w:t>
      </w:r>
      <w:r>
        <w:rPr>
          <w:sz w:val="18"/>
        </w:rPr>
        <w:t>impartir</w:t>
      </w:r>
      <w:r>
        <w:rPr>
          <w:spacing w:val="-16"/>
          <w:sz w:val="18"/>
        </w:rPr>
        <w:t> </w:t>
      </w:r>
      <w:r>
        <w:rPr>
          <w:sz w:val="18"/>
        </w:rPr>
        <w:t>la</w:t>
      </w:r>
      <w:r>
        <w:rPr>
          <w:spacing w:val="-16"/>
          <w:sz w:val="18"/>
        </w:rPr>
        <w:t> </w:t>
      </w:r>
      <w:r>
        <w:rPr>
          <w:sz w:val="18"/>
        </w:rPr>
        <w:t>enseñanza</w:t>
      </w:r>
      <w:r>
        <w:rPr>
          <w:spacing w:val="-16"/>
          <w:sz w:val="18"/>
        </w:rPr>
        <w:t> </w:t>
      </w:r>
      <w:r>
        <w:rPr>
          <w:sz w:val="18"/>
        </w:rPr>
        <w:t>de</w:t>
      </w:r>
      <w:r>
        <w:rPr>
          <w:spacing w:val="-16"/>
          <w:sz w:val="18"/>
        </w:rPr>
        <w:t> </w:t>
      </w:r>
      <w:r>
        <w:rPr>
          <w:sz w:val="18"/>
        </w:rPr>
        <w:t>cualquier</w:t>
      </w:r>
      <w:r>
        <w:rPr>
          <w:spacing w:val="-16"/>
          <w:sz w:val="18"/>
        </w:rPr>
        <w:t> </w:t>
      </w:r>
      <w:r>
        <w:rPr>
          <w:sz w:val="18"/>
        </w:rPr>
        <w:t>credo</w:t>
      </w:r>
      <w:r>
        <w:rPr>
          <w:spacing w:val="-16"/>
          <w:sz w:val="18"/>
        </w:rPr>
        <w:t> </w:t>
      </w:r>
      <w:r>
        <w:rPr>
          <w:sz w:val="18"/>
        </w:rPr>
        <w:t>religioso,</w:t>
      </w:r>
      <w:r>
        <w:rPr>
          <w:spacing w:val="-16"/>
          <w:sz w:val="18"/>
        </w:rPr>
        <w:t> </w:t>
      </w:r>
      <w:r>
        <w:rPr>
          <w:sz w:val="18"/>
        </w:rPr>
        <w:t>siempre</w:t>
      </w:r>
      <w:r>
        <w:rPr>
          <w:spacing w:val="-17"/>
          <w:sz w:val="18"/>
        </w:rPr>
        <w:t> </w:t>
      </w:r>
      <w:r>
        <w:rPr>
          <w:sz w:val="18"/>
        </w:rPr>
        <w:t>que</w:t>
      </w:r>
      <w:r>
        <w:rPr>
          <w:spacing w:val="-16"/>
          <w:sz w:val="18"/>
        </w:rPr>
        <w:t> </w:t>
      </w:r>
      <w:r>
        <w:rPr>
          <w:sz w:val="18"/>
        </w:rPr>
        <w:t>no</w:t>
      </w:r>
      <w:r>
        <w:rPr>
          <w:spacing w:val="-15"/>
          <w:sz w:val="18"/>
        </w:rPr>
        <w:t> </w:t>
      </w:r>
      <w:r>
        <w:rPr>
          <w:sz w:val="18"/>
        </w:rPr>
        <w:t>atente</w:t>
      </w:r>
      <w:r>
        <w:rPr>
          <w:spacing w:val="-16"/>
          <w:sz w:val="18"/>
        </w:rPr>
        <w:t> </w:t>
      </w:r>
      <w:r>
        <w:rPr>
          <w:sz w:val="18"/>
        </w:rPr>
        <w:t>contra un sano humanismo, la moral, las buenas costumbres y el orden público […].</w:t>
      </w:r>
    </w:p>
    <w:p>
      <w:pPr>
        <w:spacing w:before="119"/>
        <w:ind w:left="567" w:right="992" w:firstLine="0"/>
        <w:jc w:val="both"/>
        <w:rPr>
          <w:sz w:val="18"/>
        </w:rPr>
      </w:pPr>
      <w:r>
        <w:rPr>
          <w:sz w:val="18"/>
        </w:rPr>
        <w:t>Artículo 5.- Los establecimientos particulares confesionales, ofrecerán a sus alumnos la enseñanza de la religión a cuyo credo pertenecen y por cuya razón han sido elegidos por los padres de familia al matricular a sus hijos […].</w:t>
      </w:r>
    </w:p>
    <w:p>
      <w:pPr>
        <w:spacing w:line="240" w:lineRule="auto" w:before="119"/>
        <w:ind w:left="567" w:right="993" w:firstLine="0"/>
        <w:jc w:val="both"/>
        <w:rPr>
          <w:sz w:val="18"/>
        </w:rPr>
      </w:pPr>
      <w:r>
        <w:rPr>
          <w:sz w:val="18"/>
        </w:rPr>
        <w:t>Artículo 6.- La enseñanza de Religión se impartirá de conformidad a los programas de estudio aprobados por el Ministerio de Educación Pública, a propuesta de la autoridad religiosa </w:t>
      </w:r>
      <w:r>
        <w:rPr>
          <w:spacing w:val="-2"/>
          <w:sz w:val="18"/>
        </w:rPr>
        <w:t>correspondiente.</w:t>
      </w:r>
    </w:p>
    <w:p>
      <w:pPr>
        <w:spacing w:before="121"/>
        <w:ind w:left="567" w:right="971" w:firstLine="0"/>
        <w:jc w:val="left"/>
        <w:rPr>
          <w:sz w:val="18"/>
        </w:rPr>
      </w:pPr>
      <w:r>
        <w:rPr>
          <w:sz w:val="18"/>
        </w:rPr>
        <w:t>El</w:t>
      </w:r>
      <w:r>
        <w:rPr>
          <w:spacing w:val="28"/>
          <w:sz w:val="18"/>
        </w:rPr>
        <w:t> </w:t>
      </w:r>
      <w:r>
        <w:rPr>
          <w:sz w:val="18"/>
        </w:rPr>
        <w:t>mismo</w:t>
      </w:r>
      <w:r>
        <w:rPr>
          <w:spacing w:val="28"/>
          <w:sz w:val="18"/>
        </w:rPr>
        <w:t> </w:t>
      </w:r>
      <w:r>
        <w:rPr>
          <w:sz w:val="18"/>
        </w:rPr>
        <w:t>procedimiento</w:t>
      </w:r>
      <w:r>
        <w:rPr>
          <w:spacing w:val="28"/>
          <w:sz w:val="18"/>
        </w:rPr>
        <w:t> </w:t>
      </w:r>
      <w:r>
        <w:rPr>
          <w:sz w:val="18"/>
        </w:rPr>
        <w:t>se</w:t>
      </w:r>
      <w:r>
        <w:rPr>
          <w:spacing w:val="28"/>
          <w:sz w:val="18"/>
        </w:rPr>
        <w:t> </w:t>
      </w:r>
      <w:r>
        <w:rPr>
          <w:sz w:val="18"/>
        </w:rPr>
        <w:t>aplicará</w:t>
      </w:r>
      <w:r>
        <w:rPr>
          <w:spacing w:val="27"/>
          <w:sz w:val="18"/>
        </w:rPr>
        <w:t> </w:t>
      </w:r>
      <w:r>
        <w:rPr>
          <w:sz w:val="18"/>
        </w:rPr>
        <w:t>cuando</w:t>
      </w:r>
      <w:r>
        <w:rPr>
          <w:spacing w:val="28"/>
          <w:sz w:val="18"/>
        </w:rPr>
        <w:t> </w:t>
      </w:r>
      <w:r>
        <w:rPr>
          <w:sz w:val="18"/>
        </w:rPr>
        <w:t>sea</w:t>
      </w:r>
      <w:r>
        <w:rPr>
          <w:spacing w:val="27"/>
          <w:sz w:val="18"/>
        </w:rPr>
        <w:t> </w:t>
      </w:r>
      <w:r>
        <w:rPr>
          <w:sz w:val="18"/>
        </w:rPr>
        <w:t>necesario</w:t>
      </w:r>
      <w:r>
        <w:rPr>
          <w:spacing w:val="28"/>
          <w:sz w:val="18"/>
        </w:rPr>
        <w:t> </w:t>
      </w:r>
      <w:r>
        <w:rPr>
          <w:sz w:val="18"/>
        </w:rPr>
        <w:t>introducir</w:t>
      </w:r>
      <w:r>
        <w:rPr>
          <w:spacing w:val="27"/>
          <w:sz w:val="18"/>
        </w:rPr>
        <w:t> </w:t>
      </w:r>
      <w:r>
        <w:rPr>
          <w:sz w:val="18"/>
        </w:rPr>
        <w:t>modificaciones</w:t>
      </w:r>
      <w:r>
        <w:rPr>
          <w:spacing w:val="27"/>
          <w:sz w:val="18"/>
        </w:rPr>
        <w:t> </w:t>
      </w:r>
      <w:r>
        <w:rPr>
          <w:sz w:val="18"/>
        </w:rPr>
        <w:t>al</w:t>
      </w:r>
      <w:r>
        <w:rPr>
          <w:spacing w:val="28"/>
          <w:sz w:val="18"/>
        </w:rPr>
        <w:t> </w:t>
      </w:r>
      <w:r>
        <w:rPr>
          <w:sz w:val="18"/>
        </w:rPr>
        <w:t>programa </w:t>
      </w:r>
      <w:r>
        <w:rPr>
          <w:spacing w:val="-2"/>
          <w:sz w:val="18"/>
        </w:rPr>
        <w:t>vigente.</w:t>
      </w:r>
    </w:p>
    <w:p>
      <w:pPr>
        <w:spacing w:line="240" w:lineRule="auto" w:before="119"/>
        <w:ind w:left="567" w:right="991" w:firstLine="0"/>
        <w:jc w:val="both"/>
        <w:rPr>
          <w:sz w:val="18"/>
        </w:rPr>
      </w:pPr>
      <w:r>
        <w:rPr>
          <w:sz w:val="18"/>
        </w:rPr>
        <w:t>Artículo</w:t>
      </w:r>
      <w:r>
        <w:rPr>
          <w:spacing w:val="-8"/>
          <w:sz w:val="18"/>
        </w:rPr>
        <w:t> </w:t>
      </w:r>
      <w:r>
        <w:rPr>
          <w:sz w:val="18"/>
        </w:rPr>
        <w:t>8.-</w:t>
      </w:r>
      <w:r>
        <w:rPr>
          <w:spacing w:val="-9"/>
          <w:sz w:val="18"/>
        </w:rPr>
        <w:t> </w:t>
      </w:r>
      <w:r>
        <w:rPr>
          <w:sz w:val="18"/>
        </w:rPr>
        <w:t>Las</w:t>
      </w:r>
      <w:r>
        <w:rPr>
          <w:spacing w:val="-9"/>
          <w:sz w:val="18"/>
        </w:rPr>
        <w:t> </w:t>
      </w:r>
      <w:r>
        <w:rPr>
          <w:sz w:val="18"/>
        </w:rPr>
        <w:t>clases</w:t>
      </w:r>
      <w:r>
        <w:rPr>
          <w:spacing w:val="-9"/>
          <w:sz w:val="18"/>
        </w:rPr>
        <w:t> </w:t>
      </w:r>
      <w:r>
        <w:rPr>
          <w:sz w:val="18"/>
        </w:rPr>
        <w:t>de</w:t>
      </w:r>
      <w:r>
        <w:rPr>
          <w:spacing w:val="-8"/>
          <w:sz w:val="18"/>
        </w:rPr>
        <w:t> </w:t>
      </w:r>
      <w:r>
        <w:rPr>
          <w:sz w:val="18"/>
        </w:rPr>
        <w:t>Religión</w:t>
      </w:r>
      <w:r>
        <w:rPr>
          <w:spacing w:val="-8"/>
          <w:sz w:val="18"/>
        </w:rPr>
        <w:t> </w:t>
      </w:r>
      <w:r>
        <w:rPr>
          <w:sz w:val="18"/>
        </w:rPr>
        <w:t>tendrán</w:t>
      </w:r>
      <w:r>
        <w:rPr>
          <w:spacing w:val="-8"/>
          <w:sz w:val="18"/>
        </w:rPr>
        <w:t> </w:t>
      </w:r>
      <w:r>
        <w:rPr>
          <w:sz w:val="18"/>
        </w:rPr>
        <w:t>una</w:t>
      </w:r>
      <w:r>
        <w:rPr>
          <w:spacing w:val="-9"/>
          <w:sz w:val="18"/>
        </w:rPr>
        <w:t> </w:t>
      </w:r>
      <w:r>
        <w:rPr>
          <w:sz w:val="18"/>
        </w:rPr>
        <w:t>evaluación</w:t>
      </w:r>
      <w:r>
        <w:rPr>
          <w:spacing w:val="-8"/>
          <w:sz w:val="18"/>
        </w:rPr>
        <w:t> </w:t>
      </w:r>
      <w:r>
        <w:rPr>
          <w:sz w:val="18"/>
        </w:rPr>
        <w:t>expresada</w:t>
      </w:r>
      <w:r>
        <w:rPr>
          <w:spacing w:val="-9"/>
          <w:sz w:val="18"/>
        </w:rPr>
        <w:t> </w:t>
      </w:r>
      <w:r>
        <w:rPr>
          <w:sz w:val="18"/>
        </w:rPr>
        <w:t>en</w:t>
      </w:r>
      <w:r>
        <w:rPr>
          <w:spacing w:val="-8"/>
          <w:sz w:val="18"/>
        </w:rPr>
        <w:t> </w:t>
      </w:r>
      <w:r>
        <w:rPr>
          <w:sz w:val="18"/>
        </w:rPr>
        <w:t>conceptos.</w:t>
      </w:r>
      <w:r>
        <w:rPr>
          <w:spacing w:val="-10"/>
          <w:sz w:val="18"/>
        </w:rPr>
        <w:t> </w:t>
      </w:r>
      <w:r>
        <w:rPr>
          <w:sz w:val="18"/>
        </w:rPr>
        <w:t>Esta</w:t>
      </w:r>
      <w:r>
        <w:rPr>
          <w:spacing w:val="-9"/>
          <w:sz w:val="18"/>
        </w:rPr>
        <w:t> </w:t>
      </w:r>
      <w:r>
        <w:rPr>
          <w:sz w:val="18"/>
        </w:rPr>
        <w:t>información se dará a los padres o apoderados,</w:t>
      </w:r>
      <w:r>
        <w:rPr>
          <w:spacing w:val="-1"/>
          <w:sz w:val="18"/>
        </w:rPr>
        <w:t> </w:t>
      </w:r>
      <w:r>
        <w:rPr>
          <w:sz w:val="18"/>
        </w:rPr>
        <w:t>junto con la evaluación de rendimiento de las demás disciplinas del Plan de Estudio correspondiente. La evaluación de Religión no incidirá en la promoción del </w:t>
      </w:r>
      <w:r>
        <w:rPr>
          <w:spacing w:val="-2"/>
          <w:sz w:val="18"/>
        </w:rPr>
        <w:t>educando.</w:t>
      </w:r>
    </w:p>
    <w:p>
      <w:pPr>
        <w:spacing w:before="121"/>
        <w:ind w:left="567" w:right="992" w:firstLine="0"/>
        <w:jc w:val="both"/>
        <w:rPr>
          <w:sz w:val="18"/>
        </w:rPr>
      </w:pPr>
      <w:r>
        <w:rPr>
          <w:sz w:val="18"/>
        </w:rPr>
        <w:t>Artículo</w:t>
      </w:r>
      <w:r>
        <w:rPr>
          <w:spacing w:val="-8"/>
          <w:sz w:val="18"/>
        </w:rPr>
        <w:t> </w:t>
      </w:r>
      <w:r>
        <w:rPr>
          <w:sz w:val="18"/>
        </w:rPr>
        <w:t>9.-</w:t>
      </w:r>
      <w:r>
        <w:rPr>
          <w:spacing w:val="-10"/>
          <w:sz w:val="18"/>
        </w:rPr>
        <w:t> </w:t>
      </w:r>
      <w:r>
        <w:rPr>
          <w:sz w:val="18"/>
        </w:rPr>
        <w:t>El</w:t>
      </w:r>
      <w:r>
        <w:rPr>
          <w:spacing w:val="-9"/>
          <w:sz w:val="18"/>
        </w:rPr>
        <w:t> </w:t>
      </w:r>
      <w:r>
        <w:rPr>
          <w:sz w:val="18"/>
        </w:rPr>
        <w:t>profesor</w:t>
      </w:r>
      <w:r>
        <w:rPr>
          <w:spacing w:val="-10"/>
          <w:sz w:val="18"/>
        </w:rPr>
        <w:t> </w:t>
      </w:r>
      <w:r>
        <w:rPr>
          <w:sz w:val="18"/>
        </w:rPr>
        <w:t>de</w:t>
      </w:r>
      <w:r>
        <w:rPr>
          <w:spacing w:val="-6"/>
          <w:sz w:val="18"/>
        </w:rPr>
        <w:t> </w:t>
      </w:r>
      <w:r>
        <w:rPr>
          <w:sz w:val="18"/>
        </w:rPr>
        <w:t>Religión,</w:t>
      </w:r>
      <w:r>
        <w:rPr>
          <w:spacing w:val="-10"/>
          <w:sz w:val="18"/>
        </w:rPr>
        <w:t> </w:t>
      </w:r>
      <w:r>
        <w:rPr>
          <w:sz w:val="18"/>
        </w:rPr>
        <w:t>para</w:t>
      </w:r>
      <w:r>
        <w:rPr>
          <w:spacing w:val="-10"/>
          <w:sz w:val="18"/>
        </w:rPr>
        <w:t> </w:t>
      </w:r>
      <w:r>
        <w:rPr>
          <w:sz w:val="18"/>
        </w:rPr>
        <w:t>ejercer</w:t>
      </w:r>
      <w:r>
        <w:rPr>
          <w:spacing w:val="-10"/>
          <w:sz w:val="18"/>
        </w:rPr>
        <w:t> </w:t>
      </w:r>
      <w:r>
        <w:rPr>
          <w:sz w:val="18"/>
        </w:rPr>
        <w:t>como</w:t>
      </w:r>
      <w:r>
        <w:rPr>
          <w:spacing w:val="-8"/>
          <w:sz w:val="18"/>
        </w:rPr>
        <w:t> </w:t>
      </w:r>
      <w:r>
        <w:rPr>
          <w:sz w:val="18"/>
        </w:rPr>
        <w:t>tal,</w:t>
      </w:r>
      <w:r>
        <w:rPr>
          <w:spacing w:val="-10"/>
          <w:sz w:val="18"/>
        </w:rPr>
        <w:t> </w:t>
      </w:r>
      <w:r>
        <w:rPr>
          <w:sz w:val="18"/>
        </w:rPr>
        <w:t>deberá</w:t>
      </w:r>
      <w:r>
        <w:rPr>
          <w:spacing w:val="-10"/>
          <w:sz w:val="18"/>
        </w:rPr>
        <w:t> </w:t>
      </w:r>
      <w:r>
        <w:rPr>
          <w:sz w:val="18"/>
        </w:rPr>
        <w:t>estar</w:t>
      </w:r>
      <w:r>
        <w:rPr>
          <w:spacing w:val="-10"/>
          <w:sz w:val="18"/>
        </w:rPr>
        <w:t> </w:t>
      </w:r>
      <w:r>
        <w:rPr>
          <w:sz w:val="18"/>
        </w:rPr>
        <w:t>en</w:t>
      </w:r>
      <w:r>
        <w:rPr>
          <w:spacing w:val="-8"/>
          <w:sz w:val="18"/>
        </w:rPr>
        <w:t> </w:t>
      </w:r>
      <w:r>
        <w:rPr>
          <w:sz w:val="18"/>
        </w:rPr>
        <w:t>posesión</w:t>
      </w:r>
      <w:r>
        <w:rPr>
          <w:spacing w:val="-8"/>
          <w:sz w:val="18"/>
        </w:rPr>
        <w:t> </w:t>
      </w:r>
      <w:r>
        <w:rPr>
          <w:sz w:val="18"/>
        </w:rPr>
        <w:t>de</w:t>
      </w:r>
      <w:r>
        <w:rPr>
          <w:spacing w:val="-9"/>
          <w:sz w:val="18"/>
        </w:rPr>
        <w:t> </w:t>
      </w:r>
      <w:r>
        <w:rPr>
          <w:sz w:val="18"/>
        </w:rPr>
        <w:t>un</w:t>
      </w:r>
      <w:r>
        <w:rPr>
          <w:spacing w:val="-8"/>
          <w:sz w:val="18"/>
        </w:rPr>
        <w:t> </w:t>
      </w:r>
      <w:r>
        <w:rPr>
          <w:sz w:val="18"/>
        </w:rPr>
        <w:t>certificado de</w:t>
      </w:r>
      <w:r>
        <w:rPr>
          <w:spacing w:val="-8"/>
          <w:sz w:val="18"/>
        </w:rPr>
        <w:t> </w:t>
      </w:r>
      <w:r>
        <w:rPr>
          <w:sz w:val="18"/>
        </w:rPr>
        <w:t>idoneidad</w:t>
      </w:r>
      <w:r>
        <w:rPr>
          <w:spacing w:val="-10"/>
          <w:sz w:val="18"/>
        </w:rPr>
        <w:t> </w:t>
      </w:r>
      <w:r>
        <w:rPr>
          <w:sz w:val="18"/>
        </w:rPr>
        <w:t>otorgado</w:t>
      </w:r>
      <w:r>
        <w:rPr>
          <w:spacing w:val="-8"/>
          <w:sz w:val="18"/>
        </w:rPr>
        <w:t> </w:t>
      </w:r>
      <w:r>
        <w:rPr>
          <w:sz w:val="18"/>
        </w:rPr>
        <w:t>por</w:t>
      </w:r>
      <w:r>
        <w:rPr>
          <w:spacing w:val="-11"/>
          <w:sz w:val="18"/>
        </w:rPr>
        <w:t> </w:t>
      </w:r>
      <w:r>
        <w:rPr>
          <w:sz w:val="18"/>
        </w:rPr>
        <w:t>la</w:t>
      </w:r>
      <w:r>
        <w:rPr>
          <w:spacing w:val="-9"/>
          <w:sz w:val="18"/>
        </w:rPr>
        <w:t> </w:t>
      </w:r>
      <w:r>
        <w:rPr>
          <w:sz w:val="18"/>
        </w:rPr>
        <w:t>autoridad</w:t>
      </w:r>
      <w:r>
        <w:rPr>
          <w:spacing w:val="-8"/>
          <w:sz w:val="18"/>
        </w:rPr>
        <w:t> </w:t>
      </w:r>
      <w:r>
        <w:rPr>
          <w:sz w:val="18"/>
        </w:rPr>
        <w:t>religiosa</w:t>
      </w:r>
      <w:r>
        <w:rPr>
          <w:spacing w:val="-9"/>
          <w:sz w:val="18"/>
        </w:rPr>
        <w:t> </w:t>
      </w:r>
      <w:r>
        <w:rPr>
          <w:sz w:val="18"/>
        </w:rPr>
        <w:t>que</w:t>
      </w:r>
      <w:r>
        <w:rPr>
          <w:spacing w:val="-8"/>
          <w:sz w:val="18"/>
        </w:rPr>
        <w:t> </w:t>
      </w:r>
      <w:r>
        <w:rPr>
          <w:sz w:val="18"/>
        </w:rPr>
        <w:t>corresponda,</w:t>
      </w:r>
      <w:r>
        <w:rPr>
          <w:spacing w:val="-10"/>
          <w:sz w:val="18"/>
        </w:rPr>
        <w:t> </w:t>
      </w:r>
      <w:r>
        <w:rPr>
          <w:sz w:val="18"/>
        </w:rPr>
        <w:t>cuya</w:t>
      </w:r>
      <w:r>
        <w:rPr>
          <w:spacing w:val="-9"/>
          <w:sz w:val="18"/>
        </w:rPr>
        <w:t> </w:t>
      </w:r>
      <w:r>
        <w:rPr>
          <w:sz w:val="18"/>
        </w:rPr>
        <w:t>validez</w:t>
      </w:r>
      <w:r>
        <w:rPr>
          <w:spacing w:val="-10"/>
          <w:sz w:val="18"/>
        </w:rPr>
        <w:t> </w:t>
      </w:r>
      <w:r>
        <w:rPr>
          <w:sz w:val="18"/>
        </w:rPr>
        <w:t>durará</w:t>
      </w:r>
      <w:r>
        <w:rPr>
          <w:spacing w:val="-9"/>
          <w:sz w:val="18"/>
        </w:rPr>
        <w:t> </w:t>
      </w:r>
      <w:r>
        <w:rPr>
          <w:sz w:val="18"/>
        </w:rPr>
        <w:t>mientras</w:t>
      </w:r>
      <w:r>
        <w:rPr>
          <w:spacing w:val="-9"/>
          <w:sz w:val="18"/>
        </w:rPr>
        <w:t> </w:t>
      </w:r>
      <w:r>
        <w:rPr>
          <w:sz w:val="18"/>
        </w:rPr>
        <w:t>ésta no lo revoque, y acreditar además los estudios realizados para servir dicho cargo.</w:t>
      </w:r>
    </w:p>
    <w:p>
      <w:pPr>
        <w:spacing w:before="119"/>
        <w:ind w:left="567" w:right="971" w:firstLine="0"/>
        <w:jc w:val="left"/>
        <w:rPr>
          <w:sz w:val="18"/>
        </w:rPr>
      </w:pPr>
      <w:r>
        <w:rPr>
          <w:sz w:val="18"/>
        </w:rPr>
        <w:t>La autoridad religiosa correspondiente podrá otorgar certificado de idoneidad a extranjeros para</w:t>
      </w:r>
      <w:r>
        <w:rPr>
          <w:spacing w:val="80"/>
          <w:sz w:val="18"/>
        </w:rPr>
        <w:t> </w:t>
      </w:r>
      <w:r>
        <w:rPr>
          <w:sz w:val="18"/>
        </w:rPr>
        <w:t>desempeñarse en establecimientos educacionales municipales y particulares.</w:t>
      </w:r>
    </w:p>
    <w:p>
      <w:pPr>
        <w:pStyle w:val="BodyText"/>
      </w:pPr>
    </w:p>
    <w:p>
      <w:pPr>
        <w:pStyle w:val="BodyText"/>
      </w:pPr>
    </w:p>
    <w:p>
      <w:pPr>
        <w:pStyle w:val="BodyText"/>
        <w:rPr>
          <w:sz w:val="15"/>
        </w:rPr>
      </w:pPr>
      <w:r>
        <w:rPr/>
        <w:pict>
          <v:rect style="position:absolute;margin-left:51pt;margin-top:10.330131pt;width:144pt;height:.599pt;mso-position-horizontal-relative:page;mso-position-vertical-relative:paragraph;z-index:-15725568;mso-wrap-distance-left:0;mso-wrap-distance-right:0" id="docshape8" filled="true" fillcolor="#000000" stroked="false">
            <v:fill type="solid"/>
            <w10:wrap type="topAndBottom"/>
          </v:rect>
        </w:pict>
      </w:r>
    </w:p>
    <w:p>
      <w:pPr>
        <w:tabs>
          <w:tab w:pos="847" w:val="left" w:leader="none"/>
        </w:tabs>
        <w:spacing w:before="103"/>
        <w:ind w:left="139" w:right="278" w:firstLine="0"/>
        <w:jc w:val="left"/>
        <w:rPr>
          <w:sz w:val="16"/>
        </w:rPr>
      </w:pPr>
      <w:bookmarkStart w:name="_bookmark55" w:id="63"/>
      <w:bookmarkEnd w:id="63"/>
      <w:r>
        <w:rPr/>
      </w:r>
      <w:r>
        <w:rPr>
          <w:spacing w:val="-6"/>
          <w:sz w:val="16"/>
          <w:vertAlign w:val="superscript"/>
        </w:rPr>
        <w:t>48</w:t>
      </w:r>
      <w:r>
        <w:rPr>
          <w:sz w:val="16"/>
          <w:vertAlign w:val="baseline"/>
        </w:rPr>
        <w:tab/>
        <w:t>Decreto</w:t>
      </w:r>
      <w:r>
        <w:rPr>
          <w:spacing w:val="74"/>
          <w:sz w:val="16"/>
          <w:vertAlign w:val="baseline"/>
        </w:rPr>
        <w:t> </w:t>
      </w:r>
      <w:r>
        <w:rPr>
          <w:sz w:val="16"/>
          <w:vertAlign w:val="baseline"/>
        </w:rPr>
        <w:t>924,</w:t>
      </w:r>
      <w:r>
        <w:rPr>
          <w:spacing w:val="75"/>
          <w:sz w:val="16"/>
          <w:vertAlign w:val="baseline"/>
        </w:rPr>
        <w:t> </w:t>
      </w:r>
      <w:r>
        <w:rPr>
          <w:sz w:val="16"/>
          <w:vertAlign w:val="baseline"/>
        </w:rPr>
        <w:t>de</w:t>
      </w:r>
      <w:r>
        <w:rPr>
          <w:spacing w:val="76"/>
          <w:sz w:val="16"/>
          <w:vertAlign w:val="baseline"/>
        </w:rPr>
        <w:t> </w:t>
      </w:r>
      <w:r>
        <w:rPr>
          <w:sz w:val="16"/>
          <w:vertAlign w:val="baseline"/>
        </w:rPr>
        <w:t>12</w:t>
      </w:r>
      <w:r>
        <w:rPr>
          <w:spacing w:val="76"/>
          <w:sz w:val="16"/>
          <w:vertAlign w:val="baseline"/>
        </w:rPr>
        <w:t> </w:t>
      </w:r>
      <w:r>
        <w:rPr>
          <w:sz w:val="16"/>
          <w:vertAlign w:val="baseline"/>
        </w:rPr>
        <w:t>de</w:t>
      </w:r>
      <w:r>
        <w:rPr>
          <w:spacing w:val="76"/>
          <w:sz w:val="16"/>
          <w:vertAlign w:val="baseline"/>
        </w:rPr>
        <w:t> </w:t>
      </w:r>
      <w:r>
        <w:rPr>
          <w:sz w:val="16"/>
          <w:vertAlign w:val="baseline"/>
        </w:rPr>
        <w:t>septiembre</w:t>
      </w:r>
      <w:r>
        <w:rPr>
          <w:spacing w:val="76"/>
          <w:sz w:val="16"/>
          <w:vertAlign w:val="baseline"/>
        </w:rPr>
        <w:t> </w:t>
      </w:r>
      <w:r>
        <w:rPr>
          <w:sz w:val="16"/>
          <w:vertAlign w:val="baseline"/>
        </w:rPr>
        <w:t>de</w:t>
      </w:r>
      <w:r>
        <w:rPr>
          <w:spacing w:val="73"/>
          <w:sz w:val="16"/>
          <w:vertAlign w:val="baseline"/>
        </w:rPr>
        <w:t> </w:t>
      </w:r>
      <w:r>
        <w:rPr>
          <w:sz w:val="16"/>
          <w:vertAlign w:val="baseline"/>
        </w:rPr>
        <w:t>1983,</w:t>
      </w:r>
      <w:r>
        <w:rPr>
          <w:spacing w:val="75"/>
          <w:sz w:val="16"/>
          <w:vertAlign w:val="baseline"/>
        </w:rPr>
        <w:t> </w:t>
      </w:r>
      <w:r>
        <w:rPr>
          <w:sz w:val="16"/>
          <w:vertAlign w:val="baseline"/>
        </w:rPr>
        <w:t>Ministerio</w:t>
      </w:r>
      <w:r>
        <w:rPr>
          <w:spacing w:val="76"/>
          <w:sz w:val="16"/>
          <w:vertAlign w:val="baseline"/>
        </w:rPr>
        <w:t> </w:t>
      </w:r>
      <w:r>
        <w:rPr>
          <w:sz w:val="16"/>
          <w:vertAlign w:val="baseline"/>
        </w:rPr>
        <w:t>de</w:t>
      </w:r>
      <w:r>
        <w:rPr>
          <w:spacing w:val="76"/>
          <w:sz w:val="16"/>
          <w:vertAlign w:val="baseline"/>
        </w:rPr>
        <w:t> </w:t>
      </w:r>
      <w:r>
        <w:rPr>
          <w:sz w:val="16"/>
          <w:vertAlign w:val="baseline"/>
        </w:rPr>
        <w:t>Educación,</w:t>
      </w:r>
      <w:r>
        <w:rPr>
          <w:spacing w:val="75"/>
          <w:sz w:val="16"/>
          <w:vertAlign w:val="baseline"/>
        </w:rPr>
        <w:t> </w:t>
      </w:r>
      <w:r>
        <w:rPr>
          <w:sz w:val="16"/>
          <w:vertAlign w:val="baseline"/>
        </w:rPr>
        <w:t>Reglamenta</w:t>
      </w:r>
      <w:r>
        <w:rPr>
          <w:spacing w:val="77"/>
          <w:sz w:val="16"/>
          <w:vertAlign w:val="baseline"/>
        </w:rPr>
        <w:t> </w:t>
      </w:r>
      <w:r>
        <w:rPr>
          <w:sz w:val="16"/>
          <w:vertAlign w:val="baseline"/>
        </w:rPr>
        <w:t>Clases</w:t>
      </w:r>
      <w:r>
        <w:rPr>
          <w:spacing w:val="76"/>
          <w:sz w:val="16"/>
          <w:vertAlign w:val="baseline"/>
        </w:rPr>
        <w:t> </w:t>
      </w:r>
      <w:r>
        <w:rPr>
          <w:sz w:val="16"/>
          <w:vertAlign w:val="baseline"/>
        </w:rPr>
        <w:t>de</w:t>
      </w:r>
      <w:r>
        <w:rPr>
          <w:spacing w:val="73"/>
          <w:sz w:val="16"/>
          <w:vertAlign w:val="baseline"/>
        </w:rPr>
        <w:t> </w:t>
      </w:r>
      <w:r>
        <w:rPr>
          <w:sz w:val="16"/>
          <w:vertAlign w:val="baseline"/>
        </w:rPr>
        <w:t>Religión</w:t>
      </w:r>
      <w:r>
        <w:rPr>
          <w:spacing w:val="75"/>
          <w:sz w:val="16"/>
          <w:vertAlign w:val="baseline"/>
        </w:rPr>
        <w:t> </w:t>
      </w:r>
      <w:r>
        <w:rPr>
          <w:sz w:val="16"/>
          <w:vertAlign w:val="baseline"/>
        </w:rPr>
        <w:t>en Establecimientos Educacionales (expediente de prueba, folios 293 a 295).</w:t>
      </w:r>
    </w:p>
    <w:p>
      <w:pPr>
        <w:spacing w:after="0"/>
        <w:jc w:val="left"/>
        <w:rPr>
          <w:sz w:val="16"/>
        </w:rPr>
        <w:sectPr>
          <w:pgSz w:w="12240" w:h="15840"/>
          <w:pgMar w:header="0" w:footer="1027" w:top="1260" w:bottom="1220" w:left="880" w:right="740"/>
        </w:sectPr>
      </w:pPr>
    </w:p>
    <w:p>
      <w:pPr>
        <w:spacing w:before="78"/>
        <w:ind w:left="567" w:right="971" w:firstLine="0"/>
        <w:jc w:val="left"/>
        <w:rPr>
          <w:sz w:val="18"/>
        </w:rPr>
      </w:pPr>
      <w:r>
        <w:rPr>
          <w:sz w:val="18"/>
        </w:rPr>
        <w:t>Si el establecimiento educacional no cuenta con personal idóneo deberá requerirlo a la autoridad</w:t>
      </w:r>
      <w:r>
        <w:rPr>
          <w:spacing w:val="40"/>
          <w:sz w:val="18"/>
        </w:rPr>
        <w:t> </w:t>
      </w:r>
      <w:r>
        <w:rPr>
          <w:sz w:val="18"/>
        </w:rPr>
        <w:t>religiosa que corresponda, de acuerdo a las preferencias de los padres y apoderados.</w:t>
      </w:r>
    </w:p>
    <w:p>
      <w:pPr>
        <w:pStyle w:val="ListParagraph"/>
        <w:numPr>
          <w:ilvl w:val="0"/>
          <w:numId w:val="8"/>
        </w:numPr>
        <w:tabs>
          <w:tab w:pos="849" w:val="left" w:leader="none"/>
        </w:tabs>
        <w:spacing w:line="240" w:lineRule="auto" w:before="123" w:after="0"/>
        <w:ind w:left="140" w:right="281" w:hanging="1"/>
        <w:jc w:val="both"/>
        <w:rPr>
          <w:sz w:val="20"/>
        </w:rPr>
      </w:pPr>
      <w:r>
        <w:rPr>
          <w:sz w:val="20"/>
        </w:rPr>
        <w:t>La Ley No 19.638 que establece normas sobre la constitución jurídica de la iglesias y organizaciones religiosas</w:t>
      </w:r>
      <w:hyperlink w:history="true" w:anchor="_bookmark57">
        <w:r>
          <w:rPr>
            <w:position w:val="7"/>
            <w:sz w:val="13"/>
          </w:rPr>
          <w:t>49</w:t>
        </w:r>
      </w:hyperlink>
      <w:r>
        <w:rPr>
          <w:spacing w:val="40"/>
          <w:position w:val="7"/>
          <w:sz w:val="13"/>
        </w:rPr>
        <w:t> </w:t>
      </w:r>
      <w:r>
        <w:rPr>
          <w:sz w:val="20"/>
        </w:rPr>
        <w:t>indica lo siguiente:</w:t>
      </w:r>
    </w:p>
    <w:p>
      <w:pPr>
        <w:spacing w:before="117"/>
        <w:ind w:left="567" w:right="971" w:firstLine="0"/>
        <w:jc w:val="left"/>
        <w:rPr>
          <w:sz w:val="18"/>
        </w:rPr>
      </w:pPr>
      <w:r>
        <w:rPr>
          <w:sz w:val="18"/>
        </w:rPr>
        <w:t>Artículo</w:t>
      </w:r>
      <w:r>
        <w:rPr>
          <w:spacing w:val="25"/>
          <w:sz w:val="18"/>
        </w:rPr>
        <w:t> </w:t>
      </w:r>
      <w:r>
        <w:rPr>
          <w:sz w:val="18"/>
        </w:rPr>
        <w:t>1.</w:t>
      </w:r>
      <w:r>
        <w:rPr>
          <w:spacing w:val="23"/>
          <w:sz w:val="18"/>
        </w:rPr>
        <w:t> </w:t>
      </w:r>
      <w:r>
        <w:rPr>
          <w:sz w:val="18"/>
        </w:rPr>
        <w:t>El</w:t>
      </w:r>
      <w:r>
        <w:rPr>
          <w:spacing w:val="27"/>
          <w:sz w:val="18"/>
        </w:rPr>
        <w:t> </w:t>
      </w:r>
      <w:r>
        <w:rPr>
          <w:sz w:val="18"/>
        </w:rPr>
        <w:t>Estado</w:t>
      </w:r>
      <w:r>
        <w:rPr>
          <w:spacing w:val="25"/>
          <w:sz w:val="18"/>
        </w:rPr>
        <w:t> </w:t>
      </w:r>
      <w:r>
        <w:rPr>
          <w:sz w:val="18"/>
        </w:rPr>
        <w:t>garantiza</w:t>
      </w:r>
      <w:r>
        <w:rPr>
          <w:spacing w:val="24"/>
          <w:sz w:val="18"/>
        </w:rPr>
        <w:t> </w:t>
      </w:r>
      <w:r>
        <w:rPr>
          <w:sz w:val="18"/>
        </w:rPr>
        <w:t>la</w:t>
      </w:r>
      <w:r>
        <w:rPr>
          <w:spacing w:val="24"/>
          <w:sz w:val="18"/>
        </w:rPr>
        <w:t> </w:t>
      </w:r>
      <w:r>
        <w:rPr>
          <w:sz w:val="18"/>
        </w:rPr>
        <w:t>libertad</w:t>
      </w:r>
      <w:r>
        <w:rPr>
          <w:spacing w:val="25"/>
          <w:sz w:val="18"/>
        </w:rPr>
        <w:t> </w:t>
      </w:r>
      <w:r>
        <w:rPr>
          <w:sz w:val="18"/>
        </w:rPr>
        <w:t>religiosa</w:t>
      </w:r>
      <w:r>
        <w:rPr>
          <w:spacing w:val="24"/>
          <w:sz w:val="18"/>
        </w:rPr>
        <w:t> </w:t>
      </w:r>
      <w:r>
        <w:rPr>
          <w:sz w:val="18"/>
        </w:rPr>
        <w:t>y</w:t>
      </w:r>
      <w:r>
        <w:rPr>
          <w:spacing w:val="23"/>
          <w:sz w:val="18"/>
        </w:rPr>
        <w:t> </w:t>
      </w:r>
      <w:r>
        <w:rPr>
          <w:sz w:val="18"/>
        </w:rPr>
        <w:t>de</w:t>
      </w:r>
      <w:r>
        <w:rPr>
          <w:spacing w:val="27"/>
          <w:sz w:val="18"/>
        </w:rPr>
        <w:t> </w:t>
      </w:r>
      <w:r>
        <w:rPr>
          <w:sz w:val="18"/>
        </w:rPr>
        <w:t>culto</w:t>
      </w:r>
      <w:r>
        <w:rPr>
          <w:spacing w:val="25"/>
          <w:sz w:val="18"/>
        </w:rPr>
        <w:t> </w:t>
      </w:r>
      <w:r>
        <w:rPr>
          <w:sz w:val="18"/>
        </w:rPr>
        <w:t>en</w:t>
      </w:r>
      <w:r>
        <w:rPr>
          <w:spacing w:val="25"/>
          <w:sz w:val="18"/>
        </w:rPr>
        <w:t> </w:t>
      </w:r>
      <w:r>
        <w:rPr>
          <w:sz w:val="18"/>
        </w:rPr>
        <w:t>los</w:t>
      </w:r>
      <w:r>
        <w:rPr>
          <w:spacing w:val="24"/>
          <w:sz w:val="18"/>
        </w:rPr>
        <w:t> </w:t>
      </w:r>
      <w:r>
        <w:rPr>
          <w:sz w:val="18"/>
        </w:rPr>
        <w:t>términos</w:t>
      </w:r>
      <w:r>
        <w:rPr>
          <w:spacing w:val="24"/>
          <w:sz w:val="18"/>
        </w:rPr>
        <w:t> </w:t>
      </w:r>
      <w:r>
        <w:rPr>
          <w:sz w:val="18"/>
        </w:rPr>
        <w:t>de</w:t>
      </w:r>
      <w:r>
        <w:rPr>
          <w:spacing w:val="25"/>
          <w:sz w:val="18"/>
        </w:rPr>
        <w:t> </w:t>
      </w:r>
      <w:r>
        <w:rPr>
          <w:sz w:val="18"/>
        </w:rPr>
        <w:t>la</w:t>
      </w:r>
      <w:r>
        <w:rPr>
          <w:spacing w:val="26"/>
          <w:sz w:val="18"/>
        </w:rPr>
        <w:t> </w:t>
      </w:r>
      <w:r>
        <w:rPr>
          <w:sz w:val="18"/>
        </w:rPr>
        <w:t>Constitución Política de la República.</w:t>
      </w:r>
    </w:p>
    <w:p>
      <w:pPr>
        <w:spacing w:line="240" w:lineRule="auto" w:before="120"/>
        <w:ind w:left="567" w:right="992" w:firstLine="0"/>
        <w:jc w:val="both"/>
        <w:rPr>
          <w:sz w:val="18"/>
        </w:rPr>
      </w:pPr>
      <w:r>
        <w:rPr>
          <w:sz w:val="18"/>
        </w:rPr>
        <w:t>Artículo</w:t>
      </w:r>
      <w:r>
        <w:rPr>
          <w:spacing w:val="-7"/>
          <w:sz w:val="18"/>
        </w:rPr>
        <w:t> </w:t>
      </w:r>
      <w:r>
        <w:rPr>
          <w:sz w:val="18"/>
        </w:rPr>
        <w:t>2.</w:t>
      </w:r>
      <w:r>
        <w:rPr>
          <w:spacing w:val="-9"/>
          <w:sz w:val="18"/>
        </w:rPr>
        <w:t> </w:t>
      </w:r>
      <w:r>
        <w:rPr>
          <w:sz w:val="18"/>
        </w:rPr>
        <w:t>Ninguna</w:t>
      </w:r>
      <w:r>
        <w:rPr>
          <w:spacing w:val="-8"/>
          <w:sz w:val="18"/>
        </w:rPr>
        <w:t> </w:t>
      </w:r>
      <w:r>
        <w:rPr>
          <w:sz w:val="18"/>
        </w:rPr>
        <w:t>persona</w:t>
      </w:r>
      <w:r>
        <w:rPr>
          <w:spacing w:val="-8"/>
          <w:sz w:val="18"/>
        </w:rPr>
        <w:t> </w:t>
      </w:r>
      <w:r>
        <w:rPr>
          <w:sz w:val="18"/>
        </w:rPr>
        <w:t>podrá</w:t>
      </w:r>
      <w:r>
        <w:rPr>
          <w:spacing w:val="-8"/>
          <w:sz w:val="18"/>
        </w:rPr>
        <w:t> </w:t>
      </w:r>
      <w:r>
        <w:rPr>
          <w:sz w:val="18"/>
        </w:rPr>
        <w:t>ser</w:t>
      </w:r>
      <w:r>
        <w:rPr>
          <w:spacing w:val="-8"/>
          <w:sz w:val="18"/>
        </w:rPr>
        <w:t> </w:t>
      </w:r>
      <w:r>
        <w:rPr>
          <w:sz w:val="18"/>
        </w:rPr>
        <w:t>discriminada</w:t>
      </w:r>
      <w:r>
        <w:rPr>
          <w:spacing w:val="-8"/>
          <w:sz w:val="18"/>
        </w:rPr>
        <w:t> </w:t>
      </w:r>
      <w:r>
        <w:rPr>
          <w:sz w:val="18"/>
        </w:rPr>
        <w:t>en</w:t>
      </w:r>
      <w:r>
        <w:rPr>
          <w:spacing w:val="-7"/>
          <w:sz w:val="18"/>
        </w:rPr>
        <w:t> </w:t>
      </w:r>
      <w:r>
        <w:rPr>
          <w:sz w:val="18"/>
        </w:rPr>
        <w:t>virtud</w:t>
      </w:r>
      <w:r>
        <w:rPr>
          <w:spacing w:val="-8"/>
          <w:sz w:val="18"/>
        </w:rPr>
        <w:t> </w:t>
      </w:r>
      <w:r>
        <w:rPr>
          <w:sz w:val="18"/>
        </w:rPr>
        <w:t>de</w:t>
      </w:r>
      <w:r>
        <w:rPr>
          <w:spacing w:val="-7"/>
          <w:sz w:val="18"/>
        </w:rPr>
        <w:t> </w:t>
      </w:r>
      <w:r>
        <w:rPr>
          <w:sz w:val="18"/>
        </w:rPr>
        <w:t>sus</w:t>
      </w:r>
      <w:r>
        <w:rPr>
          <w:spacing w:val="-8"/>
          <w:sz w:val="18"/>
        </w:rPr>
        <w:t> </w:t>
      </w:r>
      <w:r>
        <w:rPr>
          <w:sz w:val="18"/>
        </w:rPr>
        <w:t>creencias</w:t>
      </w:r>
      <w:r>
        <w:rPr>
          <w:spacing w:val="-8"/>
          <w:sz w:val="18"/>
        </w:rPr>
        <w:t> </w:t>
      </w:r>
      <w:r>
        <w:rPr>
          <w:sz w:val="18"/>
        </w:rPr>
        <w:t>religiosas,</w:t>
      </w:r>
      <w:r>
        <w:rPr>
          <w:spacing w:val="-9"/>
          <w:sz w:val="18"/>
        </w:rPr>
        <w:t> </w:t>
      </w:r>
      <w:r>
        <w:rPr>
          <w:sz w:val="18"/>
        </w:rPr>
        <w:t>ni</w:t>
      </w:r>
      <w:r>
        <w:rPr>
          <w:spacing w:val="-7"/>
          <w:sz w:val="18"/>
        </w:rPr>
        <w:t> </w:t>
      </w:r>
      <w:r>
        <w:rPr>
          <w:sz w:val="18"/>
        </w:rPr>
        <w:t>tampoco podrán</w:t>
      </w:r>
      <w:r>
        <w:rPr>
          <w:spacing w:val="-3"/>
          <w:sz w:val="18"/>
        </w:rPr>
        <w:t> </w:t>
      </w:r>
      <w:r>
        <w:rPr>
          <w:sz w:val="18"/>
        </w:rPr>
        <w:t>éstas</w:t>
      </w:r>
      <w:r>
        <w:rPr>
          <w:spacing w:val="-5"/>
          <w:sz w:val="18"/>
        </w:rPr>
        <w:t> </w:t>
      </w:r>
      <w:r>
        <w:rPr>
          <w:sz w:val="18"/>
        </w:rPr>
        <w:t>invocarse</w:t>
      </w:r>
      <w:r>
        <w:rPr>
          <w:spacing w:val="-4"/>
          <w:sz w:val="18"/>
        </w:rPr>
        <w:t> </w:t>
      </w:r>
      <w:r>
        <w:rPr>
          <w:sz w:val="18"/>
        </w:rPr>
        <w:t>como</w:t>
      </w:r>
      <w:r>
        <w:rPr>
          <w:spacing w:val="-4"/>
          <w:sz w:val="18"/>
        </w:rPr>
        <w:t> </w:t>
      </w:r>
      <w:r>
        <w:rPr>
          <w:sz w:val="18"/>
        </w:rPr>
        <w:t>motivo</w:t>
      </w:r>
      <w:r>
        <w:rPr>
          <w:spacing w:val="-4"/>
          <w:sz w:val="18"/>
        </w:rPr>
        <w:t> </w:t>
      </w:r>
      <w:r>
        <w:rPr>
          <w:sz w:val="18"/>
        </w:rPr>
        <w:t>para</w:t>
      </w:r>
      <w:r>
        <w:rPr>
          <w:spacing w:val="-5"/>
          <w:sz w:val="18"/>
        </w:rPr>
        <w:t> </w:t>
      </w:r>
      <w:r>
        <w:rPr>
          <w:sz w:val="18"/>
        </w:rPr>
        <w:t>suprimir,</w:t>
      </w:r>
      <w:r>
        <w:rPr>
          <w:spacing w:val="-5"/>
          <w:sz w:val="18"/>
        </w:rPr>
        <w:t> </w:t>
      </w:r>
      <w:r>
        <w:rPr>
          <w:sz w:val="18"/>
        </w:rPr>
        <w:t>restringir</w:t>
      </w:r>
      <w:r>
        <w:rPr>
          <w:spacing w:val="-5"/>
          <w:sz w:val="18"/>
        </w:rPr>
        <w:t> </w:t>
      </w:r>
      <w:r>
        <w:rPr>
          <w:sz w:val="18"/>
        </w:rPr>
        <w:t>o</w:t>
      </w:r>
      <w:r>
        <w:rPr>
          <w:spacing w:val="-4"/>
          <w:sz w:val="18"/>
        </w:rPr>
        <w:t> </w:t>
      </w:r>
      <w:r>
        <w:rPr>
          <w:sz w:val="18"/>
        </w:rPr>
        <w:t>afectar</w:t>
      </w:r>
      <w:r>
        <w:rPr>
          <w:spacing w:val="-5"/>
          <w:sz w:val="18"/>
        </w:rPr>
        <w:t> </w:t>
      </w:r>
      <w:r>
        <w:rPr>
          <w:sz w:val="18"/>
        </w:rPr>
        <w:t>la</w:t>
      </w:r>
      <w:r>
        <w:rPr>
          <w:spacing w:val="-5"/>
          <w:sz w:val="18"/>
        </w:rPr>
        <w:t> </w:t>
      </w:r>
      <w:r>
        <w:rPr>
          <w:sz w:val="18"/>
        </w:rPr>
        <w:t>igualdad</w:t>
      </w:r>
      <w:r>
        <w:rPr>
          <w:spacing w:val="-4"/>
          <w:sz w:val="18"/>
        </w:rPr>
        <w:t> </w:t>
      </w:r>
      <w:r>
        <w:rPr>
          <w:sz w:val="18"/>
        </w:rPr>
        <w:t>consagrada</w:t>
      </w:r>
      <w:r>
        <w:rPr>
          <w:spacing w:val="-5"/>
          <w:sz w:val="18"/>
        </w:rPr>
        <w:t> </w:t>
      </w:r>
      <w:r>
        <w:rPr>
          <w:sz w:val="18"/>
        </w:rPr>
        <w:t>en</w:t>
      </w:r>
      <w:r>
        <w:rPr>
          <w:spacing w:val="-3"/>
          <w:sz w:val="18"/>
        </w:rPr>
        <w:t> </w:t>
      </w:r>
      <w:r>
        <w:rPr>
          <w:sz w:val="18"/>
        </w:rPr>
        <w:t>la Constitución y la ley.</w:t>
      </w:r>
    </w:p>
    <w:p>
      <w:pPr>
        <w:spacing w:before="121"/>
        <w:ind w:left="567" w:right="971" w:firstLine="0"/>
        <w:jc w:val="left"/>
        <w:rPr>
          <w:sz w:val="18"/>
        </w:rPr>
      </w:pPr>
      <w:r>
        <w:rPr>
          <w:sz w:val="18"/>
        </w:rPr>
        <w:t>Artículo 3. El Estado garantiza que las personas desarrollen libremente sus actividades religiosas y la libertad de las iglesias, confesiones y entidades religiosas.</w:t>
      </w:r>
    </w:p>
    <w:p>
      <w:pPr>
        <w:spacing w:before="119"/>
        <w:ind w:left="567" w:right="0" w:firstLine="0"/>
        <w:jc w:val="left"/>
        <w:rPr>
          <w:sz w:val="18"/>
        </w:rPr>
      </w:pPr>
      <w:r>
        <w:rPr>
          <w:spacing w:val="-5"/>
          <w:sz w:val="18"/>
        </w:rPr>
        <w:t>[…]</w:t>
      </w:r>
    </w:p>
    <w:p>
      <w:pPr>
        <w:spacing w:line="242" w:lineRule="auto" w:before="120"/>
        <w:ind w:left="567" w:right="994" w:firstLine="0"/>
        <w:jc w:val="both"/>
        <w:rPr>
          <w:sz w:val="18"/>
        </w:rPr>
      </w:pPr>
      <w:r>
        <w:rPr>
          <w:spacing w:val="-2"/>
          <w:sz w:val="18"/>
        </w:rPr>
        <w:t>Artículo</w:t>
      </w:r>
      <w:r>
        <w:rPr>
          <w:spacing w:val="-6"/>
          <w:sz w:val="18"/>
        </w:rPr>
        <w:t> </w:t>
      </w:r>
      <w:r>
        <w:rPr>
          <w:spacing w:val="-2"/>
          <w:sz w:val="18"/>
        </w:rPr>
        <w:t>6.</w:t>
      </w:r>
      <w:r>
        <w:rPr>
          <w:spacing w:val="-9"/>
          <w:sz w:val="18"/>
        </w:rPr>
        <w:t> </w:t>
      </w:r>
      <w:r>
        <w:rPr>
          <w:spacing w:val="-2"/>
          <w:sz w:val="18"/>
        </w:rPr>
        <w:t>La</w:t>
      </w:r>
      <w:r>
        <w:rPr>
          <w:spacing w:val="-7"/>
          <w:sz w:val="18"/>
        </w:rPr>
        <w:t> </w:t>
      </w:r>
      <w:r>
        <w:rPr>
          <w:spacing w:val="-2"/>
          <w:sz w:val="18"/>
        </w:rPr>
        <w:t>libertad</w:t>
      </w:r>
      <w:r>
        <w:rPr>
          <w:spacing w:val="-7"/>
          <w:sz w:val="18"/>
        </w:rPr>
        <w:t> </w:t>
      </w:r>
      <w:r>
        <w:rPr>
          <w:spacing w:val="-2"/>
          <w:sz w:val="18"/>
        </w:rPr>
        <w:t>religiosa</w:t>
      </w:r>
      <w:r>
        <w:rPr>
          <w:spacing w:val="-7"/>
          <w:sz w:val="18"/>
        </w:rPr>
        <w:t> </w:t>
      </w:r>
      <w:r>
        <w:rPr>
          <w:spacing w:val="-2"/>
          <w:sz w:val="18"/>
        </w:rPr>
        <w:t>y</w:t>
      </w:r>
      <w:r>
        <w:rPr>
          <w:spacing w:val="-6"/>
          <w:sz w:val="18"/>
        </w:rPr>
        <w:t> </w:t>
      </w:r>
      <w:r>
        <w:rPr>
          <w:spacing w:val="-2"/>
          <w:sz w:val="18"/>
        </w:rPr>
        <w:t>de</w:t>
      </w:r>
      <w:r>
        <w:rPr>
          <w:spacing w:val="-6"/>
          <w:sz w:val="18"/>
        </w:rPr>
        <w:t> </w:t>
      </w:r>
      <w:r>
        <w:rPr>
          <w:spacing w:val="-2"/>
          <w:sz w:val="18"/>
        </w:rPr>
        <w:t>culto,</w:t>
      </w:r>
      <w:r>
        <w:rPr>
          <w:spacing w:val="-9"/>
          <w:sz w:val="18"/>
        </w:rPr>
        <w:t> </w:t>
      </w:r>
      <w:r>
        <w:rPr>
          <w:spacing w:val="-2"/>
          <w:sz w:val="18"/>
        </w:rPr>
        <w:t>con</w:t>
      </w:r>
      <w:r>
        <w:rPr>
          <w:spacing w:val="-6"/>
          <w:sz w:val="18"/>
        </w:rPr>
        <w:t> </w:t>
      </w:r>
      <w:r>
        <w:rPr>
          <w:spacing w:val="-2"/>
          <w:sz w:val="18"/>
        </w:rPr>
        <w:t>la</w:t>
      </w:r>
      <w:r>
        <w:rPr>
          <w:spacing w:val="-7"/>
          <w:sz w:val="18"/>
        </w:rPr>
        <w:t> </w:t>
      </w:r>
      <w:r>
        <w:rPr>
          <w:spacing w:val="-2"/>
          <w:sz w:val="18"/>
        </w:rPr>
        <w:t>correspondiente</w:t>
      </w:r>
      <w:r>
        <w:rPr>
          <w:spacing w:val="-6"/>
          <w:sz w:val="18"/>
        </w:rPr>
        <w:t> </w:t>
      </w:r>
      <w:r>
        <w:rPr>
          <w:spacing w:val="-2"/>
          <w:sz w:val="18"/>
        </w:rPr>
        <w:t>autonomía</w:t>
      </w:r>
      <w:r>
        <w:rPr>
          <w:spacing w:val="-7"/>
          <w:sz w:val="18"/>
        </w:rPr>
        <w:t> </w:t>
      </w:r>
      <w:r>
        <w:rPr>
          <w:spacing w:val="-2"/>
          <w:sz w:val="18"/>
        </w:rPr>
        <w:t>e</w:t>
      </w:r>
      <w:r>
        <w:rPr>
          <w:spacing w:val="-6"/>
          <w:sz w:val="18"/>
        </w:rPr>
        <w:t> </w:t>
      </w:r>
      <w:r>
        <w:rPr>
          <w:spacing w:val="-2"/>
          <w:sz w:val="18"/>
        </w:rPr>
        <w:t>inmunidad</w:t>
      </w:r>
      <w:r>
        <w:rPr>
          <w:spacing w:val="-7"/>
          <w:sz w:val="18"/>
        </w:rPr>
        <w:t> </w:t>
      </w:r>
      <w:r>
        <w:rPr>
          <w:spacing w:val="-2"/>
          <w:sz w:val="18"/>
        </w:rPr>
        <w:t>de</w:t>
      </w:r>
      <w:r>
        <w:rPr>
          <w:spacing w:val="-6"/>
          <w:sz w:val="18"/>
        </w:rPr>
        <w:t> </w:t>
      </w:r>
      <w:r>
        <w:rPr>
          <w:spacing w:val="-2"/>
          <w:sz w:val="18"/>
        </w:rPr>
        <w:t>coacción, </w:t>
      </w:r>
      <w:r>
        <w:rPr>
          <w:sz w:val="18"/>
        </w:rPr>
        <w:t>significan para toda persona, a lo menos, las facultades de:</w:t>
      </w:r>
    </w:p>
    <w:p>
      <w:pPr>
        <w:spacing w:before="117"/>
        <w:ind w:left="567" w:right="0" w:firstLine="0"/>
        <w:jc w:val="left"/>
        <w:rPr>
          <w:sz w:val="18"/>
        </w:rPr>
      </w:pPr>
      <w:r>
        <w:rPr>
          <w:spacing w:val="-5"/>
          <w:sz w:val="18"/>
        </w:rPr>
        <w:t>[…]</w:t>
      </w:r>
    </w:p>
    <w:p>
      <w:pPr>
        <w:spacing w:before="120"/>
        <w:ind w:left="567" w:right="992" w:firstLine="0"/>
        <w:jc w:val="both"/>
        <w:rPr>
          <w:sz w:val="18"/>
        </w:rPr>
      </w:pPr>
      <w:r>
        <w:rPr>
          <w:sz w:val="18"/>
        </w:rPr>
        <w:t>d) Recibir e impartir enseñanza o información religiosa por cualquier medio; elegir para sí -y los padres para los menores no emancipados y los guardadores para los incapaces bajo su tuición y cuidado-, la educación religiosa y moral que esté de acuerdo con sus propias convicciones, y</w:t>
      </w:r>
    </w:p>
    <w:p>
      <w:pPr>
        <w:spacing w:before="118"/>
        <w:ind w:left="567" w:right="0" w:firstLine="0"/>
        <w:jc w:val="left"/>
        <w:rPr>
          <w:sz w:val="18"/>
        </w:rPr>
      </w:pPr>
      <w:r>
        <w:rPr>
          <w:spacing w:val="-5"/>
          <w:sz w:val="18"/>
        </w:rPr>
        <w:t>[…]</w:t>
      </w:r>
    </w:p>
    <w:p>
      <w:pPr>
        <w:spacing w:line="242" w:lineRule="auto" w:before="120"/>
        <w:ind w:left="567" w:right="993" w:firstLine="0"/>
        <w:jc w:val="both"/>
        <w:rPr>
          <w:sz w:val="18"/>
        </w:rPr>
      </w:pPr>
      <w:r>
        <w:rPr>
          <w:sz w:val="18"/>
        </w:rPr>
        <w:t>Artículo 7. En virtud de la libertad religiosa y de culto, se reconoce a las entidades religiosas plena autonomía para el desarrollo de sus fines propios y, entre otras, las siguientes facultades:</w:t>
      </w:r>
    </w:p>
    <w:p>
      <w:pPr>
        <w:pStyle w:val="ListParagraph"/>
        <w:numPr>
          <w:ilvl w:val="0"/>
          <w:numId w:val="9"/>
        </w:numPr>
        <w:tabs>
          <w:tab w:pos="815" w:val="left" w:leader="none"/>
        </w:tabs>
        <w:spacing w:line="240" w:lineRule="auto" w:before="117" w:after="0"/>
        <w:ind w:left="567" w:right="994" w:firstLine="0"/>
        <w:jc w:val="both"/>
        <w:rPr>
          <w:sz w:val="18"/>
        </w:rPr>
      </w:pPr>
      <w:r>
        <w:rPr>
          <w:sz w:val="18"/>
        </w:rPr>
        <w:t>Ejercer</w:t>
      </w:r>
      <w:r>
        <w:rPr>
          <w:spacing w:val="-9"/>
          <w:sz w:val="18"/>
        </w:rPr>
        <w:t> </w:t>
      </w:r>
      <w:r>
        <w:rPr>
          <w:sz w:val="18"/>
        </w:rPr>
        <w:t>libremente</w:t>
      </w:r>
      <w:r>
        <w:rPr>
          <w:spacing w:val="-11"/>
          <w:sz w:val="18"/>
        </w:rPr>
        <w:t> </w:t>
      </w:r>
      <w:r>
        <w:rPr>
          <w:sz w:val="18"/>
        </w:rPr>
        <w:t>su</w:t>
      </w:r>
      <w:r>
        <w:rPr>
          <w:spacing w:val="-9"/>
          <w:sz w:val="18"/>
        </w:rPr>
        <w:t> </w:t>
      </w:r>
      <w:r>
        <w:rPr>
          <w:sz w:val="18"/>
        </w:rPr>
        <w:t>propio</w:t>
      </w:r>
      <w:r>
        <w:rPr>
          <w:spacing w:val="-9"/>
          <w:sz w:val="18"/>
        </w:rPr>
        <w:t> </w:t>
      </w:r>
      <w:r>
        <w:rPr>
          <w:sz w:val="18"/>
        </w:rPr>
        <w:t>ministerio,</w:t>
      </w:r>
      <w:r>
        <w:rPr>
          <w:spacing w:val="-10"/>
          <w:sz w:val="18"/>
        </w:rPr>
        <w:t> </w:t>
      </w:r>
      <w:r>
        <w:rPr>
          <w:sz w:val="18"/>
        </w:rPr>
        <w:t>practicar</w:t>
      </w:r>
      <w:r>
        <w:rPr>
          <w:spacing w:val="-9"/>
          <w:sz w:val="18"/>
        </w:rPr>
        <w:t> </w:t>
      </w:r>
      <w:r>
        <w:rPr>
          <w:sz w:val="18"/>
        </w:rPr>
        <w:t>el</w:t>
      </w:r>
      <w:r>
        <w:rPr>
          <w:spacing w:val="-9"/>
          <w:sz w:val="18"/>
        </w:rPr>
        <w:t> </w:t>
      </w:r>
      <w:r>
        <w:rPr>
          <w:sz w:val="18"/>
        </w:rPr>
        <w:t>culto,</w:t>
      </w:r>
      <w:r>
        <w:rPr>
          <w:spacing w:val="-10"/>
          <w:sz w:val="18"/>
        </w:rPr>
        <w:t> </w:t>
      </w:r>
      <w:r>
        <w:rPr>
          <w:sz w:val="18"/>
        </w:rPr>
        <w:t>celebrar</w:t>
      </w:r>
      <w:r>
        <w:rPr>
          <w:spacing w:val="-9"/>
          <w:sz w:val="18"/>
        </w:rPr>
        <w:t> </w:t>
      </w:r>
      <w:r>
        <w:rPr>
          <w:sz w:val="18"/>
        </w:rPr>
        <w:t>reuniones</w:t>
      </w:r>
      <w:r>
        <w:rPr>
          <w:spacing w:val="-12"/>
          <w:sz w:val="18"/>
        </w:rPr>
        <w:t> </w:t>
      </w:r>
      <w:r>
        <w:rPr>
          <w:sz w:val="18"/>
        </w:rPr>
        <w:t>de</w:t>
      </w:r>
      <w:r>
        <w:rPr>
          <w:spacing w:val="-9"/>
          <w:sz w:val="18"/>
        </w:rPr>
        <w:t> </w:t>
      </w:r>
      <w:r>
        <w:rPr>
          <w:sz w:val="18"/>
        </w:rPr>
        <w:t>carácter</w:t>
      </w:r>
      <w:r>
        <w:rPr>
          <w:spacing w:val="-9"/>
          <w:sz w:val="18"/>
        </w:rPr>
        <w:t> </w:t>
      </w:r>
      <w:r>
        <w:rPr>
          <w:sz w:val="18"/>
        </w:rPr>
        <w:t>religioso y fundar y mantener lugares para esos fines;</w:t>
      </w:r>
    </w:p>
    <w:p>
      <w:pPr>
        <w:pStyle w:val="ListParagraph"/>
        <w:numPr>
          <w:ilvl w:val="0"/>
          <w:numId w:val="9"/>
        </w:numPr>
        <w:tabs>
          <w:tab w:pos="841" w:val="left" w:leader="none"/>
        </w:tabs>
        <w:spacing w:line="240" w:lineRule="auto" w:before="120" w:after="0"/>
        <w:ind w:left="567" w:right="993" w:firstLine="0"/>
        <w:jc w:val="both"/>
        <w:rPr>
          <w:sz w:val="18"/>
        </w:rPr>
      </w:pPr>
      <w:r>
        <w:rPr>
          <w:sz w:val="18"/>
        </w:rPr>
        <w:t>Establecer su propia organización interna y jerarquía; capacitar, nombrar, elegir y designar en cargos y jerarquías a las personas que correspondan y determinar sus denominaciones, y</w:t>
      </w:r>
    </w:p>
    <w:p>
      <w:pPr>
        <w:pStyle w:val="ListParagraph"/>
        <w:numPr>
          <w:ilvl w:val="0"/>
          <w:numId w:val="9"/>
        </w:numPr>
        <w:tabs>
          <w:tab w:pos="812" w:val="left" w:leader="none"/>
        </w:tabs>
        <w:spacing w:line="240" w:lineRule="auto" w:before="119" w:after="0"/>
        <w:ind w:left="567" w:right="993" w:firstLine="0"/>
        <w:jc w:val="both"/>
        <w:rPr>
          <w:sz w:val="18"/>
        </w:rPr>
      </w:pPr>
      <w:r>
        <w:rPr>
          <w:sz w:val="18"/>
        </w:rPr>
        <w:t>Enunciar, comunicar y difundir, de palabra, por escrito o por cualquier medio, su propio credo y manifestar su doctrina.</w:t>
      </w:r>
    </w:p>
    <w:p>
      <w:pPr>
        <w:pStyle w:val="BodyText"/>
      </w:pPr>
    </w:p>
    <w:p>
      <w:pPr>
        <w:pStyle w:val="Heading2"/>
        <w:numPr>
          <w:ilvl w:val="0"/>
          <w:numId w:val="4"/>
        </w:numPr>
        <w:tabs>
          <w:tab w:pos="861" w:val="left" w:leader="none"/>
        </w:tabs>
        <w:spacing w:line="240" w:lineRule="auto" w:before="0" w:after="0"/>
        <w:ind w:left="860" w:right="276" w:hanging="361"/>
        <w:jc w:val="left"/>
      </w:pPr>
      <w:bookmarkStart w:name="B. Sobre la inhabilitación de Sandra Pav" w:id="64"/>
      <w:bookmarkEnd w:id="64"/>
      <w:r>
        <w:rPr>
          <w:b w:val="0"/>
          <w:i w:val="0"/>
        </w:rPr>
      </w:r>
      <w:bookmarkStart w:name="_bookmark56" w:id="65"/>
      <w:bookmarkEnd w:id="65"/>
      <w:r>
        <w:rPr>
          <w:i/>
        </w:rPr>
        <w:t>So</w:t>
      </w:r>
      <w:r>
        <w:rPr>
          <w:i/>
        </w:rPr>
        <w:t>bre</w:t>
      </w:r>
      <w:r>
        <w:rPr>
          <w:i/>
          <w:spacing w:val="76"/>
        </w:rPr>
        <w:t> </w:t>
      </w:r>
      <w:r>
        <w:rPr>
          <w:i/>
        </w:rPr>
        <w:t>la</w:t>
      </w:r>
      <w:r>
        <w:rPr>
          <w:i/>
          <w:spacing w:val="73"/>
        </w:rPr>
        <w:t> </w:t>
      </w:r>
      <w:r>
        <w:rPr>
          <w:i/>
        </w:rPr>
        <w:t>inhabilitación</w:t>
      </w:r>
      <w:r>
        <w:rPr>
          <w:i/>
          <w:spacing w:val="74"/>
        </w:rPr>
        <w:t> </w:t>
      </w:r>
      <w:r>
        <w:rPr>
          <w:i/>
        </w:rPr>
        <w:t>de</w:t>
      </w:r>
      <w:r>
        <w:rPr>
          <w:i/>
          <w:spacing w:val="74"/>
        </w:rPr>
        <w:t> </w:t>
      </w:r>
      <w:r>
        <w:rPr>
          <w:i/>
        </w:rPr>
        <w:t>Sandra</w:t>
      </w:r>
      <w:r>
        <w:rPr>
          <w:i/>
          <w:spacing w:val="73"/>
        </w:rPr>
        <w:t> </w:t>
      </w:r>
      <w:r>
        <w:rPr>
          <w:i/>
        </w:rPr>
        <w:t>Pavez</w:t>
      </w:r>
      <w:r>
        <w:rPr>
          <w:i/>
          <w:spacing w:val="75"/>
        </w:rPr>
        <w:t> </w:t>
      </w:r>
      <w:r>
        <w:rPr>
          <w:i/>
        </w:rPr>
        <w:t>Pavez</w:t>
      </w:r>
      <w:r>
        <w:rPr>
          <w:i/>
          <w:spacing w:val="75"/>
        </w:rPr>
        <w:t> </w:t>
      </w:r>
      <w:r>
        <w:rPr>
          <w:i/>
        </w:rPr>
        <w:t>para</w:t>
      </w:r>
      <w:r>
        <w:rPr>
          <w:i/>
          <w:spacing w:val="73"/>
        </w:rPr>
        <w:t> </w:t>
      </w:r>
      <w:r>
        <w:rPr>
          <w:i/>
        </w:rPr>
        <w:t>ejercer</w:t>
      </w:r>
      <w:r>
        <w:rPr>
          <w:i/>
          <w:spacing w:val="74"/>
        </w:rPr>
        <w:t> </w:t>
      </w:r>
      <w:r>
        <w:rPr>
          <w:i/>
        </w:rPr>
        <w:t>la</w:t>
      </w:r>
      <w:r>
        <w:rPr>
          <w:i/>
          <w:spacing w:val="73"/>
        </w:rPr>
        <w:t> </w:t>
      </w:r>
      <w:r>
        <w:rPr>
          <w:i/>
        </w:rPr>
        <w:t>docencia</w:t>
      </w:r>
      <w:r>
        <w:rPr>
          <w:i/>
          <w:spacing w:val="73"/>
        </w:rPr>
        <w:t> </w:t>
      </w:r>
      <w:r>
        <w:rPr>
          <w:i/>
        </w:rPr>
        <w:t>de</w:t>
      </w:r>
      <w:r>
        <w:rPr>
          <w:i/>
          <w:spacing w:val="74"/>
        </w:rPr>
        <w:t> </w:t>
      </w:r>
      <w:r>
        <w:rPr>
          <w:i/>
        </w:rPr>
        <w:t>la</w:t>
      </w:r>
      <w:r>
        <w:rPr/>
        <w:t> asignatura de religión católica</w:t>
      </w:r>
    </w:p>
    <w:p>
      <w:pPr>
        <w:pStyle w:val="BodyText"/>
        <w:spacing w:before="8"/>
        <w:rPr>
          <w:b/>
          <w:i/>
          <w:sz w:val="19"/>
        </w:rPr>
      </w:pPr>
    </w:p>
    <w:p>
      <w:pPr>
        <w:pStyle w:val="ListParagraph"/>
        <w:numPr>
          <w:ilvl w:val="0"/>
          <w:numId w:val="8"/>
        </w:numPr>
        <w:tabs>
          <w:tab w:pos="848" w:val="left" w:leader="none"/>
        </w:tabs>
        <w:spacing w:line="240" w:lineRule="auto" w:before="0" w:after="0"/>
        <w:ind w:left="140" w:right="278" w:hanging="1"/>
        <w:jc w:val="both"/>
        <w:rPr>
          <w:sz w:val="20"/>
        </w:rPr>
      </w:pPr>
      <w:r>
        <w:rPr>
          <w:sz w:val="20"/>
        </w:rPr>
        <w:t>Sandra</w:t>
      </w:r>
      <w:r>
        <w:rPr>
          <w:spacing w:val="-5"/>
          <w:sz w:val="20"/>
        </w:rPr>
        <w:t> </w:t>
      </w:r>
      <w:r>
        <w:rPr>
          <w:sz w:val="20"/>
        </w:rPr>
        <w:t>Cecilia</w:t>
      </w:r>
      <w:r>
        <w:rPr>
          <w:spacing w:val="-5"/>
          <w:sz w:val="20"/>
        </w:rPr>
        <w:t> </w:t>
      </w:r>
      <w:r>
        <w:rPr>
          <w:sz w:val="20"/>
        </w:rPr>
        <w:t>Pavez</w:t>
      </w:r>
      <w:r>
        <w:rPr>
          <w:spacing w:val="-2"/>
          <w:sz w:val="20"/>
        </w:rPr>
        <w:t> </w:t>
      </w:r>
      <w:r>
        <w:rPr>
          <w:sz w:val="20"/>
        </w:rPr>
        <w:t>Pavez</w:t>
      </w:r>
      <w:r>
        <w:rPr>
          <w:spacing w:val="-5"/>
          <w:sz w:val="20"/>
        </w:rPr>
        <w:t> </w:t>
      </w:r>
      <w:r>
        <w:rPr>
          <w:sz w:val="20"/>
        </w:rPr>
        <w:t>nació</w:t>
      </w:r>
      <w:r>
        <w:rPr>
          <w:spacing w:val="-4"/>
          <w:sz w:val="20"/>
        </w:rPr>
        <w:t> </w:t>
      </w:r>
      <w:r>
        <w:rPr>
          <w:sz w:val="20"/>
        </w:rPr>
        <w:t>el</w:t>
      </w:r>
      <w:r>
        <w:rPr>
          <w:spacing w:val="-5"/>
          <w:sz w:val="20"/>
        </w:rPr>
        <w:t> </w:t>
      </w:r>
      <w:r>
        <w:rPr>
          <w:sz w:val="20"/>
        </w:rPr>
        <w:t>20</w:t>
      </w:r>
      <w:r>
        <w:rPr>
          <w:spacing w:val="-3"/>
          <w:sz w:val="20"/>
        </w:rPr>
        <w:t> </w:t>
      </w:r>
      <w:r>
        <w:rPr>
          <w:sz w:val="20"/>
        </w:rPr>
        <w:t>de</w:t>
      </w:r>
      <w:r>
        <w:rPr>
          <w:spacing w:val="-4"/>
          <w:sz w:val="20"/>
        </w:rPr>
        <w:t> </w:t>
      </w:r>
      <w:r>
        <w:rPr>
          <w:sz w:val="20"/>
        </w:rPr>
        <w:t>marzo</w:t>
      </w:r>
      <w:r>
        <w:rPr>
          <w:spacing w:val="-6"/>
          <w:sz w:val="20"/>
        </w:rPr>
        <w:t> </w:t>
      </w:r>
      <w:r>
        <w:rPr>
          <w:sz w:val="20"/>
        </w:rPr>
        <w:t>de</w:t>
      </w:r>
      <w:r>
        <w:rPr>
          <w:spacing w:val="-7"/>
          <w:sz w:val="20"/>
        </w:rPr>
        <w:t> </w:t>
      </w:r>
      <w:r>
        <w:rPr>
          <w:sz w:val="20"/>
        </w:rPr>
        <w:t>1958.</w:t>
      </w:r>
      <w:r>
        <w:rPr>
          <w:spacing w:val="-4"/>
          <w:sz w:val="20"/>
        </w:rPr>
        <w:t> </w:t>
      </w:r>
      <w:r>
        <w:rPr>
          <w:sz w:val="20"/>
        </w:rPr>
        <w:t>Cuenta</w:t>
      </w:r>
      <w:r>
        <w:rPr>
          <w:spacing w:val="-3"/>
          <w:sz w:val="20"/>
        </w:rPr>
        <w:t> </w:t>
      </w:r>
      <w:r>
        <w:rPr>
          <w:sz w:val="20"/>
        </w:rPr>
        <w:t>con</w:t>
      </w:r>
      <w:r>
        <w:rPr>
          <w:spacing w:val="-2"/>
          <w:sz w:val="20"/>
        </w:rPr>
        <w:t> </w:t>
      </w:r>
      <w:r>
        <w:rPr>
          <w:sz w:val="20"/>
        </w:rPr>
        <w:t>un</w:t>
      </w:r>
      <w:r>
        <w:rPr>
          <w:spacing w:val="-4"/>
          <w:sz w:val="20"/>
        </w:rPr>
        <w:t> </w:t>
      </w:r>
      <w:r>
        <w:rPr>
          <w:sz w:val="20"/>
        </w:rPr>
        <w:t>Título</w:t>
      </w:r>
      <w:r>
        <w:rPr>
          <w:spacing w:val="-6"/>
          <w:sz w:val="20"/>
        </w:rPr>
        <w:t> </w:t>
      </w:r>
      <w:r>
        <w:rPr>
          <w:sz w:val="20"/>
        </w:rPr>
        <w:t>Profesional</w:t>
      </w:r>
      <w:r>
        <w:rPr>
          <w:spacing w:val="-5"/>
          <w:sz w:val="20"/>
        </w:rPr>
        <w:t> </w:t>
      </w:r>
      <w:r>
        <w:rPr>
          <w:sz w:val="20"/>
        </w:rPr>
        <w:t>de “Profesora de Religión Católica y Moral” expedido por la Universidad de Ciencias de la Educación; un Título Profesional de “Profesora de Religión para la Educación General Básica”, expedido por la Pontificia Universidad Católica de Chile, y un Título de “Catequista” expedido por la Pontificia Universidad Católica de Chile</w:t>
      </w:r>
      <w:hyperlink w:history="true" w:anchor="_bookmark58">
        <w:r>
          <w:rPr>
            <w:position w:val="7"/>
            <w:sz w:val="13"/>
          </w:rPr>
          <w:t>50</w:t>
        </w:r>
      </w:hyperlink>
      <w:r>
        <w:rPr>
          <w:sz w:val="20"/>
        </w:rPr>
        <w:t>.</w:t>
      </w:r>
    </w:p>
    <w:p>
      <w:pPr>
        <w:pStyle w:val="ListParagraph"/>
        <w:numPr>
          <w:ilvl w:val="0"/>
          <w:numId w:val="8"/>
        </w:numPr>
        <w:tabs>
          <w:tab w:pos="849" w:val="left" w:leader="none"/>
        </w:tabs>
        <w:spacing w:line="240" w:lineRule="auto" w:before="121" w:after="0"/>
        <w:ind w:left="139" w:right="278" w:firstLine="0"/>
        <w:jc w:val="both"/>
        <w:rPr>
          <w:sz w:val="20"/>
        </w:rPr>
      </w:pPr>
      <w:r>
        <w:rPr>
          <w:sz w:val="20"/>
        </w:rPr>
        <w:t>Trabajaba como profesora de religión católica en el Colegio Municipal “Cardenal Antonio Samoré”</w:t>
      </w:r>
      <w:r>
        <w:rPr>
          <w:spacing w:val="-13"/>
          <w:sz w:val="20"/>
        </w:rPr>
        <w:t> </w:t>
      </w:r>
      <w:r>
        <w:rPr>
          <w:sz w:val="20"/>
        </w:rPr>
        <w:t>desde</w:t>
      </w:r>
      <w:r>
        <w:rPr>
          <w:spacing w:val="-14"/>
          <w:sz w:val="20"/>
        </w:rPr>
        <w:t> </w:t>
      </w:r>
      <w:r>
        <w:rPr>
          <w:sz w:val="20"/>
        </w:rPr>
        <w:t>1985.</w:t>
      </w:r>
      <w:r>
        <w:rPr>
          <w:spacing w:val="-13"/>
          <w:sz w:val="20"/>
        </w:rPr>
        <w:t> </w:t>
      </w:r>
      <w:r>
        <w:rPr>
          <w:sz w:val="20"/>
        </w:rPr>
        <w:t>El</w:t>
      </w:r>
      <w:r>
        <w:rPr>
          <w:spacing w:val="-10"/>
          <w:sz w:val="20"/>
        </w:rPr>
        <w:t> </w:t>
      </w:r>
      <w:r>
        <w:rPr>
          <w:sz w:val="20"/>
        </w:rPr>
        <w:t>9</w:t>
      </w:r>
      <w:r>
        <w:rPr>
          <w:spacing w:val="-12"/>
          <w:sz w:val="20"/>
        </w:rPr>
        <w:t> </w:t>
      </w:r>
      <w:r>
        <w:rPr>
          <w:sz w:val="20"/>
        </w:rPr>
        <w:t>de</w:t>
      </w:r>
      <w:r>
        <w:rPr>
          <w:spacing w:val="-14"/>
          <w:sz w:val="20"/>
        </w:rPr>
        <w:t> </w:t>
      </w:r>
      <w:r>
        <w:rPr>
          <w:sz w:val="20"/>
        </w:rPr>
        <w:t>abril</w:t>
      </w:r>
      <w:r>
        <w:rPr>
          <w:spacing w:val="-12"/>
          <w:sz w:val="20"/>
        </w:rPr>
        <w:t> </w:t>
      </w:r>
      <w:r>
        <w:rPr>
          <w:sz w:val="20"/>
        </w:rPr>
        <w:t>de</w:t>
      </w:r>
      <w:r>
        <w:rPr>
          <w:spacing w:val="-14"/>
          <w:sz w:val="20"/>
        </w:rPr>
        <w:t> </w:t>
      </w:r>
      <w:r>
        <w:rPr>
          <w:sz w:val="20"/>
        </w:rPr>
        <w:t>1991,</w:t>
      </w:r>
      <w:r>
        <w:rPr>
          <w:spacing w:val="-13"/>
          <w:sz w:val="20"/>
        </w:rPr>
        <w:t> </w:t>
      </w:r>
      <w:r>
        <w:rPr>
          <w:sz w:val="20"/>
        </w:rPr>
        <w:t>obtuvo</w:t>
      </w:r>
      <w:r>
        <w:rPr>
          <w:spacing w:val="-14"/>
          <w:sz w:val="20"/>
        </w:rPr>
        <w:t> </w:t>
      </w:r>
      <w:r>
        <w:rPr>
          <w:sz w:val="20"/>
        </w:rPr>
        <w:t>la</w:t>
      </w:r>
      <w:r>
        <w:rPr>
          <w:spacing w:val="-10"/>
          <w:sz w:val="20"/>
        </w:rPr>
        <w:t> </w:t>
      </w:r>
      <w:r>
        <w:rPr>
          <w:sz w:val="20"/>
        </w:rPr>
        <w:t>calidad</w:t>
      </w:r>
      <w:r>
        <w:rPr>
          <w:spacing w:val="-12"/>
          <w:sz w:val="20"/>
        </w:rPr>
        <w:t> </w:t>
      </w:r>
      <w:r>
        <w:rPr>
          <w:sz w:val="20"/>
        </w:rPr>
        <w:t>de</w:t>
      </w:r>
      <w:r>
        <w:rPr>
          <w:spacing w:val="-14"/>
          <w:sz w:val="20"/>
        </w:rPr>
        <w:t> </w:t>
      </w:r>
      <w:r>
        <w:rPr>
          <w:sz w:val="20"/>
        </w:rPr>
        <w:t>profesora</w:t>
      </w:r>
      <w:r>
        <w:rPr>
          <w:spacing w:val="-12"/>
          <w:sz w:val="20"/>
        </w:rPr>
        <w:t> </w:t>
      </w:r>
      <w:r>
        <w:rPr>
          <w:sz w:val="20"/>
        </w:rPr>
        <w:t>de</w:t>
      </w:r>
      <w:r>
        <w:rPr>
          <w:spacing w:val="-14"/>
          <w:sz w:val="20"/>
        </w:rPr>
        <w:t> </w:t>
      </w:r>
      <w:r>
        <w:rPr>
          <w:sz w:val="20"/>
        </w:rPr>
        <w:t>planta</w:t>
      </w:r>
      <w:r>
        <w:rPr>
          <w:spacing w:val="-13"/>
          <w:sz w:val="20"/>
        </w:rPr>
        <w:t> </w:t>
      </w:r>
      <w:r>
        <w:rPr>
          <w:sz w:val="20"/>
        </w:rPr>
        <w:t>de</w:t>
      </w:r>
      <w:r>
        <w:rPr>
          <w:spacing w:val="-11"/>
          <w:sz w:val="20"/>
        </w:rPr>
        <w:t> </w:t>
      </w:r>
      <w:r>
        <w:rPr>
          <w:sz w:val="20"/>
        </w:rPr>
        <w:t>esa</w:t>
      </w:r>
      <w:r>
        <w:rPr>
          <w:spacing w:val="-12"/>
          <w:sz w:val="20"/>
        </w:rPr>
        <w:t> </w:t>
      </w:r>
      <w:r>
        <w:rPr>
          <w:sz w:val="20"/>
        </w:rPr>
        <w:t>institución educativa</w:t>
      </w:r>
      <w:hyperlink w:history="true" w:anchor="_bookmark59">
        <w:r>
          <w:rPr>
            <w:position w:val="7"/>
            <w:sz w:val="13"/>
          </w:rPr>
          <w:t>51</w:t>
        </w:r>
      </w:hyperlink>
      <w:r>
        <w:rPr>
          <w:sz w:val="20"/>
        </w:rPr>
        <w:t>. El colegio “Cardenal Antonio Samoré” es un establecimiento educacional público, administrado</w:t>
      </w:r>
      <w:r>
        <w:rPr>
          <w:spacing w:val="-13"/>
          <w:sz w:val="20"/>
        </w:rPr>
        <w:t> </w:t>
      </w:r>
      <w:r>
        <w:rPr>
          <w:sz w:val="20"/>
        </w:rPr>
        <w:t>y</w:t>
      </w:r>
      <w:r>
        <w:rPr>
          <w:spacing w:val="-12"/>
          <w:sz w:val="20"/>
        </w:rPr>
        <w:t> </w:t>
      </w:r>
      <w:r>
        <w:rPr>
          <w:sz w:val="20"/>
        </w:rPr>
        <w:t>financiado</w:t>
      </w:r>
      <w:r>
        <w:rPr>
          <w:spacing w:val="-12"/>
          <w:sz w:val="20"/>
        </w:rPr>
        <w:t> </w:t>
      </w:r>
      <w:r>
        <w:rPr>
          <w:sz w:val="20"/>
        </w:rPr>
        <w:t>por</w:t>
      </w:r>
      <w:r>
        <w:rPr>
          <w:spacing w:val="-13"/>
          <w:sz w:val="20"/>
        </w:rPr>
        <w:t> </w:t>
      </w:r>
      <w:r>
        <w:rPr>
          <w:sz w:val="20"/>
        </w:rPr>
        <w:t>el</w:t>
      </w:r>
      <w:r>
        <w:rPr>
          <w:spacing w:val="-11"/>
          <w:sz w:val="20"/>
        </w:rPr>
        <w:t> </w:t>
      </w:r>
      <w:r>
        <w:rPr>
          <w:sz w:val="20"/>
        </w:rPr>
        <w:t>Estado</w:t>
      </w:r>
      <w:r>
        <w:rPr>
          <w:spacing w:val="-9"/>
          <w:sz w:val="20"/>
        </w:rPr>
        <w:t> </w:t>
      </w:r>
      <w:r>
        <w:rPr>
          <w:sz w:val="20"/>
        </w:rPr>
        <w:t>chileno</w:t>
      </w:r>
      <w:r>
        <w:rPr>
          <w:spacing w:val="-11"/>
          <w:sz w:val="20"/>
        </w:rPr>
        <w:t> </w:t>
      </w:r>
      <w:r>
        <w:rPr>
          <w:sz w:val="20"/>
        </w:rPr>
        <w:t>a</w:t>
      </w:r>
      <w:r>
        <w:rPr>
          <w:spacing w:val="-12"/>
          <w:sz w:val="20"/>
        </w:rPr>
        <w:t> </w:t>
      </w:r>
      <w:r>
        <w:rPr>
          <w:sz w:val="20"/>
        </w:rPr>
        <w:t>través</w:t>
      </w:r>
      <w:r>
        <w:rPr>
          <w:spacing w:val="-13"/>
          <w:sz w:val="20"/>
        </w:rPr>
        <w:t> </w:t>
      </w:r>
      <w:r>
        <w:rPr>
          <w:sz w:val="20"/>
        </w:rPr>
        <w:t>de</w:t>
      </w:r>
      <w:r>
        <w:rPr>
          <w:spacing w:val="-12"/>
          <w:sz w:val="20"/>
        </w:rPr>
        <w:t> </w:t>
      </w:r>
      <w:r>
        <w:rPr>
          <w:sz w:val="20"/>
        </w:rPr>
        <w:t>la</w:t>
      </w:r>
      <w:r>
        <w:rPr>
          <w:spacing w:val="-9"/>
          <w:sz w:val="20"/>
        </w:rPr>
        <w:t> </w:t>
      </w:r>
      <w:r>
        <w:rPr>
          <w:sz w:val="20"/>
        </w:rPr>
        <w:t>corporación</w:t>
      </w:r>
      <w:r>
        <w:rPr>
          <w:spacing w:val="-11"/>
          <w:sz w:val="20"/>
        </w:rPr>
        <w:t> </w:t>
      </w:r>
      <w:r>
        <w:rPr>
          <w:sz w:val="20"/>
        </w:rPr>
        <w:t>Municipal</w:t>
      </w:r>
      <w:r>
        <w:rPr>
          <w:spacing w:val="-11"/>
          <w:sz w:val="20"/>
        </w:rPr>
        <w:t> </w:t>
      </w:r>
      <w:r>
        <w:rPr>
          <w:sz w:val="20"/>
        </w:rPr>
        <w:t>de</w:t>
      </w:r>
      <w:r>
        <w:rPr>
          <w:spacing w:val="-12"/>
          <w:sz w:val="20"/>
        </w:rPr>
        <w:t> </w:t>
      </w:r>
      <w:r>
        <w:rPr>
          <w:sz w:val="20"/>
        </w:rPr>
        <w:t>San</w:t>
      </w:r>
      <w:r>
        <w:rPr>
          <w:spacing w:val="-11"/>
          <w:sz w:val="20"/>
        </w:rPr>
        <w:t> </w:t>
      </w:r>
      <w:r>
        <w:rPr>
          <w:spacing w:val="-2"/>
          <w:sz w:val="20"/>
        </w:rPr>
        <w:t>Bernardo,</w:t>
      </w:r>
    </w:p>
    <w:p>
      <w:pPr>
        <w:pStyle w:val="BodyText"/>
      </w:pPr>
    </w:p>
    <w:p>
      <w:pPr>
        <w:pStyle w:val="BodyText"/>
      </w:pPr>
    </w:p>
    <w:p>
      <w:pPr>
        <w:pStyle w:val="BodyText"/>
        <w:spacing w:before="1"/>
        <w:rPr>
          <w:sz w:val="27"/>
        </w:rPr>
      </w:pPr>
      <w:r>
        <w:rPr/>
        <w:pict>
          <v:rect style="position:absolute;margin-left:51pt;margin-top:17.693995pt;width:144pt;height:.6pt;mso-position-horizontal-relative:page;mso-position-vertical-relative:paragraph;z-index:-15725056;mso-wrap-distance-left:0;mso-wrap-distance-right:0" id="docshape9" filled="true" fillcolor="#000000" stroked="false">
            <v:fill type="solid"/>
            <w10:wrap type="topAndBottom"/>
          </v:rect>
        </w:pict>
      </w:r>
    </w:p>
    <w:p>
      <w:pPr>
        <w:tabs>
          <w:tab w:pos="847" w:val="left" w:leader="none"/>
        </w:tabs>
        <w:spacing w:before="103"/>
        <w:ind w:left="139" w:right="278" w:firstLine="0"/>
        <w:jc w:val="left"/>
        <w:rPr>
          <w:sz w:val="16"/>
        </w:rPr>
      </w:pPr>
      <w:bookmarkStart w:name="_bookmark57" w:id="66"/>
      <w:bookmarkEnd w:id="66"/>
      <w:r>
        <w:rPr/>
      </w:r>
      <w:r>
        <w:rPr>
          <w:spacing w:val="-6"/>
          <w:sz w:val="16"/>
          <w:vertAlign w:val="superscript"/>
        </w:rPr>
        <w:t>49</w:t>
      </w:r>
      <w:r>
        <w:rPr>
          <w:sz w:val="16"/>
          <w:vertAlign w:val="baseline"/>
        </w:rPr>
        <w:tab/>
        <w:t>Ley 19638, de 1 de octubre de 1999, establece normas sobre la constitución jurídica de las iglesias y organizaciones religiosas (expediente de prueba, folios 1083 y 1084).</w:t>
      </w:r>
    </w:p>
    <w:p>
      <w:pPr>
        <w:tabs>
          <w:tab w:pos="847" w:val="left" w:leader="none"/>
        </w:tabs>
        <w:spacing w:before="120"/>
        <w:ind w:left="139" w:right="278" w:firstLine="0"/>
        <w:jc w:val="left"/>
        <w:rPr>
          <w:sz w:val="16"/>
        </w:rPr>
      </w:pPr>
      <w:bookmarkStart w:name="_bookmark58" w:id="67"/>
      <w:bookmarkEnd w:id="67"/>
      <w:r>
        <w:rPr/>
      </w:r>
      <w:r>
        <w:rPr>
          <w:spacing w:val="-6"/>
          <w:sz w:val="16"/>
          <w:vertAlign w:val="superscript"/>
        </w:rPr>
        <w:t>50</w:t>
      </w:r>
      <w:r>
        <w:rPr>
          <w:sz w:val="16"/>
          <w:vertAlign w:val="baseline"/>
        </w:rPr>
        <w:tab/>
      </w:r>
      <w:r>
        <w:rPr>
          <w:i/>
          <w:sz w:val="16"/>
          <w:vertAlign w:val="baseline"/>
        </w:rPr>
        <w:t>Cfr.</w:t>
      </w:r>
      <w:r>
        <w:rPr>
          <w:i/>
          <w:spacing w:val="-3"/>
          <w:sz w:val="16"/>
          <w:vertAlign w:val="baseline"/>
        </w:rPr>
        <w:t> </w:t>
      </w:r>
      <w:r>
        <w:rPr>
          <w:sz w:val="16"/>
          <w:vertAlign w:val="baseline"/>
        </w:rPr>
        <w:t>Títulos</w:t>
      </w:r>
      <w:r>
        <w:rPr>
          <w:spacing w:val="-5"/>
          <w:sz w:val="16"/>
          <w:vertAlign w:val="baseline"/>
        </w:rPr>
        <w:t> </w:t>
      </w:r>
      <w:r>
        <w:rPr>
          <w:sz w:val="16"/>
          <w:vertAlign w:val="baseline"/>
        </w:rPr>
        <w:t>obtenidos</w:t>
      </w:r>
      <w:r>
        <w:rPr>
          <w:spacing w:val="-5"/>
          <w:sz w:val="16"/>
          <w:vertAlign w:val="baseline"/>
        </w:rPr>
        <w:t> </w:t>
      </w:r>
      <w:r>
        <w:rPr>
          <w:sz w:val="16"/>
          <w:vertAlign w:val="baseline"/>
        </w:rPr>
        <w:t>por</w:t>
      </w:r>
      <w:r>
        <w:rPr>
          <w:spacing w:val="-4"/>
          <w:sz w:val="16"/>
          <w:vertAlign w:val="baseline"/>
        </w:rPr>
        <w:t> </w:t>
      </w:r>
      <w:r>
        <w:rPr>
          <w:sz w:val="16"/>
          <w:vertAlign w:val="baseline"/>
        </w:rPr>
        <w:t>Sandra</w:t>
      </w:r>
      <w:r>
        <w:rPr>
          <w:spacing w:val="-6"/>
          <w:sz w:val="16"/>
          <w:vertAlign w:val="baseline"/>
        </w:rPr>
        <w:t> </w:t>
      </w:r>
      <w:r>
        <w:rPr>
          <w:sz w:val="16"/>
          <w:vertAlign w:val="baseline"/>
        </w:rPr>
        <w:t>Pavez</w:t>
      </w:r>
      <w:r>
        <w:rPr>
          <w:spacing w:val="-5"/>
          <w:sz w:val="16"/>
          <w:vertAlign w:val="baseline"/>
        </w:rPr>
        <w:t> </w:t>
      </w:r>
      <w:r>
        <w:rPr>
          <w:sz w:val="16"/>
          <w:vertAlign w:val="baseline"/>
        </w:rPr>
        <w:t>Pavez</w:t>
      </w:r>
      <w:r>
        <w:rPr>
          <w:spacing w:val="-5"/>
          <w:sz w:val="16"/>
          <w:vertAlign w:val="baseline"/>
        </w:rPr>
        <w:t> </w:t>
      </w:r>
      <w:r>
        <w:rPr>
          <w:sz w:val="16"/>
          <w:vertAlign w:val="baseline"/>
        </w:rPr>
        <w:t>como</w:t>
      </w:r>
      <w:r>
        <w:rPr>
          <w:spacing w:val="-4"/>
          <w:sz w:val="16"/>
          <w:vertAlign w:val="baseline"/>
        </w:rPr>
        <w:t> </w:t>
      </w:r>
      <w:r>
        <w:rPr>
          <w:sz w:val="16"/>
          <w:vertAlign w:val="baseline"/>
        </w:rPr>
        <w:t>Profesora</w:t>
      </w:r>
      <w:r>
        <w:rPr>
          <w:spacing w:val="-6"/>
          <w:sz w:val="16"/>
          <w:vertAlign w:val="baseline"/>
        </w:rPr>
        <w:t> </w:t>
      </w:r>
      <w:r>
        <w:rPr>
          <w:sz w:val="16"/>
          <w:vertAlign w:val="baseline"/>
        </w:rPr>
        <w:t>de</w:t>
      </w:r>
      <w:r>
        <w:rPr>
          <w:spacing w:val="-5"/>
          <w:sz w:val="16"/>
          <w:vertAlign w:val="baseline"/>
        </w:rPr>
        <w:t> </w:t>
      </w:r>
      <w:r>
        <w:rPr>
          <w:sz w:val="16"/>
          <w:vertAlign w:val="baseline"/>
        </w:rPr>
        <w:t>Religión,</w:t>
      </w:r>
      <w:r>
        <w:rPr>
          <w:spacing w:val="-6"/>
          <w:sz w:val="16"/>
          <w:vertAlign w:val="baseline"/>
        </w:rPr>
        <w:t> </w:t>
      </w:r>
      <w:r>
        <w:rPr>
          <w:sz w:val="16"/>
          <w:vertAlign w:val="baseline"/>
        </w:rPr>
        <w:t>Catequista</w:t>
      </w:r>
      <w:r>
        <w:rPr>
          <w:spacing w:val="-6"/>
          <w:sz w:val="16"/>
          <w:vertAlign w:val="baseline"/>
        </w:rPr>
        <w:t> </w:t>
      </w:r>
      <w:r>
        <w:rPr>
          <w:sz w:val="16"/>
          <w:vertAlign w:val="baseline"/>
        </w:rPr>
        <w:t>y</w:t>
      </w:r>
      <w:r>
        <w:rPr>
          <w:spacing w:val="-4"/>
          <w:sz w:val="16"/>
          <w:vertAlign w:val="baseline"/>
        </w:rPr>
        <w:t> </w:t>
      </w:r>
      <w:r>
        <w:rPr>
          <w:sz w:val="16"/>
          <w:vertAlign w:val="baseline"/>
        </w:rPr>
        <w:t>Profesora</w:t>
      </w:r>
      <w:r>
        <w:rPr>
          <w:spacing w:val="-6"/>
          <w:sz w:val="16"/>
          <w:vertAlign w:val="baseline"/>
        </w:rPr>
        <w:t> </w:t>
      </w:r>
      <w:r>
        <w:rPr>
          <w:sz w:val="16"/>
          <w:vertAlign w:val="baseline"/>
        </w:rPr>
        <w:t>de</w:t>
      </w:r>
      <w:r>
        <w:rPr>
          <w:spacing w:val="-5"/>
          <w:sz w:val="16"/>
          <w:vertAlign w:val="baseline"/>
        </w:rPr>
        <w:t> </w:t>
      </w:r>
      <w:r>
        <w:rPr>
          <w:sz w:val="16"/>
          <w:vertAlign w:val="baseline"/>
        </w:rPr>
        <w:t>Religión</w:t>
      </w:r>
      <w:r>
        <w:rPr>
          <w:spacing w:val="-3"/>
          <w:sz w:val="16"/>
          <w:vertAlign w:val="baseline"/>
        </w:rPr>
        <w:t> </w:t>
      </w:r>
      <w:r>
        <w:rPr>
          <w:sz w:val="16"/>
          <w:vertAlign w:val="baseline"/>
        </w:rPr>
        <w:t>Católica y Moral (expediente de prueba, folios 17 a 20).</w:t>
      </w:r>
    </w:p>
    <w:p>
      <w:pPr>
        <w:tabs>
          <w:tab w:pos="847" w:val="left" w:leader="none"/>
        </w:tabs>
        <w:spacing w:before="120"/>
        <w:ind w:left="139" w:right="274" w:firstLine="0"/>
        <w:jc w:val="left"/>
        <w:rPr>
          <w:sz w:val="16"/>
        </w:rPr>
      </w:pPr>
      <w:bookmarkStart w:name="_bookmark59" w:id="68"/>
      <w:bookmarkEnd w:id="68"/>
      <w:r>
        <w:rPr/>
      </w:r>
      <w:r>
        <w:rPr>
          <w:spacing w:val="-6"/>
          <w:sz w:val="16"/>
          <w:vertAlign w:val="superscript"/>
        </w:rPr>
        <w:t>51</w:t>
      </w:r>
      <w:r>
        <w:rPr>
          <w:sz w:val="16"/>
          <w:vertAlign w:val="baseline"/>
        </w:rPr>
        <w:tab/>
      </w:r>
      <w:r>
        <w:rPr>
          <w:i/>
          <w:sz w:val="16"/>
          <w:vertAlign w:val="baseline"/>
        </w:rPr>
        <w:t>Cfr.</w:t>
      </w:r>
      <w:r>
        <w:rPr>
          <w:i/>
          <w:spacing w:val="21"/>
          <w:sz w:val="16"/>
          <w:vertAlign w:val="baseline"/>
        </w:rPr>
        <w:t> </w:t>
      </w:r>
      <w:r>
        <w:rPr>
          <w:sz w:val="16"/>
          <w:vertAlign w:val="baseline"/>
        </w:rPr>
        <w:t>Resolución</w:t>
      </w:r>
      <w:r>
        <w:rPr>
          <w:spacing w:val="21"/>
          <w:sz w:val="16"/>
          <w:vertAlign w:val="baseline"/>
        </w:rPr>
        <w:t> </w:t>
      </w:r>
      <w:r>
        <w:rPr>
          <w:sz w:val="16"/>
          <w:vertAlign w:val="baseline"/>
        </w:rPr>
        <w:t>No.</w:t>
      </w:r>
      <w:r>
        <w:rPr>
          <w:spacing w:val="21"/>
          <w:sz w:val="16"/>
          <w:vertAlign w:val="baseline"/>
        </w:rPr>
        <w:t> </w:t>
      </w:r>
      <w:r>
        <w:rPr>
          <w:sz w:val="16"/>
          <w:vertAlign w:val="baseline"/>
        </w:rPr>
        <w:t>129</w:t>
      </w:r>
      <w:r>
        <w:rPr>
          <w:spacing w:val="22"/>
          <w:sz w:val="16"/>
          <w:vertAlign w:val="baseline"/>
        </w:rPr>
        <w:t> </w:t>
      </w:r>
      <w:r>
        <w:rPr>
          <w:sz w:val="16"/>
          <w:vertAlign w:val="baseline"/>
        </w:rPr>
        <w:t>que</w:t>
      </w:r>
      <w:r>
        <w:rPr>
          <w:spacing w:val="19"/>
          <w:sz w:val="16"/>
          <w:vertAlign w:val="baseline"/>
        </w:rPr>
        <w:t> </w:t>
      </w:r>
      <w:r>
        <w:rPr>
          <w:sz w:val="16"/>
          <w:vertAlign w:val="baseline"/>
        </w:rPr>
        <w:t>dispone</w:t>
      </w:r>
      <w:r>
        <w:rPr>
          <w:spacing w:val="24"/>
          <w:sz w:val="16"/>
          <w:vertAlign w:val="baseline"/>
        </w:rPr>
        <w:t> </w:t>
      </w:r>
      <w:r>
        <w:rPr>
          <w:sz w:val="16"/>
          <w:vertAlign w:val="baseline"/>
        </w:rPr>
        <w:t>la</w:t>
      </w:r>
      <w:r>
        <w:rPr>
          <w:spacing w:val="21"/>
          <w:sz w:val="16"/>
          <w:vertAlign w:val="baseline"/>
        </w:rPr>
        <w:t> </w:t>
      </w:r>
      <w:r>
        <w:rPr>
          <w:sz w:val="16"/>
          <w:vertAlign w:val="baseline"/>
        </w:rPr>
        <w:t>contratación</w:t>
      </w:r>
      <w:r>
        <w:rPr>
          <w:spacing w:val="21"/>
          <w:sz w:val="16"/>
          <w:vertAlign w:val="baseline"/>
        </w:rPr>
        <w:t> </w:t>
      </w:r>
      <w:r>
        <w:rPr>
          <w:sz w:val="16"/>
          <w:vertAlign w:val="baseline"/>
        </w:rPr>
        <w:t>de</w:t>
      </w:r>
      <w:r>
        <w:rPr>
          <w:spacing w:val="22"/>
          <w:sz w:val="16"/>
          <w:vertAlign w:val="baseline"/>
        </w:rPr>
        <w:t> </w:t>
      </w:r>
      <w:r>
        <w:rPr>
          <w:sz w:val="16"/>
          <w:vertAlign w:val="baseline"/>
        </w:rPr>
        <w:t>Sandra</w:t>
      </w:r>
      <w:r>
        <w:rPr>
          <w:spacing w:val="21"/>
          <w:sz w:val="16"/>
          <w:vertAlign w:val="baseline"/>
        </w:rPr>
        <w:t> </w:t>
      </w:r>
      <w:r>
        <w:rPr>
          <w:sz w:val="16"/>
          <w:vertAlign w:val="baseline"/>
        </w:rPr>
        <w:t>Pavez</w:t>
      </w:r>
      <w:r>
        <w:rPr>
          <w:spacing w:val="21"/>
          <w:sz w:val="16"/>
          <w:vertAlign w:val="baseline"/>
        </w:rPr>
        <w:t> </w:t>
      </w:r>
      <w:r>
        <w:rPr>
          <w:sz w:val="16"/>
          <w:vertAlign w:val="baseline"/>
        </w:rPr>
        <w:t>Pavez</w:t>
      </w:r>
      <w:r>
        <w:rPr>
          <w:spacing w:val="19"/>
          <w:sz w:val="16"/>
          <w:vertAlign w:val="baseline"/>
        </w:rPr>
        <w:t> </w:t>
      </w:r>
      <w:r>
        <w:rPr>
          <w:sz w:val="16"/>
          <w:vertAlign w:val="baseline"/>
        </w:rPr>
        <w:t>como</w:t>
      </w:r>
      <w:r>
        <w:rPr>
          <w:spacing w:val="22"/>
          <w:sz w:val="16"/>
          <w:vertAlign w:val="baseline"/>
        </w:rPr>
        <w:t> </w:t>
      </w:r>
      <w:r>
        <w:rPr>
          <w:sz w:val="16"/>
          <w:vertAlign w:val="baseline"/>
        </w:rPr>
        <w:t>profesora</w:t>
      </w:r>
      <w:r>
        <w:rPr>
          <w:spacing w:val="21"/>
          <w:sz w:val="16"/>
          <w:vertAlign w:val="baseline"/>
        </w:rPr>
        <w:t> </w:t>
      </w:r>
      <w:r>
        <w:rPr>
          <w:sz w:val="16"/>
          <w:vertAlign w:val="baseline"/>
        </w:rPr>
        <w:t>del</w:t>
      </w:r>
      <w:r>
        <w:rPr>
          <w:spacing w:val="21"/>
          <w:sz w:val="16"/>
          <w:vertAlign w:val="baseline"/>
        </w:rPr>
        <w:t> </w:t>
      </w:r>
      <w:r>
        <w:rPr>
          <w:sz w:val="16"/>
          <w:vertAlign w:val="baseline"/>
        </w:rPr>
        <w:t>Colegio</w:t>
      </w:r>
      <w:r>
        <w:rPr>
          <w:spacing w:val="22"/>
          <w:sz w:val="16"/>
          <w:vertAlign w:val="baseline"/>
        </w:rPr>
        <w:t> </w:t>
      </w:r>
      <w:r>
        <w:rPr>
          <w:sz w:val="16"/>
          <w:vertAlign w:val="baseline"/>
        </w:rPr>
        <w:t>Cardenal Antonio Samoré de 9 de abril de 1991 (expediente de prueba, folios 21 y 22).</w:t>
      </w:r>
    </w:p>
    <w:p>
      <w:pPr>
        <w:spacing w:after="0"/>
        <w:jc w:val="left"/>
        <w:rPr>
          <w:sz w:val="16"/>
        </w:rPr>
        <w:sectPr>
          <w:pgSz w:w="12240" w:h="15840"/>
          <w:pgMar w:header="0" w:footer="1027" w:top="1260" w:bottom="1220" w:left="880" w:right="740"/>
        </w:sectPr>
      </w:pPr>
    </w:p>
    <w:p>
      <w:pPr>
        <w:pStyle w:val="BodyText"/>
        <w:spacing w:before="79"/>
        <w:ind w:left="139" w:right="280"/>
        <w:jc w:val="both"/>
      </w:pPr>
      <w:r>
        <w:rPr/>
        <w:t>dependiente</w:t>
      </w:r>
      <w:r>
        <w:rPr>
          <w:spacing w:val="-1"/>
        </w:rPr>
        <w:t> </w:t>
      </w:r>
      <w:r>
        <w:rPr/>
        <w:t>de</w:t>
      </w:r>
      <w:r>
        <w:rPr>
          <w:spacing w:val="-2"/>
        </w:rPr>
        <w:t> </w:t>
      </w:r>
      <w:r>
        <w:rPr/>
        <w:t>la Municipalidad de</w:t>
      </w:r>
      <w:r>
        <w:rPr>
          <w:spacing w:val="-1"/>
        </w:rPr>
        <w:t> </w:t>
      </w:r>
      <w:r>
        <w:rPr/>
        <w:t>San Bernardo</w:t>
      </w:r>
      <w:hyperlink w:history="true" w:anchor="_bookmark60">
        <w:r>
          <w:rPr>
            <w:position w:val="7"/>
            <w:sz w:val="13"/>
          </w:rPr>
          <w:t>52</w:t>
        </w:r>
      </w:hyperlink>
      <w:r>
        <w:rPr/>
        <w:t>.</w:t>
      </w:r>
      <w:r>
        <w:rPr>
          <w:spacing w:val="-1"/>
        </w:rPr>
        <w:t> </w:t>
      </w:r>
      <w:r>
        <w:rPr/>
        <w:t>La comuna de San Bernardo se</w:t>
      </w:r>
      <w:r>
        <w:rPr>
          <w:spacing w:val="-1"/>
        </w:rPr>
        <w:t> </w:t>
      </w:r>
      <w:r>
        <w:rPr/>
        <w:t>ubica en la zona sur de la Región Metropolitana. Es un hecho no controvertido que la remuneración de Sandra Pavez Pavez y su seguridad social eran asumidos por la municipalidad de San Bernardo y se derivaba del presupuesto de la Nación.</w:t>
      </w:r>
    </w:p>
    <w:p>
      <w:pPr>
        <w:pStyle w:val="ListParagraph"/>
        <w:numPr>
          <w:ilvl w:val="0"/>
          <w:numId w:val="8"/>
        </w:numPr>
        <w:tabs>
          <w:tab w:pos="849" w:val="left" w:leader="none"/>
        </w:tabs>
        <w:spacing w:line="240" w:lineRule="auto" w:before="120" w:after="0"/>
        <w:ind w:left="140" w:right="279" w:hanging="1"/>
        <w:jc w:val="both"/>
        <w:rPr>
          <w:sz w:val="20"/>
        </w:rPr>
      </w:pPr>
      <w:r>
        <w:rPr>
          <w:sz w:val="20"/>
        </w:rPr>
        <w:t>La forma de regulación de la relación laboral entre la Corporación Municipal y Sandra Pavez Pavez era mediante el Código del Trabajo que es el</w:t>
      </w:r>
      <w:r>
        <w:rPr>
          <w:spacing w:val="-1"/>
          <w:sz w:val="20"/>
        </w:rPr>
        <w:t> </w:t>
      </w:r>
      <w:r>
        <w:rPr>
          <w:sz w:val="20"/>
        </w:rPr>
        <w:t>Estatuto</w:t>
      </w:r>
      <w:r>
        <w:rPr>
          <w:spacing w:val="-3"/>
          <w:sz w:val="20"/>
        </w:rPr>
        <w:t> </w:t>
      </w:r>
      <w:r>
        <w:rPr>
          <w:sz w:val="20"/>
        </w:rPr>
        <w:t>aplicado principalmente</w:t>
      </w:r>
      <w:r>
        <w:rPr>
          <w:spacing w:val="-3"/>
          <w:sz w:val="20"/>
        </w:rPr>
        <w:t> </w:t>
      </w:r>
      <w:r>
        <w:rPr>
          <w:sz w:val="20"/>
        </w:rPr>
        <w:t>a las relaciones privadas. Sandra Pavez Pavez dictaba clases de religión Católica en un establecimiento educacional público, administrado y financiado por el Estado chileno.</w:t>
      </w:r>
    </w:p>
    <w:p>
      <w:pPr>
        <w:pStyle w:val="ListParagraph"/>
        <w:numPr>
          <w:ilvl w:val="0"/>
          <w:numId w:val="8"/>
        </w:numPr>
        <w:tabs>
          <w:tab w:pos="849" w:val="left" w:leader="none"/>
        </w:tabs>
        <w:spacing w:line="240" w:lineRule="auto" w:before="122" w:after="0"/>
        <w:ind w:left="140" w:right="277" w:firstLine="0"/>
        <w:jc w:val="both"/>
        <w:rPr>
          <w:sz w:val="20"/>
        </w:rPr>
      </w:pPr>
      <w:r>
        <w:rPr>
          <w:sz w:val="20"/>
        </w:rPr>
        <w:t>Atendiendo al marco normativo aplicable en la materia derivado del Decreto 924 (</w:t>
      </w:r>
      <w:r>
        <w:rPr>
          <w:i/>
          <w:sz w:val="20"/>
        </w:rPr>
        <w:t>supra </w:t>
      </w:r>
      <w:r>
        <w:rPr>
          <w:sz w:val="20"/>
        </w:rPr>
        <w:t>párr. 17),</w:t>
      </w:r>
      <w:r>
        <w:rPr>
          <w:spacing w:val="-10"/>
          <w:sz w:val="20"/>
        </w:rPr>
        <w:t> </w:t>
      </w:r>
      <w:r>
        <w:rPr>
          <w:sz w:val="20"/>
        </w:rPr>
        <w:t>Sandra</w:t>
      </w:r>
      <w:r>
        <w:rPr>
          <w:spacing w:val="-9"/>
          <w:sz w:val="20"/>
        </w:rPr>
        <w:t> </w:t>
      </w:r>
      <w:r>
        <w:rPr>
          <w:sz w:val="20"/>
        </w:rPr>
        <w:t>Pavez</w:t>
      </w:r>
      <w:r>
        <w:rPr>
          <w:spacing w:val="-8"/>
          <w:sz w:val="20"/>
        </w:rPr>
        <w:t> </w:t>
      </w:r>
      <w:r>
        <w:rPr>
          <w:sz w:val="20"/>
        </w:rPr>
        <w:t>Pavez</w:t>
      </w:r>
      <w:r>
        <w:rPr>
          <w:spacing w:val="-8"/>
          <w:sz w:val="20"/>
        </w:rPr>
        <w:t> </w:t>
      </w:r>
      <w:r>
        <w:rPr>
          <w:sz w:val="20"/>
        </w:rPr>
        <w:t>recibió</w:t>
      </w:r>
      <w:r>
        <w:rPr>
          <w:spacing w:val="-10"/>
          <w:sz w:val="20"/>
        </w:rPr>
        <w:t> </w:t>
      </w:r>
      <w:r>
        <w:rPr>
          <w:sz w:val="20"/>
        </w:rPr>
        <w:t>varios</w:t>
      </w:r>
      <w:r>
        <w:rPr>
          <w:spacing w:val="-7"/>
          <w:sz w:val="20"/>
        </w:rPr>
        <w:t> </w:t>
      </w:r>
      <w:r>
        <w:rPr>
          <w:sz w:val="20"/>
        </w:rPr>
        <w:t>certificados</w:t>
      </w:r>
      <w:r>
        <w:rPr>
          <w:spacing w:val="-10"/>
          <w:sz w:val="20"/>
        </w:rPr>
        <w:t> </w:t>
      </w:r>
      <w:r>
        <w:rPr>
          <w:sz w:val="20"/>
        </w:rPr>
        <w:t>de</w:t>
      </w:r>
      <w:r>
        <w:rPr>
          <w:spacing w:val="-10"/>
          <w:sz w:val="20"/>
        </w:rPr>
        <w:t> </w:t>
      </w:r>
      <w:r>
        <w:rPr>
          <w:sz w:val="20"/>
        </w:rPr>
        <w:t>idoneidad</w:t>
      </w:r>
      <w:r>
        <w:rPr>
          <w:spacing w:val="-8"/>
          <w:sz w:val="20"/>
        </w:rPr>
        <w:t> </w:t>
      </w:r>
      <w:r>
        <w:rPr>
          <w:sz w:val="20"/>
        </w:rPr>
        <w:t>por</w:t>
      </w:r>
      <w:r>
        <w:rPr>
          <w:spacing w:val="-10"/>
          <w:sz w:val="20"/>
        </w:rPr>
        <w:t> </w:t>
      </w:r>
      <w:r>
        <w:rPr>
          <w:sz w:val="20"/>
        </w:rPr>
        <w:t>parte</w:t>
      </w:r>
      <w:r>
        <w:rPr>
          <w:spacing w:val="-10"/>
          <w:sz w:val="20"/>
        </w:rPr>
        <w:t> </w:t>
      </w:r>
      <w:r>
        <w:rPr>
          <w:sz w:val="20"/>
        </w:rPr>
        <w:t>de</w:t>
      </w:r>
      <w:r>
        <w:rPr>
          <w:spacing w:val="-10"/>
          <w:sz w:val="20"/>
        </w:rPr>
        <w:t> </w:t>
      </w:r>
      <w:r>
        <w:rPr>
          <w:sz w:val="20"/>
        </w:rPr>
        <w:t>la</w:t>
      </w:r>
      <w:r>
        <w:rPr>
          <w:spacing w:val="-9"/>
          <w:sz w:val="20"/>
        </w:rPr>
        <w:t> </w:t>
      </w:r>
      <w:r>
        <w:rPr>
          <w:sz w:val="20"/>
        </w:rPr>
        <w:t>autoridad</w:t>
      </w:r>
      <w:r>
        <w:rPr>
          <w:spacing w:val="-8"/>
          <w:sz w:val="20"/>
        </w:rPr>
        <w:t> </w:t>
      </w:r>
      <w:r>
        <w:rPr>
          <w:sz w:val="20"/>
        </w:rPr>
        <w:t>eclesiástica desde</w:t>
      </w:r>
      <w:r>
        <w:rPr>
          <w:spacing w:val="-7"/>
          <w:sz w:val="20"/>
        </w:rPr>
        <w:t> </w:t>
      </w:r>
      <w:r>
        <w:rPr>
          <w:sz w:val="20"/>
        </w:rPr>
        <w:t>el</w:t>
      </w:r>
      <w:r>
        <w:rPr>
          <w:spacing w:val="-5"/>
          <w:sz w:val="20"/>
        </w:rPr>
        <w:t> </w:t>
      </w:r>
      <w:r>
        <w:rPr>
          <w:sz w:val="20"/>
        </w:rPr>
        <w:t>año</w:t>
      </w:r>
      <w:r>
        <w:rPr>
          <w:spacing w:val="-7"/>
          <w:sz w:val="20"/>
        </w:rPr>
        <w:t> </w:t>
      </w:r>
      <w:r>
        <w:rPr>
          <w:sz w:val="20"/>
        </w:rPr>
        <w:t>1985.</w:t>
      </w:r>
      <w:r>
        <w:rPr>
          <w:spacing w:val="-6"/>
          <w:sz w:val="20"/>
        </w:rPr>
        <w:t> </w:t>
      </w:r>
      <w:r>
        <w:rPr>
          <w:sz w:val="20"/>
        </w:rPr>
        <w:t>Con</w:t>
      </w:r>
      <w:r>
        <w:rPr>
          <w:spacing w:val="-3"/>
          <w:sz w:val="20"/>
        </w:rPr>
        <w:t> </w:t>
      </w:r>
      <w:r>
        <w:rPr>
          <w:sz w:val="20"/>
        </w:rPr>
        <w:t>ese</w:t>
      </w:r>
      <w:r>
        <w:rPr>
          <w:spacing w:val="-7"/>
          <w:sz w:val="20"/>
        </w:rPr>
        <w:t> </w:t>
      </w:r>
      <w:r>
        <w:rPr>
          <w:sz w:val="20"/>
        </w:rPr>
        <w:t>certificado,</w:t>
      </w:r>
      <w:r>
        <w:rPr>
          <w:spacing w:val="-6"/>
          <w:sz w:val="20"/>
        </w:rPr>
        <w:t> </w:t>
      </w:r>
      <w:r>
        <w:rPr>
          <w:sz w:val="20"/>
        </w:rPr>
        <w:t>Sandra</w:t>
      </w:r>
      <w:r>
        <w:rPr>
          <w:spacing w:val="-3"/>
          <w:sz w:val="20"/>
        </w:rPr>
        <w:t> </w:t>
      </w:r>
      <w:r>
        <w:rPr>
          <w:sz w:val="20"/>
        </w:rPr>
        <w:t>Pavez</w:t>
      </w:r>
      <w:r>
        <w:rPr>
          <w:spacing w:val="-5"/>
          <w:sz w:val="20"/>
        </w:rPr>
        <w:t> </w:t>
      </w:r>
      <w:r>
        <w:rPr>
          <w:sz w:val="20"/>
        </w:rPr>
        <w:t>Pavez</w:t>
      </w:r>
      <w:r>
        <w:rPr>
          <w:spacing w:val="-3"/>
          <w:sz w:val="20"/>
        </w:rPr>
        <w:t> </w:t>
      </w:r>
      <w:r>
        <w:rPr>
          <w:sz w:val="20"/>
        </w:rPr>
        <w:t>cumplía</w:t>
      </w:r>
      <w:r>
        <w:rPr>
          <w:spacing w:val="-5"/>
          <w:sz w:val="20"/>
        </w:rPr>
        <w:t> </w:t>
      </w:r>
      <w:r>
        <w:rPr>
          <w:sz w:val="20"/>
        </w:rPr>
        <w:t>con</w:t>
      </w:r>
      <w:r>
        <w:rPr>
          <w:spacing w:val="-5"/>
          <w:sz w:val="20"/>
        </w:rPr>
        <w:t> </w:t>
      </w:r>
      <w:r>
        <w:rPr>
          <w:sz w:val="20"/>
        </w:rPr>
        <w:t>lo</w:t>
      </w:r>
      <w:r>
        <w:rPr>
          <w:spacing w:val="-6"/>
          <w:sz w:val="20"/>
        </w:rPr>
        <w:t> </w:t>
      </w:r>
      <w:r>
        <w:rPr>
          <w:sz w:val="20"/>
        </w:rPr>
        <w:t>establecido</w:t>
      </w:r>
      <w:r>
        <w:rPr>
          <w:spacing w:val="-7"/>
          <w:sz w:val="20"/>
        </w:rPr>
        <w:t> </w:t>
      </w:r>
      <w:r>
        <w:rPr>
          <w:sz w:val="20"/>
        </w:rPr>
        <w:t>por</w:t>
      </w:r>
      <w:r>
        <w:rPr>
          <w:spacing w:val="-7"/>
          <w:sz w:val="20"/>
        </w:rPr>
        <w:t> </w:t>
      </w:r>
      <w:r>
        <w:rPr>
          <w:sz w:val="20"/>
        </w:rPr>
        <w:t>el</w:t>
      </w:r>
      <w:r>
        <w:rPr>
          <w:spacing w:val="-5"/>
          <w:sz w:val="20"/>
        </w:rPr>
        <w:t> </w:t>
      </w:r>
      <w:r>
        <w:rPr>
          <w:sz w:val="20"/>
        </w:rPr>
        <w:t>artículo 9 del Decreto</w:t>
      </w:r>
      <w:r>
        <w:rPr>
          <w:spacing w:val="-2"/>
          <w:sz w:val="20"/>
        </w:rPr>
        <w:t> </w:t>
      </w:r>
      <w:r>
        <w:rPr>
          <w:sz w:val="20"/>
        </w:rPr>
        <w:t>924 y contaba con los requisitos necesarios para impartir clases de religión católica.</w:t>
      </w:r>
      <w:r>
        <w:rPr>
          <w:spacing w:val="-1"/>
          <w:sz w:val="20"/>
        </w:rPr>
        <w:t> </w:t>
      </w:r>
      <w:r>
        <w:rPr>
          <w:sz w:val="20"/>
        </w:rPr>
        <w:t>El último certificado de idoneidad de la Vicaría para la Educación de San Bernardo, la cual depende del Obispado de San Bernardo de la Iglesia Católica chilena, fue expedido el 30 de abril de 2006, y su vigencia se extendía hasta el 2008</w:t>
      </w:r>
      <w:hyperlink w:history="true" w:anchor="_bookmark61">
        <w:r>
          <w:rPr>
            <w:position w:val="7"/>
            <w:sz w:val="13"/>
          </w:rPr>
          <w:t>53</w:t>
        </w:r>
      </w:hyperlink>
      <w:r>
        <w:rPr>
          <w:sz w:val="20"/>
        </w:rPr>
        <w:t>.</w:t>
      </w:r>
    </w:p>
    <w:p>
      <w:pPr>
        <w:pStyle w:val="ListParagraph"/>
        <w:numPr>
          <w:ilvl w:val="0"/>
          <w:numId w:val="8"/>
        </w:numPr>
        <w:tabs>
          <w:tab w:pos="849" w:val="left" w:leader="none"/>
        </w:tabs>
        <w:spacing w:line="240" w:lineRule="auto" w:before="118" w:after="0"/>
        <w:ind w:left="140" w:right="276" w:firstLine="0"/>
        <w:jc w:val="both"/>
        <w:rPr>
          <w:sz w:val="20"/>
        </w:rPr>
      </w:pPr>
      <w:r>
        <w:rPr>
          <w:sz w:val="20"/>
        </w:rPr>
        <w:t>En</w:t>
      </w:r>
      <w:r>
        <w:rPr>
          <w:spacing w:val="-5"/>
          <w:sz w:val="20"/>
        </w:rPr>
        <w:t> </w:t>
      </w:r>
      <w:r>
        <w:rPr>
          <w:sz w:val="20"/>
        </w:rPr>
        <w:t>el</w:t>
      </w:r>
      <w:r>
        <w:rPr>
          <w:spacing w:val="-6"/>
          <w:sz w:val="20"/>
        </w:rPr>
        <w:t> </w:t>
      </w:r>
      <w:r>
        <w:rPr>
          <w:sz w:val="20"/>
        </w:rPr>
        <w:t>año</w:t>
      </w:r>
      <w:r>
        <w:rPr>
          <w:spacing w:val="-7"/>
          <w:sz w:val="20"/>
        </w:rPr>
        <w:t> </w:t>
      </w:r>
      <w:r>
        <w:rPr>
          <w:sz w:val="20"/>
        </w:rPr>
        <w:t>2007,</w:t>
      </w:r>
      <w:r>
        <w:rPr>
          <w:spacing w:val="-7"/>
          <w:sz w:val="20"/>
        </w:rPr>
        <w:t> </w:t>
      </w:r>
      <w:r>
        <w:rPr>
          <w:sz w:val="20"/>
        </w:rPr>
        <w:t>a</w:t>
      </w:r>
      <w:r>
        <w:rPr>
          <w:spacing w:val="-6"/>
          <w:sz w:val="20"/>
        </w:rPr>
        <w:t> </w:t>
      </w:r>
      <w:r>
        <w:rPr>
          <w:sz w:val="20"/>
        </w:rPr>
        <w:t>través</w:t>
      </w:r>
      <w:r>
        <w:rPr>
          <w:spacing w:val="-7"/>
          <w:sz w:val="20"/>
        </w:rPr>
        <w:t> </w:t>
      </w:r>
      <w:r>
        <w:rPr>
          <w:sz w:val="20"/>
        </w:rPr>
        <w:t>de</w:t>
      </w:r>
      <w:r>
        <w:rPr>
          <w:spacing w:val="-8"/>
          <w:sz w:val="20"/>
        </w:rPr>
        <w:t> </w:t>
      </w:r>
      <w:r>
        <w:rPr>
          <w:sz w:val="20"/>
        </w:rPr>
        <w:t>llamadas</w:t>
      </w:r>
      <w:r>
        <w:rPr>
          <w:spacing w:val="-7"/>
          <w:sz w:val="20"/>
        </w:rPr>
        <w:t> </w:t>
      </w:r>
      <w:r>
        <w:rPr>
          <w:sz w:val="20"/>
        </w:rPr>
        <w:t>anónimas</w:t>
      </w:r>
      <w:r>
        <w:rPr>
          <w:spacing w:val="-5"/>
          <w:sz w:val="20"/>
        </w:rPr>
        <w:t> </w:t>
      </w:r>
      <w:r>
        <w:rPr>
          <w:sz w:val="20"/>
        </w:rPr>
        <w:t>al</w:t>
      </w:r>
      <w:r>
        <w:rPr>
          <w:spacing w:val="-6"/>
          <w:sz w:val="20"/>
        </w:rPr>
        <w:t> </w:t>
      </w:r>
      <w:r>
        <w:rPr>
          <w:sz w:val="20"/>
        </w:rPr>
        <w:t>establecimiento</w:t>
      </w:r>
      <w:r>
        <w:rPr>
          <w:spacing w:val="-5"/>
          <w:sz w:val="20"/>
        </w:rPr>
        <w:t> </w:t>
      </w:r>
      <w:r>
        <w:rPr>
          <w:sz w:val="20"/>
        </w:rPr>
        <w:t>educativo</w:t>
      </w:r>
      <w:r>
        <w:rPr>
          <w:spacing w:val="-7"/>
          <w:sz w:val="20"/>
        </w:rPr>
        <w:t> </w:t>
      </w:r>
      <w:r>
        <w:rPr>
          <w:sz w:val="20"/>
        </w:rPr>
        <w:t>y</w:t>
      </w:r>
      <w:r>
        <w:rPr>
          <w:spacing w:val="-7"/>
          <w:sz w:val="20"/>
        </w:rPr>
        <w:t> </w:t>
      </w:r>
      <w:r>
        <w:rPr>
          <w:sz w:val="20"/>
        </w:rPr>
        <w:t>a</w:t>
      </w:r>
      <w:r>
        <w:rPr>
          <w:spacing w:val="-6"/>
          <w:sz w:val="20"/>
        </w:rPr>
        <w:t> </w:t>
      </w:r>
      <w:r>
        <w:rPr>
          <w:sz w:val="20"/>
        </w:rPr>
        <w:t>la</w:t>
      </w:r>
      <w:r>
        <w:rPr>
          <w:spacing w:val="-6"/>
          <w:sz w:val="20"/>
        </w:rPr>
        <w:t> </w:t>
      </w:r>
      <w:r>
        <w:rPr>
          <w:sz w:val="20"/>
        </w:rPr>
        <w:t>Diócesis</w:t>
      </w:r>
      <w:r>
        <w:rPr>
          <w:spacing w:val="-7"/>
          <w:sz w:val="20"/>
        </w:rPr>
        <w:t> </w:t>
      </w:r>
      <w:r>
        <w:rPr>
          <w:sz w:val="20"/>
        </w:rPr>
        <w:t>de San</w:t>
      </w:r>
      <w:r>
        <w:rPr>
          <w:spacing w:val="-15"/>
          <w:sz w:val="20"/>
        </w:rPr>
        <w:t> </w:t>
      </w:r>
      <w:r>
        <w:rPr>
          <w:sz w:val="20"/>
        </w:rPr>
        <w:t>Bernardo,</w:t>
      </w:r>
      <w:r>
        <w:rPr>
          <w:spacing w:val="-14"/>
          <w:sz w:val="20"/>
        </w:rPr>
        <w:t> </w:t>
      </w:r>
      <w:r>
        <w:rPr>
          <w:sz w:val="20"/>
        </w:rPr>
        <w:t>se</w:t>
      </w:r>
      <w:r>
        <w:rPr>
          <w:spacing w:val="-17"/>
          <w:sz w:val="20"/>
        </w:rPr>
        <w:t> </w:t>
      </w:r>
      <w:r>
        <w:rPr>
          <w:sz w:val="20"/>
        </w:rPr>
        <w:t>habría</w:t>
      </w:r>
      <w:r>
        <w:rPr>
          <w:spacing w:val="-13"/>
          <w:sz w:val="20"/>
        </w:rPr>
        <w:t> </w:t>
      </w:r>
      <w:r>
        <w:rPr>
          <w:sz w:val="20"/>
        </w:rPr>
        <w:t>“esparcido”</w:t>
      </w:r>
      <w:r>
        <w:rPr>
          <w:spacing w:val="-14"/>
          <w:sz w:val="20"/>
        </w:rPr>
        <w:t> </w:t>
      </w:r>
      <w:r>
        <w:rPr>
          <w:sz w:val="20"/>
        </w:rPr>
        <w:t>el</w:t>
      </w:r>
      <w:r>
        <w:rPr>
          <w:spacing w:val="-16"/>
          <w:sz w:val="20"/>
        </w:rPr>
        <w:t> </w:t>
      </w:r>
      <w:r>
        <w:rPr>
          <w:sz w:val="20"/>
        </w:rPr>
        <w:t>rumor</w:t>
      </w:r>
      <w:r>
        <w:rPr>
          <w:spacing w:val="-15"/>
          <w:sz w:val="20"/>
        </w:rPr>
        <w:t> </w:t>
      </w:r>
      <w:r>
        <w:rPr>
          <w:sz w:val="20"/>
        </w:rPr>
        <w:t>de</w:t>
      </w:r>
      <w:r>
        <w:rPr>
          <w:spacing w:val="-15"/>
          <w:sz w:val="20"/>
        </w:rPr>
        <w:t> </w:t>
      </w:r>
      <w:r>
        <w:rPr>
          <w:sz w:val="20"/>
        </w:rPr>
        <w:t>que</w:t>
      </w:r>
      <w:r>
        <w:rPr>
          <w:spacing w:val="-17"/>
          <w:sz w:val="20"/>
        </w:rPr>
        <w:t> </w:t>
      </w:r>
      <w:r>
        <w:rPr>
          <w:sz w:val="20"/>
        </w:rPr>
        <w:t>la</w:t>
      </w:r>
      <w:r>
        <w:rPr>
          <w:spacing w:val="-16"/>
          <w:sz w:val="20"/>
        </w:rPr>
        <w:t> </w:t>
      </w:r>
      <w:r>
        <w:rPr>
          <w:sz w:val="20"/>
        </w:rPr>
        <w:t>presunta</w:t>
      </w:r>
      <w:r>
        <w:rPr>
          <w:spacing w:val="-16"/>
          <w:sz w:val="20"/>
        </w:rPr>
        <w:t> </w:t>
      </w:r>
      <w:r>
        <w:rPr>
          <w:sz w:val="20"/>
        </w:rPr>
        <w:t>víctima</w:t>
      </w:r>
      <w:r>
        <w:rPr>
          <w:spacing w:val="-13"/>
          <w:sz w:val="20"/>
        </w:rPr>
        <w:t> </w:t>
      </w:r>
      <w:r>
        <w:rPr>
          <w:sz w:val="20"/>
        </w:rPr>
        <w:t>era</w:t>
      </w:r>
      <w:r>
        <w:rPr>
          <w:spacing w:val="-16"/>
          <w:sz w:val="20"/>
        </w:rPr>
        <w:t> </w:t>
      </w:r>
      <w:r>
        <w:rPr>
          <w:sz w:val="20"/>
        </w:rPr>
        <w:t>lesbiana.</w:t>
      </w:r>
      <w:r>
        <w:rPr>
          <w:spacing w:val="-17"/>
          <w:sz w:val="20"/>
        </w:rPr>
        <w:t> </w:t>
      </w:r>
      <w:r>
        <w:rPr>
          <w:sz w:val="20"/>
        </w:rPr>
        <w:t>El</w:t>
      </w:r>
      <w:r>
        <w:rPr>
          <w:spacing w:val="-16"/>
          <w:sz w:val="20"/>
        </w:rPr>
        <w:t> </w:t>
      </w:r>
      <w:r>
        <w:rPr>
          <w:sz w:val="20"/>
        </w:rPr>
        <w:t>Vicario</w:t>
      </w:r>
      <w:r>
        <w:rPr>
          <w:spacing w:val="-17"/>
          <w:sz w:val="20"/>
        </w:rPr>
        <w:t> </w:t>
      </w:r>
      <w:r>
        <w:rPr>
          <w:sz w:val="20"/>
        </w:rPr>
        <w:t>habría exhortado en varias oportunidades a la presunta víctima a terminar su “vida homosexual”, y se le indicó que, para continuar con el ejercicio de su cargo, debería someterse a terapias de orden </w:t>
      </w:r>
      <w:r>
        <w:rPr>
          <w:spacing w:val="-2"/>
          <w:sz w:val="20"/>
        </w:rPr>
        <w:t>psiquiátrico</w:t>
      </w:r>
      <w:hyperlink w:history="true" w:anchor="_bookmark62">
        <w:r>
          <w:rPr>
            <w:spacing w:val="-2"/>
            <w:position w:val="7"/>
            <w:sz w:val="13"/>
          </w:rPr>
          <w:t>54</w:t>
        </w:r>
      </w:hyperlink>
      <w:r>
        <w:rPr>
          <w:spacing w:val="-2"/>
          <w:sz w:val="20"/>
        </w:rPr>
        <w:t>.</w:t>
      </w:r>
    </w:p>
    <w:p>
      <w:pPr>
        <w:pStyle w:val="ListParagraph"/>
        <w:numPr>
          <w:ilvl w:val="0"/>
          <w:numId w:val="8"/>
        </w:numPr>
        <w:tabs>
          <w:tab w:pos="849" w:val="left" w:leader="none"/>
        </w:tabs>
        <w:spacing w:line="240" w:lineRule="auto" w:before="121" w:after="0"/>
        <w:ind w:left="139" w:right="272" w:firstLine="0"/>
        <w:jc w:val="both"/>
        <w:rPr>
          <w:sz w:val="20"/>
        </w:rPr>
      </w:pPr>
      <w:r>
        <w:rPr>
          <w:sz w:val="20"/>
        </w:rPr>
        <w:t>El</w:t>
      </w:r>
      <w:r>
        <w:rPr>
          <w:spacing w:val="-10"/>
          <w:sz w:val="20"/>
        </w:rPr>
        <w:t> </w:t>
      </w:r>
      <w:r>
        <w:rPr>
          <w:sz w:val="20"/>
        </w:rPr>
        <w:t>25</w:t>
      </w:r>
      <w:r>
        <w:rPr>
          <w:spacing w:val="-10"/>
          <w:sz w:val="20"/>
        </w:rPr>
        <w:t> </w:t>
      </w:r>
      <w:r>
        <w:rPr>
          <w:sz w:val="20"/>
        </w:rPr>
        <w:t>de</w:t>
      </w:r>
      <w:r>
        <w:rPr>
          <w:spacing w:val="-11"/>
          <w:sz w:val="20"/>
        </w:rPr>
        <w:t> </w:t>
      </w:r>
      <w:r>
        <w:rPr>
          <w:sz w:val="20"/>
        </w:rPr>
        <w:t>julio</w:t>
      </w:r>
      <w:r>
        <w:rPr>
          <w:spacing w:val="-11"/>
          <w:sz w:val="20"/>
        </w:rPr>
        <w:t> </w:t>
      </w:r>
      <w:r>
        <w:rPr>
          <w:sz w:val="20"/>
        </w:rPr>
        <w:t>de</w:t>
      </w:r>
      <w:r>
        <w:rPr>
          <w:spacing w:val="-11"/>
          <w:sz w:val="20"/>
        </w:rPr>
        <w:t> </w:t>
      </w:r>
      <w:r>
        <w:rPr>
          <w:sz w:val="20"/>
        </w:rPr>
        <w:t>2007</w:t>
      </w:r>
      <w:r>
        <w:rPr>
          <w:spacing w:val="-7"/>
          <w:sz w:val="20"/>
        </w:rPr>
        <w:t> </w:t>
      </w:r>
      <w:r>
        <w:rPr>
          <w:sz w:val="20"/>
        </w:rPr>
        <w:t>el</w:t>
      </w:r>
      <w:r>
        <w:rPr>
          <w:spacing w:val="-7"/>
          <w:sz w:val="20"/>
        </w:rPr>
        <w:t> </w:t>
      </w:r>
      <w:r>
        <w:rPr>
          <w:sz w:val="20"/>
        </w:rPr>
        <w:t>Vicario</w:t>
      </w:r>
      <w:r>
        <w:rPr>
          <w:spacing w:val="-9"/>
          <w:sz w:val="20"/>
        </w:rPr>
        <w:t> </w:t>
      </w:r>
      <w:r>
        <w:rPr>
          <w:sz w:val="20"/>
        </w:rPr>
        <w:t>emitió</w:t>
      </w:r>
      <w:r>
        <w:rPr>
          <w:spacing w:val="-11"/>
          <w:sz w:val="20"/>
        </w:rPr>
        <w:t> </w:t>
      </w:r>
      <w:r>
        <w:rPr>
          <w:sz w:val="20"/>
        </w:rPr>
        <w:t>una</w:t>
      </w:r>
      <w:r>
        <w:rPr>
          <w:spacing w:val="-8"/>
          <w:sz w:val="20"/>
        </w:rPr>
        <w:t> </w:t>
      </w:r>
      <w:r>
        <w:rPr>
          <w:sz w:val="20"/>
        </w:rPr>
        <w:t>comunicación</w:t>
      </w:r>
      <w:r>
        <w:rPr>
          <w:spacing w:val="-9"/>
          <w:sz w:val="20"/>
        </w:rPr>
        <w:t> </w:t>
      </w:r>
      <w:r>
        <w:rPr>
          <w:sz w:val="20"/>
        </w:rPr>
        <w:t>escrita</w:t>
      </w:r>
      <w:r>
        <w:rPr>
          <w:spacing w:val="-10"/>
          <w:sz w:val="20"/>
        </w:rPr>
        <w:t> </w:t>
      </w:r>
      <w:r>
        <w:rPr>
          <w:sz w:val="20"/>
        </w:rPr>
        <w:t>dirigida</w:t>
      </w:r>
      <w:r>
        <w:rPr>
          <w:spacing w:val="-10"/>
          <w:sz w:val="20"/>
        </w:rPr>
        <w:t> </w:t>
      </w:r>
      <w:r>
        <w:rPr>
          <w:sz w:val="20"/>
        </w:rPr>
        <w:t>a</w:t>
      </w:r>
      <w:r>
        <w:rPr>
          <w:spacing w:val="-10"/>
          <w:sz w:val="20"/>
        </w:rPr>
        <w:t> </w:t>
      </w:r>
      <w:r>
        <w:rPr>
          <w:sz w:val="20"/>
        </w:rPr>
        <w:t>Sandra</w:t>
      </w:r>
      <w:r>
        <w:rPr>
          <w:spacing w:val="-8"/>
          <w:sz w:val="20"/>
        </w:rPr>
        <w:t> </w:t>
      </w:r>
      <w:r>
        <w:rPr>
          <w:sz w:val="20"/>
        </w:rPr>
        <w:t>Pavez</w:t>
      </w:r>
      <w:r>
        <w:rPr>
          <w:spacing w:val="-9"/>
          <w:sz w:val="20"/>
        </w:rPr>
        <w:t> </w:t>
      </w:r>
      <w:r>
        <w:rPr>
          <w:sz w:val="20"/>
        </w:rPr>
        <w:t>Pavez en donde informó la decisión de revocar su certificado de idoneidad, inhabilitándola para el ejercicio como docente de la asignatura de religión católica en los establecimientos educacionales que se encuentran en la diócesis de San Bernardo. En la referida comunicación se indicó que la decisión fue tomada de conformidad con las normas del derecho canónico y luego de analizar una situación que ya</w:t>
      </w:r>
      <w:r>
        <w:rPr>
          <w:spacing w:val="-12"/>
          <w:sz w:val="20"/>
        </w:rPr>
        <w:t> </w:t>
      </w:r>
      <w:r>
        <w:rPr>
          <w:sz w:val="20"/>
        </w:rPr>
        <w:t>se</w:t>
      </w:r>
      <w:r>
        <w:rPr>
          <w:spacing w:val="-14"/>
          <w:sz w:val="20"/>
        </w:rPr>
        <w:t> </w:t>
      </w:r>
      <w:r>
        <w:rPr>
          <w:sz w:val="20"/>
        </w:rPr>
        <w:t>había</w:t>
      </w:r>
      <w:r>
        <w:rPr>
          <w:spacing w:val="-12"/>
          <w:sz w:val="20"/>
        </w:rPr>
        <w:t> </w:t>
      </w:r>
      <w:r>
        <w:rPr>
          <w:sz w:val="20"/>
        </w:rPr>
        <w:t>conversado</w:t>
      </w:r>
      <w:r>
        <w:rPr>
          <w:spacing w:val="-11"/>
          <w:sz w:val="20"/>
        </w:rPr>
        <w:t> </w:t>
      </w:r>
      <w:r>
        <w:rPr>
          <w:sz w:val="20"/>
        </w:rPr>
        <w:t>con</w:t>
      </w:r>
      <w:r>
        <w:rPr>
          <w:spacing w:val="-12"/>
          <w:sz w:val="20"/>
        </w:rPr>
        <w:t> </w:t>
      </w:r>
      <w:r>
        <w:rPr>
          <w:sz w:val="20"/>
        </w:rPr>
        <w:t>la</w:t>
      </w:r>
      <w:r>
        <w:rPr>
          <w:spacing w:val="-12"/>
          <w:sz w:val="20"/>
        </w:rPr>
        <w:t> </w:t>
      </w:r>
      <w:r>
        <w:rPr>
          <w:sz w:val="20"/>
        </w:rPr>
        <w:t>señora</w:t>
      </w:r>
      <w:r>
        <w:rPr>
          <w:spacing w:val="-12"/>
          <w:sz w:val="20"/>
        </w:rPr>
        <w:t> </w:t>
      </w:r>
      <w:r>
        <w:rPr>
          <w:sz w:val="20"/>
        </w:rPr>
        <w:t>Pavez</w:t>
      </w:r>
      <w:r>
        <w:rPr>
          <w:spacing w:val="-12"/>
          <w:sz w:val="20"/>
        </w:rPr>
        <w:t> </w:t>
      </w:r>
      <w:r>
        <w:rPr>
          <w:sz w:val="20"/>
        </w:rPr>
        <w:t>Pavez.</w:t>
      </w:r>
      <w:r>
        <w:rPr>
          <w:spacing w:val="-13"/>
          <w:sz w:val="20"/>
        </w:rPr>
        <w:t> </w:t>
      </w:r>
      <w:r>
        <w:rPr>
          <w:sz w:val="20"/>
        </w:rPr>
        <w:t>En</w:t>
      </w:r>
      <w:r>
        <w:rPr>
          <w:spacing w:val="-12"/>
          <w:sz w:val="20"/>
        </w:rPr>
        <w:t> </w:t>
      </w:r>
      <w:r>
        <w:rPr>
          <w:sz w:val="20"/>
        </w:rPr>
        <w:t>esa</w:t>
      </w:r>
      <w:r>
        <w:rPr>
          <w:spacing w:val="-10"/>
          <w:sz w:val="20"/>
        </w:rPr>
        <w:t> </w:t>
      </w:r>
      <w:r>
        <w:rPr>
          <w:sz w:val="20"/>
        </w:rPr>
        <w:t>comunicación</w:t>
      </w:r>
      <w:r>
        <w:rPr>
          <w:spacing w:val="-9"/>
          <w:sz w:val="20"/>
        </w:rPr>
        <w:t> </w:t>
      </w:r>
      <w:r>
        <w:rPr>
          <w:sz w:val="20"/>
        </w:rPr>
        <w:t>se</w:t>
      </w:r>
      <w:r>
        <w:rPr>
          <w:spacing w:val="-14"/>
          <w:sz w:val="20"/>
        </w:rPr>
        <w:t> </w:t>
      </w:r>
      <w:r>
        <w:rPr>
          <w:sz w:val="20"/>
        </w:rPr>
        <w:t>indicó</w:t>
      </w:r>
      <w:r>
        <w:rPr>
          <w:spacing w:val="-14"/>
          <w:sz w:val="20"/>
        </w:rPr>
        <w:t> </w:t>
      </w:r>
      <w:r>
        <w:rPr>
          <w:sz w:val="20"/>
        </w:rPr>
        <w:t>que</w:t>
      </w:r>
      <w:r>
        <w:rPr>
          <w:spacing w:val="-13"/>
          <w:sz w:val="20"/>
        </w:rPr>
        <w:t> </w:t>
      </w:r>
      <w:r>
        <w:rPr>
          <w:sz w:val="20"/>
        </w:rPr>
        <w:t>se</w:t>
      </w:r>
      <w:r>
        <w:rPr>
          <w:spacing w:val="-14"/>
          <w:sz w:val="20"/>
        </w:rPr>
        <w:t> </w:t>
      </w:r>
      <w:r>
        <w:rPr>
          <w:sz w:val="20"/>
        </w:rPr>
        <w:t>había</w:t>
      </w:r>
      <w:r>
        <w:rPr>
          <w:spacing w:val="-12"/>
          <w:sz w:val="20"/>
        </w:rPr>
        <w:t> </w:t>
      </w:r>
      <w:r>
        <w:rPr>
          <w:sz w:val="20"/>
        </w:rPr>
        <w:t>puesto en</w:t>
      </w:r>
      <w:r>
        <w:rPr>
          <w:spacing w:val="-2"/>
          <w:sz w:val="20"/>
        </w:rPr>
        <w:t> </w:t>
      </w:r>
      <w:r>
        <w:rPr>
          <w:sz w:val="20"/>
        </w:rPr>
        <w:t>conocimiento</w:t>
      </w:r>
      <w:r>
        <w:rPr>
          <w:spacing w:val="-4"/>
          <w:sz w:val="20"/>
        </w:rPr>
        <w:t> </w:t>
      </w:r>
      <w:r>
        <w:rPr>
          <w:sz w:val="20"/>
        </w:rPr>
        <w:t>de</w:t>
      </w:r>
      <w:r>
        <w:rPr>
          <w:spacing w:val="-4"/>
          <w:sz w:val="20"/>
        </w:rPr>
        <w:t> </w:t>
      </w:r>
      <w:r>
        <w:rPr>
          <w:sz w:val="20"/>
        </w:rPr>
        <w:t>la</w:t>
      </w:r>
      <w:r>
        <w:rPr>
          <w:spacing w:val="-3"/>
          <w:sz w:val="20"/>
        </w:rPr>
        <w:t> </w:t>
      </w:r>
      <w:r>
        <w:rPr>
          <w:sz w:val="20"/>
        </w:rPr>
        <w:t>Alcaldesa</w:t>
      </w:r>
      <w:r>
        <w:rPr>
          <w:spacing w:val="-3"/>
          <w:sz w:val="20"/>
        </w:rPr>
        <w:t> </w:t>
      </w:r>
      <w:r>
        <w:rPr>
          <w:sz w:val="20"/>
        </w:rPr>
        <w:t>de</w:t>
      </w:r>
      <w:r>
        <w:rPr>
          <w:spacing w:val="-4"/>
          <w:sz w:val="20"/>
        </w:rPr>
        <w:t> </w:t>
      </w:r>
      <w:r>
        <w:rPr>
          <w:sz w:val="20"/>
        </w:rPr>
        <w:t>la</w:t>
      </w:r>
      <w:r>
        <w:rPr>
          <w:spacing w:val="-3"/>
          <w:sz w:val="20"/>
        </w:rPr>
        <w:t> </w:t>
      </w:r>
      <w:r>
        <w:rPr>
          <w:sz w:val="20"/>
        </w:rPr>
        <w:t>Municipalidad</w:t>
      </w:r>
      <w:r>
        <w:rPr>
          <w:spacing w:val="-3"/>
          <w:sz w:val="20"/>
        </w:rPr>
        <w:t> </w:t>
      </w:r>
      <w:r>
        <w:rPr>
          <w:sz w:val="20"/>
        </w:rPr>
        <w:t>de</w:t>
      </w:r>
      <w:r>
        <w:rPr>
          <w:spacing w:val="-4"/>
          <w:sz w:val="20"/>
        </w:rPr>
        <w:t> </w:t>
      </w:r>
      <w:r>
        <w:rPr>
          <w:sz w:val="20"/>
        </w:rPr>
        <w:t>San</w:t>
      </w:r>
      <w:r>
        <w:rPr>
          <w:spacing w:val="-2"/>
          <w:sz w:val="20"/>
        </w:rPr>
        <w:t> </w:t>
      </w:r>
      <w:r>
        <w:rPr>
          <w:sz w:val="20"/>
        </w:rPr>
        <w:t>Bernardo</w:t>
      </w:r>
      <w:r>
        <w:rPr>
          <w:spacing w:val="-4"/>
          <w:sz w:val="20"/>
        </w:rPr>
        <w:t> </w:t>
      </w:r>
      <w:r>
        <w:rPr>
          <w:sz w:val="20"/>
        </w:rPr>
        <w:t>y</w:t>
      </w:r>
      <w:r>
        <w:rPr>
          <w:spacing w:val="-1"/>
          <w:sz w:val="20"/>
        </w:rPr>
        <w:t> </w:t>
      </w:r>
      <w:r>
        <w:rPr>
          <w:sz w:val="20"/>
        </w:rPr>
        <w:t>del</w:t>
      </w:r>
      <w:r>
        <w:rPr>
          <w:spacing w:val="-3"/>
          <w:sz w:val="20"/>
        </w:rPr>
        <w:t> </w:t>
      </w:r>
      <w:r>
        <w:rPr>
          <w:sz w:val="20"/>
        </w:rPr>
        <w:t>Director</w:t>
      </w:r>
      <w:r>
        <w:rPr>
          <w:spacing w:val="-4"/>
          <w:sz w:val="20"/>
        </w:rPr>
        <w:t> </w:t>
      </w:r>
      <w:r>
        <w:rPr>
          <w:sz w:val="20"/>
        </w:rPr>
        <w:t>de</w:t>
      </w:r>
      <w:r>
        <w:rPr>
          <w:spacing w:val="-4"/>
          <w:sz w:val="20"/>
        </w:rPr>
        <w:t> </w:t>
      </w:r>
      <w:r>
        <w:rPr>
          <w:sz w:val="20"/>
        </w:rPr>
        <w:t>la</w:t>
      </w:r>
      <w:r>
        <w:rPr>
          <w:spacing w:val="-3"/>
          <w:sz w:val="20"/>
        </w:rPr>
        <w:t> </w:t>
      </w:r>
      <w:r>
        <w:rPr>
          <w:sz w:val="20"/>
        </w:rPr>
        <w:t>Corporaci</w:t>
      </w:r>
      <w:r>
        <w:rPr>
          <w:rFonts w:ascii="Arial" w:hAnsi="Arial"/>
          <w:sz w:val="20"/>
        </w:rPr>
        <w:t>ó</w:t>
      </w:r>
      <w:r>
        <w:rPr>
          <w:sz w:val="20"/>
        </w:rPr>
        <w:t>n Municipal de Educaci</w:t>
      </w:r>
      <w:r>
        <w:rPr>
          <w:rFonts w:ascii="Arial" w:hAnsi="Arial"/>
          <w:sz w:val="20"/>
        </w:rPr>
        <w:t>ó</w:t>
      </w:r>
      <w:r>
        <w:rPr>
          <w:sz w:val="20"/>
        </w:rPr>
        <w:t>n y Salud la revocación del certificado de idoneidad de Sandra Pavez Pavez</w:t>
      </w:r>
      <w:hyperlink w:history="true" w:anchor="_bookmark63">
        <w:r>
          <w:rPr>
            <w:position w:val="7"/>
            <w:sz w:val="13"/>
          </w:rPr>
          <w:t>55</w:t>
        </w:r>
      </w:hyperlink>
      <w:r>
        <w:rPr>
          <w:sz w:val="20"/>
        </w:rPr>
        <w:t>.</w:t>
      </w:r>
    </w:p>
    <w:p>
      <w:pPr>
        <w:pStyle w:val="ListParagraph"/>
        <w:numPr>
          <w:ilvl w:val="0"/>
          <w:numId w:val="8"/>
        </w:numPr>
        <w:tabs>
          <w:tab w:pos="849" w:val="left" w:leader="none"/>
        </w:tabs>
        <w:spacing w:line="240" w:lineRule="auto" w:before="119" w:after="0"/>
        <w:ind w:left="140" w:right="279" w:hanging="1"/>
        <w:jc w:val="both"/>
        <w:rPr>
          <w:sz w:val="20"/>
        </w:rPr>
      </w:pPr>
      <w:r>
        <w:rPr>
          <w:sz w:val="20"/>
        </w:rPr>
        <w:t>Asimismo, en esa comunicación el Vicario señaló textualmente: “como a ud. le consta, como sacerdote y Vicario de este obispado, he intentado realizar todo lo posible para que no se llegara a esta difícil determinación, dejando constancia de que las ayudas espirituales y médicas ofrecidas fueron rechazadas por ud., lo cual lamento profundamente”</w:t>
      </w:r>
      <w:hyperlink w:history="true" w:anchor="_bookmark64">
        <w:r>
          <w:rPr>
            <w:position w:val="7"/>
            <w:sz w:val="13"/>
          </w:rPr>
          <w:t>56</w:t>
        </w:r>
      </w:hyperlink>
      <w:r>
        <w:rPr>
          <w:sz w:val="20"/>
        </w:rPr>
        <w:t>.</w:t>
      </w:r>
    </w:p>
    <w:p>
      <w:pPr>
        <w:pStyle w:val="ListParagraph"/>
        <w:numPr>
          <w:ilvl w:val="0"/>
          <w:numId w:val="8"/>
        </w:numPr>
        <w:tabs>
          <w:tab w:pos="849" w:val="left" w:leader="none"/>
        </w:tabs>
        <w:spacing w:line="240" w:lineRule="auto" w:before="122" w:after="0"/>
        <w:ind w:left="139" w:right="277" w:firstLine="0"/>
        <w:jc w:val="both"/>
        <w:rPr>
          <w:sz w:val="20"/>
        </w:rPr>
      </w:pPr>
      <w:r>
        <w:rPr>
          <w:sz w:val="20"/>
        </w:rPr>
        <w:t>Por</w:t>
      </w:r>
      <w:r>
        <w:rPr>
          <w:spacing w:val="-2"/>
          <w:sz w:val="20"/>
        </w:rPr>
        <w:t> </w:t>
      </w:r>
      <w:r>
        <w:rPr>
          <w:sz w:val="20"/>
        </w:rPr>
        <w:t>otra</w:t>
      </w:r>
      <w:r>
        <w:rPr>
          <w:spacing w:val="-3"/>
          <w:sz w:val="20"/>
        </w:rPr>
        <w:t> </w:t>
      </w:r>
      <w:r>
        <w:rPr>
          <w:sz w:val="20"/>
        </w:rPr>
        <w:t>parte,</w:t>
      </w:r>
      <w:r>
        <w:rPr>
          <w:spacing w:val="-4"/>
          <w:sz w:val="20"/>
        </w:rPr>
        <w:t> </w:t>
      </w:r>
      <w:r>
        <w:rPr>
          <w:sz w:val="20"/>
        </w:rPr>
        <w:t>en</w:t>
      </w:r>
      <w:r>
        <w:rPr>
          <w:spacing w:val="-2"/>
          <w:sz w:val="20"/>
        </w:rPr>
        <w:t> </w:t>
      </w:r>
      <w:r>
        <w:rPr>
          <w:sz w:val="20"/>
        </w:rPr>
        <w:t>la</w:t>
      </w:r>
      <w:r>
        <w:rPr>
          <w:spacing w:val="-3"/>
          <w:sz w:val="20"/>
        </w:rPr>
        <w:t> </w:t>
      </w:r>
      <w:r>
        <w:rPr>
          <w:sz w:val="20"/>
        </w:rPr>
        <w:t>carta</w:t>
      </w:r>
      <w:r>
        <w:rPr>
          <w:spacing w:val="-3"/>
          <w:sz w:val="20"/>
        </w:rPr>
        <w:t> </w:t>
      </w:r>
      <w:r>
        <w:rPr>
          <w:sz w:val="20"/>
        </w:rPr>
        <w:t>de</w:t>
      </w:r>
      <w:r>
        <w:rPr>
          <w:spacing w:val="-4"/>
          <w:sz w:val="20"/>
        </w:rPr>
        <w:t> </w:t>
      </w:r>
      <w:r>
        <w:rPr>
          <w:sz w:val="20"/>
        </w:rPr>
        <w:t>fecha</w:t>
      </w:r>
      <w:r>
        <w:rPr>
          <w:spacing w:val="-3"/>
          <w:sz w:val="20"/>
        </w:rPr>
        <w:t> </w:t>
      </w:r>
      <w:r>
        <w:rPr>
          <w:sz w:val="20"/>
        </w:rPr>
        <w:t>23</w:t>
      </w:r>
      <w:r>
        <w:rPr>
          <w:spacing w:val="-3"/>
          <w:sz w:val="20"/>
        </w:rPr>
        <w:t> </w:t>
      </w:r>
      <w:r>
        <w:rPr>
          <w:sz w:val="20"/>
        </w:rPr>
        <w:t>de</w:t>
      </w:r>
      <w:r>
        <w:rPr>
          <w:spacing w:val="-4"/>
          <w:sz w:val="20"/>
        </w:rPr>
        <w:t> </w:t>
      </w:r>
      <w:r>
        <w:rPr>
          <w:sz w:val="20"/>
        </w:rPr>
        <w:t>julio</w:t>
      </w:r>
      <w:r>
        <w:rPr>
          <w:spacing w:val="-4"/>
          <w:sz w:val="20"/>
        </w:rPr>
        <w:t> </w:t>
      </w:r>
      <w:r>
        <w:rPr>
          <w:sz w:val="20"/>
        </w:rPr>
        <w:t>de</w:t>
      </w:r>
      <w:r>
        <w:rPr>
          <w:spacing w:val="-4"/>
          <w:sz w:val="20"/>
        </w:rPr>
        <w:t> </w:t>
      </w:r>
      <w:r>
        <w:rPr>
          <w:sz w:val="20"/>
        </w:rPr>
        <w:t>2007,</w:t>
      </w:r>
      <w:r>
        <w:rPr>
          <w:spacing w:val="-4"/>
          <w:sz w:val="20"/>
        </w:rPr>
        <w:t> </w:t>
      </w:r>
      <w:r>
        <w:rPr>
          <w:sz w:val="20"/>
        </w:rPr>
        <w:t>mediante</w:t>
      </w:r>
      <w:r>
        <w:rPr>
          <w:spacing w:val="-4"/>
          <w:sz w:val="20"/>
        </w:rPr>
        <w:t> </w:t>
      </w:r>
      <w:r>
        <w:rPr>
          <w:sz w:val="20"/>
        </w:rPr>
        <w:t>la</w:t>
      </w:r>
      <w:r>
        <w:rPr>
          <w:spacing w:val="-3"/>
          <w:sz w:val="20"/>
        </w:rPr>
        <w:t> </w:t>
      </w:r>
      <w:r>
        <w:rPr>
          <w:sz w:val="20"/>
        </w:rPr>
        <w:t>cual</w:t>
      </w:r>
      <w:r>
        <w:rPr>
          <w:spacing w:val="-3"/>
          <w:sz w:val="20"/>
        </w:rPr>
        <w:t> </w:t>
      </w:r>
      <w:r>
        <w:rPr>
          <w:sz w:val="20"/>
        </w:rPr>
        <w:t>se</w:t>
      </w:r>
      <w:r>
        <w:rPr>
          <w:spacing w:val="-4"/>
          <w:sz w:val="20"/>
        </w:rPr>
        <w:t> </w:t>
      </w:r>
      <w:r>
        <w:rPr>
          <w:sz w:val="20"/>
        </w:rPr>
        <w:t>notific</w:t>
      </w:r>
      <w:r>
        <w:rPr>
          <w:rFonts w:ascii="Arial" w:hAnsi="Arial"/>
          <w:sz w:val="20"/>
        </w:rPr>
        <w:t>ó </w:t>
      </w:r>
      <w:r>
        <w:rPr>
          <w:sz w:val="20"/>
        </w:rPr>
        <w:t>al</w:t>
      </w:r>
      <w:r>
        <w:rPr>
          <w:spacing w:val="-3"/>
          <w:sz w:val="20"/>
        </w:rPr>
        <w:t> </w:t>
      </w:r>
      <w:r>
        <w:rPr>
          <w:sz w:val="20"/>
        </w:rPr>
        <w:t>Colegio el retiro del certificado de idoneidad por parte de la Vicaría, este indicó en cuanto a la idoneidad del cargo de profesor de religión, que la misma “implica tres aspectos que están muy relacionados: la idoneidad profesional[,] la idoneidad doctrinal y la idoneidad moral”. Agregó con respecto a la idoneidad moral que:</w:t>
      </w:r>
    </w:p>
    <w:p>
      <w:pPr>
        <w:pStyle w:val="BodyText"/>
      </w:pPr>
    </w:p>
    <w:p>
      <w:pPr>
        <w:pStyle w:val="BodyText"/>
        <w:spacing w:before="9"/>
        <w:rPr>
          <w:sz w:val="19"/>
        </w:rPr>
      </w:pPr>
      <w:r>
        <w:rPr/>
        <w:pict>
          <v:rect style="position:absolute;margin-left:51pt;margin-top:13.225234pt;width:144pt;height:.6pt;mso-position-horizontal-relative:page;mso-position-vertical-relative:paragraph;z-index:-15724544;mso-wrap-distance-left:0;mso-wrap-distance-right:0" id="docshape10" filled="true" fillcolor="#000000" stroked="false">
            <v:fill type="solid"/>
            <w10:wrap type="topAndBottom"/>
          </v:rect>
        </w:pict>
      </w:r>
    </w:p>
    <w:p>
      <w:pPr>
        <w:spacing w:before="103"/>
        <w:ind w:left="139" w:right="276" w:firstLine="0"/>
        <w:jc w:val="both"/>
        <w:rPr>
          <w:sz w:val="16"/>
        </w:rPr>
      </w:pPr>
      <w:bookmarkStart w:name="_bookmark60" w:id="69"/>
      <w:bookmarkEnd w:id="69"/>
      <w:r>
        <w:rPr/>
      </w:r>
      <w:r>
        <w:rPr>
          <w:sz w:val="16"/>
          <w:vertAlign w:val="superscript"/>
        </w:rPr>
        <w:t>52</w:t>
      </w:r>
      <w:r>
        <w:rPr>
          <w:spacing w:val="80"/>
          <w:w w:val="150"/>
          <w:sz w:val="16"/>
          <w:vertAlign w:val="baseline"/>
        </w:rPr>
        <w:t>  </w:t>
      </w:r>
      <w:r>
        <w:rPr>
          <w:sz w:val="16"/>
          <w:vertAlign w:val="baseline"/>
        </w:rPr>
        <w:t>Son</w:t>
      </w:r>
      <w:r>
        <w:rPr>
          <w:spacing w:val="-3"/>
          <w:sz w:val="16"/>
          <w:vertAlign w:val="baseline"/>
        </w:rPr>
        <w:t> </w:t>
      </w:r>
      <w:r>
        <w:rPr>
          <w:sz w:val="16"/>
          <w:vertAlign w:val="baseline"/>
        </w:rPr>
        <w:t>las</w:t>
      </w:r>
      <w:r>
        <w:rPr>
          <w:spacing w:val="-7"/>
          <w:sz w:val="16"/>
          <w:vertAlign w:val="baseline"/>
        </w:rPr>
        <w:t> </w:t>
      </w:r>
      <w:r>
        <w:rPr>
          <w:sz w:val="16"/>
          <w:vertAlign w:val="baseline"/>
        </w:rPr>
        <w:t>Municipalidades</w:t>
      </w:r>
      <w:r>
        <w:rPr>
          <w:spacing w:val="-7"/>
          <w:sz w:val="16"/>
          <w:vertAlign w:val="baseline"/>
        </w:rPr>
        <w:t> </w:t>
      </w:r>
      <w:r>
        <w:rPr>
          <w:sz w:val="16"/>
          <w:vertAlign w:val="baseline"/>
        </w:rPr>
        <w:t>quienes</w:t>
      </w:r>
      <w:r>
        <w:rPr>
          <w:spacing w:val="-5"/>
          <w:sz w:val="16"/>
          <w:vertAlign w:val="baseline"/>
        </w:rPr>
        <w:t> </w:t>
      </w:r>
      <w:r>
        <w:rPr>
          <w:sz w:val="16"/>
          <w:vertAlign w:val="baseline"/>
        </w:rPr>
        <w:t>establecen</w:t>
      </w:r>
      <w:r>
        <w:rPr>
          <w:spacing w:val="-6"/>
          <w:sz w:val="16"/>
          <w:vertAlign w:val="baseline"/>
        </w:rPr>
        <w:t> </w:t>
      </w:r>
      <w:r>
        <w:rPr>
          <w:sz w:val="16"/>
          <w:vertAlign w:val="baseline"/>
        </w:rPr>
        <w:t>estas</w:t>
      </w:r>
      <w:r>
        <w:rPr>
          <w:spacing w:val="-5"/>
          <w:sz w:val="16"/>
          <w:vertAlign w:val="baseline"/>
        </w:rPr>
        <w:t> </w:t>
      </w:r>
      <w:r>
        <w:rPr>
          <w:sz w:val="16"/>
          <w:vertAlign w:val="baseline"/>
        </w:rPr>
        <w:t>Corporaciones</w:t>
      </w:r>
      <w:r>
        <w:rPr>
          <w:spacing w:val="-5"/>
          <w:sz w:val="16"/>
          <w:vertAlign w:val="baseline"/>
        </w:rPr>
        <w:t> </w:t>
      </w:r>
      <w:r>
        <w:rPr>
          <w:sz w:val="16"/>
          <w:vertAlign w:val="baseline"/>
        </w:rPr>
        <w:t>para</w:t>
      </w:r>
      <w:r>
        <w:rPr>
          <w:spacing w:val="-3"/>
          <w:sz w:val="16"/>
          <w:vertAlign w:val="baseline"/>
        </w:rPr>
        <w:t> </w:t>
      </w:r>
      <w:r>
        <w:rPr>
          <w:sz w:val="16"/>
          <w:vertAlign w:val="baseline"/>
        </w:rPr>
        <w:t>efectos</w:t>
      </w:r>
      <w:r>
        <w:rPr>
          <w:spacing w:val="-5"/>
          <w:sz w:val="16"/>
          <w:vertAlign w:val="baseline"/>
        </w:rPr>
        <w:t> </w:t>
      </w:r>
      <w:r>
        <w:rPr>
          <w:sz w:val="16"/>
          <w:vertAlign w:val="baseline"/>
        </w:rPr>
        <w:t>de</w:t>
      </w:r>
      <w:r>
        <w:rPr>
          <w:spacing w:val="-2"/>
          <w:sz w:val="16"/>
          <w:vertAlign w:val="baseline"/>
        </w:rPr>
        <w:t> </w:t>
      </w:r>
      <w:r>
        <w:rPr>
          <w:sz w:val="16"/>
          <w:vertAlign w:val="baseline"/>
        </w:rPr>
        <w:t>administración.</w:t>
      </w:r>
      <w:r>
        <w:rPr>
          <w:spacing w:val="-3"/>
          <w:sz w:val="16"/>
          <w:vertAlign w:val="baseline"/>
        </w:rPr>
        <w:t> </w:t>
      </w:r>
      <w:r>
        <w:rPr>
          <w:sz w:val="16"/>
          <w:vertAlign w:val="baseline"/>
        </w:rPr>
        <w:t>Por</w:t>
      </w:r>
      <w:r>
        <w:rPr>
          <w:spacing w:val="-4"/>
          <w:sz w:val="16"/>
          <w:vertAlign w:val="baseline"/>
        </w:rPr>
        <w:t> </w:t>
      </w:r>
      <w:r>
        <w:rPr>
          <w:sz w:val="16"/>
          <w:vertAlign w:val="baseline"/>
        </w:rPr>
        <w:t>otra</w:t>
      </w:r>
      <w:r>
        <w:rPr>
          <w:spacing w:val="-6"/>
          <w:sz w:val="16"/>
          <w:vertAlign w:val="baseline"/>
        </w:rPr>
        <w:t> </w:t>
      </w:r>
      <w:r>
        <w:rPr>
          <w:sz w:val="16"/>
          <w:vertAlign w:val="baseline"/>
        </w:rPr>
        <w:t>parte,</w:t>
      </w:r>
      <w:r>
        <w:rPr>
          <w:spacing w:val="-6"/>
          <w:sz w:val="16"/>
          <w:vertAlign w:val="baseline"/>
        </w:rPr>
        <w:t> </w:t>
      </w:r>
      <w:r>
        <w:rPr>
          <w:sz w:val="16"/>
          <w:vertAlign w:val="baseline"/>
        </w:rPr>
        <w:t>la</w:t>
      </w:r>
      <w:r>
        <w:rPr>
          <w:spacing w:val="-3"/>
          <w:sz w:val="16"/>
          <w:vertAlign w:val="baseline"/>
        </w:rPr>
        <w:t> </w:t>
      </w:r>
      <w:r>
        <w:rPr>
          <w:sz w:val="16"/>
          <w:vertAlign w:val="baseline"/>
        </w:rPr>
        <w:t>Ley Orgánica Constitucional de Municipalidades establece que los Municipios son parte del Estado y administran las comunas.</w:t>
      </w:r>
    </w:p>
    <w:p>
      <w:pPr>
        <w:spacing w:before="120"/>
        <w:ind w:left="139" w:right="278" w:firstLine="0"/>
        <w:jc w:val="both"/>
        <w:rPr>
          <w:sz w:val="16"/>
        </w:rPr>
      </w:pPr>
      <w:bookmarkStart w:name="_bookmark61" w:id="70"/>
      <w:bookmarkEnd w:id="70"/>
      <w:r>
        <w:rPr/>
      </w:r>
      <w:r>
        <w:rPr>
          <w:sz w:val="16"/>
          <w:vertAlign w:val="superscript"/>
        </w:rPr>
        <w:t>53</w:t>
      </w:r>
      <w:r>
        <w:rPr>
          <w:spacing w:val="80"/>
          <w:w w:val="150"/>
          <w:sz w:val="16"/>
          <w:vertAlign w:val="baseline"/>
        </w:rPr>
        <w:t>  </w:t>
      </w:r>
      <w:r>
        <w:rPr>
          <w:i/>
          <w:sz w:val="16"/>
          <w:vertAlign w:val="baseline"/>
        </w:rPr>
        <w:t>Cfr. </w:t>
      </w:r>
      <w:r>
        <w:rPr>
          <w:sz w:val="16"/>
          <w:vertAlign w:val="baseline"/>
        </w:rPr>
        <w:t>Autorización No. 0176/06 Certificado de Idoneidad de Sandra Cecilia Pavez Pavez de 30 de abril de 2006 (expediente de prueba, folios 23 y 24).</w:t>
      </w:r>
    </w:p>
    <w:p>
      <w:pPr>
        <w:spacing w:before="120"/>
        <w:ind w:left="139" w:right="274" w:firstLine="0"/>
        <w:jc w:val="both"/>
        <w:rPr>
          <w:sz w:val="16"/>
        </w:rPr>
      </w:pPr>
      <w:bookmarkStart w:name="_bookmark62" w:id="71"/>
      <w:bookmarkEnd w:id="71"/>
      <w:r>
        <w:rPr/>
      </w:r>
      <w:r>
        <w:rPr>
          <w:sz w:val="16"/>
          <w:vertAlign w:val="superscript"/>
        </w:rPr>
        <w:t>54</w:t>
      </w:r>
      <w:r>
        <w:rPr>
          <w:spacing w:val="80"/>
          <w:w w:val="150"/>
          <w:sz w:val="16"/>
          <w:vertAlign w:val="baseline"/>
        </w:rPr>
        <w:t>   </w:t>
      </w:r>
      <w:r>
        <w:rPr>
          <w:sz w:val="16"/>
          <w:vertAlign w:val="baseline"/>
        </w:rPr>
        <w:t>Al</w:t>
      </w:r>
      <w:r>
        <w:rPr>
          <w:spacing w:val="-3"/>
          <w:sz w:val="16"/>
          <w:vertAlign w:val="baseline"/>
        </w:rPr>
        <w:t> </w:t>
      </w:r>
      <w:r>
        <w:rPr>
          <w:sz w:val="16"/>
          <w:vertAlign w:val="baseline"/>
        </w:rPr>
        <w:t>respecto,</w:t>
      </w:r>
      <w:r>
        <w:rPr>
          <w:spacing w:val="-3"/>
          <w:sz w:val="16"/>
          <w:vertAlign w:val="baseline"/>
        </w:rPr>
        <w:t> </w:t>
      </w:r>
      <w:r>
        <w:rPr>
          <w:sz w:val="16"/>
          <w:vertAlign w:val="baseline"/>
        </w:rPr>
        <w:t>Sandra</w:t>
      </w:r>
      <w:r>
        <w:rPr>
          <w:spacing w:val="-3"/>
          <w:sz w:val="16"/>
          <w:vertAlign w:val="baseline"/>
        </w:rPr>
        <w:t> </w:t>
      </w:r>
      <w:r>
        <w:rPr>
          <w:sz w:val="16"/>
          <w:vertAlign w:val="baseline"/>
        </w:rPr>
        <w:t>Pavez</w:t>
      </w:r>
      <w:r>
        <w:rPr>
          <w:spacing w:val="-1"/>
          <w:sz w:val="16"/>
          <w:vertAlign w:val="baseline"/>
        </w:rPr>
        <w:t> </w:t>
      </w:r>
      <w:r>
        <w:rPr>
          <w:sz w:val="16"/>
          <w:vertAlign w:val="baseline"/>
        </w:rPr>
        <w:t>Pavez</w:t>
      </w:r>
      <w:r>
        <w:rPr>
          <w:spacing w:val="-3"/>
          <w:sz w:val="16"/>
          <w:vertAlign w:val="baseline"/>
        </w:rPr>
        <w:t> </w:t>
      </w:r>
      <w:r>
        <w:rPr>
          <w:sz w:val="16"/>
          <w:vertAlign w:val="baseline"/>
        </w:rPr>
        <w:t>declaró</w:t>
      </w:r>
      <w:r>
        <w:rPr>
          <w:spacing w:val="-2"/>
          <w:sz w:val="16"/>
          <w:vertAlign w:val="baseline"/>
        </w:rPr>
        <w:t> </w:t>
      </w:r>
      <w:r>
        <w:rPr>
          <w:sz w:val="16"/>
          <w:vertAlign w:val="baseline"/>
        </w:rPr>
        <w:t>durante la</w:t>
      </w:r>
      <w:r>
        <w:rPr>
          <w:spacing w:val="-3"/>
          <w:sz w:val="16"/>
          <w:vertAlign w:val="baseline"/>
        </w:rPr>
        <w:t> </w:t>
      </w:r>
      <w:r>
        <w:rPr>
          <w:sz w:val="16"/>
          <w:vertAlign w:val="baseline"/>
        </w:rPr>
        <w:t>audiencia</w:t>
      </w:r>
      <w:r>
        <w:rPr>
          <w:spacing w:val="-1"/>
          <w:sz w:val="16"/>
          <w:vertAlign w:val="baseline"/>
        </w:rPr>
        <w:t> </w:t>
      </w:r>
      <w:r>
        <w:rPr>
          <w:sz w:val="16"/>
          <w:vertAlign w:val="baseline"/>
        </w:rPr>
        <w:t>pública</w:t>
      </w:r>
      <w:r>
        <w:rPr>
          <w:spacing w:val="-3"/>
          <w:sz w:val="16"/>
          <w:vertAlign w:val="baseline"/>
        </w:rPr>
        <w:t> </w:t>
      </w:r>
      <w:r>
        <w:rPr>
          <w:sz w:val="16"/>
          <w:vertAlign w:val="baseline"/>
        </w:rPr>
        <w:t>que</w:t>
      </w:r>
      <w:r>
        <w:rPr>
          <w:spacing w:val="-2"/>
          <w:sz w:val="16"/>
          <w:vertAlign w:val="baseline"/>
        </w:rPr>
        <w:t> </w:t>
      </w:r>
      <w:r>
        <w:rPr>
          <w:sz w:val="16"/>
          <w:vertAlign w:val="baseline"/>
        </w:rPr>
        <w:t>el</w:t>
      </w:r>
      <w:r>
        <w:rPr>
          <w:spacing w:val="-3"/>
          <w:sz w:val="16"/>
          <w:vertAlign w:val="baseline"/>
        </w:rPr>
        <w:t> </w:t>
      </w:r>
      <w:r>
        <w:rPr>
          <w:sz w:val="16"/>
          <w:vertAlign w:val="baseline"/>
        </w:rPr>
        <w:t>Vicario le</w:t>
      </w:r>
      <w:r>
        <w:rPr>
          <w:spacing w:val="-5"/>
          <w:sz w:val="16"/>
          <w:vertAlign w:val="baseline"/>
        </w:rPr>
        <w:t> </w:t>
      </w:r>
      <w:r>
        <w:rPr>
          <w:sz w:val="16"/>
          <w:vertAlign w:val="baseline"/>
        </w:rPr>
        <w:t>preguntó si</w:t>
      </w:r>
      <w:r>
        <w:rPr>
          <w:spacing w:val="-3"/>
          <w:sz w:val="16"/>
          <w:vertAlign w:val="baseline"/>
        </w:rPr>
        <w:t> </w:t>
      </w:r>
      <w:r>
        <w:rPr>
          <w:sz w:val="16"/>
          <w:vertAlign w:val="baseline"/>
        </w:rPr>
        <w:t>era</w:t>
      </w:r>
      <w:r>
        <w:rPr>
          <w:spacing w:val="-3"/>
          <w:sz w:val="16"/>
          <w:vertAlign w:val="baseline"/>
        </w:rPr>
        <w:t> </w:t>
      </w:r>
      <w:r>
        <w:rPr>
          <w:sz w:val="16"/>
          <w:vertAlign w:val="baseline"/>
        </w:rPr>
        <w:t>verdad</w:t>
      </w:r>
      <w:r>
        <w:rPr>
          <w:spacing w:val="-2"/>
          <w:sz w:val="16"/>
          <w:vertAlign w:val="baseline"/>
        </w:rPr>
        <w:t> </w:t>
      </w:r>
      <w:r>
        <w:rPr>
          <w:sz w:val="16"/>
          <w:vertAlign w:val="baseline"/>
        </w:rPr>
        <w:t>que</w:t>
      </w:r>
      <w:r>
        <w:rPr>
          <w:spacing w:val="-5"/>
          <w:sz w:val="16"/>
          <w:vertAlign w:val="baseline"/>
        </w:rPr>
        <w:t> </w:t>
      </w:r>
      <w:r>
        <w:rPr>
          <w:sz w:val="16"/>
          <w:vertAlign w:val="baseline"/>
        </w:rPr>
        <w:t>ella era lesbiana, que eso “no podía ser” y que si seguía así podría perder el cargo de profesora de religión y que para no hacerlo tenía que separarse y dejar de tener pareja y que eso quedaría entre ellos. </w:t>
      </w:r>
      <w:r>
        <w:rPr>
          <w:i/>
          <w:sz w:val="16"/>
          <w:vertAlign w:val="baseline"/>
        </w:rPr>
        <w:t>Cfr. </w:t>
      </w:r>
      <w:r>
        <w:rPr>
          <w:sz w:val="16"/>
          <w:vertAlign w:val="baseline"/>
        </w:rPr>
        <w:t>Declaración de Sandra Pavez Pavez rendida durante la audiencia pública.</w:t>
      </w:r>
    </w:p>
    <w:p>
      <w:pPr>
        <w:spacing w:before="119"/>
        <w:ind w:left="139" w:right="278" w:firstLine="0"/>
        <w:jc w:val="both"/>
        <w:rPr>
          <w:sz w:val="16"/>
        </w:rPr>
      </w:pPr>
      <w:bookmarkStart w:name="_bookmark63" w:id="72"/>
      <w:bookmarkEnd w:id="72"/>
      <w:r>
        <w:rPr/>
      </w:r>
      <w:r>
        <w:rPr>
          <w:sz w:val="16"/>
          <w:vertAlign w:val="superscript"/>
        </w:rPr>
        <w:t>55</w:t>
      </w:r>
      <w:r>
        <w:rPr>
          <w:spacing w:val="80"/>
          <w:w w:val="150"/>
          <w:sz w:val="16"/>
          <w:vertAlign w:val="baseline"/>
        </w:rPr>
        <w:t>   </w:t>
      </w:r>
      <w:r>
        <w:rPr>
          <w:i/>
          <w:sz w:val="16"/>
          <w:vertAlign w:val="baseline"/>
        </w:rPr>
        <w:t>Cfr.</w:t>
      </w:r>
      <w:r>
        <w:rPr>
          <w:i/>
          <w:spacing w:val="-1"/>
          <w:sz w:val="16"/>
          <w:vertAlign w:val="baseline"/>
        </w:rPr>
        <w:t> </w:t>
      </w:r>
      <w:r>
        <w:rPr>
          <w:sz w:val="16"/>
          <w:vertAlign w:val="baseline"/>
        </w:rPr>
        <w:t>Comunicación</w:t>
      </w:r>
      <w:r>
        <w:rPr>
          <w:spacing w:val="-1"/>
          <w:sz w:val="16"/>
          <w:vertAlign w:val="baseline"/>
        </w:rPr>
        <w:t> </w:t>
      </w:r>
      <w:r>
        <w:rPr>
          <w:sz w:val="16"/>
          <w:vertAlign w:val="baseline"/>
        </w:rPr>
        <w:t>dirigida</w:t>
      </w:r>
      <w:r>
        <w:rPr>
          <w:spacing w:val="-1"/>
          <w:sz w:val="16"/>
          <w:vertAlign w:val="baseline"/>
        </w:rPr>
        <w:t> </w:t>
      </w:r>
      <w:r>
        <w:rPr>
          <w:sz w:val="16"/>
          <w:vertAlign w:val="baseline"/>
        </w:rPr>
        <w:t>a</w:t>
      </w:r>
      <w:r>
        <w:rPr>
          <w:spacing w:val="-3"/>
          <w:sz w:val="16"/>
          <w:vertAlign w:val="baseline"/>
        </w:rPr>
        <w:t> </w:t>
      </w:r>
      <w:r>
        <w:rPr>
          <w:sz w:val="16"/>
          <w:vertAlign w:val="baseline"/>
        </w:rPr>
        <w:t>Sandra</w:t>
      </w:r>
      <w:r>
        <w:rPr>
          <w:spacing w:val="-1"/>
          <w:sz w:val="16"/>
          <w:vertAlign w:val="baseline"/>
        </w:rPr>
        <w:t> </w:t>
      </w:r>
      <w:r>
        <w:rPr>
          <w:sz w:val="16"/>
          <w:vertAlign w:val="baseline"/>
        </w:rPr>
        <w:t>Pavez</w:t>
      </w:r>
      <w:r>
        <w:rPr>
          <w:spacing w:val="-1"/>
          <w:sz w:val="16"/>
          <w:vertAlign w:val="baseline"/>
        </w:rPr>
        <w:t> </w:t>
      </w:r>
      <w:r>
        <w:rPr>
          <w:sz w:val="16"/>
          <w:vertAlign w:val="baseline"/>
        </w:rPr>
        <w:t>Pavez</w:t>
      </w:r>
      <w:r>
        <w:rPr>
          <w:spacing w:val="-3"/>
          <w:sz w:val="16"/>
          <w:vertAlign w:val="baseline"/>
        </w:rPr>
        <w:t> </w:t>
      </w:r>
      <w:r>
        <w:rPr>
          <w:sz w:val="16"/>
          <w:vertAlign w:val="baseline"/>
        </w:rPr>
        <w:t>de</w:t>
      </w:r>
      <w:r>
        <w:rPr>
          <w:spacing w:val="-2"/>
          <w:sz w:val="16"/>
          <w:vertAlign w:val="baseline"/>
        </w:rPr>
        <w:t> </w:t>
      </w:r>
      <w:r>
        <w:rPr>
          <w:sz w:val="16"/>
          <w:vertAlign w:val="baseline"/>
        </w:rPr>
        <w:t>la</w:t>
      </w:r>
      <w:r>
        <w:rPr>
          <w:spacing w:val="-1"/>
          <w:sz w:val="16"/>
          <w:vertAlign w:val="baseline"/>
        </w:rPr>
        <w:t> </w:t>
      </w:r>
      <w:r>
        <w:rPr>
          <w:sz w:val="16"/>
          <w:vertAlign w:val="baseline"/>
        </w:rPr>
        <w:t>Vicaría</w:t>
      </w:r>
      <w:r>
        <w:rPr>
          <w:spacing w:val="-1"/>
          <w:sz w:val="16"/>
          <w:vertAlign w:val="baseline"/>
        </w:rPr>
        <w:t> </w:t>
      </w:r>
      <w:r>
        <w:rPr>
          <w:sz w:val="16"/>
          <w:vertAlign w:val="baseline"/>
        </w:rPr>
        <w:t>para</w:t>
      </w:r>
      <w:r>
        <w:rPr>
          <w:spacing w:val="-1"/>
          <w:sz w:val="16"/>
          <w:vertAlign w:val="baseline"/>
        </w:rPr>
        <w:t> </w:t>
      </w:r>
      <w:r>
        <w:rPr>
          <w:sz w:val="16"/>
          <w:vertAlign w:val="baseline"/>
        </w:rPr>
        <w:t>la</w:t>
      </w:r>
      <w:r>
        <w:rPr>
          <w:spacing w:val="-1"/>
          <w:sz w:val="16"/>
          <w:vertAlign w:val="baseline"/>
        </w:rPr>
        <w:t> </w:t>
      </w:r>
      <w:r>
        <w:rPr>
          <w:sz w:val="16"/>
          <w:vertAlign w:val="baseline"/>
        </w:rPr>
        <w:t>Educación</w:t>
      </w:r>
      <w:r>
        <w:rPr>
          <w:spacing w:val="-1"/>
          <w:sz w:val="16"/>
          <w:vertAlign w:val="baseline"/>
        </w:rPr>
        <w:t> </w:t>
      </w:r>
      <w:r>
        <w:rPr>
          <w:sz w:val="16"/>
          <w:vertAlign w:val="baseline"/>
        </w:rPr>
        <w:t>del</w:t>
      </w:r>
      <w:r>
        <w:rPr>
          <w:spacing w:val="-1"/>
          <w:sz w:val="16"/>
          <w:vertAlign w:val="baseline"/>
        </w:rPr>
        <w:t> </w:t>
      </w:r>
      <w:r>
        <w:rPr>
          <w:sz w:val="16"/>
          <w:vertAlign w:val="baseline"/>
        </w:rPr>
        <w:t>Obispado</w:t>
      </w:r>
      <w:r>
        <w:rPr>
          <w:spacing w:val="-2"/>
          <w:sz w:val="16"/>
          <w:vertAlign w:val="baseline"/>
        </w:rPr>
        <w:t> </w:t>
      </w:r>
      <w:r>
        <w:rPr>
          <w:sz w:val="16"/>
          <w:vertAlign w:val="baseline"/>
        </w:rPr>
        <w:t>de</w:t>
      </w:r>
      <w:r>
        <w:rPr>
          <w:spacing w:val="-2"/>
          <w:sz w:val="16"/>
          <w:vertAlign w:val="baseline"/>
        </w:rPr>
        <w:t> </w:t>
      </w:r>
      <w:r>
        <w:rPr>
          <w:sz w:val="16"/>
          <w:vertAlign w:val="baseline"/>
        </w:rPr>
        <w:t>San</w:t>
      </w:r>
      <w:r>
        <w:rPr>
          <w:spacing w:val="-1"/>
          <w:sz w:val="16"/>
          <w:vertAlign w:val="baseline"/>
        </w:rPr>
        <w:t> </w:t>
      </w:r>
      <w:r>
        <w:rPr>
          <w:sz w:val="16"/>
          <w:vertAlign w:val="baseline"/>
        </w:rPr>
        <w:t>Bernardo</w:t>
      </w:r>
      <w:r>
        <w:rPr>
          <w:spacing w:val="-2"/>
          <w:sz w:val="16"/>
          <w:vertAlign w:val="baseline"/>
        </w:rPr>
        <w:t> </w:t>
      </w:r>
      <w:r>
        <w:rPr>
          <w:sz w:val="16"/>
          <w:vertAlign w:val="baseline"/>
        </w:rPr>
        <w:t>de</w:t>
      </w:r>
      <w:r>
        <w:rPr>
          <w:spacing w:val="-2"/>
          <w:sz w:val="16"/>
          <w:vertAlign w:val="baseline"/>
        </w:rPr>
        <w:t> </w:t>
      </w:r>
      <w:r>
        <w:rPr>
          <w:sz w:val="16"/>
          <w:vertAlign w:val="baseline"/>
        </w:rPr>
        <w:t>25 de julio de 2007 (expediente de prueba, folio 26).</w:t>
      </w:r>
    </w:p>
    <w:p>
      <w:pPr>
        <w:spacing w:before="120"/>
        <w:ind w:left="139" w:right="280" w:firstLine="0"/>
        <w:jc w:val="both"/>
        <w:rPr>
          <w:sz w:val="16"/>
        </w:rPr>
      </w:pPr>
      <w:bookmarkStart w:name="_bookmark64" w:id="73"/>
      <w:bookmarkEnd w:id="73"/>
      <w:r>
        <w:rPr/>
      </w:r>
      <w:r>
        <w:rPr>
          <w:sz w:val="16"/>
          <w:vertAlign w:val="superscript"/>
        </w:rPr>
        <w:t>56</w:t>
      </w:r>
      <w:r>
        <w:rPr>
          <w:spacing w:val="80"/>
          <w:w w:val="150"/>
          <w:sz w:val="16"/>
          <w:vertAlign w:val="baseline"/>
        </w:rPr>
        <w:t>   </w:t>
      </w:r>
      <w:r>
        <w:rPr>
          <w:i/>
          <w:sz w:val="16"/>
          <w:vertAlign w:val="baseline"/>
        </w:rPr>
        <w:t>Cfr.</w:t>
      </w:r>
      <w:r>
        <w:rPr>
          <w:i/>
          <w:spacing w:val="-1"/>
          <w:sz w:val="16"/>
          <w:vertAlign w:val="baseline"/>
        </w:rPr>
        <w:t> </w:t>
      </w:r>
      <w:r>
        <w:rPr>
          <w:sz w:val="16"/>
          <w:vertAlign w:val="baseline"/>
        </w:rPr>
        <w:t>Comunicación</w:t>
      </w:r>
      <w:r>
        <w:rPr>
          <w:spacing w:val="-1"/>
          <w:sz w:val="16"/>
          <w:vertAlign w:val="baseline"/>
        </w:rPr>
        <w:t> </w:t>
      </w:r>
      <w:r>
        <w:rPr>
          <w:sz w:val="16"/>
          <w:vertAlign w:val="baseline"/>
        </w:rPr>
        <w:t>dirigida</w:t>
      </w:r>
      <w:r>
        <w:rPr>
          <w:spacing w:val="-1"/>
          <w:sz w:val="16"/>
          <w:vertAlign w:val="baseline"/>
        </w:rPr>
        <w:t> </w:t>
      </w:r>
      <w:r>
        <w:rPr>
          <w:sz w:val="16"/>
          <w:vertAlign w:val="baseline"/>
        </w:rPr>
        <w:t>a</w:t>
      </w:r>
      <w:r>
        <w:rPr>
          <w:spacing w:val="-3"/>
          <w:sz w:val="16"/>
          <w:vertAlign w:val="baseline"/>
        </w:rPr>
        <w:t> </w:t>
      </w:r>
      <w:r>
        <w:rPr>
          <w:sz w:val="16"/>
          <w:vertAlign w:val="baseline"/>
        </w:rPr>
        <w:t>Sandra</w:t>
      </w:r>
      <w:r>
        <w:rPr>
          <w:spacing w:val="-1"/>
          <w:sz w:val="16"/>
          <w:vertAlign w:val="baseline"/>
        </w:rPr>
        <w:t> </w:t>
      </w:r>
      <w:r>
        <w:rPr>
          <w:sz w:val="16"/>
          <w:vertAlign w:val="baseline"/>
        </w:rPr>
        <w:t>Pavez</w:t>
      </w:r>
      <w:r>
        <w:rPr>
          <w:spacing w:val="-1"/>
          <w:sz w:val="16"/>
          <w:vertAlign w:val="baseline"/>
        </w:rPr>
        <w:t> </w:t>
      </w:r>
      <w:r>
        <w:rPr>
          <w:sz w:val="16"/>
          <w:vertAlign w:val="baseline"/>
        </w:rPr>
        <w:t>Pavez</w:t>
      </w:r>
      <w:r>
        <w:rPr>
          <w:spacing w:val="-3"/>
          <w:sz w:val="16"/>
          <w:vertAlign w:val="baseline"/>
        </w:rPr>
        <w:t> </w:t>
      </w:r>
      <w:r>
        <w:rPr>
          <w:sz w:val="16"/>
          <w:vertAlign w:val="baseline"/>
        </w:rPr>
        <w:t>de</w:t>
      </w:r>
      <w:r>
        <w:rPr>
          <w:spacing w:val="-2"/>
          <w:sz w:val="16"/>
          <w:vertAlign w:val="baseline"/>
        </w:rPr>
        <w:t> </w:t>
      </w:r>
      <w:r>
        <w:rPr>
          <w:sz w:val="16"/>
          <w:vertAlign w:val="baseline"/>
        </w:rPr>
        <w:t>la</w:t>
      </w:r>
      <w:r>
        <w:rPr>
          <w:spacing w:val="-1"/>
          <w:sz w:val="16"/>
          <w:vertAlign w:val="baseline"/>
        </w:rPr>
        <w:t> </w:t>
      </w:r>
      <w:r>
        <w:rPr>
          <w:sz w:val="16"/>
          <w:vertAlign w:val="baseline"/>
        </w:rPr>
        <w:t>Vicaría</w:t>
      </w:r>
      <w:r>
        <w:rPr>
          <w:spacing w:val="-1"/>
          <w:sz w:val="16"/>
          <w:vertAlign w:val="baseline"/>
        </w:rPr>
        <w:t> </w:t>
      </w:r>
      <w:r>
        <w:rPr>
          <w:sz w:val="16"/>
          <w:vertAlign w:val="baseline"/>
        </w:rPr>
        <w:t>para</w:t>
      </w:r>
      <w:r>
        <w:rPr>
          <w:spacing w:val="-1"/>
          <w:sz w:val="16"/>
          <w:vertAlign w:val="baseline"/>
        </w:rPr>
        <w:t> </w:t>
      </w:r>
      <w:r>
        <w:rPr>
          <w:sz w:val="16"/>
          <w:vertAlign w:val="baseline"/>
        </w:rPr>
        <w:t>la</w:t>
      </w:r>
      <w:r>
        <w:rPr>
          <w:spacing w:val="-1"/>
          <w:sz w:val="16"/>
          <w:vertAlign w:val="baseline"/>
        </w:rPr>
        <w:t> </w:t>
      </w:r>
      <w:r>
        <w:rPr>
          <w:sz w:val="16"/>
          <w:vertAlign w:val="baseline"/>
        </w:rPr>
        <w:t>Educación</w:t>
      </w:r>
      <w:r>
        <w:rPr>
          <w:spacing w:val="-1"/>
          <w:sz w:val="16"/>
          <w:vertAlign w:val="baseline"/>
        </w:rPr>
        <w:t> </w:t>
      </w:r>
      <w:r>
        <w:rPr>
          <w:sz w:val="16"/>
          <w:vertAlign w:val="baseline"/>
        </w:rPr>
        <w:t>del</w:t>
      </w:r>
      <w:r>
        <w:rPr>
          <w:spacing w:val="-1"/>
          <w:sz w:val="16"/>
          <w:vertAlign w:val="baseline"/>
        </w:rPr>
        <w:t> </w:t>
      </w:r>
      <w:r>
        <w:rPr>
          <w:sz w:val="16"/>
          <w:vertAlign w:val="baseline"/>
        </w:rPr>
        <w:t>Obispado</w:t>
      </w:r>
      <w:r>
        <w:rPr>
          <w:spacing w:val="-2"/>
          <w:sz w:val="16"/>
          <w:vertAlign w:val="baseline"/>
        </w:rPr>
        <w:t> </w:t>
      </w:r>
      <w:r>
        <w:rPr>
          <w:sz w:val="16"/>
          <w:vertAlign w:val="baseline"/>
        </w:rPr>
        <w:t>de</w:t>
      </w:r>
      <w:r>
        <w:rPr>
          <w:spacing w:val="-2"/>
          <w:sz w:val="16"/>
          <w:vertAlign w:val="baseline"/>
        </w:rPr>
        <w:t> </w:t>
      </w:r>
      <w:r>
        <w:rPr>
          <w:sz w:val="16"/>
          <w:vertAlign w:val="baseline"/>
        </w:rPr>
        <w:t>San</w:t>
      </w:r>
      <w:r>
        <w:rPr>
          <w:spacing w:val="-1"/>
          <w:sz w:val="16"/>
          <w:vertAlign w:val="baseline"/>
        </w:rPr>
        <w:t> </w:t>
      </w:r>
      <w:r>
        <w:rPr>
          <w:sz w:val="16"/>
          <w:vertAlign w:val="baseline"/>
        </w:rPr>
        <w:t>Bernardo</w:t>
      </w:r>
      <w:r>
        <w:rPr>
          <w:spacing w:val="-2"/>
          <w:sz w:val="16"/>
          <w:vertAlign w:val="baseline"/>
        </w:rPr>
        <w:t> </w:t>
      </w:r>
      <w:r>
        <w:rPr>
          <w:sz w:val="16"/>
          <w:vertAlign w:val="baseline"/>
        </w:rPr>
        <w:t>de</w:t>
      </w:r>
      <w:r>
        <w:rPr>
          <w:spacing w:val="-2"/>
          <w:sz w:val="16"/>
          <w:vertAlign w:val="baseline"/>
        </w:rPr>
        <w:t> </w:t>
      </w:r>
      <w:r>
        <w:rPr>
          <w:sz w:val="16"/>
          <w:vertAlign w:val="baseline"/>
        </w:rPr>
        <w:t>25 de julio de 2007 (expediente de prueba, folio 26).</w:t>
      </w:r>
    </w:p>
    <w:p>
      <w:pPr>
        <w:spacing w:after="0"/>
        <w:jc w:val="both"/>
        <w:rPr>
          <w:sz w:val="16"/>
        </w:rPr>
        <w:sectPr>
          <w:pgSz w:w="12240" w:h="15840"/>
          <w:pgMar w:header="0" w:footer="1027" w:top="1260" w:bottom="1220" w:left="880" w:right="740"/>
        </w:sectPr>
      </w:pPr>
    </w:p>
    <w:p>
      <w:pPr>
        <w:spacing w:line="240" w:lineRule="auto" w:before="78"/>
        <w:ind w:left="423" w:right="552" w:firstLine="0"/>
        <w:jc w:val="both"/>
        <w:rPr>
          <w:sz w:val="18"/>
        </w:rPr>
      </w:pPr>
      <w:r>
        <w:rPr>
          <w:sz w:val="18"/>
        </w:rPr>
        <w:t>[de] toda creencia religiosa se desprende un comportamiento personal o moral derivado de esa creencia. El docente debe ser coherente con la conducta exigida a los miembros de la religión. Corresponde a la autoridad religiosa de cada confesión velar no sólo para que se enseñe una doctrina recta, sino que el docente</w:t>
      </w:r>
      <w:r>
        <w:rPr>
          <w:spacing w:val="-6"/>
          <w:sz w:val="18"/>
        </w:rPr>
        <w:t> </w:t>
      </w:r>
      <w:r>
        <w:rPr>
          <w:sz w:val="18"/>
        </w:rPr>
        <w:t>sea</w:t>
      </w:r>
      <w:r>
        <w:rPr>
          <w:spacing w:val="-7"/>
          <w:sz w:val="18"/>
        </w:rPr>
        <w:t> </w:t>
      </w:r>
      <w:r>
        <w:rPr>
          <w:sz w:val="18"/>
        </w:rPr>
        <w:t>consecuente,</w:t>
      </w:r>
      <w:r>
        <w:rPr>
          <w:spacing w:val="-8"/>
          <w:sz w:val="18"/>
        </w:rPr>
        <w:t> </w:t>
      </w:r>
      <w:r>
        <w:rPr>
          <w:sz w:val="18"/>
        </w:rPr>
        <w:t>a</w:t>
      </w:r>
      <w:r>
        <w:rPr>
          <w:spacing w:val="-7"/>
          <w:sz w:val="18"/>
        </w:rPr>
        <w:t> </w:t>
      </w:r>
      <w:r>
        <w:rPr>
          <w:sz w:val="18"/>
        </w:rPr>
        <w:t>lo</w:t>
      </w:r>
      <w:r>
        <w:rPr>
          <w:spacing w:val="-6"/>
          <w:sz w:val="18"/>
        </w:rPr>
        <w:t> </w:t>
      </w:r>
      <w:r>
        <w:rPr>
          <w:sz w:val="18"/>
        </w:rPr>
        <w:t>menos,</w:t>
      </w:r>
      <w:r>
        <w:rPr>
          <w:spacing w:val="-8"/>
          <w:sz w:val="18"/>
        </w:rPr>
        <w:t> </w:t>
      </w:r>
      <w:r>
        <w:rPr>
          <w:sz w:val="18"/>
        </w:rPr>
        <w:t>en</w:t>
      </w:r>
      <w:r>
        <w:rPr>
          <w:spacing w:val="-6"/>
          <w:sz w:val="18"/>
        </w:rPr>
        <w:t> </w:t>
      </w:r>
      <w:r>
        <w:rPr>
          <w:sz w:val="18"/>
        </w:rPr>
        <w:t>los</w:t>
      </w:r>
      <w:r>
        <w:rPr>
          <w:spacing w:val="-7"/>
          <w:sz w:val="18"/>
        </w:rPr>
        <w:t> </w:t>
      </w:r>
      <w:r>
        <w:rPr>
          <w:sz w:val="18"/>
        </w:rPr>
        <w:t>puntos</w:t>
      </w:r>
      <w:r>
        <w:rPr>
          <w:spacing w:val="-10"/>
          <w:sz w:val="18"/>
        </w:rPr>
        <w:t> </w:t>
      </w:r>
      <w:r>
        <w:rPr>
          <w:sz w:val="18"/>
        </w:rPr>
        <w:t>más</w:t>
      </w:r>
      <w:r>
        <w:rPr>
          <w:spacing w:val="-7"/>
          <w:sz w:val="18"/>
        </w:rPr>
        <w:t> </w:t>
      </w:r>
      <w:r>
        <w:rPr>
          <w:sz w:val="18"/>
        </w:rPr>
        <w:t>cruciales</w:t>
      </w:r>
      <w:r>
        <w:rPr>
          <w:spacing w:val="-7"/>
          <w:sz w:val="18"/>
        </w:rPr>
        <w:t> </w:t>
      </w:r>
      <w:r>
        <w:rPr>
          <w:sz w:val="18"/>
        </w:rPr>
        <w:t>de</w:t>
      </w:r>
      <w:r>
        <w:rPr>
          <w:spacing w:val="-6"/>
          <w:sz w:val="18"/>
        </w:rPr>
        <w:t> </w:t>
      </w:r>
      <w:r>
        <w:rPr>
          <w:sz w:val="18"/>
        </w:rPr>
        <w:t>la</w:t>
      </w:r>
      <w:r>
        <w:rPr>
          <w:spacing w:val="-7"/>
          <w:sz w:val="18"/>
        </w:rPr>
        <w:t> </w:t>
      </w:r>
      <w:r>
        <w:rPr>
          <w:sz w:val="18"/>
        </w:rPr>
        <w:t>moral,</w:t>
      </w:r>
      <w:r>
        <w:rPr>
          <w:spacing w:val="-8"/>
          <w:sz w:val="18"/>
        </w:rPr>
        <w:t> </w:t>
      </w:r>
      <w:r>
        <w:rPr>
          <w:sz w:val="18"/>
        </w:rPr>
        <w:t>pues</w:t>
      </w:r>
      <w:r>
        <w:rPr>
          <w:spacing w:val="-7"/>
          <w:sz w:val="18"/>
        </w:rPr>
        <w:t> </w:t>
      </w:r>
      <w:r>
        <w:rPr>
          <w:sz w:val="18"/>
        </w:rPr>
        <w:t>ella</w:t>
      </w:r>
      <w:r>
        <w:rPr>
          <w:spacing w:val="-7"/>
          <w:sz w:val="18"/>
        </w:rPr>
        <w:t> </w:t>
      </w:r>
      <w:r>
        <w:rPr>
          <w:sz w:val="18"/>
        </w:rPr>
        <w:t>no</w:t>
      </w:r>
      <w:r>
        <w:rPr>
          <w:spacing w:val="-6"/>
          <w:sz w:val="18"/>
        </w:rPr>
        <w:t> </w:t>
      </w:r>
      <w:r>
        <w:rPr>
          <w:sz w:val="18"/>
        </w:rPr>
        <w:t>sólo</w:t>
      </w:r>
      <w:r>
        <w:rPr>
          <w:spacing w:val="-6"/>
          <w:sz w:val="18"/>
        </w:rPr>
        <w:t> </w:t>
      </w:r>
      <w:r>
        <w:rPr>
          <w:sz w:val="18"/>
        </w:rPr>
        <w:t>se</w:t>
      </w:r>
      <w:r>
        <w:rPr>
          <w:spacing w:val="-6"/>
          <w:sz w:val="18"/>
        </w:rPr>
        <w:t> </w:t>
      </w:r>
      <w:r>
        <w:rPr>
          <w:sz w:val="18"/>
        </w:rPr>
        <w:t>enseña con la palabra, sino ante todo con el ejemplo y el testimonio. Una persona que vive publica contradicción con aspectos esenciales de la doctrina y la moral católica que está llamada a enseñar, no se encuentra capacitada para transmitir esas enseñanzas a los educandos”.</w:t>
      </w:r>
    </w:p>
    <w:p>
      <w:pPr>
        <w:spacing w:before="120"/>
        <w:ind w:left="423" w:right="0" w:firstLine="0"/>
        <w:jc w:val="left"/>
        <w:rPr>
          <w:sz w:val="18"/>
        </w:rPr>
      </w:pPr>
      <w:r>
        <w:rPr>
          <w:spacing w:val="-5"/>
          <w:sz w:val="18"/>
        </w:rPr>
        <w:t>[…]</w:t>
      </w:r>
    </w:p>
    <w:p>
      <w:pPr>
        <w:spacing w:line="244" w:lineRule="auto" w:before="122"/>
        <w:ind w:left="423" w:right="549" w:firstLine="0"/>
        <w:jc w:val="both"/>
        <w:rPr>
          <w:sz w:val="18"/>
        </w:rPr>
      </w:pPr>
      <w:r>
        <w:rPr>
          <w:sz w:val="18"/>
        </w:rPr>
        <w:t>En el caso de que se trata, se ha producido esta separación. En efecto, si bien la profesora Pavez cuenta con título legítimamente concedido e incluso sus conocimientos acerca de los contenidos de la doctrina católica</w:t>
      </w:r>
      <w:r>
        <w:rPr>
          <w:spacing w:val="-6"/>
          <w:sz w:val="18"/>
        </w:rPr>
        <w:t> </w:t>
      </w:r>
      <w:r>
        <w:rPr>
          <w:sz w:val="18"/>
        </w:rPr>
        <w:t>pueden</w:t>
      </w:r>
      <w:r>
        <w:rPr>
          <w:spacing w:val="-4"/>
          <w:sz w:val="18"/>
        </w:rPr>
        <w:t> </w:t>
      </w:r>
      <w:r>
        <w:rPr>
          <w:sz w:val="18"/>
        </w:rPr>
        <w:t>ser</w:t>
      </w:r>
      <w:r>
        <w:rPr>
          <w:spacing w:val="-6"/>
          <w:sz w:val="18"/>
        </w:rPr>
        <w:t> </w:t>
      </w:r>
      <w:r>
        <w:rPr>
          <w:sz w:val="18"/>
        </w:rPr>
        <w:t>suficientemente</w:t>
      </w:r>
      <w:r>
        <w:rPr>
          <w:spacing w:val="-5"/>
          <w:sz w:val="18"/>
        </w:rPr>
        <w:t> </w:t>
      </w:r>
      <w:r>
        <w:rPr>
          <w:sz w:val="18"/>
        </w:rPr>
        <w:t>conocidos</w:t>
      </w:r>
      <w:r>
        <w:rPr>
          <w:spacing w:val="-6"/>
          <w:sz w:val="18"/>
        </w:rPr>
        <w:t> </w:t>
      </w:r>
      <w:r>
        <w:rPr>
          <w:sz w:val="18"/>
        </w:rPr>
        <w:t>por</w:t>
      </w:r>
      <w:r>
        <w:rPr>
          <w:spacing w:val="-8"/>
          <w:sz w:val="18"/>
        </w:rPr>
        <w:t> </w:t>
      </w:r>
      <w:r>
        <w:rPr>
          <w:sz w:val="18"/>
        </w:rPr>
        <w:t>ella,</w:t>
      </w:r>
      <w:r>
        <w:rPr>
          <w:spacing w:val="-6"/>
          <w:sz w:val="18"/>
        </w:rPr>
        <w:t> </w:t>
      </w:r>
      <w:r>
        <w:rPr>
          <w:sz w:val="18"/>
        </w:rPr>
        <w:t>su</w:t>
      </w:r>
      <w:r>
        <w:rPr>
          <w:spacing w:val="-4"/>
          <w:sz w:val="18"/>
        </w:rPr>
        <w:t> </w:t>
      </w:r>
      <w:r>
        <w:rPr>
          <w:sz w:val="18"/>
        </w:rPr>
        <w:t>idoneidad</w:t>
      </w:r>
      <w:r>
        <w:rPr>
          <w:spacing w:val="-5"/>
          <w:sz w:val="18"/>
        </w:rPr>
        <w:t> </w:t>
      </w:r>
      <w:r>
        <w:rPr>
          <w:sz w:val="18"/>
        </w:rPr>
        <w:t>moral</w:t>
      </w:r>
      <w:r>
        <w:rPr>
          <w:spacing w:val="-7"/>
          <w:sz w:val="18"/>
        </w:rPr>
        <w:t> </w:t>
      </w:r>
      <w:r>
        <w:rPr>
          <w:sz w:val="18"/>
        </w:rPr>
        <w:t>ha</w:t>
      </w:r>
      <w:r>
        <w:rPr>
          <w:spacing w:val="-6"/>
          <w:sz w:val="18"/>
        </w:rPr>
        <w:t> </w:t>
      </w:r>
      <w:r>
        <w:rPr>
          <w:sz w:val="18"/>
        </w:rPr>
        <w:t>sufrido</w:t>
      </w:r>
      <w:r>
        <w:rPr>
          <w:spacing w:val="-7"/>
          <w:sz w:val="18"/>
        </w:rPr>
        <w:t> </w:t>
      </w:r>
      <w:r>
        <w:rPr>
          <w:sz w:val="18"/>
        </w:rPr>
        <w:t>una</w:t>
      </w:r>
      <w:r>
        <w:rPr>
          <w:spacing w:val="-8"/>
          <w:sz w:val="18"/>
        </w:rPr>
        <w:t> </w:t>
      </w:r>
      <w:r>
        <w:rPr>
          <w:sz w:val="18"/>
        </w:rPr>
        <w:t>grave</w:t>
      </w:r>
      <w:r>
        <w:rPr>
          <w:spacing w:val="-5"/>
          <w:sz w:val="18"/>
        </w:rPr>
        <w:t> </w:t>
      </w:r>
      <w:r>
        <w:rPr>
          <w:sz w:val="18"/>
        </w:rPr>
        <w:t>alteración al</w:t>
      </w:r>
      <w:r>
        <w:rPr>
          <w:spacing w:val="-10"/>
          <w:sz w:val="18"/>
        </w:rPr>
        <w:t> </w:t>
      </w:r>
      <w:r>
        <w:rPr>
          <w:sz w:val="18"/>
        </w:rPr>
        <w:t>vivir</w:t>
      </w:r>
      <w:r>
        <w:rPr>
          <w:spacing w:val="-11"/>
          <w:sz w:val="18"/>
        </w:rPr>
        <w:t> </w:t>
      </w:r>
      <w:r>
        <w:rPr>
          <w:sz w:val="18"/>
        </w:rPr>
        <w:t>públicamente</w:t>
      </w:r>
      <w:r>
        <w:rPr>
          <w:spacing w:val="-10"/>
          <w:sz w:val="18"/>
        </w:rPr>
        <w:t> </w:t>
      </w:r>
      <w:r>
        <w:rPr>
          <w:sz w:val="18"/>
        </w:rPr>
        <w:t>como</w:t>
      </w:r>
      <w:r>
        <w:rPr>
          <w:spacing w:val="-12"/>
          <w:sz w:val="18"/>
        </w:rPr>
        <w:t> </w:t>
      </w:r>
      <w:r>
        <w:rPr>
          <w:sz w:val="18"/>
        </w:rPr>
        <w:t>una</w:t>
      </w:r>
      <w:r>
        <w:rPr>
          <w:spacing w:val="-11"/>
          <w:sz w:val="18"/>
        </w:rPr>
        <w:t> </w:t>
      </w:r>
      <w:r>
        <w:rPr>
          <w:sz w:val="18"/>
        </w:rPr>
        <w:t>persona</w:t>
      </w:r>
      <w:r>
        <w:rPr>
          <w:spacing w:val="-13"/>
          <w:sz w:val="18"/>
        </w:rPr>
        <w:t> </w:t>
      </w:r>
      <w:r>
        <w:rPr>
          <w:sz w:val="18"/>
        </w:rPr>
        <w:t>lesbiana,</w:t>
      </w:r>
      <w:r>
        <w:rPr>
          <w:spacing w:val="-11"/>
          <w:sz w:val="18"/>
        </w:rPr>
        <w:t> </w:t>
      </w:r>
      <w:r>
        <w:rPr>
          <w:sz w:val="18"/>
        </w:rPr>
        <w:t>en</w:t>
      </w:r>
      <w:r>
        <w:rPr>
          <w:spacing w:val="-9"/>
          <w:sz w:val="18"/>
        </w:rPr>
        <w:t> </w:t>
      </w:r>
      <w:r>
        <w:rPr>
          <w:sz w:val="18"/>
        </w:rPr>
        <w:t>abierta</w:t>
      </w:r>
      <w:r>
        <w:rPr>
          <w:spacing w:val="-11"/>
          <w:sz w:val="18"/>
        </w:rPr>
        <w:t> </w:t>
      </w:r>
      <w:r>
        <w:rPr>
          <w:sz w:val="18"/>
        </w:rPr>
        <w:t>contradicción</w:t>
      </w:r>
      <w:r>
        <w:rPr>
          <w:spacing w:val="-9"/>
          <w:sz w:val="18"/>
        </w:rPr>
        <w:t> </w:t>
      </w:r>
      <w:r>
        <w:rPr>
          <w:sz w:val="18"/>
        </w:rPr>
        <w:t>con</w:t>
      </w:r>
      <w:r>
        <w:rPr>
          <w:spacing w:val="-12"/>
          <w:sz w:val="18"/>
        </w:rPr>
        <w:t> </w:t>
      </w:r>
      <w:r>
        <w:rPr>
          <w:sz w:val="18"/>
        </w:rPr>
        <w:t>los</w:t>
      </w:r>
      <w:r>
        <w:rPr>
          <w:spacing w:val="-11"/>
          <w:sz w:val="18"/>
        </w:rPr>
        <w:t> </w:t>
      </w:r>
      <w:r>
        <w:rPr>
          <w:sz w:val="18"/>
        </w:rPr>
        <w:t>contenidos</w:t>
      </w:r>
      <w:r>
        <w:rPr>
          <w:spacing w:val="-11"/>
          <w:sz w:val="18"/>
        </w:rPr>
        <w:t> </w:t>
      </w:r>
      <w:r>
        <w:rPr>
          <w:sz w:val="18"/>
        </w:rPr>
        <w:t>y</w:t>
      </w:r>
      <w:r>
        <w:rPr>
          <w:spacing w:val="-11"/>
          <w:sz w:val="18"/>
        </w:rPr>
        <w:t> </w:t>
      </w:r>
      <w:r>
        <w:rPr>
          <w:sz w:val="18"/>
        </w:rPr>
        <w:t>enseñanzas de la doctrina católica que ella misma estaba llamada a enseñar</w:t>
      </w:r>
      <w:hyperlink w:history="true" w:anchor="_bookmark66">
        <w:r>
          <w:rPr>
            <w:sz w:val="18"/>
            <w:vertAlign w:val="superscript"/>
          </w:rPr>
          <w:t>57</w:t>
        </w:r>
      </w:hyperlink>
      <w:r>
        <w:rPr>
          <w:sz w:val="18"/>
          <w:vertAlign w:val="baseline"/>
        </w:rPr>
        <w:t>.</w:t>
      </w:r>
    </w:p>
    <w:p>
      <w:pPr>
        <w:pStyle w:val="ListParagraph"/>
        <w:numPr>
          <w:ilvl w:val="0"/>
          <w:numId w:val="8"/>
        </w:numPr>
        <w:tabs>
          <w:tab w:pos="849" w:val="left" w:leader="none"/>
        </w:tabs>
        <w:spacing w:line="240" w:lineRule="auto" w:before="122" w:after="0"/>
        <w:ind w:left="140" w:right="274" w:firstLine="0"/>
        <w:jc w:val="both"/>
        <w:rPr>
          <w:sz w:val="20"/>
        </w:rPr>
      </w:pPr>
      <w:r>
        <w:rPr>
          <w:sz w:val="20"/>
        </w:rPr>
        <w:t>Como consecuencia de la revocación del Certificado de idoneidad por la Vicaría para la Educación de San Bernardo, Sandra Pavez Pavez se ha visto impedida de dictar clases de religión católica en cualquier entidad educacional nacional y, en particular, en el Colegio “Cardenal Antonio Samoré” donde se desempeñaba como profesora de religión católica.</w:t>
      </w:r>
    </w:p>
    <w:p>
      <w:pPr>
        <w:pStyle w:val="ListParagraph"/>
        <w:numPr>
          <w:ilvl w:val="0"/>
          <w:numId w:val="8"/>
        </w:numPr>
        <w:tabs>
          <w:tab w:pos="849" w:val="left" w:leader="none"/>
        </w:tabs>
        <w:spacing w:line="240" w:lineRule="auto" w:before="122" w:after="0"/>
        <w:ind w:left="140" w:right="276" w:hanging="1"/>
        <w:jc w:val="both"/>
        <w:rPr>
          <w:sz w:val="20"/>
        </w:rPr>
      </w:pPr>
      <w:r>
        <w:rPr>
          <w:sz w:val="20"/>
        </w:rPr>
        <w:t>La</w:t>
      </w:r>
      <w:r>
        <w:rPr>
          <w:spacing w:val="-9"/>
          <w:sz w:val="20"/>
        </w:rPr>
        <w:t> </w:t>
      </w:r>
      <w:r>
        <w:rPr>
          <w:sz w:val="20"/>
        </w:rPr>
        <w:t>dirección</w:t>
      </w:r>
      <w:r>
        <w:rPr>
          <w:spacing w:val="-8"/>
          <w:sz w:val="20"/>
        </w:rPr>
        <w:t> </w:t>
      </w:r>
      <w:r>
        <w:rPr>
          <w:sz w:val="20"/>
        </w:rPr>
        <w:t>del</w:t>
      </w:r>
      <w:r>
        <w:rPr>
          <w:spacing w:val="-6"/>
          <w:sz w:val="20"/>
        </w:rPr>
        <w:t> </w:t>
      </w:r>
      <w:r>
        <w:rPr>
          <w:sz w:val="20"/>
        </w:rPr>
        <w:t>establecimiento</w:t>
      </w:r>
      <w:r>
        <w:rPr>
          <w:spacing w:val="-7"/>
          <w:sz w:val="20"/>
        </w:rPr>
        <w:t> </w:t>
      </w:r>
      <w:r>
        <w:rPr>
          <w:sz w:val="20"/>
        </w:rPr>
        <w:t>educativo</w:t>
      </w:r>
      <w:r>
        <w:rPr>
          <w:spacing w:val="-8"/>
          <w:sz w:val="20"/>
        </w:rPr>
        <w:t> </w:t>
      </w:r>
      <w:r>
        <w:rPr>
          <w:sz w:val="20"/>
        </w:rPr>
        <w:t>le</w:t>
      </w:r>
      <w:r>
        <w:rPr>
          <w:spacing w:val="-8"/>
          <w:sz w:val="20"/>
        </w:rPr>
        <w:t> </w:t>
      </w:r>
      <w:r>
        <w:rPr>
          <w:sz w:val="20"/>
        </w:rPr>
        <w:t>ofreció</w:t>
      </w:r>
      <w:r>
        <w:rPr>
          <w:spacing w:val="-10"/>
          <w:sz w:val="20"/>
        </w:rPr>
        <w:t> </w:t>
      </w:r>
      <w:r>
        <w:rPr>
          <w:sz w:val="20"/>
        </w:rPr>
        <w:t>un</w:t>
      </w:r>
      <w:r>
        <w:rPr>
          <w:spacing w:val="-8"/>
          <w:sz w:val="20"/>
        </w:rPr>
        <w:t> </w:t>
      </w:r>
      <w:r>
        <w:rPr>
          <w:sz w:val="20"/>
        </w:rPr>
        <w:t>cargo</w:t>
      </w:r>
      <w:r>
        <w:rPr>
          <w:spacing w:val="-7"/>
          <w:sz w:val="20"/>
        </w:rPr>
        <w:t> </w:t>
      </w:r>
      <w:r>
        <w:rPr>
          <w:sz w:val="20"/>
        </w:rPr>
        <w:t>de</w:t>
      </w:r>
      <w:r>
        <w:rPr>
          <w:spacing w:val="-8"/>
          <w:sz w:val="20"/>
        </w:rPr>
        <w:t> </w:t>
      </w:r>
      <w:r>
        <w:rPr>
          <w:sz w:val="20"/>
        </w:rPr>
        <w:t>inspectora</w:t>
      </w:r>
      <w:r>
        <w:rPr>
          <w:spacing w:val="-6"/>
          <w:sz w:val="20"/>
        </w:rPr>
        <w:t> </w:t>
      </w:r>
      <w:r>
        <w:rPr>
          <w:sz w:val="20"/>
        </w:rPr>
        <w:t>general</w:t>
      </w:r>
      <w:r>
        <w:rPr>
          <w:spacing w:val="-8"/>
          <w:sz w:val="20"/>
        </w:rPr>
        <w:t> </w:t>
      </w:r>
      <w:r>
        <w:rPr>
          <w:sz w:val="20"/>
        </w:rPr>
        <w:t>interina.</w:t>
      </w:r>
      <w:r>
        <w:rPr>
          <w:spacing w:val="-9"/>
          <w:sz w:val="20"/>
        </w:rPr>
        <w:t> </w:t>
      </w:r>
      <w:r>
        <w:rPr>
          <w:sz w:val="20"/>
        </w:rPr>
        <w:t>A partir</w:t>
      </w:r>
      <w:r>
        <w:rPr>
          <w:spacing w:val="-12"/>
          <w:sz w:val="20"/>
        </w:rPr>
        <w:t> </w:t>
      </w:r>
      <w:r>
        <w:rPr>
          <w:sz w:val="20"/>
        </w:rPr>
        <w:t>de</w:t>
      </w:r>
      <w:r>
        <w:rPr>
          <w:spacing w:val="-12"/>
          <w:sz w:val="20"/>
        </w:rPr>
        <w:t> </w:t>
      </w:r>
      <w:r>
        <w:rPr>
          <w:sz w:val="20"/>
        </w:rPr>
        <w:t>2011,</w:t>
      </w:r>
      <w:r>
        <w:rPr>
          <w:spacing w:val="-11"/>
          <w:sz w:val="20"/>
        </w:rPr>
        <w:t> </w:t>
      </w:r>
      <w:r>
        <w:rPr>
          <w:sz w:val="20"/>
        </w:rPr>
        <w:t>ella</w:t>
      </w:r>
      <w:r>
        <w:rPr>
          <w:spacing w:val="-9"/>
          <w:sz w:val="20"/>
        </w:rPr>
        <w:t> </w:t>
      </w:r>
      <w:r>
        <w:rPr>
          <w:sz w:val="20"/>
        </w:rPr>
        <w:t>fue</w:t>
      </w:r>
      <w:r>
        <w:rPr>
          <w:spacing w:val="-11"/>
          <w:sz w:val="20"/>
        </w:rPr>
        <w:t> </w:t>
      </w:r>
      <w:r>
        <w:rPr>
          <w:sz w:val="20"/>
        </w:rPr>
        <w:t>titularizada</w:t>
      </w:r>
      <w:r>
        <w:rPr>
          <w:spacing w:val="-10"/>
          <w:sz w:val="20"/>
        </w:rPr>
        <w:t> </w:t>
      </w:r>
      <w:r>
        <w:rPr>
          <w:sz w:val="20"/>
        </w:rPr>
        <w:t>en</w:t>
      </w:r>
      <w:r>
        <w:rPr>
          <w:spacing w:val="-9"/>
          <w:sz w:val="20"/>
        </w:rPr>
        <w:t> </w:t>
      </w:r>
      <w:r>
        <w:rPr>
          <w:sz w:val="20"/>
        </w:rPr>
        <w:t>el</w:t>
      </w:r>
      <w:r>
        <w:rPr>
          <w:spacing w:val="-10"/>
          <w:sz w:val="20"/>
        </w:rPr>
        <w:t> </w:t>
      </w:r>
      <w:r>
        <w:rPr>
          <w:sz w:val="20"/>
        </w:rPr>
        <w:t>cargo</w:t>
      </w:r>
      <w:r>
        <w:rPr>
          <w:spacing w:val="-11"/>
          <w:sz w:val="20"/>
        </w:rPr>
        <w:t> </w:t>
      </w:r>
      <w:r>
        <w:rPr>
          <w:sz w:val="20"/>
        </w:rPr>
        <w:t>de</w:t>
      </w:r>
      <w:r>
        <w:rPr>
          <w:spacing w:val="-11"/>
          <w:sz w:val="20"/>
        </w:rPr>
        <w:t> </w:t>
      </w:r>
      <w:r>
        <w:rPr>
          <w:sz w:val="20"/>
        </w:rPr>
        <w:t>inspectora</w:t>
      </w:r>
      <w:r>
        <w:rPr>
          <w:spacing w:val="-10"/>
          <w:sz w:val="20"/>
        </w:rPr>
        <w:t> </w:t>
      </w:r>
      <w:r>
        <w:rPr>
          <w:sz w:val="20"/>
        </w:rPr>
        <w:t>general</w:t>
      </w:r>
      <w:r>
        <w:rPr>
          <w:spacing w:val="-10"/>
          <w:sz w:val="20"/>
        </w:rPr>
        <w:t> </w:t>
      </w:r>
      <w:r>
        <w:rPr>
          <w:sz w:val="20"/>
        </w:rPr>
        <w:t>por</w:t>
      </w:r>
      <w:r>
        <w:rPr>
          <w:spacing w:val="-9"/>
          <w:sz w:val="20"/>
        </w:rPr>
        <w:t> </w:t>
      </w:r>
      <w:r>
        <w:rPr>
          <w:sz w:val="20"/>
        </w:rPr>
        <w:t>mandato</w:t>
      </w:r>
      <w:r>
        <w:rPr>
          <w:spacing w:val="-11"/>
          <w:sz w:val="20"/>
        </w:rPr>
        <w:t> </w:t>
      </w:r>
      <w:r>
        <w:rPr>
          <w:sz w:val="20"/>
        </w:rPr>
        <w:t>de</w:t>
      </w:r>
      <w:r>
        <w:rPr>
          <w:spacing w:val="-11"/>
          <w:sz w:val="20"/>
        </w:rPr>
        <w:t> </w:t>
      </w:r>
      <w:r>
        <w:rPr>
          <w:sz w:val="20"/>
        </w:rPr>
        <w:t>la</w:t>
      </w:r>
      <w:r>
        <w:rPr>
          <w:spacing w:val="-10"/>
          <w:sz w:val="20"/>
        </w:rPr>
        <w:t> </w:t>
      </w:r>
      <w:r>
        <w:rPr>
          <w:sz w:val="20"/>
        </w:rPr>
        <w:t>ley.</w:t>
      </w:r>
      <w:r>
        <w:rPr>
          <w:spacing w:val="-11"/>
          <w:sz w:val="20"/>
        </w:rPr>
        <w:t> </w:t>
      </w:r>
      <w:r>
        <w:rPr>
          <w:sz w:val="20"/>
        </w:rPr>
        <w:t>Ese</w:t>
      </w:r>
      <w:r>
        <w:rPr>
          <w:spacing w:val="-9"/>
          <w:sz w:val="20"/>
        </w:rPr>
        <w:t> </w:t>
      </w:r>
      <w:r>
        <w:rPr>
          <w:sz w:val="20"/>
        </w:rPr>
        <w:t>cargo no le permite ejercer como profesora de religión católica. No obstante, su contrato laboral no se vio interrumpido,</w:t>
      </w:r>
      <w:r>
        <w:rPr>
          <w:spacing w:val="-7"/>
          <w:sz w:val="20"/>
        </w:rPr>
        <w:t> </w:t>
      </w:r>
      <w:r>
        <w:rPr>
          <w:sz w:val="20"/>
        </w:rPr>
        <w:t>los</w:t>
      </w:r>
      <w:r>
        <w:rPr>
          <w:spacing w:val="-7"/>
          <w:sz w:val="20"/>
        </w:rPr>
        <w:t> </w:t>
      </w:r>
      <w:r>
        <w:rPr>
          <w:sz w:val="20"/>
        </w:rPr>
        <w:t>beneficios</w:t>
      </w:r>
      <w:r>
        <w:rPr>
          <w:spacing w:val="-5"/>
          <w:sz w:val="20"/>
        </w:rPr>
        <w:t> </w:t>
      </w:r>
      <w:r>
        <w:rPr>
          <w:sz w:val="20"/>
        </w:rPr>
        <w:t>de</w:t>
      </w:r>
      <w:r>
        <w:rPr>
          <w:spacing w:val="-5"/>
          <w:sz w:val="20"/>
        </w:rPr>
        <w:t> </w:t>
      </w:r>
      <w:r>
        <w:rPr>
          <w:sz w:val="20"/>
        </w:rPr>
        <w:t>los</w:t>
      </w:r>
      <w:r>
        <w:rPr>
          <w:spacing w:val="-5"/>
          <w:sz w:val="20"/>
        </w:rPr>
        <w:t> </w:t>
      </w:r>
      <w:r>
        <w:rPr>
          <w:sz w:val="20"/>
        </w:rPr>
        <w:t>que</w:t>
      </w:r>
      <w:r>
        <w:rPr>
          <w:spacing w:val="-8"/>
          <w:sz w:val="20"/>
        </w:rPr>
        <w:t> </w:t>
      </w:r>
      <w:r>
        <w:rPr>
          <w:sz w:val="20"/>
        </w:rPr>
        <w:t>gozaba</w:t>
      </w:r>
      <w:r>
        <w:rPr>
          <w:spacing w:val="-4"/>
          <w:sz w:val="20"/>
        </w:rPr>
        <w:t> </w:t>
      </w:r>
      <w:r>
        <w:rPr>
          <w:sz w:val="20"/>
        </w:rPr>
        <w:t>como</w:t>
      </w:r>
      <w:r>
        <w:rPr>
          <w:spacing w:val="-5"/>
          <w:sz w:val="20"/>
        </w:rPr>
        <w:t> </w:t>
      </w:r>
      <w:r>
        <w:rPr>
          <w:sz w:val="20"/>
        </w:rPr>
        <w:t>docente</w:t>
      </w:r>
      <w:r>
        <w:rPr>
          <w:spacing w:val="-5"/>
          <w:sz w:val="20"/>
        </w:rPr>
        <w:t> </w:t>
      </w:r>
      <w:r>
        <w:rPr>
          <w:sz w:val="20"/>
        </w:rPr>
        <w:t>fueron</w:t>
      </w:r>
      <w:r>
        <w:rPr>
          <w:spacing w:val="-5"/>
          <w:sz w:val="20"/>
        </w:rPr>
        <w:t> </w:t>
      </w:r>
      <w:r>
        <w:rPr>
          <w:sz w:val="20"/>
        </w:rPr>
        <w:t>mantenidos,</w:t>
      </w:r>
      <w:r>
        <w:rPr>
          <w:spacing w:val="-5"/>
          <w:sz w:val="20"/>
        </w:rPr>
        <w:t> </w:t>
      </w:r>
      <w:r>
        <w:rPr>
          <w:sz w:val="20"/>
        </w:rPr>
        <w:t>y</w:t>
      </w:r>
      <w:r>
        <w:rPr>
          <w:spacing w:val="-5"/>
          <w:sz w:val="20"/>
        </w:rPr>
        <w:t> </w:t>
      </w:r>
      <w:r>
        <w:rPr>
          <w:sz w:val="20"/>
        </w:rPr>
        <w:t>comenzó</w:t>
      </w:r>
      <w:r>
        <w:rPr>
          <w:spacing w:val="-7"/>
          <w:sz w:val="20"/>
        </w:rPr>
        <w:t> </w:t>
      </w:r>
      <w:r>
        <w:rPr>
          <w:sz w:val="20"/>
        </w:rPr>
        <w:t>a</w:t>
      </w:r>
      <w:r>
        <w:rPr>
          <w:spacing w:val="-4"/>
          <w:sz w:val="20"/>
        </w:rPr>
        <w:t> </w:t>
      </w:r>
      <w:r>
        <w:rPr>
          <w:sz w:val="20"/>
        </w:rPr>
        <w:t>recibir una asignación salarial adicional por sus funciones directivas. En el año 2020, Sandra Pavez Pavez renunció</w:t>
      </w:r>
      <w:r>
        <w:rPr>
          <w:spacing w:val="-4"/>
          <w:sz w:val="20"/>
        </w:rPr>
        <w:t> </w:t>
      </w:r>
      <w:r>
        <w:rPr>
          <w:sz w:val="20"/>
        </w:rPr>
        <w:t>al</w:t>
      </w:r>
      <w:r>
        <w:rPr>
          <w:spacing w:val="-3"/>
          <w:sz w:val="20"/>
        </w:rPr>
        <w:t> </w:t>
      </w:r>
      <w:r>
        <w:rPr>
          <w:sz w:val="20"/>
        </w:rPr>
        <w:t>establecimiento</w:t>
      </w:r>
      <w:r>
        <w:rPr>
          <w:spacing w:val="-6"/>
          <w:sz w:val="20"/>
        </w:rPr>
        <w:t> </w:t>
      </w:r>
      <w:r>
        <w:rPr>
          <w:sz w:val="20"/>
        </w:rPr>
        <w:t>educacional</w:t>
      </w:r>
      <w:r>
        <w:rPr>
          <w:spacing w:val="-3"/>
          <w:sz w:val="20"/>
        </w:rPr>
        <w:t> </w:t>
      </w:r>
      <w:r>
        <w:rPr>
          <w:sz w:val="20"/>
        </w:rPr>
        <w:t>para</w:t>
      </w:r>
      <w:r>
        <w:rPr>
          <w:spacing w:val="-3"/>
          <w:sz w:val="20"/>
        </w:rPr>
        <w:t> </w:t>
      </w:r>
      <w:r>
        <w:rPr>
          <w:sz w:val="20"/>
        </w:rPr>
        <w:t>acceder</w:t>
      </w:r>
      <w:r>
        <w:rPr>
          <w:spacing w:val="-4"/>
          <w:sz w:val="20"/>
        </w:rPr>
        <w:t> </w:t>
      </w:r>
      <w:r>
        <w:rPr>
          <w:sz w:val="20"/>
        </w:rPr>
        <w:t>a</w:t>
      </w:r>
      <w:r>
        <w:rPr>
          <w:spacing w:val="-3"/>
          <w:sz w:val="20"/>
        </w:rPr>
        <w:t> </w:t>
      </w:r>
      <w:r>
        <w:rPr>
          <w:sz w:val="20"/>
        </w:rPr>
        <w:t>un</w:t>
      </w:r>
      <w:r>
        <w:rPr>
          <w:spacing w:val="-4"/>
          <w:sz w:val="20"/>
        </w:rPr>
        <w:t> </w:t>
      </w:r>
      <w:r>
        <w:rPr>
          <w:sz w:val="20"/>
        </w:rPr>
        <w:t>incentivo</w:t>
      </w:r>
      <w:r>
        <w:rPr>
          <w:spacing w:val="-7"/>
          <w:sz w:val="20"/>
        </w:rPr>
        <w:t> </w:t>
      </w:r>
      <w:r>
        <w:rPr>
          <w:sz w:val="20"/>
        </w:rPr>
        <w:t>de</w:t>
      </w:r>
      <w:r>
        <w:rPr>
          <w:spacing w:val="-2"/>
          <w:sz w:val="20"/>
        </w:rPr>
        <w:t> </w:t>
      </w:r>
      <w:r>
        <w:rPr>
          <w:sz w:val="20"/>
        </w:rPr>
        <w:t>retiro</w:t>
      </w:r>
      <w:r>
        <w:rPr>
          <w:spacing w:val="-4"/>
          <w:sz w:val="20"/>
        </w:rPr>
        <w:t> </w:t>
      </w:r>
      <w:r>
        <w:rPr>
          <w:sz w:val="20"/>
        </w:rPr>
        <w:t>otorgado</w:t>
      </w:r>
      <w:r>
        <w:rPr>
          <w:spacing w:val="-7"/>
          <w:sz w:val="20"/>
        </w:rPr>
        <w:t> </w:t>
      </w:r>
      <w:r>
        <w:rPr>
          <w:sz w:val="20"/>
        </w:rPr>
        <w:t>por</w:t>
      </w:r>
      <w:r>
        <w:rPr>
          <w:spacing w:val="-4"/>
          <w:sz w:val="20"/>
        </w:rPr>
        <w:t> </w:t>
      </w:r>
      <w:r>
        <w:rPr>
          <w:sz w:val="20"/>
        </w:rPr>
        <w:t>el</w:t>
      </w:r>
      <w:r>
        <w:rPr>
          <w:spacing w:val="-5"/>
          <w:sz w:val="20"/>
        </w:rPr>
        <w:t> </w:t>
      </w:r>
      <w:r>
        <w:rPr>
          <w:sz w:val="20"/>
        </w:rPr>
        <w:t>Estado.</w:t>
      </w:r>
    </w:p>
    <w:p>
      <w:pPr>
        <w:pStyle w:val="ListParagraph"/>
        <w:numPr>
          <w:ilvl w:val="0"/>
          <w:numId w:val="8"/>
        </w:numPr>
        <w:tabs>
          <w:tab w:pos="849" w:val="left" w:leader="none"/>
        </w:tabs>
        <w:spacing w:line="240" w:lineRule="auto" w:before="118" w:after="0"/>
        <w:ind w:left="140" w:right="276" w:firstLine="0"/>
        <w:jc w:val="both"/>
        <w:rPr>
          <w:sz w:val="20"/>
        </w:rPr>
      </w:pPr>
      <w:r>
        <w:rPr>
          <w:sz w:val="20"/>
        </w:rPr>
        <w:t>De acuerdo con lo indicado por el perito Lara Arroyo durante la audiencia pública, el cargo de inspector general cumple funciones docentes directivas de acuerdo al Estatuto Docente chileno y “se entrega a profesionales docentes de dilatada trayectoria para que ellos cumplan esa función”</w:t>
      </w:r>
      <w:hyperlink w:history="true" w:anchor="_bookmark67">
        <w:r>
          <w:rPr>
            <w:position w:val="7"/>
            <w:sz w:val="13"/>
          </w:rPr>
          <w:t>58</w:t>
        </w:r>
      </w:hyperlink>
      <w:r>
        <w:rPr>
          <w:sz w:val="20"/>
        </w:rPr>
        <w:t>. De conformidad</w:t>
      </w:r>
      <w:r>
        <w:rPr>
          <w:spacing w:val="-13"/>
          <w:sz w:val="20"/>
        </w:rPr>
        <w:t> </w:t>
      </w:r>
      <w:r>
        <w:rPr>
          <w:sz w:val="20"/>
        </w:rPr>
        <w:t>con</w:t>
      </w:r>
      <w:r>
        <w:rPr>
          <w:spacing w:val="-13"/>
          <w:sz w:val="20"/>
        </w:rPr>
        <w:t> </w:t>
      </w:r>
      <w:r>
        <w:rPr>
          <w:sz w:val="20"/>
        </w:rPr>
        <w:t>el</w:t>
      </w:r>
      <w:r>
        <w:rPr>
          <w:spacing w:val="-16"/>
          <w:sz w:val="20"/>
        </w:rPr>
        <w:t> </w:t>
      </w:r>
      <w:r>
        <w:rPr>
          <w:sz w:val="20"/>
        </w:rPr>
        <w:t>artículo</w:t>
      </w:r>
      <w:r>
        <w:rPr>
          <w:spacing w:val="-17"/>
          <w:sz w:val="20"/>
        </w:rPr>
        <w:t> </w:t>
      </w:r>
      <w:r>
        <w:rPr>
          <w:sz w:val="20"/>
        </w:rPr>
        <w:t>34.c</w:t>
      </w:r>
      <w:r>
        <w:rPr>
          <w:spacing w:val="-17"/>
          <w:sz w:val="20"/>
        </w:rPr>
        <w:t> </w:t>
      </w:r>
      <w:r>
        <w:rPr>
          <w:sz w:val="20"/>
        </w:rPr>
        <w:t>del</w:t>
      </w:r>
      <w:r>
        <w:rPr>
          <w:spacing w:val="-15"/>
          <w:sz w:val="20"/>
        </w:rPr>
        <w:t> </w:t>
      </w:r>
      <w:r>
        <w:rPr>
          <w:sz w:val="20"/>
        </w:rPr>
        <w:t>Estatuto</w:t>
      </w:r>
      <w:r>
        <w:rPr>
          <w:spacing w:val="-15"/>
          <w:sz w:val="20"/>
        </w:rPr>
        <w:t> </w:t>
      </w:r>
      <w:r>
        <w:rPr>
          <w:sz w:val="20"/>
        </w:rPr>
        <w:t>Docente</w:t>
      </w:r>
      <w:r>
        <w:rPr>
          <w:spacing w:val="-15"/>
          <w:sz w:val="20"/>
        </w:rPr>
        <w:t> </w:t>
      </w:r>
      <w:r>
        <w:rPr>
          <w:sz w:val="20"/>
        </w:rPr>
        <w:t>de</w:t>
      </w:r>
      <w:r>
        <w:rPr>
          <w:spacing w:val="-15"/>
          <w:sz w:val="20"/>
        </w:rPr>
        <w:t> </w:t>
      </w:r>
      <w:r>
        <w:rPr>
          <w:sz w:val="20"/>
        </w:rPr>
        <w:t>Chile,</w:t>
      </w:r>
      <w:r>
        <w:rPr>
          <w:spacing w:val="-17"/>
          <w:sz w:val="20"/>
        </w:rPr>
        <w:t> </w:t>
      </w:r>
      <w:r>
        <w:rPr>
          <w:sz w:val="20"/>
        </w:rPr>
        <w:t>para</w:t>
      </w:r>
      <w:r>
        <w:rPr>
          <w:spacing w:val="-13"/>
          <w:sz w:val="20"/>
        </w:rPr>
        <w:t> </w:t>
      </w:r>
      <w:r>
        <w:rPr>
          <w:sz w:val="20"/>
        </w:rPr>
        <w:t>ser</w:t>
      </w:r>
      <w:r>
        <w:rPr>
          <w:spacing w:val="-15"/>
          <w:sz w:val="20"/>
        </w:rPr>
        <w:t> </w:t>
      </w:r>
      <w:r>
        <w:rPr>
          <w:sz w:val="20"/>
        </w:rPr>
        <w:t>inspectora</w:t>
      </w:r>
      <w:r>
        <w:rPr>
          <w:spacing w:val="-16"/>
          <w:sz w:val="20"/>
        </w:rPr>
        <w:t> </w:t>
      </w:r>
      <w:r>
        <w:rPr>
          <w:sz w:val="20"/>
        </w:rPr>
        <w:t>general</w:t>
      </w:r>
      <w:r>
        <w:rPr>
          <w:spacing w:val="-16"/>
          <w:sz w:val="20"/>
        </w:rPr>
        <w:t> </w:t>
      </w:r>
      <w:r>
        <w:rPr>
          <w:sz w:val="20"/>
        </w:rPr>
        <w:t>se</w:t>
      </w:r>
      <w:r>
        <w:rPr>
          <w:spacing w:val="-15"/>
          <w:sz w:val="20"/>
        </w:rPr>
        <w:t> </w:t>
      </w:r>
      <w:r>
        <w:rPr>
          <w:sz w:val="20"/>
        </w:rPr>
        <w:t>requiere una</w:t>
      </w:r>
      <w:r>
        <w:rPr>
          <w:spacing w:val="-16"/>
          <w:sz w:val="20"/>
        </w:rPr>
        <w:t> </w:t>
      </w:r>
      <w:r>
        <w:rPr>
          <w:sz w:val="20"/>
        </w:rPr>
        <w:t>formación</w:t>
      </w:r>
      <w:r>
        <w:rPr>
          <w:spacing w:val="-13"/>
          <w:sz w:val="20"/>
        </w:rPr>
        <w:t> </w:t>
      </w:r>
      <w:r>
        <w:rPr>
          <w:sz w:val="20"/>
        </w:rPr>
        <w:t>como</w:t>
      </w:r>
      <w:r>
        <w:rPr>
          <w:spacing w:val="-17"/>
          <w:sz w:val="20"/>
        </w:rPr>
        <w:t> </w:t>
      </w:r>
      <w:r>
        <w:rPr>
          <w:sz w:val="20"/>
        </w:rPr>
        <w:t>profesional</w:t>
      </w:r>
      <w:r>
        <w:rPr>
          <w:spacing w:val="-16"/>
          <w:sz w:val="20"/>
        </w:rPr>
        <w:t> </w:t>
      </w:r>
      <w:r>
        <w:rPr>
          <w:sz w:val="20"/>
        </w:rPr>
        <w:t>de</w:t>
      </w:r>
      <w:r>
        <w:rPr>
          <w:spacing w:val="-17"/>
          <w:sz w:val="20"/>
        </w:rPr>
        <w:t> </w:t>
      </w:r>
      <w:r>
        <w:rPr>
          <w:sz w:val="20"/>
        </w:rPr>
        <w:t>la</w:t>
      </w:r>
      <w:r>
        <w:rPr>
          <w:spacing w:val="-13"/>
          <w:sz w:val="20"/>
        </w:rPr>
        <w:t> </w:t>
      </w:r>
      <w:r>
        <w:rPr>
          <w:sz w:val="20"/>
        </w:rPr>
        <w:t>educación</w:t>
      </w:r>
      <w:r>
        <w:rPr>
          <w:spacing w:val="-13"/>
          <w:sz w:val="20"/>
        </w:rPr>
        <w:t> </w:t>
      </w:r>
      <w:r>
        <w:rPr>
          <w:sz w:val="20"/>
        </w:rPr>
        <w:t>siendo,</w:t>
      </w:r>
      <w:r>
        <w:rPr>
          <w:spacing w:val="-14"/>
          <w:sz w:val="20"/>
        </w:rPr>
        <w:t> </w:t>
      </w:r>
      <w:r>
        <w:rPr>
          <w:sz w:val="20"/>
        </w:rPr>
        <w:t>además,</w:t>
      </w:r>
      <w:r>
        <w:rPr>
          <w:spacing w:val="-17"/>
          <w:sz w:val="20"/>
        </w:rPr>
        <w:t> </w:t>
      </w:r>
      <w:r>
        <w:rPr>
          <w:sz w:val="20"/>
        </w:rPr>
        <w:t>que</w:t>
      </w:r>
      <w:r>
        <w:rPr>
          <w:spacing w:val="-17"/>
          <w:sz w:val="20"/>
        </w:rPr>
        <w:t> </w:t>
      </w:r>
      <w:r>
        <w:rPr>
          <w:sz w:val="20"/>
        </w:rPr>
        <w:t>las</w:t>
      </w:r>
      <w:r>
        <w:rPr>
          <w:spacing w:val="-14"/>
          <w:sz w:val="20"/>
        </w:rPr>
        <w:t> </w:t>
      </w:r>
      <w:r>
        <w:rPr>
          <w:sz w:val="20"/>
        </w:rPr>
        <w:t>personas</w:t>
      </w:r>
      <w:r>
        <w:rPr>
          <w:spacing w:val="-17"/>
          <w:sz w:val="20"/>
        </w:rPr>
        <w:t> </w:t>
      </w:r>
      <w:r>
        <w:rPr>
          <w:sz w:val="20"/>
        </w:rPr>
        <w:t>nombradas</w:t>
      </w:r>
      <w:r>
        <w:rPr>
          <w:spacing w:val="-14"/>
          <w:sz w:val="20"/>
        </w:rPr>
        <w:t> </w:t>
      </w:r>
      <w:r>
        <w:rPr>
          <w:sz w:val="20"/>
        </w:rPr>
        <w:t>en</w:t>
      </w:r>
      <w:r>
        <w:rPr>
          <w:spacing w:val="-13"/>
          <w:sz w:val="20"/>
        </w:rPr>
        <w:t> </w:t>
      </w:r>
      <w:r>
        <w:rPr>
          <w:sz w:val="20"/>
        </w:rPr>
        <w:t>esos cargos</w:t>
      </w:r>
      <w:r>
        <w:rPr>
          <w:spacing w:val="-1"/>
          <w:sz w:val="20"/>
        </w:rPr>
        <w:t> </w:t>
      </w:r>
      <w:r>
        <w:rPr>
          <w:sz w:val="20"/>
        </w:rPr>
        <w:t>deben</w:t>
      </w:r>
      <w:r>
        <w:rPr>
          <w:spacing w:val="-2"/>
          <w:sz w:val="20"/>
        </w:rPr>
        <w:t> </w:t>
      </w:r>
      <w:r>
        <w:rPr>
          <w:sz w:val="20"/>
        </w:rPr>
        <w:t>pertenecer</w:t>
      </w:r>
      <w:r>
        <w:rPr>
          <w:spacing w:val="-4"/>
          <w:sz w:val="20"/>
        </w:rPr>
        <w:t> </w:t>
      </w:r>
      <w:r>
        <w:rPr>
          <w:sz w:val="20"/>
        </w:rPr>
        <w:t>a la dotación docente de</w:t>
      </w:r>
      <w:r>
        <w:rPr>
          <w:spacing w:val="-4"/>
          <w:sz w:val="20"/>
        </w:rPr>
        <w:t> </w:t>
      </w:r>
      <w:r>
        <w:rPr>
          <w:sz w:val="20"/>
        </w:rPr>
        <w:t>la comuna respectiva</w:t>
      </w:r>
      <w:hyperlink w:history="true" w:anchor="_bookmark68">
        <w:r>
          <w:rPr>
            <w:position w:val="7"/>
            <w:sz w:val="13"/>
          </w:rPr>
          <w:t>59</w:t>
        </w:r>
      </w:hyperlink>
      <w:r>
        <w:rPr>
          <w:sz w:val="20"/>
        </w:rPr>
        <w:t>.</w:t>
      </w:r>
      <w:r>
        <w:rPr>
          <w:spacing w:val="-1"/>
          <w:sz w:val="20"/>
        </w:rPr>
        <w:t> </w:t>
      </w:r>
      <w:r>
        <w:rPr>
          <w:sz w:val="20"/>
        </w:rPr>
        <w:t>Por</w:t>
      </w:r>
      <w:r>
        <w:rPr>
          <w:spacing w:val="-2"/>
          <w:sz w:val="20"/>
        </w:rPr>
        <w:t> </w:t>
      </w:r>
      <w:r>
        <w:rPr>
          <w:sz w:val="20"/>
        </w:rPr>
        <w:t>otra</w:t>
      </w:r>
      <w:r>
        <w:rPr>
          <w:spacing w:val="-3"/>
          <w:sz w:val="20"/>
        </w:rPr>
        <w:t> </w:t>
      </w:r>
      <w:r>
        <w:rPr>
          <w:sz w:val="20"/>
        </w:rPr>
        <w:t>parte,</w:t>
      </w:r>
      <w:r>
        <w:rPr>
          <w:spacing w:val="-1"/>
          <w:sz w:val="20"/>
        </w:rPr>
        <w:t> </w:t>
      </w:r>
      <w:r>
        <w:rPr>
          <w:sz w:val="20"/>
        </w:rPr>
        <w:t>el Estatuto establece que la función docente directiva “es aquella de carácter profesional de nivel superior que, sobre la base de una formación y experiencia docente específica para la función [...], se ocupa de lo atinente a la dirección, administración, supervisión y coordinación de la educación, y que conlleva tuición</w:t>
      </w:r>
      <w:r>
        <w:rPr>
          <w:spacing w:val="-6"/>
          <w:sz w:val="20"/>
        </w:rPr>
        <w:t> </w:t>
      </w:r>
      <w:r>
        <w:rPr>
          <w:sz w:val="20"/>
        </w:rPr>
        <w:t>y</w:t>
      </w:r>
      <w:r>
        <w:rPr>
          <w:spacing w:val="-8"/>
          <w:sz w:val="20"/>
        </w:rPr>
        <w:t> </w:t>
      </w:r>
      <w:r>
        <w:rPr>
          <w:sz w:val="20"/>
        </w:rPr>
        <w:t>responsabilidad</w:t>
      </w:r>
      <w:r>
        <w:rPr>
          <w:spacing w:val="-7"/>
          <w:sz w:val="20"/>
        </w:rPr>
        <w:t> </w:t>
      </w:r>
      <w:r>
        <w:rPr>
          <w:sz w:val="20"/>
        </w:rPr>
        <w:t>adicionales</w:t>
      </w:r>
      <w:r>
        <w:rPr>
          <w:spacing w:val="-8"/>
          <w:sz w:val="20"/>
        </w:rPr>
        <w:t> </w:t>
      </w:r>
      <w:r>
        <w:rPr>
          <w:sz w:val="20"/>
        </w:rPr>
        <w:t>directas</w:t>
      </w:r>
      <w:r>
        <w:rPr>
          <w:spacing w:val="-6"/>
          <w:sz w:val="20"/>
        </w:rPr>
        <w:t> </w:t>
      </w:r>
      <w:r>
        <w:rPr>
          <w:sz w:val="20"/>
        </w:rPr>
        <w:t>sobre</w:t>
      </w:r>
      <w:r>
        <w:rPr>
          <w:spacing w:val="-6"/>
          <w:sz w:val="20"/>
        </w:rPr>
        <w:t> </w:t>
      </w:r>
      <w:r>
        <w:rPr>
          <w:sz w:val="20"/>
        </w:rPr>
        <w:t>el</w:t>
      </w:r>
      <w:r>
        <w:rPr>
          <w:spacing w:val="-7"/>
          <w:sz w:val="20"/>
        </w:rPr>
        <w:t> </w:t>
      </w:r>
      <w:r>
        <w:rPr>
          <w:sz w:val="20"/>
        </w:rPr>
        <w:t>personal</w:t>
      </w:r>
      <w:r>
        <w:rPr>
          <w:spacing w:val="-7"/>
          <w:sz w:val="20"/>
        </w:rPr>
        <w:t> </w:t>
      </w:r>
      <w:r>
        <w:rPr>
          <w:sz w:val="20"/>
        </w:rPr>
        <w:t>docente,</w:t>
      </w:r>
      <w:r>
        <w:rPr>
          <w:spacing w:val="-6"/>
          <w:sz w:val="20"/>
        </w:rPr>
        <w:t> </w:t>
      </w:r>
      <w:r>
        <w:rPr>
          <w:sz w:val="20"/>
        </w:rPr>
        <w:t>paradocente,</w:t>
      </w:r>
      <w:r>
        <w:rPr>
          <w:spacing w:val="-8"/>
          <w:sz w:val="20"/>
        </w:rPr>
        <w:t> </w:t>
      </w:r>
      <w:r>
        <w:rPr>
          <w:sz w:val="20"/>
        </w:rPr>
        <w:t>administrativo, auxiliar o de servicios menores, y respecto de los alumnos”</w:t>
      </w:r>
      <w:hyperlink w:history="true" w:anchor="_bookmark69">
        <w:r>
          <w:rPr>
            <w:position w:val="7"/>
            <w:sz w:val="13"/>
          </w:rPr>
          <w:t>60</w:t>
        </w:r>
      </w:hyperlink>
      <w:r>
        <w:rPr>
          <w:sz w:val="20"/>
        </w:rPr>
        <w:t>.</w:t>
      </w:r>
    </w:p>
    <w:p>
      <w:pPr>
        <w:pStyle w:val="BodyText"/>
        <w:spacing w:before="9"/>
        <w:rPr>
          <w:sz w:val="19"/>
        </w:rPr>
      </w:pPr>
    </w:p>
    <w:p>
      <w:pPr>
        <w:pStyle w:val="Heading2"/>
        <w:numPr>
          <w:ilvl w:val="0"/>
          <w:numId w:val="4"/>
        </w:numPr>
        <w:tabs>
          <w:tab w:pos="861" w:val="left" w:leader="none"/>
        </w:tabs>
        <w:spacing w:line="240" w:lineRule="auto" w:before="0" w:after="0"/>
        <w:ind w:left="860" w:right="0" w:hanging="361"/>
        <w:jc w:val="left"/>
        <w:rPr>
          <w:i/>
        </w:rPr>
      </w:pPr>
      <w:bookmarkStart w:name="C. Recursos judiciales" w:id="74"/>
      <w:bookmarkEnd w:id="74"/>
      <w:r>
        <w:rPr>
          <w:b w:val="0"/>
          <w:i w:val="0"/>
        </w:rPr>
      </w:r>
      <w:bookmarkStart w:name="_bookmark65" w:id="75"/>
      <w:bookmarkEnd w:id="75"/>
      <w:r>
        <w:rPr>
          <w:i/>
        </w:rPr>
        <w:t>R</w:t>
      </w:r>
      <w:r>
        <w:rPr>
          <w:i/>
        </w:rPr>
        <w:t>ecursos</w:t>
      </w:r>
      <w:r>
        <w:rPr>
          <w:i/>
          <w:spacing w:val="-13"/>
        </w:rPr>
        <w:t> </w:t>
      </w:r>
      <w:r>
        <w:rPr>
          <w:i/>
          <w:spacing w:val="-2"/>
        </w:rPr>
        <w:t>judiciales</w:t>
      </w:r>
    </w:p>
    <w:p>
      <w:pPr>
        <w:pStyle w:val="BodyText"/>
        <w:spacing w:before="11"/>
        <w:rPr>
          <w:b/>
          <w:i/>
          <w:sz w:val="19"/>
        </w:rPr>
      </w:pPr>
    </w:p>
    <w:p>
      <w:pPr>
        <w:pStyle w:val="ListParagraph"/>
        <w:numPr>
          <w:ilvl w:val="0"/>
          <w:numId w:val="8"/>
        </w:numPr>
        <w:tabs>
          <w:tab w:pos="849" w:val="left" w:leader="none"/>
        </w:tabs>
        <w:spacing w:line="240" w:lineRule="auto" w:before="0" w:after="0"/>
        <w:ind w:left="139" w:right="274" w:hanging="1"/>
        <w:jc w:val="both"/>
        <w:rPr>
          <w:sz w:val="20"/>
        </w:rPr>
      </w:pPr>
      <w:r>
        <w:rPr>
          <w:sz w:val="20"/>
        </w:rPr>
        <w:t>Sandra Pavez Pavez, el representante legal del Movimiento de Integración y Liberación Homosexual (MOVILH) y el Presidente del Colegio de Profesores A.G (Asociación Gremial)</w:t>
      </w:r>
      <w:hyperlink w:history="true" w:anchor="_bookmark70">
        <w:r>
          <w:rPr>
            <w:position w:val="7"/>
            <w:sz w:val="13"/>
          </w:rPr>
          <w:t>61</w:t>
        </w:r>
      </w:hyperlink>
      <w:r>
        <w:rPr>
          <w:position w:val="7"/>
          <w:sz w:val="13"/>
        </w:rPr>
        <w:t> </w:t>
      </w:r>
      <w:r>
        <w:rPr>
          <w:sz w:val="20"/>
        </w:rPr>
        <w:t>interpusieron</w:t>
      </w:r>
      <w:r>
        <w:rPr>
          <w:spacing w:val="-4"/>
          <w:sz w:val="20"/>
        </w:rPr>
        <w:t> </w:t>
      </w:r>
      <w:r>
        <w:rPr>
          <w:sz w:val="20"/>
        </w:rPr>
        <w:t>ante</w:t>
      </w:r>
      <w:r>
        <w:rPr>
          <w:spacing w:val="-9"/>
          <w:sz w:val="20"/>
        </w:rPr>
        <w:t> </w:t>
      </w:r>
      <w:r>
        <w:rPr>
          <w:sz w:val="20"/>
        </w:rPr>
        <w:t>la</w:t>
      </w:r>
      <w:r>
        <w:rPr>
          <w:spacing w:val="-5"/>
          <w:sz w:val="20"/>
        </w:rPr>
        <w:t> </w:t>
      </w:r>
      <w:r>
        <w:rPr>
          <w:sz w:val="20"/>
        </w:rPr>
        <w:t>Corte</w:t>
      </w:r>
      <w:r>
        <w:rPr>
          <w:spacing w:val="-7"/>
          <w:sz w:val="20"/>
        </w:rPr>
        <w:t> </w:t>
      </w:r>
      <w:r>
        <w:rPr>
          <w:sz w:val="20"/>
        </w:rPr>
        <w:t>de</w:t>
      </w:r>
      <w:r>
        <w:rPr>
          <w:spacing w:val="-7"/>
          <w:sz w:val="20"/>
        </w:rPr>
        <w:t> </w:t>
      </w:r>
      <w:r>
        <w:rPr>
          <w:sz w:val="20"/>
        </w:rPr>
        <w:t>Apelaciones</w:t>
      </w:r>
      <w:r>
        <w:rPr>
          <w:spacing w:val="-9"/>
          <w:sz w:val="20"/>
        </w:rPr>
        <w:t> </w:t>
      </w:r>
      <w:r>
        <w:rPr>
          <w:sz w:val="20"/>
        </w:rPr>
        <w:t>de</w:t>
      </w:r>
      <w:r>
        <w:rPr>
          <w:spacing w:val="-9"/>
          <w:sz w:val="20"/>
        </w:rPr>
        <w:t> </w:t>
      </w:r>
      <w:r>
        <w:rPr>
          <w:sz w:val="20"/>
        </w:rPr>
        <w:t>San</w:t>
      </w:r>
      <w:r>
        <w:rPr>
          <w:spacing w:val="-7"/>
          <w:sz w:val="20"/>
        </w:rPr>
        <w:t> </w:t>
      </w:r>
      <w:r>
        <w:rPr>
          <w:sz w:val="20"/>
        </w:rPr>
        <w:t>Miguel</w:t>
      </w:r>
      <w:r>
        <w:rPr>
          <w:spacing w:val="-7"/>
          <w:sz w:val="20"/>
        </w:rPr>
        <w:t> </w:t>
      </w:r>
      <w:r>
        <w:rPr>
          <w:sz w:val="20"/>
        </w:rPr>
        <w:t>un</w:t>
      </w:r>
      <w:r>
        <w:rPr>
          <w:spacing w:val="-4"/>
          <w:sz w:val="20"/>
        </w:rPr>
        <w:t> </w:t>
      </w:r>
      <w:r>
        <w:rPr>
          <w:sz w:val="20"/>
        </w:rPr>
        <w:t>recurso</w:t>
      </w:r>
      <w:r>
        <w:rPr>
          <w:spacing w:val="-7"/>
          <w:sz w:val="20"/>
        </w:rPr>
        <w:t> </w:t>
      </w:r>
      <w:r>
        <w:rPr>
          <w:sz w:val="20"/>
        </w:rPr>
        <w:t>de</w:t>
      </w:r>
      <w:r>
        <w:rPr>
          <w:spacing w:val="-7"/>
          <w:sz w:val="20"/>
        </w:rPr>
        <w:t> </w:t>
      </w:r>
      <w:r>
        <w:rPr>
          <w:sz w:val="20"/>
        </w:rPr>
        <w:t>protección</w:t>
      </w:r>
      <w:r>
        <w:rPr>
          <w:spacing w:val="-4"/>
          <w:sz w:val="20"/>
        </w:rPr>
        <w:t> </w:t>
      </w:r>
      <w:r>
        <w:rPr>
          <w:sz w:val="20"/>
        </w:rPr>
        <w:t>en</w:t>
      </w:r>
      <w:r>
        <w:rPr>
          <w:spacing w:val="-4"/>
          <w:sz w:val="20"/>
        </w:rPr>
        <w:t> </w:t>
      </w:r>
      <w:r>
        <w:rPr>
          <w:sz w:val="20"/>
        </w:rPr>
        <w:t>el</w:t>
      </w:r>
      <w:r>
        <w:rPr>
          <w:spacing w:val="-5"/>
          <w:sz w:val="20"/>
        </w:rPr>
        <w:t> </w:t>
      </w:r>
      <w:r>
        <w:rPr>
          <w:sz w:val="20"/>
        </w:rPr>
        <w:t>que</w:t>
      </w:r>
      <w:r>
        <w:rPr>
          <w:spacing w:val="-7"/>
          <w:sz w:val="20"/>
        </w:rPr>
        <w:t> </w:t>
      </w:r>
      <w:r>
        <w:rPr>
          <w:sz w:val="20"/>
        </w:rPr>
        <w:t>alegaron la arbitrariedad e ilegalidad de la actuación de la Vicaría, señalando que vulneraba varias garantías constitucionales.</w:t>
      </w:r>
      <w:r>
        <w:rPr>
          <w:spacing w:val="61"/>
          <w:sz w:val="20"/>
        </w:rPr>
        <w:t> </w:t>
      </w:r>
      <w:r>
        <w:rPr>
          <w:sz w:val="20"/>
        </w:rPr>
        <w:t>Indicaron,</w:t>
      </w:r>
      <w:r>
        <w:rPr>
          <w:spacing w:val="64"/>
          <w:sz w:val="20"/>
        </w:rPr>
        <w:t> </w:t>
      </w:r>
      <w:r>
        <w:rPr>
          <w:sz w:val="20"/>
        </w:rPr>
        <w:t>en</w:t>
      </w:r>
      <w:r>
        <w:rPr>
          <w:spacing w:val="62"/>
          <w:sz w:val="20"/>
        </w:rPr>
        <w:t> </w:t>
      </w:r>
      <w:r>
        <w:rPr>
          <w:sz w:val="20"/>
        </w:rPr>
        <w:t>particular,</w:t>
      </w:r>
      <w:r>
        <w:rPr>
          <w:spacing w:val="62"/>
          <w:sz w:val="20"/>
        </w:rPr>
        <w:t> </w:t>
      </w:r>
      <w:r>
        <w:rPr>
          <w:sz w:val="20"/>
        </w:rPr>
        <w:t>que</w:t>
      </w:r>
      <w:r>
        <w:rPr>
          <w:spacing w:val="61"/>
          <w:sz w:val="20"/>
        </w:rPr>
        <w:t> </w:t>
      </w:r>
      <w:r>
        <w:rPr>
          <w:sz w:val="20"/>
        </w:rPr>
        <w:t>la</w:t>
      </w:r>
      <w:r>
        <w:rPr>
          <w:spacing w:val="61"/>
          <w:sz w:val="20"/>
        </w:rPr>
        <w:t> </w:t>
      </w:r>
      <w:r>
        <w:rPr>
          <w:sz w:val="20"/>
        </w:rPr>
        <w:t>actuación</w:t>
      </w:r>
      <w:r>
        <w:rPr>
          <w:spacing w:val="63"/>
          <w:sz w:val="20"/>
        </w:rPr>
        <w:t> </w:t>
      </w:r>
      <w:r>
        <w:rPr>
          <w:sz w:val="20"/>
        </w:rPr>
        <w:t>de</w:t>
      </w:r>
      <w:r>
        <w:rPr>
          <w:spacing w:val="61"/>
          <w:sz w:val="20"/>
        </w:rPr>
        <w:t> </w:t>
      </w:r>
      <w:r>
        <w:rPr>
          <w:sz w:val="20"/>
        </w:rPr>
        <w:t>la</w:t>
      </w:r>
      <w:r>
        <w:rPr>
          <w:spacing w:val="64"/>
          <w:sz w:val="20"/>
        </w:rPr>
        <w:t> </w:t>
      </w:r>
      <w:r>
        <w:rPr>
          <w:sz w:val="20"/>
        </w:rPr>
        <w:t>Vicaría</w:t>
      </w:r>
      <w:r>
        <w:rPr>
          <w:spacing w:val="62"/>
          <w:sz w:val="20"/>
        </w:rPr>
        <w:t> </w:t>
      </w:r>
      <w:r>
        <w:rPr>
          <w:sz w:val="20"/>
        </w:rPr>
        <w:t>vulneró</w:t>
      </w:r>
      <w:r>
        <w:rPr>
          <w:spacing w:val="60"/>
          <w:sz w:val="20"/>
        </w:rPr>
        <w:t> </w:t>
      </w:r>
      <w:r>
        <w:rPr>
          <w:sz w:val="20"/>
        </w:rPr>
        <w:t>las</w:t>
      </w:r>
      <w:r>
        <w:rPr>
          <w:spacing w:val="62"/>
          <w:sz w:val="20"/>
        </w:rPr>
        <w:t> </w:t>
      </w:r>
      <w:r>
        <w:rPr>
          <w:spacing w:val="-2"/>
          <w:sz w:val="20"/>
        </w:rPr>
        <w:t>garantías</w:t>
      </w:r>
    </w:p>
    <w:p>
      <w:pPr>
        <w:pStyle w:val="BodyText"/>
      </w:pPr>
    </w:p>
    <w:p>
      <w:pPr>
        <w:pStyle w:val="BodyText"/>
      </w:pPr>
    </w:p>
    <w:p>
      <w:pPr>
        <w:pStyle w:val="BodyText"/>
      </w:pPr>
    </w:p>
    <w:p>
      <w:pPr>
        <w:pStyle w:val="BodyText"/>
        <w:spacing w:before="2"/>
        <w:rPr>
          <w:sz w:val="10"/>
        </w:rPr>
      </w:pPr>
      <w:r>
        <w:rPr/>
        <w:pict>
          <v:rect style="position:absolute;margin-left:51pt;margin-top:7.401435pt;width:144pt;height:.6pt;mso-position-horizontal-relative:page;mso-position-vertical-relative:paragraph;z-index:-15724032;mso-wrap-distance-left:0;mso-wrap-distance-right:0" id="docshape11" filled="true" fillcolor="#000000" stroked="false">
            <v:fill type="solid"/>
            <w10:wrap type="topAndBottom"/>
          </v:rect>
        </w:pict>
      </w:r>
    </w:p>
    <w:p>
      <w:pPr>
        <w:tabs>
          <w:tab w:pos="847" w:val="left" w:leader="none"/>
        </w:tabs>
        <w:spacing w:before="103"/>
        <w:ind w:left="139" w:right="278" w:firstLine="0"/>
        <w:jc w:val="left"/>
        <w:rPr>
          <w:sz w:val="16"/>
        </w:rPr>
      </w:pPr>
      <w:bookmarkStart w:name="_bookmark66" w:id="76"/>
      <w:bookmarkEnd w:id="76"/>
      <w:r>
        <w:rPr/>
      </w:r>
      <w:r>
        <w:rPr>
          <w:spacing w:val="-6"/>
          <w:sz w:val="16"/>
          <w:vertAlign w:val="superscript"/>
        </w:rPr>
        <w:t>57</w:t>
      </w:r>
      <w:r>
        <w:rPr>
          <w:sz w:val="16"/>
          <w:vertAlign w:val="baseline"/>
        </w:rPr>
        <w:tab/>
      </w:r>
      <w:r>
        <w:rPr>
          <w:i/>
          <w:sz w:val="16"/>
          <w:vertAlign w:val="baseline"/>
        </w:rPr>
        <w:t>Cfr. </w:t>
      </w:r>
      <w:r>
        <w:rPr>
          <w:sz w:val="16"/>
          <w:vertAlign w:val="baseline"/>
        </w:rPr>
        <w:t>Comunicación de la Vicaría para la Educación del Obispado de San Bernardo de 23 de julio de 2007 (expediente de prueba, folios 520 a 524).</w:t>
      </w:r>
    </w:p>
    <w:p>
      <w:pPr>
        <w:tabs>
          <w:tab w:pos="847" w:val="left" w:leader="none"/>
        </w:tabs>
        <w:spacing w:before="120"/>
        <w:ind w:left="140" w:right="0" w:firstLine="0"/>
        <w:jc w:val="left"/>
        <w:rPr>
          <w:sz w:val="16"/>
        </w:rPr>
      </w:pPr>
      <w:bookmarkStart w:name="_bookmark67" w:id="77"/>
      <w:bookmarkEnd w:id="77"/>
      <w:r>
        <w:rPr/>
      </w:r>
      <w:r>
        <w:rPr>
          <w:spacing w:val="-5"/>
          <w:sz w:val="16"/>
          <w:vertAlign w:val="superscript"/>
        </w:rPr>
        <w:t>58</w:t>
      </w:r>
      <w:r>
        <w:rPr>
          <w:sz w:val="16"/>
          <w:vertAlign w:val="baseline"/>
        </w:rPr>
        <w:tab/>
        <w:t>Peritaje</w:t>
      </w:r>
      <w:r>
        <w:rPr>
          <w:spacing w:val="-5"/>
          <w:sz w:val="16"/>
          <w:vertAlign w:val="baseline"/>
        </w:rPr>
        <w:t> </w:t>
      </w:r>
      <w:r>
        <w:rPr>
          <w:sz w:val="16"/>
          <w:vertAlign w:val="baseline"/>
        </w:rPr>
        <w:t>de</w:t>
      </w:r>
      <w:r>
        <w:rPr>
          <w:spacing w:val="-3"/>
          <w:sz w:val="16"/>
          <w:vertAlign w:val="baseline"/>
        </w:rPr>
        <w:t> </w:t>
      </w:r>
      <w:r>
        <w:rPr>
          <w:sz w:val="16"/>
          <w:vertAlign w:val="baseline"/>
        </w:rPr>
        <w:t>José</w:t>
      </w:r>
      <w:r>
        <w:rPr>
          <w:spacing w:val="-4"/>
          <w:sz w:val="16"/>
          <w:vertAlign w:val="baseline"/>
        </w:rPr>
        <w:t> </w:t>
      </w:r>
      <w:r>
        <w:rPr>
          <w:sz w:val="16"/>
          <w:vertAlign w:val="baseline"/>
        </w:rPr>
        <w:t>Luis</w:t>
      </w:r>
      <w:r>
        <w:rPr>
          <w:spacing w:val="-3"/>
          <w:sz w:val="16"/>
          <w:vertAlign w:val="baseline"/>
        </w:rPr>
        <w:t> </w:t>
      </w:r>
      <w:r>
        <w:rPr>
          <w:sz w:val="16"/>
          <w:vertAlign w:val="baseline"/>
        </w:rPr>
        <w:t>Lara</w:t>
      </w:r>
      <w:r>
        <w:rPr>
          <w:spacing w:val="-6"/>
          <w:sz w:val="16"/>
          <w:vertAlign w:val="baseline"/>
        </w:rPr>
        <w:t> </w:t>
      </w:r>
      <w:r>
        <w:rPr>
          <w:sz w:val="16"/>
          <w:vertAlign w:val="baseline"/>
        </w:rPr>
        <w:t>durante</w:t>
      </w:r>
      <w:r>
        <w:rPr>
          <w:spacing w:val="-2"/>
          <w:sz w:val="16"/>
          <w:vertAlign w:val="baseline"/>
        </w:rPr>
        <w:t> </w:t>
      </w:r>
      <w:r>
        <w:rPr>
          <w:sz w:val="16"/>
          <w:vertAlign w:val="baseline"/>
        </w:rPr>
        <w:t>la</w:t>
      </w:r>
      <w:r>
        <w:rPr>
          <w:spacing w:val="-4"/>
          <w:sz w:val="16"/>
          <w:vertAlign w:val="baseline"/>
        </w:rPr>
        <w:t> </w:t>
      </w:r>
      <w:r>
        <w:rPr>
          <w:sz w:val="16"/>
          <w:vertAlign w:val="baseline"/>
        </w:rPr>
        <w:t>audiencia</w:t>
      </w:r>
      <w:r>
        <w:rPr>
          <w:spacing w:val="-6"/>
          <w:sz w:val="16"/>
          <w:vertAlign w:val="baseline"/>
        </w:rPr>
        <w:t> </w:t>
      </w:r>
      <w:r>
        <w:rPr>
          <w:sz w:val="16"/>
          <w:vertAlign w:val="baseline"/>
        </w:rPr>
        <w:t>pública</w:t>
      </w:r>
      <w:r>
        <w:rPr>
          <w:spacing w:val="-3"/>
          <w:sz w:val="16"/>
          <w:vertAlign w:val="baseline"/>
        </w:rPr>
        <w:t> </w:t>
      </w:r>
      <w:r>
        <w:rPr>
          <w:sz w:val="16"/>
          <w:vertAlign w:val="baseline"/>
        </w:rPr>
        <w:t>del</w:t>
      </w:r>
      <w:r>
        <w:rPr>
          <w:spacing w:val="-4"/>
          <w:sz w:val="16"/>
          <w:vertAlign w:val="baseline"/>
        </w:rPr>
        <w:t> </w:t>
      </w:r>
      <w:r>
        <w:rPr>
          <w:sz w:val="16"/>
          <w:vertAlign w:val="baseline"/>
        </w:rPr>
        <w:t>presente</w:t>
      </w:r>
      <w:r>
        <w:rPr>
          <w:spacing w:val="-4"/>
          <w:sz w:val="16"/>
          <w:vertAlign w:val="baseline"/>
        </w:rPr>
        <w:t> </w:t>
      </w:r>
      <w:r>
        <w:rPr>
          <w:spacing w:val="-2"/>
          <w:sz w:val="16"/>
          <w:vertAlign w:val="baseline"/>
        </w:rPr>
        <w:t>caso.</w:t>
      </w:r>
    </w:p>
    <w:p>
      <w:pPr>
        <w:tabs>
          <w:tab w:pos="847" w:val="left" w:leader="none"/>
        </w:tabs>
        <w:spacing w:before="120"/>
        <w:ind w:left="140" w:right="0" w:firstLine="0"/>
        <w:jc w:val="left"/>
        <w:rPr>
          <w:sz w:val="16"/>
        </w:rPr>
      </w:pPr>
      <w:bookmarkStart w:name="_bookmark68" w:id="78"/>
      <w:bookmarkEnd w:id="78"/>
      <w:r>
        <w:rPr/>
      </w:r>
      <w:r>
        <w:rPr>
          <w:spacing w:val="-5"/>
          <w:sz w:val="16"/>
          <w:vertAlign w:val="superscript"/>
        </w:rPr>
        <w:t>59</w:t>
      </w:r>
      <w:r>
        <w:rPr>
          <w:sz w:val="16"/>
          <w:vertAlign w:val="baseline"/>
        </w:rPr>
        <w:tab/>
      </w:r>
      <w:r>
        <w:rPr>
          <w:i/>
          <w:sz w:val="16"/>
          <w:vertAlign w:val="baseline"/>
        </w:rPr>
        <w:t>Cfr</w:t>
      </w:r>
      <w:r>
        <w:rPr>
          <w:sz w:val="16"/>
          <w:vertAlign w:val="baseline"/>
        </w:rPr>
        <w:t>.</w:t>
      </w:r>
      <w:r>
        <w:rPr>
          <w:spacing w:val="-5"/>
          <w:sz w:val="16"/>
          <w:vertAlign w:val="baseline"/>
        </w:rPr>
        <w:t> </w:t>
      </w:r>
      <w:r>
        <w:rPr>
          <w:sz w:val="16"/>
          <w:vertAlign w:val="baseline"/>
        </w:rPr>
        <w:t>Ley</w:t>
      </w:r>
      <w:r>
        <w:rPr>
          <w:spacing w:val="-5"/>
          <w:sz w:val="16"/>
          <w:vertAlign w:val="baseline"/>
        </w:rPr>
        <w:t> </w:t>
      </w:r>
      <w:r>
        <w:rPr>
          <w:sz w:val="16"/>
          <w:vertAlign w:val="baseline"/>
        </w:rPr>
        <w:t>19.070,</w:t>
      </w:r>
      <w:r>
        <w:rPr>
          <w:spacing w:val="-5"/>
          <w:sz w:val="16"/>
          <w:vertAlign w:val="baseline"/>
        </w:rPr>
        <w:t> </w:t>
      </w:r>
      <w:r>
        <w:rPr>
          <w:sz w:val="16"/>
          <w:vertAlign w:val="baseline"/>
        </w:rPr>
        <w:t>artículo</w:t>
      </w:r>
      <w:r>
        <w:rPr>
          <w:spacing w:val="-5"/>
          <w:sz w:val="16"/>
          <w:vertAlign w:val="baseline"/>
        </w:rPr>
        <w:t> </w:t>
      </w:r>
      <w:r>
        <w:rPr>
          <w:spacing w:val="-4"/>
          <w:sz w:val="16"/>
          <w:vertAlign w:val="baseline"/>
        </w:rPr>
        <w:t>34.c.</w:t>
      </w:r>
    </w:p>
    <w:p>
      <w:pPr>
        <w:tabs>
          <w:tab w:pos="847" w:val="left" w:leader="none"/>
        </w:tabs>
        <w:spacing w:before="120"/>
        <w:ind w:left="140" w:right="0" w:firstLine="0"/>
        <w:jc w:val="left"/>
        <w:rPr>
          <w:sz w:val="16"/>
        </w:rPr>
      </w:pPr>
      <w:bookmarkStart w:name="_bookmark69" w:id="79"/>
      <w:bookmarkEnd w:id="79"/>
      <w:r>
        <w:rPr/>
      </w:r>
      <w:r>
        <w:rPr>
          <w:spacing w:val="-5"/>
          <w:sz w:val="16"/>
          <w:vertAlign w:val="superscript"/>
        </w:rPr>
        <w:t>60</w:t>
      </w:r>
      <w:r>
        <w:rPr>
          <w:sz w:val="16"/>
          <w:vertAlign w:val="baseline"/>
        </w:rPr>
        <w:tab/>
        <w:t>Ley</w:t>
      </w:r>
      <w:r>
        <w:rPr>
          <w:spacing w:val="-5"/>
          <w:sz w:val="16"/>
          <w:vertAlign w:val="baseline"/>
        </w:rPr>
        <w:t> </w:t>
      </w:r>
      <w:r>
        <w:rPr>
          <w:sz w:val="16"/>
          <w:vertAlign w:val="baseline"/>
        </w:rPr>
        <w:t>19.070</w:t>
      </w:r>
      <w:r>
        <w:rPr>
          <w:spacing w:val="-5"/>
          <w:sz w:val="16"/>
          <w:vertAlign w:val="baseline"/>
        </w:rPr>
        <w:t> </w:t>
      </w:r>
      <w:r>
        <w:rPr>
          <w:sz w:val="16"/>
          <w:vertAlign w:val="baseline"/>
        </w:rPr>
        <w:t>artículo</w:t>
      </w:r>
      <w:r>
        <w:rPr>
          <w:spacing w:val="-4"/>
          <w:sz w:val="16"/>
          <w:vertAlign w:val="baseline"/>
        </w:rPr>
        <w:t> </w:t>
      </w:r>
      <w:r>
        <w:rPr>
          <w:spacing w:val="-5"/>
          <w:sz w:val="16"/>
          <w:vertAlign w:val="baseline"/>
        </w:rPr>
        <w:t>7.</w:t>
      </w:r>
    </w:p>
    <w:p>
      <w:pPr>
        <w:tabs>
          <w:tab w:pos="847" w:val="left" w:leader="none"/>
        </w:tabs>
        <w:spacing w:before="120"/>
        <w:ind w:left="140" w:right="0" w:firstLine="0"/>
        <w:jc w:val="left"/>
        <w:rPr>
          <w:sz w:val="16"/>
        </w:rPr>
      </w:pPr>
      <w:bookmarkStart w:name="_bookmark70" w:id="80"/>
      <w:bookmarkEnd w:id="80"/>
      <w:r>
        <w:rPr/>
      </w:r>
      <w:r>
        <w:rPr>
          <w:spacing w:val="-5"/>
          <w:sz w:val="16"/>
          <w:vertAlign w:val="superscript"/>
        </w:rPr>
        <w:t>61</w:t>
      </w:r>
      <w:r>
        <w:rPr>
          <w:sz w:val="16"/>
          <w:vertAlign w:val="baseline"/>
        </w:rPr>
        <w:tab/>
        <w:t>Es</w:t>
      </w:r>
      <w:r>
        <w:rPr>
          <w:spacing w:val="-5"/>
          <w:sz w:val="16"/>
          <w:vertAlign w:val="baseline"/>
        </w:rPr>
        <w:t> </w:t>
      </w:r>
      <w:r>
        <w:rPr>
          <w:sz w:val="16"/>
          <w:vertAlign w:val="baseline"/>
        </w:rPr>
        <w:t>la</w:t>
      </w:r>
      <w:r>
        <w:rPr>
          <w:spacing w:val="-3"/>
          <w:sz w:val="16"/>
          <w:vertAlign w:val="baseline"/>
        </w:rPr>
        <w:t> </w:t>
      </w:r>
      <w:r>
        <w:rPr>
          <w:sz w:val="16"/>
          <w:vertAlign w:val="baseline"/>
        </w:rPr>
        <w:t>organización</w:t>
      </w:r>
      <w:r>
        <w:rPr>
          <w:spacing w:val="-4"/>
          <w:sz w:val="16"/>
          <w:vertAlign w:val="baseline"/>
        </w:rPr>
        <w:t> </w:t>
      </w:r>
      <w:r>
        <w:rPr>
          <w:sz w:val="16"/>
          <w:vertAlign w:val="baseline"/>
        </w:rPr>
        <w:t>chilena</w:t>
      </w:r>
      <w:r>
        <w:rPr>
          <w:spacing w:val="-3"/>
          <w:sz w:val="16"/>
          <w:vertAlign w:val="baseline"/>
        </w:rPr>
        <w:t> </w:t>
      </w:r>
      <w:r>
        <w:rPr>
          <w:sz w:val="16"/>
          <w:vertAlign w:val="baseline"/>
        </w:rPr>
        <w:t>que</w:t>
      </w:r>
      <w:r>
        <w:rPr>
          <w:spacing w:val="-4"/>
          <w:sz w:val="16"/>
          <w:vertAlign w:val="baseline"/>
        </w:rPr>
        <w:t> </w:t>
      </w:r>
      <w:r>
        <w:rPr>
          <w:sz w:val="16"/>
          <w:vertAlign w:val="baseline"/>
        </w:rPr>
        <w:t>agrupa</w:t>
      </w:r>
      <w:r>
        <w:rPr>
          <w:spacing w:val="-3"/>
          <w:sz w:val="16"/>
          <w:vertAlign w:val="baseline"/>
        </w:rPr>
        <w:t> </w:t>
      </w:r>
      <w:r>
        <w:rPr>
          <w:sz w:val="16"/>
          <w:vertAlign w:val="baseline"/>
        </w:rPr>
        <w:t>al</w:t>
      </w:r>
      <w:r>
        <w:rPr>
          <w:spacing w:val="-5"/>
          <w:sz w:val="16"/>
          <w:vertAlign w:val="baseline"/>
        </w:rPr>
        <w:t> </w:t>
      </w:r>
      <w:r>
        <w:rPr>
          <w:sz w:val="16"/>
          <w:vertAlign w:val="baseline"/>
        </w:rPr>
        <w:t>gremio</w:t>
      </w:r>
      <w:r>
        <w:rPr>
          <w:spacing w:val="-4"/>
          <w:sz w:val="16"/>
          <w:vertAlign w:val="baseline"/>
        </w:rPr>
        <w:t> </w:t>
      </w:r>
      <w:r>
        <w:rPr>
          <w:sz w:val="16"/>
          <w:vertAlign w:val="baseline"/>
        </w:rPr>
        <w:t>de</w:t>
      </w:r>
      <w:r>
        <w:rPr>
          <w:spacing w:val="-2"/>
          <w:sz w:val="16"/>
          <w:vertAlign w:val="baseline"/>
        </w:rPr>
        <w:t> </w:t>
      </w:r>
      <w:r>
        <w:rPr>
          <w:sz w:val="16"/>
          <w:vertAlign w:val="baseline"/>
        </w:rPr>
        <w:t>los</w:t>
      </w:r>
      <w:r>
        <w:rPr>
          <w:spacing w:val="-4"/>
          <w:sz w:val="16"/>
          <w:vertAlign w:val="baseline"/>
        </w:rPr>
        <w:t> </w:t>
      </w:r>
      <w:r>
        <w:rPr>
          <w:sz w:val="16"/>
          <w:vertAlign w:val="baseline"/>
        </w:rPr>
        <w:t>profesores</w:t>
      </w:r>
      <w:r>
        <w:rPr>
          <w:spacing w:val="-4"/>
          <w:sz w:val="16"/>
          <w:vertAlign w:val="baseline"/>
        </w:rPr>
        <w:t> </w:t>
      </w:r>
      <w:r>
        <w:rPr>
          <w:sz w:val="16"/>
          <w:vertAlign w:val="baseline"/>
        </w:rPr>
        <w:t>de</w:t>
      </w:r>
      <w:r>
        <w:rPr>
          <w:spacing w:val="-4"/>
          <w:sz w:val="16"/>
          <w:vertAlign w:val="baseline"/>
        </w:rPr>
        <w:t> </w:t>
      </w:r>
      <w:r>
        <w:rPr>
          <w:sz w:val="16"/>
          <w:vertAlign w:val="baseline"/>
        </w:rPr>
        <w:t>la</w:t>
      </w:r>
      <w:r>
        <w:rPr>
          <w:spacing w:val="-3"/>
          <w:sz w:val="16"/>
          <w:vertAlign w:val="baseline"/>
        </w:rPr>
        <w:t> </w:t>
      </w:r>
      <w:r>
        <w:rPr>
          <w:sz w:val="16"/>
          <w:vertAlign w:val="baseline"/>
        </w:rPr>
        <w:t>educación</w:t>
      </w:r>
      <w:r>
        <w:rPr>
          <w:spacing w:val="-6"/>
          <w:sz w:val="16"/>
          <w:vertAlign w:val="baseline"/>
        </w:rPr>
        <w:t> </w:t>
      </w:r>
      <w:r>
        <w:rPr>
          <w:sz w:val="16"/>
          <w:vertAlign w:val="baseline"/>
        </w:rPr>
        <w:t>básica</w:t>
      </w:r>
      <w:r>
        <w:rPr>
          <w:spacing w:val="-5"/>
          <w:sz w:val="16"/>
          <w:vertAlign w:val="baseline"/>
        </w:rPr>
        <w:t> </w:t>
      </w:r>
      <w:r>
        <w:rPr>
          <w:sz w:val="16"/>
          <w:vertAlign w:val="baseline"/>
        </w:rPr>
        <w:t>y</w:t>
      </w:r>
      <w:r>
        <w:rPr>
          <w:spacing w:val="-3"/>
          <w:sz w:val="16"/>
          <w:vertAlign w:val="baseline"/>
        </w:rPr>
        <w:t> </w:t>
      </w:r>
      <w:r>
        <w:rPr>
          <w:spacing w:val="-2"/>
          <w:sz w:val="16"/>
          <w:vertAlign w:val="baseline"/>
        </w:rPr>
        <w:t>media.</w:t>
      </w:r>
    </w:p>
    <w:p>
      <w:pPr>
        <w:spacing w:after="0"/>
        <w:jc w:val="left"/>
        <w:rPr>
          <w:sz w:val="16"/>
        </w:rPr>
        <w:sectPr>
          <w:pgSz w:w="12240" w:h="15840"/>
          <w:pgMar w:header="0" w:footer="1027" w:top="1260" w:bottom="1220" w:left="880" w:right="740"/>
        </w:sectPr>
      </w:pPr>
    </w:p>
    <w:p>
      <w:pPr>
        <w:pStyle w:val="BodyText"/>
        <w:spacing w:before="79"/>
        <w:ind w:left="139" w:right="280"/>
        <w:jc w:val="both"/>
      </w:pPr>
      <w:r>
        <w:rPr/>
        <w:t>constitucionales</w:t>
      </w:r>
      <w:r>
        <w:rPr>
          <w:spacing w:val="-4"/>
        </w:rPr>
        <w:t> </w:t>
      </w:r>
      <w:r>
        <w:rPr/>
        <w:t>que</w:t>
      </w:r>
      <w:r>
        <w:rPr>
          <w:spacing w:val="-4"/>
        </w:rPr>
        <w:t> </w:t>
      </w:r>
      <w:r>
        <w:rPr/>
        <w:t>se</w:t>
      </w:r>
      <w:r>
        <w:rPr>
          <w:spacing w:val="-2"/>
        </w:rPr>
        <w:t> </w:t>
      </w:r>
      <w:r>
        <w:rPr/>
        <w:t>refieren</w:t>
      </w:r>
      <w:r>
        <w:rPr>
          <w:spacing w:val="-2"/>
        </w:rPr>
        <w:t> </w:t>
      </w:r>
      <w:r>
        <w:rPr/>
        <w:t>al respeto</w:t>
      </w:r>
      <w:r>
        <w:rPr>
          <w:spacing w:val="-2"/>
        </w:rPr>
        <w:t> </w:t>
      </w:r>
      <w:r>
        <w:rPr/>
        <w:t>y</w:t>
      </w:r>
      <w:r>
        <w:rPr>
          <w:spacing w:val="-3"/>
        </w:rPr>
        <w:t> </w:t>
      </w:r>
      <w:r>
        <w:rPr/>
        <w:t>protección</w:t>
      </w:r>
      <w:r>
        <w:rPr>
          <w:spacing w:val="-2"/>
        </w:rPr>
        <w:t> </w:t>
      </w:r>
      <w:r>
        <w:rPr/>
        <w:t>a</w:t>
      </w:r>
      <w:r>
        <w:rPr>
          <w:spacing w:val="-3"/>
        </w:rPr>
        <w:t> </w:t>
      </w:r>
      <w:r>
        <w:rPr/>
        <w:t>la vida</w:t>
      </w:r>
      <w:r>
        <w:rPr>
          <w:spacing w:val="-3"/>
        </w:rPr>
        <w:t> </w:t>
      </w:r>
      <w:r>
        <w:rPr/>
        <w:t>privada y</w:t>
      </w:r>
      <w:r>
        <w:rPr>
          <w:spacing w:val="-3"/>
        </w:rPr>
        <w:t> </w:t>
      </w:r>
      <w:r>
        <w:rPr/>
        <w:t>pública</w:t>
      </w:r>
      <w:r>
        <w:rPr>
          <w:spacing w:val="-3"/>
        </w:rPr>
        <w:t> </w:t>
      </w:r>
      <w:r>
        <w:rPr/>
        <w:t>y</w:t>
      </w:r>
      <w:r>
        <w:rPr>
          <w:spacing w:val="-4"/>
        </w:rPr>
        <w:t> </w:t>
      </w:r>
      <w:r>
        <w:rPr/>
        <w:t>a la</w:t>
      </w:r>
      <w:r>
        <w:rPr>
          <w:spacing w:val="-3"/>
        </w:rPr>
        <w:t> </w:t>
      </w:r>
      <w:r>
        <w:rPr/>
        <w:t>honra</w:t>
      </w:r>
      <w:r>
        <w:rPr>
          <w:spacing w:val="-3"/>
        </w:rPr>
        <w:t> </w:t>
      </w:r>
      <w:r>
        <w:rPr/>
        <w:t>de</w:t>
      </w:r>
      <w:r>
        <w:rPr>
          <w:spacing w:val="-4"/>
        </w:rPr>
        <w:t> </w:t>
      </w:r>
      <w:r>
        <w:rPr/>
        <w:t>las personas, a la libertad de trabajo y su protección, y a la igualdad ante la ley</w:t>
      </w:r>
      <w:hyperlink w:history="true" w:anchor="_bookmark72">
        <w:r>
          <w:rPr>
            <w:position w:val="7"/>
            <w:sz w:val="13"/>
          </w:rPr>
          <w:t>62</w:t>
        </w:r>
      </w:hyperlink>
      <w:r>
        <w:rPr/>
        <w:t>.</w:t>
      </w:r>
    </w:p>
    <w:p>
      <w:pPr>
        <w:pStyle w:val="ListParagraph"/>
        <w:numPr>
          <w:ilvl w:val="0"/>
          <w:numId w:val="8"/>
        </w:numPr>
        <w:tabs>
          <w:tab w:pos="849" w:val="left" w:leader="none"/>
        </w:tabs>
        <w:spacing w:line="240" w:lineRule="auto" w:before="121" w:after="0"/>
        <w:ind w:left="139" w:right="276" w:firstLine="0"/>
        <w:jc w:val="both"/>
        <w:rPr>
          <w:sz w:val="20"/>
        </w:rPr>
      </w:pPr>
      <w:r>
        <w:rPr>
          <w:sz w:val="20"/>
        </w:rPr>
        <w:t>El 27 de noviembre de 2007 la Corte de Apelaciones de San Miguel rechazó el recurso interpuesto</w:t>
      </w:r>
      <w:r>
        <w:rPr>
          <w:spacing w:val="-11"/>
          <w:sz w:val="20"/>
        </w:rPr>
        <w:t> </w:t>
      </w:r>
      <w:r>
        <w:rPr>
          <w:sz w:val="20"/>
        </w:rPr>
        <w:t>al</w:t>
      </w:r>
      <w:r>
        <w:rPr>
          <w:spacing w:val="-10"/>
          <w:sz w:val="20"/>
        </w:rPr>
        <w:t> </w:t>
      </w:r>
      <w:r>
        <w:rPr>
          <w:sz w:val="20"/>
        </w:rPr>
        <w:t>considerar</w:t>
      </w:r>
      <w:r>
        <w:rPr>
          <w:spacing w:val="-14"/>
          <w:sz w:val="20"/>
        </w:rPr>
        <w:t> </w:t>
      </w:r>
      <w:r>
        <w:rPr>
          <w:sz w:val="20"/>
        </w:rPr>
        <w:t>que</w:t>
      </w:r>
      <w:r>
        <w:rPr>
          <w:spacing w:val="-12"/>
          <w:sz w:val="20"/>
        </w:rPr>
        <w:t> </w:t>
      </w:r>
      <w:r>
        <w:rPr>
          <w:sz w:val="20"/>
        </w:rPr>
        <w:t>el</w:t>
      </w:r>
      <w:r>
        <w:rPr>
          <w:spacing w:val="-12"/>
          <w:sz w:val="20"/>
        </w:rPr>
        <w:t> </w:t>
      </w:r>
      <w:r>
        <w:rPr>
          <w:sz w:val="20"/>
        </w:rPr>
        <w:t>acto</w:t>
      </w:r>
      <w:r>
        <w:rPr>
          <w:spacing w:val="-9"/>
          <w:sz w:val="20"/>
        </w:rPr>
        <w:t> </w:t>
      </w:r>
      <w:r>
        <w:rPr>
          <w:sz w:val="20"/>
        </w:rPr>
        <w:t>recurrido</w:t>
      </w:r>
      <w:r>
        <w:rPr>
          <w:spacing w:val="-11"/>
          <w:sz w:val="20"/>
        </w:rPr>
        <w:t> </w:t>
      </w:r>
      <w:r>
        <w:rPr>
          <w:sz w:val="20"/>
        </w:rPr>
        <w:t>no</w:t>
      </w:r>
      <w:r>
        <w:rPr>
          <w:spacing w:val="-14"/>
          <w:sz w:val="20"/>
        </w:rPr>
        <w:t> </w:t>
      </w:r>
      <w:r>
        <w:rPr>
          <w:sz w:val="20"/>
        </w:rPr>
        <w:t>podía</w:t>
      </w:r>
      <w:r>
        <w:rPr>
          <w:spacing w:val="-10"/>
          <w:sz w:val="20"/>
        </w:rPr>
        <w:t> </w:t>
      </w:r>
      <w:r>
        <w:rPr>
          <w:sz w:val="20"/>
        </w:rPr>
        <w:t>ser</w:t>
      </w:r>
      <w:r>
        <w:rPr>
          <w:spacing w:val="-11"/>
          <w:sz w:val="20"/>
        </w:rPr>
        <w:t> </w:t>
      </w:r>
      <w:r>
        <w:rPr>
          <w:sz w:val="20"/>
        </w:rPr>
        <w:t>calificado</w:t>
      </w:r>
      <w:r>
        <w:rPr>
          <w:spacing w:val="-11"/>
          <w:sz w:val="20"/>
        </w:rPr>
        <w:t> </w:t>
      </w:r>
      <w:r>
        <w:rPr>
          <w:sz w:val="20"/>
        </w:rPr>
        <w:t>de</w:t>
      </w:r>
      <w:r>
        <w:rPr>
          <w:spacing w:val="-12"/>
          <w:sz w:val="20"/>
        </w:rPr>
        <w:t> </w:t>
      </w:r>
      <w:r>
        <w:rPr>
          <w:sz w:val="20"/>
        </w:rPr>
        <w:t>ilegal</w:t>
      </w:r>
      <w:r>
        <w:rPr>
          <w:spacing w:val="-10"/>
          <w:sz w:val="20"/>
        </w:rPr>
        <w:t> </w:t>
      </w:r>
      <w:r>
        <w:rPr>
          <w:sz w:val="20"/>
        </w:rPr>
        <w:t>o</w:t>
      </w:r>
      <w:r>
        <w:rPr>
          <w:spacing w:val="-11"/>
          <w:sz w:val="20"/>
        </w:rPr>
        <w:t> </w:t>
      </w:r>
      <w:r>
        <w:rPr>
          <w:sz w:val="20"/>
        </w:rPr>
        <w:t>arbitrario.</w:t>
      </w:r>
      <w:r>
        <w:rPr>
          <w:spacing w:val="-11"/>
          <w:sz w:val="20"/>
        </w:rPr>
        <w:t> </w:t>
      </w:r>
      <w:r>
        <w:rPr>
          <w:sz w:val="20"/>
        </w:rPr>
        <w:t>Señaló</w:t>
      </w:r>
      <w:r>
        <w:rPr>
          <w:spacing w:val="-14"/>
          <w:sz w:val="20"/>
        </w:rPr>
        <w:t> </w:t>
      </w:r>
      <w:r>
        <w:rPr>
          <w:sz w:val="20"/>
        </w:rPr>
        <w:t>que la propia legislación aplicable al caso, es decir el Decreto 924, faculta al órgano religioso para que otorgue y revoque la autorización correspondiente de acuerdo con sus principios, situación que no permite</w:t>
      </w:r>
      <w:r>
        <w:rPr>
          <w:spacing w:val="-7"/>
          <w:sz w:val="20"/>
        </w:rPr>
        <w:t> </w:t>
      </w:r>
      <w:r>
        <w:rPr>
          <w:sz w:val="20"/>
        </w:rPr>
        <w:t>injerencia</w:t>
      </w:r>
      <w:r>
        <w:rPr>
          <w:spacing w:val="-3"/>
          <w:sz w:val="20"/>
        </w:rPr>
        <w:t> </w:t>
      </w:r>
      <w:r>
        <w:rPr>
          <w:sz w:val="20"/>
        </w:rPr>
        <w:t>alguna</w:t>
      </w:r>
      <w:r>
        <w:rPr>
          <w:spacing w:val="-5"/>
          <w:sz w:val="20"/>
        </w:rPr>
        <w:t> </w:t>
      </w:r>
      <w:r>
        <w:rPr>
          <w:sz w:val="20"/>
        </w:rPr>
        <w:t>por</w:t>
      </w:r>
      <w:r>
        <w:rPr>
          <w:spacing w:val="-7"/>
          <w:sz w:val="20"/>
        </w:rPr>
        <w:t> </w:t>
      </w:r>
      <w:r>
        <w:rPr>
          <w:sz w:val="20"/>
        </w:rPr>
        <w:t>parte</w:t>
      </w:r>
      <w:r>
        <w:rPr>
          <w:spacing w:val="-4"/>
          <w:sz w:val="20"/>
        </w:rPr>
        <w:t> </w:t>
      </w:r>
      <w:r>
        <w:rPr>
          <w:sz w:val="20"/>
        </w:rPr>
        <w:t>del</w:t>
      </w:r>
      <w:r>
        <w:rPr>
          <w:spacing w:val="-5"/>
          <w:sz w:val="20"/>
        </w:rPr>
        <w:t> </w:t>
      </w:r>
      <w:r>
        <w:rPr>
          <w:sz w:val="20"/>
        </w:rPr>
        <w:t>Estado</w:t>
      </w:r>
      <w:r>
        <w:rPr>
          <w:spacing w:val="-6"/>
          <w:sz w:val="20"/>
        </w:rPr>
        <w:t> </w:t>
      </w:r>
      <w:r>
        <w:rPr>
          <w:sz w:val="20"/>
        </w:rPr>
        <w:t>ni</w:t>
      </w:r>
      <w:r>
        <w:rPr>
          <w:spacing w:val="-5"/>
          <w:sz w:val="20"/>
        </w:rPr>
        <w:t> </w:t>
      </w:r>
      <w:r>
        <w:rPr>
          <w:sz w:val="20"/>
        </w:rPr>
        <w:t>de</w:t>
      </w:r>
      <w:r>
        <w:rPr>
          <w:spacing w:val="-4"/>
          <w:sz w:val="20"/>
        </w:rPr>
        <w:t> </w:t>
      </w:r>
      <w:r>
        <w:rPr>
          <w:sz w:val="20"/>
        </w:rPr>
        <w:t>algún</w:t>
      </w:r>
      <w:r>
        <w:rPr>
          <w:spacing w:val="-4"/>
          <w:sz w:val="20"/>
        </w:rPr>
        <w:t> </w:t>
      </w:r>
      <w:r>
        <w:rPr>
          <w:sz w:val="20"/>
        </w:rPr>
        <w:t>particular.</w:t>
      </w:r>
      <w:r>
        <w:rPr>
          <w:spacing w:val="-4"/>
          <w:sz w:val="20"/>
        </w:rPr>
        <w:t> </w:t>
      </w:r>
      <w:r>
        <w:rPr>
          <w:sz w:val="20"/>
        </w:rPr>
        <w:t>La Corte</w:t>
      </w:r>
      <w:r>
        <w:rPr>
          <w:spacing w:val="-7"/>
          <w:sz w:val="20"/>
        </w:rPr>
        <w:t> </w:t>
      </w:r>
      <w:r>
        <w:rPr>
          <w:sz w:val="20"/>
        </w:rPr>
        <w:t>de</w:t>
      </w:r>
      <w:r>
        <w:rPr>
          <w:spacing w:val="-4"/>
          <w:sz w:val="20"/>
        </w:rPr>
        <w:t> </w:t>
      </w:r>
      <w:r>
        <w:rPr>
          <w:sz w:val="20"/>
        </w:rPr>
        <w:t>Apelaciones</w:t>
      </w:r>
      <w:r>
        <w:rPr>
          <w:spacing w:val="-6"/>
          <w:sz w:val="20"/>
        </w:rPr>
        <w:t> </w:t>
      </w:r>
      <w:r>
        <w:rPr>
          <w:sz w:val="20"/>
        </w:rPr>
        <w:t>de</w:t>
      </w:r>
      <w:r>
        <w:rPr>
          <w:spacing w:val="-4"/>
          <w:sz w:val="20"/>
        </w:rPr>
        <w:t> </w:t>
      </w:r>
      <w:r>
        <w:rPr>
          <w:sz w:val="20"/>
        </w:rPr>
        <w:t>San Miguel consideró que “la legislación aplicable en la especial facultaba al órgano religioso correspondiente</w:t>
      </w:r>
      <w:r>
        <w:rPr>
          <w:spacing w:val="-7"/>
          <w:sz w:val="20"/>
        </w:rPr>
        <w:t> </w:t>
      </w:r>
      <w:r>
        <w:rPr>
          <w:sz w:val="20"/>
        </w:rPr>
        <w:t>para</w:t>
      </w:r>
      <w:r>
        <w:rPr>
          <w:spacing w:val="-5"/>
          <w:sz w:val="20"/>
        </w:rPr>
        <w:t> </w:t>
      </w:r>
      <w:r>
        <w:rPr>
          <w:sz w:val="20"/>
        </w:rPr>
        <w:t>que</w:t>
      </w:r>
      <w:r>
        <w:rPr>
          <w:spacing w:val="-7"/>
          <w:sz w:val="20"/>
        </w:rPr>
        <w:t> </w:t>
      </w:r>
      <w:r>
        <w:rPr>
          <w:sz w:val="20"/>
        </w:rPr>
        <w:t>otorgue</w:t>
      </w:r>
      <w:r>
        <w:rPr>
          <w:spacing w:val="-7"/>
          <w:sz w:val="20"/>
        </w:rPr>
        <w:t> </w:t>
      </w:r>
      <w:r>
        <w:rPr>
          <w:sz w:val="20"/>
        </w:rPr>
        <w:t>y</w:t>
      </w:r>
      <w:r>
        <w:rPr>
          <w:spacing w:val="-6"/>
          <w:sz w:val="20"/>
        </w:rPr>
        <w:t> </w:t>
      </w:r>
      <w:r>
        <w:rPr>
          <w:sz w:val="20"/>
        </w:rPr>
        <w:t>revoque</w:t>
      </w:r>
      <w:r>
        <w:rPr>
          <w:spacing w:val="-7"/>
          <w:sz w:val="20"/>
        </w:rPr>
        <w:t> </w:t>
      </w:r>
      <w:r>
        <w:rPr>
          <w:sz w:val="20"/>
        </w:rPr>
        <w:t>la</w:t>
      </w:r>
      <w:r>
        <w:rPr>
          <w:spacing w:val="-3"/>
          <w:sz w:val="20"/>
        </w:rPr>
        <w:t> </w:t>
      </w:r>
      <w:r>
        <w:rPr>
          <w:sz w:val="20"/>
        </w:rPr>
        <w:t>autorización</w:t>
      </w:r>
      <w:r>
        <w:rPr>
          <w:spacing w:val="-4"/>
          <w:sz w:val="20"/>
        </w:rPr>
        <w:t> </w:t>
      </w:r>
      <w:r>
        <w:rPr>
          <w:sz w:val="20"/>
        </w:rPr>
        <w:t>que</w:t>
      </w:r>
      <w:r>
        <w:rPr>
          <w:spacing w:val="-4"/>
          <w:sz w:val="20"/>
        </w:rPr>
        <w:t> </w:t>
      </w:r>
      <w:r>
        <w:rPr>
          <w:sz w:val="20"/>
        </w:rPr>
        <w:t>se</w:t>
      </w:r>
      <w:r>
        <w:rPr>
          <w:spacing w:val="-7"/>
          <w:sz w:val="20"/>
        </w:rPr>
        <w:t> </w:t>
      </w:r>
      <w:r>
        <w:rPr>
          <w:sz w:val="20"/>
        </w:rPr>
        <w:t>ha</w:t>
      </w:r>
      <w:r>
        <w:rPr>
          <w:spacing w:val="-5"/>
          <w:sz w:val="20"/>
        </w:rPr>
        <w:t> </w:t>
      </w:r>
      <w:r>
        <w:rPr>
          <w:sz w:val="20"/>
        </w:rPr>
        <w:t>de</w:t>
      </w:r>
      <w:r>
        <w:rPr>
          <w:spacing w:val="-7"/>
          <w:sz w:val="20"/>
        </w:rPr>
        <w:t> </w:t>
      </w:r>
      <w:r>
        <w:rPr>
          <w:sz w:val="20"/>
        </w:rPr>
        <w:t>conferir</w:t>
      </w:r>
      <w:r>
        <w:rPr>
          <w:spacing w:val="-6"/>
          <w:sz w:val="20"/>
        </w:rPr>
        <w:t> </w:t>
      </w:r>
      <w:r>
        <w:rPr>
          <w:sz w:val="20"/>
        </w:rPr>
        <w:t>de</w:t>
      </w:r>
      <w:r>
        <w:rPr>
          <w:spacing w:val="-7"/>
          <w:sz w:val="20"/>
        </w:rPr>
        <w:t> </w:t>
      </w:r>
      <w:r>
        <w:rPr>
          <w:sz w:val="20"/>
        </w:rPr>
        <w:t>acuerdo</w:t>
      </w:r>
      <w:r>
        <w:rPr>
          <w:spacing w:val="-7"/>
          <w:sz w:val="20"/>
        </w:rPr>
        <w:t> </w:t>
      </w:r>
      <w:r>
        <w:rPr>
          <w:sz w:val="20"/>
        </w:rPr>
        <w:t>con</w:t>
      </w:r>
      <w:r>
        <w:rPr>
          <w:spacing w:val="-4"/>
          <w:sz w:val="20"/>
        </w:rPr>
        <w:t> </w:t>
      </w:r>
      <w:r>
        <w:rPr>
          <w:sz w:val="20"/>
        </w:rPr>
        <w:t>sus particulares principios religiosos, morales y filosóficos, situación que dependerá sólo de cada una de ellas</w:t>
      </w:r>
      <w:r>
        <w:rPr>
          <w:spacing w:val="-6"/>
          <w:sz w:val="20"/>
        </w:rPr>
        <w:t> </w:t>
      </w:r>
      <w:r>
        <w:rPr>
          <w:sz w:val="20"/>
        </w:rPr>
        <w:t>no</w:t>
      </w:r>
      <w:r>
        <w:rPr>
          <w:spacing w:val="-6"/>
          <w:sz w:val="20"/>
        </w:rPr>
        <w:t> </w:t>
      </w:r>
      <w:r>
        <w:rPr>
          <w:sz w:val="20"/>
        </w:rPr>
        <w:t>teniendo</w:t>
      </w:r>
      <w:r>
        <w:rPr>
          <w:spacing w:val="-9"/>
          <w:sz w:val="20"/>
        </w:rPr>
        <w:t> </w:t>
      </w:r>
      <w:r>
        <w:rPr>
          <w:sz w:val="20"/>
        </w:rPr>
        <w:t>injerencia</w:t>
      </w:r>
      <w:r>
        <w:rPr>
          <w:spacing w:val="-8"/>
          <w:sz w:val="20"/>
        </w:rPr>
        <w:t> </w:t>
      </w:r>
      <w:r>
        <w:rPr>
          <w:sz w:val="20"/>
        </w:rPr>
        <w:t>alguna</w:t>
      </w:r>
      <w:r>
        <w:rPr>
          <w:spacing w:val="-8"/>
          <w:sz w:val="20"/>
        </w:rPr>
        <w:t> </w:t>
      </w:r>
      <w:r>
        <w:rPr>
          <w:sz w:val="20"/>
        </w:rPr>
        <w:t>ni</w:t>
      </w:r>
      <w:r>
        <w:rPr>
          <w:spacing w:val="-5"/>
          <w:sz w:val="20"/>
        </w:rPr>
        <w:t> </w:t>
      </w:r>
      <w:r>
        <w:rPr>
          <w:sz w:val="20"/>
        </w:rPr>
        <w:t>el</w:t>
      </w:r>
      <w:r>
        <w:rPr>
          <w:spacing w:val="-5"/>
          <w:sz w:val="20"/>
        </w:rPr>
        <w:t> </w:t>
      </w:r>
      <w:r>
        <w:rPr>
          <w:sz w:val="20"/>
        </w:rPr>
        <w:t>Estado</w:t>
      </w:r>
      <w:r>
        <w:rPr>
          <w:spacing w:val="-4"/>
          <w:sz w:val="20"/>
        </w:rPr>
        <w:t> </w:t>
      </w:r>
      <w:r>
        <w:rPr>
          <w:sz w:val="20"/>
        </w:rPr>
        <w:t>ni</w:t>
      </w:r>
      <w:r>
        <w:rPr>
          <w:spacing w:val="-7"/>
          <w:sz w:val="20"/>
        </w:rPr>
        <w:t> </w:t>
      </w:r>
      <w:r>
        <w:rPr>
          <w:sz w:val="20"/>
        </w:rPr>
        <w:t>algún</w:t>
      </w:r>
      <w:r>
        <w:rPr>
          <w:spacing w:val="-7"/>
          <w:sz w:val="20"/>
        </w:rPr>
        <w:t> </w:t>
      </w:r>
      <w:r>
        <w:rPr>
          <w:sz w:val="20"/>
        </w:rPr>
        <w:t>particular</w:t>
      </w:r>
      <w:r>
        <w:rPr>
          <w:spacing w:val="-7"/>
          <w:sz w:val="20"/>
        </w:rPr>
        <w:t> </w:t>
      </w:r>
      <w:r>
        <w:rPr>
          <w:sz w:val="20"/>
        </w:rPr>
        <w:t>puesto</w:t>
      </w:r>
      <w:r>
        <w:rPr>
          <w:spacing w:val="-9"/>
          <w:sz w:val="20"/>
        </w:rPr>
        <w:t> </w:t>
      </w:r>
      <w:r>
        <w:rPr>
          <w:sz w:val="20"/>
        </w:rPr>
        <w:t>que</w:t>
      </w:r>
      <w:r>
        <w:rPr>
          <w:spacing w:val="-9"/>
          <w:sz w:val="20"/>
        </w:rPr>
        <w:t> </w:t>
      </w:r>
      <w:r>
        <w:rPr>
          <w:sz w:val="20"/>
        </w:rPr>
        <w:t>la</w:t>
      </w:r>
      <w:r>
        <w:rPr>
          <w:spacing w:val="-5"/>
          <w:sz w:val="20"/>
        </w:rPr>
        <w:t> </w:t>
      </w:r>
      <w:r>
        <w:rPr>
          <w:sz w:val="20"/>
        </w:rPr>
        <w:t>facultad</w:t>
      </w:r>
      <w:r>
        <w:rPr>
          <w:spacing w:val="-7"/>
          <w:sz w:val="20"/>
        </w:rPr>
        <w:t> </w:t>
      </w:r>
      <w:r>
        <w:rPr>
          <w:sz w:val="20"/>
        </w:rPr>
        <w:t>descansa</w:t>
      </w:r>
      <w:r>
        <w:rPr>
          <w:spacing w:val="-5"/>
          <w:sz w:val="20"/>
        </w:rPr>
        <w:t> </w:t>
      </w:r>
      <w:r>
        <w:rPr>
          <w:sz w:val="20"/>
        </w:rPr>
        <w:t>en el propio credo que tiene una amplia facultad para establecer sus propias normas y principios”. El referido</w:t>
      </w:r>
      <w:r>
        <w:rPr>
          <w:spacing w:val="-4"/>
          <w:sz w:val="20"/>
        </w:rPr>
        <w:t> </w:t>
      </w:r>
      <w:r>
        <w:rPr>
          <w:sz w:val="20"/>
        </w:rPr>
        <w:t>Tribunal</w:t>
      </w:r>
      <w:r>
        <w:rPr>
          <w:spacing w:val="-5"/>
          <w:sz w:val="20"/>
        </w:rPr>
        <w:t> </w:t>
      </w:r>
      <w:r>
        <w:rPr>
          <w:sz w:val="20"/>
        </w:rPr>
        <w:t>entendió</w:t>
      </w:r>
      <w:r>
        <w:rPr>
          <w:spacing w:val="-7"/>
          <w:sz w:val="20"/>
        </w:rPr>
        <w:t> </w:t>
      </w:r>
      <w:r>
        <w:rPr>
          <w:sz w:val="20"/>
        </w:rPr>
        <w:t>además</w:t>
      </w:r>
      <w:r>
        <w:rPr>
          <w:spacing w:val="-4"/>
          <w:sz w:val="20"/>
        </w:rPr>
        <w:t> </w:t>
      </w:r>
      <w:r>
        <w:rPr>
          <w:sz w:val="20"/>
        </w:rPr>
        <w:t>que</w:t>
      </w:r>
      <w:r>
        <w:rPr>
          <w:spacing w:val="-4"/>
          <w:sz w:val="20"/>
        </w:rPr>
        <w:t> </w:t>
      </w:r>
      <w:r>
        <w:rPr>
          <w:sz w:val="20"/>
        </w:rPr>
        <w:t>el</w:t>
      </w:r>
      <w:r>
        <w:rPr>
          <w:spacing w:val="-3"/>
          <w:sz w:val="20"/>
        </w:rPr>
        <w:t> </w:t>
      </w:r>
      <w:r>
        <w:rPr>
          <w:sz w:val="20"/>
        </w:rPr>
        <w:t>acto</w:t>
      </w:r>
      <w:r>
        <w:rPr>
          <w:spacing w:val="-4"/>
          <w:sz w:val="20"/>
        </w:rPr>
        <w:t> </w:t>
      </w:r>
      <w:r>
        <w:rPr>
          <w:sz w:val="20"/>
        </w:rPr>
        <w:t>recurrido</w:t>
      </w:r>
      <w:r>
        <w:rPr>
          <w:spacing w:val="-4"/>
          <w:sz w:val="20"/>
        </w:rPr>
        <w:t> </w:t>
      </w:r>
      <w:r>
        <w:rPr>
          <w:sz w:val="20"/>
        </w:rPr>
        <w:t>no</w:t>
      </w:r>
      <w:r>
        <w:rPr>
          <w:spacing w:val="-4"/>
          <w:sz w:val="20"/>
        </w:rPr>
        <w:t> </w:t>
      </w:r>
      <w:r>
        <w:rPr>
          <w:sz w:val="20"/>
        </w:rPr>
        <w:t>podía</w:t>
      </w:r>
      <w:r>
        <w:rPr>
          <w:spacing w:val="-3"/>
          <w:sz w:val="20"/>
        </w:rPr>
        <w:t> </w:t>
      </w:r>
      <w:r>
        <w:rPr>
          <w:sz w:val="20"/>
        </w:rPr>
        <w:t>ser</w:t>
      </w:r>
      <w:r>
        <w:rPr>
          <w:spacing w:val="-4"/>
          <w:sz w:val="20"/>
        </w:rPr>
        <w:t> </w:t>
      </w:r>
      <w:r>
        <w:rPr>
          <w:sz w:val="20"/>
        </w:rPr>
        <w:t>calificado</w:t>
      </w:r>
      <w:r>
        <w:rPr>
          <w:spacing w:val="-4"/>
          <w:sz w:val="20"/>
        </w:rPr>
        <w:t> </w:t>
      </w:r>
      <w:r>
        <w:rPr>
          <w:sz w:val="20"/>
        </w:rPr>
        <w:t>de</w:t>
      </w:r>
      <w:r>
        <w:rPr>
          <w:spacing w:val="-4"/>
          <w:sz w:val="20"/>
        </w:rPr>
        <w:t> </w:t>
      </w:r>
      <w:r>
        <w:rPr>
          <w:sz w:val="20"/>
        </w:rPr>
        <w:t>ilegal</w:t>
      </w:r>
      <w:r>
        <w:rPr>
          <w:spacing w:val="-3"/>
          <w:sz w:val="20"/>
        </w:rPr>
        <w:t> </w:t>
      </w:r>
      <w:r>
        <w:rPr>
          <w:sz w:val="20"/>
        </w:rPr>
        <w:t>o</w:t>
      </w:r>
      <w:r>
        <w:rPr>
          <w:spacing w:val="-4"/>
          <w:sz w:val="20"/>
        </w:rPr>
        <w:t> </w:t>
      </w:r>
      <w:r>
        <w:rPr>
          <w:sz w:val="20"/>
        </w:rPr>
        <w:t>arbitrario</w:t>
      </w:r>
      <w:r>
        <w:rPr>
          <w:spacing w:val="-4"/>
          <w:sz w:val="20"/>
        </w:rPr>
        <w:t> </w:t>
      </w:r>
      <w:r>
        <w:rPr>
          <w:sz w:val="20"/>
        </w:rPr>
        <w:t>y que, por tanto, la acción intentada carecía de los presupuestos básicos y fundamentales para pretender</w:t>
      </w:r>
      <w:r>
        <w:rPr>
          <w:spacing w:val="-10"/>
          <w:sz w:val="20"/>
        </w:rPr>
        <w:t> </w:t>
      </w:r>
      <w:r>
        <w:rPr>
          <w:sz w:val="20"/>
        </w:rPr>
        <w:t>el</w:t>
      </w:r>
      <w:r>
        <w:rPr>
          <w:spacing w:val="-11"/>
          <w:sz w:val="20"/>
        </w:rPr>
        <w:t> </w:t>
      </w:r>
      <w:r>
        <w:rPr>
          <w:sz w:val="20"/>
        </w:rPr>
        <w:t>amparo</w:t>
      </w:r>
      <w:r>
        <w:rPr>
          <w:spacing w:val="-12"/>
          <w:sz w:val="20"/>
        </w:rPr>
        <w:t> </w:t>
      </w:r>
      <w:r>
        <w:rPr>
          <w:sz w:val="20"/>
        </w:rPr>
        <w:t>requerido</w:t>
      </w:r>
      <w:r>
        <w:rPr>
          <w:spacing w:val="-12"/>
          <w:sz w:val="20"/>
        </w:rPr>
        <w:t> </w:t>
      </w:r>
      <w:r>
        <w:rPr>
          <w:sz w:val="20"/>
        </w:rPr>
        <w:t>por</w:t>
      </w:r>
      <w:r>
        <w:rPr>
          <w:spacing w:val="-10"/>
          <w:sz w:val="20"/>
        </w:rPr>
        <w:t> </w:t>
      </w:r>
      <w:r>
        <w:rPr>
          <w:sz w:val="20"/>
        </w:rPr>
        <w:t>esa</w:t>
      </w:r>
      <w:r>
        <w:rPr>
          <w:spacing w:val="-11"/>
          <w:sz w:val="20"/>
        </w:rPr>
        <w:t> </w:t>
      </w:r>
      <w:r>
        <w:rPr>
          <w:sz w:val="20"/>
        </w:rPr>
        <w:t>vía.</w:t>
      </w:r>
      <w:r>
        <w:rPr>
          <w:spacing w:val="-12"/>
          <w:sz w:val="20"/>
        </w:rPr>
        <w:t> </w:t>
      </w:r>
      <w:r>
        <w:rPr>
          <w:sz w:val="20"/>
        </w:rPr>
        <w:t>La</w:t>
      </w:r>
      <w:r>
        <w:rPr>
          <w:spacing w:val="-11"/>
          <w:sz w:val="20"/>
        </w:rPr>
        <w:t> </w:t>
      </w:r>
      <w:r>
        <w:rPr>
          <w:sz w:val="20"/>
        </w:rPr>
        <w:t>Corte</w:t>
      </w:r>
      <w:r>
        <w:rPr>
          <w:spacing w:val="-12"/>
          <w:sz w:val="20"/>
        </w:rPr>
        <w:t> </w:t>
      </w:r>
      <w:r>
        <w:rPr>
          <w:sz w:val="20"/>
        </w:rPr>
        <w:t>de</w:t>
      </w:r>
      <w:r>
        <w:rPr>
          <w:spacing w:val="-13"/>
          <w:sz w:val="20"/>
        </w:rPr>
        <w:t> </w:t>
      </w:r>
      <w:r>
        <w:rPr>
          <w:sz w:val="20"/>
        </w:rPr>
        <w:t>Apelaciones</w:t>
      </w:r>
      <w:r>
        <w:rPr>
          <w:spacing w:val="-12"/>
          <w:sz w:val="20"/>
        </w:rPr>
        <w:t> </w:t>
      </w:r>
      <w:r>
        <w:rPr>
          <w:sz w:val="20"/>
        </w:rPr>
        <w:t>de</w:t>
      </w:r>
      <w:r>
        <w:rPr>
          <w:spacing w:val="-12"/>
          <w:sz w:val="20"/>
        </w:rPr>
        <w:t> </w:t>
      </w:r>
      <w:r>
        <w:rPr>
          <w:sz w:val="20"/>
        </w:rPr>
        <w:t>San</w:t>
      </w:r>
      <w:r>
        <w:rPr>
          <w:spacing w:val="-10"/>
          <w:sz w:val="20"/>
        </w:rPr>
        <w:t> </w:t>
      </w:r>
      <w:r>
        <w:rPr>
          <w:sz w:val="20"/>
        </w:rPr>
        <w:t>Miguel</w:t>
      </w:r>
      <w:r>
        <w:rPr>
          <w:spacing w:val="-11"/>
          <w:sz w:val="20"/>
        </w:rPr>
        <w:t> </w:t>
      </w:r>
      <w:r>
        <w:rPr>
          <w:sz w:val="20"/>
        </w:rPr>
        <w:t>declaró</w:t>
      </w:r>
      <w:r>
        <w:rPr>
          <w:spacing w:val="-12"/>
          <w:sz w:val="20"/>
        </w:rPr>
        <w:t> </w:t>
      </w:r>
      <w:r>
        <w:rPr>
          <w:sz w:val="20"/>
        </w:rPr>
        <w:t>inadmisible y rechazó el recurso “sin que resulte menester [...] analizar y referirse pormenorizadamente a las garantías constitucionales invocadas por la recurrente”</w:t>
      </w:r>
      <w:hyperlink w:history="true" w:anchor="_bookmark73">
        <w:r>
          <w:rPr>
            <w:position w:val="7"/>
            <w:sz w:val="13"/>
          </w:rPr>
          <w:t>63</w:t>
        </w:r>
      </w:hyperlink>
      <w:r>
        <w:rPr>
          <w:sz w:val="20"/>
        </w:rPr>
        <w:t>.</w:t>
      </w:r>
    </w:p>
    <w:p>
      <w:pPr>
        <w:pStyle w:val="ListParagraph"/>
        <w:numPr>
          <w:ilvl w:val="0"/>
          <w:numId w:val="8"/>
        </w:numPr>
        <w:tabs>
          <w:tab w:pos="849" w:val="left" w:leader="none"/>
        </w:tabs>
        <w:spacing w:line="240" w:lineRule="auto" w:before="120" w:after="0"/>
        <w:ind w:left="140" w:right="278" w:hanging="1"/>
        <w:jc w:val="both"/>
        <w:rPr>
          <w:sz w:val="20"/>
        </w:rPr>
      </w:pPr>
      <w:r>
        <w:rPr>
          <w:sz w:val="20"/>
        </w:rPr>
        <w:t>En</w:t>
      </w:r>
      <w:r>
        <w:rPr>
          <w:spacing w:val="-15"/>
          <w:sz w:val="20"/>
        </w:rPr>
        <w:t> </w:t>
      </w:r>
      <w:r>
        <w:rPr>
          <w:sz w:val="20"/>
        </w:rPr>
        <w:t>contra</w:t>
      </w:r>
      <w:r>
        <w:rPr>
          <w:spacing w:val="-15"/>
          <w:sz w:val="20"/>
        </w:rPr>
        <w:t> </w:t>
      </w:r>
      <w:r>
        <w:rPr>
          <w:sz w:val="20"/>
        </w:rPr>
        <w:t>de</w:t>
      </w:r>
      <w:r>
        <w:rPr>
          <w:spacing w:val="-16"/>
          <w:sz w:val="20"/>
        </w:rPr>
        <w:t> </w:t>
      </w:r>
      <w:r>
        <w:rPr>
          <w:sz w:val="20"/>
        </w:rPr>
        <w:t>la</w:t>
      </w:r>
      <w:r>
        <w:rPr>
          <w:spacing w:val="-15"/>
          <w:sz w:val="20"/>
        </w:rPr>
        <w:t> </w:t>
      </w:r>
      <w:r>
        <w:rPr>
          <w:sz w:val="20"/>
        </w:rPr>
        <w:t>anterior</w:t>
      </w:r>
      <w:r>
        <w:rPr>
          <w:spacing w:val="-15"/>
          <w:sz w:val="20"/>
        </w:rPr>
        <w:t> </w:t>
      </w:r>
      <w:r>
        <w:rPr>
          <w:sz w:val="20"/>
        </w:rPr>
        <w:t>decisión,</w:t>
      </w:r>
      <w:r>
        <w:rPr>
          <w:spacing w:val="-16"/>
          <w:sz w:val="20"/>
        </w:rPr>
        <w:t> </w:t>
      </w:r>
      <w:r>
        <w:rPr>
          <w:sz w:val="20"/>
        </w:rPr>
        <w:t>los</w:t>
      </w:r>
      <w:r>
        <w:rPr>
          <w:spacing w:val="-16"/>
          <w:sz w:val="20"/>
        </w:rPr>
        <w:t> </w:t>
      </w:r>
      <w:r>
        <w:rPr>
          <w:sz w:val="20"/>
        </w:rPr>
        <w:t>abogados</w:t>
      </w:r>
      <w:r>
        <w:rPr>
          <w:spacing w:val="-16"/>
          <w:sz w:val="20"/>
        </w:rPr>
        <w:t> </w:t>
      </w:r>
      <w:r>
        <w:rPr>
          <w:sz w:val="20"/>
        </w:rPr>
        <w:t>de</w:t>
      </w:r>
      <w:r>
        <w:rPr>
          <w:spacing w:val="-16"/>
          <w:sz w:val="20"/>
        </w:rPr>
        <w:t> </w:t>
      </w:r>
      <w:r>
        <w:rPr>
          <w:sz w:val="20"/>
        </w:rPr>
        <w:t>Sandra</w:t>
      </w:r>
      <w:r>
        <w:rPr>
          <w:spacing w:val="-13"/>
          <w:sz w:val="20"/>
        </w:rPr>
        <w:t> </w:t>
      </w:r>
      <w:r>
        <w:rPr>
          <w:sz w:val="20"/>
        </w:rPr>
        <w:t>Pavez</w:t>
      </w:r>
      <w:r>
        <w:rPr>
          <w:spacing w:val="-15"/>
          <w:sz w:val="20"/>
        </w:rPr>
        <w:t> </w:t>
      </w:r>
      <w:r>
        <w:rPr>
          <w:sz w:val="20"/>
        </w:rPr>
        <w:t>Pavez</w:t>
      </w:r>
      <w:r>
        <w:rPr>
          <w:spacing w:val="-15"/>
          <w:sz w:val="20"/>
        </w:rPr>
        <w:t> </w:t>
      </w:r>
      <w:r>
        <w:rPr>
          <w:sz w:val="20"/>
        </w:rPr>
        <w:t>interpusieron</w:t>
      </w:r>
      <w:r>
        <w:rPr>
          <w:spacing w:val="-15"/>
          <w:sz w:val="20"/>
        </w:rPr>
        <w:t> </w:t>
      </w:r>
      <w:r>
        <w:rPr>
          <w:sz w:val="20"/>
        </w:rPr>
        <w:t>un</w:t>
      </w:r>
      <w:r>
        <w:rPr>
          <w:spacing w:val="-15"/>
          <w:sz w:val="20"/>
        </w:rPr>
        <w:t> </w:t>
      </w:r>
      <w:r>
        <w:rPr>
          <w:sz w:val="20"/>
        </w:rPr>
        <w:t>recurso de apelación ante la Corte Suprema de la República de Chile. En decisión de 17 de abril de 2008, la Corte Suprema consideró no ha lugar los alegatos presentados y confirmó en todas sus partes la sentencia de la Corte de Apelaciones de San Miguel. En concreto, la resolución de la Corte Suprema indicó que no daba lugar a los “alegatos solicitados” y que se “confirma la sentencia apelada”</w:t>
      </w:r>
      <w:hyperlink w:history="true" w:anchor="_bookmark74">
        <w:r>
          <w:rPr>
            <w:position w:val="7"/>
            <w:sz w:val="13"/>
          </w:rPr>
          <w:t>64</w:t>
        </w:r>
      </w:hyperlink>
      <w:r>
        <w:rPr>
          <w:sz w:val="20"/>
        </w:rPr>
        <w:t>.</w:t>
      </w:r>
    </w:p>
    <w:p>
      <w:pPr>
        <w:pStyle w:val="BodyText"/>
        <w:spacing w:before="7"/>
        <w:rPr>
          <w:sz w:val="29"/>
        </w:rPr>
      </w:pPr>
    </w:p>
    <w:p>
      <w:pPr>
        <w:pStyle w:val="Heading1"/>
        <w:ind w:left="4836" w:right="4978" w:hanging="74"/>
      </w:pPr>
      <w:bookmarkStart w:name="VI. FONDO" w:id="81"/>
      <w:bookmarkEnd w:id="81"/>
      <w:r>
        <w:rPr>
          <w:b w:val="0"/>
        </w:rPr>
      </w:r>
      <w:bookmarkStart w:name="_bookmark71" w:id="82"/>
      <w:bookmarkEnd w:id="82"/>
      <w:r>
        <w:rPr>
          <w:b w:val="0"/>
        </w:rPr>
      </w:r>
      <w:r>
        <w:rPr>
          <w:spacing w:val="-6"/>
        </w:rPr>
        <w:t>VI </w:t>
      </w:r>
      <w:r>
        <w:rPr>
          <w:spacing w:val="-2"/>
        </w:rPr>
        <w:t>FONDO</w:t>
      </w:r>
    </w:p>
    <w:p>
      <w:pPr>
        <w:pStyle w:val="BodyText"/>
        <w:spacing w:before="8"/>
        <w:rPr>
          <w:b/>
          <w:sz w:val="29"/>
        </w:rPr>
      </w:pPr>
    </w:p>
    <w:p>
      <w:pPr>
        <w:pStyle w:val="ListParagraph"/>
        <w:numPr>
          <w:ilvl w:val="0"/>
          <w:numId w:val="8"/>
        </w:numPr>
        <w:tabs>
          <w:tab w:pos="849" w:val="left" w:leader="none"/>
        </w:tabs>
        <w:spacing w:line="240" w:lineRule="auto" w:before="0" w:after="0"/>
        <w:ind w:left="139" w:right="276" w:firstLine="0"/>
        <w:jc w:val="both"/>
        <w:rPr>
          <w:sz w:val="20"/>
        </w:rPr>
      </w:pPr>
      <w:r>
        <w:rPr>
          <w:sz w:val="20"/>
        </w:rPr>
        <w:t>En</w:t>
      </w:r>
      <w:r>
        <w:rPr>
          <w:spacing w:val="-4"/>
          <w:sz w:val="20"/>
        </w:rPr>
        <w:t> </w:t>
      </w:r>
      <w:r>
        <w:rPr>
          <w:sz w:val="20"/>
        </w:rPr>
        <w:t>el</w:t>
      </w:r>
      <w:r>
        <w:rPr>
          <w:spacing w:val="-5"/>
          <w:sz w:val="20"/>
        </w:rPr>
        <w:t> </w:t>
      </w:r>
      <w:r>
        <w:rPr>
          <w:sz w:val="20"/>
        </w:rPr>
        <w:t>presente</w:t>
      </w:r>
      <w:r>
        <w:rPr>
          <w:spacing w:val="-4"/>
          <w:sz w:val="20"/>
        </w:rPr>
        <w:t> </w:t>
      </w:r>
      <w:r>
        <w:rPr>
          <w:sz w:val="20"/>
        </w:rPr>
        <w:t>caso,</w:t>
      </w:r>
      <w:r>
        <w:rPr>
          <w:spacing w:val="-4"/>
          <w:sz w:val="20"/>
        </w:rPr>
        <w:t> </w:t>
      </w:r>
      <w:r>
        <w:rPr>
          <w:sz w:val="20"/>
        </w:rPr>
        <w:t>la</w:t>
      </w:r>
      <w:r>
        <w:rPr>
          <w:spacing w:val="-3"/>
          <w:sz w:val="20"/>
        </w:rPr>
        <w:t> </w:t>
      </w:r>
      <w:r>
        <w:rPr>
          <w:sz w:val="20"/>
        </w:rPr>
        <w:t>Corte</w:t>
      </w:r>
      <w:r>
        <w:rPr>
          <w:spacing w:val="-7"/>
          <w:sz w:val="20"/>
        </w:rPr>
        <w:t> </w:t>
      </w:r>
      <w:r>
        <w:rPr>
          <w:sz w:val="20"/>
        </w:rPr>
        <w:t>debe</w:t>
      </w:r>
      <w:r>
        <w:rPr>
          <w:spacing w:val="-7"/>
          <w:sz w:val="20"/>
        </w:rPr>
        <w:t> </w:t>
      </w:r>
      <w:r>
        <w:rPr>
          <w:sz w:val="20"/>
        </w:rPr>
        <w:t>analizar</w:t>
      </w:r>
      <w:r>
        <w:rPr>
          <w:spacing w:val="-4"/>
          <w:sz w:val="20"/>
        </w:rPr>
        <w:t> </w:t>
      </w:r>
      <w:r>
        <w:rPr>
          <w:sz w:val="20"/>
        </w:rPr>
        <w:t>los</w:t>
      </w:r>
      <w:r>
        <w:rPr>
          <w:spacing w:val="-4"/>
          <w:sz w:val="20"/>
        </w:rPr>
        <w:t> </w:t>
      </w:r>
      <w:r>
        <w:rPr>
          <w:sz w:val="20"/>
        </w:rPr>
        <w:t>alcances</w:t>
      </w:r>
      <w:r>
        <w:rPr>
          <w:spacing w:val="-6"/>
          <w:sz w:val="20"/>
        </w:rPr>
        <w:t> </w:t>
      </w:r>
      <w:r>
        <w:rPr>
          <w:sz w:val="20"/>
        </w:rPr>
        <w:t>de</w:t>
      </w:r>
      <w:r>
        <w:rPr>
          <w:spacing w:val="-6"/>
          <w:sz w:val="20"/>
        </w:rPr>
        <w:t> </w:t>
      </w:r>
      <w:r>
        <w:rPr>
          <w:sz w:val="20"/>
        </w:rPr>
        <w:t>la</w:t>
      </w:r>
      <w:r>
        <w:rPr>
          <w:spacing w:val="-1"/>
          <w:sz w:val="20"/>
        </w:rPr>
        <w:t> </w:t>
      </w:r>
      <w:r>
        <w:rPr>
          <w:sz w:val="20"/>
        </w:rPr>
        <w:t>responsabilidad</w:t>
      </w:r>
      <w:r>
        <w:rPr>
          <w:spacing w:val="-5"/>
          <w:sz w:val="20"/>
        </w:rPr>
        <w:t> </w:t>
      </w:r>
      <w:r>
        <w:rPr>
          <w:sz w:val="20"/>
        </w:rPr>
        <w:t>internacional</w:t>
      </w:r>
      <w:r>
        <w:rPr>
          <w:spacing w:val="-3"/>
          <w:sz w:val="20"/>
        </w:rPr>
        <w:t> </w:t>
      </w:r>
      <w:r>
        <w:rPr>
          <w:sz w:val="20"/>
        </w:rPr>
        <w:t>del Estado por la alegada violación a diversos derechos convencionales por la inhabilitación como profesora de religión católica de Sandra Pavez Pavez producto de la revocación de su certificado de idoneidad por parte de la Vicaría para la Educación de San Bernardo, dependiente del Obispado de San Bernardo de la Iglesia Católica chilena. A continuación, la Corte analizará los alegatos sobre el fondo de conformidad con el siguiente orden: a) los derechos a la igualdad, a acceder a la función pública, a la libertad personal, a la vida privada y al trabajo en relación con la obligación de no discriminar</w:t>
      </w:r>
      <w:r>
        <w:rPr>
          <w:spacing w:val="-4"/>
          <w:sz w:val="20"/>
        </w:rPr>
        <w:t> </w:t>
      </w:r>
      <w:r>
        <w:rPr>
          <w:sz w:val="20"/>
        </w:rPr>
        <w:t>y</w:t>
      </w:r>
      <w:r>
        <w:rPr>
          <w:spacing w:val="-6"/>
          <w:sz w:val="20"/>
        </w:rPr>
        <w:t> </w:t>
      </w:r>
      <w:r>
        <w:rPr>
          <w:sz w:val="20"/>
        </w:rPr>
        <w:t>de</w:t>
      </w:r>
      <w:r>
        <w:rPr>
          <w:spacing w:val="-7"/>
          <w:sz w:val="20"/>
        </w:rPr>
        <w:t> </w:t>
      </w:r>
      <w:r>
        <w:rPr>
          <w:sz w:val="20"/>
        </w:rPr>
        <w:t>adoptar</w:t>
      </w:r>
      <w:r>
        <w:rPr>
          <w:spacing w:val="-4"/>
          <w:sz w:val="20"/>
        </w:rPr>
        <w:t> </w:t>
      </w:r>
      <w:r>
        <w:rPr>
          <w:sz w:val="20"/>
        </w:rPr>
        <w:t>disposiciones</w:t>
      </w:r>
      <w:r>
        <w:rPr>
          <w:spacing w:val="-6"/>
          <w:sz w:val="20"/>
        </w:rPr>
        <w:t> </w:t>
      </w:r>
      <w:r>
        <w:rPr>
          <w:sz w:val="20"/>
        </w:rPr>
        <w:t>de</w:t>
      </w:r>
      <w:r>
        <w:rPr>
          <w:spacing w:val="-7"/>
          <w:sz w:val="20"/>
        </w:rPr>
        <w:t> </w:t>
      </w:r>
      <w:r>
        <w:rPr>
          <w:sz w:val="20"/>
        </w:rPr>
        <w:t>derecho</w:t>
      </w:r>
      <w:r>
        <w:rPr>
          <w:spacing w:val="-7"/>
          <w:sz w:val="20"/>
        </w:rPr>
        <w:t> </w:t>
      </w:r>
      <w:r>
        <w:rPr>
          <w:sz w:val="20"/>
        </w:rPr>
        <w:t>interno,</w:t>
      </w:r>
      <w:r>
        <w:rPr>
          <w:spacing w:val="-3"/>
          <w:sz w:val="20"/>
        </w:rPr>
        <w:t> </w:t>
      </w:r>
      <w:r>
        <w:rPr>
          <w:sz w:val="20"/>
        </w:rPr>
        <w:t>y</w:t>
      </w:r>
      <w:r>
        <w:rPr>
          <w:spacing w:val="-6"/>
          <w:sz w:val="20"/>
        </w:rPr>
        <w:t> </w:t>
      </w:r>
      <w:r>
        <w:rPr>
          <w:sz w:val="20"/>
        </w:rPr>
        <w:t>b)</w:t>
      </w:r>
      <w:r>
        <w:rPr>
          <w:spacing w:val="-5"/>
          <w:sz w:val="20"/>
        </w:rPr>
        <w:t> </w:t>
      </w:r>
      <w:r>
        <w:rPr>
          <w:sz w:val="20"/>
        </w:rPr>
        <w:t>los</w:t>
      </w:r>
      <w:r>
        <w:rPr>
          <w:spacing w:val="-6"/>
          <w:sz w:val="20"/>
        </w:rPr>
        <w:t> </w:t>
      </w:r>
      <w:r>
        <w:rPr>
          <w:sz w:val="20"/>
        </w:rPr>
        <w:t>derechos</w:t>
      </w:r>
      <w:r>
        <w:rPr>
          <w:spacing w:val="-6"/>
          <w:sz w:val="20"/>
        </w:rPr>
        <w:t> </w:t>
      </w:r>
      <w:r>
        <w:rPr>
          <w:sz w:val="20"/>
        </w:rPr>
        <w:t>a</w:t>
      </w:r>
      <w:r>
        <w:rPr>
          <w:spacing w:val="-5"/>
          <w:sz w:val="20"/>
        </w:rPr>
        <w:t> </w:t>
      </w:r>
      <w:r>
        <w:rPr>
          <w:sz w:val="20"/>
        </w:rPr>
        <w:t>las</w:t>
      </w:r>
      <w:r>
        <w:rPr>
          <w:spacing w:val="-6"/>
          <w:sz w:val="20"/>
        </w:rPr>
        <w:t> </w:t>
      </w:r>
      <w:r>
        <w:rPr>
          <w:sz w:val="20"/>
        </w:rPr>
        <w:t>garantías</w:t>
      </w:r>
      <w:r>
        <w:rPr>
          <w:spacing w:val="-6"/>
          <w:sz w:val="20"/>
        </w:rPr>
        <w:t> </w:t>
      </w:r>
      <w:r>
        <w:rPr>
          <w:sz w:val="20"/>
        </w:rPr>
        <w:t>judiciales y a la protección judicial en relación con las obligaciones de respeto y garantía y de adoptar disposiciones de derecho interno.</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1"/>
        <w:rPr>
          <w:sz w:val="11"/>
        </w:rPr>
      </w:pPr>
      <w:r>
        <w:rPr/>
        <w:pict>
          <v:rect style="position:absolute;margin-left:51pt;margin-top:8.459277pt;width:144pt;height:.6pt;mso-position-horizontal-relative:page;mso-position-vertical-relative:paragraph;z-index:-15723520;mso-wrap-distance-left:0;mso-wrap-distance-right:0" id="docshape12" filled="true" fillcolor="#000000" stroked="false">
            <v:fill type="solid"/>
            <w10:wrap type="topAndBottom"/>
          </v:rect>
        </w:pict>
      </w:r>
    </w:p>
    <w:p>
      <w:pPr>
        <w:tabs>
          <w:tab w:pos="847" w:val="left" w:leader="none"/>
        </w:tabs>
        <w:spacing w:before="103"/>
        <w:ind w:left="139" w:right="278" w:firstLine="0"/>
        <w:jc w:val="left"/>
        <w:rPr>
          <w:sz w:val="16"/>
        </w:rPr>
      </w:pPr>
      <w:bookmarkStart w:name="_bookmark72" w:id="83"/>
      <w:bookmarkEnd w:id="83"/>
      <w:r>
        <w:rPr/>
      </w:r>
      <w:r>
        <w:rPr>
          <w:spacing w:val="-6"/>
          <w:sz w:val="16"/>
          <w:vertAlign w:val="superscript"/>
        </w:rPr>
        <w:t>62</w:t>
      </w:r>
      <w:r>
        <w:rPr>
          <w:sz w:val="16"/>
          <w:vertAlign w:val="baseline"/>
        </w:rPr>
        <w:tab/>
      </w:r>
      <w:r>
        <w:rPr>
          <w:i/>
          <w:sz w:val="16"/>
          <w:vertAlign w:val="baseline"/>
        </w:rPr>
        <w:t>Cfr</w:t>
      </w:r>
      <w:r>
        <w:rPr>
          <w:sz w:val="16"/>
          <w:vertAlign w:val="baseline"/>
        </w:rPr>
        <w:t>.</w:t>
      </w:r>
      <w:r>
        <w:rPr>
          <w:spacing w:val="-11"/>
          <w:sz w:val="16"/>
          <w:vertAlign w:val="baseline"/>
        </w:rPr>
        <w:t> </w:t>
      </w:r>
      <w:r>
        <w:rPr>
          <w:sz w:val="16"/>
          <w:vertAlign w:val="baseline"/>
        </w:rPr>
        <w:t>Sentencia</w:t>
      </w:r>
      <w:r>
        <w:rPr>
          <w:spacing w:val="-10"/>
          <w:sz w:val="16"/>
          <w:vertAlign w:val="baseline"/>
        </w:rPr>
        <w:t> </w:t>
      </w:r>
      <w:r>
        <w:rPr>
          <w:sz w:val="16"/>
          <w:vertAlign w:val="baseline"/>
        </w:rPr>
        <w:t>de</w:t>
      </w:r>
      <w:r>
        <w:rPr>
          <w:spacing w:val="-10"/>
          <w:sz w:val="16"/>
          <w:vertAlign w:val="baseline"/>
        </w:rPr>
        <w:t> </w:t>
      </w:r>
      <w:r>
        <w:rPr>
          <w:sz w:val="16"/>
          <w:vertAlign w:val="baseline"/>
        </w:rPr>
        <w:t>Primera</w:t>
      </w:r>
      <w:r>
        <w:rPr>
          <w:spacing w:val="-10"/>
          <w:sz w:val="16"/>
          <w:vertAlign w:val="baseline"/>
        </w:rPr>
        <w:t> </w:t>
      </w:r>
      <w:r>
        <w:rPr>
          <w:sz w:val="16"/>
          <w:vertAlign w:val="baseline"/>
        </w:rPr>
        <w:t>Instancia</w:t>
      </w:r>
      <w:r>
        <w:rPr>
          <w:spacing w:val="-8"/>
          <w:sz w:val="16"/>
          <w:vertAlign w:val="baseline"/>
        </w:rPr>
        <w:t> </w:t>
      </w:r>
      <w:r>
        <w:rPr>
          <w:sz w:val="16"/>
          <w:vertAlign w:val="baseline"/>
        </w:rPr>
        <w:t>de</w:t>
      </w:r>
      <w:r>
        <w:rPr>
          <w:spacing w:val="-10"/>
          <w:sz w:val="16"/>
          <w:vertAlign w:val="baseline"/>
        </w:rPr>
        <w:t> </w:t>
      </w:r>
      <w:r>
        <w:rPr>
          <w:sz w:val="16"/>
          <w:vertAlign w:val="baseline"/>
        </w:rPr>
        <w:t>la</w:t>
      </w:r>
      <w:r>
        <w:rPr>
          <w:spacing w:val="-10"/>
          <w:sz w:val="16"/>
          <w:vertAlign w:val="baseline"/>
        </w:rPr>
        <w:t> </w:t>
      </w:r>
      <w:r>
        <w:rPr>
          <w:sz w:val="16"/>
          <w:vertAlign w:val="baseline"/>
        </w:rPr>
        <w:t>Corte</w:t>
      </w:r>
      <w:r>
        <w:rPr>
          <w:spacing w:val="-12"/>
          <w:sz w:val="16"/>
          <w:vertAlign w:val="baseline"/>
        </w:rPr>
        <w:t> </w:t>
      </w:r>
      <w:r>
        <w:rPr>
          <w:sz w:val="16"/>
          <w:vertAlign w:val="baseline"/>
        </w:rPr>
        <w:t>de</w:t>
      </w:r>
      <w:r>
        <w:rPr>
          <w:spacing w:val="-10"/>
          <w:sz w:val="16"/>
          <w:vertAlign w:val="baseline"/>
        </w:rPr>
        <w:t> </w:t>
      </w:r>
      <w:r>
        <w:rPr>
          <w:sz w:val="16"/>
          <w:vertAlign w:val="baseline"/>
        </w:rPr>
        <w:t>Apelaciones</w:t>
      </w:r>
      <w:r>
        <w:rPr>
          <w:spacing w:val="-10"/>
          <w:sz w:val="16"/>
          <w:vertAlign w:val="baseline"/>
        </w:rPr>
        <w:t> </w:t>
      </w:r>
      <w:r>
        <w:rPr>
          <w:sz w:val="16"/>
          <w:vertAlign w:val="baseline"/>
        </w:rPr>
        <w:t>de</w:t>
      </w:r>
      <w:r>
        <w:rPr>
          <w:spacing w:val="-12"/>
          <w:sz w:val="16"/>
          <w:vertAlign w:val="baseline"/>
        </w:rPr>
        <w:t> </w:t>
      </w:r>
      <w:r>
        <w:rPr>
          <w:sz w:val="16"/>
          <w:vertAlign w:val="baseline"/>
        </w:rPr>
        <w:t>San</w:t>
      </w:r>
      <w:r>
        <w:rPr>
          <w:spacing w:val="-11"/>
          <w:sz w:val="16"/>
          <w:vertAlign w:val="baseline"/>
        </w:rPr>
        <w:t> </w:t>
      </w:r>
      <w:r>
        <w:rPr>
          <w:sz w:val="16"/>
          <w:vertAlign w:val="baseline"/>
        </w:rPr>
        <w:t>Miguel</w:t>
      </w:r>
      <w:r>
        <w:rPr>
          <w:spacing w:val="-11"/>
          <w:sz w:val="16"/>
          <w:vertAlign w:val="baseline"/>
        </w:rPr>
        <w:t> </w:t>
      </w:r>
      <w:r>
        <w:rPr>
          <w:sz w:val="16"/>
          <w:vertAlign w:val="baseline"/>
        </w:rPr>
        <w:t>de</w:t>
      </w:r>
      <w:r>
        <w:rPr>
          <w:spacing w:val="-9"/>
          <w:sz w:val="16"/>
          <w:vertAlign w:val="baseline"/>
        </w:rPr>
        <w:t> </w:t>
      </w:r>
      <w:r>
        <w:rPr>
          <w:sz w:val="16"/>
          <w:vertAlign w:val="baseline"/>
        </w:rPr>
        <w:t>27</w:t>
      </w:r>
      <w:r>
        <w:rPr>
          <w:spacing w:val="-9"/>
          <w:sz w:val="16"/>
          <w:vertAlign w:val="baseline"/>
        </w:rPr>
        <w:t> </w:t>
      </w:r>
      <w:r>
        <w:rPr>
          <w:sz w:val="16"/>
          <w:vertAlign w:val="baseline"/>
        </w:rPr>
        <w:t>de</w:t>
      </w:r>
      <w:r>
        <w:rPr>
          <w:spacing w:val="-9"/>
          <w:sz w:val="16"/>
          <w:vertAlign w:val="baseline"/>
        </w:rPr>
        <w:t> </w:t>
      </w:r>
      <w:r>
        <w:rPr>
          <w:sz w:val="16"/>
          <w:vertAlign w:val="baseline"/>
        </w:rPr>
        <w:t>noviembre</w:t>
      </w:r>
      <w:r>
        <w:rPr>
          <w:spacing w:val="-12"/>
          <w:sz w:val="16"/>
          <w:vertAlign w:val="baseline"/>
        </w:rPr>
        <w:t> </w:t>
      </w:r>
      <w:r>
        <w:rPr>
          <w:sz w:val="16"/>
          <w:vertAlign w:val="baseline"/>
        </w:rPr>
        <w:t>de</w:t>
      </w:r>
      <w:r>
        <w:rPr>
          <w:spacing w:val="-12"/>
          <w:sz w:val="16"/>
          <w:vertAlign w:val="baseline"/>
        </w:rPr>
        <w:t> </w:t>
      </w:r>
      <w:r>
        <w:rPr>
          <w:sz w:val="16"/>
          <w:vertAlign w:val="baseline"/>
        </w:rPr>
        <w:t>2007</w:t>
      </w:r>
      <w:r>
        <w:rPr>
          <w:spacing w:val="-9"/>
          <w:sz w:val="16"/>
          <w:vertAlign w:val="baseline"/>
        </w:rPr>
        <w:t> </w:t>
      </w:r>
      <w:r>
        <w:rPr>
          <w:sz w:val="16"/>
          <w:vertAlign w:val="baseline"/>
        </w:rPr>
        <w:t>(expediente de prueba, folios 263 a 266).</w:t>
      </w:r>
    </w:p>
    <w:p>
      <w:pPr>
        <w:tabs>
          <w:tab w:pos="847" w:val="left" w:leader="none"/>
        </w:tabs>
        <w:spacing w:before="120"/>
        <w:ind w:left="140" w:right="278" w:hanging="1"/>
        <w:jc w:val="left"/>
        <w:rPr>
          <w:sz w:val="16"/>
        </w:rPr>
      </w:pPr>
      <w:bookmarkStart w:name="_bookmark73" w:id="84"/>
      <w:bookmarkEnd w:id="84"/>
      <w:r>
        <w:rPr/>
      </w:r>
      <w:r>
        <w:rPr>
          <w:spacing w:val="-6"/>
          <w:sz w:val="16"/>
          <w:vertAlign w:val="superscript"/>
        </w:rPr>
        <w:t>63</w:t>
      </w:r>
      <w:r>
        <w:rPr>
          <w:sz w:val="16"/>
          <w:vertAlign w:val="baseline"/>
        </w:rPr>
        <w:tab/>
      </w:r>
      <w:r>
        <w:rPr>
          <w:i/>
          <w:sz w:val="16"/>
          <w:vertAlign w:val="baseline"/>
        </w:rPr>
        <w:t>Cfr</w:t>
      </w:r>
      <w:r>
        <w:rPr>
          <w:sz w:val="16"/>
          <w:vertAlign w:val="baseline"/>
        </w:rPr>
        <w:t>.</w:t>
      </w:r>
      <w:r>
        <w:rPr>
          <w:spacing w:val="-11"/>
          <w:sz w:val="16"/>
          <w:vertAlign w:val="baseline"/>
        </w:rPr>
        <w:t> </w:t>
      </w:r>
      <w:r>
        <w:rPr>
          <w:sz w:val="16"/>
          <w:vertAlign w:val="baseline"/>
        </w:rPr>
        <w:t>Sentencia</w:t>
      </w:r>
      <w:r>
        <w:rPr>
          <w:spacing w:val="-10"/>
          <w:sz w:val="16"/>
          <w:vertAlign w:val="baseline"/>
        </w:rPr>
        <w:t> </w:t>
      </w:r>
      <w:r>
        <w:rPr>
          <w:sz w:val="16"/>
          <w:vertAlign w:val="baseline"/>
        </w:rPr>
        <w:t>de</w:t>
      </w:r>
      <w:r>
        <w:rPr>
          <w:spacing w:val="-10"/>
          <w:sz w:val="16"/>
          <w:vertAlign w:val="baseline"/>
        </w:rPr>
        <w:t> </w:t>
      </w:r>
      <w:r>
        <w:rPr>
          <w:sz w:val="16"/>
          <w:vertAlign w:val="baseline"/>
        </w:rPr>
        <w:t>Primera</w:t>
      </w:r>
      <w:r>
        <w:rPr>
          <w:spacing w:val="-10"/>
          <w:sz w:val="16"/>
          <w:vertAlign w:val="baseline"/>
        </w:rPr>
        <w:t> </w:t>
      </w:r>
      <w:r>
        <w:rPr>
          <w:sz w:val="16"/>
          <w:vertAlign w:val="baseline"/>
        </w:rPr>
        <w:t>Instancia</w:t>
      </w:r>
      <w:r>
        <w:rPr>
          <w:spacing w:val="-8"/>
          <w:sz w:val="16"/>
          <w:vertAlign w:val="baseline"/>
        </w:rPr>
        <w:t> </w:t>
      </w:r>
      <w:r>
        <w:rPr>
          <w:sz w:val="16"/>
          <w:vertAlign w:val="baseline"/>
        </w:rPr>
        <w:t>de</w:t>
      </w:r>
      <w:r>
        <w:rPr>
          <w:spacing w:val="-10"/>
          <w:sz w:val="16"/>
          <w:vertAlign w:val="baseline"/>
        </w:rPr>
        <w:t> </w:t>
      </w:r>
      <w:r>
        <w:rPr>
          <w:sz w:val="16"/>
          <w:vertAlign w:val="baseline"/>
        </w:rPr>
        <w:t>la</w:t>
      </w:r>
      <w:r>
        <w:rPr>
          <w:spacing w:val="-10"/>
          <w:sz w:val="16"/>
          <w:vertAlign w:val="baseline"/>
        </w:rPr>
        <w:t> </w:t>
      </w:r>
      <w:r>
        <w:rPr>
          <w:sz w:val="16"/>
          <w:vertAlign w:val="baseline"/>
        </w:rPr>
        <w:t>Corte</w:t>
      </w:r>
      <w:r>
        <w:rPr>
          <w:spacing w:val="-12"/>
          <w:sz w:val="16"/>
          <w:vertAlign w:val="baseline"/>
        </w:rPr>
        <w:t> </w:t>
      </w:r>
      <w:r>
        <w:rPr>
          <w:sz w:val="16"/>
          <w:vertAlign w:val="baseline"/>
        </w:rPr>
        <w:t>de</w:t>
      </w:r>
      <w:r>
        <w:rPr>
          <w:spacing w:val="-10"/>
          <w:sz w:val="16"/>
          <w:vertAlign w:val="baseline"/>
        </w:rPr>
        <w:t> </w:t>
      </w:r>
      <w:r>
        <w:rPr>
          <w:sz w:val="16"/>
          <w:vertAlign w:val="baseline"/>
        </w:rPr>
        <w:t>Apelaciones</w:t>
      </w:r>
      <w:r>
        <w:rPr>
          <w:spacing w:val="-10"/>
          <w:sz w:val="16"/>
          <w:vertAlign w:val="baseline"/>
        </w:rPr>
        <w:t> </w:t>
      </w:r>
      <w:r>
        <w:rPr>
          <w:sz w:val="16"/>
          <w:vertAlign w:val="baseline"/>
        </w:rPr>
        <w:t>de</w:t>
      </w:r>
      <w:r>
        <w:rPr>
          <w:spacing w:val="-12"/>
          <w:sz w:val="16"/>
          <w:vertAlign w:val="baseline"/>
        </w:rPr>
        <w:t> </w:t>
      </w:r>
      <w:r>
        <w:rPr>
          <w:sz w:val="16"/>
          <w:vertAlign w:val="baseline"/>
        </w:rPr>
        <w:t>San</w:t>
      </w:r>
      <w:r>
        <w:rPr>
          <w:spacing w:val="-11"/>
          <w:sz w:val="16"/>
          <w:vertAlign w:val="baseline"/>
        </w:rPr>
        <w:t> </w:t>
      </w:r>
      <w:r>
        <w:rPr>
          <w:sz w:val="16"/>
          <w:vertAlign w:val="baseline"/>
        </w:rPr>
        <w:t>Miguel</w:t>
      </w:r>
      <w:r>
        <w:rPr>
          <w:spacing w:val="-11"/>
          <w:sz w:val="16"/>
          <w:vertAlign w:val="baseline"/>
        </w:rPr>
        <w:t> </w:t>
      </w:r>
      <w:r>
        <w:rPr>
          <w:sz w:val="16"/>
          <w:vertAlign w:val="baseline"/>
        </w:rPr>
        <w:t>de</w:t>
      </w:r>
      <w:r>
        <w:rPr>
          <w:spacing w:val="-9"/>
          <w:sz w:val="16"/>
          <w:vertAlign w:val="baseline"/>
        </w:rPr>
        <w:t> </w:t>
      </w:r>
      <w:r>
        <w:rPr>
          <w:sz w:val="16"/>
          <w:vertAlign w:val="baseline"/>
        </w:rPr>
        <w:t>27</w:t>
      </w:r>
      <w:r>
        <w:rPr>
          <w:spacing w:val="-9"/>
          <w:sz w:val="16"/>
          <w:vertAlign w:val="baseline"/>
        </w:rPr>
        <w:t> </w:t>
      </w:r>
      <w:r>
        <w:rPr>
          <w:sz w:val="16"/>
          <w:vertAlign w:val="baseline"/>
        </w:rPr>
        <w:t>de</w:t>
      </w:r>
      <w:r>
        <w:rPr>
          <w:spacing w:val="-9"/>
          <w:sz w:val="16"/>
          <w:vertAlign w:val="baseline"/>
        </w:rPr>
        <w:t> </w:t>
      </w:r>
      <w:r>
        <w:rPr>
          <w:sz w:val="16"/>
          <w:vertAlign w:val="baseline"/>
        </w:rPr>
        <w:t>noviembre</w:t>
      </w:r>
      <w:r>
        <w:rPr>
          <w:spacing w:val="-12"/>
          <w:sz w:val="16"/>
          <w:vertAlign w:val="baseline"/>
        </w:rPr>
        <w:t> </w:t>
      </w:r>
      <w:r>
        <w:rPr>
          <w:sz w:val="16"/>
          <w:vertAlign w:val="baseline"/>
        </w:rPr>
        <w:t>de</w:t>
      </w:r>
      <w:r>
        <w:rPr>
          <w:spacing w:val="-12"/>
          <w:sz w:val="16"/>
          <w:vertAlign w:val="baseline"/>
        </w:rPr>
        <w:t> </w:t>
      </w:r>
      <w:r>
        <w:rPr>
          <w:sz w:val="16"/>
          <w:vertAlign w:val="baseline"/>
        </w:rPr>
        <w:t>2007</w:t>
      </w:r>
      <w:r>
        <w:rPr>
          <w:spacing w:val="-9"/>
          <w:sz w:val="16"/>
          <w:vertAlign w:val="baseline"/>
        </w:rPr>
        <w:t> </w:t>
      </w:r>
      <w:r>
        <w:rPr>
          <w:sz w:val="16"/>
          <w:vertAlign w:val="baseline"/>
        </w:rPr>
        <w:t>(expediente de prueba, folio 269).</w:t>
      </w:r>
    </w:p>
    <w:p>
      <w:pPr>
        <w:tabs>
          <w:tab w:pos="847" w:val="left" w:leader="none"/>
        </w:tabs>
        <w:spacing w:before="120"/>
        <w:ind w:left="140" w:right="0" w:firstLine="0"/>
        <w:jc w:val="left"/>
        <w:rPr>
          <w:sz w:val="16"/>
        </w:rPr>
      </w:pPr>
      <w:bookmarkStart w:name="_bookmark74" w:id="85"/>
      <w:bookmarkEnd w:id="85"/>
      <w:r>
        <w:rPr/>
      </w:r>
      <w:r>
        <w:rPr>
          <w:spacing w:val="-5"/>
          <w:sz w:val="16"/>
          <w:vertAlign w:val="superscript"/>
        </w:rPr>
        <w:t>64</w:t>
      </w:r>
      <w:r>
        <w:rPr>
          <w:sz w:val="16"/>
          <w:vertAlign w:val="baseline"/>
        </w:rPr>
        <w:tab/>
      </w:r>
      <w:r>
        <w:rPr>
          <w:i/>
          <w:sz w:val="16"/>
          <w:vertAlign w:val="baseline"/>
        </w:rPr>
        <w:t>Cfr</w:t>
      </w:r>
      <w:r>
        <w:rPr>
          <w:sz w:val="16"/>
          <w:vertAlign w:val="baseline"/>
        </w:rPr>
        <w:t>.</w:t>
      </w:r>
      <w:r>
        <w:rPr>
          <w:spacing w:val="-5"/>
          <w:sz w:val="16"/>
          <w:vertAlign w:val="baseline"/>
        </w:rPr>
        <w:t> </w:t>
      </w:r>
      <w:r>
        <w:rPr>
          <w:sz w:val="16"/>
          <w:vertAlign w:val="baseline"/>
        </w:rPr>
        <w:t>Sentencia</w:t>
      </w:r>
      <w:r>
        <w:rPr>
          <w:spacing w:val="-3"/>
          <w:sz w:val="16"/>
          <w:vertAlign w:val="baseline"/>
        </w:rPr>
        <w:t> </w:t>
      </w:r>
      <w:r>
        <w:rPr>
          <w:sz w:val="16"/>
          <w:vertAlign w:val="baseline"/>
        </w:rPr>
        <w:t>de</w:t>
      </w:r>
      <w:r>
        <w:rPr>
          <w:spacing w:val="-4"/>
          <w:sz w:val="16"/>
          <w:vertAlign w:val="baseline"/>
        </w:rPr>
        <w:t> </w:t>
      </w:r>
      <w:r>
        <w:rPr>
          <w:sz w:val="16"/>
          <w:vertAlign w:val="baseline"/>
        </w:rPr>
        <w:t>la</w:t>
      </w:r>
      <w:r>
        <w:rPr>
          <w:spacing w:val="-5"/>
          <w:sz w:val="16"/>
          <w:vertAlign w:val="baseline"/>
        </w:rPr>
        <w:t> </w:t>
      </w:r>
      <w:r>
        <w:rPr>
          <w:sz w:val="16"/>
          <w:vertAlign w:val="baseline"/>
        </w:rPr>
        <w:t>Corte</w:t>
      </w:r>
      <w:r>
        <w:rPr>
          <w:spacing w:val="-4"/>
          <w:sz w:val="16"/>
          <w:vertAlign w:val="baseline"/>
        </w:rPr>
        <w:t> </w:t>
      </w:r>
      <w:r>
        <w:rPr>
          <w:sz w:val="16"/>
          <w:vertAlign w:val="baseline"/>
        </w:rPr>
        <w:t>Suprema</w:t>
      </w:r>
      <w:r>
        <w:rPr>
          <w:spacing w:val="-4"/>
          <w:sz w:val="16"/>
          <w:vertAlign w:val="baseline"/>
        </w:rPr>
        <w:t> </w:t>
      </w:r>
      <w:r>
        <w:rPr>
          <w:sz w:val="16"/>
          <w:vertAlign w:val="baseline"/>
        </w:rPr>
        <w:t>de</w:t>
      </w:r>
      <w:r>
        <w:rPr>
          <w:spacing w:val="-4"/>
          <w:sz w:val="16"/>
          <w:vertAlign w:val="baseline"/>
        </w:rPr>
        <w:t> </w:t>
      </w:r>
      <w:r>
        <w:rPr>
          <w:sz w:val="16"/>
          <w:vertAlign w:val="baseline"/>
        </w:rPr>
        <w:t>Justicia</w:t>
      </w:r>
      <w:r>
        <w:rPr>
          <w:spacing w:val="-3"/>
          <w:sz w:val="16"/>
          <w:vertAlign w:val="baseline"/>
        </w:rPr>
        <w:t> </w:t>
      </w:r>
      <w:r>
        <w:rPr>
          <w:sz w:val="16"/>
          <w:vertAlign w:val="baseline"/>
        </w:rPr>
        <w:t>de</w:t>
      </w:r>
      <w:r>
        <w:rPr>
          <w:spacing w:val="-4"/>
          <w:sz w:val="16"/>
          <w:vertAlign w:val="baseline"/>
        </w:rPr>
        <w:t> </w:t>
      </w:r>
      <w:r>
        <w:rPr>
          <w:sz w:val="16"/>
          <w:vertAlign w:val="baseline"/>
        </w:rPr>
        <w:t>17</w:t>
      </w:r>
      <w:r>
        <w:rPr>
          <w:spacing w:val="-4"/>
          <w:sz w:val="16"/>
          <w:vertAlign w:val="baseline"/>
        </w:rPr>
        <w:t> </w:t>
      </w:r>
      <w:r>
        <w:rPr>
          <w:sz w:val="16"/>
          <w:vertAlign w:val="baseline"/>
        </w:rPr>
        <w:t>de</w:t>
      </w:r>
      <w:r>
        <w:rPr>
          <w:spacing w:val="-4"/>
          <w:sz w:val="16"/>
          <w:vertAlign w:val="baseline"/>
        </w:rPr>
        <w:t> </w:t>
      </w:r>
      <w:r>
        <w:rPr>
          <w:sz w:val="16"/>
          <w:vertAlign w:val="baseline"/>
        </w:rPr>
        <w:t>abril</w:t>
      </w:r>
      <w:r>
        <w:rPr>
          <w:spacing w:val="-2"/>
          <w:sz w:val="16"/>
          <w:vertAlign w:val="baseline"/>
        </w:rPr>
        <w:t> </w:t>
      </w:r>
      <w:r>
        <w:rPr>
          <w:sz w:val="16"/>
          <w:vertAlign w:val="baseline"/>
        </w:rPr>
        <w:t>de</w:t>
      </w:r>
      <w:r>
        <w:rPr>
          <w:spacing w:val="-4"/>
          <w:sz w:val="16"/>
          <w:vertAlign w:val="baseline"/>
        </w:rPr>
        <w:t> </w:t>
      </w:r>
      <w:r>
        <w:rPr>
          <w:sz w:val="16"/>
          <w:vertAlign w:val="baseline"/>
        </w:rPr>
        <w:t>2008</w:t>
      </w:r>
      <w:r>
        <w:rPr>
          <w:spacing w:val="-4"/>
          <w:sz w:val="16"/>
          <w:vertAlign w:val="baseline"/>
        </w:rPr>
        <w:t> </w:t>
      </w:r>
      <w:r>
        <w:rPr>
          <w:sz w:val="16"/>
          <w:vertAlign w:val="baseline"/>
        </w:rPr>
        <w:t>(expediente</w:t>
      </w:r>
      <w:r>
        <w:rPr>
          <w:spacing w:val="-4"/>
          <w:sz w:val="16"/>
          <w:vertAlign w:val="baseline"/>
        </w:rPr>
        <w:t> </w:t>
      </w:r>
      <w:r>
        <w:rPr>
          <w:sz w:val="16"/>
          <w:vertAlign w:val="baseline"/>
        </w:rPr>
        <w:t>de</w:t>
      </w:r>
      <w:r>
        <w:rPr>
          <w:spacing w:val="-4"/>
          <w:sz w:val="16"/>
          <w:vertAlign w:val="baseline"/>
        </w:rPr>
        <w:t> </w:t>
      </w:r>
      <w:r>
        <w:rPr>
          <w:sz w:val="16"/>
          <w:vertAlign w:val="baseline"/>
        </w:rPr>
        <w:t>prueba,</w:t>
      </w:r>
      <w:r>
        <w:rPr>
          <w:spacing w:val="-3"/>
          <w:sz w:val="16"/>
          <w:vertAlign w:val="baseline"/>
        </w:rPr>
        <w:t> </w:t>
      </w:r>
      <w:r>
        <w:rPr>
          <w:sz w:val="16"/>
          <w:vertAlign w:val="baseline"/>
        </w:rPr>
        <w:t>folios</w:t>
      </w:r>
      <w:r>
        <w:rPr>
          <w:spacing w:val="-3"/>
          <w:sz w:val="16"/>
          <w:vertAlign w:val="baseline"/>
        </w:rPr>
        <w:t> </w:t>
      </w:r>
      <w:r>
        <w:rPr>
          <w:spacing w:val="-2"/>
          <w:sz w:val="16"/>
          <w:vertAlign w:val="baseline"/>
        </w:rPr>
        <w:t>275).</w:t>
      </w:r>
    </w:p>
    <w:p>
      <w:pPr>
        <w:spacing w:after="0"/>
        <w:jc w:val="left"/>
        <w:rPr>
          <w:sz w:val="16"/>
        </w:rPr>
        <w:sectPr>
          <w:pgSz w:w="12240" w:h="15840"/>
          <w:pgMar w:header="0" w:footer="1027" w:top="1260" w:bottom="1220" w:left="880" w:right="740"/>
        </w:sectPr>
      </w:pPr>
    </w:p>
    <w:p>
      <w:pPr>
        <w:pStyle w:val="Heading1"/>
        <w:spacing w:before="79"/>
        <w:ind w:left="170"/>
      </w:pPr>
      <w:bookmarkStart w:name="VI.1. LOS DERECHOS A LA IGUALDAD66F , A " w:id="86"/>
      <w:bookmarkEnd w:id="86"/>
      <w:r>
        <w:rPr>
          <w:b w:val="0"/>
        </w:rPr>
      </w:r>
      <w:bookmarkStart w:name="_bookmark75" w:id="87"/>
      <w:bookmarkEnd w:id="87"/>
      <w:r>
        <w:rPr>
          <w:b w:val="0"/>
        </w:rPr>
      </w:r>
      <w:r>
        <w:rPr>
          <w:spacing w:val="-4"/>
        </w:rPr>
        <w:t>VI.1</w:t>
      </w:r>
    </w:p>
    <w:p>
      <w:pPr>
        <w:spacing w:before="2"/>
        <w:ind w:left="234" w:right="375" w:firstLine="0"/>
        <w:jc w:val="center"/>
        <w:rPr>
          <w:b/>
          <w:sz w:val="13"/>
        </w:rPr>
      </w:pPr>
      <w:r>
        <w:rPr>
          <w:b/>
          <w:sz w:val="20"/>
        </w:rPr>
        <w:t>LOS</w:t>
      </w:r>
      <w:r>
        <w:rPr>
          <w:b/>
          <w:spacing w:val="-4"/>
          <w:sz w:val="20"/>
        </w:rPr>
        <w:t> </w:t>
      </w:r>
      <w:r>
        <w:rPr>
          <w:b/>
          <w:sz w:val="20"/>
        </w:rPr>
        <w:t>DERECHOS</w:t>
      </w:r>
      <w:r>
        <w:rPr>
          <w:b/>
          <w:spacing w:val="-1"/>
          <w:sz w:val="20"/>
        </w:rPr>
        <w:t> </w:t>
      </w:r>
      <w:r>
        <w:rPr>
          <w:b/>
          <w:sz w:val="20"/>
        </w:rPr>
        <w:t>A</w:t>
      </w:r>
      <w:r>
        <w:rPr>
          <w:b/>
          <w:spacing w:val="-2"/>
          <w:sz w:val="20"/>
        </w:rPr>
        <w:t> </w:t>
      </w:r>
      <w:r>
        <w:rPr>
          <w:b/>
          <w:sz w:val="20"/>
        </w:rPr>
        <w:t>LA</w:t>
      </w:r>
      <w:r>
        <w:rPr>
          <w:b/>
          <w:spacing w:val="-2"/>
          <w:sz w:val="20"/>
        </w:rPr>
        <w:t> </w:t>
      </w:r>
      <w:r>
        <w:rPr>
          <w:b/>
          <w:sz w:val="20"/>
        </w:rPr>
        <w:t>IGUALDAD</w:t>
      </w:r>
      <w:hyperlink w:history="true" w:anchor="_bookmark77">
        <w:r>
          <w:rPr>
            <w:b/>
            <w:position w:val="7"/>
            <w:sz w:val="13"/>
          </w:rPr>
          <w:t>65</w:t>
        </w:r>
      </w:hyperlink>
      <w:r>
        <w:rPr>
          <w:b/>
          <w:sz w:val="20"/>
        </w:rPr>
        <w:t>,</w:t>
      </w:r>
      <w:r>
        <w:rPr>
          <w:b/>
          <w:spacing w:val="-4"/>
          <w:sz w:val="20"/>
        </w:rPr>
        <w:t> </w:t>
      </w:r>
      <w:r>
        <w:rPr>
          <w:b/>
          <w:sz w:val="20"/>
        </w:rPr>
        <w:t>A</w:t>
      </w:r>
      <w:r>
        <w:rPr>
          <w:b/>
          <w:spacing w:val="-2"/>
          <w:sz w:val="20"/>
        </w:rPr>
        <w:t> </w:t>
      </w:r>
      <w:r>
        <w:rPr>
          <w:b/>
          <w:sz w:val="20"/>
        </w:rPr>
        <w:t>ACCEDER</w:t>
      </w:r>
      <w:r>
        <w:rPr>
          <w:b/>
          <w:spacing w:val="-3"/>
          <w:sz w:val="20"/>
        </w:rPr>
        <w:t> </w:t>
      </w:r>
      <w:r>
        <w:rPr>
          <w:b/>
          <w:sz w:val="20"/>
        </w:rPr>
        <w:t>A</w:t>
      </w:r>
      <w:r>
        <w:rPr>
          <w:b/>
          <w:spacing w:val="-2"/>
          <w:sz w:val="20"/>
        </w:rPr>
        <w:t> </w:t>
      </w:r>
      <w:r>
        <w:rPr>
          <w:b/>
          <w:sz w:val="20"/>
        </w:rPr>
        <w:t>LA</w:t>
      </w:r>
      <w:r>
        <w:rPr>
          <w:b/>
          <w:spacing w:val="-5"/>
          <w:sz w:val="20"/>
        </w:rPr>
        <w:t> </w:t>
      </w:r>
      <w:r>
        <w:rPr>
          <w:b/>
          <w:sz w:val="20"/>
        </w:rPr>
        <w:t>FUNCIÓN</w:t>
      </w:r>
      <w:r>
        <w:rPr>
          <w:b/>
          <w:spacing w:val="-4"/>
          <w:sz w:val="20"/>
        </w:rPr>
        <w:t> </w:t>
      </w:r>
      <w:r>
        <w:rPr>
          <w:b/>
          <w:sz w:val="20"/>
        </w:rPr>
        <w:t>PÚBLICA</w:t>
      </w:r>
      <w:r>
        <w:rPr>
          <w:b/>
          <w:spacing w:val="-2"/>
          <w:sz w:val="20"/>
        </w:rPr>
        <w:t> </w:t>
      </w:r>
      <w:r>
        <w:rPr>
          <w:b/>
          <w:sz w:val="20"/>
        </w:rPr>
        <w:t>EN</w:t>
      </w:r>
      <w:r>
        <w:rPr>
          <w:b/>
          <w:spacing w:val="-2"/>
          <w:sz w:val="20"/>
        </w:rPr>
        <w:t> </w:t>
      </w:r>
      <w:r>
        <w:rPr>
          <w:b/>
          <w:sz w:val="20"/>
        </w:rPr>
        <w:t>CONDICIONES DE IGUALDAD</w:t>
      </w:r>
      <w:hyperlink w:history="true" w:anchor="_bookmark78">
        <w:r>
          <w:rPr>
            <w:b/>
            <w:position w:val="7"/>
            <w:sz w:val="13"/>
          </w:rPr>
          <w:t>66</w:t>
        </w:r>
      </w:hyperlink>
      <w:r>
        <w:rPr>
          <w:b/>
          <w:sz w:val="20"/>
        </w:rPr>
        <w:t>, A</w:t>
      </w:r>
      <w:r>
        <w:rPr>
          <w:b/>
          <w:spacing w:val="-2"/>
          <w:sz w:val="20"/>
        </w:rPr>
        <w:t> </w:t>
      </w:r>
      <w:r>
        <w:rPr>
          <w:b/>
          <w:sz w:val="20"/>
        </w:rPr>
        <w:t>LA LIBERTAD PERSONAL</w:t>
      </w:r>
      <w:hyperlink w:history="true" w:anchor="_bookmark79">
        <w:r>
          <w:rPr>
            <w:b/>
            <w:position w:val="7"/>
            <w:sz w:val="13"/>
          </w:rPr>
          <w:t>67</w:t>
        </w:r>
      </w:hyperlink>
      <w:r>
        <w:rPr>
          <w:b/>
          <w:sz w:val="20"/>
        </w:rPr>
        <w:t>, A</w:t>
      </w:r>
      <w:r>
        <w:rPr>
          <w:b/>
          <w:spacing w:val="-2"/>
          <w:sz w:val="20"/>
        </w:rPr>
        <w:t> </w:t>
      </w:r>
      <w:r>
        <w:rPr>
          <w:b/>
          <w:sz w:val="20"/>
        </w:rPr>
        <w:t>LA VIDA</w:t>
      </w:r>
      <w:r>
        <w:rPr>
          <w:b/>
          <w:spacing w:val="-2"/>
          <w:sz w:val="20"/>
        </w:rPr>
        <w:t> </w:t>
      </w:r>
      <w:r>
        <w:rPr>
          <w:b/>
          <w:sz w:val="20"/>
        </w:rPr>
        <w:t>PRIVADA</w:t>
      </w:r>
      <w:hyperlink w:history="true" w:anchor="_bookmark80">
        <w:r>
          <w:rPr>
            <w:b/>
            <w:position w:val="7"/>
            <w:sz w:val="13"/>
          </w:rPr>
          <w:t>68</w:t>
        </w:r>
      </w:hyperlink>
      <w:r>
        <w:rPr>
          <w:b/>
          <w:sz w:val="20"/>
        </w:rPr>
        <w:t>, Y AL TRABAJO</w:t>
      </w:r>
      <w:hyperlink w:history="true" w:anchor="_bookmark81">
        <w:r>
          <w:rPr>
            <w:b/>
            <w:position w:val="7"/>
            <w:sz w:val="13"/>
          </w:rPr>
          <w:t>69</w:t>
        </w:r>
        <w:r>
          <w:rPr>
            <w:b/>
            <w:spacing w:val="22"/>
            <w:position w:val="7"/>
            <w:sz w:val="13"/>
          </w:rPr>
          <w:t> </w:t>
        </w:r>
      </w:hyperlink>
      <w:r>
        <w:rPr>
          <w:b/>
          <w:sz w:val="20"/>
        </w:rPr>
        <w:t>EN RELACIÓN CON LA OBLIGACIÓN DE NO DISCRIMINAR</w:t>
      </w:r>
      <w:hyperlink w:history="true" w:anchor="_bookmark82">
        <w:r>
          <w:rPr>
            <w:b/>
            <w:position w:val="7"/>
            <w:sz w:val="13"/>
          </w:rPr>
          <w:t>70</w:t>
        </w:r>
        <w:r>
          <w:rPr>
            <w:b/>
            <w:spacing w:val="26"/>
            <w:position w:val="7"/>
            <w:sz w:val="13"/>
          </w:rPr>
          <w:t> </w:t>
        </w:r>
      </w:hyperlink>
      <w:r>
        <w:rPr>
          <w:b/>
          <w:sz w:val="20"/>
        </w:rPr>
        <w:t>Y DE ADOPTAR DISPOSICIONES DE DERECHO INTERNO</w:t>
      </w:r>
      <w:hyperlink w:history="true" w:anchor="_bookmark83">
        <w:r>
          <w:rPr>
            <w:b/>
            <w:position w:val="7"/>
            <w:sz w:val="13"/>
          </w:rPr>
          <w:t>71</w:t>
        </w:r>
      </w:hyperlink>
    </w:p>
    <w:p>
      <w:pPr>
        <w:pStyle w:val="BodyText"/>
        <w:spacing w:before="7"/>
        <w:rPr>
          <w:b/>
          <w:sz w:val="29"/>
        </w:rPr>
      </w:pPr>
    </w:p>
    <w:p>
      <w:pPr>
        <w:pStyle w:val="Heading2"/>
        <w:ind w:left="499"/>
        <w:rPr>
          <w:i/>
        </w:rPr>
      </w:pPr>
      <w:bookmarkStart w:name="A. Alegatos de las partes y la Comisión" w:id="88"/>
      <w:bookmarkEnd w:id="88"/>
      <w:r>
        <w:rPr>
          <w:b w:val="0"/>
          <w:i w:val="0"/>
        </w:rPr>
      </w:r>
      <w:bookmarkStart w:name="_bookmark76" w:id="89"/>
      <w:bookmarkEnd w:id="89"/>
      <w:r>
        <w:rPr>
          <w:b w:val="0"/>
          <w:i w:val="0"/>
        </w:rPr>
      </w:r>
      <w:r>
        <w:rPr>
          <w:i/>
        </w:rPr>
        <w:t>A.</w:t>
      </w:r>
      <w:r>
        <w:rPr>
          <w:i/>
          <w:spacing w:val="57"/>
        </w:rPr>
        <w:t> </w:t>
      </w:r>
      <w:r>
        <w:rPr>
          <w:i/>
        </w:rPr>
        <w:t>Alegatos</w:t>
      </w:r>
      <w:r>
        <w:rPr>
          <w:i/>
          <w:spacing w:val="-4"/>
        </w:rPr>
        <w:t> </w:t>
      </w:r>
      <w:r>
        <w:rPr>
          <w:i/>
        </w:rPr>
        <w:t>de</w:t>
      </w:r>
      <w:r>
        <w:rPr>
          <w:i/>
          <w:spacing w:val="-4"/>
        </w:rPr>
        <w:t> </w:t>
      </w:r>
      <w:r>
        <w:rPr>
          <w:i/>
        </w:rPr>
        <w:t>las</w:t>
      </w:r>
      <w:r>
        <w:rPr>
          <w:i/>
          <w:spacing w:val="-3"/>
        </w:rPr>
        <w:t> </w:t>
      </w:r>
      <w:r>
        <w:rPr>
          <w:i/>
        </w:rPr>
        <w:t>partes</w:t>
      </w:r>
      <w:r>
        <w:rPr>
          <w:i/>
          <w:spacing w:val="-6"/>
        </w:rPr>
        <w:t> </w:t>
      </w:r>
      <w:r>
        <w:rPr>
          <w:i/>
        </w:rPr>
        <w:t>y</w:t>
      </w:r>
      <w:r>
        <w:rPr>
          <w:i/>
          <w:spacing w:val="-3"/>
        </w:rPr>
        <w:t> </w:t>
      </w:r>
      <w:r>
        <w:rPr>
          <w:i/>
        </w:rPr>
        <w:t>la</w:t>
      </w:r>
      <w:r>
        <w:rPr>
          <w:i/>
          <w:spacing w:val="-4"/>
        </w:rPr>
        <w:t> </w:t>
      </w:r>
      <w:r>
        <w:rPr>
          <w:i/>
          <w:spacing w:val="-2"/>
        </w:rPr>
        <w:t>Comisión</w:t>
      </w:r>
    </w:p>
    <w:p>
      <w:pPr>
        <w:pStyle w:val="BodyText"/>
        <w:spacing w:before="9"/>
        <w:rPr>
          <w:b/>
          <w:i/>
          <w:sz w:val="19"/>
        </w:rPr>
      </w:pPr>
    </w:p>
    <w:p>
      <w:pPr>
        <w:pStyle w:val="ListParagraph"/>
        <w:numPr>
          <w:ilvl w:val="0"/>
          <w:numId w:val="8"/>
        </w:numPr>
        <w:tabs>
          <w:tab w:pos="849" w:val="left" w:leader="none"/>
        </w:tabs>
        <w:spacing w:line="240" w:lineRule="auto" w:before="0" w:after="0"/>
        <w:ind w:left="140" w:right="276" w:firstLine="0"/>
        <w:jc w:val="both"/>
        <w:rPr>
          <w:sz w:val="20"/>
        </w:rPr>
      </w:pPr>
      <w:r>
        <w:rPr>
          <w:sz w:val="20"/>
        </w:rPr>
        <w:t>La</w:t>
      </w:r>
      <w:r>
        <w:rPr>
          <w:spacing w:val="-5"/>
          <w:sz w:val="20"/>
        </w:rPr>
        <w:t> </w:t>
      </w:r>
      <w:r>
        <w:rPr>
          <w:b/>
          <w:i/>
          <w:sz w:val="20"/>
        </w:rPr>
        <w:t>Comisión</w:t>
      </w:r>
      <w:r>
        <w:rPr>
          <w:b/>
          <w:i/>
          <w:spacing w:val="-2"/>
          <w:sz w:val="20"/>
        </w:rPr>
        <w:t> </w:t>
      </w:r>
      <w:r>
        <w:rPr>
          <w:sz w:val="20"/>
        </w:rPr>
        <w:t>observó</w:t>
      </w:r>
      <w:r>
        <w:rPr>
          <w:spacing w:val="-7"/>
          <w:sz w:val="20"/>
        </w:rPr>
        <w:t> </w:t>
      </w:r>
      <w:r>
        <w:rPr>
          <w:sz w:val="20"/>
        </w:rPr>
        <w:t>que</w:t>
      </w:r>
      <w:r>
        <w:rPr>
          <w:spacing w:val="-7"/>
          <w:sz w:val="20"/>
        </w:rPr>
        <w:t> </w:t>
      </w:r>
      <w:r>
        <w:rPr>
          <w:sz w:val="20"/>
        </w:rPr>
        <w:t>no</w:t>
      </w:r>
      <w:r>
        <w:rPr>
          <w:spacing w:val="-7"/>
          <w:sz w:val="20"/>
        </w:rPr>
        <w:t> </w:t>
      </w:r>
      <w:r>
        <w:rPr>
          <w:sz w:val="20"/>
        </w:rPr>
        <w:t>existe</w:t>
      </w:r>
      <w:r>
        <w:rPr>
          <w:spacing w:val="-4"/>
          <w:sz w:val="20"/>
        </w:rPr>
        <w:t> </w:t>
      </w:r>
      <w:r>
        <w:rPr>
          <w:sz w:val="20"/>
        </w:rPr>
        <w:t>controversia</w:t>
      </w:r>
      <w:r>
        <w:rPr>
          <w:spacing w:val="-5"/>
          <w:sz w:val="20"/>
        </w:rPr>
        <w:t> </w:t>
      </w:r>
      <w:r>
        <w:rPr>
          <w:sz w:val="20"/>
        </w:rPr>
        <w:t>sobre</w:t>
      </w:r>
      <w:r>
        <w:rPr>
          <w:spacing w:val="-4"/>
          <w:sz w:val="20"/>
        </w:rPr>
        <w:t> </w:t>
      </w:r>
      <w:r>
        <w:rPr>
          <w:sz w:val="20"/>
        </w:rPr>
        <w:t>el</w:t>
      </w:r>
      <w:r>
        <w:rPr>
          <w:spacing w:val="-5"/>
          <w:sz w:val="20"/>
        </w:rPr>
        <w:t> </w:t>
      </w:r>
      <w:r>
        <w:rPr>
          <w:sz w:val="20"/>
        </w:rPr>
        <w:t>hecho</w:t>
      </w:r>
      <w:r>
        <w:rPr>
          <w:spacing w:val="-7"/>
          <w:sz w:val="20"/>
        </w:rPr>
        <w:t> </w:t>
      </w:r>
      <w:r>
        <w:rPr>
          <w:sz w:val="20"/>
        </w:rPr>
        <w:t>de</w:t>
      </w:r>
      <w:r>
        <w:rPr>
          <w:spacing w:val="-7"/>
          <w:sz w:val="20"/>
        </w:rPr>
        <w:t> </w:t>
      </w:r>
      <w:r>
        <w:rPr>
          <w:sz w:val="20"/>
        </w:rPr>
        <w:t>que</w:t>
      </w:r>
      <w:r>
        <w:rPr>
          <w:spacing w:val="-4"/>
          <w:sz w:val="20"/>
        </w:rPr>
        <w:t> </w:t>
      </w:r>
      <w:r>
        <w:rPr>
          <w:sz w:val="20"/>
        </w:rPr>
        <w:t>la</w:t>
      </w:r>
      <w:r>
        <w:rPr>
          <w:spacing w:val="-5"/>
          <w:sz w:val="20"/>
        </w:rPr>
        <w:t> </w:t>
      </w:r>
      <w:r>
        <w:rPr>
          <w:sz w:val="20"/>
        </w:rPr>
        <w:t>razón</w:t>
      </w:r>
      <w:r>
        <w:rPr>
          <w:spacing w:val="-4"/>
          <w:sz w:val="20"/>
        </w:rPr>
        <w:t> </w:t>
      </w:r>
      <w:r>
        <w:rPr>
          <w:sz w:val="20"/>
        </w:rPr>
        <w:t>que</w:t>
      </w:r>
      <w:r>
        <w:rPr>
          <w:spacing w:val="-7"/>
          <w:sz w:val="20"/>
        </w:rPr>
        <w:t> </w:t>
      </w:r>
      <w:r>
        <w:rPr>
          <w:sz w:val="20"/>
        </w:rPr>
        <w:t>motivó</w:t>
      </w:r>
      <w:r>
        <w:rPr>
          <w:spacing w:val="-7"/>
          <w:sz w:val="20"/>
        </w:rPr>
        <w:t> </w:t>
      </w:r>
      <w:r>
        <w:rPr>
          <w:sz w:val="20"/>
        </w:rPr>
        <w:t>la revocatoria del certificado de idoneidad fue la orientación sexual de Sandra Pavez Pavez, por lo cual constituyó</w:t>
      </w:r>
      <w:r>
        <w:rPr>
          <w:spacing w:val="-18"/>
          <w:sz w:val="20"/>
        </w:rPr>
        <w:t> </w:t>
      </w:r>
      <w:r>
        <w:rPr>
          <w:sz w:val="20"/>
        </w:rPr>
        <w:t>una</w:t>
      </w:r>
      <w:r>
        <w:rPr>
          <w:spacing w:val="-18"/>
          <w:sz w:val="20"/>
        </w:rPr>
        <w:t> </w:t>
      </w:r>
      <w:r>
        <w:rPr>
          <w:sz w:val="20"/>
        </w:rPr>
        <w:t>diferencia</w:t>
      </w:r>
      <w:r>
        <w:rPr>
          <w:spacing w:val="-17"/>
          <w:sz w:val="20"/>
        </w:rPr>
        <w:t> </w:t>
      </w:r>
      <w:r>
        <w:rPr>
          <w:sz w:val="20"/>
        </w:rPr>
        <w:t>de</w:t>
      </w:r>
      <w:r>
        <w:rPr>
          <w:spacing w:val="-18"/>
          <w:sz w:val="20"/>
        </w:rPr>
        <w:t> </w:t>
      </w:r>
      <w:r>
        <w:rPr>
          <w:sz w:val="20"/>
        </w:rPr>
        <w:t>trato</w:t>
      </w:r>
      <w:r>
        <w:rPr>
          <w:spacing w:val="-17"/>
          <w:sz w:val="20"/>
        </w:rPr>
        <w:t> </w:t>
      </w:r>
      <w:r>
        <w:rPr>
          <w:sz w:val="20"/>
        </w:rPr>
        <w:t>basada</w:t>
      </w:r>
      <w:r>
        <w:rPr>
          <w:spacing w:val="-18"/>
          <w:sz w:val="20"/>
        </w:rPr>
        <w:t> </w:t>
      </w:r>
      <w:r>
        <w:rPr>
          <w:sz w:val="20"/>
        </w:rPr>
        <w:t>explícitamente</w:t>
      </w:r>
      <w:r>
        <w:rPr>
          <w:spacing w:val="-18"/>
          <w:sz w:val="20"/>
        </w:rPr>
        <w:t> </w:t>
      </w:r>
      <w:r>
        <w:rPr>
          <w:sz w:val="20"/>
        </w:rPr>
        <w:t>y</w:t>
      </w:r>
      <w:r>
        <w:rPr>
          <w:spacing w:val="-17"/>
          <w:sz w:val="20"/>
        </w:rPr>
        <w:t> </w:t>
      </w:r>
      <w:r>
        <w:rPr>
          <w:sz w:val="20"/>
        </w:rPr>
        <w:t>de</w:t>
      </w:r>
      <w:r>
        <w:rPr>
          <w:spacing w:val="-18"/>
          <w:sz w:val="20"/>
        </w:rPr>
        <w:t> </w:t>
      </w:r>
      <w:r>
        <w:rPr>
          <w:sz w:val="20"/>
        </w:rPr>
        <w:t>manera</w:t>
      </w:r>
      <w:r>
        <w:rPr>
          <w:spacing w:val="-17"/>
          <w:sz w:val="20"/>
        </w:rPr>
        <w:t> </w:t>
      </w:r>
      <w:r>
        <w:rPr>
          <w:sz w:val="20"/>
        </w:rPr>
        <w:t>exclusiva</w:t>
      </w:r>
      <w:r>
        <w:rPr>
          <w:spacing w:val="-18"/>
          <w:sz w:val="20"/>
        </w:rPr>
        <w:t> </w:t>
      </w:r>
      <w:r>
        <w:rPr>
          <w:sz w:val="20"/>
        </w:rPr>
        <w:t>por</w:t>
      </w:r>
      <w:r>
        <w:rPr>
          <w:spacing w:val="-17"/>
          <w:sz w:val="20"/>
        </w:rPr>
        <w:t> </w:t>
      </w:r>
      <w:r>
        <w:rPr>
          <w:sz w:val="20"/>
        </w:rPr>
        <w:t>ese</w:t>
      </w:r>
      <w:r>
        <w:rPr>
          <w:spacing w:val="-18"/>
          <w:sz w:val="20"/>
        </w:rPr>
        <w:t> </w:t>
      </w:r>
      <w:r>
        <w:rPr>
          <w:sz w:val="20"/>
        </w:rPr>
        <w:t>mismo</w:t>
      </w:r>
      <w:r>
        <w:rPr>
          <w:spacing w:val="-18"/>
          <w:sz w:val="20"/>
        </w:rPr>
        <w:t> </w:t>
      </w:r>
      <w:r>
        <w:rPr>
          <w:sz w:val="20"/>
        </w:rPr>
        <w:t>motivo. Tampoco</w:t>
      </w:r>
      <w:r>
        <w:rPr>
          <w:spacing w:val="-10"/>
          <w:sz w:val="20"/>
        </w:rPr>
        <w:t> </w:t>
      </w:r>
      <w:r>
        <w:rPr>
          <w:sz w:val="20"/>
        </w:rPr>
        <w:t>existe</w:t>
      </w:r>
      <w:r>
        <w:rPr>
          <w:spacing w:val="-12"/>
          <w:sz w:val="20"/>
        </w:rPr>
        <w:t> </w:t>
      </w:r>
      <w:r>
        <w:rPr>
          <w:sz w:val="20"/>
        </w:rPr>
        <w:t>controversia</w:t>
      </w:r>
      <w:r>
        <w:rPr>
          <w:spacing w:val="-11"/>
          <w:sz w:val="20"/>
        </w:rPr>
        <w:t> </w:t>
      </w:r>
      <w:r>
        <w:rPr>
          <w:sz w:val="20"/>
        </w:rPr>
        <w:t>sobre</w:t>
      </w:r>
      <w:r>
        <w:rPr>
          <w:spacing w:val="-10"/>
          <w:sz w:val="20"/>
        </w:rPr>
        <w:t> </w:t>
      </w:r>
      <w:r>
        <w:rPr>
          <w:sz w:val="20"/>
        </w:rPr>
        <w:t>el</w:t>
      </w:r>
      <w:r>
        <w:rPr>
          <w:spacing w:val="-11"/>
          <w:sz w:val="20"/>
        </w:rPr>
        <w:t> </w:t>
      </w:r>
      <w:r>
        <w:rPr>
          <w:sz w:val="20"/>
        </w:rPr>
        <w:t>carácter</w:t>
      </w:r>
      <w:r>
        <w:rPr>
          <w:spacing w:val="-12"/>
          <w:sz w:val="20"/>
        </w:rPr>
        <w:t> </w:t>
      </w:r>
      <w:r>
        <w:rPr>
          <w:sz w:val="20"/>
        </w:rPr>
        <w:t>de</w:t>
      </w:r>
      <w:r>
        <w:rPr>
          <w:spacing w:val="-12"/>
          <w:sz w:val="20"/>
        </w:rPr>
        <w:t> </w:t>
      </w:r>
      <w:r>
        <w:rPr>
          <w:sz w:val="20"/>
        </w:rPr>
        <w:t>categoría</w:t>
      </w:r>
      <w:r>
        <w:rPr>
          <w:spacing w:val="-11"/>
          <w:sz w:val="20"/>
        </w:rPr>
        <w:t> </w:t>
      </w:r>
      <w:r>
        <w:rPr>
          <w:sz w:val="20"/>
        </w:rPr>
        <w:t>sospechosa</w:t>
      </w:r>
      <w:r>
        <w:rPr>
          <w:spacing w:val="-9"/>
          <w:sz w:val="20"/>
        </w:rPr>
        <w:t> </w:t>
      </w:r>
      <w:r>
        <w:rPr>
          <w:sz w:val="20"/>
        </w:rPr>
        <w:t>de</w:t>
      </w:r>
      <w:r>
        <w:rPr>
          <w:spacing w:val="-12"/>
          <w:sz w:val="20"/>
        </w:rPr>
        <w:t> </w:t>
      </w:r>
      <w:r>
        <w:rPr>
          <w:sz w:val="20"/>
        </w:rPr>
        <w:t>la</w:t>
      </w:r>
      <w:r>
        <w:rPr>
          <w:spacing w:val="-11"/>
          <w:sz w:val="20"/>
        </w:rPr>
        <w:t> </w:t>
      </w:r>
      <w:r>
        <w:rPr>
          <w:sz w:val="20"/>
        </w:rPr>
        <w:t>orientación</w:t>
      </w:r>
      <w:r>
        <w:rPr>
          <w:spacing w:val="-10"/>
          <w:sz w:val="20"/>
        </w:rPr>
        <w:t> </w:t>
      </w:r>
      <w:r>
        <w:rPr>
          <w:sz w:val="20"/>
        </w:rPr>
        <w:t>sexual,</w:t>
      </w:r>
      <w:r>
        <w:rPr>
          <w:spacing w:val="-9"/>
          <w:sz w:val="20"/>
        </w:rPr>
        <w:t> </w:t>
      </w:r>
      <w:r>
        <w:rPr>
          <w:sz w:val="20"/>
        </w:rPr>
        <w:t>tanto en la jurisprudencia como en la doctrina autorizada. En ese sentido, recordó que, en este caso, se produjo una diferencia de trato que además se traduce en una injerencia en la vida privada y autonomía, lo cual se presume en conflicto con las obligaciones internacionales del Estado y corresponde</w:t>
      </w:r>
      <w:r>
        <w:rPr>
          <w:spacing w:val="-4"/>
          <w:sz w:val="20"/>
        </w:rPr>
        <w:t> </w:t>
      </w:r>
      <w:r>
        <w:rPr>
          <w:sz w:val="20"/>
        </w:rPr>
        <w:t>evaluar</w:t>
      </w:r>
      <w:r>
        <w:rPr>
          <w:spacing w:val="-4"/>
          <w:sz w:val="20"/>
        </w:rPr>
        <w:t> </w:t>
      </w:r>
      <w:r>
        <w:rPr>
          <w:sz w:val="20"/>
        </w:rPr>
        <w:t>si</w:t>
      </w:r>
      <w:r>
        <w:rPr>
          <w:spacing w:val="-3"/>
          <w:sz w:val="20"/>
        </w:rPr>
        <w:t> </w:t>
      </w:r>
      <w:r>
        <w:rPr>
          <w:sz w:val="20"/>
        </w:rPr>
        <w:t>existe</w:t>
      </w:r>
      <w:r>
        <w:rPr>
          <w:spacing w:val="-7"/>
          <w:sz w:val="20"/>
        </w:rPr>
        <w:t> </w:t>
      </w:r>
      <w:r>
        <w:rPr>
          <w:sz w:val="20"/>
        </w:rPr>
        <w:t>una</w:t>
      </w:r>
      <w:r>
        <w:rPr>
          <w:spacing w:val="-3"/>
          <w:sz w:val="20"/>
        </w:rPr>
        <w:t> </w:t>
      </w:r>
      <w:r>
        <w:rPr>
          <w:sz w:val="20"/>
        </w:rPr>
        <w:t>justificación</w:t>
      </w:r>
      <w:r>
        <w:rPr>
          <w:spacing w:val="-2"/>
          <w:sz w:val="20"/>
        </w:rPr>
        <w:t> </w:t>
      </w:r>
      <w:r>
        <w:rPr>
          <w:sz w:val="20"/>
        </w:rPr>
        <w:t>de</w:t>
      </w:r>
      <w:r>
        <w:rPr>
          <w:spacing w:val="-4"/>
          <w:sz w:val="20"/>
        </w:rPr>
        <w:t> </w:t>
      </w:r>
      <w:r>
        <w:rPr>
          <w:sz w:val="20"/>
        </w:rPr>
        <w:t>suficiente</w:t>
      </w:r>
      <w:r>
        <w:rPr>
          <w:spacing w:val="-7"/>
          <w:sz w:val="20"/>
        </w:rPr>
        <w:t> </w:t>
      </w:r>
      <w:r>
        <w:rPr>
          <w:sz w:val="20"/>
        </w:rPr>
        <w:t>peso</w:t>
      </w:r>
      <w:r>
        <w:rPr>
          <w:spacing w:val="-4"/>
          <w:sz w:val="20"/>
        </w:rPr>
        <w:t> </w:t>
      </w:r>
      <w:r>
        <w:rPr>
          <w:sz w:val="20"/>
        </w:rPr>
        <w:t>que</w:t>
      </w:r>
      <w:r>
        <w:rPr>
          <w:spacing w:val="-4"/>
          <w:sz w:val="20"/>
        </w:rPr>
        <w:t> </w:t>
      </w:r>
      <w:r>
        <w:rPr>
          <w:sz w:val="20"/>
        </w:rPr>
        <w:t>supere</w:t>
      </w:r>
      <w:r>
        <w:rPr>
          <w:spacing w:val="-7"/>
          <w:sz w:val="20"/>
        </w:rPr>
        <w:t> </w:t>
      </w:r>
      <w:r>
        <w:rPr>
          <w:sz w:val="20"/>
        </w:rPr>
        <w:t>un</w:t>
      </w:r>
      <w:r>
        <w:rPr>
          <w:spacing w:val="-2"/>
          <w:sz w:val="20"/>
        </w:rPr>
        <w:t> </w:t>
      </w:r>
      <w:r>
        <w:rPr>
          <w:sz w:val="20"/>
        </w:rPr>
        <w:t>escrutinio</w:t>
      </w:r>
      <w:r>
        <w:rPr>
          <w:spacing w:val="-4"/>
          <w:sz w:val="20"/>
        </w:rPr>
        <w:t> </w:t>
      </w:r>
      <w:r>
        <w:rPr>
          <w:sz w:val="20"/>
        </w:rPr>
        <w:t>estricto</w:t>
      </w:r>
      <w:r>
        <w:rPr>
          <w:spacing w:val="-7"/>
          <w:sz w:val="20"/>
        </w:rPr>
        <w:t> </w:t>
      </w:r>
      <w:r>
        <w:rPr>
          <w:sz w:val="20"/>
        </w:rPr>
        <w:t>de un juicio de proporcionalidad.</w:t>
      </w:r>
    </w:p>
    <w:p>
      <w:pPr>
        <w:pStyle w:val="ListParagraph"/>
        <w:numPr>
          <w:ilvl w:val="0"/>
          <w:numId w:val="8"/>
        </w:numPr>
        <w:tabs>
          <w:tab w:pos="848" w:val="left" w:leader="none"/>
        </w:tabs>
        <w:spacing w:line="240" w:lineRule="auto" w:before="119" w:after="0"/>
        <w:ind w:left="139" w:right="277" w:firstLine="0"/>
        <w:jc w:val="both"/>
        <w:rPr>
          <w:sz w:val="20"/>
        </w:rPr>
      </w:pPr>
      <w:r>
        <w:rPr>
          <w:sz w:val="20"/>
        </w:rPr>
        <w:t>Al respecto, la Comisión advirtió que los contenidos de la revocatoria no ofrecen explicación alguna que permita determinar la necesidad imperiosa perseguida por la diferencia de trato, la idoneidad</w:t>
      </w:r>
      <w:r>
        <w:rPr>
          <w:spacing w:val="-16"/>
          <w:sz w:val="20"/>
        </w:rPr>
        <w:t> </w:t>
      </w:r>
      <w:r>
        <w:rPr>
          <w:sz w:val="20"/>
        </w:rPr>
        <w:t>de</w:t>
      </w:r>
      <w:r>
        <w:rPr>
          <w:spacing w:val="-15"/>
          <w:sz w:val="20"/>
        </w:rPr>
        <w:t> </w:t>
      </w:r>
      <w:r>
        <w:rPr>
          <w:sz w:val="20"/>
        </w:rPr>
        <w:t>dicha</w:t>
      </w:r>
      <w:r>
        <w:rPr>
          <w:spacing w:val="-16"/>
          <w:sz w:val="20"/>
        </w:rPr>
        <w:t> </w:t>
      </w:r>
      <w:r>
        <w:rPr>
          <w:sz w:val="20"/>
        </w:rPr>
        <w:t>diferencia</w:t>
      </w:r>
      <w:r>
        <w:rPr>
          <w:spacing w:val="-13"/>
          <w:sz w:val="20"/>
        </w:rPr>
        <w:t> </w:t>
      </w:r>
      <w:r>
        <w:rPr>
          <w:sz w:val="20"/>
        </w:rPr>
        <w:t>con</w:t>
      </w:r>
      <w:r>
        <w:rPr>
          <w:spacing w:val="-13"/>
          <w:sz w:val="20"/>
        </w:rPr>
        <w:t> </w:t>
      </w:r>
      <w:r>
        <w:rPr>
          <w:sz w:val="20"/>
        </w:rPr>
        <w:t>relación</w:t>
      </w:r>
      <w:r>
        <w:rPr>
          <w:spacing w:val="-15"/>
          <w:sz w:val="20"/>
        </w:rPr>
        <w:t> </w:t>
      </w:r>
      <w:r>
        <w:rPr>
          <w:sz w:val="20"/>
        </w:rPr>
        <w:t>a</w:t>
      </w:r>
      <w:r>
        <w:rPr>
          <w:spacing w:val="-13"/>
          <w:sz w:val="20"/>
        </w:rPr>
        <w:t> </w:t>
      </w:r>
      <w:r>
        <w:rPr>
          <w:sz w:val="20"/>
        </w:rPr>
        <w:t>tal</w:t>
      </w:r>
      <w:r>
        <w:rPr>
          <w:spacing w:val="-11"/>
          <w:sz w:val="20"/>
        </w:rPr>
        <w:t> </w:t>
      </w:r>
      <w:r>
        <w:rPr>
          <w:sz w:val="20"/>
        </w:rPr>
        <w:t>necesidad,</w:t>
      </w:r>
      <w:r>
        <w:rPr>
          <w:spacing w:val="-14"/>
          <w:sz w:val="20"/>
        </w:rPr>
        <w:t> </w:t>
      </w:r>
      <w:r>
        <w:rPr>
          <w:sz w:val="20"/>
        </w:rPr>
        <w:t>ni</w:t>
      </w:r>
      <w:r>
        <w:rPr>
          <w:spacing w:val="-16"/>
          <w:sz w:val="20"/>
        </w:rPr>
        <w:t> </w:t>
      </w:r>
      <w:r>
        <w:rPr>
          <w:sz w:val="20"/>
        </w:rPr>
        <w:t>su</w:t>
      </w:r>
      <w:r>
        <w:rPr>
          <w:spacing w:val="-13"/>
          <w:sz w:val="20"/>
        </w:rPr>
        <w:t> </w:t>
      </w:r>
      <w:r>
        <w:rPr>
          <w:sz w:val="20"/>
        </w:rPr>
        <w:t>proporcionalidad</w:t>
      </w:r>
      <w:r>
        <w:rPr>
          <w:spacing w:val="-16"/>
          <w:sz w:val="20"/>
        </w:rPr>
        <w:t> </w:t>
      </w:r>
      <w:r>
        <w:rPr>
          <w:sz w:val="20"/>
        </w:rPr>
        <w:t>estrictas.</w:t>
      </w:r>
      <w:r>
        <w:rPr>
          <w:spacing w:val="-14"/>
          <w:sz w:val="20"/>
        </w:rPr>
        <w:t> </w:t>
      </w:r>
      <w:r>
        <w:rPr>
          <w:sz w:val="20"/>
        </w:rPr>
        <w:t>Indicó</w:t>
      </w:r>
      <w:r>
        <w:rPr>
          <w:spacing w:val="-17"/>
          <w:sz w:val="20"/>
        </w:rPr>
        <w:t> </w:t>
      </w:r>
      <w:r>
        <w:rPr>
          <w:sz w:val="20"/>
        </w:rPr>
        <w:t>que, por</w:t>
      </w:r>
      <w:r>
        <w:rPr>
          <w:spacing w:val="-12"/>
          <w:sz w:val="20"/>
        </w:rPr>
        <w:t> </w:t>
      </w:r>
      <w:r>
        <w:rPr>
          <w:sz w:val="20"/>
        </w:rPr>
        <w:t>el</w:t>
      </w:r>
      <w:r>
        <w:rPr>
          <w:spacing w:val="-13"/>
          <w:sz w:val="20"/>
        </w:rPr>
        <w:t> </w:t>
      </w:r>
      <w:r>
        <w:rPr>
          <w:sz w:val="20"/>
        </w:rPr>
        <w:t>contrario,</w:t>
      </w:r>
      <w:r>
        <w:rPr>
          <w:spacing w:val="-14"/>
          <w:sz w:val="20"/>
        </w:rPr>
        <w:t> </w:t>
      </w:r>
      <w:r>
        <w:rPr>
          <w:sz w:val="20"/>
        </w:rPr>
        <w:t>la</w:t>
      </w:r>
      <w:r>
        <w:rPr>
          <w:spacing w:val="-13"/>
          <w:sz w:val="20"/>
        </w:rPr>
        <w:t> </w:t>
      </w:r>
      <w:r>
        <w:rPr>
          <w:sz w:val="20"/>
        </w:rPr>
        <w:t>revocatoria</w:t>
      </w:r>
      <w:r>
        <w:rPr>
          <w:spacing w:val="-11"/>
          <w:sz w:val="20"/>
        </w:rPr>
        <w:t> </w:t>
      </w:r>
      <w:r>
        <w:rPr>
          <w:sz w:val="20"/>
        </w:rPr>
        <w:t>se</w:t>
      </w:r>
      <w:r>
        <w:rPr>
          <w:spacing w:val="-15"/>
          <w:sz w:val="20"/>
        </w:rPr>
        <w:t> </w:t>
      </w:r>
      <w:r>
        <w:rPr>
          <w:sz w:val="20"/>
        </w:rPr>
        <w:t>limita</w:t>
      </w:r>
      <w:r>
        <w:rPr>
          <w:spacing w:val="-13"/>
          <w:sz w:val="20"/>
        </w:rPr>
        <w:t> </w:t>
      </w:r>
      <w:r>
        <w:rPr>
          <w:sz w:val="20"/>
        </w:rPr>
        <w:t>a</w:t>
      </w:r>
      <w:r>
        <w:rPr>
          <w:spacing w:val="-11"/>
          <w:sz w:val="20"/>
        </w:rPr>
        <w:t> </w:t>
      </w:r>
      <w:r>
        <w:rPr>
          <w:sz w:val="20"/>
        </w:rPr>
        <w:t>hacer</w:t>
      </w:r>
      <w:r>
        <w:rPr>
          <w:spacing w:val="-12"/>
          <w:sz w:val="20"/>
        </w:rPr>
        <w:t> </w:t>
      </w:r>
      <w:r>
        <w:rPr>
          <w:sz w:val="20"/>
        </w:rPr>
        <w:t>explícito</w:t>
      </w:r>
      <w:r>
        <w:rPr>
          <w:spacing w:val="-12"/>
          <w:sz w:val="20"/>
        </w:rPr>
        <w:t> </w:t>
      </w:r>
      <w:r>
        <w:rPr>
          <w:sz w:val="20"/>
        </w:rPr>
        <w:t>que</w:t>
      </w:r>
      <w:r>
        <w:rPr>
          <w:spacing w:val="-12"/>
          <w:sz w:val="20"/>
        </w:rPr>
        <w:t> </w:t>
      </w:r>
      <w:r>
        <w:rPr>
          <w:sz w:val="20"/>
        </w:rPr>
        <w:t>el</w:t>
      </w:r>
      <w:r>
        <w:rPr>
          <w:spacing w:val="-13"/>
          <w:sz w:val="20"/>
        </w:rPr>
        <w:t> </w:t>
      </w:r>
      <w:r>
        <w:rPr>
          <w:sz w:val="20"/>
        </w:rPr>
        <w:t>criterio</w:t>
      </w:r>
      <w:r>
        <w:rPr>
          <w:spacing w:val="-15"/>
          <w:sz w:val="20"/>
        </w:rPr>
        <w:t> </w:t>
      </w:r>
      <w:r>
        <w:rPr>
          <w:sz w:val="20"/>
        </w:rPr>
        <w:t>diferenciador</w:t>
      </w:r>
      <w:r>
        <w:rPr>
          <w:spacing w:val="-12"/>
          <w:sz w:val="20"/>
        </w:rPr>
        <w:t> </w:t>
      </w:r>
      <w:r>
        <w:rPr>
          <w:sz w:val="20"/>
        </w:rPr>
        <w:t>fue</w:t>
      </w:r>
      <w:r>
        <w:rPr>
          <w:spacing w:val="-15"/>
          <w:sz w:val="20"/>
        </w:rPr>
        <w:t> </w:t>
      </w:r>
      <w:r>
        <w:rPr>
          <w:sz w:val="20"/>
        </w:rPr>
        <w:t>la</w:t>
      </w:r>
      <w:r>
        <w:rPr>
          <w:spacing w:val="-11"/>
          <w:sz w:val="20"/>
        </w:rPr>
        <w:t> </w:t>
      </w:r>
      <w:r>
        <w:rPr>
          <w:sz w:val="20"/>
        </w:rPr>
        <w:t>orientación sexual de Sandra Pavez Pavez sin ofrecer</w:t>
      </w:r>
      <w:r>
        <w:rPr>
          <w:spacing w:val="-2"/>
          <w:sz w:val="20"/>
        </w:rPr>
        <w:t> </w:t>
      </w:r>
      <w:r>
        <w:rPr>
          <w:sz w:val="20"/>
        </w:rPr>
        <w:t>motivo</w:t>
      </w:r>
      <w:r>
        <w:rPr>
          <w:spacing w:val="-2"/>
          <w:sz w:val="20"/>
        </w:rPr>
        <w:t> </w:t>
      </w:r>
      <w:r>
        <w:rPr>
          <w:sz w:val="20"/>
        </w:rPr>
        <w:t>alguno que supere</w:t>
      </w:r>
      <w:r>
        <w:rPr>
          <w:spacing w:val="-2"/>
          <w:sz w:val="20"/>
        </w:rPr>
        <w:t> </w:t>
      </w:r>
      <w:r>
        <w:rPr>
          <w:sz w:val="20"/>
        </w:rPr>
        <w:t>un test mínimo de objetividad y razonabilidad,</w:t>
      </w:r>
      <w:r>
        <w:rPr>
          <w:spacing w:val="-18"/>
          <w:sz w:val="20"/>
        </w:rPr>
        <w:t> </w:t>
      </w:r>
      <w:r>
        <w:rPr>
          <w:sz w:val="20"/>
        </w:rPr>
        <w:t>mucho</w:t>
      </w:r>
      <w:r>
        <w:rPr>
          <w:spacing w:val="-18"/>
          <w:sz w:val="20"/>
        </w:rPr>
        <w:t> </w:t>
      </w:r>
      <w:r>
        <w:rPr>
          <w:sz w:val="20"/>
        </w:rPr>
        <w:t>menos,</w:t>
      </w:r>
      <w:r>
        <w:rPr>
          <w:spacing w:val="-18"/>
          <w:sz w:val="20"/>
        </w:rPr>
        <w:t> </w:t>
      </w:r>
      <w:r>
        <w:rPr>
          <w:sz w:val="20"/>
        </w:rPr>
        <w:t>un</w:t>
      </w:r>
      <w:r>
        <w:rPr>
          <w:spacing w:val="-18"/>
          <w:sz w:val="20"/>
        </w:rPr>
        <w:t> </w:t>
      </w:r>
      <w:r>
        <w:rPr>
          <w:sz w:val="20"/>
        </w:rPr>
        <w:t>escrutinio</w:t>
      </w:r>
      <w:r>
        <w:rPr>
          <w:spacing w:val="-17"/>
          <w:sz w:val="20"/>
        </w:rPr>
        <w:t> </w:t>
      </w:r>
      <w:r>
        <w:rPr>
          <w:sz w:val="20"/>
        </w:rPr>
        <w:t>estricto</w:t>
      </w:r>
      <w:r>
        <w:rPr>
          <w:spacing w:val="-18"/>
          <w:sz w:val="20"/>
        </w:rPr>
        <w:t> </w:t>
      </w:r>
      <w:r>
        <w:rPr>
          <w:sz w:val="20"/>
        </w:rPr>
        <w:t>como</w:t>
      </w:r>
      <w:r>
        <w:rPr>
          <w:spacing w:val="-17"/>
          <w:sz w:val="20"/>
        </w:rPr>
        <w:t> </w:t>
      </w:r>
      <w:r>
        <w:rPr>
          <w:sz w:val="20"/>
        </w:rPr>
        <w:t>el</w:t>
      </w:r>
      <w:r>
        <w:rPr>
          <w:spacing w:val="-18"/>
          <w:sz w:val="20"/>
        </w:rPr>
        <w:t> </w:t>
      </w:r>
      <w:r>
        <w:rPr>
          <w:sz w:val="20"/>
        </w:rPr>
        <w:t>exigido</w:t>
      </w:r>
      <w:r>
        <w:rPr>
          <w:spacing w:val="-18"/>
          <w:sz w:val="20"/>
        </w:rPr>
        <w:t> </w:t>
      </w:r>
      <w:r>
        <w:rPr>
          <w:sz w:val="20"/>
        </w:rPr>
        <w:t>cuando</w:t>
      </w:r>
      <w:r>
        <w:rPr>
          <w:spacing w:val="-17"/>
          <w:sz w:val="20"/>
        </w:rPr>
        <w:t> </w:t>
      </w:r>
      <w:r>
        <w:rPr>
          <w:sz w:val="20"/>
        </w:rPr>
        <w:t>se</w:t>
      </w:r>
      <w:r>
        <w:rPr>
          <w:spacing w:val="-18"/>
          <w:sz w:val="20"/>
        </w:rPr>
        <w:t> </w:t>
      </w:r>
      <w:r>
        <w:rPr>
          <w:sz w:val="20"/>
        </w:rPr>
        <w:t>trata</w:t>
      </w:r>
      <w:r>
        <w:rPr>
          <w:spacing w:val="-17"/>
          <w:sz w:val="20"/>
        </w:rPr>
        <w:t> </w:t>
      </w:r>
      <w:r>
        <w:rPr>
          <w:sz w:val="20"/>
        </w:rPr>
        <w:t>de</w:t>
      </w:r>
      <w:r>
        <w:rPr>
          <w:spacing w:val="-19"/>
          <w:sz w:val="20"/>
        </w:rPr>
        <w:t> </w:t>
      </w:r>
      <w:r>
        <w:rPr>
          <w:sz w:val="20"/>
        </w:rPr>
        <w:t>dicha</w:t>
      </w:r>
      <w:r>
        <w:rPr>
          <w:spacing w:val="-18"/>
          <w:sz w:val="20"/>
        </w:rPr>
        <w:t> </w:t>
      </w:r>
      <w:r>
        <w:rPr>
          <w:sz w:val="20"/>
        </w:rPr>
        <w:t>categoría.</w:t>
      </w:r>
    </w:p>
    <w:p>
      <w:pPr>
        <w:pStyle w:val="ListParagraph"/>
        <w:numPr>
          <w:ilvl w:val="0"/>
          <w:numId w:val="8"/>
        </w:numPr>
        <w:tabs>
          <w:tab w:pos="848" w:val="left" w:leader="none"/>
        </w:tabs>
        <w:spacing w:line="240" w:lineRule="auto" w:before="121" w:after="0"/>
        <w:ind w:left="139" w:right="279" w:firstLine="0"/>
        <w:jc w:val="both"/>
        <w:rPr>
          <w:sz w:val="20"/>
        </w:rPr>
      </w:pPr>
      <w:r>
        <w:rPr>
          <w:sz w:val="20"/>
        </w:rPr>
        <w:t>Alegó que a efectos de analizar si la señora Pavez Pavez podía ser retirada de su cargo de profesora</w:t>
      </w:r>
      <w:r>
        <w:rPr>
          <w:spacing w:val="-13"/>
          <w:sz w:val="20"/>
        </w:rPr>
        <w:t> </w:t>
      </w:r>
      <w:r>
        <w:rPr>
          <w:sz w:val="20"/>
        </w:rPr>
        <w:t>de</w:t>
      </w:r>
      <w:r>
        <w:rPr>
          <w:spacing w:val="-12"/>
          <w:sz w:val="20"/>
        </w:rPr>
        <w:t> </w:t>
      </w:r>
      <w:r>
        <w:rPr>
          <w:sz w:val="20"/>
        </w:rPr>
        <w:t>religión,</w:t>
      </w:r>
      <w:r>
        <w:rPr>
          <w:spacing w:val="-12"/>
          <w:sz w:val="20"/>
        </w:rPr>
        <w:t> </w:t>
      </w:r>
      <w:r>
        <w:rPr>
          <w:sz w:val="20"/>
        </w:rPr>
        <w:t>el</w:t>
      </w:r>
      <w:r>
        <w:rPr>
          <w:spacing w:val="-11"/>
          <w:sz w:val="20"/>
        </w:rPr>
        <w:t> </w:t>
      </w:r>
      <w:r>
        <w:rPr>
          <w:sz w:val="20"/>
        </w:rPr>
        <w:t>Estado</w:t>
      </w:r>
      <w:r>
        <w:rPr>
          <w:spacing w:val="-15"/>
          <w:sz w:val="20"/>
        </w:rPr>
        <w:t> </w:t>
      </w:r>
      <w:r>
        <w:rPr>
          <w:sz w:val="20"/>
        </w:rPr>
        <w:t>tenía</w:t>
      </w:r>
      <w:r>
        <w:rPr>
          <w:spacing w:val="-14"/>
          <w:sz w:val="20"/>
        </w:rPr>
        <w:t> </w:t>
      </w:r>
      <w:r>
        <w:rPr>
          <w:sz w:val="20"/>
        </w:rPr>
        <w:t>la</w:t>
      </w:r>
      <w:r>
        <w:rPr>
          <w:spacing w:val="-11"/>
          <w:sz w:val="20"/>
        </w:rPr>
        <w:t> </w:t>
      </w:r>
      <w:r>
        <w:rPr>
          <w:sz w:val="20"/>
        </w:rPr>
        <w:t>obligación</w:t>
      </w:r>
      <w:r>
        <w:rPr>
          <w:spacing w:val="-13"/>
          <w:sz w:val="20"/>
        </w:rPr>
        <w:t> </w:t>
      </w:r>
      <w:r>
        <w:rPr>
          <w:sz w:val="20"/>
        </w:rPr>
        <w:t>de</w:t>
      </w:r>
      <w:r>
        <w:rPr>
          <w:spacing w:val="-15"/>
          <w:sz w:val="20"/>
        </w:rPr>
        <w:t> </w:t>
      </w:r>
      <w:r>
        <w:rPr>
          <w:sz w:val="20"/>
        </w:rPr>
        <w:t>analizar</w:t>
      </w:r>
      <w:r>
        <w:rPr>
          <w:spacing w:val="-12"/>
          <w:sz w:val="20"/>
        </w:rPr>
        <w:t> </w:t>
      </w:r>
      <w:r>
        <w:rPr>
          <w:sz w:val="20"/>
        </w:rPr>
        <w:t>múltiples</w:t>
      </w:r>
      <w:r>
        <w:rPr>
          <w:spacing w:val="-12"/>
          <w:sz w:val="20"/>
        </w:rPr>
        <w:t> </w:t>
      </w:r>
      <w:r>
        <w:rPr>
          <w:sz w:val="20"/>
        </w:rPr>
        <w:t>aspectos</w:t>
      </w:r>
      <w:r>
        <w:rPr>
          <w:spacing w:val="-12"/>
          <w:sz w:val="20"/>
        </w:rPr>
        <w:t> </w:t>
      </w:r>
      <w:r>
        <w:rPr>
          <w:sz w:val="20"/>
        </w:rPr>
        <w:t>a</w:t>
      </w:r>
      <w:r>
        <w:rPr>
          <w:spacing w:val="-9"/>
          <w:sz w:val="20"/>
        </w:rPr>
        <w:t> </w:t>
      </w:r>
      <w:r>
        <w:rPr>
          <w:sz w:val="20"/>
        </w:rPr>
        <w:t>fin</w:t>
      </w:r>
      <w:r>
        <w:rPr>
          <w:spacing w:val="-13"/>
          <w:sz w:val="20"/>
        </w:rPr>
        <w:t> </w:t>
      </w:r>
      <w:r>
        <w:rPr>
          <w:sz w:val="20"/>
        </w:rPr>
        <w:t>de</w:t>
      </w:r>
      <w:r>
        <w:rPr>
          <w:spacing w:val="-12"/>
          <w:sz w:val="20"/>
        </w:rPr>
        <w:t> </w:t>
      </w:r>
      <w:r>
        <w:rPr>
          <w:sz w:val="20"/>
        </w:rPr>
        <w:t>salvaguardar los</w:t>
      </w:r>
      <w:r>
        <w:rPr>
          <w:spacing w:val="-18"/>
          <w:sz w:val="20"/>
        </w:rPr>
        <w:t> </w:t>
      </w:r>
      <w:r>
        <w:rPr>
          <w:sz w:val="20"/>
        </w:rPr>
        <w:t>derechos</w:t>
      </w:r>
      <w:r>
        <w:rPr>
          <w:spacing w:val="-18"/>
          <w:sz w:val="20"/>
        </w:rPr>
        <w:t> </w:t>
      </w:r>
      <w:r>
        <w:rPr>
          <w:sz w:val="20"/>
        </w:rPr>
        <w:t>en</w:t>
      </w:r>
      <w:r>
        <w:rPr>
          <w:spacing w:val="-17"/>
          <w:sz w:val="20"/>
        </w:rPr>
        <w:t> </w:t>
      </w:r>
      <w:r>
        <w:rPr>
          <w:sz w:val="20"/>
        </w:rPr>
        <w:t>juego</w:t>
      </w:r>
      <w:r>
        <w:rPr>
          <w:spacing w:val="-18"/>
          <w:sz w:val="20"/>
        </w:rPr>
        <w:t> </w:t>
      </w:r>
      <w:r>
        <w:rPr>
          <w:sz w:val="20"/>
        </w:rPr>
        <w:t>y</w:t>
      </w:r>
      <w:r>
        <w:rPr>
          <w:spacing w:val="-17"/>
          <w:sz w:val="20"/>
        </w:rPr>
        <w:t> </w:t>
      </w:r>
      <w:r>
        <w:rPr>
          <w:sz w:val="20"/>
        </w:rPr>
        <w:t>asegurar</w:t>
      </w:r>
      <w:r>
        <w:rPr>
          <w:spacing w:val="-18"/>
          <w:sz w:val="20"/>
        </w:rPr>
        <w:t> </w:t>
      </w:r>
      <w:r>
        <w:rPr>
          <w:sz w:val="20"/>
        </w:rPr>
        <w:t>que</w:t>
      </w:r>
      <w:r>
        <w:rPr>
          <w:spacing w:val="-18"/>
          <w:sz w:val="20"/>
        </w:rPr>
        <w:t> </w:t>
      </w:r>
      <w:r>
        <w:rPr>
          <w:sz w:val="20"/>
        </w:rPr>
        <w:t>la</w:t>
      </w:r>
      <w:r>
        <w:rPr>
          <w:spacing w:val="-17"/>
          <w:sz w:val="20"/>
        </w:rPr>
        <w:t> </w:t>
      </w:r>
      <w:r>
        <w:rPr>
          <w:sz w:val="20"/>
        </w:rPr>
        <w:t>restricción</w:t>
      </w:r>
      <w:r>
        <w:rPr>
          <w:spacing w:val="-18"/>
          <w:sz w:val="20"/>
        </w:rPr>
        <w:t> </w:t>
      </w:r>
      <w:r>
        <w:rPr>
          <w:sz w:val="20"/>
        </w:rPr>
        <w:t>a</w:t>
      </w:r>
      <w:r>
        <w:rPr>
          <w:spacing w:val="-17"/>
          <w:sz w:val="20"/>
        </w:rPr>
        <w:t> </w:t>
      </w:r>
      <w:r>
        <w:rPr>
          <w:sz w:val="20"/>
        </w:rPr>
        <w:t>sus</w:t>
      </w:r>
      <w:r>
        <w:rPr>
          <w:spacing w:val="-18"/>
          <w:sz w:val="20"/>
        </w:rPr>
        <w:t> </w:t>
      </w:r>
      <w:r>
        <w:rPr>
          <w:sz w:val="20"/>
        </w:rPr>
        <w:t>derechos</w:t>
      </w:r>
      <w:r>
        <w:rPr>
          <w:spacing w:val="-17"/>
          <w:sz w:val="20"/>
        </w:rPr>
        <w:t> </w:t>
      </w:r>
      <w:r>
        <w:rPr>
          <w:sz w:val="20"/>
        </w:rPr>
        <w:t>no</w:t>
      </w:r>
      <w:r>
        <w:rPr>
          <w:spacing w:val="-18"/>
          <w:sz w:val="20"/>
        </w:rPr>
        <w:t> </w:t>
      </w:r>
      <w:r>
        <w:rPr>
          <w:sz w:val="20"/>
        </w:rPr>
        <w:t>fuera</w:t>
      </w:r>
      <w:r>
        <w:rPr>
          <w:spacing w:val="-18"/>
          <w:sz w:val="20"/>
        </w:rPr>
        <w:t> </w:t>
      </w:r>
      <w:r>
        <w:rPr>
          <w:sz w:val="20"/>
        </w:rPr>
        <w:t>desproporcionada.</w:t>
      </w:r>
      <w:r>
        <w:rPr>
          <w:spacing w:val="-17"/>
          <w:sz w:val="20"/>
        </w:rPr>
        <w:t> </w:t>
      </w:r>
      <w:r>
        <w:rPr>
          <w:sz w:val="20"/>
        </w:rPr>
        <w:t>Recordó que la contrapartida de ese respeto a la autonomía de las religiones es la esfera pública estatal, que debe regirse estrictamente por obligaciones de derechos humanos.</w:t>
      </w:r>
    </w:p>
    <w:p>
      <w:pPr>
        <w:pStyle w:val="ListParagraph"/>
        <w:numPr>
          <w:ilvl w:val="0"/>
          <w:numId w:val="8"/>
        </w:numPr>
        <w:tabs>
          <w:tab w:pos="848" w:val="left" w:leader="none"/>
        </w:tabs>
        <w:spacing w:line="240" w:lineRule="auto" w:before="121" w:after="0"/>
        <w:ind w:left="139" w:right="278" w:firstLine="0"/>
        <w:jc w:val="both"/>
        <w:rPr>
          <w:sz w:val="20"/>
        </w:rPr>
      </w:pPr>
      <w:r>
        <w:rPr>
          <w:sz w:val="20"/>
        </w:rPr>
        <w:t>Asimismo, la Comisión indicó que las autoridades chilenas se enfrentaban a una diferencia de trato fundada en la orientación sexual, por lo que se derivaban obligaciones específicas, como la de revertir situaciones discriminatorias existentes en perjuicio de determinado grupo de personas. Recordó que las autoridades estatales no enfrentaron estos deberes con el derecho a la libertad religiosa</w:t>
      </w:r>
      <w:r>
        <w:rPr>
          <w:spacing w:val="-8"/>
          <w:sz w:val="20"/>
        </w:rPr>
        <w:t> </w:t>
      </w:r>
      <w:r>
        <w:rPr>
          <w:sz w:val="20"/>
        </w:rPr>
        <w:t>si</w:t>
      </w:r>
      <w:r>
        <w:rPr>
          <w:spacing w:val="-5"/>
          <w:sz w:val="20"/>
        </w:rPr>
        <w:t> </w:t>
      </w:r>
      <w:r>
        <w:rPr>
          <w:sz w:val="20"/>
        </w:rPr>
        <w:t>es</w:t>
      </w:r>
      <w:r>
        <w:rPr>
          <w:spacing w:val="-9"/>
          <w:sz w:val="20"/>
        </w:rPr>
        <w:t> </w:t>
      </w:r>
      <w:r>
        <w:rPr>
          <w:sz w:val="20"/>
        </w:rPr>
        <w:t>que</w:t>
      </w:r>
      <w:r>
        <w:rPr>
          <w:spacing w:val="-9"/>
          <w:sz w:val="20"/>
        </w:rPr>
        <w:t> </w:t>
      </w:r>
      <w:r>
        <w:rPr>
          <w:sz w:val="20"/>
        </w:rPr>
        <w:t>se</w:t>
      </w:r>
      <w:r>
        <w:rPr>
          <w:spacing w:val="-9"/>
          <w:sz w:val="20"/>
        </w:rPr>
        <w:t> </w:t>
      </w:r>
      <w:r>
        <w:rPr>
          <w:sz w:val="20"/>
        </w:rPr>
        <w:t>desprendía</w:t>
      </w:r>
      <w:r>
        <w:rPr>
          <w:spacing w:val="-8"/>
          <w:sz w:val="20"/>
        </w:rPr>
        <w:t> </w:t>
      </w:r>
      <w:r>
        <w:rPr>
          <w:sz w:val="20"/>
        </w:rPr>
        <w:t>que</w:t>
      </w:r>
      <w:r>
        <w:rPr>
          <w:spacing w:val="-9"/>
          <w:sz w:val="20"/>
        </w:rPr>
        <w:t> </w:t>
      </w:r>
      <w:r>
        <w:rPr>
          <w:sz w:val="20"/>
        </w:rPr>
        <w:t>colisionaba</w:t>
      </w:r>
      <w:r>
        <w:rPr>
          <w:spacing w:val="-8"/>
          <w:sz w:val="20"/>
        </w:rPr>
        <w:t> </w:t>
      </w:r>
      <w:r>
        <w:rPr>
          <w:sz w:val="20"/>
        </w:rPr>
        <w:t>con</w:t>
      </w:r>
      <w:r>
        <w:rPr>
          <w:spacing w:val="-4"/>
          <w:sz w:val="20"/>
        </w:rPr>
        <w:t> </w:t>
      </w:r>
      <w:r>
        <w:rPr>
          <w:sz w:val="20"/>
        </w:rPr>
        <w:t>el</w:t>
      </w:r>
      <w:r>
        <w:rPr>
          <w:spacing w:val="-8"/>
          <w:sz w:val="20"/>
        </w:rPr>
        <w:t> </w:t>
      </w:r>
      <w:r>
        <w:rPr>
          <w:sz w:val="20"/>
        </w:rPr>
        <w:t>ámbito</w:t>
      </w:r>
      <w:r>
        <w:rPr>
          <w:spacing w:val="-9"/>
          <w:sz w:val="20"/>
        </w:rPr>
        <w:t> </w:t>
      </w:r>
      <w:r>
        <w:rPr>
          <w:sz w:val="20"/>
        </w:rPr>
        <w:t>de</w:t>
      </w:r>
      <w:r>
        <w:rPr>
          <w:spacing w:val="-9"/>
          <w:sz w:val="20"/>
        </w:rPr>
        <w:t> </w:t>
      </w:r>
      <w:r>
        <w:rPr>
          <w:sz w:val="20"/>
        </w:rPr>
        <w:t>protección</w:t>
      </w:r>
      <w:r>
        <w:rPr>
          <w:spacing w:val="-7"/>
          <w:sz w:val="20"/>
        </w:rPr>
        <w:t> </w:t>
      </w:r>
      <w:r>
        <w:rPr>
          <w:sz w:val="20"/>
        </w:rPr>
        <w:t>al</w:t>
      </w:r>
      <w:r>
        <w:rPr>
          <w:spacing w:val="-8"/>
          <w:sz w:val="20"/>
        </w:rPr>
        <w:t> </w:t>
      </w:r>
      <w:r>
        <w:rPr>
          <w:sz w:val="20"/>
        </w:rPr>
        <w:t>derecho</w:t>
      </w:r>
      <w:r>
        <w:rPr>
          <w:spacing w:val="-9"/>
          <w:sz w:val="20"/>
        </w:rPr>
        <w:t> </w:t>
      </w:r>
      <w:r>
        <w:rPr>
          <w:sz w:val="20"/>
        </w:rPr>
        <w:t>a</w:t>
      </w:r>
      <w:r>
        <w:rPr>
          <w:spacing w:val="-8"/>
          <w:sz w:val="20"/>
        </w:rPr>
        <w:t> </w:t>
      </w:r>
      <w:r>
        <w:rPr>
          <w:sz w:val="20"/>
        </w:rPr>
        <w:t>la</w:t>
      </w:r>
      <w:r>
        <w:rPr>
          <w:spacing w:val="-8"/>
          <w:sz w:val="20"/>
        </w:rPr>
        <w:t> </w:t>
      </w:r>
      <w:r>
        <w:rPr>
          <w:sz w:val="20"/>
        </w:rPr>
        <w:t>igualdad.</w:t>
      </w:r>
    </w:p>
    <w:p>
      <w:pPr>
        <w:pStyle w:val="ListParagraph"/>
        <w:numPr>
          <w:ilvl w:val="0"/>
          <w:numId w:val="8"/>
        </w:numPr>
        <w:tabs>
          <w:tab w:pos="848" w:val="left" w:leader="none"/>
        </w:tabs>
        <w:spacing w:line="240" w:lineRule="auto" w:before="119" w:after="0"/>
        <w:ind w:left="140" w:right="276" w:hanging="1"/>
        <w:jc w:val="both"/>
        <w:rPr>
          <w:sz w:val="20"/>
        </w:rPr>
      </w:pPr>
      <w:r>
        <w:rPr>
          <w:sz w:val="20"/>
        </w:rPr>
        <w:t>En lo que respecta la atribución de los hechos al Estado, la Comisión recordó que: a) Sandra Pavez Pavez era docente de un colegio público y que tenía el carácter de funcionaria pública y, por tanto, su relación con el Estado era directa, y b) la potestad dada a las autoridades religiosas para certificar</w:t>
      </w:r>
      <w:r>
        <w:rPr>
          <w:spacing w:val="-11"/>
          <w:sz w:val="20"/>
        </w:rPr>
        <w:t> </w:t>
      </w:r>
      <w:r>
        <w:rPr>
          <w:sz w:val="20"/>
        </w:rPr>
        <w:t>la</w:t>
      </w:r>
      <w:r>
        <w:rPr>
          <w:spacing w:val="-10"/>
          <w:sz w:val="20"/>
        </w:rPr>
        <w:t> </w:t>
      </w:r>
      <w:r>
        <w:rPr>
          <w:sz w:val="20"/>
        </w:rPr>
        <w:t>idoneidad</w:t>
      </w:r>
      <w:r>
        <w:rPr>
          <w:spacing w:val="-10"/>
          <w:sz w:val="20"/>
        </w:rPr>
        <w:t> </w:t>
      </w:r>
      <w:r>
        <w:rPr>
          <w:sz w:val="20"/>
        </w:rPr>
        <w:t>de</w:t>
      </w:r>
      <w:r>
        <w:rPr>
          <w:spacing w:val="-9"/>
          <w:sz w:val="20"/>
        </w:rPr>
        <w:t> </w:t>
      </w:r>
      <w:r>
        <w:rPr>
          <w:sz w:val="20"/>
        </w:rPr>
        <w:t>las</w:t>
      </w:r>
      <w:r>
        <w:rPr>
          <w:spacing w:val="-11"/>
          <w:sz w:val="20"/>
        </w:rPr>
        <w:t> </w:t>
      </w:r>
      <w:r>
        <w:rPr>
          <w:sz w:val="20"/>
        </w:rPr>
        <w:t>personas,</w:t>
      </w:r>
      <w:r>
        <w:rPr>
          <w:spacing w:val="-8"/>
          <w:sz w:val="20"/>
        </w:rPr>
        <w:t> </w:t>
      </w:r>
      <w:r>
        <w:rPr>
          <w:sz w:val="20"/>
        </w:rPr>
        <w:t>se</w:t>
      </w:r>
      <w:r>
        <w:rPr>
          <w:spacing w:val="-9"/>
          <w:sz w:val="20"/>
        </w:rPr>
        <w:t> </w:t>
      </w:r>
      <w:r>
        <w:rPr>
          <w:sz w:val="20"/>
        </w:rPr>
        <w:t>encuentra</w:t>
      </w:r>
      <w:r>
        <w:rPr>
          <w:spacing w:val="-10"/>
          <w:sz w:val="20"/>
        </w:rPr>
        <w:t> </w:t>
      </w:r>
      <w:r>
        <w:rPr>
          <w:sz w:val="20"/>
        </w:rPr>
        <w:t>prevista</w:t>
      </w:r>
      <w:r>
        <w:rPr>
          <w:spacing w:val="-8"/>
          <w:sz w:val="20"/>
        </w:rPr>
        <w:t> </w:t>
      </w:r>
      <w:r>
        <w:rPr>
          <w:sz w:val="20"/>
        </w:rPr>
        <w:t>en</w:t>
      </w:r>
      <w:r>
        <w:rPr>
          <w:spacing w:val="-9"/>
          <w:sz w:val="20"/>
        </w:rPr>
        <w:t> </w:t>
      </w:r>
      <w:r>
        <w:rPr>
          <w:sz w:val="20"/>
        </w:rPr>
        <w:t>la</w:t>
      </w:r>
      <w:r>
        <w:rPr>
          <w:spacing w:val="-10"/>
          <w:sz w:val="20"/>
        </w:rPr>
        <w:t> </w:t>
      </w:r>
      <w:r>
        <w:rPr>
          <w:sz w:val="20"/>
        </w:rPr>
        <w:t>legislación,</w:t>
      </w:r>
      <w:r>
        <w:rPr>
          <w:spacing w:val="-11"/>
          <w:sz w:val="20"/>
        </w:rPr>
        <w:t> </w:t>
      </w:r>
      <w:r>
        <w:rPr>
          <w:sz w:val="20"/>
        </w:rPr>
        <w:t>por</w:t>
      </w:r>
      <w:r>
        <w:rPr>
          <w:spacing w:val="-11"/>
          <w:sz w:val="20"/>
        </w:rPr>
        <w:t> </w:t>
      </w:r>
      <w:r>
        <w:rPr>
          <w:sz w:val="20"/>
        </w:rPr>
        <w:t>lo</w:t>
      </w:r>
      <w:r>
        <w:rPr>
          <w:spacing w:val="-11"/>
          <w:sz w:val="20"/>
        </w:rPr>
        <w:t> </w:t>
      </w:r>
      <w:r>
        <w:rPr>
          <w:sz w:val="20"/>
        </w:rPr>
        <w:t>que</w:t>
      </w:r>
      <w:r>
        <w:rPr>
          <w:spacing w:val="-11"/>
          <w:sz w:val="20"/>
        </w:rPr>
        <w:t> </w:t>
      </w:r>
      <w:r>
        <w:rPr>
          <w:sz w:val="20"/>
        </w:rPr>
        <w:t>fue</w:t>
      </w:r>
      <w:r>
        <w:rPr>
          <w:spacing w:val="-11"/>
          <w:sz w:val="20"/>
        </w:rPr>
        <w:t> </w:t>
      </w:r>
      <w:r>
        <w:rPr>
          <w:sz w:val="20"/>
        </w:rPr>
        <w:t>el</w:t>
      </w:r>
      <w:r>
        <w:rPr>
          <w:spacing w:val="-10"/>
          <w:sz w:val="20"/>
        </w:rPr>
        <w:t> </w:t>
      </w:r>
      <w:r>
        <w:rPr>
          <w:sz w:val="20"/>
        </w:rPr>
        <w:t>Estado el que delegó un componente de la función pública a entes no estatales, como las autoridades religiosas, y que tal delegación se realizó en términos absolutos, sin establecer salvaguardas para evitar que se realizara de manera arbitraria o violatoria de derechos fundamentales, incluyendo el principio</w:t>
      </w:r>
      <w:r>
        <w:rPr>
          <w:spacing w:val="14"/>
          <w:sz w:val="20"/>
        </w:rPr>
        <w:t> </w:t>
      </w:r>
      <w:r>
        <w:rPr>
          <w:sz w:val="20"/>
        </w:rPr>
        <w:t>de</w:t>
      </w:r>
      <w:r>
        <w:rPr>
          <w:spacing w:val="14"/>
          <w:sz w:val="20"/>
        </w:rPr>
        <w:t> </w:t>
      </w:r>
      <w:r>
        <w:rPr>
          <w:sz w:val="20"/>
        </w:rPr>
        <w:t>igualdad</w:t>
      </w:r>
      <w:r>
        <w:rPr>
          <w:spacing w:val="16"/>
          <w:sz w:val="20"/>
        </w:rPr>
        <w:t> </w:t>
      </w:r>
      <w:r>
        <w:rPr>
          <w:sz w:val="20"/>
        </w:rPr>
        <w:t>y</w:t>
      </w:r>
      <w:r>
        <w:rPr>
          <w:spacing w:val="17"/>
          <w:sz w:val="20"/>
        </w:rPr>
        <w:t> </w:t>
      </w:r>
      <w:r>
        <w:rPr>
          <w:sz w:val="20"/>
        </w:rPr>
        <w:t>no</w:t>
      </w:r>
      <w:r>
        <w:rPr>
          <w:spacing w:val="14"/>
          <w:sz w:val="20"/>
        </w:rPr>
        <w:t> </w:t>
      </w:r>
      <w:r>
        <w:rPr>
          <w:sz w:val="20"/>
        </w:rPr>
        <w:t>discriminación.</w:t>
      </w:r>
      <w:r>
        <w:rPr>
          <w:spacing w:val="15"/>
          <w:sz w:val="20"/>
        </w:rPr>
        <w:t> </w:t>
      </w:r>
      <w:r>
        <w:rPr>
          <w:sz w:val="20"/>
        </w:rPr>
        <w:t>Con</w:t>
      </w:r>
      <w:r>
        <w:rPr>
          <w:spacing w:val="16"/>
          <w:sz w:val="20"/>
        </w:rPr>
        <w:t> </w:t>
      </w:r>
      <w:r>
        <w:rPr>
          <w:sz w:val="20"/>
        </w:rPr>
        <w:t>base</w:t>
      </w:r>
      <w:r>
        <w:rPr>
          <w:spacing w:val="16"/>
          <w:sz w:val="20"/>
        </w:rPr>
        <w:t> </w:t>
      </w:r>
      <w:r>
        <w:rPr>
          <w:sz w:val="20"/>
        </w:rPr>
        <w:t>en</w:t>
      </w:r>
      <w:r>
        <w:rPr>
          <w:spacing w:val="16"/>
          <w:sz w:val="20"/>
        </w:rPr>
        <w:t> </w:t>
      </w:r>
      <w:r>
        <w:rPr>
          <w:sz w:val="20"/>
        </w:rPr>
        <w:t>estos</w:t>
      </w:r>
      <w:r>
        <w:rPr>
          <w:spacing w:val="14"/>
          <w:sz w:val="20"/>
        </w:rPr>
        <w:t> </w:t>
      </w:r>
      <w:r>
        <w:rPr>
          <w:sz w:val="20"/>
        </w:rPr>
        <w:t>dos</w:t>
      </w:r>
      <w:r>
        <w:rPr>
          <w:spacing w:val="17"/>
          <w:sz w:val="20"/>
        </w:rPr>
        <w:t> </w:t>
      </w:r>
      <w:r>
        <w:rPr>
          <w:sz w:val="20"/>
        </w:rPr>
        <w:t>elementos,</w:t>
      </w:r>
      <w:r>
        <w:rPr>
          <w:spacing w:val="15"/>
          <w:sz w:val="20"/>
        </w:rPr>
        <w:t> </w:t>
      </w:r>
      <w:r>
        <w:rPr>
          <w:sz w:val="20"/>
        </w:rPr>
        <w:t>la</w:t>
      </w:r>
      <w:r>
        <w:rPr>
          <w:spacing w:val="15"/>
          <w:sz w:val="20"/>
        </w:rPr>
        <w:t> </w:t>
      </w:r>
      <w:r>
        <w:rPr>
          <w:sz w:val="20"/>
        </w:rPr>
        <w:t>Comisión</w:t>
      </w:r>
      <w:r>
        <w:rPr>
          <w:spacing w:val="16"/>
          <w:sz w:val="20"/>
        </w:rPr>
        <w:t> </w:t>
      </w:r>
      <w:r>
        <w:rPr>
          <w:sz w:val="20"/>
        </w:rPr>
        <w:t>consideró</w:t>
      </w:r>
    </w:p>
    <w:p>
      <w:pPr>
        <w:pStyle w:val="BodyText"/>
      </w:pPr>
    </w:p>
    <w:p>
      <w:pPr>
        <w:pStyle w:val="BodyText"/>
        <w:spacing w:before="6"/>
        <w:rPr>
          <w:sz w:val="10"/>
        </w:rPr>
      </w:pPr>
      <w:r>
        <w:rPr/>
        <w:pict>
          <v:rect style="position:absolute;margin-left:51pt;margin-top:7.610219pt;width:144pt;height:.599pt;mso-position-horizontal-relative:page;mso-position-vertical-relative:paragraph;z-index:-15723008;mso-wrap-distance-left:0;mso-wrap-distance-right:0" id="docshape13" filled="true" fillcolor="#000000" stroked="false">
            <v:fill type="solid"/>
            <w10:wrap type="topAndBottom"/>
          </v:rect>
        </w:pict>
      </w:r>
    </w:p>
    <w:p>
      <w:pPr>
        <w:tabs>
          <w:tab w:pos="847" w:val="left" w:leader="none"/>
        </w:tabs>
        <w:spacing w:before="103"/>
        <w:ind w:left="140" w:right="0" w:firstLine="0"/>
        <w:jc w:val="left"/>
        <w:rPr>
          <w:sz w:val="16"/>
        </w:rPr>
      </w:pPr>
      <w:bookmarkStart w:name="_bookmark77" w:id="90"/>
      <w:bookmarkEnd w:id="90"/>
      <w:r>
        <w:rPr/>
      </w:r>
      <w:r>
        <w:rPr>
          <w:spacing w:val="-5"/>
          <w:sz w:val="16"/>
          <w:vertAlign w:val="superscript"/>
        </w:rPr>
        <w:t>65</w:t>
      </w:r>
      <w:r>
        <w:rPr>
          <w:sz w:val="16"/>
          <w:vertAlign w:val="baseline"/>
        </w:rPr>
        <w:tab/>
        <w:t>Artículo</w:t>
      </w:r>
      <w:r>
        <w:rPr>
          <w:spacing w:val="-5"/>
          <w:sz w:val="16"/>
          <w:vertAlign w:val="baseline"/>
        </w:rPr>
        <w:t> </w:t>
      </w:r>
      <w:r>
        <w:rPr>
          <w:sz w:val="16"/>
          <w:vertAlign w:val="baseline"/>
        </w:rPr>
        <w:t>24</w:t>
      </w:r>
      <w:r>
        <w:rPr>
          <w:spacing w:val="-4"/>
          <w:sz w:val="16"/>
          <w:vertAlign w:val="baseline"/>
        </w:rPr>
        <w:t> </w:t>
      </w:r>
      <w:r>
        <w:rPr>
          <w:sz w:val="16"/>
          <w:vertAlign w:val="baseline"/>
        </w:rPr>
        <w:t>de</w:t>
      </w:r>
      <w:r>
        <w:rPr>
          <w:spacing w:val="-2"/>
          <w:sz w:val="16"/>
          <w:vertAlign w:val="baseline"/>
        </w:rPr>
        <w:t> </w:t>
      </w:r>
      <w:r>
        <w:rPr>
          <w:sz w:val="16"/>
          <w:vertAlign w:val="baseline"/>
        </w:rPr>
        <w:t>la</w:t>
      </w:r>
      <w:r>
        <w:rPr>
          <w:spacing w:val="-5"/>
          <w:sz w:val="16"/>
          <w:vertAlign w:val="baseline"/>
        </w:rPr>
        <w:t> </w:t>
      </w:r>
      <w:r>
        <w:rPr>
          <w:sz w:val="16"/>
          <w:vertAlign w:val="baseline"/>
        </w:rPr>
        <w:t>Convención</w:t>
      </w:r>
      <w:r>
        <w:rPr>
          <w:spacing w:val="-5"/>
          <w:sz w:val="16"/>
          <w:vertAlign w:val="baseline"/>
        </w:rPr>
        <w:t> </w:t>
      </w:r>
      <w:r>
        <w:rPr>
          <w:spacing w:val="-2"/>
          <w:sz w:val="16"/>
          <w:vertAlign w:val="baseline"/>
        </w:rPr>
        <w:t>Americana.</w:t>
      </w:r>
    </w:p>
    <w:p>
      <w:pPr>
        <w:tabs>
          <w:tab w:pos="847" w:val="left" w:leader="none"/>
        </w:tabs>
        <w:spacing w:before="120"/>
        <w:ind w:left="140" w:right="0" w:firstLine="0"/>
        <w:jc w:val="left"/>
        <w:rPr>
          <w:sz w:val="16"/>
        </w:rPr>
      </w:pPr>
      <w:bookmarkStart w:name="_bookmark78" w:id="91"/>
      <w:bookmarkEnd w:id="91"/>
      <w:r>
        <w:rPr/>
      </w:r>
      <w:r>
        <w:rPr>
          <w:spacing w:val="-5"/>
          <w:sz w:val="16"/>
          <w:vertAlign w:val="superscript"/>
        </w:rPr>
        <w:t>66</w:t>
      </w:r>
      <w:r>
        <w:rPr>
          <w:sz w:val="16"/>
          <w:vertAlign w:val="baseline"/>
        </w:rPr>
        <w:tab/>
        <w:t>Artículo</w:t>
      </w:r>
      <w:r>
        <w:rPr>
          <w:spacing w:val="-5"/>
          <w:sz w:val="16"/>
          <w:vertAlign w:val="baseline"/>
        </w:rPr>
        <w:t> </w:t>
      </w:r>
      <w:r>
        <w:rPr>
          <w:sz w:val="16"/>
          <w:vertAlign w:val="baseline"/>
        </w:rPr>
        <w:t>23.1.c)</w:t>
      </w:r>
      <w:r>
        <w:rPr>
          <w:spacing w:val="-5"/>
          <w:sz w:val="16"/>
          <w:vertAlign w:val="baseline"/>
        </w:rPr>
        <w:t> </w:t>
      </w:r>
      <w:r>
        <w:rPr>
          <w:sz w:val="16"/>
          <w:vertAlign w:val="baseline"/>
        </w:rPr>
        <w:t>de</w:t>
      </w:r>
      <w:r>
        <w:rPr>
          <w:spacing w:val="-3"/>
          <w:sz w:val="16"/>
          <w:vertAlign w:val="baseline"/>
        </w:rPr>
        <w:t> </w:t>
      </w:r>
      <w:r>
        <w:rPr>
          <w:sz w:val="16"/>
          <w:vertAlign w:val="baseline"/>
        </w:rPr>
        <w:t>la</w:t>
      </w:r>
      <w:r>
        <w:rPr>
          <w:spacing w:val="-5"/>
          <w:sz w:val="16"/>
          <w:vertAlign w:val="baseline"/>
        </w:rPr>
        <w:t> </w:t>
      </w:r>
      <w:r>
        <w:rPr>
          <w:sz w:val="16"/>
          <w:vertAlign w:val="baseline"/>
        </w:rPr>
        <w:t>Convención</w:t>
      </w:r>
      <w:r>
        <w:rPr>
          <w:spacing w:val="-3"/>
          <w:sz w:val="16"/>
          <w:vertAlign w:val="baseline"/>
        </w:rPr>
        <w:t> </w:t>
      </w:r>
      <w:r>
        <w:rPr>
          <w:spacing w:val="-2"/>
          <w:sz w:val="16"/>
          <w:vertAlign w:val="baseline"/>
        </w:rPr>
        <w:t>Americana.</w:t>
      </w:r>
    </w:p>
    <w:p>
      <w:pPr>
        <w:tabs>
          <w:tab w:pos="847" w:val="left" w:leader="none"/>
        </w:tabs>
        <w:spacing w:before="120"/>
        <w:ind w:left="140" w:right="0" w:firstLine="0"/>
        <w:jc w:val="left"/>
        <w:rPr>
          <w:sz w:val="16"/>
        </w:rPr>
      </w:pPr>
      <w:bookmarkStart w:name="_bookmark79" w:id="92"/>
      <w:bookmarkEnd w:id="92"/>
      <w:r>
        <w:rPr/>
      </w:r>
      <w:r>
        <w:rPr>
          <w:spacing w:val="-5"/>
          <w:sz w:val="16"/>
          <w:vertAlign w:val="superscript"/>
        </w:rPr>
        <w:t>67</w:t>
      </w:r>
      <w:r>
        <w:rPr>
          <w:sz w:val="16"/>
          <w:vertAlign w:val="baseline"/>
        </w:rPr>
        <w:tab/>
        <w:t>Artículo</w:t>
      </w:r>
      <w:r>
        <w:rPr>
          <w:spacing w:val="-4"/>
          <w:sz w:val="16"/>
          <w:vertAlign w:val="baseline"/>
        </w:rPr>
        <w:t> </w:t>
      </w:r>
      <w:r>
        <w:rPr>
          <w:sz w:val="16"/>
          <w:vertAlign w:val="baseline"/>
        </w:rPr>
        <w:t>7.1</w:t>
      </w:r>
      <w:r>
        <w:rPr>
          <w:spacing w:val="-4"/>
          <w:sz w:val="16"/>
          <w:vertAlign w:val="baseline"/>
        </w:rPr>
        <w:t> </w:t>
      </w:r>
      <w:r>
        <w:rPr>
          <w:sz w:val="16"/>
          <w:vertAlign w:val="baseline"/>
        </w:rPr>
        <w:t>de</w:t>
      </w:r>
      <w:r>
        <w:rPr>
          <w:spacing w:val="-2"/>
          <w:sz w:val="16"/>
          <w:vertAlign w:val="baseline"/>
        </w:rPr>
        <w:t> </w:t>
      </w:r>
      <w:r>
        <w:rPr>
          <w:sz w:val="16"/>
          <w:vertAlign w:val="baseline"/>
        </w:rPr>
        <w:t>la</w:t>
      </w:r>
      <w:r>
        <w:rPr>
          <w:spacing w:val="-5"/>
          <w:sz w:val="16"/>
          <w:vertAlign w:val="baseline"/>
        </w:rPr>
        <w:t> </w:t>
      </w:r>
      <w:r>
        <w:rPr>
          <w:sz w:val="16"/>
          <w:vertAlign w:val="baseline"/>
        </w:rPr>
        <w:t>Convención</w:t>
      </w:r>
      <w:r>
        <w:rPr>
          <w:spacing w:val="-7"/>
          <w:sz w:val="16"/>
          <w:vertAlign w:val="baseline"/>
        </w:rPr>
        <w:t> </w:t>
      </w:r>
      <w:r>
        <w:rPr>
          <w:spacing w:val="-2"/>
          <w:sz w:val="16"/>
          <w:vertAlign w:val="baseline"/>
        </w:rPr>
        <w:t>Americana.</w:t>
      </w:r>
    </w:p>
    <w:p>
      <w:pPr>
        <w:tabs>
          <w:tab w:pos="847" w:val="left" w:leader="none"/>
        </w:tabs>
        <w:spacing w:before="120"/>
        <w:ind w:left="140" w:right="0" w:firstLine="0"/>
        <w:jc w:val="left"/>
        <w:rPr>
          <w:sz w:val="16"/>
        </w:rPr>
      </w:pPr>
      <w:bookmarkStart w:name="_bookmark80" w:id="93"/>
      <w:bookmarkEnd w:id="93"/>
      <w:r>
        <w:rPr/>
      </w:r>
      <w:r>
        <w:rPr>
          <w:spacing w:val="-5"/>
          <w:sz w:val="16"/>
          <w:vertAlign w:val="superscript"/>
        </w:rPr>
        <w:t>68</w:t>
      </w:r>
      <w:r>
        <w:rPr>
          <w:sz w:val="16"/>
          <w:vertAlign w:val="baseline"/>
        </w:rPr>
        <w:tab/>
        <w:t>Artículo</w:t>
      </w:r>
      <w:r>
        <w:rPr>
          <w:spacing w:val="-5"/>
          <w:sz w:val="16"/>
          <w:vertAlign w:val="baseline"/>
        </w:rPr>
        <w:t> </w:t>
      </w:r>
      <w:r>
        <w:rPr>
          <w:sz w:val="16"/>
          <w:vertAlign w:val="baseline"/>
        </w:rPr>
        <w:t>11.2</w:t>
      </w:r>
      <w:r>
        <w:rPr>
          <w:spacing w:val="-4"/>
          <w:sz w:val="16"/>
          <w:vertAlign w:val="baseline"/>
        </w:rPr>
        <w:t> </w:t>
      </w:r>
      <w:r>
        <w:rPr>
          <w:sz w:val="16"/>
          <w:vertAlign w:val="baseline"/>
        </w:rPr>
        <w:t>de</w:t>
      </w:r>
      <w:r>
        <w:rPr>
          <w:spacing w:val="-5"/>
          <w:sz w:val="16"/>
          <w:vertAlign w:val="baseline"/>
        </w:rPr>
        <w:t> </w:t>
      </w:r>
      <w:r>
        <w:rPr>
          <w:sz w:val="16"/>
          <w:vertAlign w:val="baseline"/>
        </w:rPr>
        <w:t>la</w:t>
      </w:r>
      <w:r>
        <w:rPr>
          <w:spacing w:val="-3"/>
          <w:sz w:val="16"/>
          <w:vertAlign w:val="baseline"/>
        </w:rPr>
        <w:t> </w:t>
      </w:r>
      <w:r>
        <w:rPr>
          <w:sz w:val="16"/>
          <w:vertAlign w:val="baseline"/>
        </w:rPr>
        <w:t>Convención</w:t>
      </w:r>
      <w:r>
        <w:rPr>
          <w:spacing w:val="-3"/>
          <w:sz w:val="16"/>
          <w:vertAlign w:val="baseline"/>
        </w:rPr>
        <w:t> </w:t>
      </w:r>
      <w:r>
        <w:rPr>
          <w:spacing w:val="-2"/>
          <w:sz w:val="16"/>
          <w:vertAlign w:val="baseline"/>
        </w:rPr>
        <w:t>Americana.</w:t>
      </w:r>
    </w:p>
    <w:p>
      <w:pPr>
        <w:tabs>
          <w:tab w:pos="847" w:val="left" w:leader="none"/>
        </w:tabs>
        <w:spacing w:before="120"/>
        <w:ind w:left="140" w:right="0" w:firstLine="0"/>
        <w:jc w:val="left"/>
        <w:rPr>
          <w:sz w:val="16"/>
        </w:rPr>
      </w:pPr>
      <w:bookmarkStart w:name="_bookmark81" w:id="94"/>
      <w:bookmarkEnd w:id="94"/>
      <w:r>
        <w:rPr/>
      </w:r>
      <w:r>
        <w:rPr>
          <w:spacing w:val="-5"/>
          <w:sz w:val="16"/>
          <w:vertAlign w:val="superscript"/>
        </w:rPr>
        <w:t>69</w:t>
      </w:r>
      <w:r>
        <w:rPr>
          <w:sz w:val="16"/>
          <w:vertAlign w:val="baseline"/>
        </w:rPr>
        <w:tab/>
        <w:t>Artículo</w:t>
      </w:r>
      <w:r>
        <w:rPr>
          <w:spacing w:val="-4"/>
          <w:sz w:val="16"/>
          <w:vertAlign w:val="baseline"/>
        </w:rPr>
        <w:t> </w:t>
      </w:r>
      <w:r>
        <w:rPr>
          <w:sz w:val="16"/>
          <w:vertAlign w:val="baseline"/>
        </w:rPr>
        <w:t>26</w:t>
      </w:r>
      <w:r>
        <w:rPr>
          <w:spacing w:val="-4"/>
          <w:sz w:val="16"/>
          <w:vertAlign w:val="baseline"/>
        </w:rPr>
        <w:t> </w:t>
      </w:r>
      <w:r>
        <w:rPr>
          <w:sz w:val="16"/>
          <w:vertAlign w:val="baseline"/>
        </w:rPr>
        <w:t>de</w:t>
      </w:r>
      <w:r>
        <w:rPr>
          <w:spacing w:val="-3"/>
          <w:sz w:val="16"/>
          <w:vertAlign w:val="baseline"/>
        </w:rPr>
        <w:t> </w:t>
      </w:r>
      <w:r>
        <w:rPr>
          <w:sz w:val="16"/>
          <w:vertAlign w:val="baseline"/>
        </w:rPr>
        <w:t>la</w:t>
      </w:r>
      <w:r>
        <w:rPr>
          <w:spacing w:val="-5"/>
          <w:sz w:val="16"/>
          <w:vertAlign w:val="baseline"/>
        </w:rPr>
        <w:t> </w:t>
      </w:r>
      <w:r>
        <w:rPr>
          <w:sz w:val="16"/>
          <w:vertAlign w:val="baseline"/>
        </w:rPr>
        <w:t>Convención</w:t>
      </w:r>
      <w:r>
        <w:rPr>
          <w:spacing w:val="-4"/>
          <w:sz w:val="16"/>
          <w:vertAlign w:val="baseline"/>
        </w:rPr>
        <w:t> </w:t>
      </w:r>
      <w:r>
        <w:rPr>
          <w:spacing w:val="-2"/>
          <w:sz w:val="16"/>
          <w:vertAlign w:val="baseline"/>
        </w:rPr>
        <w:t>Americana.</w:t>
      </w:r>
    </w:p>
    <w:p>
      <w:pPr>
        <w:tabs>
          <w:tab w:pos="847" w:val="left" w:leader="none"/>
        </w:tabs>
        <w:spacing w:before="120"/>
        <w:ind w:left="140" w:right="0" w:firstLine="0"/>
        <w:jc w:val="left"/>
        <w:rPr>
          <w:sz w:val="16"/>
        </w:rPr>
      </w:pPr>
      <w:bookmarkStart w:name="_bookmark82" w:id="95"/>
      <w:bookmarkEnd w:id="95"/>
      <w:r>
        <w:rPr/>
      </w:r>
      <w:r>
        <w:rPr>
          <w:spacing w:val="-5"/>
          <w:sz w:val="16"/>
          <w:vertAlign w:val="superscript"/>
        </w:rPr>
        <w:t>70</w:t>
      </w:r>
      <w:r>
        <w:rPr>
          <w:sz w:val="16"/>
          <w:vertAlign w:val="baseline"/>
        </w:rPr>
        <w:tab/>
        <w:t>Artículo</w:t>
      </w:r>
      <w:r>
        <w:rPr>
          <w:spacing w:val="-4"/>
          <w:sz w:val="16"/>
          <w:vertAlign w:val="baseline"/>
        </w:rPr>
        <w:t> </w:t>
      </w:r>
      <w:r>
        <w:rPr>
          <w:sz w:val="16"/>
          <w:vertAlign w:val="baseline"/>
        </w:rPr>
        <w:t>1.1</w:t>
      </w:r>
      <w:r>
        <w:rPr>
          <w:spacing w:val="-4"/>
          <w:sz w:val="16"/>
          <w:vertAlign w:val="baseline"/>
        </w:rPr>
        <w:t> </w:t>
      </w:r>
      <w:r>
        <w:rPr>
          <w:sz w:val="16"/>
          <w:vertAlign w:val="baseline"/>
        </w:rPr>
        <w:t>de</w:t>
      </w:r>
      <w:r>
        <w:rPr>
          <w:spacing w:val="-2"/>
          <w:sz w:val="16"/>
          <w:vertAlign w:val="baseline"/>
        </w:rPr>
        <w:t> </w:t>
      </w:r>
      <w:r>
        <w:rPr>
          <w:sz w:val="16"/>
          <w:vertAlign w:val="baseline"/>
        </w:rPr>
        <w:t>la</w:t>
      </w:r>
      <w:r>
        <w:rPr>
          <w:spacing w:val="-5"/>
          <w:sz w:val="16"/>
          <w:vertAlign w:val="baseline"/>
        </w:rPr>
        <w:t> </w:t>
      </w:r>
      <w:r>
        <w:rPr>
          <w:sz w:val="16"/>
          <w:vertAlign w:val="baseline"/>
        </w:rPr>
        <w:t>Convención</w:t>
      </w:r>
      <w:r>
        <w:rPr>
          <w:spacing w:val="-7"/>
          <w:sz w:val="16"/>
          <w:vertAlign w:val="baseline"/>
        </w:rPr>
        <w:t> </w:t>
      </w:r>
      <w:r>
        <w:rPr>
          <w:spacing w:val="-2"/>
          <w:sz w:val="16"/>
          <w:vertAlign w:val="baseline"/>
        </w:rPr>
        <w:t>Americana.</w:t>
      </w:r>
    </w:p>
    <w:p>
      <w:pPr>
        <w:tabs>
          <w:tab w:pos="847" w:val="left" w:leader="none"/>
        </w:tabs>
        <w:spacing w:before="120"/>
        <w:ind w:left="140" w:right="0" w:firstLine="0"/>
        <w:jc w:val="left"/>
        <w:rPr>
          <w:sz w:val="16"/>
        </w:rPr>
      </w:pPr>
      <w:bookmarkStart w:name="_bookmark83" w:id="96"/>
      <w:bookmarkEnd w:id="96"/>
      <w:r>
        <w:rPr/>
      </w:r>
      <w:r>
        <w:rPr>
          <w:spacing w:val="-5"/>
          <w:sz w:val="16"/>
          <w:vertAlign w:val="superscript"/>
        </w:rPr>
        <w:t>71</w:t>
      </w:r>
      <w:r>
        <w:rPr>
          <w:sz w:val="16"/>
          <w:vertAlign w:val="baseline"/>
        </w:rPr>
        <w:tab/>
        <w:t>Artículo</w:t>
      </w:r>
      <w:r>
        <w:rPr>
          <w:spacing w:val="-4"/>
          <w:sz w:val="16"/>
          <w:vertAlign w:val="baseline"/>
        </w:rPr>
        <w:t> </w:t>
      </w:r>
      <w:r>
        <w:rPr>
          <w:sz w:val="16"/>
          <w:vertAlign w:val="baseline"/>
        </w:rPr>
        <w:t>2</w:t>
      </w:r>
      <w:r>
        <w:rPr>
          <w:spacing w:val="-3"/>
          <w:sz w:val="16"/>
          <w:vertAlign w:val="baseline"/>
        </w:rPr>
        <w:t> </w:t>
      </w:r>
      <w:r>
        <w:rPr>
          <w:sz w:val="16"/>
          <w:vertAlign w:val="baseline"/>
        </w:rPr>
        <w:t>de</w:t>
      </w:r>
      <w:r>
        <w:rPr>
          <w:spacing w:val="-4"/>
          <w:sz w:val="16"/>
          <w:vertAlign w:val="baseline"/>
        </w:rPr>
        <w:t> </w:t>
      </w:r>
      <w:r>
        <w:rPr>
          <w:sz w:val="16"/>
          <w:vertAlign w:val="baseline"/>
        </w:rPr>
        <w:t>la</w:t>
      </w:r>
      <w:r>
        <w:rPr>
          <w:spacing w:val="-2"/>
          <w:sz w:val="16"/>
          <w:vertAlign w:val="baseline"/>
        </w:rPr>
        <w:t> </w:t>
      </w:r>
      <w:r>
        <w:rPr>
          <w:sz w:val="16"/>
          <w:vertAlign w:val="baseline"/>
        </w:rPr>
        <w:t>Convención</w:t>
      </w:r>
      <w:r>
        <w:rPr>
          <w:spacing w:val="-4"/>
          <w:sz w:val="16"/>
          <w:vertAlign w:val="baseline"/>
        </w:rPr>
        <w:t> </w:t>
      </w:r>
      <w:r>
        <w:rPr>
          <w:spacing w:val="-2"/>
          <w:sz w:val="16"/>
          <w:vertAlign w:val="baseline"/>
        </w:rPr>
        <w:t>Americana.</w:t>
      </w:r>
    </w:p>
    <w:p>
      <w:pPr>
        <w:spacing w:after="0"/>
        <w:jc w:val="left"/>
        <w:rPr>
          <w:sz w:val="16"/>
        </w:rPr>
        <w:sectPr>
          <w:pgSz w:w="12240" w:h="15840"/>
          <w:pgMar w:header="0" w:footer="1027" w:top="1260" w:bottom="1220" w:left="880" w:right="740"/>
        </w:sectPr>
      </w:pPr>
    </w:p>
    <w:p>
      <w:pPr>
        <w:pStyle w:val="BodyText"/>
        <w:spacing w:before="79"/>
        <w:ind w:left="139" w:right="276"/>
        <w:jc w:val="both"/>
      </w:pPr>
      <w:r>
        <w:rPr/>
        <w:t>que</w:t>
      </w:r>
      <w:r>
        <w:rPr>
          <w:spacing w:val="-9"/>
        </w:rPr>
        <w:t> </w:t>
      </w:r>
      <w:r>
        <w:rPr/>
        <w:t>las</w:t>
      </w:r>
      <w:r>
        <w:rPr>
          <w:spacing w:val="-9"/>
        </w:rPr>
        <w:t> </w:t>
      </w:r>
      <w:r>
        <w:rPr/>
        <w:t>actuaciones</w:t>
      </w:r>
      <w:r>
        <w:rPr>
          <w:spacing w:val="-9"/>
        </w:rPr>
        <w:t> </w:t>
      </w:r>
      <w:r>
        <w:rPr/>
        <w:t>de</w:t>
      </w:r>
      <w:r>
        <w:rPr>
          <w:spacing w:val="-9"/>
        </w:rPr>
        <w:t> </w:t>
      </w:r>
      <w:r>
        <w:rPr/>
        <w:t>las</w:t>
      </w:r>
      <w:r>
        <w:rPr>
          <w:spacing w:val="-9"/>
        </w:rPr>
        <w:t> </w:t>
      </w:r>
      <w:r>
        <w:rPr/>
        <w:t>autoridades</w:t>
      </w:r>
      <w:r>
        <w:rPr>
          <w:spacing w:val="-6"/>
        </w:rPr>
        <w:t> </w:t>
      </w:r>
      <w:r>
        <w:rPr/>
        <w:t>religiosas</w:t>
      </w:r>
      <w:r>
        <w:rPr>
          <w:spacing w:val="-9"/>
        </w:rPr>
        <w:t> </w:t>
      </w:r>
      <w:r>
        <w:rPr/>
        <w:t>en</w:t>
      </w:r>
      <w:r>
        <w:rPr>
          <w:spacing w:val="-4"/>
        </w:rPr>
        <w:t> </w:t>
      </w:r>
      <w:r>
        <w:rPr/>
        <w:t>ejercicio</w:t>
      </w:r>
      <w:r>
        <w:rPr>
          <w:spacing w:val="-9"/>
        </w:rPr>
        <w:t> </w:t>
      </w:r>
      <w:r>
        <w:rPr/>
        <w:t>de</w:t>
      </w:r>
      <w:r>
        <w:rPr>
          <w:spacing w:val="-9"/>
        </w:rPr>
        <w:t> </w:t>
      </w:r>
      <w:r>
        <w:rPr/>
        <w:t>la</w:t>
      </w:r>
      <w:r>
        <w:rPr>
          <w:spacing w:val="-8"/>
        </w:rPr>
        <w:t> </w:t>
      </w:r>
      <w:r>
        <w:rPr/>
        <w:t>delegación</w:t>
      </w:r>
      <w:r>
        <w:rPr>
          <w:spacing w:val="-7"/>
        </w:rPr>
        <w:t> </w:t>
      </w:r>
      <w:r>
        <w:rPr/>
        <w:t>contenida</w:t>
      </w:r>
      <w:r>
        <w:rPr>
          <w:spacing w:val="-8"/>
        </w:rPr>
        <w:t> </w:t>
      </w:r>
      <w:r>
        <w:rPr/>
        <w:t>en</w:t>
      </w:r>
      <w:r>
        <w:rPr>
          <w:spacing w:val="-4"/>
        </w:rPr>
        <w:t> </w:t>
      </w:r>
      <w:r>
        <w:rPr/>
        <w:t>el</w:t>
      </w:r>
      <w:r>
        <w:rPr>
          <w:spacing w:val="-5"/>
        </w:rPr>
        <w:t> </w:t>
      </w:r>
      <w:r>
        <w:rPr/>
        <w:t>Decreto 924</w:t>
      </w:r>
      <w:r>
        <w:rPr>
          <w:spacing w:val="-5"/>
        </w:rPr>
        <w:t> </w:t>
      </w:r>
      <w:r>
        <w:rPr/>
        <w:t>de</w:t>
      </w:r>
      <w:r>
        <w:rPr>
          <w:spacing w:val="-7"/>
        </w:rPr>
        <w:t> </w:t>
      </w:r>
      <w:r>
        <w:rPr/>
        <w:t>1983</w:t>
      </w:r>
      <w:r>
        <w:rPr>
          <w:spacing w:val="-4"/>
        </w:rPr>
        <w:t> </w:t>
      </w:r>
      <w:r>
        <w:rPr/>
        <w:t>para</w:t>
      </w:r>
      <w:r>
        <w:rPr>
          <w:spacing w:val="-4"/>
        </w:rPr>
        <w:t> </w:t>
      </w:r>
      <w:r>
        <w:rPr/>
        <w:t>el</w:t>
      </w:r>
      <w:r>
        <w:rPr>
          <w:spacing w:val="-4"/>
        </w:rPr>
        <w:t> </w:t>
      </w:r>
      <w:r>
        <w:rPr/>
        <w:t>ejercicio</w:t>
      </w:r>
      <w:r>
        <w:rPr>
          <w:spacing w:val="-7"/>
        </w:rPr>
        <w:t> </w:t>
      </w:r>
      <w:r>
        <w:rPr/>
        <w:t>de</w:t>
      </w:r>
      <w:r>
        <w:rPr>
          <w:spacing w:val="-7"/>
        </w:rPr>
        <w:t> </w:t>
      </w:r>
      <w:r>
        <w:rPr/>
        <w:t>una</w:t>
      </w:r>
      <w:r>
        <w:rPr>
          <w:spacing w:val="-5"/>
        </w:rPr>
        <w:t> </w:t>
      </w:r>
      <w:r>
        <w:rPr/>
        <w:t>función</w:t>
      </w:r>
      <w:r>
        <w:rPr>
          <w:spacing w:val="-4"/>
        </w:rPr>
        <w:t> </w:t>
      </w:r>
      <w:r>
        <w:rPr/>
        <w:t>pública,</w:t>
      </w:r>
      <w:r>
        <w:rPr>
          <w:spacing w:val="-6"/>
        </w:rPr>
        <w:t> </w:t>
      </w:r>
      <w:r>
        <w:rPr/>
        <w:t>necesariamente</w:t>
      </w:r>
      <w:r>
        <w:rPr>
          <w:spacing w:val="-4"/>
        </w:rPr>
        <w:t> </w:t>
      </w:r>
      <w:r>
        <w:rPr/>
        <w:t>compromete</w:t>
      </w:r>
      <w:r>
        <w:rPr>
          <w:spacing w:val="-7"/>
        </w:rPr>
        <w:t> </w:t>
      </w:r>
      <w:r>
        <w:rPr/>
        <w:t>la</w:t>
      </w:r>
      <w:r>
        <w:rPr>
          <w:spacing w:val="-4"/>
        </w:rPr>
        <w:t> </w:t>
      </w:r>
      <w:r>
        <w:rPr/>
        <w:t>responsabilidad internacional</w:t>
      </w:r>
      <w:r>
        <w:rPr>
          <w:spacing w:val="-12"/>
        </w:rPr>
        <w:t> </w:t>
      </w:r>
      <w:r>
        <w:rPr/>
        <w:t>del</w:t>
      </w:r>
      <w:r>
        <w:rPr>
          <w:spacing w:val="-12"/>
        </w:rPr>
        <w:t> </w:t>
      </w:r>
      <w:r>
        <w:rPr/>
        <w:t>Estado.</w:t>
      </w:r>
      <w:r>
        <w:rPr>
          <w:spacing w:val="-13"/>
        </w:rPr>
        <w:t> </w:t>
      </w:r>
      <w:r>
        <w:rPr/>
        <w:t>Por</w:t>
      </w:r>
      <w:r>
        <w:rPr>
          <w:spacing w:val="-14"/>
        </w:rPr>
        <w:t> </w:t>
      </w:r>
      <w:r>
        <w:rPr/>
        <w:t>último,</w:t>
      </w:r>
      <w:r>
        <w:rPr>
          <w:spacing w:val="-13"/>
        </w:rPr>
        <w:t> </w:t>
      </w:r>
      <w:r>
        <w:rPr/>
        <w:t>indicó</w:t>
      </w:r>
      <w:r>
        <w:rPr>
          <w:spacing w:val="-11"/>
        </w:rPr>
        <w:t> </w:t>
      </w:r>
      <w:r>
        <w:rPr/>
        <w:t>que</w:t>
      </w:r>
      <w:r>
        <w:rPr>
          <w:spacing w:val="-11"/>
        </w:rPr>
        <w:t> </w:t>
      </w:r>
      <w:r>
        <w:rPr/>
        <w:t>ante</w:t>
      </w:r>
      <w:r>
        <w:rPr>
          <w:spacing w:val="-14"/>
        </w:rPr>
        <w:t> </w:t>
      </w:r>
      <w:r>
        <w:rPr/>
        <w:t>el</w:t>
      </w:r>
      <w:r>
        <w:rPr>
          <w:spacing w:val="-10"/>
        </w:rPr>
        <w:t> </w:t>
      </w:r>
      <w:r>
        <w:rPr/>
        <w:t>conocimiento</w:t>
      </w:r>
      <w:r>
        <w:rPr>
          <w:spacing w:val="-14"/>
        </w:rPr>
        <w:t> </w:t>
      </w:r>
      <w:r>
        <w:rPr/>
        <w:t>de</w:t>
      </w:r>
      <w:r>
        <w:rPr>
          <w:spacing w:val="-11"/>
        </w:rPr>
        <w:t> </w:t>
      </w:r>
      <w:r>
        <w:rPr/>
        <w:t>un</w:t>
      </w:r>
      <w:r>
        <w:rPr>
          <w:spacing w:val="-12"/>
        </w:rPr>
        <w:t> </w:t>
      </w:r>
      <w:r>
        <w:rPr/>
        <w:t>acto</w:t>
      </w:r>
      <w:r>
        <w:rPr>
          <w:spacing w:val="-14"/>
        </w:rPr>
        <w:t> </w:t>
      </w:r>
      <w:r>
        <w:rPr/>
        <w:t>discriminatorio</w:t>
      </w:r>
      <w:r>
        <w:rPr>
          <w:spacing w:val="-9"/>
        </w:rPr>
        <w:t> </w:t>
      </w:r>
      <w:r>
        <w:rPr/>
        <w:t>o</w:t>
      </w:r>
      <w:r>
        <w:rPr>
          <w:spacing w:val="-14"/>
        </w:rPr>
        <w:t> </w:t>
      </w:r>
      <w:r>
        <w:rPr/>
        <w:t>trato diferenciado injustificado por parte de un actor no estatal, le es exigible al Estado un deber de protección y respuesta para hacer cesar dicha discriminación y procurar la debida reparación. Es por ello que resulta fundamental que existan recursos judiciales efectivos para proteger a las personas frente a actos discriminatorios que provengan tanto del Estado como de actores no estatales.</w:t>
      </w:r>
    </w:p>
    <w:p>
      <w:pPr>
        <w:pStyle w:val="ListParagraph"/>
        <w:numPr>
          <w:ilvl w:val="0"/>
          <w:numId w:val="8"/>
        </w:numPr>
        <w:tabs>
          <w:tab w:pos="848" w:val="left" w:leader="none"/>
        </w:tabs>
        <w:spacing w:line="240" w:lineRule="auto" w:before="121" w:after="0"/>
        <w:ind w:left="140" w:right="277" w:hanging="1"/>
        <w:jc w:val="both"/>
        <w:rPr>
          <w:sz w:val="20"/>
        </w:rPr>
      </w:pPr>
      <w:r>
        <w:rPr>
          <w:sz w:val="20"/>
        </w:rPr>
        <w:t>De acuerdo con lo anterior, la Comisión concluyó que la diferencia de trato con base en la orientación sexual en perjuicio de Sandra Pavez Pavez no contó con una justificación mínima que permita</w:t>
      </w:r>
      <w:r>
        <w:rPr>
          <w:spacing w:val="-5"/>
          <w:sz w:val="20"/>
        </w:rPr>
        <w:t> </w:t>
      </w:r>
      <w:r>
        <w:rPr>
          <w:sz w:val="20"/>
        </w:rPr>
        <w:t>efectuar</w:t>
      </w:r>
      <w:r>
        <w:rPr>
          <w:spacing w:val="-7"/>
          <w:sz w:val="20"/>
        </w:rPr>
        <w:t> </w:t>
      </w:r>
      <w:r>
        <w:rPr>
          <w:sz w:val="20"/>
        </w:rPr>
        <w:t>un</w:t>
      </w:r>
      <w:r>
        <w:rPr>
          <w:spacing w:val="-7"/>
          <w:sz w:val="20"/>
        </w:rPr>
        <w:t> </w:t>
      </w:r>
      <w:r>
        <w:rPr>
          <w:sz w:val="20"/>
        </w:rPr>
        <w:t>análisis</w:t>
      </w:r>
      <w:r>
        <w:rPr>
          <w:spacing w:val="-9"/>
          <w:sz w:val="20"/>
        </w:rPr>
        <w:t> </w:t>
      </w:r>
      <w:r>
        <w:rPr>
          <w:sz w:val="20"/>
        </w:rPr>
        <w:t>ni</w:t>
      </w:r>
      <w:r>
        <w:rPr>
          <w:spacing w:val="-5"/>
          <w:sz w:val="20"/>
        </w:rPr>
        <w:t> </w:t>
      </w:r>
      <w:r>
        <w:rPr>
          <w:sz w:val="20"/>
        </w:rPr>
        <w:t>siquiera</w:t>
      </w:r>
      <w:r>
        <w:rPr>
          <w:spacing w:val="-3"/>
          <w:sz w:val="20"/>
        </w:rPr>
        <w:t> </w:t>
      </w:r>
      <w:r>
        <w:rPr>
          <w:sz w:val="20"/>
        </w:rPr>
        <w:t>sobre</w:t>
      </w:r>
      <w:r>
        <w:rPr>
          <w:spacing w:val="-4"/>
          <w:sz w:val="20"/>
        </w:rPr>
        <w:t> </w:t>
      </w:r>
      <w:r>
        <w:rPr>
          <w:sz w:val="20"/>
        </w:rPr>
        <w:t>el</w:t>
      </w:r>
      <w:r>
        <w:rPr>
          <w:spacing w:val="-5"/>
          <w:sz w:val="20"/>
        </w:rPr>
        <w:t> </w:t>
      </w:r>
      <w:r>
        <w:rPr>
          <w:sz w:val="20"/>
        </w:rPr>
        <w:t>primer</w:t>
      </w:r>
      <w:r>
        <w:rPr>
          <w:spacing w:val="-9"/>
          <w:sz w:val="20"/>
        </w:rPr>
        <w:t> </w:t>
      </w:r>
      <w:r>
        <w:rPr>
          <w:sz w:val="20"/>
        </w:rPr>
        <w:t>paso</w:t>
      </w:r>
      <w:r>
        <w:rPr>
          <w:spacing w:val="-6"/>
          <w:sz w:val="20"/>
        </w:rPr>
        <w:t> </w:t>
      </w:r>
      <w:r>
        <w:rPr>
          <w:sz w:val="20"/>
        </w:rPr>
        <w:t>del</w:t>
      </w:r>
      <w:r>
        <w:rPr>
          <w:spacing w:val="-8"/>
          <w:sz w:val="20"/>
        </w:rPr>
        <w:t> </w:t>
      </w:r>
      <w:r>
        <w:rPr>
          <w:sz w:val="20"/>
        </w:rPr>
        <w:t>juicio</w:t>
      </w:r>
      <w:r>
        <w:rPr>
          <w:spacing w:val="-7"/>
          <w:sz w:val="20"/>
        </w:rPr>
        <w:t> </w:t>
      </w:r>
      <w:r>
        <w:rPr>
          <w:sz w:val="20"/>
        </w:rPr>
        <w:t>de</w:t>
      </w:r>
      <w:r>
        <w:rPr>
          <w:spacing w:val="-9"/>
          <w:sz w:val="20"/>
        </w:rPr>
        <w:t> </w:t>
      </w:r>
      <w:r>
        <w:rPr>
          <w:sz w:val="20"/>
        </w:rPr>
        <w:t>proporcionalidad,</w:t>
      </w:r>
      <w:r>
        <w:rPr>
          <w:spacing w:val="-6"/>
          <w:sz w:val="20"/>
        </w:rPr>
        <w:t> </w:t>
      </w:r>
      <w:r>
        <w:rPr>
          <w:sz w:val="20"/>
        </w:rPr>
        <w:t>esto</w:t>
      </w:r>
      <w:r>
        <w:rPr>
          <w:spacing w:val="-7"/>
          <w:sz w:val="20"/>
        </w:rPr>
        <w:t> </w:t>
      </w:r>
      <w:r>
        <w:rPr>
          <w:sz w:val="20"/>
        </w:rPr>
        <w:t>es,</w:t>
      </w:r>
      <w:r>
        <w:rPr>
          <w:spacing w:val="-6"/>
          <w:sz w:val="20"/>
        </w:rPr>
        <w:t> </w:t>
      </w:r>
      <w:r>
        <w:rPr>
          <w:sz w:val="20"/>
        </w:rPr>
        <w:t>la legitimidad de la finalidad. Esta última, cuando se refiere a las categorías establecidas en el artículo</w:t>
      </w:r>
    </w:p>
    <w:p>
      <w:pPr>
        <w:pStyle w:val="BodyText"/>
        <w:ind w:left="140" w:right="275"/>
        <w:jc w:val="both"/>
      </w:pPr>
      <w:r>
        <w:rPr/>
        <w:t>1.1 de</w:t>
      </w:r>
      <w:r>
        <w:rPr>
          <w:spacing w:val="-2"/>
        </w:rPr>
        <w:t> </w:t>
      </w:r>
      <w:r>
        <w:rPr/>
        <w:t>la Convención,</w:t>
      </w:r>
      <w:r>
        <w:rPr>
          <w:spacing w:val="-1"/>
        </w:rPr>
        <w:t> </w:t>
      </w:r>
      <w:r>
        <w:rPr/>
        <w:t>debe evaluarse</w:t>
      </w:r>
      <w:r>
        <w:rPr>
          <w:spacing w:val="-2"/>
        </w:rPr>
        <w:t> </w:t>
      </w:r>
      <w:r>
        <w:rPr/>
        <w:t>estrictamente en el sentido</w:t>
      </w:r>
      <w:r>
        <w:rPr>
          <w:spacing w:val="-2"/>
        </w:rPr>
        <w:t> </w:t>
      </w:r>
      <w:r>
        <w:rPr/>
        <w:t>de</w:t>
      </w:r>
      <w:r>
        <w:rPr>
          <w:spacing w:val="-2"/>
        </w:rPr>
        <w:t> </w:t>
      </w:r>
      <w:r>
        <w:rPr/>
        <w:t>exigir</w:t>
      </w:r>
      <w:r>
        <w:rPr>
          <w:spacing w:val="-2"/>
        </w:rPr>
        <w:t> </w:t>
      </w:r>
      <w:r>
        <w:rPr/>
        <w:t>una necesidad imperiosa. De esta manera, en este caso, tal diferencia de trato no supera el primer paso del juicio de proporcionalidad y, por lo tanto, resulta discriminatoria y violatoria de los artículos 24 y 1.1 de la </w:t>
      </w:r>
      <w:r>
        <w:rPr>
          <w:spacing w:val="-2"/>
        </w:rPr>
        <w:t>Convención.</w:t>
      </w:r>
    </w:p>
    <w:p>
      <w:pPr>
        <w:pStyle w:val="ListParagraph"/>
        <w:numPr>
          <w:ilvl w:val="0"/>
          <w:numId w:val="10"/>
        </w:numPr>
        <w:tabs>
          <w:tab w:pos="849" w:val="left" w:leader="none"/>
        </w:tabs>
        <w:spacing w:line="240" w:lineRule="auto" w:before="119" w:after="0"/>
        <w:ind w:left="140" w:right="276" w:hanging="1"/>
        <w:jc w:val="both"/>
        <w:rPr>
          <w:sz w:val="20"/>
        </w:rPr>
      </w:pPr>
      <w:r>
        <w:rPr>
          <w:sz w:val="20"/>
        </w:rPr>
        <w:t>Por otro lado, consideró que en el presente caso Sandra Pavez Pavez fue discriminada por su orientación</w:t>
      </w:r>
      <w:r>
        <w:rPr>
          <w:spacing w:val="-5"/>
          <w:sz w:val="20"/>
        </w:rPr>
        <w:t> </w:t>
      </w:r>
      <w:r>
        <w:rPr>
          <w:sz w:val="20"/>
        </w:rPr>
        <w:t>sexual</w:t>
      </w:r>
      <w:r>
        <w:rPr>
          <w:spacing w:val="-4"/>
          <w:sz w:val="20"/>
        </w:rPr>
        <w:t> </w:t>
      </w:r>
      <w:r>
        <w:rPr>
          <w:sz w:val="20"/>
        </w:rPr>
        <w:t>en</w:t>
      </w:r>
      <w:r>
        <w:rPr>
          <w:spacing w:val="-5"/>
          <w:sz w:val="20"/>
        </w:rPr>
        <w:t> </w:t>
      </w:r>
      <w:r>
        <w:rPr>
          <w:sz w:val="20"/>
        </w:rPr>
        <w:t>su</w:t>
      </w:r>
      <w:r>
        <w:rPr>
          <w:spacing w:val="-3"/>
          <w:sz w:val="20"/>
        </w:rPr>
        <w:t> </w:t>
      </w:r>
      <w:r>
        <w:rPr>
          <w:sz w:val="20"/>
        </w:rPr>
        <w:t>labor</w:t>
      </w:r>
      <w:r>
        <w:rPr>
          <w:spacing w:val="-8"/>
          <w:sz w:val="20"/>
        </w:rPr>
        <w:t> </w:t>
      </w:r>
      <w:r>
        <w:rPr>
          <w:sz w:val="20"/>
        </w:rPr>
        <w:t>de</w:t>
      </w:r>
      <w:r>
        <w:rPr>
          <w:spacing w:val="-8"/>
          <w:sz w:val="20"/>
        </w:rPr>
        <w:t> </w:t>
      </w:r>
      <w:r>
        <w:rPr>
          <w:sz w:val="20"/>
        </w:rPr>
        <w:t>docencia,</w:t>
      </w:r>
      <w:r>
        <w:rPr>
          <w:spacing w:val="-7"/>
          <w:sz w:val="20"/>
        </w:rPr>
        <w:t> </w:t>
      </w:r>
      <w:r>
        <w:rPr>
          <w:sz w:val="20"/>
        </w:rPr>
        <w:t>y</w:t>
      </w:r>
      <w:r>
        <w:rPr>
          <w:spacing w:val="-7"/>
          <w:sz w:val="20"/>
        </w:rPr>
        <w:t> </w:t>
      </w:r>
      <w:r>
        <w:rPr>
          <w:sz w:val="20"/>
        </w:rPr>
        <w:t>que</w:t>
      </w:r>
      <w:r>
        <w:rPr>
          <w:spacing w:val="-8"/>
          <w:sz w:val="20"/>
        </w:rPr>
        <w:t> </w:t>
      </w:r>
      <w:r>
        <w:rPr>
          <w:sz w:val="20"/>
        </w:rPr>
        <w:t>no</w:t>
      </w:r>
      <w:r>
        <w:rPr>
          <w:spacing w:val="-5"/>
          <w:sz w:val="20"/>
        </w:rPr>
        <w:t> </w:t>
      </w:r>
      <w:r>
        <w:rPr>
          <w:sz w:val="20"/>
        </w:rPr>
        <w:t>existieron</w:t>
      </w:r>
      <w:r>
        <w:rPr>
          <w:spacing w:val="-5"/>
          <w:sz w:val="20"/>
        </w:rPr>
        <w:t> </w:t>
      </w:r>
      <w:r>
        <w:rPr>
          <w:sz w:val="20"/>
        </w:rPr>
        <w:t>acciones</w:t>
      </w:r>
      <w:r>
        <w:rPr>
          <w:spacing w:val="-5"/>
          <w:sz w:val="20"/>
        </w:rPr>
        <w:t> </w:t>
      </w:r>
      <w:r>
        <w:rPr>
          <w:sz w:val="20"/>
        </w:rPr>
        <w:t>concretas</w:t>
      </w:r>
      <w:r>
        <w:rPr>
          <w:spacing w:val="-7"/>
          <w:sz w:val="20"/>
        </w:rPr>
        <w:t> </w:t>
      </w:r>
      <w:r>
        <w:rPr>
          <w:sz w:val="20"/>
        </w:rPr>
        <w:t>y</w:t>
      </w:r>
      <w:r>
        <w:rPr>
          <w:spacing w:val="-7"/>
          <w:sz w:val="20"/>
        </w:rPr>
        <w:t> </w:t>
      </w:r>
      <w:r>
        <w:rPr>
          <w:sz w:val="20"/>
        </w:rPr>
        <w:t>deliberadas</w:t>
      </w:r>
      <w:r>
        <w:rPr>
          <w:spacing w:val="-5"/>
          <w:sz w:val="20"/>
        </w:rPr>
        <w:t> </w:t>
      </w:r>
      <w:r>
        <w:rPr>
          <w:sz w:val="20"/>
        </w:rPr>
        <w:t>para impedir</w:t>
      </w:r>
      <w:r>
        <w:rPr>
          <w:spacing w:val="-18"/>
          <w:sz w:val="20"/>
        </w:rPr>
        <w:t> </w:t>
      </w:r>
      <w:r>
        <w:rPr>
          <w:sz w:val="20"/>
        </w:rPr>
        <w:t>este</w:t>
      </w:r>
      <w:r>
        <w:rPr>
          <w:spacing w:val="-18"/>
          <w:sz w:val="20"/>
        </w:rPr>
        <w:t> </w:t>
      </w:r>
      <w:r>
        <w:rPr>
          <w:sz w:val="20"/>
        </w:rPr>
        <w:t>tipo</w:t>
      </w:r>
      <w:r>
        <w:rPr>
          <w:spacing w:val="-17"/>
          <w:sz w:val="20"/>
        </w:rPr>
        <w:t> </w:t>
      </w:r>
      <w:r>
        <w:rPr>
          <w:sz w:val="20"/>
        </w:rPr>
        <w:t>de</w:t>
      </w:r>
      <w:r>
        <w:rPr>
          <w:spacing w:val="-18"/>
          <w:sz w:val="20"/>
        </w:rPr>
        <w:t> </w:t>
      </w:r>
      <w:r>
        <w:rPr>
          <w:sz w:val="20"/>
        </w:rPr>
        <w:t>violaciones.</w:t>
      </w:r>
      <w:r>
        <w:rPr>
          <w:spacing w:val="-17"/>
          <w:sz w:val="20"/>
        </w:rPr>
        <w:t> </w:t>
      </w:r>
      <w:r>
        <w:rPr>
          <w:sz w:val="20"/>
        </w:rPr>
        <w:t>Por</w:t>
      </w:r>
      <w:r>
        <w:rPr>
          <w:spacing w:val="-18"/>
          <w:sz w:val="20"/>
        </w:rPr>
        <w:t> </w:t>
      </w:r>
      <w:r>
        <w:rPr>
          <w:sz w:val="20"/>
        </w:rPr>
        <w:t>el</w:t>
      </w:r>
      <w:r>
        <w:rPr>
          <w:spacing w:val="-18"/>
          <w:sz w:val="20"/>
        </w:rPr>
        <w:t> </w:t>
      </w:r>
      <w:r>
        <w:rPr>
          <w:sz w:val="20"/>
        </w:rPr>
        <w:t>contrario,</w:t>
      </w:r>
      <w:r>
        <w:rPr>
          <w:spacing w:val="-17"/>
          <w:sz w:val="20"/>
        </w:rPr>
        <w:t> </w:t>
      </w:r>
      <w:r>
        <w:rPr>
          <w:sz w:val="20"/>
        </w:rPr>
        <w:t>el</w:t>
      </w:r>
      <w:r>
        <w:rPr>
          <w:spacing w:val="-18"/>
          <w:sz w:val="20"/>
        </w:rPr>
        <w:t> </w:t>
      </w:r>
      <w:r>
        <w:rPr>
          <w:sz w:val="20"/>
        </w:rPr>
        <w:t>Estado</w:t>
      </w:r>
      <w:r>
        <w:rPr>
          <w:spacing w:val="-17"/>
          <w:sz w:val="20"/>
        </w:rPr>
        <w:t> </w:t>
      </w:r>
      <w:r>
        <w:rPr>
          <w:sz w:val="20"/>
        </w:rPr>
        <w:t>las</w:t>
      </w:r>
      <w:r>
        <w:rPr>
          <w:spacing w:val="-18"/>
          <w:sz w:val="20"/>
        </w:rPr>
        <w:t> </w:t>
      </w:r>
      <w:r>
        <w:rPr>
          <w:sz w:val="20"/>
        </w:rPr>
        <w:t>ratificó</w:t>
      </w:r>
      <w:r>
        <w:rPr>
          <w:spacing w:val="-17"/>
          <w:sz w:val="20"/>
        </w:rPr>
        <w:t> </w:t>
      </w:r>
      <w:r>
        <w:rPr>
          <w:sz w:val="20"/>
        </w:rPr>
        <w:t>y</w:t>
      </w:r>
      <w:r>
        <w:rPr>
          <w:spacing w:val="-18"/>
          <w:sz w:val="20"/>
        </w:rPr>
        <w:t> </w:t>
      </w:r>
      <w:r>
        <w:rPr>
          <w:sz w:val="20"/>
        </w:rPr>
        <w:t>reforzó</w:t>
      </w:r>
      <w:r>
        <w:rPr>
          <w:spacing w:val="-18"/>
          <w:sz w:val="20"/>
        </w:rPr>
        <w:t> </w:t>
      </w:r>
      <w:r>
        <w:rPr>
          <w:sz w:val="20"/>
        </w:rPr>
        <w:t>mediante</w:t>
      </w:r>
      <w:r>
        <w:rPr>
          <w:spacing w:val="-17"/>
          <w:sz w:val="20"/>
        </w:rPr>
        <w:t> </w:t>
      </w:r>
      <w:r>
        <w:rPr>
          <w:sz w:val="20"/>
        </w:rPr>
        <w:t>las</w:t>
      </w:r>
      <w:r>
        <w:rPr>
          <w:spacing w:val="-18"/>
          <w:sz w:val="20"/>
        </w:rPr>
        <w:t> </w:t>
      </w:r>
      <w:r>
        <w:rPr>
          <w:sz w:val="20"/>
        </w:rPr>
        <w:t>decisiones de sus autoridades judiciales. Agregó que la naturaleza del empleo de Sandra Pavez Pavez como docente</w:t>
      </w:r>
      <w:r>
        <w:rPr>
          <w:spacing w:val="-2"/>
          <w:sz w:val="20"/>
        </w:rPr>
        <w:t> </w:t>
      </w:r>
      <w:r>
        <w:rPr>
          <w:sz w:val="20"/>
        </w:rPr>
        <w:t>escolar</w:t>
      </w:r>
      <w:r>
        <w:rPr>
          <w:spacing w:val="-4"/>
          <w:sz w:val="20"/>
        </w:rPr>
        <w:t> </w:t>
      </w:r>
      <w:r>
        <w:rPr>
          <w:sz w:val="20"/>
        </w:rPr>
        <w:t>implicaba</w:t>
      </w:r>
      <w:r>
        <w:rPr>
          <w:spacing w:val="-3"/>
          <w:sz w:val="20"/>
        </w:rPr>
        <w:t> </w:t>
      </w:r>
      <w:r>
        <w:rPr>
          <w:sz w:val="20"/>
        </w:rPr>
        <w:t>también el ejercicio</w:t>
      </w:r>
      <w:r>
        <w:rPr>
          <w:spacing w:val="-2"/>
          <w:sz w:val="20"/>
        </w:rPr>
        <w:t> </w:t>
      </w:r>
      <w:r>
        <w:rPr>
          <w:sz w:val="20"/>
        </w:rPr>
        <w:t>de</w:t>
      </w:r>
      <w:r>
        <w:rPr>
          <w:spacing w:val="-4"/>
          <w:sz w:val="20"/>
        </w:rPr>
        <w:t> </w:t>
      </w:r>
      <w:r>
        <w:rPr>
          <w:sz w:val="20"/>
        </w:rPr>
        <w:t>una</w:t>
      </w:r>
      <w:r>
        <w:rPr>
          <w:spacing w:val="-3"/>
          <w:sz w:val="20"/>
        </w:rPr>
        <w:t> </w:t>
      </w:r>
      <w:r>
        <w:rPr>
          <w:sz w:val="20"/>
        </w:rPr>
        <w:t>función</w:t>
      </w:r>
      <w:r>
        <w:rPr>
          <w:spacing w:val="-2"/>
          <w:sz w:val="20"/>
        </w:rPr>
        <w:t> </w:t>
      </w:r>
      <w:r>
        <w:rPr>
          <w:sz w:val="20"/>
        </w:rPr>
        <w:t>pública,</w:t>
      </w:r>
      <w:r>
        <w:rPr>
          <w:spacing w:val="-1"/>
          <w:sz w:val="20"/>
        </w:rPr>
        <w:t> </w:t>
      </w:r>
      <w:r>
        <w:rPr>
          <w:sz w:val="20"/>
        </w:rPr>
        <w:t>por</w:t>
      </w:r>
      <w:r>
        <w:rPr>
          <w:spacing w:val="-2"/>
          <w:sz w:val="20"/>
        </w:rPr>
        <w:t> </w:t>
      </w:r>
      <w:r>
        <w:rPr>
          <w:sz w:val="20"/>
        </w:rPr>
        <w:t>lo</w:t>
      </w:r>
      <w:r>
        <w:rPr>
          <w:spacing w:val="-4"/>
          <w:sz w:val="20"/>
        </w:rPr>
        <w:t> </w:t>
      </w:r>
      <w:r>
        <w:rPr>
          <w:sz w:val="20"/>
        </w:rPr>
        <w:t>que</w:t>
      </w:r>
      <w:r>
        <w:rPr>
          <w:spacing w:val="-4"/>
          <w:sz w:val="20"/>
        </w:rPr>
        <w:t> </w:t>
      </w:r>
      <w:r>
        <w:rPr>
          <w:sz w:val="20"/>
        </w:rPr>
        <w:t>la</w:t>
      </w:r>
      <w:r>
        <w:rPr>
          <w:spacing w:val="-3"/>
          <w:sz w:val="20"/>
        </w:rPr>
        <w:t> </w:t>
      </w:r>
      <w:r>
        <w:rPr>
          <w:sz w:val="20"/>
        </w:rPr>
        <w:t>discriminación en la</w:t>
      </w:r>
      <w:r>
        <w:rPr>
          <w:spacing w:val="-18"/>
          <w:sz w:val="20"/>
        </w:rPr>
        <w:t> </w:t>
      </w:r>
      <w:r>
        <w:rPr>
          <w:sz w:val="20"/>
        </w:rPr>
        <w:t>continuidad</w:t>
      </w:r>
      <w:r>
        <w:rPr>
          <w:spacing w:val="-17"/>
          <w:sz w:val="20"/>
        </w:rPr>
        <w:t> </w:t>
      </w:r>
      <w:r>
        <w:rPr>
          <w:sz w:val="20"/>
        </w:rPr>
        <w:t>de</w:t>
      </w:r>
      <w:r>
        <w:rPr>
          <w:spacing w:val="-16"/>
          <w:sz w:val="20"/>
        </w:rPr>
        <w:t> </w:t>
      </w:r>
      <w:r>
        <w:rPr>
          <w:sz w:val="20"/>
        </w:rPr>
        <w:t>este</w:t>
      </w:r>
      <w:r>
        <w:rPr>
          <w:spacing w:val="-18"/>
          <w:sz w:val="20"/>
        </w:rPr>
        <w:t> </w:t>
      </w:r>
      <w:r>
        <w:rPr>
          <w:sz w:val="20"/>
        </w:rPr>
        <w:t>trabajo</w:t>
      </w:r>
      <w:r>
        <w:rPr>
          <w:spacing w:val="-18"/>
          <w:sz w:val="20"/>
        </w:rPr>
        <w:t> </w:t>
      </w:r>
      <w:r>
        <w:rPr>
          <w:sz w:val="20"/>
        </w:rPr>
        <w:t>ejercido</w:t>
      </w:r>
      <w:r>
        <w:rPr>
          <w:spacing w:val="-15"/>
          <w:sz w:val="20"/>
        </w:rPr>
        <w:t> </w:t>
      </w:r>
      <w:r>
        <w:rPr>
          <w:sz w:val="20"/>
        </w:rPr>
        <w:t>durante</w:t>
      </w:r>
      <w:r>
        <w:rPr>
          <w:spacing w:val="-18"/>
          <w:sz w:val="20"/>
        </w:rPr>
        <w:t> </w:t>
      </w:r>
      <w:r>
        <w:rPr>
          <w:sz w:val="20"/>
        </w:rPr>
        <w:t>largos</w:t>
      </w:r>
      <w:r>
        <w:rPr>
          <w:spacing w:val="-17"/>
          <w:sz w:val="20"/>
        </w:rPr>
        <w:t> </w:t>
      </w:r>
      <w:r>
        <w:rPr>
          <w:sz w:val="20"/>
        </w:rPr>
        <w:t>años</w:t>
      </w:r>
      <w:r>
        <w:rPr>
          <w:spacing w:val="-18"/>
          <w:sz w:val="20"/>
        </w:rPr>
        <w:t> </w:t>
      </w:r>
      <w:r>
        <w:rPr>
          <w:sz w:val="20"/>
        </w:rPr>
        <w:t>de</w:t>
      </w:r>
      <w:r>
        <w:rPr>
          <w:spacing w:val="-15"/>
          <w:sz w:val="20"/>
        </w:rPr>
        <w:t> </w:t>
      </w:r>
      <w:r>
        <w:rPr>
          <w:sz w:val="20"/>
        </w:rPr>
        <w:t>su</w:t>
      </w:r>
      <w:r>
        <w:rPr>
          <w:spacing w:val="-16"/>
          <w:sz w:val="20"/>
        </w:rPr>
        <w:t> </w:t>
      </w:r>
      <w:r>
        <w:rPr>
          <w:sz w:val="20"/>
        </w:rPr>
        <w:t>vida</w:t>
      </w:r>
      <w:r>
        <w:rPr>
          <w:spacing w:val="-17"/>
          <w:sz w:val="20"/>
        </w:rPr>
        <w:t> </w:t>
      </w:r>
      <w:r>
        <w:rPr>
          <w:sz w:val="20"/>
        </w:rPr>
        <w:t>profesional</w:t>
      </w:r>
      <w:r>
        <w:rPr>
          <w:spacing w:val="-17"/>
          <w:sz w:val="20"/>
        </w:rPr>
        <w:t> </w:t>
      </w:r>
      <w:r>
        <w:rPr>
          <w:sz w:val="20"/>
        </w:rPr>
        <w:t>derivó</w:t>
      </w:r>
      <w:r>
        <w:rPr>
          <w:spacing w:val="-16"/>
          <w:sz w:val="20"/>
        </w:rPr>
        <w:t> </w:t>
      </w:r>
      <w:r>
        <w:rPr>
          <w:sz w:val="20"/>
        </w:rPr>
        <w:t>en</w:t>
      </w:r>
      <w:r>
        <w:rPr>
          <w:spacing w:val="-14"/>
          <w:sz w:val="20"/>
        </w:rPr>
        <w:t> </w:t>
      </w:r>
      <w:r>
        <w:rPr>
          <w:sz w:val="20"/>
        </w:rPr>
        <w:t>la</w:t>
      </w:r>
      <w:r>
        <w:rPr>
          <w:spacing w:val="-17"/>
          <w:sz w:val="20"/>
        </w:rPr>
        <w:t> </w:t>
      </w:r>
      <w:r>
        <w:rPr>
          <w:sz w:val="20"/>
        </w:rPr>
        <w:t>violación de los derechos al acceso a la función pública en condiciones de igualdad y a no ser discriminada en el ámbito laboral, derechos protegidos por los artículos 23.1.c) y 26 de la Convención Americana.</w:t>
      </w:r>
    </w:p>
    <w:p>
      <w:pPr>
        <w:pStyle w:val="ListParagraph"/>
        <w:numPr>
          <w:ilvl w:val="0"/>
          <w:numId w:val="10"/>
        </w:numPr>
        <w:tabs>
          <w:tab w:pos="849" w:val="left" w:leader="none"/>
        </w:tabs>
        <w:spacing w:line="240" w:lineRule="auto" w:before="122" w:after="0"/>
        <w:ind w:left="140" w:right="275" w:hanging="1"/>
        <w:jc w:val="both"/>
        <w:rPr>
          <w:sz w:val="20"/>
        </w:rPr>
      </w:pPr>
      <w:r>
        <w:rPr>
          <w:sz w:val="20"/>
        </w:rPr>
        <w:t>En cuanto al derecho a la vida privada y autonomía, concluyó que tanto las indagaciones previas sobre la orientación sexual y vida de pareja de Sandra Pavez Pavez, incluyendo las advertencias para que “corrigiera” tales cuestiones, como la propia revocatoria del certificado de idoneidad justamente con base en las mismas, constituyeron una injerencia en su vida privada y autonomía. Debido a ello, la Comisión expuso que en el presente caso no se logró evidenciar un fin legítimo,</w:t>
      </w:r>
      <w:r>
        <w:rPr>
          <w:spacing w:val="-4"/>
          <w:sz w:val="20"/>
        </w:rPr>
        <w:t> </w:t>
      </w:r>
      <w:r>
        <w:rPr>
          <w:sz w:val="20"/>
        </w:rPr>
        <w:t>que</w:t>
      </w:r>
      <w:r>
        <w:rPr>
          <w:spacing w:val="-2"/>
          <w:sz w:val="20"/>
        </w:rPr>
        <w:t> </w:t>
      </w:r>
      <w:r>
        <w:rPr>
          <w:sz w:val="20"/>
        </w:rPr>
        <w:t>resultara</w:t>
      </w:r>
      <w:r>
        <w:rPr>
          <w:spacing w:val="-1"/>
          <w:sz w:val="20"/>
        </w:rPr>
        <w:t> </w:t>
      </w:r>
      <w:r>
        <w:rPr>
          <w:sz w:val="20"/>
        </w:rPr>
        <w:t>plenamente</w:t>
      </w:r>
      <w:r>
        <w:rPr>
          <w:spacing w:val="-2"/>
          <w:sz w:val="20"/>
        </w:rPr>
        <w:t> </w:t>
      </w:r>
      <w:r>
        <w:rPr>
          <w:sz w:val="20"/>
        </w:rPr>
        <w:t>aplicable</w:t>
      </w:r>
      <w:r>
        <w:rPr>
          <w:spacing w:val="-2"/>
          <w:sz w:val="20"/>
        </w:rPr>
        <w:t> </w:t>
      </w:r>
      <w:r>
        <w:rPr>
          <w:sz w:val="20"/>
        </w:rPr>
        <w:t>a este</w:t>
      </w:r>
      <w:r>
        <w:rPr>
          <w:spacing w:val="-4"/>
          <w:sz w:val="20"/>
        </w:rPr>
        <w:t> </w:t>
      </w:r>
      <w:r>
        <w:rPr>
          <w:sz w:val="20"/>
        </w:rPr>
        <w:t>punto</w:t>
      </w:r>
      <w:r>
        <w:rPr>
          <w:spacing w:val="-4"/>
          <w:sz w:val="20"/>
        </w:rPr>
        <w:t> </w:t>
      </w:r>
      <w:r>
        <w:rPr>
          <w:sz w:val="20"/>
        </w:rPr>
        <w:t>y,</w:t>
      </w:r>
      <w:r>
        <w:rPr>
          <w:spacing w:val="-4"/>
          <w:sz w:val="20"/>
        </w:rPr>
        <w:t> </w:t>
      </w:r>
      <w:r>
        <w:rPr>
          <w:sz w:val="20"/>
        </w:rPr>
        <w:t>por</w:t>
      </w:r>
      <w:r>
        <w:rPr>
          <w:spacing w:val="-2"/>
          <w:sz w:val="20"/>
        </w:rPr>
        <w:t> </w:t>
      </w:r>
      <w:r>
        <w:rPr>
          <w:sz w:val="20"/>
        </w:rPr>
        <w:t>lo</w:t>
      </w:r>
      <w:r>
        <w:rPr>
          <w:spacing w:val="-4"/>
          <w:sz w:val="20"/>
        </w:rPr>
        <w:t> </w:t>
      </w:r>
      <w:r>
        <w:rPr>
          <w:sz w:val="20"/>
        </w:rPr>
        <w:t>tanto,</w:t>
      </w:r>
      <w:r>
        <w:rPr>
          <w:spacing w:val="-4"/>
          <w:sz w:val="20"/>
        </w:rPr>
        <w:t> </w:t>
      </w:r>
      <w:r>
        <w:rPr>
          <w:sz w:val="20"/>
        </w:rPr>
        <w:t>que</w:t>
      </w:r>
      <w:r>
        <w:rPr>
          <w:spacing w:val="-2"/>
          <w:sz w:val="20"/>
        </w:rPr>
        <w:t> </w:t>
      </w:r>
      <w:r>
        <w:rPr>
          <w:sz w:val="20"/>
        </w:rPr>
        <w:t>ello</w:t>
      </w:r>
      <w:r>
        <w:rPr>
          <w:spacing w:val="-2"/>
          <w:sz w:val="20"/>
        </w:rPr>
        <w:t> </w:t>
      </w:r>
      <w:r>
        <w:rPr>
          <w:sz w:val="20"/>
        </w:rPr>
        <w:t>era</w:t>
      </w:r>
      <w:r>
        <w:rPr>
          <w:spacing w:val="-3"/>
          <w:sz w:val="20"/>
        </w:rPr>
        <w:t> </w:t>
      </w:r>
      <w:r>
        <w:rPr>
          <w:sz w:val="20"/>
        </w:rPr>
        <w:t>suficiente</w:t>
      </w:r>
      <w:r>
        <w:rPr>
          <w:spacing w:val="-4"/>
          <w:sz w:val="20"/>
        </w:rPr>
        <w:t> </w:t>
      </w:r>
      <w:r>
        <w:rPr>
          <w:sz w:val="20"/>
        </w:rPr>
        <w:t>para establecer que la injerencia en la vida privada y autonomía de Sandra Pavez Pavez fue arbitraria, en violación del artículo 11.2 de la Convención.</w:t>
      </w:r>
    </w:p>
    <w:p>
      <w:pPr>
        <w:pStyle w:val="ListParagraph"/>
        <w:numPr>
          <w:ilvl w:val="0"/>
          <w:numId w:val="10"/>
        </w:numPr>
        <w:tabs>
          <w:tab w:pos="849" w:val="left" w:leader="none"/>
        </w:tabs>
        <w:spacing w:line="240" w:lineRule="auto" w:before="120" w:after="0"/>
        <w:ind w:left="140" w:right="275" w:firstLine="0"/>
        <w:jc w:val="both"/>
        <w:rPr>
          <w:sz w:val="20"/>
        </w:rPr>
      </w:pPr>
      <w:r>
        <w:rPr>
          <w:sz w:val="20"/>
        </w:rPr>
        <w:t>Los</w:t>
      </w:r>
      <w:r>
        <w:rPr>
          <w:spacing w:val="-2"/>
          <w:sz w:val="20"/>
        </w:rPr>
        <w:t> </w:t>
      </w:r>
      <w:r>
        <w:rPr>
          <w:b/>
          <w:i/>
          <w:sz w:val="20"/>
        </w:rPr>
        <w:t>representantes</w:t>
      </w:r>
      <w:r>
        <w:rPr>
          <w:b/>
          <w:i/>
          <w:spacing w:val="-3"/>
          <w:sz w:val="20"/>
        </w:rPr>
        <w:t> </w:t>
      </w:r>
      <w:r>
        <w:rPr>
          <w:sz w:val="20"/>
        </w:rPr>
        <w:t>coincidieron</w:t>
      </w:r>
      <w:r>
        <w:rPr>
          <w:spacing w:val="-1"/>
          <w:sz w:val="20"/>
        </w:rPr>
        <w:t> </w:t>
      </w:r>
      <w:r>
        <w:rPr>
          <w:sz w:val="20"/>
        </w:rPr>
        <w:t>con</w:t>
      </w:r>
      <w:r>
        <w:rPr>
          <w:spacing w:val="-3"/>
          <w:sz w:val="20"/>
        </w:rPr>
        <w:t> </w:t>
      </w:r>
      <w:r>
        <w:rPr>
          <w:sz w:val="20"/>
        </w:rPr>
        <w:t>la</w:t>
      </w:r>
      <w:r>
        <w:rPr>
          <w:spacing w:val="-4"/>
          <w:sz w:val="20"/>
        </w:rPr>
        <w:t> </w:t>
      </w:r>
      <w:r>
        <w:rPr>
          <w:sz w:val="20"/>
        </w:rPr>
        <w:t>Comisión</w:t>
      </w:r>
      <w:r>
        <w:rPr>
          <w:spacing w:val="-3"/>
          <w:sz w:val="20"/>
        </w:rPr>
        <w:t> </w:t>
      </w:r>
      <w:r>
        <w:rPr>
          <w:sz w:val="20"/>
        </w:rPr>
        <w:t>y</w:t>
      </w:r>
      <w:r>
        <w:rPr>
          <w:spacing w:val="-5"/>
          <w:sz w:val="20"/>
        </w:rPr>
        <w:t> </w:t>
      </w:r>
      <w:r>
        <w:rPr>
          <w:sz w:val="20"/>
        </w:rPr>
        <w:t>agregaron</w:t>
      </w:r>
      <w:r>
        <w:rPr>
          <w:spacing w:val="-3"/>
          <w:sz w:val="20"/>
        </w:rPr>
        <w:t> </w:t>
      </w:r>
      <w:r>
        <w:rPr>
          <w:sz w:val="20"/>
        </w:rPr>
        <w:t>que</w:t>
      </w:r>
      <w:r>
        <w:rPr>
          <w:spacing w:val="-3"/>
          <w:sz w:val="20"/>
        </w:rPr>
        <w:t> </w:t>
      </w:r>
      <w:r>
        <w:rPr>
          <w:sz w:val="20"/>
        </w:rPr>
        <w:t>“se</w:t>
      </w:r>
      <w:r>
        <w:rPr>
          <w:spacing w:val="-3"/>
          <w:sz w:val="20"/>
        </w:rPr>
        <w:t> </w:t>
      </w:r>
      <w:r>
        <w:rPr>
          <w:sz w:val="20"/>
        </w:rPr>
        <w:t>trata</w:t>
      </w:r>
      <w:r>
        <w:rPr>
          <w:spacing w:val="-4"/>
          <w:sz w:val="20"/>
        </w:rPr>
        <w:t> </w:t>
      </w:r>
      <w:r>
        <w:rPr>
          <w:sz w:val="20"/>
        </w:rPr>
        <w:t>de</w:t>
      </w:r>
      <w:r>
        <w:rPr>
          <w:spacing w:val="-3"/>
          <w:sz w:val="20"/>
        </w:rPr>
        <w:t> </w:t>
      </w:r>
      <w:r>
        <w:rPr>
          <w:sz w:val="20"/>
        </w:rPr>
        <w:t>un</w:t>
      </w:r>
      <w:r>
        <w:rPr>
          <w:spacing w:val="-3"/>
          <w:sz w:val="20"/>
        </w:rPr>
        <w:t> </w:t>
      </w:r>
      <w:r>
        <w:rPr>
          <w:sz w:val="20"/>
        </w:rPr>
        <w:t>caso</w:t>
      </w:r>
      <w:r>
        <w:rPr>
          <w:spacing w:val="-3"/>
          <w:sz w:val="20"/>
        </w:rPr>
        <w:t> </w:t>
      </w:r>
      <w:r>
        <w:rPr>
          <w:sz w:val="20"/>
        </w:rPr>
        <w:t>sobre libertad religiosa en el entendido que la religión tiene límites: no puede intervenir en el Estado y no puede</w:t>
      </w:r>
      <w:r>
        <w:rPr>
          <w:spacing w:val="-15"/>
          <w:sz w:val="20"/>
        </w:rPr>
        <w:t> </w:t>
      </w:r>
      <w:r>
        <w:rPr>
          <w:sz w:val="20"/>
        </w:rPr>
        <w:t>ser</w:t>
      </w:r>
      <w:r>
        <w:rPr>
          <w:spacing w:val="-15"/>
          <w:sz w:val="20"/>
        </w:rPr>
        <w:t> </w:t>
      </w:r>
      <w:r>
        <w:rPr>
          <w:sz w:val="20"/>
        </w:rPr>
        <w:t>fundamento</w:t>
      </w:r>
      <w:r>
        <w:rPr>
          <w:spacing w:val="-15"/>
          <w:sz w:val="20"/>
        </w:rPr>
        <w:t> </w:t>
      </w:r>
      <w:r>
        <w:rPr>
          <w:sz w:val="20"/>
        </w:rPr>
        <w:t>para</w:t>
      </w:r>
      <w:r>
        <w:rPr>
          <w:spacing w:val="-13"/>
          <w:sz w:val="20"/>
        </w:rPr>
        <w:t> </w:t>
      </w:r>
      <w:r>
        <w:rPr>
          <w:sz w:val="20"/>
        </w:rPr>
        <w:t>discriminar”.</w:t>
      </w:r>
      <w:r>
        <w:rPr>
          <w:spacing w:val="-14"/>
          <w:sz w:val="20"/>
        </w:rPr>
        <w:t> </w:t>
      </w:r>
      <w:r>
        <w:rPr>
          <w:sz w:val="20"/>
        </w:rPr>
        <w:t>Indicaron</w:t>
      </w:r>
      <w:r>
        <w:rPr>
          <w:spacing w:val="-13"/>
          <w:sz w:val="20"/>
        </w:rPr>
        <w:t> </w:t>
      </w:r>
      <w:r>
        <w:rPr>
          <w:sz w:val="20"/>
        </w:rPr>
        <w:t>que</w:t>
      </w:r>
      <w:r>
        <w:rPr>
          <w:spacing w:val="-15"/>
          <w:sz w:val="20"/>
        </w:rPr>
        <w:t> </w:t>
      </w:r>
      <w:r>
        <w:rPr>
          <w:sz w:val="20"/>
        </w:rPr>
        <w:t>la</w:t>
      </w:r>
      <w:r>
        <w:rPr>
          <w:spacing w:val="-13"/>
          <w:sz w:val="20"/>
        </w:rPr>
        <w:t> </w:t>
      </w:r>
      <w:r>
        <w:rPr>
          <w:sz w:val="20"/>
        </w:rPr>
        <w:t>situación</w:t>
      </w:r>
      <w:r>
        <w:rPr>
          <w:spacing w:val="-13"/>
          <w:sz w:val="20"/>
        </w:rPr>
        <w:t> </w:t>
      </w:r>
      <w:r>
        <w:rPr>
          <w:sz w:val="20"/>
        </w:rPr>
        <w:t>que</w:t>
      </w:r>
      <w:r>
        <w:rPr>
          <w:spacing w:val="-15"/>
          <w:sz w:val="20"/>
        </w:rPr>
        <w:t> </w:t>
      </w:r>
      <w:r>
        <w:rPr>
          <w:sz w:val="20"/>
        </w:rPr>
        <w:t>vivió</w:t>
      </w:r>
      <w:r>
        <w:rPr>
          <w:spacing w:val="-15"/>
          <w:sz w:val="20"/>
        </w:rPr>
        <w:t> </w:t>
      </w:r>
      <w:r>
        <w:rPr>
          <w:sz w:val="20"/>
        </w:rPr>
        <w:t>Sandra</w:t>
      </w:r>
      <w:r>
        <w:rPr>
          <w:spacing w:val="-13"/>
          <w:sz w:val="20"/>
        </w:rPr>
        <w:t> </w:t>
      </w:r>
      <w:r>
        <w:rPr>
          <w:sz w:val="20"/>
        </w:rPr>
        <w:t>Pavez</w:t>
      </w:r>
      <w:r>
        <w:rPr>
          <w:spacing w:val="-13"/>
          <w:sz w:val="20"/>
        </w:rPr>
        <w:t> </w:t>
      </w:r>
      <w:r>
        <w:rPr>
          <w:sz w:val="20"/>
        </w:rPr>
        <w:t>Pavez</w:t>
      </w:r>
      <w:r>
        <w:rPr>
          <w:spacing w:val="-13"/>
          <w:sz w:val="20"/>
        </w:rPr>
        <w:t> </w:t>
      </w:r>
      <w:r>
        <w:rPr>
          <w:sz w:val="20"/>
        </w:rPr>
        <w:t>“fue un despido en base a su lesbianismo con tolerancia del Estado, por tanto este caso no se refiere a intervenir la doctrina de la Iglesia Católica”. Agregaron que el “trasfondo de este caso es el de un Estado Democrático de Derecho que permite que entidades religiosas intervengan, discriminatoriamente, en los asuntos de empleo público, y despidan a una persona objetivamente preparada para enseñar”. Indicaron, asimismo, que el hecho de aceptar que los actos amparados en las religiones tienen “licencia para discriminar”, equivaldría a destruir todo el sistema de respeto y garantía de derechos humanos.</w:t>
      </w:r>
    </w:p>
    <w:p>
      <w:pPr>
        <w:pStyle w:val="ListParagraph"/>
        <w:numPr>
          <w:ilvl w:val="0"/>
          <w:numId w:val="10"/>
        </w:numPr>
        <w:tabs>
          <w:tab w:pos="849" w:val="left" w:leader="none"/>
        </w:tabs>
        <w:spacing w:line="240" w:lineRule="auto" w:before="120" w:after="0"/>
        <w:ind w:left="140" w:right="276" w:firstLine="0"/>
        <w:jc w:val="both"/>
        <w:rPr>
          <w:sz w:val="20"/>
        </w:rPr>
      </w:pPr>
      <w:r>
        <w:rPr>
          <w:sz w:val="20"/>
        </w:rPr>
        <w:t>En sus alegatos finales, el </w:t>
      </w:r>
      <w:r>
        <w:rPr>
          <w:b/>
          <w:i/>
          <w:sz w:val="20"/>
        </w:rPr>
        <w:t>Estado </w:t>
      </w:r>
      <w:r>
        <w:rPr>
          <w:sz w:val="20"/>
        </w:rPr>
        <w:t>se refirió al contenido y alcance del derecho a la libertad religiosa el cual</w:t>
      </w:r>
      <w:r>
        <w:rPr>
          <w:spacing w:val="-1"/>
          <w:sz w:val="20"/>
        </w:rPr>
        <w:t> </w:t>
      </w:r>
      <w:r>
        <w:rPr>
          <w:sz w:val="20"/>
        </w:rPr>
        <w:t>se encuentra reconocido en el</w:t>
      </w:r>
      <w:r>
        <w:rPr>
          <w:spacing w:val="-1"/>
          <w:sz w:val="20"/>
        </w:rPr>
        <w:t> </w:t>
      </w:r>
      <w:r>
        <w:rPr>
          <w:sz w:val="20"/>
        </w:rPr>
        <w:t>artículo</w:t>
      </w:r>
      <w:r>
        <w:rPr>
          <w:spacing w:val="-3"/>
          <w:sz w:val="20"/>
        </w:rPr>
        <w:t> </w:t>
      </w:r>
      <w:r>
        <w:rPr>
          <w:sz w:val="20"/>
        </w:rPr>
        <w:t>12 de</w:t>
      </w:r>
      <w:r>
        <w:rPr>
          <w:spacing w:val="-1"/>
          <w:sz w:val="20"/>
        </w:rPr>
        <w:t> </w:t>
      </w:r>
      <w:r>
        <w:rPr>
          <w:sz w:val="20"/>
        </w:rPr>
        <w:t>la Convención</w:t>
      </w:r>
      <w:r>
        <w:rPr>
          <w:spacing w:val="-1"/>
          <w:sz w:val="20"/>
        </w:rPr>
        <w:t> </w:t>
      </w:r>
      <w:r>
        <w:rPr>
          <w:sz w:val="20"/>
        </w:rPr>
        <w:t>Americana y comprende, entre</w:t>
      </w:r>
      <w:r>
        <w:rPr>
          <w:spacing w:val="-18"/>
          <w:sz w:val="20"/>
        </w:rPr>
        <w:t> </w:t>
      </w:r>
      <w:r>
        <w:rPr>
          <w:sz w:val="20"/>
        </w:rPr>
        <w:t>otros,</w:t>
      </w:r>
      <w:r>
        <w:rPr>
          <w:spacing w:val="-18"/>
          <w:sz w:val="20"/>
        </w:rPr>
        <w:t> </w:t>
      </w:r>
      <w:r>
        <w:rPr>
          <w:sz w:val="20"/>
        </w:rPr>
        <w:t>el</w:t>
      </w:r>
      <w:r>
        <w:rPr>
          <w:spacing w:val="-17"/>
          <w:sz w:val="20"/>
        </w:rPr>
        <w:t> </w:t>
      </w:r>
      <w:r>
        <w:rPr>
          <w:sz w:val="20"/>
        </w:rPr>
        <w:t>derecho</w:t>
      </w:r>
      <w:r>
        <w:rPr>
          <w:spacing w:val="-18"/>
          <w:sz w:val="20"/>
        </w:rPr>
        <w:t> </w:t>
      </w:r>
      <w:r>
        <w:rPr>
          <w:sz w:val="20"/>
        </w:rPr>
        <w:t>de</w:t>
      </w:r>
      <w:r>
        <w:rPr>
          <w:spacing w:val="-17"/>
          <w:sz w:val="20"/>
        </w:rPr>
        <w:t> </w:t>
      </w:r>
      <w:r>
        <w:rPr>
          <w:sz w:val="20"/>
        </w:rPr>
        <w:t>los</w:t>
      </w:r>
      <w:r>
        <w:rPr>
          <w:spacing w:val="-18"/>
          <w:sz w:val="20"/>
        </w:rPr>
        <w:t> </w:t>
      </w:r>
      <w:r>
        <w:rPr>
          <w:sz w:val="20"/>
        </w:rPr>
        <w:t>padres</w:t>
      </w:r>
      <w:r>
        <w:rPr>
          <w:spacing w:val="-17"/>
          <w:sz w:val="20"/>
        </w:rPr>
        <w:t> </w:t>
      </w:r>
      <w:r>
        <w:rPr>
          <w:sz w:val="20"/>
        </w:rPr>
        <w:t>y</w:t>
      </w:r>
      <w:r>
        <w:rPr>
          <w:spacing w:val="-17"/>
          <w:sz w:val="20"/>
        </w:rPr>
        <w:t> </w:t>
      </w:r>
      <w:r>
        <w:rPr>
          <w:sz w:val="20"/>
        </w:rPr>
        <w:t>tutores</w:t>
      </w:r>
      <w:r>
        <w:rPr>
          <w:spacing w:val="-16"/>
          <w:sz w:val="20"/>
        </w:rPr>
        <w:t> </w:t>
      </w:r>
      <w:r>
        <w:rPr>
          <w:sz w:val="20"/>
        </w:rPr>
        <w:t>a</w:t>
      </w:r>
      <w:r>
        <w:rPr>
          <w:spacing w:val="-15"/>
          <w:sz w:val="20"/>
        </w:rPr>
        <w:t> </w:t>
      </w:r>
      <w:r>
        <w:rPr>
          <w:sz w:val="20"/>
        </w:rPr>
        <w:t>que</w:t>
      </w:r>
      <w:r>
        <w:rPr>
          <w:spacing w:val="-18"/>
          <w:sz w:val="20"/>
        </w:rPr>
        <w:t> </w:t>
      </w:r>
      <w:r>
        <w:rPr>
          <w:sz w:val="20"/>
        </w:rPr>
        <w:t>sus</w:t>
      </w:r>
      <w:r>
        <w:rPr>
          <w:spacing w:val="-18"/>
          <w:sz w:val="20"/>
        </w:rPr>
        <w:t> </w:t>
      </w:r>
      <w:r>
        <w:rPr>
          <w:sz w:val="20"/>
        </w:rPr>
        <w:t>hijos</w:t>
      </w:r>
      <w:r>
        <w:rPr>
          <w:spacing w:val="-16"/>
          <w:sz w:val="20"/>
        </w:rPr>
        <w:t> </w:t>
      </w:r>
      <w:r>
        <w:rPr>
          <w:sz w:val="20"/>
        </w:rPr>
        <w:t>y</w:t>
      </w:r>
      <w:r>
        <w:rPr>
          <w:spacing w:val="-18"/>
          <w:sz w:val="20"/>
        </w:rPr>
        <w:t> </w:t>
      </w:r>
      <w:r>
        <w:rPr>
          <w:sz w:val="20"/>
        </w:rPr>
        <w:t>pupilos</w:t>
      </w:r>
      <w:r>
        <w:rPr>
          <w:spacing w:val="-16"/>
          <w:sz w:val="20"/>
        </w:rPr>
        <w:t> </w:t>
      </w:r>
      <w:r>
        <w:rPr>
          <w:sz w:val="20"/>
        </w:rPr>
        <w:t>reciban</w:t>
      </w:r>
      <w:r>
        <w:rPr>
          <w:spacing w:val="-16"/>
          <w:sz w:val="20"/>
        </w:rPr>
        <w:t> </w:t>
      </w:r>
      <w:r>
        <w:rPr>
          <w:sz w:val="20"/>
        </w:rPr>
        <w:t>una</w:t>
      </w:r>
      <w:r>
        <w:rPr>
          <w:spacing w:val="-17"/>
          <w:sz w:val="20"/>
        </w:rPr>
        <w:t> </w:t>
      </w:r>
      <w:r>
        <w:rPr>
          <w:sz w:val="20"/>
        </w:rPr>
        <w:t>educación</w:t>
      </w:r>
      <w:r>
        <w:rPr>
          <w:spacing w:val="-16"/>
          <w:sz w:val="20"/>
        </w:rPr>
        <w:t> </w:t>
      </w:r>
      <w:r>
        <w:rPr>
          <w:sz w:val="20"/>
        </w:rPr>
        <w:t>religiosa conforme a sus propias convicciones. Asimismo, indicó que el reconocimiento de que la libertad religiosa</w:t>
      </w:r>
      <w:r>
        <w:rPr>
          <w:spacing w:val="-9"/>
          <w:sz w:val="20"/>
        </w:rPr>
        <w:t> </w:t>
      </w:r>
      <w:r>
        <w:rPr>
          <w:sz w:val="20"/>
        </w:rPr>
        <w:t>protege</w:t>
      </w:r>
      <w:r>
        <w:rPr>
          <w:spacing w:val="-8"/>
          <w:sz w:val="20"/>
        </w:rPr>
        <w:t> </w:t>
      </w:r>
      <w:r>
        <w:rPr>
          <w:sz w:val="20"/>
        </w:rPr>
        <w:t>el</w:t>
      </w:r>
      <w:r>
        <w:rPr>
          <w:spacing w:val="-8"/>
          <w:sz w:val="20"/>
        </w:rPr>
        <w:t> </w:t>
      </w:r>
      <w:r>
        <w:rPr>
          <w:sz w:val="20"/>
        </w:rPr>
        <w:t>derecho</w:t>
      </w:r>
      <w:r>
        <w:rPr>
          <w:spacing w:val="-10"/>
          <w:sz w:val="20"/>
        </w:rPr>
        <w:t> </w:t>
      </w:r>
      <w:r>
        <w:rPr>
          <w:sz w:val="20"/>
        </w:rPr>
        <w:t>de</w:t>
      </w:r>
      <w:r>
        <w:rPr>
          <w:spacing w:val="-10"/>
          <w:sz w:val="20"/>
        </w:rPr>
        <w:t> </w:t>
      </w:r>
      <w:r>
        <w:rPr>
          <w:sz w:val="20"/>
        </w:rPr>
        <w:t>las</w:t>
      </w:r>
      <w:r>
        <w:rPr>
          <w:spacing w:val="-7"/>
          <w:sz w:val="20"/>
        </w:rPr>
        <w:t> </w:t>
      </w:r>
      <w:r>
        <w:rPr>
          <w:sz w:val="20"/>
        </w:rPr>
        <w:t>comunidades</w:t>
      </w:r>
      <w:r>
        <w:rPr>
          <w:spacing w:val="-7"/>
          <w:sz w:val="20"/>
        </w:rPr>
        <w:t> </w:t>
      </w:r>
      <w:r>
        <w:rPr>
          <w:sz w:val="20"/>
        </w:rPr>
        <w:t>religiosas</w:t>
      </w:r>
      <w:r>
        <w:rPr>
          <w:spacing w:val="-7"/>
          <w:sz w:val="20"/>
        </w:rPr>
        <w:t> </w:t>
      </w:r>
      <w:r>
        <w:rPr>
          <w:sz w:val="20"/>
        </w:rPr>
        <w:t>a</w:t>
      </w:r>
      <w:r>
        <w:rPr>
          <w:spacing w:val="-6"/>
          <w:sz w:val="20"/>
        </w:rPr>
        <w:t> </w:t>
      </w:r>
      <w:r>
        <w:rPr>
          <w:sz w:val="20"/>
        </w:rPr>
        <w:t>escoger</w:t>
      </w:r>
      <w:r>
        <w:rPr>
          <w:spacing w:val="-10"/>
          <w:sz w:val="20"/>
        </w:rPr>
        <w:t> </w:t>
      </w:r>
      <w:r>
        <w:rPr>
          <w:sz w:val="20"/>
        </w:rPr>
        <w:t>libremente</w:t>
      </w:r>
      <w:r>
        <w:rPr>
          <w:spacing w:val="-10"/>
          <w:sz w:val="20"/>
        </w:rPr>
        <w:t> </w:t>
      </w:r>
      <w:r>
        <w:rPr>
          <w:sz w:val="20"/>
        </w:rPr>
        <w:t>a</w:t>
      </w:r>
      <w:r>
        <w:rPr>
          <w:spacing w:val="-9"/>
          <w:sz w:val="20"/>
        </w:rPr>
        <w:t> </w:t>
      </w:r>
      <w:r>
        <w:rPr>
          <w:sz w:val="20"/>
        </w:rPr>
        <w:t>sus</w:t>
      </w:r>
      <w:r>
        <w:rPr>
          <w:spacing w:val="-10"/>
          <w:sz w:val="20"/>
        </w:rPr>
        <w:t> </w:t>
      </w:r>
      <w:r>
        <w:rPr>
          <w:sz w:val="20"/>
        </w:rPr>
        <w:t>maestros</w:t>
      </w:r>
      <w:r>
        <w:rPr>
          <w:spacing w:val="-5"/>
          <w:sz w:val="20"/>
        </w:rPr>
        <w:t> </w:t>
      </w:r>
      <w:r>
        <w:rPr>
          <w:sz w:val="20"/>
        </w:rPr>
        <w:t>y</w:t>
      </w:r>
      <w:r>
        <w:rPr>
          <w:spacing w:val="-9"/>
          <w:sz w:val="20"/>
        </w:rPr>
        <w:t> </w:t>
      </w:r>
      <w:r>
        <w:rPr>
          <w:sz w:val="20"/>
        </w:rPr>
        <w:t>que ese</w:t>
      </w:r>
      <w:r>
        <w:rPr>
          <w:spacing w:val="-15"/>
          <w:sz w:val="20"/>
        </w:rPr>
        <w:t> </w:t>
      </w:r>
      <w:r>
        <w:rPr>
          <w:sz w:val="20"/>
        </w:rPr>
        <w:t>principio</w:t>
      </w:r>
      <w:r>
        <w:rPr>
          <w:spacing w:val="-15"/>
          <w:sz w:val="20"/>
        </w:rPr>
        <w:t> </w:t>
      </w:r>
      <w:r>
        <w:rPr>
          <w:sz w:val="20"/>
        </w:rPr>
        <w:t>ha</w:t>
      </w:r>
      <w:r>
        <w:rPr>
          <w:spacing w:val="-13"/>
          <w:sz w:val="20"/>
        </w:rPr>
        <w:t> </w:t>
      </w:r>
      <w:r>
        <w:rPr>
          <w:sz w:val="20"/>
        </w:rPr>
        <w:t>sido</w:t>
      </w:r>
      <w:r>
        <w:rPr>
          <w:spacing w:val="-15"/>
          <w:sz w:val="20"/>
        </w:rPr>
        <w:t> </w:t>
      </w:r>
      <w:r>
        <w:rPr>
          <w:sz w:val="20"/>
        </w:rPr>
        <w:t>recogido</w:t>
      </w:r>
      <w:r>
        <w:rPr>
          <w:spacing w:val="-15"/>
          <w:sz w:val="20"/>
        </w:rPr>
        <w:t> </w:t>
      </w:r>
      <w:r>
        <w:rPr>
          <w:sz w:val="20"/>
        </w:rPr>
        <w:t>en</w:t>
      </w:r>
      <w:r>
        <w:rPr>
          <w:spacing w:val="-13"/>
          <w:sz w:val="20"/>
        </w:rPr>
        <w:t> </w:t>
      </w:r>
      <w:r>
        <w:rPr>
          <w:sz w:val="20"/>
        </w:rPr>
        <w:t>precedentes</w:t>
      </w:r>
      <w:r>
        <w:rPr>
          <w:spacing w:val="-14"/>
          <w:sz w:val="20"/>
        </w:rPr>
        <w:t> </w:t>
      </w:r>
      <w:r>
        <w:rPr>
          <w:sz w:val="20"/>
        </w:rPr>
        <w:t>tanto</w:t>
      </w:r>
      <w:r>
        <w:rPr>
          <w:spacing w:val="-15"/>
          <w:sz w:val="20"/>
        </w:rPr>
        <w:t> </w:t>
      </w:r>
      <w:r>
        <w:rPr>
          <w:sz w:val="20"/>
        </w:rPr>
        <w:t>del</w:t>
      </w:r>
      <w:r>
        <w:rPr>
          <w:spacing w:val="-13"/>
          <w:sz w:val="20"/>
        </w:rPr>
        <w:t> </w:t>
      </w:r>
      <w:r>
        <w:rPr>
          <w:sz w:val="20"/>
        </w:rPr>
        <w:t>sistema</w:t>
      </w:r>
      <w:r>
        <w:rPr>
          <w:spacing w:val="-13"/>
          <w:sz w:val="20"/>
        </w:rPr>
        <w:t> </w:t>
      </w:r>
      <w:r>
        <w:rPr>
          <w:sz w:val="20"/>
        </w:rPr>
        <w:t>universal</w:t>
      </w:r>
      <w:r>
        <w:rPr>
          <w:spacing w:val="-13"/>
          <w:sz w:val="20"/>
        </w:rPr>
        <w:t> </w:t>
      </w:r>
      <w:r>
        <w:rPr>
          <w:sz w:val="20"/>
        </w:rPr>
        <w:t>de</w:t>
      </w:r>
      <w:r>
        <w:rPr>
          <w:spacing w:val="-15"/>
          <w:sz w:val="20"/>
        </w:rPr>
        <w:t> </w:t>
      </w:r>
      <w:r>
        <w:rPr>
          <w:sz w:val="20"/>
        </w:rPr>
        <w:t>derechos</w:t>
      </w:r>
      <w:r>
        <w:rPr>
          <w:spacing w:val="-14"/>
          <w:sz w:val="20"/>
        </w:rPr>
        <w:t> </w:t>
      </w:r>
      <w:r>
        <w:rPr>
          <w:sz w:val="20"/>
        </w:rPr>
        <w:t>humanos,</w:t>
      </w:r>
      <w:r>
        <w:rPr>
          <w:spacing w:val="-14"/>
          <w:sz w:val="20"/>
        </w:rPr>
        <w:t> </w:t>
      </w:r>
      <w:r>
        <w:rPr>
          <w:sz w:val="20"/>
        </w:rPr>
        <w:t>como también</w:t>
      </w:r>
      <w:r>
        <w:rPr>
          <w:spacing w:val="-10"/>
          <w:sz w:val="20"/>
        </w:rPr>
        <w:t> </w:t>
      </w:r>
      <w:r>
        <w:rPr>
          <w:sz w:val="20"/>
        </w:rPr>
        <w:t>en</w:t>
      </w:r>
      <w:r>
        <w:rPr>
          <w:spacing w:val="-8"/>
          <w:sz w:val="20"/>
        </w:rPr>
        <w:t> </w:t>
      </w:r>
      <w:r>
        <w:rPr>
          <w:sz w:val="20"/>
        </w:rPr>
        <w:t>el</w:t>
      </w:r>
      <w:r>
        <w:rPr>
          <w:spacing w:val="-11"/>
          <w:sz w:val="20"/>
        </w:rPr>
        <w:t> </w:t>
      </w:r>
      <w:r>
        <w:rPr>
          <w:sz w:val="20"/>
        </w:rPr>
        <w:t>sistema</w:t>
      </w:r>
      <w:r>
        <w:rPr>
          <w:spacing w:val="-9"/>
          <w:sz w:val="20"/>
        </w:rPr>
        <w:t> </w:t>
      </w:r>
      <w:r>
        <w:rPr>
          <w:sz w:val="20"/>
        </w:rPr>
        <w:t>regional</w:t>
      </w:r>
      <w:r>
        <w:rPr>
          <w:spacing w:val="-8"/>
          <w:sz w:val="20"/>
        </w:rPr>
        <w:t> </w:t>
      </w:r>
      <w:r>
        <w:rPr>
          <w:sz w:val="20"/>
        </w:rPr>
        <w:t>europeo,</w:t>
      </w:r>
      <w:r>
        <w:rPr>
          <w:spacing w:val="-12"/>
          <w:sz w:val="20"/>
        </w:rPr>
        <w:t> </w:t>
      </w:r>
      <w:r>
        <w:rPr>
          <w:sz w:val="20"/>
        </w:rPr>
        <w:t>y</w:t>
      </w:r>
      <w:r>
        <w:rPr>
          <w:spacing w:val="-9"/>
          <w:sz w:val="20"/>
        </w:rPr>
        <w:t> </w:t>
      </w:r>
      <w:r>
        <w:rPr>
          <w:sz w:val="20"/>
        </w:rPr>
        <w:t>en</w:t>
      </w:r>
      <w:r>
        <w:rPr>
          <w:spacing w:val="-10"/>
          <w:sz w:val="20"/>
        </w:rPr>
        <w:t> </w:t>
      </w:r>
      <w:r>
        <w:rPr>
          <w:sz w:val="20"/>
        </w:rPr>
        <w:t>la</w:t>
      </w:r>
      <w:r>
        <w:rPr>
          <w:spacing w:val="-9"/>
          <w:sz w:val="20"/>
        </w:rPr>
        <w:t> </w:t>
      </w:r>
      <w:r>
        <w:rPr>
          <w:sz w:val="20"/>
        </w:rPr>
        <w:t>jurisprudencia</w:t>
      </w:r>
      <w:r>
        <w:rPr>
          <w:spacing w:val="-9"/>
          <w:sz w:val="20"/>
        </w:rPr>
        <w:t> </w:t>
      </w:r>
      <w:r>
        <w:rPr>
          <w:sz w:val="20"/>
        </w:rPr>
        <w:t>comparada</w:t>
      </w:r>
      <w:r>
        <w:rPr>
          <w:spacing w:val="-11"/>
          <w:sz w:val="20"/>
        </w:rPr>
        <w:t> </w:t>
      </w:r>
      <w:r>
        <w:rPr>
          <w:sz w:val="20"/>
        </w:rPr>
        <w:t>de</w:t>
      </w:r>
      <w:r>
        <w:rPr>
          <w:spacing w:val="-12"/>
          <w:sz w:val="20"/>
        </w:rPr>
        <w:t> </w:t>
      </w:r>
      <w:r>
        <w:rPr>
          <w:sz w:val="20"/>
        </w:rPr>
        <w:t>los</w:t>
      </w:r>
      <w:r>
        <w:rPr>
          <w:spacing w:val="-12"/>
          <w:sz w:val="20"/>
        </w:rPr>
        <w:t> </w:t>
      </w:r>
      <w:r>
        <w:rPr>
          <w:sz w:val="20"/>
        </w:rPr>
        <w:t>Estados</w:t>
      </w:r>
      <w:r>
        <w:rPr>
          <w:spacing w:val="-12"/>
          <w:sz w:val="20"/>
        </w:rPr>
        <w:t> </w:t>
      </w:r>
      <w:r>
        <w:rPr>
          <w:sz w:val="20"/>
        </w:rPr>
        <w:t>americanos.</w:t>
      </w:r>
    </w:p>
    <w:p>
      <w:pPr>
        <w:pStyle w:val="ListParagraph"/>
        <w:numPr>
          <w:ilvl w:val="0"/>
          <w:numId w:val="10"/>
        </w:numPr>
        <w:tabs>
          <w:tab w:pos="849" w:val="left" w:leader="none"/>
        </w:tabs>
        <w:spacing w:line="240" w:lineRule="auto" w:before="121" w:after="0"/>
        <w:ind w:left="140" w:right="278" w:firstLine="0"/>
        <w:jc w:val="both"/>
        <w:rPr>
          <w:sz w:val="20"/>
        </w:rPr>
      </w:pPr>
      <w:r>
        <w:rPr>
          <w:sz w:val="20"/>
        </w:rPr>
        <w:t>Por otra parte, alegó que en el presente caso se encuentran ausentes los elementos que permiten atribuir la responsabilidad al Estado. En primer lugar, sostuvo con respecto al deber de adoptar disposiciones de derecho interno que el Decreto 924 es convencional en la medida que esa</w:t>
      </w:r>
    </w:p>
    <w:p>
      <w:pPr>
        <w:spacing w:after="0" w:line="240" w:lineRule="auto"/>
        <w:jc w:val="both"/>
        <w:rPr>
          <w:sz w:val="20"/>
        </w:rPr>
        <w:sectPr>
          <w:pgSz w:w="12240" w:h="15840"/>
          <w:pgMar w:header="0" w:footer="1027" w:top="1260" w:bottom="1220" w:left="880" w:right="740"/>
        </w:sectPr>
      </w:pPr>
    </w:p>
    <w:p>
      <w:pPr>
        <w:pStyle w:val="BodyText"/>
        <w:spacing w:before="79"/>
        <w:ind w:left="139" w:right="276"/>
        <w:jc w:val="both"/>
      </w:pPr>
      <w:r>
        <w:rPr/>
        <w:t>norma fue necesaria para hacer efectivo derechos y libertades contenidos en la Convención, en su artículo 12.4. Por otra parte, indicó que existen salvaguardas para el resguardo de la libertad de religión, incluyendo la</w:t>
      </w:r>
      <w:r>
        <w:rPr>
          <w:spacing w:val="-2"/>
        </w:rPr>
        <w:t> </w:t>
      </w:r>
      <w:r>
        <w:rPr/>
        <w:t>autonomía</w:t>
      </w:r>
      <w:r>
        <w:rPr>
          <w:spacing w:val="-1"/>
        </w:rPr>
        <w:t> </w:t>
      </w:r>
      <w:r>
        <w:rPr/>
        <w:t>de</w:t>
      </w:r>
      <w:r>
        <w:rPr>
          <w:spacing w:val="-1"/>
        </w:rPr>
        <w:t> </w:t>
      </w:r>
      <w:r>
        <w:rPr/>
        <w:t>las comunidades religiosas y el</w:t>
      </w:r>
      <w:r>
        <w:rPr>
          <w:spacing w:val="-1"/>
        </w:rPr>
        <w:t> </w:t>
      </w:r>
      <w:r>
        <w:rPr/>
        <w:t>derecho de</w:t>
      </w:r>
      <w:r>
        <w:rPr>
          <w:spacing w:val="-3"/>
        </w:rPr>
        <w:t> </w:t>
      </w:r>
      <w:r>
        <w:rPr/>
        <w:t>los padres</w:t>
      </w:r>
      <w:r>
        <w:rPr>
          <w:spacing w:val="-2"/>
        </w:rPr>
        <w:t> </w:t>
      </w:r>
      <w:r>
        <w:rPr/>
        <w:t>a que</w:t>
      </w:r>
      <w:r>
        <w:rPr>
          <w:spacing w:val="-3"/>
        </w:rPr>
        <w:t> </w:t>
      </w:r>
      <w:r>
        <w:rPr/>
        <w:t>sus hijos reciban educación religiosa acorde con sus convicciones, en un marco general de no </w:t>
      </w:r>
      <w:r>
        <w:rPr>
          <w:spacing w:val="-2"/>
        </w:rPr>
        <w:t>discriminación</w:t>
      </w:r>
      <w:hyperlink w:history="true" w:anchor="_bookmark84">
        <w:r>
          <w:rPr>
            <w:spacing w:val="-2"/>
            <w:position w:val="7"/>
            <w:sz w:val="13"/>
          </w:rPr>
          <w:t>72</w:t>
        </w:r>
      </w:hyperlink>
      <w:r>
        <w:rPr>
          <w:spacing w:val="-2"/>
        </w:rPr>
        <w:t>.</w:t>
      </w:r>
    </w:p>
    <w:p>
      <w:pPr>
        <w:pStyle w:val="ListParagraph"/>
        <w:numPr>
          <w:ilvl w:val="0"/>
          <w:numId w:val="10"/>
        </w:numPr>
        <w:tabs>
          <w:tab w:pos="848" w:val="left" w:leader="none"/>
        </w:tabs>
        <w:spacing w:line="240" w:lineRule="auto" w:before="122" w:after="0"/>
        <w:ind w:left="139" w:right="275" w:hanging="1"/>
        <w:jc w:val="both"/>
        <w:rPr>
          <w:sz w:val="20"/>
        </w:rPr>
      </w:pPr>
      <w:r>
        <w:rPr>
          <w:sz w:val="20"/>
        </w:rPr>
        <w:t>En cuanto al certificado de idoneidad, indicó que éste opera como mecanismo de garantía de la autonomía de las entidades religiosas para desarrollar sus actividades fundamentales, incluyendo la selección de sus maestros. Sostuvo que el requerir esta calificación particular para el desempeño de la función específica de representación de la comunidad religiosa en la enseñanza garantiza que esta será impartida de manera fiel por quién, de hecho, represente a esa comunidad conforme a su criterio.</w:t>
      </w:r>
      <w:r>
        <w:rPr>
          <w:spacing w:val="-4"/>
          <w:sz w:val="20"/>
        </w:rPr>
        <w:t> </w:t>
      </w:r>
      <w:r>
        <w:rPr>
          <w:sz w:val="20"/>
        </w:rPr>
        <w:t>Por</w:t>
      </w:r>
      <w:r>
        <w:rPr>
          <w:spacing w:val="-3"/>
          <w:sz w:val="20"/>
        </w:rPr>
        <w:t> </w:t>
      </w:r>
      <w:r>
        <w:rPr>
          <w:sz w:val="20"/>
        </w:rPr>
        <w:t>otra</w:t>
      </w:r>
      <w:r>
        <w:rPr>
          <w:spacing w:val="-1"/>
          <w:sz w:val="20"/>
        </w:rPr>
        <w:t> </w:t>
      </w:r>
      <w:r>
        <w:rPr>
          <w:sz w:val="20"/>
        </w:rPr>
        <w:t>parte, el</w:t>
      </w:r>
      <w:r>
        <w:rPr>
          <w:spacing w:val="-3"/>
          <w:sz w:val="20"/>
        </w:rPr>
        <w:t> </w:t>
      </w:r>
      <w:r>
        <w:rPr>
          <w:sz w:val="20"/>
        </w:rPr>
        <w:t>certificado</w:t>
      </w:r>
      <w:r>
        <w:rPr>
          <w:spacing w:val="-3"/>
          <w:sz w:val="20"/>
        </w:rPr>
        <w:t> </w:t>
      </w:r>
      <w:r>
        <w:rPr>
          <w:sz w:val="20"/>
        </w:rPr>
        <w:t>sólo</w:t>
      </w:r>
      <w:r>
        <w:rPr>
          <w:spacing w:val="-3"/>
          <w:sz w:val="20"/>
        </w:rPr>
        <w:t> </w:t>
      </w:r>
      <w:r>
        <w:rPr>
          <w:sz w:val="20"/>
        </w:rPr>
        <w:t>es</w:t>
      </w:r>
      <w:r>
        <w:rPr>
          <w:spacing w:val="-2"/>
          <w:sz w:val="20"/>
        </w:rPr>
        <w:t> </w:t>
      </w:r>
      <w:r>
        <w:rPr>
          <w:sz w:val="20"/>
        </w:rPr>
        <w:t>un</w:t>
      </w:r>
      <w:r>
        <w:rPr>
          <w:spacing w:val="-1"/>
          <w:sz w:val="20"/>
        </w:rPr>
        <w:t> </w:t>
      </w:r>
      <w:r>
        <w:rPr>
          <w:sz w:val="20"/>
        </w:rPr>
        <w:t>requisito exigido</w:t>
      </w:r>
      <w:r>
        <w:rPr>
          <w:spacing w:val="-3"/>
          <w:sz w:val="20"/>
        </w:rPr>
        <w:t> </w:t>
      </w:r>
      <w:r>
        <w:rPr>
          <w:sz w:val="20"/>
        </w:rPr>
        <w:t>para</w:t>
      </w:r>
      <w:r>
        <w:rPr>
          <w:spacing w:val="-1"/>
          <w:sz w:val="20"/>
        </w:rPr>
        <w:t> </w:t>
      </w:r>
      <w:r>
        <w:rPr>
          <w:sz w:val="20"/>
        </w:rPr>
        <w:t>realizar</w:t>
      </w:r>
      <w:r>
        <w:rPr>
          <w:spacing w:val="-4"/>
          <w:sz w:val="20"/>
        </w:rPr>
        <w:t> </w:t>
      </w:r>
      <w:r>
        <w:rPr>
          <w:sz w:val="20"/>
        </w:rPr>
        <w:t>una</w:t>
      </w:r>
      <w:r>
        <w:rPr>
          <w:spacing w:val="-3"/>
          <w:sz w:val="20"/>
        </w:rPr>
        <w:t> </w:t>
      </w:r>
      <w:r>
        <w:rPr>
          <w:sz w:val="20"/>
        </w:rPr>
        <w:t>función</w:t>
      </w:r>
      <w:r>
        <w:rPr>
          <w:spacing w:val="-1"/>
          <w:sz w:val="20"/>
        </w:rPr>
        <w:t> </w:t>
      </w:r>
      <w:r>
        <w:rPr>
          <w:sz w:val="20"/>
        </w:rPr>
        <w:t>concreta</w:t>
      </w:r>
      <w:r>
        <w:rPr>
          <w:spacing w:val="-3"/>
          <w:sz w:val="20"/>
        </w:rPr>
        <w:t> </w:t>
      </w:r>
      <w:r>
        <w:rPr>
          <w:sz w:val="20"/>
        </w:rPr>
        <w:t>y determinada dentro de las escuelas, que es impartir la asignatura de religión confesional. Todas las personas que cuentan con títulos profesionales en educación, o que se encuentran legalmente habilitados o autorizados para el ejercicio de la profesión son susceptibles de ser contratados para ejercer</w:t>
      </w:r>
      <w:r>
        <w:rPr>
          <w:spacing w:val="-4"/>
          <w:sz w:val="20"/>
        </w:rPr>
        <w:t> </w:t>
      </w:r>
      <w:r>
        <w:rPr>
          <w:sz w:val="20"/>
        </w:rPr>
        <w:t>las</w:t>
      </w:r>
      <w:r>
        <w:rPr>
          <w:spacing w:val="-4"/>
          <w:sz w:val="20"/>
        </w:rPr>
        <w:t> </w:t>
      </w:r>
      <w:r>
        <w:rPr>
          <w:sz w:val="20"/>
        </w:rPr>
        <w:t>funciones</w:t>
      </w:r>
      <w:r>
        <w:rPr>
          <w:spacing w:val="-4"/>
          <w:sz w:val="20"/>
        </w:rPr>
        <w:t> </w:t>
      </w:r>
      <w:r>
        <w:rPr>
          <w:sz w:val="20"/>
        </w:rPr>
        <w:t>docentes,</w:t>
      </w:r>
      <w:r>
        <w:rPr>
          <w:spacing w:val="-1"/>
          <w:sz w:val="20"/>
        </w:rPr>
        <w:t> </w:t>
      </w:r>
      <w:r>
        <w:rPr>
          <w:sz w:val="20"/>
        </w:rPr>
        <w:t>sean</w:t>
      </w:r>
      <w:r>
        <w:rPr>
          <w:spacing w:val="-2"/>
          <w:sz w:val="20"/>
        </w:rPr>
        <w:t> </w:t>
      </w:r>
      <w:r>
        <w:rPr>
          <w:sz w:val="20"/>
        </w:rPr>
        <w:t>de</w:t>
      </w:r>
      <w:r>
        <w:rPr>
          <w:spacing w:val="-4"/>
          <w:sz w:val="20"/>
        </w:rPr>
        <w:t> </w:t>
      </w:r>
      <w:r>
        <w:rPr>
          <w:sz w:val="20"/>
        </w:rPr>
        <w:t>aula,</w:t>
      </w:r>
      <w:r>
        <w:rPr>
          <w:spacing w:val="-4"/>
          <w:sz w:val="20"/>
        </w:rPr>
        <w:t> </w:t>
      </w:r>
      <w:r>
        <w:rPr>
          <w:sz w:val="20"/>
        </w:rPr>
        <w:t>directivas</w:t>
      </w:r>
      <w:r>
        <w:rPr>
          <w:spacing w:val="-1"/>
          <w:sz w:val="20"/>
        </w:rPr>
        <w:t> </w:t>
      </w:r>
      <w:r>
        <w:rPr>
          <w:sz w:val="20"/>
        </w:rPr>
        <w:t>o</w:t>
      </w:r>
      <w:r>
        <w:rPr>
          <w:spacing w:val="-4"/>
          <w:sz w:val="20"/>
        </w:rPr>
        <w:t> </w:t>
      </w:r>
      <w:r>
        <w:rPr>
          <w:sz w:val="20"/>
        </w:rPr>
        <w:t>técnico-pedagógicas</w:t>
      </w:r>
      <w:hyperlink w:history="true" w:anchor="_bookmark85">
        <w:r>
          <w:rPr>
            <w:position w:val="7"/>
            <w:sz w:val="13"/>
          </w:rPr>
          <w:t>73</w:t>
        </w:r>
      </w:hyperlink>
      <w:r>
        <w:rPr>
          <w:sz w:val="20"/>
        </w:rPr>
        <w:t>.</w:t>
      </w:r>
      <w:r>
        <w:rPr>
          <w:spacing w:val="-4"/>
          <w:sz w:val="20"/>
        </w:rPr>
        <w:t> </w:t>
      </w:r>
      <w:r>
        <w:rPr>
          <w:sz w:val="20"/>
        </w:rPr>
        <w:t>El</w:t>
      </w:r>
      <w:r>
        <w:rPr>
          <w:spacing w:val="-3"/>
          <w:sz w:val="20"/>
        </w:rPr>
        <w:t> </w:t>
      </w:r>
      <w:r>
        <w:rPr>
          <w:sz w:val="20"/>
        </w:rPr>
        <w:t>Estado</w:t>
      </w:r>
      <w:r>
        <w:rPr>
          <w:spacing w:val="-4"/>
          <w:sz w:val="20"/>
        </w:rPr>
        <w:t> </w:t>
      </w:r>
      <w:r>
        <w:rPr>
          <w:sz w:val="20"/>
        </w:rPr>
        <w:t>insistió</w:t>
      </w:r>
      <w:r>
        <w:rPr>
          <w:spacing w:val="-4"/>
          <w:sz w:val="20"/>
        </w:rPr>
        <w:t> </w:t>
      </w:r>
      <w:r>
        <w:rPr>
          <w:sz w:val="20"/>
        </w:rPr>
        <w:t>en que la posesión de un certificado de idoneidad no es un requisito legal para ser contratado en una dotación docente y que, por la misma razón, la pérdida del certificado de idoneidad no es una causa legal de término de la relación laboral.</w:t>
      </w:r>
    </w:p>
    <w:p>
      <w:pPr>
        <w:pStyle w:val="ListParagraph"/>
        <w:numPr>
          <w:ilvl w:val="0"/>
          <w:numId w:val="10"/>
        </w:numPr>
        <w:tabs>
          <w:tab w:pos="849" w:val="left" w:leader="none"/>
        </w:tabs>
        <w:spacing w:line="240" w:lineRule="auto" w:before="118" w:after="0"/>
        <w:ind w:left="140" w:right="272" w:hanging="1"/>
        <w:jc w:val="both"/>
        <w:rPr>
          <w:sz w:val="20"/>
        </w:rPr>
      </w:pPr>
      <w:r>
        <w:rPr>
          <w:sz w:val="20"/>
        </w:rPr>
        <w:t>En</w:t>
      </w:r>
      <w:r>
        <w:rPr>
          <w:spacing w:val="-8"/>
          <w:sz w:val="20"/>
        </w:rPr>
        <w:t> </w:t>
      </w:r>
      <w:r>
        <w:rPr>
          <w:sz w:val="20"/>
        </w:rPr>
        <w:t>lo</w:t>
      </w:r>
      <w:r>
        <w:rPr>
          <w:spacing w:val="-10"/>
          <w:sz w:val="20"/>
        </w:rPr>
        <w:t> </w:t>
      </w:r>
      <w:r>
        <w:rPr>
          <w:sz w:val="20"/>
        </w:rPr>
        <w:t>que</w:t>
      </w:r>
      <w:r>
        <w:rPr>
          <w:spacing w:val="-8"/>
          <w:sz w:val="20"/>
        </w:rPr>
        <w:t> </w:t>
      </w:r>
      <w:r>
        <w:rPr>
          <w:sz w:val="20"/>
        </w:rPr>
        <w:t>se</w:t>
      </w:r>
      <w:r>
        <w:rPr>
          <w:spacing w:val="-8"/>
          <w:sz w:val="20"/>
        </w:rPr>
        <w:t> </w:t>
      </w:r>
      <w:r>
        <w:rPr>
          <w:sz w:val="20"/>
        </w:rPr>
        <w:t>refiere</w:t>
      </w:r>
      <w:r>
        <w:rPr>
          <w:spacing w:val="-8"/>
          <w:sz w:val="20"/>
        </w:rPr>
        <w:t> </w:t>
      </w:r>
      <w:r>
        <w:rPr>
          <w:sz w:val="20"/>
        </w:rPr>
        <w:t>a</w:t>
      </w:r>
      <w:r>
        <w:rPr>
          <w:spacing w:val="-7"/>
          <w:sz w:val="20"/>
        </w:rPr>
        <w:t> </w:t>
      </w:r>
      <w:r>
        <w:rPr>
          <w:sz w:val="20"/>
        </w:rPr>
        <w:t>la</w:t>
      </w:r>
      <w:r>
        <w:rPr>
          <w:spacing w:val="-7"/>
          <w:sz w:val="20"/>
        </w:rPr>
        <w:t> </w:t>
      </w:r>
      <w:r>
        <w:rPr>
          <w:sz w:val="20"/>
        </w:rPr>
        <w:t>falta</w:t>
      </w:r>
      <w:r>
        <w:rPr>
          <w:spacing w:val="-9"/>
          <w:sz w:val="20"/>
        </w:rPr>
        <w:t> </w:t>
      </w:r>
      <w:r>
        <w:rPr>
          <w:sz w:val="20"/>
        </w:rPr>
        <w:t>al</w:t>
      </w:r>
      <w:r>
        <w:rPr>
          <w:spacing w:val="-9"/>
          <w:sz w:val="20"/>
        </w:rPr>
        <w:t> </w:t>
      </w:r>
      <w:r>
        <w:rPr>
          <w:sz w:val="20"/>
        </w:rPr>
        <w:t>deber</w:t>
      </w:r>
      <w:r>
        <w:rPr>
          <w:spacing w:val="-10"/>
          <w:sz w:val="20"/>
        </w:rPr>
        <w:t> </w:t>
      </w:r>
      <w:r>
        <w:rPr>
          <w:sz w:val="20"/>
        </w:rPr>
        <w:t>de</w:t>
      </w:r>
      <w:r>
        <w:rPr>
          <w:spacing w:val="-8"/>
          <w:sz w:val="20"/>
        </w:rPr>
        <w:t> </w:t>
      </w:r>
      <w:r>
        <w:rPr>
          <w:sz w:val="20"/>
        </w:rPr>
        <w:t>respeto,</w:t>
      </w:r>
      <w:r>
        <w:rPr>
          <w:spacing w:val="-10"/>
          <w:sz w:val="20"/>
        </w:rPr>
        <w:t> </w:t>
      </w:r>
      <w:r>
        <w:rPr>
          <w:sz w:val="20"/>
        </w:rPr>
        <w:t>alegó</w:t>
      </w:r>
      <w:r>
        <w:rPr>
          <w:spacing w:val="-10"/>
          <w:sz w:val="20"/>
        </w:rPr>
        <w:t> </w:t>
      </w:r>
      <w:r>
        <w:rPr>
          <w:sz w:val="20"/>
        </w:rPr>
        <w:t>que</w:t>
      </w:r>
      <w:r>
        <w:rPr>
          <w:spacing w:val="-8"/>
          <w:sz w:val="20"/>
        </w:rPr>
        <w:t> </w:t>
      </w:r>
      <w:r>
        <w:rPr>
          <w:sz w:val="20"/>
        </w:rPr>
        <w:t>el</w:t>
      </w:r>
      <w:r>
        <w:rPr>
          <w:spacing w:val="-9"/>
          <w:sz w:val="20"/>
        </w:rPr>
        <w:t> </w:t>
      </w:r>
      <w:r>
        <w:rPr>
          <w:sz w:val="20"/>
        </w:rPr>
        <w:t>Decreto</w:t>
      </w:r>
      <w:r>
        <w:rPr>
          <w:spacing w:val="-8"/>
          <w:sz w:val="20"/>
        </w:rPr>
        <w:t> </w:t>
      </w:r>
      <w:r>
        <w:rPr>
          <w:sz w:val="20"/>
        </w:rPr>
        <w:t>924</w:t>
      </w:r>
      <w:r>
        <w:rPr>
          <w:spacing w:val="-9"/>
          <w:sz w:val="20"/>
        </w:rPr>
        <w:t> </w:t>
      </w:r>
      <w:r>
        <w:rPr>
          <w:sz w:val="20"/>
        </w:rPr>
        <w:t>no</w:t>
      </w:r>
      <w:r>
        <w:rPr>
          <w:spacing w:val="-10"/>
          <w:sz w:val="20"/>
        </w:rPr>
        <w:t> </w:t>
      </w:r>
      <w:r>
        <w:rPr>
          <w:sz w:val="20"/>
        </w:rPr>
        <w:t>delega</w:t>
      </w:r>
      <w:r>
        <w:rPr>
          <w:spacing w:val="-7"/>
          <w:sz w:val="20"/>
        </w:rPr>
        <w:t> </w:t>
      </w:r>
      <w:r>
        <w:rPr>
          <w:sz w:val="20"/>
        </w:rPr>
        <w:t>un</w:t>
      </w:r>
      <w:r>
        <w:rPr>
          <w:spacing w:val="-8"/>
          <w:sz w:val="20"/>
        </w:rPr>
        <w:t> </w:t>
      </w:r>
      <w:r>
        <w:rPr>
          <w:sz w:val="20"/>
        </w:rPr>
        <w:t>poder público</w:t>
      </w:r>
      <w:r>
        <w:rPr>
          <w:spacing w:val="-6"/>
          <w:sz w:val="20"/>
        </w:rPr>
        <w:t> </w:t>
      </w:r>
      <w:r>
        <w:rPr>
          <w:sz w:val="20"/>
        </w:rPr>
        <w:t>en</w:t>
      </w:r>
      <w:r>
        <w:rPr>
          <w:spacing w:val="-4"/>
          <w:sz w:val="20"/>
        </w:rPr>
        <w:t> </w:t>
      </w:r>
      <w:r>
        <w:rPr>
          <w:sz w:val="20"/>
        </w:rPr>
        <w:t>las</w:t>
      </w:r>
      <w:r>
        <w:rPr>
          <w:spacing w:val="-6"/>
          <w:sz w:val="20"/>
        </w:rPr>
        <w:t> </w:t>
      </w:r>
      <w:r>
        <w:rPr>
          <w:sz w:val="20"/>
        </w:rPr>
        <w:t>iglesias</w:t>
      </w:r>
      <w:r>
        <w:rPr>
          <w:spacing w:val="-6"/>
          <w:sz w:val="20"/>
        </w:rPr>
        <w:t> </w:t>
      </w:r>
      <w:r>
        <w:rPr>
          <w:sz w:val="20"/>
        </w:rPr>
        <w:t>puesto</w:t>
      </w:r>
      <w:r>
        <w:rPr>
          <w:spacing w:val="-6"/>
          <w:sz w:val="20"/>
        </w:rPr>
        <w:t> </w:t>
      </w:r>
      <w:r>
        <w:rPr>
          <w:sz w:val="20"/>
        </w:rPr>
        <w:t>que</w:t>
      </w:r>
      <w:r>
        <w:rPr>
          <w:spacing w:val="-7"/>
          <w:sz w:val="20"/>
        </w:rPr>
        <w:t> </w:t>
      </w:r>
      <w:r>
        <w:rPr>
          <w:sz w:val="20"/>
        </w:rPr>
        <w:t>la</w:t>
      </w:r>
      <w:r>
        <w:rPr>
          <w:spacing w:val="-5"/>
          <w:sz w:val="20"/>
        </w:rPr>
        <w:t> </w:t>
      </w:r>
      <w:r>
        <w:rPr>
          <w:sz w:val="20"/>
        </w:rPr>
        <w:t>certificación</w:t>
      </w:r>
      <w:r>
        <w:rPr>
          <w:spacing w:val="-4"/>
          <w:sz w:val="20"/>
        </w:rPr>
        <w:t> </w:t>
      </w:r>
      <w:r>
        <w:rPr>
          <w:sz w:val="20"/>
        </w:rPr>
        <w:t>de</w:t>
      </w:r>
      <w:r>
        <w:rPr>
          <w:spacing w:val="-7"/>
          <w:sz w:val="20"/>
        </w:rPr>
        <w:t> </w:t>
      </w:r>
      <w:r>
        <w:rPr>
          <w:sz w:val="20"/>
        </w:rPr>
        <w:t>la</w:t>
      </w:r>
      <w:r>
        <w:rPr>
          <w:spacing w:val="-5"/>
          <w:sz w:val="20"/>
        </w:rPr>
        <w:t> </w:t>
      </w:r>
      <w:r>
        <w:rPr>
          <w:sz w:val="20"/>
        </w:rPr>
        <w:t>idoneidad</w:t>
      </w:r>
      <w:r>
        <w:rPr>
          <w:spacing w:val="-5"/>
          <w:sz w:val="20"/>
        </w:rPr>
        <w:t> </w:t>
      </w:r>
      <w:r>
        <w:rPr>
          <w:sz w:val="20"/>
        </w:rPr>
        <w:t>de</w:t>
      </w:r>
      <w:r>
        <w:rPr>
          <w:spacing w:val="-7"/>
          <w:sz w:val="20"/>
        </w:rPr>
        <w:t> </w:t>
      </w:r>
      <w:r>
        <w:rPr>
          <w:sz w:val="20"/>
        </w:rPr>
        <w:t>profesores</w:t>
      </w:r>
      <w:r>
        <w:rPr>
          <w:spacing w:val="-6"/>
          <w:sz w:val="20"/>
        </w:rPr>
        <w:t> </w:t>
      </w:r>
      <w:r>
        <w:rPr>
          <w:sz w:val="20"/>
        </w:rPr>
        <w:t>de</w:t>
      </w:r>
      <w:r>
        <w:rPr>
          <w:spacing w:val="-4"/>
          <w:sz w:val="20"/>
        </w:rPr>
        <w:t> </w:t>
      </w:r>
      <w:r>
        <w:rPr>
          <w:sz w:val="20"/>
        </w:rPr>
        <w:t>religión</w:t>
      </w:r>
      <w:r>
        <w:rPr>
          <w:spacing w:val="-4"/>
          <w:sz w:val="20"/>
        </w:rPr>
        <w:t> </w:t>
      </w:r>
      <w:r>
        <w:rPr>
          <w:sz w:val="20"/>
        </w:rPr>
        <w:t>confesional no es una atribución del poder público debido a que la idoneidad religiosa de profesores de religión confesional no es un mandato del Estado y que por el contrario es una potestad propia de las comunidades religiosas o de sus autoridades. Asimismo, el Estado consideró que tampoco era responsable por una vulneración a la Convención por una falta al deber de garantía por el presunto incumplimiento del deber de protección, bajo el argumento de que las autoridades judiciales no adelantaron</w:t>
      </w:r>
      <w:r>
        <w:rPr>
          <w:spacing w:val="-3"/>
          <w:sz w:val="20"/>
        </w:rPr>
        <w:t> </w:t>
      </w:r>
      <w:r>
        <w:rPr>
          <w:sz w:val="20"/>
        </w:rPr>
        <w:t>ninguna</w:t>
      </w:r>
      <w:r>
        <w:rPr>
          <w:spacing w:val="-4"/>
          <w:sz w:val="20"/>
        </w:rPr>
        <w:t> </w:t>
      </w:r>
      <w:r>
        <w:rPr>
          <w:sz w:val="20"/>
        </w:rPr>
        <w:t>actuación</w:t>
      </w:r>
      <w:r>
        <w:rPr>
          <w:spacing w:val="-3"/>
          <w:sz w:val="20"/>
        </w:rPr>
        <w:t> </w:t>
      </w:r>
      <w:r>
        <w:rPr>
          <w:sz w:val="20"/>
        </w:rPr>
        <w:t>que</w:t>
      </w:r>
      <w:r>
        <w:rPr>
          <w:spacing w:val="-5"/>
          <w:sz w:val="20"/>
        </w:rPr>
        <w:t> </w:t>
      </w:r>
      <w:r>
        <w:rPr>
          <w:sz w:val="20"/>
        </w:rPr>
        <w:t>permitiera</w:t>
      </w:r>
      <w:r>
        <w:rPr>
          <w:spacing w:val="-4"/>
          <w:sz w:val="20"/>
        </w:rPr>
        <w:t> </w:t>
      </w:r>
      <w:r>
        <w:rPr>
          <w:sz w:val="20"/>
        </w:rPr>
        <w:t>la</w:t>
      </w:r>
      <w:r>
        <w:rPr>
          <w:spacing w:val="-1"/>
          <w:sz w:val="20"/>
        </w:rPr>
        <w:t> </w:t>
      </w:r>
      <w:r>
        <w:rPr>
          <w:sz w:val="20"/>
        </w:rPr>
        <w:t>salvaguarda</w:t>
      </w:r>
      <w:r>
        <w:rPr>
          <w:spacing w:val="-4"/>
          <w:sz w:val="20"/>
        </w:rPr>
        <w:t> </w:t>
      </w:r>
      <w:r>
        <w:rPr>
          <w:sz w:val="20"/>
        </w:rPr>
        <w:t>de</w:t>
      </w:r>
      <w:r>
        <w:rPr>
          <w:spacing w:val="-5"/>
          <w:sz w:val="20"/>
        </w:rPr>
        <w:t> </w:t>
      </w:r>
      <w:r>
        <w:rPr>
          <w:sz w:val="20"/>
        </w:rPr>
        <w:t>los</w:t>
      </w:r>
      <w:r>
        <w:rPr>
          <w:spacing w:val="-5"/>
          <w:sz w:val="20"/>
        </w:rPr>
        <w:t> </w:t>
      </w:r>
      <w:r>
        <w:rPr>
          <w:sz w:val="20"/>
        </w:rPr>
        <w:t>derechos</w:t>
      </w:r>
      <w:r>
        <w:rPr>
          <w:spacing w:val="-5"/>
          <w:sz w:val="20"/>
        </w:rPr>
        <w:t> </w:t>
      </w:r>
      <w:r>
        <w:rPr>
          <w:sz w:val="20"/>
        </w:rPr>
        <w:t>de</w:t>
      </w:r>
      <w:r>
        <w:rPr>
          <w:spacing w:val="-3"/>
          <w:sz w:val="20"/>
        </w:rPr>
        <w:t> </w:t>
      </w:r>
      <w:r>
        <w:rPr>
          <w:sz w:val="20"/>
        </w:rPr>
        <w:t>la</w:t>
      </w:r>
      <w:r>
        <w:rPr>
          <w:spacing w:val="-4"/>
          <w:sz w:val="20"/>
        </w:rPr>
        <w:t> </w:t>
      </w:r>
      <w:r>
        <w:rPr>
          <w:sz w:val="20"/>
        </w:rPr>
        <w:t>presunta</w:t>
      </w:r>
      <w:r>
        <w:rPr>
          <w:spacing w:val="-4"/>
          <w:sz w:val="20"/>
        </w:rPr>
        <w:t> </w:t>
      </w:r>
      <w:r>
        <w:rPr>
          <w:sz w:val="20"/>
        </w:rPr>
        <w:t>víctima. Indicó sobre ese punto que el Estado contaba con recursos adecuados y efectivos que no fueron agotado y que este punto tiene un impacto sobre el fondo del caso</w:t>
      </w:r>
      <w:hyperlink w:history="true" w:anchor="_bookmark86">
        <w:r>
          <w:rPr>
            <w:position w:val="7"/>
            <w:sz w:val="13"/>
          </w:rPr>
          <w:t>74</w:t>
        </w:r>
      </w:hyperlink>
      <w:r>
        <w:rPr>
          <w:sz w:val="20"/>
        </w:rPr>
        <w:t>.</w:t>
      </w:r>
    </w:p>
    <w:p>
      <w:pPr>
        <w:pStyle w:val="ListParagraph"/>
        <w:numPr>
          <w:ilvl w:val="0"/>
          <w:numId w:val="10"/>
        </w:numPr>
        <w:tabs>
          <w:tab w:pos="849" w:val="left" w:leader="none"/>
        </w:tabs>
        <w:spacing w:line="240" w:lineRule="auto" w:before="121" w:after="0"/>
        <w:ind w:left="139" w:right="277" w:firstLine="0"/>
        <w:jc w:val="both"/>
        <w:rPr>
          <w:sz w:val="20"/>
        </w:rPr>
      </w:pPr>
      <w:r>
        <w:rPr>
          <w:sz w:val="20"/>
        </w:rPr>
        <w:t>Sobre</w:t>
      </w:r>
      <w:r>
        <w:rPr>
          <w:spacing w:val="-4"/>
          <w:sz w:val="20"/>
        </w:rPr>
        <w:t> </w:t>
      </w:r>
      <w:r>
        <w:rPr>
          <w:sz w:val="20"/>
        </w:rPr>
        <w:t>el</w:t>
      </w:r>
      <w:r>
        <w:rPr>
          <w:spacing w:val="-3"/>
          <w:sz w:val="20"/>
        </w:rPr>
        <w:t> </w:t>
      </w:r>
      <w:r>
        <w:rPr>
          <w:sz w:val="20"/>
        </w:rPr>
        <w:t>derecho</w:t>
      </w:r>
      <w:r>
        <w:rPr>
          <w:spacing w:val="-4"/>
          <w:sz w:val="20"/>
        </w:rPr>
        <w:t> </w:t>
      </w:r>
      <w:r>
        <w:rPr>
          <w:sz w:val="20"/>
        </w:rPr>
        <w:t>de</w:t>
      </w:r>
      <w:r>
        <w:rPr>
          <w:spacing w:val="-4"/>
          <w:sz w:val="20"/>
        </w:rPr>
        <w:t> </w:t>
      </w:r>
      <w:r>
        <w:rPr>
          <w:sz w:val="20"/>
        </w:rPr>
        <w:t>acceso</w:t>
      </w:r>
      <w:r>
        <w:rPr>
          <w:spacing w:val="-6"/>
          <w:sz w:val="20"/>
        </w:rPr>
        <w:t> </w:t>
      </w:r>
      <w:r>
        <w:rPr>
          <w:sz w:val="20"/>
        </w:rPr>
        <w:t>a</w:t>
      </w:r>
      <w:r>
        <w:rPr>
          <w:spacing w:val="-3"/>
          <w:sz w:val="20"/>
        </w:rPr>
        <w:t> </w:t>
      </w:r>
      <w:r>
        <w:rPr>
          <w:sz w:val="20"/>
        </w:rPr>
        <w:t>la</w:t>
      </w:r>
      <w:r>
        <w:rPr>
          <w:spacing w:val="-3"/>
          <w:sz w:val="20"/>
        </w:rPr>
        <w:t> </w:t>
      </w:r>
      <w:r>
        <w:rPr>
          <w:sz w:val="20"/>
        </w:rPr>
        <w:t>función</w:t>
      </w:r>
      <w:r>
        <w:rPr>
          <w:spacing w:val="-2"/>
          <w:sz w:val="20"/>
        </w:rPr>
        <w:t> </w:t>
      </w:r>
      <w:r>
        <w:rPr>
          <w:sz w:val="20"/>
        </w:rPr>
        <w:t>pública</w:t>
      </w:r>
      <w:r>
        <w:rPr>
          <w:spacing w:val="-3"/>
          <w:sz w:val="20"/>
        </w:rPr>
        <w:t> </w:t>
      </w:r>
      <w:r>
        <w:rPr>
          <w:sz w:val="20"/>
        </w:rPr>
        <w:t>en</w:t>
      </w:r>
      <w:r>
        <w:rPr>
          <w:spacing w:val="-4"/>
          <w:sz w:val="20"/>
        </w:rPr>
        <w:t> </w:t>
      </w:r>
      <w:r>
        <w:rPr>
          <w:sz w:val="20"/>
        </w:rPr>
        <w:t>condiciones</w:t>
      </w:r>
      <w:r>
        <w:rPr>
          <w:spacing w:val="-4"/>
          <w:sz w:val="20"/>
        </w:rPr>
        <w:t> </w:t>
      </w:r>
      <w:r>
        <w:rPr>
          <w:sz w:val="20"/>
        </w:rPr>
        <w:t>de</w:t>
      </w:r>
      <w:r>
        <w:rPr>
          <w:spacing w:val="-7"/>
          <w:sz w:val="20"/>
        </w:rPr>
        <w:t> </w:t>
      </w:r>
      <w:r>
        <w:rPr>
          <w:sz w:val="20"/>
        </w:rPr>
        <w:t>igualdad,</w:t>
      </w:r>
      <w:r>
        <w:rPr>
          <w:spacing w:val="-6"/>
          <w:sz w:val="20"/>
        </w:rPr>
        <w:t> </w:t>
      </w:r>
      <w:r>
        <w:rPr>
          <w:sz w:val="20"/>
        </w:rPr>
        <w:t>indicó</w:t>
      </w:r>
      <w:r>
        <w:rPr>
          <w:spacing w:val="-4"/>
          <w:sz w:val="20"/>
        </w:rPr>
        <w:t> </w:t>
      </w:r>
      <w:r>
        <w:rPr>
          <w:sz w:val="20"/>
        </w:rPr>
        <w:t>que</w:t>
      </w:r>
      <w:r>
        <w:rPr>
          <w:spacing w:val="-4"/>
          <w:sz w:val="20"/>
        </w:rPr>
        <w:t> </w:t>
      </w:r>
      <w:r>
        <w:rPr>
          <w:sz w:val="20"/>
        </w:rPr>
        <w:t>Sandra Pavez</w:t>
      </w:r>
      <w:r>
        <w:rPr>
          <w:spacing w:val="-18"/>
          <w:sz w:val="20"/>
        </w:rPr>
        <w:t> </w:t>
      </w:r>
      <w:r>
        <w:rPr>
          <w:sz w:val="20"/>
        </w:rPr>
        <w:t>Pavez</w:t>
      </w:r>
      <w:r>
        <w:rPr>
          <w:spacing w:val="-18"/>
          <w:sz w:val="20"/>
        </w:rPr>
        <w:t> </w:t>
      </w:r>
      <w:r>
        <w:rPr>
          <w:sz w:val="20"/>
        </w:rPr>
        <w:t>tenía,</w:t>
      </w:r>
      <w:r>
        <w:rPr>
          <w:spacing w:val="-17"/>
          <w:sz w:val="20"/>
        </w:rPr>
        <w:t> </w:t>
      </w:r>
      <w:r>
        <w:rPr>
          <w:sz w:val="20"/>
        </w:rPr>
        <w:t>desde</w:t>
      </w:r>
      <w:r>
        <w:rPr>
          <w:spacing w:val="-18"/>
          <w:sz w:val="20"/>
        </w:rPr>
        <w:t> </w:t>
      </w:r>
      <w:r>
        <w:rPr>
          <w:sz w:val="20"/>
        </w:rPr>
        <w:t>1991,</w:t>
      </w:r>
      <w:r>
        <w:rPr>
          <w:spacing w:val="-17"/>
          <w:sz w:val="20"/>
        </w:rPr>
        <w:t> </w:t>
      </w:r>
      <w:r>
        <w:rPr>
          <w:sz w:val="20"/>
        </w:rPr>
        <w:t>un</w:t>
      </w:r>
      <w:r>
        <w:rPr>
          <w:spacing w:val="-18"/>
          <w:sz w:val="20"/>
        </w:rPr>
        <w:t> </w:t>
      </w:r>
      <w:r>
        <w:rPr>
          <w:sz w:val="20"/>
        </w:rPr>
        <w:t>contrato</w:t>
      </w:r>
      <w:r>
        <w:rPr>
          <w:spacing w:val="-18"/>
          <w:sz w:val="20"/>
        </w:rPr>
        <w:t> </w:t>
      </w:r>
      <w:r>
        <w:rPr>
          <w:sz w:val="20"/>
        </w:rPr>
        <w:t>de</w:t>
      </w:r>
      <w:r>
        <w:rPr>
          <w:spacing w:val="-17"/>
          <w:sz w:val="20"/>
        </w:rPr>
        <w:t> </w:t>
      </w:r>
      <w:r>
        <w:rPr>
          <w:sz w:val="20"/>
        </w:rPr>
        <w:t>trabajo</w:t>
      </w:r>
      <w:r>
        <w:rPr>
          <w:spacing w:val="-18"/>
          <w:sz w:val="20"/>
        </w:rPr>
        <w:t> </w:t>
      </w:r>
      <w:r>
        <w:rPr>
          <w:sz w:val="20"/>
        </w:rPr>
        <w:t>que</w:t>
      </w:r>
      <w:r>
        <w:rPr>
          <w:spacing w:val="-17"/>
          <w:sz w:val="20"/>
        </w:rPr>
        <w:t> </w:t>
      </w:r>
      <w:r>
        <w:rPr>
          <w:sz w:val="20"/>
        </w:rPr>
        <w:t>la</w:t>
      </w:r>
      <w:r>
        <w:rPr>
          <w:spacing w:val="-18"/>
          <w:sz w:val="20"/>
        </w:rPr>
        <w:t> </w:t>
      </w:r>
      <w:r>
        <w:rPr>
          <w:sz w:val="20"/>
        </w:rPr>
        <w:t>vinculaba</w:t>
      </w:r>
      <w:r>
        <w:rPr>
          <w:spacing w:val="-17"/>
          <w:sz w:val="20"/>
        </w:rPr>
        <w:t> </w:t>
      </w:r>
      <w:r>
        <w:rPr>
          <w:sz w:val="20"/>
        </w:rPr>
        <w:t>con</w:t>
      </w:r>
      <w:r>
        <w:rPr>
          <w:spacing w:val="-18"/>
          <w:sz w:val="20"/>
        </w:rPr>
        <w:t> </w:t>
      </w:r>
      <w:r>
        <w:rPr>
          <w:sz w:val="20"/>
        </w:rPr>
        <w:t>la</w:t>
      </w:r>
      <w:r>
        <w:rPr>
          <w:spacing w:val="-18"/>
          <w:sz w:val="20"/>
        </w:rPr>
        <w:t> </w:t>
      </w:r>
      <w:r>
        <w:rPr>
          <w:sz w:val="20"/>
        </w:rPr>
        <w:t>Corporación</w:t>
      </w:r>
      <w:r>
        <w:rPr>
          <w:spacing w:val="-17"/>
          <w:sz w:val="20"/>
        </w:rPr>
        <w:t> </w:t>
      </w:r>
      <w:r>
        <w:rPr>
          <w:sz w:val="20"/>
        </w:rPr>
        <w:t>Educacional y</w:t>
      </w:r>
      <w:r>
        <w:rPr>
          <w:spacing w:val="-18"/>
          <w:sz w:val="20"/>
        </w:rPr>
        <w:t> </w:t>
      </w:r>
      <w:r>
        <w:rPr>
          <w:sz w:val="20"/>
        </w:rPr>
        <w:t>de</w:t>
      </w:r>
      <w:r>
        <w:rPr>
          <w:spacing w:val="-18"/>
          <w:sz w:val="20"/>
        </w:rPr>
        <w:t> </w:t>
      </w:r>
      <w:r>
        <w:rPr>
          <w:sz w:val="20"/>
        </w:rPr>
        <w:t>Salud</w:t>
      </w:r>
      <w:r>
        <w:rPr>
          <w:spacing w:val="-17"/>
          <w:sz w:val="20"/>
        </w:rPr>
        <w:t> </w:t>
      </w:r>
      <w:r>
        <w:rPr>
          <w:sz w:val="20"/>
        </w:rPr>
        <w:t>de</w:t>
      </w:r>
      <w:r>
        <w:rPr>
          <w:spacing w:val="-18"/>
          <w:sz w:val="20"/>
        </w:rPr>
        <w:t> </w:t>
      </w:r>
      <w:r>
        <w:rPr>
          <w:sz w:val="20"/>
        </w:rPr>
        <w:t>San</w:t>
      </w:r>
      <w:r>
        <w:rPr>
          <w:spacing w:val="-17"/>
          <w:sz w:val="20"/>
        </w:rPr>
        <w:t> </w:t>
      </w:r>
      <w:r>
        <w:rPr>
          <w:sz w:val="20"/>
        </w:rPr>
        <w:t>Bernardo,</w:t>
      </w:r>
      <w:r>
        <w:rPr>
          <w:spacing w:val="-15"/>
          <w:sz w:val="20"/>
        </w:rPr>
        <w:t> </w:t>
      </w:r>
      <w:r>
        <w:rPr>
          <w:sz w:val="20"/>
        </w:rPr>
        <w:t>que</w:t>
      </w:r>
      <w:r>
        <w:rPr>
          <w:spacing w:val="-18"/>
          <w:sz w:val="20"/>
        </w:rPr>
        <w:t> </w:t>
      </w:r>
      <w:r>
        <w:rPr>
          <w:sz w:val="20"/>
        </w:rPr>
        <w:t>los</w:t>
      </w:r>
      <w:r>
        <w:rPr>
          <w:spacing w:val="-18"/>
          <w:sz w:val="20"/>
        </w:rPr>
        <w:t> </w:t>
      </w:r>
      <w:r>
        <w:rPr>
          <w:sz w:val="20"/>
        </w:rPr>
        <w:t>trabajadores</w:t>
      </w:r>
      <w:r>
        <w:rPr>
          <w:spacing w:val="-17"/>
          <w:sz w:val="20"/>
        </w:rPr>
        <w:t> </w:t>
      </w:r>
      <w:r>
        <w:rPr>
          <w:sz w:val="20"/>
        </w:rPr>
        <w:t>de</w:t>
      </w:r>
      <w:r>
        <w:rPr>
          <w:spacing w:val="-16"/>
          <w:sz w:val="20"/>
        </w:rPr>
        <w:t> </w:t>
      </w:r>
      <w:r>
        <w:rPr>
          <w:sz w:val="20"/>
        </w:rPr>
        <w:t>las</w:t>
      </w:r>
      <w:r>
        <w:rPr>
          <w:spacing w:val="-16"/>
          <w:sz w:val="20"/>
        </w:rPr>
        <w:t> </w:t>
      </w:r>
      <w:r>
        <w:rPr>
          <w:sz w:val="20"/>
        </w:rPr>
        <w:t>corporaciones</w:t>
      </w:r>
      <w:r>
        <w:rPr>
          <w:spacing w:val="-18"/>
          <w:sz w:val="20"/>
        </w:rPr>
        <w:t> </w:t>
      </w:r>
      <w:r>
        <w:rPr>
          <w:sz w:val="20"/>
        </w:rPr>
        <w:t>municipales</w:t>
      </w:r>
      <w:r>
        <w:rPr>
          <w:spacing w:val="-18"/>
          <w:sz w:val="20"/>
        </w:rPr>
        <w:t> </w:t>
      </w:r>
      <w:r>
        <w:rPr>
          <w:sz w:val="20"/>
        </w:rPr>
        <w:t>de</w:t>
      </w:r>
      <w:r>
        <w:rPr>
          <w:spacing w:val="-15"/>
          <w:sz w:val="20"/>
        </w:rPr>
        <w:t> </w:t>
      </w:r>
      <w:r>
        <w:rPr>
          <w:sz w:val="20"/>
        </w:rPr>
        <w:t>derecho</w:t>
      </w:r>
      <w:r>
        <w:rPr>
          <w:spacing w:val="-16"/>
          <w:sz w:val="20"/>
        </w:rPr>
        <w:t> </w:t>
      </w:r>
      <w:r>
        <w:rPr>
          <w:sz w:val="20"/>
        </w:rPr>
        <w:t>privado no</w:t>
      </w:r>
      <w:r>
        <w:rPr>
          <w:spacing w:val="-9"/>
          <w:sz w:val="20"/>
        </w:rPr>
        <w:t> </w:t>
      </w:r>
      <w:r>
        <w:rPr>
          <w:sz w:val="20"/>
        </w:rPr>
        <w:t>son</w:t>
      </w:r>
      <w:r>
        <w:rPr>
          <w:spacing w:val="-4"/>
          <w:sz w:val="20"/>
        </w:rPr>
        <w:t> </w:t>
      </w:r>
      <w:r>
        <w:rPr>
          <w:sz w:val="20"/>
        </w:rPr>
        <w:t>funcionarios</w:t>
      </w:r>
      <w:r>
        <w:rPr>
          <w:spacing w:val="-9"/>
          <w:sz w:val="20"/>
        </w:rPr>
        <w:t> </w:t>
      </w:r>
      <w:r>
        <w:rPr>
          <w:sz w:val="20"/>
        </w:rPr>
        <w:t>públicos</w:t>
      </w:r>
      <w:r>
        <w:rPr>
          <w:spacing w:val="-6"/>
          <w:sz w:val="20"/>
        </w:rPr>
        <w:t> </w:t>
      </w:r>
      <w:r>
        <w:rPr>
          <w:sz w:val="20"/>
        </w:rPr>
        <w:t>y</w:t>
      </w:r>
      <w:r>
        <w:rPr>
          <w:spacing w:val="-9"/>
          <w:sz w:val="20"/>
        </w:rPr>
        <w:t> </w:t>
      </w:r>
      <w:r>
        <w:rPr>
          <w:sz w:val="20"/>
        </w:rPr>
        <w:t>que,</w:t>
      </w:r>
      <w:r>
        <w:rPr>
          <w:spacing w:val="-8"/>
          <w:sz w:val="20"/>
        </w:rPr>
        <w:t> </w:t>
      </w:r>
      <w:r>
        <w:rPr>
          <w:sz w:val="20"/>
        </w:rPr>
        <w:t>por</w:t>
      </w:r>
      <w:r>
        <w:rPr>
          <w:spacing w:val="-9"/>
          <w:sz w:val="20"/>
        </w:rPr>
        <w:t> </w:t>
      </w:r>
      <w:r>
        <w:rPr>
          <w:sz w:val="20"/>
        </w:rPr>
        <w:t>tanto,</w:t>
      </w:r>
      <w:r>
        <w:rPr>
          <w:spacing w:val="-9"/>
          <w:sz w:val="20"/>
        </w:rPr>
        <w:t> </w:t>
      </w:r>
      <w:r>
        <w:rPr>
          <w:sz w:val="20"/>
        </w:rPr>
        <w:t>aquellos</w:t>
      </w:r>
      <w:r>
        <w:rPr>
          <w:spacing w:val="-9"/>
          <w:sz w:val="20"/>
        </w:rPr>
        <w:t> </w:t>
      </w:r>
      <w:r>
        <w:rPr>
          <w:sz w:val="20"/>
        </w:rPr>
        <w:t>no</w:t>
      </w:r>
      <w:r>
        <w:rPr>
          <w:spacing w:val="-9"/>
          <w:sz w:val="20"/>
        </w:rPr>
        <w:t> </w:t>
      </w:r>
      <w:r>
        <w:rPr>
          <w:sz w:val="20"/>
        </w:rPr>
        <w:t>son</w:t>
      </w:r>
      <w:r>
        <w:rPr>
          <w:spacing w:val="-7"/>
          <w:sz w:val="20"/>
        </w:rPr>
        <w:t> </w:t>
      </w:r>
      <w:r>
        <w:rPr>
          <w:sz w:val="20"/>
        </w:rPr>
        <w:t>titulares</w:t>
      </w:r>
      <w:r>
        <w:rPr>
          <w:spacing w:val="-6"/>
          <w:sz w:val="20"/>
        </w:rPr>
        <w:t> </w:t>
      </w:r>
      <w:r>
        <w:rPr>
          <w:sz w:val="20"/>
        </w:rPr>
        <w:t>del</w:t>
      </w:r>
      <w:r>
        <w:rPr>
          <w:spacing w:val="-7"/>
          <w:sz w:val="20"/>
        </w:rPr>
        <w:t> </w:t>
      </w:r>
      <w:r>
        <w:rPr>
          <w:sz w:val="20"/>
        </w:rPr>
        <w:t>derecho</w:t>
      </w:r>
      <w:r>
        <w:rPr>
          <w:spacing w:val="-9"/>
          <w:sz w:val="20"/>
        </w:rPr>
        <w:t> </w:t>
      </w:r>
      <w:r>
        <w:rPr>
          <w:sz w:val="20"/>
        </w:rPr>
        <w:t>a</w:t>
      </w:r>
      <w:r>
        <w:rPr>
          <w:spacing w:val="-5"/>
          <w:sz w:val="20"/>
        </w:rPr>
        <w:t> </w:t>
      </w:r>
      <w:r>
        <w:rPr>
          <w:sz w:val="20"/>
        </w:rPr>
        <w:t>la</w:t>
      </w:r>
      <w:r>
        <w:rPr>
          <w:spacing w:val="-8"/>
          <w:sz w:val="20"/>
        </w:rPr>
        <w:t> </w:t>
      </w:r>
      <w:r>
        <w:rPr>
          <w:sz w:val="20"/>
        </w:rPr>
        <w:t>estabilidad</w:t>
      </w:r>
      <w:r>
        <w:rPr>
          <w:spacing w:val="-7"/>
          <w:sz w:val="20"/>
        </w:rPr>
        <w:t> </w:t>
      </w:r>
      <w:r>
        <w:rPr>
          <w:sz w:val="20"/>
        </w:rPr>
        <w:t>en la función pública</w:t>
      </w:r>
      <w:hyperlink w:history="true" w:anchor="_bookmark87">
        <w:r>
          <w:rPr>
            <w:position w:val="7"/>
            <w:sz w:val="13"/>
          </w:rPr>
          <w:t>75</w:t>
        </w:r>
      </w:hyperlink>
      <w:r>
        <w:rPr>
          <w:sz w:val="20"/>
        </w:rPr>
        <w:t>. El Estado indicó, por tanto, que la profesora Pavez Pavez, así como los demás docentes y personal educativo empleados por corporaciones de derecho privado, no era funcionaria pública y, por tanto, en el presente caso no resulta aplicable el artículo 23.1.c) de la Convención </w:t>
      </w:r>
      <w:r>
        <w:rPr>
          <w:spacing w:val="-2"/>
          <w:sz w:val="20"/>
        </w:rPr>
        <w:t>Americana.</w:t>
      </w:r>
    </w:p>
    <w:p>
      <w:pPr>
        <w:pStyle w:val="BodyText"/>
      </w:pPr>
    </w:p>
    <w:p>
      <w:pPr>
        <w:pStyle w:val="BodyText"/>
      </w:pPr>
    </w:p>
    <w:p>
      <w:pPr>
        <w:pStyle w:val="BodyText"/>
        <w:spacing w:before="5"/>
        <w:rPr>
          <w:sz w:val="11"/>
        </w:rPr>
      </w:pPr>
      <w:r>
        <w:rPr/>
        <w:pict>
          <v:rect style="position:absolute;margin-left:51pt;margin-top:8.174829pt;width:144pt;height:.599pt;mso-position-horizontal-relative:page;mso-position-vertical-relative:paragraph;z-index:-15722496;mso-wrap-distance-left:0;mso-wrap-distance-right:0" id="docshape14" filled="true" fillcolor="#000000" stroked="false">
            <v:fill type="solid"/>
            <w10:wrap type="topAndBottom"/>
          </v:rect>
        </w:pict>
      </w:r>
    </w:p>
    <w:p>
      <w:pPr>
        <w:spacing w:before="103"/>
        <w:ind w:left="139" w:right="272" w:firstLine="0"/>
        <w:jc w:val="both"/>
        <w:rPr>
          <w:sz w:val="16"/>
        </w:rPr>
      </w:pPr>
      <w:bookmarkStart w:name="_bookmark84" w:id="97"/>
      <w:bookmarkEnd w:id="97"/>
      <w:r>
        <w:rPr/>
      </w:r>
      <w:r>
        <w:rPr>
          <w:sz w:val="16"/>
          <w:vertAlign w:val="superscript"/>
        </w:rPr>
        <w:t>72</w:t>
      </w:r>
      <w:r>
        <w:rPr>
          <w:spacing w:val="80"/>
          <w:sz w:val="16"/>
          <w:vertAlign w:val="baseline"/>
        </w:rPr>
        <w:t>  </w:t>
      </w:r>
      <w:r>
        <w:rPr>
          <w:sz w:val="16"/>
          <w:vertAlign w:val="baseline"/>
        </w:rPr>
        <w:t>Además, insistió en el hecho que esas clases de religión son optativas para los alumnos y las familias, en todos los establecimientos</w:t>
      </w:r>
      <w:r>
        <w:rPr>
          <w:spacing w:val="-10"/>
          <w:sz w:val="16"/>
          <w:vertAlign w:val="baseline"/>
        </w:rPr>
        <w:t> </w:t>
      </w:r>
      <w:r>
        <w:rPr>
          <w:sz w:val="16"/>
          <w:vertAlign w:val="baseline"/>
        </w:rPr>
        <w:t>educacionales</w:t>
      </w:r>
      <w:r>
        <w:rPr>
          <w:spacing w:val="-7"/>
          <w:sz w:val="16"/>
          <w:vertAlign w:val="baseline"/>
        </w:rPr>
        <w:t> </w:t>
      </w:r>
      <w:r>
        <w:rPr>
          <w:sz w:val="16"/>
          <w:vertAlign w:val="baseline"/>
        </w:rPr>
        <w:t>del</w:t>
      </w:r>
      <w:r>
        <w:rPr>
          <w:spacing w:val="-11"/>
          <w:sz w:val="16"/>
          <w:vertAlign w:val="baseline"/>
        </w:rPr>
        <w:t> </w:t>
      </w:r>
      <w:r>
        <w:rPr>
          <w:sz w:val="16"/>
          <w:vertAlign w:val="baseline"/>
        </w:rPr>
        <w:t>país,</w:t>
      </w:r>
      <w:r>
        <w:rPr>
          <w:spacing w:val="-8"/>
          <w:sz w:val="16"/>
          <w:vertAlign w:val="baseline"/>
        </w:rPr>
        <w:t> </w:t>
      </w:r>
      <w:r>
        <w:rPr>
          <w:sz w:val="16"/>
          <w:vertAlign w:val="baseline"/>
        </w:rPr>
        <w:t>incluso</w:t>
      </w:r>
      <w:r>
        <w:rPr>
          <w:spacing w:val="-9"/>
          <w:sz w:val="16"/>
          <w:vertAlign w:val="baseline"/>
        </w:rPr>
        <w:t> </w:t>
      </w:r>
      <w:r>
        <w:rPr>
          <w:sz w:val="16"/>
          <w:vertAlign w:val="baseline"/>
        </w:rPr>
        <w:t>si</w:t>
      </w:r>
      <w:r>
        <w:rPr>
          <w:spacing w:val="-8"/>
          <w:sz w:val="16"/>
          <w:vertAlign w:val="baseline"/>
        </w:rPr>
        <w:t> </w:t>
      </w:r>
      <w:r>
        <w:rPr>
          <w:sz w:val="16"/>
          <w:vertAlign w:val="baseline"/>
        </w:rPr>
        <w:t>tienen</w:t>
      </w:r>
      <w:r>
        <w:rPr>
          <w:spacing w:val="-8"/>
          <w:sz w:val="16"/>
          <w:vertAlign w:val="baseline"/>
        </w:rPr>
        <w:t> </w:t>
      </w:r>
      <w:r>
        <w:rPr>
          <w:sz w:val="16"/>
          <w:vertAlign w:val="baseline"/>
        </w:rPr>
        <w:t>un</w:t>
      </w:r>
      <w:r>
        <w:rPr>
          <w:spacing w:val="-11"/>
          <w:sz w:val="16"/>
          <w:vertAlign w:val="baseline"/>
        </w:rPr>
        <w:t> </w:t>
      </w:r>
      <w:r>
        <w:rPr>
          <w:sz w:val="16"/>
          <w:vertAlign w:val="baseline"/>
        </w:rPr>
        <w:t>proyecto</w:t>
      </w:r>
      <w:r>
        <w:rPr>
          <w:spacing w:val="-9"/>
          <w:sz w:val="16"/>
          <w:vertAlign w:val="baseline"/>
        </w:rPr>
        <w:t> </w:t>
      </w:r>
      <w:r>
        <w:rPr>
          <w:sz w:val="16"/>
          <w:vertAlign w:val="baseline"/>
        </w:rPr>
        <w:t>educativo</w:t>
      </w:r>
      <w:r>
        <w:rPr>
          <w:spacing w:val="-7"/>
          <w:sz w:val="16"/>
          <w:vertAlign w:val="baseline"/>
        </w:rPr>
        <w:t> </w:t>
      </w:r>
      <w:r>
        <w:rPr>
          <w:sz w:val="16"/>
          <w:vertAlign w:val="baseline"/>
        </w:rPr>
        <w:t>institucional</w:t>
      </w:r>
      <w:r>
        <w:rPr>
          <w:spacing w:val="-8"/>
          <w:sz w:val="16"/>
          <w:vertAlign w:val="baseline"/>
        </w:rPr>
        <w:t> </w:t>
      </w:r>
      <w:r>
        <w:rPr>
          <w:sz w:val="16"/>
          <w:vertAlign w:val="baseline"/>
        </w:rPr>
        <w:t>religioso,</w:t>
      </w:r>
      <w:r>
        <w:rPr>
          <w:spacing w:val="-8"/>
          <w:sz w:val="16"/>
          <w:vertAlign w:val="baseline"/>
        </w:rPr>
        <w:t> </w:t>
      </w:r>
      <w:r>
        <w:rPr>
          <w:sz w:val="16"/>
          <w:vertAlign w:val="baseline"/>
        </w:rPr>
        <w:t>y</w:t>
      </w:r>
      <w:r>
        <w:rPr>
          <w:spacing w:val="-9"/>
          <w:sz w:val="16"/>
          <w:vertAlign w:val="baseline"/>
        </w:rPr>
        <w:t> </w:t>
      </w:r>
      <w:r>
        <w:rPr>
          <w:sz w:val="16"/>
          <w:vertAlign w:val="baseline"/>
        </w:rPr>
        <w:t>que</w:t>
      </w:r>
      <w:r>
        <w:rPr>
          <w:spacing w:val="-10"/>
          <w:sz w:val="16"/>
          <w:vertAlign w:val="baseline"/>
        </w:rPr>
        <w:t> </w:t>
      </w:r>
      <w:r>
        <w:rPr>
          <w:sz w:val="16"/>
          <w:vertAlign w:val="baseline"/>
        </w:rPr>
        <w:t>la</w:t>
      </w:r>
      <w:r>
        <w:rPr>
          <w:spacing w:val="-8"/>
          <w:sz w:val="16"/>
          <w:vertAlign w:val="baseline"/>
        </w:rPr>
        <w:t> </w:t>
      </w:r>
      <w:r>
        <w:rPr>
          <w:sz w:val="16"/>
          <w:vertAlign w:val="baseline"/>
        </w:rPr>
        <w:t>clase</w:t>
      </w:r>
      <w:r>
        <w:rPr>
          <w:spacing w:val="-10"/>
          <w:sz w:val="16"/>
          <w:vertAlign w:val="baseline"/>
        </w:rPr>
        <w:t> </w:t>
      </w:r>
      <w:r>
        <w:rPr>
          <w:sz w:val="16"/>
          <w:vertAlign w:val="baseline"/>
        </w:rPr>
        <w:t>de</w:t>
      </w:r>
      <w:r>
        <w:rPr>
          <w:spacing w:val="-10"/>
          <w:sz w:val="16"/>
          <w:vertAlign w:val="baseline"/>
        </w:rPr>
        <w:t> </w:t>
      </w:r>
      <w:r>
        <w:rPr>
          <w:sz w:val="16"/>
          <w:vertAlign w:val="baseline"/>
        </w:rPr>
        <w:t>religión no</w:t>
      </w:r>
      <w:r>
        <w:rPr>
          <w:spacing w:val="-7"/>
          <w:sz w:val="16"/>
          <w:vertAlign w:val="baseline"/>
        </w:rPr>
        <w:t> </w:t>
      </w:r>
      <w:r>
        <w:rPr>
          <w:sz w:val="16"/>
          <w:vertAlign w:val="baseline"/>
        </w:rPr>
        <w:t>recibe</w:t>
      </w:r>
      <w:r>
        <w:rPr>
          <w:spacing w:val="-10"/>
          <w:sz w:val="16"/>
          <w:vertAlign w:val="baseline"/>
        </w:rPr>
        <w:t> </w:t>
      </w:r>
      <w:r>
        <w:rPr>
          <w:sz w:val="16"/>
          <w:vertAlign w:val="baseline"/>
        </w:rPr>
        <w:t>una</w:t>
      </w:r>
      <w:r>
        <w:rPr>
          <w:spacing w:val="-8"/>
          <w:sz w:val="16"/>
          <w:vertAlign w:val="baseline"/>
        </w:rPr>
        <w:t> </w:t>
      </w:r>
      <w:r>
        <w:rPr>
          <w:sz w:val="16"/>
          <w:vertAlign w:val="baseline"/>
        </w:rPr>
        <w:t>evaluación</w:t>
      </w:r>
      <w:r>
        <w:rPr>
          <w:spacing w:val="-8"/>
          <w:sz w:val="16"/>
          <w:vertAlign w:val="baseline"/>
        </w:rPr>
        <w:t> </w:t>
      </w:r>
      <w:r>
        <w:rPr>
          <w:sz w:val="16"/>
          <w:vertAlign w:val="baseline"/>
        </w:rPr>
        <w:t>con</w:t>
      </w:r>
      <w:r>
        <w:rPr>
          <w:spacing w:val="-11"/>
          <w:sz w:val="16"/>
          <w:vertAlign w:val="baseline"/>
        </w:rPr>
        <w:t> </w:t>
      </w:r>
      <w:r>
        <w:rPr>
          <w:sz w:val="16"/>
          <w:vertAlign w:val="baseline"/>
        </w:rPr>
        <w:t>nota</w:t>
      </w:r>
      <w:r>
        <w:rPr>
          <w:spacing w:val="-8"/>
          <w:sz w:val="16"/>
          <w:vertAlign w:val="baseline"/>
        </w:rPr>
        <w:t> </w:t>
      </w:r>
      <w:r>
        <w:rPr>
          <w:sz w:val="16"/>
          <w:vertAlign w:val="baseline"/>
        </w:rPr>
        <w:t>numérica,</w:t>
      </w:r>
      <w:r>
        <w:rPr>
          <w:spacing w:val="-11"/>
          <w:sz w:val="16"/>
          <w:vertAlign w:val="baseline"/>
        </w:rPr>
        <w:t> </w:t>
      </w:r>
      <w:r>
        <w:rPr>
          <w:sz w:val="16"/>
          <w:vertAlign w:val="baseline"/>
        </w:rPr>
        <w:t>y</w:t>
      </w:r>
      <w:r>
        <w:rPr>
          <w:spacing w:val="-9"/>
          <w:sz w:val="16"/>
          <w:vertAlign w:val="baseline"/>
        </w:rPr>
        <w:t> </w:t>
      </w:r>
      <w:r>
        <w:rPr>
          <w:sz w:val="16"/>
          <w:vertAlign w:val="baseline"/>
        </w:rPr>
        <w:t>el</w:t>
      </w:r>
      <w:r>
        <w:rPr>
          <w:spacing w:val="-8"/>
          <w:sz w:val="16"/>
          <w:vertAlign w:val="baseline"/>
        </w:rPr>
        <w:t> </w:t>
      </w:r>
      <w:r>
        <w:rPr>
          <w:sz w:val="16"/>
          <w:vertAlign w:val="baseline"/>
        </w:rPr>
        <w:t>desempeño</w:t>
      </w:r>
      <w:r>
        <w:rPr>
          <w:spacing w:val="-9"/>
          <w:sz w:val="16"/>
          <w:vertAlign w:val="baseline"/>
        </w:rPr>
        <w:t> </w:t>
      </w:r>
      <w:r>
        <w:rPr>
          <w:sz w:val="16"/>
          <w:vertAlign w:val="baseline"/>
        </w:rPr>
        <w:t>del</w:t>
      </w:r>
      <w:r>
        <w:rPr>
          <w:spacing w:val="-8"/>
          <w:sz w:val="16"/>
          <w:vertAlign w:val="baseline"/>
        </w:rPr>
        <w:t> </w:t>
      </w:r>
      <w:r>
        <w:rPr>
          <w:sz w:val="16"/>
          <w:vertAlign w:val="baseline"/>
        </w:rPr>
        <w:t>estudiante</w:t>
      </w:r>
      <w:r>
        <w:rPr>
          <w:spacing w:val="-7"/>
          <w:sz w:val="16"/>
          <w:vertAlign w:val="baseline"/>
        </w:rPr>
        <w:t> </w:t>
      </w:r>
      <w:r>
        <w:rPr>
          <w:sz w:val="16"/>
          <w:vertAlign w:val="baseline"/>
        </w:rPr>
        <w:t>en</w:t>
      </w:r>
      <w:r>
        <w:rPr>
          <w:spacing w:val="-11"/>
          <w:sz w:val="16"/>
          <w:vertAlign w:val="baseline"/>
        </w:rPr>
        <w:t> </w:t>
      </w:r>
      <w:r>
        <w:rPr>
          <w:sz w:val="16"/>
          <w:vertAlign w:val="baseline"/>
        </w:rPr>
        <w:t>ella</w:t>
      </w:r>
      <w:r>
        <w:rPr>
          <w:spacing w:val="-8"/>
          <w:sz w:val="16"/>
          <w:vertAlign w:val="baseline"/>
        </w:rPr>
        <w:t> </w:t>
      </w:r>
      <w:r>
        <w:rPr>
          <w:sz w:val="16"/>
          <w:vertAlign w:val="baseline"/>
        </w:rPr>
        <w:t>no</w:t>
      </w:r>
      <w:r>
        <w:rPr>
          <w:spacing w:val="-7"/>
          <w:sz w:val="16"/>
          <w:vertAlign w:val="baseline"/>
        </w:rPr>
        <w:t> </w:t>
      </w:r>
      <w:r>
        <w:rPr>
          <w:sz w:val="16"/>
          <w:vertAlign w:val="baseline"/>
        </w:rPr>
        <w:t>incide</w:t>
      </w:r>
      <w:r>
        <w:rPr>
          <w:spacing w:val="-10"/>
          <w:sz w:val="16"/>
          <w:vertAlign w:val="baseline"/>
        </w:rPr>
        <w:t> </w:t>
      </w:r>
      <w:r>
        <w:rPr>
          <w:sz w:val="16"/>
          <w:vertAlign w:val="baseline"/>
        </w:rPr>
        <w:t>en</w:t>
      </w:r>
      <w:r>
        <w:rPr>
          <w:spacing w:val="-8"/>
          <w:sz w:val="16"/>
          <w:vertAlign w:val="baseline"/>
        </w:rPr>
        <w:t> </w:t>
      </w:r>
      <w:r>
        <w:rPr>
          <w:sz w:val="16"/>
          <w:vertAlign w:val="baseline"/>
        </w:rPr>
        <w:t>su</w:t>
      </w:r>
      <w:r>
        <w:rPr>
          <w:spacing w:val="-11"/>
          <w:sz w:val="16"/>
          <w:vertAlign w:val="baseline"/>
        </w:rPr>
        <w:t> </w:t>
      </w:r>
      <w:r>
        <w:rPr>
          <w:sz w:val="16"/>
          <w:vertAlign w:val="baseline"/>
        </w:rPr>
        <w:t>promoción</w:t>
      </w:r>
      <w:r>
        <w:rPr>
          <w:spacing w:val="-11"/>
          <w:sz w:val="16"/>
          <w:vertAlign w:val="baseline"/>
        </w:rPr>
        <w:t> </w:t>
      </w:r>
      <w:r>
        <w:rPr>
          <w:sz w:val="16"/>
          <w:vertAlign w:val="baseline"/>
        </w:rPr>
        <w:t>hacia</w:t>
      </w:r>
      <w:r>
        <w:rPr>
          <w:spacing w:val="-8"/>
          <w:sz w:val="16"/>
          <w:vertAlign w:val="baseline"/>
        </w:rPr>
        <w:t> </w:t>
      </w:r>
      <w:r>
        <w:rPr>
          <w:sz w:val="16"/>
          <w:vertAlign w:val="baseline"/>
        </w:rPr>
        <w:t>el</w:t>
      </w:r>
      <w:r>
        <w:rPr>
          <w:spacing w:val="-11"/>
          <w:sz w:val="16"/>
          <w:vertAlign w:val="baseline"/>
        </w:rPr>
        <w:t> </w:t>
      </w:r>
      <w:r>
        <w:rPr>
          <w:sz w:val="16"/>
          <w:vertAlign w:val="baseline"/>
        </w:rPr>
        <w:t>siguiente curso o nivel educativo</w:t>
      </w:r>
    </w:p>
    <w:p>
      <w:pPr>
        <w:spacing w:before="120"/>
        <w:ind w:left="139" w:right="273" w:firstLine="0"/>
        <w:jc w:val="both"/>
        <w:rPr>
          <w:sz w:val="16"/>
        </w:rPr>
      </w:pPr>
      <w:bookmarkStart w:name="_bookmark85" w:id="98"/>
      <w:bookmarkEnd w:id="98"/>
      <w:r>
        <w:rPr/>
      </w:r>
      <w:r>
        <w:rPr>
          <w:sz w:val="16"/>
          <w:vertAlign w:val="superscript"/>
        </w:rPr>
        <w:t>73</w:t>
      </w:r>
      <w:r>
        <w:rPr>
          <w:spacing w:val="80"/>
          <w:w w:val="150"/>
          <w:sz w:val="16"/>
          <w:vertAlign w:val="baseline"/>
        </w:rPr>
        <w:t>  </w:t>
      </w:r>
      <w:r>
        <w:rPr>
          <w:sz w:val="16"/>
          <w:vertAlign w:val="baseline"/>
        </w:rPr>
        <w:t>Del mismo modo, recordó que la no posesión de un certificado de idoneidad no altera este hecho, siendo los profesionales de la educación elegibles para impartir docencia de aula respecto de cualquier otra asignatura, o respecto de la clase de religión a nombre de otras iglesias o entidades religiosas que estén llanas a expedir un certificado de idoneidad.</w:t>
      </w:r>
    </w:p>
    <w:p>
      <w:pPr>
        <w:spacing w:before="119"/>
        <w:ind w:left="139" w:right="273" w:firstLine="0"/>
        <w:jc w:val="both"/>
        <w:rPr>
          <w:sz w:val="16"/>
        </w:rPr>
      </w:pPr>
      <w:bookmarkStart w:name="_bookmark86" w:id="99"/>
      <w:bookmarkEnd w:id="99"/>
      <w:r>
        <w:rPr/>
      </w:r>
      <w:r>
        <w:rPr>
          <w:sz w:val="16"/>
          <w:vertAlign w:val="superscript"/>
        </w:rPr>
        <w:t>74</w:t>
      </w:r>
      <w:r>
        <w:rPr>
          <w:spacing w:val="80"/>
          <w:sz w:val="16"/>
          <w:vertAlign w:val="baseline"/>
        </w:rPr>
        <w:t>   </w:t>
      </w:r>
      <w:r>
        <w:rPr>
          <w:sz w:val="16"/>
          <w:vertAlign w:val="baseline"/>
        </w:rPr>
        <w:t>Arguyó</w:t>
      </w:r>
      <w:r>
        <w:rPr>
          <w:spacing w:val="-7"/>
          <w:sz w:val="16"/>
          <w:vertAlign w:val="baseline"/>
        </w:rPr>
        <w:t> </w:t>
      </w:r>
      <w:r>
        <w:rPr>
          <w:sz w:val="16"/>
          <w:vertAlign w:val="baseline"/>
        </w:rPr>
        <w:t>que</w:t>
      </w:r>
      <w:r>
        <w:rPr>
          <w:spacing w:val="-5"/>
          <w:sz w:val="16"/>
          <w:vertAlign w:val="baseline"/>
        </w:rPr>
        <w:t> </w:t>
      </w:r>
      <w:r>
        <w:rPr>
          <w:sz w:val="16"/>
          <w:vertAlign w:val="baseline"/>
        </w:rPr>
        <w:t>en</w:t>
      </w:r>
      <w:r>
        <w:rPr>
          <w:spacing w:val="-6"/>
          <w:sz w:val="16"/>
          <w:vertAlign w:val="baseline"/>
        </w:rPr>
        <w:t> </w:t>
      </w:r>
      <w:r>
        <w:rPr>
          <w:sz w:val="16"/>
          <w:vertAlign w:val="baseline"/>
        </w:rPr>
        <w:t>particular</w:t>
      </w:r>
      <w:r>
        <w:rPr>
          <w:spacing w:val="-4"/>
          <w:sz w:val="16"/>
          <w:vertAlign w:val="baseline"/>
        </w:rPr>
        <w:t> </w:t>
      </w:r>
      <w:r>
        <w:rPr>
          <w:sz w:val="16"/>
          <w:vertAlign w:val="baseline"/>
        </w:rPr>
        <w:t>sobre</w:t>
      </w:r>
      <w:r>
        <w:rPr>
          <w:spacing w:val="-2"/>
          <w:sz w:val="16"/>
          <w:vertAlign w:val="baseline"/>
        </w:rPr>
        <w:t> </w:t>
      </w:r>
      <w:r>
        <w:rPr>
          <w:sz w:val="16"/>
          <w:vertAlign w:val="baseline"/>
        </w:rPr>
        <w:t>la</w:t>
      </w:r>
      <w:r>
        <w:rPr>
          <w:spacing w:val="-6"/>
          <w:sz w:val="16"/>
          <w:vertAlign w:val="baseline"/>
        </w:rPr>
        <w:t> </w:t>
      </w:r>
      <w:r>
        <w:rPr>
          <w:sz w:val="16"/>
          <w:vertAlign w:val="baseline"/>
        </w:rPr>
        <w:t>alegada</w:t>
      </w:r>
      <w:r>
        <w:rPr>
          <w:spacing w:val="-8"/>
          <w:sz w:val="16"/>
          <w:vertAlign w:val="baseline"/>
        </w:rPr>
        <w:t> </w:t>
      </w:r>
      <w:r>
        <w:rPr>
          <w:sz w:val="16"/>
          <w:vertAlign w:val="baseline"/>
        </w:rPr>
        <w:t>discriminación</w:t>
      </w:r>
      <w:r>
        <w:rPr>
          <w:spacing w:val="-6"/>
          <w:sz w:val="16"/>
          <w:vertAlign w:val="baseline"/>
        </w:rPr>
        <w:t> </w:t>
      </w:r>
      <w:r>
        <w:rPr>
          <w:sz w:val="16"/>
          <w:vertAlign w:val="baseline"/>
        </w:rPr>
        <w:t>de</w:t>
      </w:r>
      <w:r>
        <w:rPr>
          <w:spacing w:val="-5"/>
          <w:sz w:val="16"/>
          <w:vertAlign w:val="baseline"/>
        </w:rPr>
        <w:t> </w:t>
      </w:r>
      <w:r>
        <w:rPr>
          <w:sz w:val="16"/>
          <w:vertAlign w:val="baseline"/>
        </w:rPr>
        <w:t>la</w:t>
      </w:r>
      <w:r>
        <w:rPr>
          <w:spacing w:val="-6"/>
          <w:sz w:val="16"/>
          <w:vertAlign w:val="baseline"/>
        </w:rPr>
        <w:t> </w:t>
      </w:r>
      <w:r>
        <w:rPr>
          <w:sz w:val="16"/>
          <w:vertAlign w:val="baseline"/>
        </w:rPr>
        <w:t>cual</w:t>
      </w:r>
      <w:r>
        <w:rPr>
          <w:spacing w:val="-3"/>
          <w:sz w:val="16"/>
          <w:vertAlign w:val="baseline"/>
        </w:rPr>
        <w:t> </w:t>
      </w:r>
      <w:r>
        <w:rPr>
          <w:sz w:val="16"/>
          <w:vertAlign w:val="baseline"/>
        </w:rPr>
        <w:t>habría</w:t>
      </w:r>
      <w:r>
        <w:rPr>
          <w:spacing w:val="-3"/>
          <w:sz w:val="16"/>
          <w:vertAlign w:val="baseline"/>
        </w:rPr>
        <w:t> </w:t>
      </w:r>
      <w:r>
        <w:rPr>
          <w:sz w:val="16"/>
          <w:vertAlign w:val="baseline"/>
        </w:rPr>
        <w:t>sido</w:t>
      </w:r>
      <w:r>
        <w:rPr>
          <w:spacing w:val="-4"/>
          <w:sz w:val="16"/>
          <w:vertAlign w:val="baseline"/>
        </w:rPr>
        <w:t> </w:t>
      </w:r>
      <w:r>
        <w:rPr>
          <w:sz w:val="16"/>
          <w:vertAlign w:val="baseline"/>
        </w:rPr>
        <w:t>objeto</w:t>
      </w:r>
      <w:r>
        <w:rPr>
          <w:spacing w:val="-7"/>
          <w:sz w:val="16"/>
          <w:vertAlign w:val="baseline"/>
        </w:rPr>
        <w:t> </w:t>
      </w:r>
      <w:r>
        <w:rPr>
          <w:sz w:val="16"/>
          <w:vertAlign w:val="baseline"/>
        </w:rPr>
        <w:t>Sandra</w:t>
      </w:r>
      <w:r>
        <w:rPr>
          <w:spacing w:val="-6"/>
          <w:sz w:val="16"/>
          <w:vertAlign w:val="baseline"/>
        </w:rPr>
        <w:t> </w:t>
      </w:r>
      <w:r>
        <w:rPr>
          <w:sz w:val="16"/>
          <w:vertAlign w:val="baseline"/>
        </w:rPr>
        <w:t>Pavez</w:t>
      </w:r>
      <w:r>
        <w:rPr>
          <w:spacing w:val="-5"/>
          <w:sz w:val="16"/>
          <w:vertAlign w:val="baseline"/>
        </w:rPr>
        <w:t> </w:t>
      </w:r>
      <w:r>
        <w:rPr>
          <w:sz w:val="16"/>
          <w:vertAlign w:val="baseline"/>
        </w:rPr>
        <w:t>Pavez</w:t>
      </w:r>
      <w:r>
        <w:rPr>
          <w:spacing w:val="-5"/>
          <w:sz w:val="16"/>
          <w:vertAlign w:val="baseline"/>
        </w:rPr>
        <w:t> </w:t>
      </w:r>
      <w:r>
        <w:rPr>
          <w:sz w:val="16"/>
          <w:vertAlign w:val="baseline"/>
        </w:rPr>
        <w:t>así</w:t>
      </w:r>
      <w:r>
        <w:rPr>
          <w:spacing w:val="-6"/>
          <w:sz w:val="16"/>
          <w:vertAlign w:val="baseline"/>
        </w:rPr>
        <w:t> </w:t>
      </w:r>
      <w:r>
        <w:rPr>
          <w:sz w:val="16"/>
          <w:vertAlign w:val="baseline"/>
        </w:rPr>
        <w:t>como</w:t>
      </w:r>
      <w:r>
        <w:rPr>
          <w:spacing w:val="-4"/>
          <w:sz w:val="16"/>
          <w:vertAlign w:val="baseline"/>
        </w:rPr>
        <w:t> </w:t>
      </w:r>
      <w:r>
        <w:rPr>
          <w:sz w:val="16"/>
          <w:vertAlign w:val="baseline"/>
        </w:rPr>
        <w:t>la alegada</w:t>
      </w:r>
      <w:r>
        <w:rPr>
          <w:spacing w:val="-11"/>
          <w:sz w:val="16"/>
          <w:vertAlign w:val="baseline"/>
        </w:rPr>
        <w:t> </w:t>
      </w:r>
      <w:r>
        <w:rPr>
          <w:sz w:val="16"/>
          <w:vertAlign w:val="baseline"/>
        </w:rPr>
        <w:t>vulneración</w:t>
      </w:r>
      <w:r>
        <w:rPr>
          <w:spacing w:val="-11"/>
          <w:sz w:val="16"/>
          <w:vertAlign w:val="baseline"/>
        </w:rPr>
        <w:t> </w:t>
      </w:r>
      <w:r>
        <w:rPr>
          <w:sz w:val="16"/>
          <w:vertAlign w:val="baseline"/>
        </w:rPr>
        <w:t>al</w:t>
      </w:r>
      <w:r>
        <w:rPr>
          <w:spacing w:val="-11"/>
          <w:sz w:val="16"/>
          <w:vertAlign w:val="baseline"/>
        </w:rPr>
        <w:t> </w:t>
      </w:r>
      <w:r>
        <w:rPr>
          <w:sz w:val="16"/>
          <w:vertAlign w:val="baseline"/>
        </w:rPr>
        <w:t>derecho</w:t>
      </w:r>
      <w:r>
        <w:rPr>
          <w:spacing w:val="-8"/>
          <w:sz w:val="16"/>
          <w:vertAlign w:val="baseline"/>
        </w:rPr>
        <w:t> </w:t>
      </w:r>
      <w:r>
        <w:rPr>
          <w:sz w:val="16"/>
          <w:vertAlign w:val="baseline"/>
        </w:rPr>
        <w:t>al</w:t>
      </w:r>
      <w:r>
        <w:rPr>
          <w:spacing w:val="-11"/>
          <w:sz w:val="16"/>
          <w:vertAlign w:val="baseline"/>
        </w:rPr>
        <w:t> </w:t>
      </w:r>
      <w:r>
        <w:rPr>
          <w:sz w:val="16"/>
          <w:vertAlign w:val="baseline"/>
        </w:rPr>
        <w:t>trabajo</w:t>
      </w:r>
      <w:r>
        <w:rPr>
          <w:spacing w:val="-11"/>
          <w:sz w:val="16"/>
          <w:vertAlign w:val="baseline"/>
        </w:rPr>
        <w:t> </w:t>
      </w:r>
      <w:r>
        <w:rPr>
          <w:sz w:val="16"/>
          <w:vertAlign w:val="baseline"/>
        </w:rPr>
        <w:t>y</w:t>
      </w:r>
      <w:r>
        <w:rPr>
          <w:spacing w:val="-10"/>
          <w:sz w:val="16"/>
          <w:vertAlign w:val="baseline"/>
        </w:rPr>
        <w:t> </w:t>
      </w:r>
      <w:r>
        <w:rPr>
          <w:sz w:val="16"/>
          <w:vertAlign w:val="baseline"/>
        </w:rPr>
        <w:t>al</w:t>
      </w:r>
      <w:r>
        <w:rPr>
          <w:spacing w:val="-9"/>
          <w:sz w:val="16"/>
          <w:vertAlign w:val="baseline"/>
        </w:rPr>
        <w:t> </w:t>
      </w:r>
      <w:r>
        <w:rPr>
          <w:sz w:val="16"/>
          <w:vertAlign w:val="baseline"/>
        </w:rPr>
        <w:t>acceso</w:t>
      </w:r>
      <w:r>
        <w:rPr>
          <w:spacing w:val="-10"/>
          <w:sz w:val="16"/>
          <w:vertAlign w:val="baseline"/>
        </w:rPr>
        <w:t> </w:t>
      </w:r>
      <w:r>
        <w:rPr>
          <w:sz w:val="16"/>
          <w:vertAlign w:val="baseline"/>
        </w:rPr>
        <w:t>a</w:t>
      </w:r>
      <w:r>
        <w:rPr>
          <w:spacing w:val="-9"/>
          <w:sz w:val="16"/>
          <w:vertAlign w:val="baseline"/>
        </w:rPr>
        <w:t> </w:t>
      </w:r>
      <w:r>
        <w:rPr>
          <w:sz w:val="16"/>
          <w:vertAlign w:val="baseline"/>
        </w:rPr>
        <w:t>la</w:t>
      </w:r>
      <w:r>
        <w:rPr>
          <w:spacing w:val="-11"/>
          <w:sz w:val="16"/>
          <w:vertAlign w:val="baseline"/>
        </w:rPr>
        <w:t> </w:t>
      </w:r>
      <w:r>
        <w:rPr>
          <w:sz w:val="16"/>
          <w:vertAlign w:val="baseline"/>
        </w:rPr>
        <w:t>función</w:t>
      </w:r>
      <w:r>
        <w:rPr>
          <w:spacing w:val="-9"/>
          <w:sz w:val="16"/>
          <w:vertAlign w:val="baseline"/>
        </w:rPr>
        <w:t> </w:t>
      </w:r>
      <w:r>
        <w:rPr>
          <w:sz w:val="16"/>
          <w:vertAlign w:val="baseline"/>
        </w:rPr>
        <w:t>pública,</w:t>
      </w:r>
      <w:r>
        <w:rPr>
          <w:spacing w:val="-9"/>
          <w:sz w:val="16"/>
          <w:vertAlign w:val="baseline"/>
        </w:rPr>
        <w:t> </w:t>
      </w:r>
      <w:r>
        <w:rPr>
          <w:sz w:val="16"/>
          <w:vertAlign w:val="baseline"/>
        </w:rPr>
        <w:t>que</w:t>
      </w:r>
      <w:r>
        <w:rPr>
          <w:spacing w:val="-10"/>
          <w:sz w:val="16"/>
          <w:vertAlign w:val="baseline"/>
        </w:rPr>
        <w:t> </w:t>
      </w:r>
      <w:r>
        <w:rPr>
          <w:sz w:val="16"/>
          <w:vertAlign w:val="baseline"/>
        </w:rPr>
        <w:t>el</w:t>
      </w:r>
      <w:r>
        <w:rPr>
          <w:spacing w:val="-11"/>
          <w:sz w:val="16"/>
          <w:vertAlign w:val="baseline"/>
        </w:rPr>
        <w:t> </w:t>
      </w:r>
      <w:r>
        <w:rPr>
          <w:sz w:val="16"/>
          <w:vertAlign w:val="baseline"/>
        </w:rPr>
        <w:t>recurso</w:t>
      </w:r>
      <w:r>
        <w:rPr>
          <w:spacing w:val="-10"/>
          <w:sz w:val="16"/>
          <w:vertAlign w:val="baseline"/>
        </w:rPr>
        <w:t> </w:t>
      </w:r>
      <w:r>
        <w:rPr>
          <w:sz w:val="16"/>
          <w:vertAlign w:val="baseline"/>
        </w:rPr>
        <w:t>de</w:t>
      </w:r>
      <w:r>
        <w:rPr>
          <w:spacing w:val="-10"/>
          <w:sz w:val="16"/>
          <w:vertAlign w:val="baseline"/>
        </w:rPr>
        <w:t> </w:t>
      </w:r>
      <w:r>
        <w:rPr>
          <w:sz w:val="16"/>
          <w:vertAlign w:val="baseline"/>
        </w:rPr>
        <w:t>protección</w:t>
      </w:r>
      <w:r>
        <w:rPr>
          <w:spacing w:val="-13"/>
          <w:sz w:val="16"/>
          <w:vertAlign w:val="baseline"/>
        </w:rPr>
        <w:t> </w:t>
      </w:r>
      <w:r>
        <w:rPr>
          <w:sz w:val="16"/>
          <w:vertAlign w:val="baseline"/>
        </w:rPr>
        <w:t>fue</w:t>
      </w:r>
      <w:r>
        <w:rPr>
          <w:spacing w:val="-11"/>
          <w:sz w:val="16"/>
          <w:vertAlign w:val="baseline"/>
        </w:rPr>
        <w:t> </w:t>
      </w:r>
      <w:r>
        <w:rPr>
          <w:sz w:val="16"/>
          <w:vertAlign w:val="baseline"/>
        </w:rPr>
        <w:t>presentado</w:t>
      </w:r>
      <w:r>
        <w:rPr>
          <w:spacing w:val="-10"/>
          <w:sz w:val="16"/>
          <w:vertAlign w:val="baseline"/>
        </w:rPr>
        <w:t> </w:t>
      </w:r>
      <w:r>
        <w:rPr>
          <w:sz w:val="16"/>
          <w:vertAlign w:val="baseline"/>
        </w:rPr>
        <w:t>en</w:t>
      </w:r>
      <w:r>
        <w:rPr>
          <w:spacing w:val="-9"/>
          <w:sz w:val="16"/>
          <w:vertAlign w:val="baseline"/>
        </w:rPr>
        <w:t> </w:t>
      </w:r>
      <w:r>
        <w:rPr>
          <w:sz w:val="16"/>
          <w:vertAlign w:val="baseline"/>
        </w:rPr>
        <w:t>contra del Vicario de Educación y no contra una autoridad pública o del establecimiento educativo. Por otra parte, consideró que las decisiones judiciales dictadas a nivel interno no representan un incumplimiento del deber de protección del Estado. Recordó que una</w:t>
      </w:r>
      <w:r>
        <w:rPr>
          <w:spacing w:val="-1"/>
          <w:sz w:val="16"/>
          <w:vertAlign w:val="baseline"/>
        </w:rPr>
        <w:t> </w:t>
      </w:r>
      <w:r>
        <w:rPr>
          <w:sz w:val="16"/>
          <w:vertAlign w:val="baseline"/>
        </w:rPr>
        <w:t>decisión</w:t>
      </w:r>
      <w:r>
        <w:rPr>
          <w:spacing w:val="-1"/>
          <w:sz w:val="16"/>
          <w:vertAlign w:val="baseline"/>
        </w:rPr>
        <w:t> </w:t>
      </w:r>
      <w:r>
        <w:rPr>
          <w:sz w:val="16"/>
          <w:vertAlign w:val="baseline"/>
        </w:rPr>
        <w:t>que niega</w:t>
      </w:r>
      <w:r>
        <w:rPr>
          <w:spacing w:val="-1"/>
          <w:sz w:val="16"/>
          <w:vertAlign w:val="baseline"/>
        </w:rPr>
        <w:t> </w:t>
      </w:r>
      <w:r>
        <w:rPr>
          <w:sz w:val="16"/>
          <w:vertAlign w:val="baseline"/>
        </w:rPr>
        <w:t>las pretensiones no</w:t>
      </w:r>
      <w:r>
        <w:rPr>
          <w:spacing w:val="-2"/>
          <w:sz w:val="16"/>
          <w:vertAlign w:val="baseline"/>
        </w:rPr>
        <w:t> </w:t>
      </w:r>
      <w:r>
        <w:rPr>
          <w:sz w:val="16"/>
          <w:vertAlign w:val="baseline"/>
        </w:rPr>
        <w:t>es en</w:t>
      </w:r>
      <w:r>
        <w:rPr>
          <w:spacing w:val="-4"/>
          <w:sz w:val="16"/>
          <w:vertAlign w:val="baseline"/>
        </w:rPr>
        <w:t> </w:t>
      </w:r>
      <w:r>
        <w:rPr>
          <w:sz w:val="16"/>
          <w:vertAlign w:val="baseline"/>
        </w:rPr>
        <w:t>sí</w:t>
      </w:r>
      <w:r>
        <w:rPr>
          <w:spacing w:val="-1"/>
          <w:sz w:val="16"/>
          <w:vertAlign w:val="baseline"/>
        </w:rPr>
        <w:t> </w:t>
      </w:r>
      <w:r>
        <w:rPr>
          <w:sz w:val="16"/>
          <w:vertAlign w:val="baseline"/>
        </w:rPr>
        <w:t>misma</w:t>
      </w:r>
      <w:r>
        <w:rPr>
          <w:spacing w:val="-1"/>
          <w:sz w:val="16"/>
          <w:vertAlign w:val="baseline"/>
        </w:rPr>
        <w:t> </w:t>
      </w:r>
      <w:r>
        <w:rPr>
          <w:sz w:val="16"/>
          <w:vertAlign w:val="baseline"/>
        </w:rPr>
        <w:t>una</w:t>
      </w:r>
      <w:r>
        <w:rPr>
          <w:spacing w:val="-1"/>
          <w:sz w:val="16"/>
          <w:vertAlign w:val="baseline"/>
        </w:rPr>
        <w:t> </w:t>
      </w:r>
      <w:r>
        <w:rPr>
          <w:sz w:val="16"/>
          <w:vertAlign w:val="baseline"/>
        </w:rPr>
        <w:t>razón</w:t>
      </w:r>
      <w:r>
        <w:rPr>
          <w:spacing w:val="-3"/>
          <w:sz w:val="16"/>
          <w:vertAlign w:val="baseline"/>
        </w:rPr>
        <w:t> </w:t>
      </w:r>
      <w:r>
        <w:rPr>
          <w:sz w:val="16"/>
          <w:vertAlign w:val="baseline"/>
        </w:rPr>
        <w:t>para</w:t>
      </w:r>
      <w:r>
        <w:rPr>
          <w:spacing w:val="-1"/>
          <w:sz w:val="16"/>
          <w:vertAlign w:val="baseline"/>
        </w:rPr>
        <w:t> </w:t>
      </w:r>
      <w:r>
        <w:rPr>
          <w:sz w:val="16"/>
          <w:vertAlign w:val="baseline"/>
        </w:rPr>
        <w:t>atribuir</w:t>
      </w:r>
      <w:r>
        <w:rPr>
          <w:spacing w:val="-2"/>
          <w:sz w:val="16"/>
          <w:vertAlign w:val="baseline"/>
        </w:rPr>
        <w:t> </w:t>
      </w:r>
      <w:r>
        <w:rPr>
          <w:sz w:val="16"/>
          <w:vertAlign w:val="baseline"/>
        </w:rPr>
        <w:t>responsabilidad internacional</w:t>
      </w:r>
      <w:r>
        <w:rPr>
          <w:spacing w:val="-1"/>
          <w:sz w:val="16"/>
          <w:vertAlign w:val="baseline"/>
        </w:rPr>
        <w:t> </w:t>
      </w:r>
      <w:r>
        <w:rPr>
          <w:sz w:val="16"/>
          <w:vertAlign w:val="baseline"/>
        </w:rPr>
        <w:t>al</w:t>
      </w:r>
      <w:r>
        <w:rPr>
          <w:spacing w:val="-3"/>
          <w:sz w:val="16"/>
          <w:vertAlign w:val="baseline"/>
        </w:rPr>
        <w:t> </w:t>
      </w:r>
      <w:r>
        <w:rPr>
          <w:sz w:val="16"/>
          <w:vertAlign w:val="baseline"/>
        </w:rPr>
        <w:t>Estado y que además las mismas no son vulneratorias del deber de motivación.</w:t>
      </w:r>
    </w:p>
    <w:p>
      <w:pPr>
        <w:spacing w:before="120"/>
        <w:ind w:left="139" w:right="275" w:firstLine="0"/>
        <w:jc w:val="both"/>
        <w:rPr>
          <w:sz w:val="16"/>
        </w:rPr>
      </w:pPr>
      <w:bookmarkStart w:name="_bookmark87" w:id="100"/>
      <w:bookmarkEnd w:id="100"/>
      <w:r>
        <w:rPr/>
      </w:r>
      <w:r>
        <w:rPr>
          <w:sz w:val="16"/>
          <w:vertAlign w:val="superscript"/>
        </w:rPr>
        <w:t>75</w:t>
      </w:r>
      <w:r>
        <w:rPr>
          <w:spacing w:val="80"/>
          <w:sz w:val="16"/>
          <w:vertAlign w:val="baseline"/>
        </w:rPr>
        <w:t>   </w:t>
      </w:r>
      <w:r>
        <w:rPr>
          <w:sz w:val="16"/>
          <w:vertAlign w:val="baseline"/>
        </w:rPr>
        <w:t>Recordó</w:t>
      </w:r>
      <w:r>
        <w:rPr>
          <w:spacing w:val="-14"/>
          <w:sz w:val="16"/>
          <w:vertAlign w:val="baseline"/>
        </w:rPr>
        <w:t> </w:t>
      </w:r>
      <w:r>
        <w:rPr>
          <w:sz w:val="16"/>
          <w:vertAlign w:val="baseline"/>
        </w:rPr>
        <w:t>que</w:t>
      </w:r>
      <w:r>
        <w:rPr>
          <w:spacing w:val="-10"/>
          <w:sz w:val="16"/>
          <w:vertAlign w:val="baseline"/>
        </w:rPr>
        <w:t> </w:t>
      </w:r>
      <w:r>
        <w:rPr>
          <w:sz w:val="16"/>
          <w:vertAlign w:val="baseline"/>
        </w:rPr>
        <w:t>los</w:t>
      </w:r>
      <w:r>
        <w:rPr>
          <w:spacing w:val="-12"/>
          <w:sz w:val="16"/>
          <w:vertAlign w:val="baseline"/>
        </w:rPr>
        <w:t> </w:t>
      </w:r>
      <w:r>
        <w:rPr>
          <w:sz w:val="16"/>
          <w:vertAlign w:val="baseline"/>
        </w:rPr>
        <w:t>profesores</w:t>
      </w:r>
      <w:r>
        <w:rPr>
          <w:spacing w:val="-12"/>
          <w:sz w:val="16"/>
          <w:vertAlign w:val="baseline"/>
        </w:rPr>
        <w:t> </w:t>
      </w:r>
      <w:r>
        <w:rPr>
          <w:sz w:val="16"/>
          <w:vertAlign w:val="baseline"/>
        </w:rPr>
        <w:t>o</w:t>
      </w:r>
      <w:r>
        <w:rPr>
          <w:spacing w:val="-11"/>
          <w:sz w:val="16"/>
          <w:vertAlign w:val="baseline"/>
        </w:rPr>
        <w:t> </w:t>
      </w:r>
      <w:r>
        <w:rPr>
          <w:sz w:val="16"/>
          <w:vertAlign w:val="baseline"/>
        </w:rPr>
        <w:t>el</w:t>
      </w:r>
      <w:r>
        <w:rPr>
          <w:spacing w:val="-11"/>
          <w:sz w:val="16"/>
          <w:vertAlign w:val="baseline"/>
        </w:rPr>
        <w:t> </w:t>
      </w:r>
      <w:r>
        <w:rPr>
          <w:sz w:val="16"/>
          <w:vertAlign w:val="baseline"/>
        </w:rPr>
        <w:t>personal</w:t>
      </w:r>
      <w:r>
        <w:rPr>
          <w:spacing w:val="-11"/>
          <w:sz w:val="16"/>
          <w:vertAlign w:val="baseline"/>
        </w:rPr>
        <w:t> </w:t>
      </w:r>
      <w:r>
        <w:rPr>
          <w:sz w:val="16"/>
          <w:vertAlign w:val="baseline"/>
        </w:rPr>
        <w:t>que</w:t>
      </w:r>
      <w:r>
        <w:rPr>
          <w:spacing w:val="-14"/>
          <w:sz w:val="16"/>
          <w:vertAlign w:val="baseline"/>
        </w:rPr>
        <w:t> </w:t>
      </w:r>
      <w:r>
        <w:rPr>
          <w:sz w:val="16"/>
          <w:vertAlign w:val="baseline"/>
        </w:rPr>
        <w:t>se</w:t>
      </w:r>
      <w:r>
        <w:rPr>
          <w:spacing w:val="-12"/>
          <w:sz w:val="16"/>
          <w:vertAlign w:val="baseline"/>
        </w:rPr>
        <w:t> </w:t>
      </w:r>
      <w:r>
        <w:rPr>
          <w:sz w:val="16"/>
          <w:vertAlign w:val="baseline"/>
        </w:rPr>
        <w:t>desempeña</w:t>
      </w:r>
      <w:r>
        <w:rPr>
          <w:spacing w:val="-13"/>
          <w:sz w:val="16"/>
          <w:vertAlign w:val="baseline"/>
        </w:rPr>
        <w:t> </w:t>
      </w:r>
      <w:r>
        <w:rPr>
          <w:sz w:val="16"/>
          <w:vertAlign w:val="baseline"/>
        </w:rPr>
        <w:t>en</w:t>
      </w:r>
      <w:r>
        <w:rPr>
          <w:spacing w:val="-11"/>
          <w:sz w:val="16"/>
          <w:vertAlign w:val="baseline"/>
        </w:rPr>
        <w:t> </w:t>
      </w:r>
      <w:r>
        <w:rPr>
          <w:sz w:val="16"/>
          <w:vertAlign w:val="baseline"/>
        </w:rPr>
        <w:t>ellos</w:t>
      </w:r>
      <w:r>
        <w:rPr>
          <w:spacing w:val="-12"/>
          <w:sz w:val="16"/>
          <w:vertAlign w:val="baseline"/>
        </w:rPr>
        <w:t> </w:t>
      </w:r>
      <w:r>
        <w:rPr>
          <w:sz w:val="16"/>
          <w:vertAlign w:val="baseline"/>
        </w:rPr>
        <w:t>mal</w:t>
      </w:r>
      <w:r>
        <w:rPr>
          <w:spacing w:val="-13"/>
          <w:sz w:val="16"/>
          <w:vertAlign w:val="baseline"/>
        </w:rPr>
        <w:t> </w:t>
      </w:r>
      <w:r>
        <w:rPr>
          <w:sz w:val="16"/>
          <w:vertAlign w:val="baseline"/>
        </w:rPr>
        <w:t>no</w:t>
      </w:r>
      <w:r>
        <w:rPr>
          <w:spacing w:val="-11"/>
          <w:sz w:val="16"/>
          <w:vertAlign w:val="baseline"/>
        </w:rPr>
        <w:t> </w:t>
      </w:r>
      <w:r>
        <w:rPr>
          <w:sz w:val="16"/>
          <w:vertAlign w:val="baseline"/>
        </w:rPr>
        <w:t>podrían</w:t>
      </w:r>
      <w:r>
        <w:rPr>
          <w:spacing w:val="-11"/>
          <w:sz w:val="16"/>
          <w:vertAlign w:val="baseline"/>
        </w:rPr>
        <w:t> </w:t>
      </w:r>
      <w:r>
        <w:rPr>
          <w:sz w:val="16"/>
          <w:vertAlign w:val="baseline"/>
        </w:rPr>
        <w:t>ser</w:t>
      </w:r>
      <w:r>
        <w:rPr>
          <w:spacing w:val="-11"/>
          <w:sz w:val="16"/>
          <w:vertAlign w:val="baseline"/>
        </w:rPr>
        <w:t> </w:t>
      </w:r>
      <w:r>
        <w:rPr>
          <w:sz w:val="16"/>
          <w:vertAlign w:val="baseline"/>
        </w:rPr>
        <w:t>catalogados,</w:t>
      </w:r>
      <w:r>
        <w:rPr>
          <w:spacing w:val="-13"/>
          <w:sz w:val="16"/>
          <w:vertAlign w:val="baseline"/>
        </w:rPr>
        <w:t> </w:t>
      </w:r>
      <w:r>
        <w:rPr>
          <w:sz w:val="16"/>
          <w:vertAlign w:val="baseline"/>
        </w:rPr>
        <w:t>como</w:t>
      </w:r>
      <w:r>
        <w:rPr>
          <w:spacing w:val="-11"/>
          <w:sz w:val="16"/>
          <w:vertAlign w:val="baseline"/>
        </w:rPr>
        <w:t> </w:t>
      </w:r>
      <w:r>
        <w:rPr>
          <w:sz w:val="16"/>
          <w:vertAlign w:val="baseline"/>
        </w:rPr>
        <w:t>funcionarios públicos, no son funcionarios públicos bajo el derecho administrativo chileno.</w:t>
      </w:r>
    </w:p>
    <w:p>
      <w:pPr>
        <w:spacing w:after="0"/>
        <w:jc w:val="both"/>
        <w:rPr>
          <w:sz w:val="16"/>
        </w:rPr>
        <w:sectPr>
          <w:pgSz w:w="12240" w:h="15840"/>
          <w:pgMar w:header="0" w:footer="1027" w:top="1260" w:bottom="1220" w:left="880" w:right="740"/>
        </w:sectPr>
      </w:pPr>
    </w:p>
    <w:p>
      <w:pPr>
        <w:pStyle w:val="ListParagraph"/>
        <w:numPr>
          <w:ilvl w:val="0"/>
          <w:numId w:val="10"/>
        </w:numPr>
        <w:tabs>
          <w:tab w:pos="849" w:val="left" w:leader="none"/>
        </w:tabs>
        <w:spacing w:line="240" w:lineRule="auto" w:before="79" w:after="0"/>
        <w:ind w:left="139" w:right="274" w:firstLine="0"/>
        <w:jc w:val="both"/>
        <w:rPr>
          <w:sz w:val="20"/>
        </w:rPr>
      </w:pPr>
      <w:r>
        <w:rPr>
          <w:sz w:val="20"/>
        </w:rPr>
        <w:t>Por otra parte, el Estado indicó que aún si se calificara que el trabajo de la profesora Pavez Pavez como un cargo público, los hechos de la causa son tales que no existe afectación del derecho en cuestión puesto que ese derecho contenido en la Convención protege a los funcionarios públicos, o potenciales funcionarios públicos, de no ser discriminados en los procesos de nombramiento, ascenso, suspensión o destitución. Entendió que, en este caso, Sandra Pavez Pavez no fue impedida de obtener un ascenso</w:t>
      </w:r>
      <w:hyperlink w:history="true" w:anchor="_bookmark88">
        <w:r>
          <w:rPr>
            <w:position w:val="7"/>
            <w:sz w:val="13"/>
          </w:rPr>
          <w:t>76</w:t>
        </w:r>
      </w:hyperlink>
      <w:r>
        <w:rPr>
          <w:sz w:val="20"/>
        </w:rPr>
        <w:t>, ni sufrió una medida que implicara destitución o suspensión en el ejercicio de sus funciones de docente, ni tampoco ha estado legalmente impedida de ejercer las funciones profesionales</w:t>
      </w:r>
      <w:r>
        <w:rPr>
          <w:spacing w:val="-15"/>
          <w:sz w:val="20"/>
        </w:rPr>
        <w:t> </w:t>
      </w:r>
      <w:r>
        <w:rPr>
          <w:sz w:val="20"/>
        </w:rPr>
        <w:t>acordes</w:t>
      </w:r>
      <w:r>
        <w:rPr>
          <w:spacing w:val="-15"/>
          <w:sz w:val="20"/>
        </w:rPr>
        <w:t> </w:t>
      </w:r>
      <w:r>
        <w:rPr>
          <w:sz w:val="20"/>
        </w:rPr>
        <w:t>con</w:t>
      </w:r>
      <w:r>
        <w:rPr>
          <w:spacing w:val="-13"/>
          <w:sz w:val="20"/>
        </w:rPr>
        <w:t> </w:t>
      </w:r>
      <w:r>
        <w:rPr>
          <w:sz w:val="20"/>
        </w:rPr>
        <w:t>su</w:t>
      </w:r>
      <w:r>
        <w:rPr>
          <w:spacing w:val="-13"/>
          <w:sz w:val="20"/>
        </w:rPr>
        <w:t> </w:t>
      </w:r>
      <w:r>
        <w:rPr>
          <w:sz w:val="20"/>
        </w:rPr>
        <w:t>título</w:t>
      </w:r>
      <w:r>
        <w:rPr>
          <w:spacing w:val="-15"/>
          <w:sz w:val="20"/>
        </w:rPr>
        <w:t> </w:t>
      </w:r>
      <w:r>
        <w:rPr>
          <w:sz w:val="20"/>
        </w:rPr>
        <w:t>profesional</w:t>
      </w:r>
      <w:r>
        <w:rPr>
          <w:spacing w:val="-14"/>
          <w:sz w:val="20"/>
        </w:rPr>
        <w:t> </w:t>
      </w:r>
      <w:r>
        <w:rPr>
          <w:sz w:val="20"/>
        </w:rPr>
        <w:t>de</w:t>
      </w:r>
      <w:r>
        <w:rPr>
          <w:spacing w:val="-13"/>
          <w:sz w:val="20"/>
        </w:rPr>
        <w:t> </w:t>
      </w:r>
      <w:r>
        <w:rPr>
          <w:sz w:val="20"/>
        </w:rPr>
        <w:t>educadora,</w:t>
      </w:r>
      <w:r>
        <w:rPr>
          <w:spacing w:val="-15"/>
          <w:sz w:val="20"/>
        </w:rPr>
        <w:t> </w:t>
      </w:r>
      <w:r>
        <w:rPr>
          <w:sz w:val="20"/>
        </w:rPr>
        <w:t>ni</w:t>
      </w:r>
      <w:r>
        <w:rPr>
          <w:spacing w:val="-14"/>
          <w:sz w:val="20"/>
        </w:rPr>
        <w:t> </w:t>
      </w:r>
      <w:r>
        <w:rPr>
          <w:sz w:val="20"/>
        </w:rPr>
        <w:t>en</w:t>
      </w:r>
      <w:r>
        <w:rPr>
          <w:spacing w:val="-11"/>
          <w:sz w:val="20"/>
        </w:rPr>
        <w:t> </w:t>
      </w:r>
      <w:r>
        <w:rPr>
          <w:sz w:val="20"/>
        </w:rPr>
        <w:t>el</w:t>
      </w:r>
      <w:r>
        <w:rPr>
          <w:spacing w:val="-11"/>
          <w:sz w:val="20"/>
        </w:rPr>
        <w:t> </w:t>
      </w:r>
      <w:r>
        <w:rPr>
          <w:sz w:val="20"/>
        </w:rPr>
        <w:t>sector</w:t>
      </w:r>
      <w:r>
        <w:rPr>
          <w:spacing w:val="-15"/>
          <w:sz w:val="20"/>
        </w:rPr>
        <w:t> </w:t>
      </w:r>
      <w:r>
        <w:rPr>
          <w:sz w:val="20"/>
        </w:rPr>
        <w:t>público,</w:t>
      </w:r>
      <w:r>
        <w:rPr>
          <w:spacing w:val="-15"/>
          <w:sz w:val="20"/>
        </w:rPr>
        <w:t> </w:t>
      </w:r>
      <w:r>
        <w:rPr>
          <w:sz w:val="20"/>
        </w:rPr>
        <w:t>ni</w:t>
      </w:r>
      <w:r>
        <w:rPr>
          <w:spacing w:val="-11"/>
          <w:sz w:val="20"/>
        </w:rPr>
        <w:t> </w:t>
      </w:r>
      <w:r>
        <w:rPr>
          <w:sz w:val="20"/>
        </w:rPr>
        <w:t>en</w:t>
      </w:r>
      <w:r>
        <w:rPr>
          <w:spacing w:val="-11"/>
          <w:sz w:val="20"/>
        </w:rPr>
        <w:t> </w:t>
      </w:r>
      <w:r>
        <w:rPr>
          <w:sz w:val="20"/>
        </w:rPr>
        <w:t>el</w:t>
      </w:r>
      <w:r>
        <w:rPr>
          <w:spacing w:val="-14"/>
          <w:sz w:val="20"/>
        </w:rPr>
        <w:t> </w:t>
      </w:r>
      <w:r>
        <w:rPr>
          <w:sz w:val="20"/>
        </w:rPr>
        <w:t>privado</w:t>
      </w:r>
      <w:hyperlink w:history="true" w:anchor="_bookmark89">
        <w:r>
          <w:rPr>
            <w:position w:val="7"/>
            <w:sz w:val="13"/>
          </w:rPr>
          <w:t>77</w:t>
        </w:r>
      </w:hyperlink>
      <w:r>
        <w:rPr>
          <w:sz w:val="20"/>
        </w:rPr>
        <w:t>. Recordó</w:t>
      </w:r>
      <w:r>
        <w:rPr>
          <w:spacing w:val="-11"/>
          <w:sz w:val="20"/>
        </w:rPr>
        <w:t> </w:t>
      </w:r>
      <w:r>
        <w:rPr>
          <w:sz w:val="20"/>
        </w:rPr>
        <w:t>el</w:t>
      </w:r>
      <w:r>
        <w:rPr>
          <w:spacing w:val="-10"/>
          <w:sz w:val="20"/>
        </w:rPr>
        <w:t> </w:t>
      </w:r>
      <w:r>
        <w:rPr>
          <w:sz w:val="20"/>
        </w:rPr>
        <w:t>Estado</w:t>
      </w:r>
      <w:r>
        <w:rPr>
          <w:spacing w:val="-11"/>
          <w:sz w:val="20"/>
        </w:rPr>
        <w:t> </w:t>
      </w:r>
      <w:r>
        <w:rPr>
          <w:sz w:val="20"/>
        </w:rPr>
        <w:t>que,</w:t>
      </w:r>
      <w:r>
        <w:rPr>
          <w:spacing w:val="-10"/>
          <w:sz w:val="20"/>
        </w:rPr>
        <w:t> </w:t>
      </w:r>
      <w:r>
        <w:rPr>
          <w:sz w:val="20"/>
        </w:rPr>
        <w:t>en</w:t>
      </w:r>
      <w:r>
        <w:rPr>
          <w:spacing w:val="-10"/>
          <w:sz w:val="20"/>
        </w:rPr>
        <w:t> </w:t>
      </w:r>
      <w:r>
        <w:rPr>
          <w:sz w:val="20"/>
        </w:rPr>
        <w:t>2007,</w:t>
      </w:r>
      <w:r>
        <w:rPr>
          <w:spacing w:val="-11"/>
          <w:sz w:val="20"/>
        </w:rPr>
        <w:t> </w:t>
      </w:r>
      <w:r>
        <w:rPr>
          <w:sz w:val="20"/>
        </w:rPr>
        <w:t>cuando</w:t>
      </w:r>
      <w:r>
        <w:rPr>
          <w:spacing w:val="-10"/>
          <w:sz w:val="20"/>
        </w:rPr>
        <w:t> </w:t>
      </w:r>
      <w:r>
        <w:rPr>
          <w:sz w:val="20"/>
        </w:rPr>
        <w:t>fue</w:t>
      </w:r>
      <w:r>
        <w:rPr>
          <w:spacing w:val="-10"/>
          <w:sz w:val="20"/>
        </w:rPr>
        <w:t> </w:t>
      </w:r>
      <w:r>
        <w:rPr>
          <w:sz w:val="20"/>
        </w:rPr>
        <w:t>revocado</w:t>
      </w:r>
      <w:r>
        <w:rPr>
          <w:spacing w:val="-11"/>
          <w:sz w:val="20"/>
        </w:rPr>
        <w:t> </w:t>
      </w:r>
      <w:r>
        <w:rPr>
          <w:sz w:val="20"/>
        </w:rPr>
        <w:t>el</w:t>
      </w:r>
      <w:r>
        <w:rPr>
          <w:spacing w:val="-9"/>
          <w:sz w:val="20"/>
        </w:rPr>
        <w:t> </w:t>
      </w:r>
      <w:r>
        <w:rPr>
          <w:sz w:val="20"/>
        </w:rPr>
        <w:t>certificado</w:t>
      </w:r>
      <w:r>
        <w:rPr>
          <w:spacing w:val="-11"/>
          <w:sz w:val="20"/>
        </w:rPr>
        <w:t> </w:t>
      </w:r>
      <w:r>
        <w:rPr>
          <w:sz w:val="20"/>
        </w:rPr>
        <w:t>de</w:t>
      </w:r>
      <w:r>
        <w:rPr>
          <w:spacing w:val="-11"/>
          <w:sz w:val="20"/>
        </w:rPr>
        <w:t> </w:t>
      </w:r>
      <w:r>
        <w:rPr>
          <w:sz w:val="20"/>
        </w:rPr>
        <w:t>idoneidad,</w:t>
      </w:r>
      <w:r>
        <w:rPr>
          <w:spacing w:val="-9"/>
          <w:sz w:val="20"/>
        </w:rPr>
        <w:t> </w:t>
      </w:r>
      <w:r>
        <w:rPr>
          <w:sz w:val="20"/>
        </w:rPr>
        <w:t>el</w:t>
      </w:r>
      <w:r>
        <w:rPr>
          <w:spacing w:val="-10"/>
          <w:sz w:val="20"/>
        </w:rPr>
        <w:t> </w:t>
      </w:r>
      <w:r>
        <w:rPr>
          <w:sz w:val="20"/>
        </w:rPr>
        <w:t>contrato</w:t>
      </w:r>
      <w:r>
        <w:rPr>
          <w:spacing w:val="-10"/>
          <w:sz w:val="20"/>
        </w:rPr>
        <w:t> </w:t>
      </w:r>
      <w:r>
        <w:rPr>
          <w:sz w:val="20"/>
        </w:rPr>
        <w:t>continuó vigente, y la única consecuencia práctica de dicha revocatoria fue la reasignación de funciones de la profesora</w:t>
      </w:r>
      <w:r>
        <w:rPr>
          <w:spacing w:val="-8"/>
          <w:sz w:val="20"/>
        </w:rPr>
        <w:t> </w:t>
      </w:r>
      <w:r>
        <w:rPr>
          <w:sz w:val="20"/>
        </w:rPr>
        <w:t>Pavez</w:t>
      </w:r>
      <w:r>
        <w:rPr>
          <w:spacing w:val="-7"/>
          <w:sz w:val="20"/>
        </w:rPr>
        <w:t> </w:t>
      </w:r>
      <w:r>
        <w:rPr>
          <w:sz w:val="20"/>
        </w:rPr>
        <w:t>Pavez,</w:t>
      </w:r>
      <w:r>
        <w:rPr>
          <w:spacing w:val="-6"/>
          <w:sz w:val="20"/>
        </w:rPr>
        <w:t> </w:t>
      </w:r>
      <w:r>
        <w:rPr>
          <w:sz w:val="20"/>
        </w:rPr>
        <w:t>de</w:t>
      </w:r>
      <w:r>
        <w:rPr>
          <w:spacing w:val="-9"/>
          <w:sz w:val="20"/>
        </w:rPr>
        <w:t> </w:t>
      </w:r>
      <w:r>
        <w:rPr>
          <w:sz w:val="20"/>
        </w:rPr>
        <w:t>profesora</w:t>
      </w:r>
      <w:r>
        <w:rPr>
          <w:spacing w:val="-8"/>
          <w:sz w:val="20"/>
        </w:rPr>
        <w:t> </w:t>
      </w:r>
      <w:r>
        <w:rPr>
          <w:sz w:val="20"/>
        </w:rPr>
        <w:t>de</w:t>
      </w:r>
      <w:r>
        <w:rPr>
          <w:spacing w:val="-7"/>
          <w:sz w:val="20"/>
        </w:rPr>
        <w:t> </w:t>
      </w:r>
      <w:r>
        <w:rPr>
          <w:sz w:val="20"/>
        </w:rPr>
        <w:t>religión</w:t>
      </w:r>
      <w:r>
        <w:rPr>
          <w:spacing w:val="-4"/>
          <w:sz w:val="20"/>
        </w:rPr>
        <w:t> </w:t>
      </w:r>
      <w:r>
        <w:rPr>
          <w:sz w:val="20"/>
        </w:rPr>
        <w:t>católica</w:t>
      </w:r>
      <w:r>
        <w:rPr>
          <w:spacing w:val="-8"/>
          <w:sz w:val="20"/>
        </w:rPr>
        <w:t> </w:t>
      </w:r>
      <w:r>
        <w:rPr>
          <w:sz w:val="20"/>
        </w:rPr>
        <w:t>a</w:t>
      </w:r>
      <w:r>
        <w:rPr>
          <w:spacing w:val="-8"/>
          <w:sz w:val="20"/>
        </w:rPr>
        <w:t> </w:t>
      </w:r>
      <w:r>
        <w:rPr>
          <w:sz w:val="20"/>
        </w:rPr>
        <w:t>inspectora</w:t>
      </w:r>
      <w:r>
        <w:rPr>
          <w:spacing w:val="-8"/>
          <w:sz w:val="20"/>
        </w:rPr>
        <w:t> </w:t>
      </w:r>
      <w:r>
        <w:rPr>
          <w:sz w:val="20"/>
        </w:rPr>
        <w:t>general</w:t>
      </w:r>
      <w:hyperlink w:history="true" w:anchor="_bookmark90">
        <w:r>
          <w:rPr>
            <w:position w:val="7"/>
            <w:sz w:val="13"/>
          </w:rPr>
          <w:t>78</w:t>
        </w:r>
      </w:hyperlink>
      <w:r>
        <w:rPr>
          <w:sz w:val="20"/>
        </w:rPr>
        <w:t>.</w:t>
      </w:r>
      <w:r>
        <w:rPr>
          <w:spacing w:val="-8"/>
          <w:sz w:val="20"/>
        </w:rPr>
        <w:t> </w:t>
      </w:r>
      <w:r>
        <w:rPr>
          <w:sz w:val="20"/>
        </w:rPr>
        <w:t>El</w:t>
      </w:r>
      <w:r>
        <w:rPr>
          <w:spacing w:val="-7"/>
          <w:sz w:val="20"/>
        </w:rPr>
        <w:t> </w:t>
      </w:r>
      <w:r>
        <w:rPr>
          <w:sz w:val="20"/>
        </w:rPr>
        <w:t>Estado</w:t>
      </w:r>
      <w:r>
        <w:rPr>
          <w:spacing w:val="-9"/>
          <w:sz w:val="20"/>
        </w:rPr>
        <w:t> </w:t>
      </w:r>
      <w:r>
        <w:rPr>
          <w:sz w:val="20"/>
        </w:rPr>
        <w:t>sostuvo</w:t>
      </w:r>
      <w:r>
        <w:rPr>
          <w:spacing w:val="-6"/>
          <w:sz w:val="20"/>
        </w:rPr>
        <w:t> </w:t>
      </w:r>
      <w:r>
        <w:rPr>
          <w:sz w:val="20"/>
        </w:rPr>
        <w:t>que no se afectaron los elementos de acceso y permanencia en el cargo público, y ni siquiera hubo una modificación de funciones no comprendida en el contrato de trabajo, por lo que las acciones de la corporación</w:t>
      </w:r>
      <w:r>
        <w:rPr>
          <w:spacing w:val="-5"/>
          <w:sz w:val="20"/>
        </w:rPr>
        <w:t> </w:t>
      </w:r>
      <w:r>
        <w:rPr>
          <w:sz w:val="20"/>
        </w:rPr>
        <w:t>educativa</w:t>
      </w:r>
      <w:r>
        <w:rPr>
          <w:spacing w:val="-6"/>
          <w:sz w:val="20"/>
        </w:rPr>
        <w:t> </w:t>
      </w:r>
      <w:r>
        <w:rPr>
          <w:sz w:val="20"/>
        </w:rPr>
        <w:t>de</w:t>
      </w:r>
      <w:r>
        <w:rPr>
          <w:spacing w:val="-8"/>
          <w:sz w:val="20"/>
        </w:rPr>
        <w:t> </w:t>
      </w:r>
      <w:r>
        <w:rPr>
          <w:sz w:val="20"/>
        </w:rPr>
        <w:t>reasignar</w:t>
      </w:r>
      <w:r>
        <w:rPr>
          <w:spacing w:val="-5"/>
          <w:sz w:val="20"/>
        </w:rPr>
        <w:t> </w:t>
      </w:r>
      <w:r>
        <w:rPr>
          <w:sz w:val="20"/>
        </w:rPr>
        <w:t>funcionalmente</w:t>
      </w:r>
      <w:r>
        <w:rPr>
          <w:spacing w:val="-8"/>
          <w:sz w:val="20"/>
        </w:rPr>
        <w:t> </w:t>
      </w:r>
      <w:r>
        <w:rPr>
          <w:sz w:val="20"/>
        </w:rPr>
        <w:t>a</w:t>
      </w:r>
      <w:r>
        <w:rPr>
          <w:spacing w:val="-6"/>
          <w:sz w:val="20"/>
        </w:rPr>
        <w:t> </w:t>
      </w:r>
      <w:r>
        <w:rPr>
          <w:sz w:val="20"/>
        </w:rPr>
        <w:t>la</w:t>
      </w:r>
      <w:r>
        <w:rPr>
          <w:spacing w:val="-6"/>
          <w:sz w:val="20"/>
        </w:rPr>
        <w:t> </w:t>
      </w:r>
      <w:r>
        <w:rPr>
          <w:sz w:val="20"/>
        </w:rPr>
        <w:t>presunta</w:t>
      </w:r>
      <w:r>
        <w:rPr>
          <w:spacing w:val="-6"/>
          <w:sz w:val="20"/>
        </w:rPr>
        <w:t> </w:t>
      </w:r>
      <w:r>
        <w:rPr>
          <w:sz w:val="20"/>
        </w:rPr>
        <w:t>víctima</w:t>
      </w:r>
      <w:r>
        <w:rPr>
          <w:spacing w:val="-6"/>
          <w:sz w:val="20"/>
        </w:rPr>
        <w:t> </w:t>
      </w:r>
      <w:r>
        <w:rPr>
          <w:sz w:val="20"/>
        </w:rPr>
        <w:t>no</w:t>
      </w:r>
      <w:r>
        <w:rPr>
          <w:spacing w:val="-7"/>
          <w:sz w:val="20"/>
        </w:rPr>
        <w:t> </w:t>
      </w:r>
      <w:r>
        <w:rPr>
          <w:sz w:val="20"/>
        </w:rPr>
        <w:t>se</w:t>
      </w:r>
      <w:r>
        <w:rPr>
          <w:spacing w:val="-5"/>
          <w:sz w:val="20"/>
        </w:rPr>
        <w:t> </w:t>
      </w:r>
      <w:r>
        <w:rPr>
          <w:sz w:val="20"/>
        </w:rPr>
        <w:t>encuentran</w:t>
      </w:r>
      <w:r>
        <w:rPr>
          <w:spacing w:val="-5"/>
          <w:sz w:val="20"/>
        </w:rPr>
        <w:t> </w:t>
      </w:r>
      <w:r>
        <w:rPr>
          <w:sz w:val="20"/>
        </w:rPr>
        <w:t>dentro</w:t>
      </w:r>
      <w:r>
        <w:rPr>
          <w:spacing w:val="-7"/>
          <w:sz w:val="20"/>
        </w:rPr>
        <w:t> </w:t>
      </w:r>
      <w:r>
        <w:rPr>
          <w:sz w:val="20"/>
        </w:rPr>
        <w:t>del ámbito de protección del artículo 23.1.c); de suerte que no es posible concluir la violación de este </w:t>
      </w:r>
      <w:r>
        <w:rPr>
          <w:spacing w:val="-2"/>
          <w:sz w:val="20"/>
        </w:rPr>
        <w:t>derecho.</w:t>
      </w:r>
    </w:p>
    <w:p>
      <w:pPr>
        <w:pStyle w:val="ListParagraph"/>
        <w:numPr>
          <w:ilvl w:val="0"/>
          <w:numId w:val="10"/>
        </w:numPr>
        <w:tabs>
          <w:tab w:pos="918" w:val="left" w:leader="none"/>
        </w:tabs>
        <w:spacing w:line="240" w:lineRule="auto" w:before="122" w:after="0"/>
        <w:ind w:left="139" w:right="275" w:firstLine="0"/>
        <w:jc w:val="both"/>
        <w:rPr>
          <w:sz w:val="20"/>
        </w:rPr>
      </w:pPr>
      <w:r>
        <w:rPr>
          <w:sz w:val="20"/>
        </w:rPr>
        <w:t>En cuanto al artículo 26 de la Convención, indicó que dicho artículo no resulta aplicable al presente</w:t>
      </w:r>
      <w:r>
        <w:rPr>
          <w:spacing w:val="-14"/>
          <w:sz w:val="20"/>
        </w:rPr>
        <w:t> </w:t>
      </w:r>
      <w:r>
        <w:rPr>
          <w:sz w:val="20"/>
        </w:rPr>
        <w:t>caso</w:t>
      </w:r>
      <w:r>
        <w:rPr>
          <w:spacing w:val="-16"/>
          <w:sz w:val="20"/>
        </w:rPr>
        <w:t> </w:t>
      </w:r>
      <w:r>
        <w:rPr>
          <w:sz w:val="20"/>
        </w:rPr>
        <w:t>puesto</w:t>
      </w:r>
      <w:r>
        <w:rPr>
          <w:spacing w:val="-14"/>
          <w:sz w:val="20"/>
        </w:rPr>
        <w:t> </w:t>
      </w:r>
      <w:r>
        <w:rPr>
          <w:sz w:val="20"/>
        </w:rPr>
        <w:t>que</w:t>
      </w:r>
      <w:r>
        <w:rPr>
          <w:spacing w:val="-14"/>
          <w:sz w:val="20"/>
        </w:rPr>
        <w:t> </w:t>
      </w:r>
      <w:r>
        <w:rPr>
          <w:sz w:val="20"/>
        </w:rPr>
        <w:t>el</w:t>
      </w:r>
      <w:r>
        <w:rPr>
          <w:spacing w:val="-15"/>
          <w:sz w:val="20"/>
        </w:rPr>
        <w:t> </w:t>
      </w:r>
      <w:r>
        <w:rPr>
          <w:sz w:val="20"/>
        </w:rPr>
        <w:t>derecho</w:t>
      </w:r>
      <w:r>
        <w:rPr>
          <w:spacing w:val="-14"/>
          <w:sz w:val="20"/>
        </w:rPr>
        <w:t> </w:t>
      </w:r>
      <w:r>
        <w:rPr>
          <w:sz w:val="20"/>
        </w:rPr>
        <w:t>al</w:t>
      </w:r>
      <w:r>
        <w:rPr>
          <w:spacing w:val="-15"/>
          <w:sz w:val="20"/>
        </w:rPr>
        <w:t> </w:t>
      </w:r>
      <w:r>
        <w:rPr>
          <w:sz w:val="20"/>
        </w:rPr>
        <w:t>trabajo</w:t>
      </w:r>
      <w:r>
        <w:rPr>
          <w:spacing w:val="-14"/>
          <w:sz w:val="20"/>
        </w:rPr>
        <w:t> </w:t>
      </w:r>
      <w:r>
        <w:rPr>
          <w:sz w:val="20"/>
        </w:rPr>
        <w:t>es</w:t>
      </w:r>
      <w:r>
        <w:rPr>
          <w:spacing w:val="-16"/>
          <w:sz w:val="20"/>
        </w:rPr>
        <w:t> </w:t>
      </w:r>
      <w:r>
        <w:rPr>
          <w:sz w:val="20"/>
        </w:rPr>
        <w:t>una</w:t>
      </w:r>
      <w:r>
        <w:rPr>
          <w:spacing w:val="-15"/>
          <w:sz w:val="20"/>
        </w:rPr>
        <w:t> </w:t>
      </w:r>
      <w:r>
        <w:rPr>
          <w:sz w:val="20"/>
        </w:rPr>
        <w:t>garantía</w:t>
      </w:r>
      <w:r>
        <w:rPr>
          <w:spacing w:val="-15"/>
          <w:sz w:val="20"/>
        </w:rPr>
        <w:t> </w:t>
      </w:r>
      <w:r>
        <w:rPr>
          <w:sz w:val="20"/>
        </w:rPr>
        <w:t>del</w:t>
      </w:r>
      <w:r>
        <w:rPr>
          <w:spacing w:val="-12"/>
          <w:sz w:val="20"/>
        </w:rPr>
        <w:t> </w:t>
      </w:r>
      <w:r>
        <w:rPr>
          <w:sz w:val="20"/>
        </w:rPr>
        <w:t>sistema</w:t>
      </w:r>
      <w:r>
        <w:rPr>
          <w:spacing w:val="-15"/>
          <w:sz w:val="20"/>
        </w:rPr>
        <w:t> </w:t>
      </w:r>
      <w:r>
        <w:rPr>
          <w:sz w:val="20"/>
        </w:rPr>
        <w:t>interamericano</w:t>
      </w:r>
      <w:r>
        <w:rPr>
          <w:spacing w:val="-14"/>
          <w:sz w:val="20"/>
        </w:rPr>
        <w:t> </w:t>
      </w:r>
      <w:r>
        <w:rPr>
          <w:sz w:val="20"/>
        </w:rPr>
        <w:t>que</w:t>
      </w:r>
      <w:r>
        <w:rPr>
          <w:spacing w:val="-11"/>
          <w:sz w:val="20"/>
        </w:rPr>
        <w:t> </w:t>
      </w:r>
      <w:r>
        <w:rPr>
          <w:sz w:val="20"/>
        </w:rPr>
        <w:t>resulta exigible</w:t>
      </w:r>
      <w:r>
        <w:rPr>
          <w:spacing w:val="-7"/>
          <w:sz w:val="20"/>
        </w:rPr>
        <w:t> </w:t>
      </w:r>
      <w:r>
        <w:rPr>
          <w:sz w:val="20"/>
        </w:rPr>
        <w:t>únicamente</w:t>
      </w:r>
      <w:r>
        <w:rPr>
          <w:spacing w:val="-7"/>
          <w:sz w:val="20"/>
        </w:rPr>
        <w:t> </w:t>
      </w:r>
      <w:r>
        <w:rPr>
          <w:sz w:val="20"/>
        </w:rPr>
        <w:t>a</w:t>
      </w:r>
      <w:r>
        <w:rPr>
          <w:spacing w:val="-5"/>
          <w:sz w:val="20"/>
        </w:rPr>
        <w:t> </w:t>
      </w:r>
      <w:r>
        <w:rPr>
          <w:sz w:val="20"/>
        </w:rPr>
        <w:t>aquellos</w:t>
      </w:r>
      <w:r>
        <w:rPr>
          <w:spacing w:val="-6"/>
          <w:sz w:val="20"/>
        </w:rPr>
        <w:t> </w:t>
      </w:r>
      <w:r>
        <w:rPr>
          <w:sz w:val="20"/>
        </w:rPr>
        <w:t>Estados</w:t>
      </w:r>
      <w:r>
        <w:rPr>
          <w:spacing w:val="-9"/>
          <w:sz w:val="20"/>
        </w:rPr>
        <w:t> </w:t>
      </w:r>
      <w:r>
        <w:rPr>
          <w:sz w:val="20"/>
        </w:rPr>
        <w:t>que</w:t>
      </w:r>
      <w:r>
        <w:rPr>
          <w:spacing w:val="-4"/>
          <w:sz w:val="20"/>
        </w:rPr>
        <w:t> </w:t>
      </w:r>
      <w:r>
        <w:rPr>
          <w:sz w:val="20"/>
        </w:rPr>
        <w:t>ratificaron</w:t>
      </w:r>
      <w:r>
        <w:rPr>
          <w:spacing w:val="-4"/>
          <w:sz w:val="20"/>
        </w:rPr>
        <w:t> </w:t>
      </w:r>
      <w:r>
        <w:rPr>
          <w:sz w:val="20"/>
        </w:rPr>
        <w:t>el</w:t>
      </w:r>
      <w:r>
        <w:rPr>
          <w:spacing w:val="-8"/>
          <w:sz w:val="20"/>
        </w:rPr>
        <w:t> </w:t>
      </w:r>
      <w:r>
        <w:rPr>
          <w:sz w:val="20"/>
        </w:rPr>
        <w:t>Protocolo</w:t>
      </w:r>
      <w:r>
        <w:rPr>
          <w:spacing w:val="-7"/>
          <w:sz w:val="20"/>
        </w:rPr>
        <w:t> </w:t>
      </w:r>
      <w:r>
        <w:rPr>
          <w:sz w:val="20"/>
        </w:rPr>
        <w:t>de</w:t>
      </w:r>
      <w:r>
        <w:rPr>
          <w:spacing w:val="-9"/>
          <w:sz w:val="20"/>
        </w:rPr>
        <w:t> </w:t>
      </w:r>
      <w:r>
        <w:rPr>
          <w:sz w:val="20"/>
        </w:rPr>
        <w:t>San</w:t>
      </w:r>
      <w:r>
        <w:rPr>
          <w:spacing w:val="-7"/>
          <w:sz w:val="20"/>
        </w:rPr>
        <w:t> </w:t>
      </w:r>
      <w:r>
        <w:rPr>
          <w:sz w:val="20"/>
        </w:rPr>
        <w:t>Salvador</w:t>
      </w:r>
      <w:r>
        <w:rPr>
          <w:spacing w:val="-7"/>
          <w:sz w:val="20"/>
        </w:rPr>
        <w:t> </w:t>
      </w:r>
      <w:r>
        <w:rPr>
          <w:sz w:val="20"/>
        </w:rPr>
        <w:t>y</w:t>
      </w:r>
      <w:r>
        <w:rPr>
          <w:spacing w:val="-8"/>
          <w:sz w:val="20"/>
        </w:rPr>
        <w:t> </w:t>
      </w:r>
      <w:r>
        <w:rPr>
          <w:sz w:val="20"/>
        </w:rPr>
        <w:t>que,</w:t>
      </w:r>
      <w:r>
        <w:rPr>
          <w:spacing w:val="-8"/>
          <w:sz w:val="20"/>
        </w:rPr>
        <w:t> </w:t>
      </w:r>
      <w:r>
        <w:rPr>
          <w:sz w:val="20"/>
        </w:rPr>
        <w:t>a</w:t>
      </w:r>
      <w:r>
        <w:rPr>
          <w:spacing w:val="-5"/>
          <w:sz w:val="20"/>
        </w:rPr>
        <w:t> </w:t>
      </w:r>
      <w:r>
        <w:rPr>
          <w:sz w:val="20"/>
        </w:rPr>
        <w:t>la</w:t>
      </w:r>
      <w:r>
        <w:rPr>
          <w:spacing w:val="-5"/>
          <w:sz w:val="20"/>
        </w:rPr>
        <w:t> </w:t>
      </w:r>
      <w:r>
        <w:rPr>
          <w:sz w:val="20"/>
        </w:rPr>
        <w:t>fecha, Chile no ha ratificado el referido instrumento. Por tanto, los derechos allí reconocidos, entre ellos el derecho</w:t>
      </w:r>
      <w:r>
        <w:rPr>
          <w:spacing w:val="-2"/>
          <w:sz w:val="20"/>
        </w:rPr>
        <w:t> </w:t>
      </w:r>
      <w:r>
        <w:rPr>
          <w:sz w:val="20"/>
        </w:rPr>
        <w:t>al trabajo, no generan obligaciones para el Estado chileno. Por otra parte, arguyó que no</w:t>
      </w:r>
      <w:r>
        <w:rPr>
          <w:spacing w:val="-2"/>
          <w:sz w:val="20"/>
        </w:rPr>
        <w:t> </w:t>
      </w:r>
      <w:r>
        <w:rPr>
          <w:sz w:val="20"/>
        </w:rPr>
        <w:t>se ha afectado ninguna de las dimensiones del derecho al trabajo reconocidas por esta Corte en su jurisprudencia (la libre elección o aceptación de empleo, la estabilidad laboral, y las condiciones de trabajo</w:t>
      </w:r>
      <w:r>
        <w:rPr>
          <w:spacing w:val="-10"/>
          <w:sz w:val="20"/>
        </w:rPr>
        <w:t> </w:t>
      </w:r>
      <w:r>
        <w:rPr>
          <w:sz w:val="20"/>
        </w:rPr>
        <w:t>equitativas</w:t>
      </w:r>
      <w:r>
        <w:rPr>
          <w:spacing w:val="-12"/>
          <w:sz w:val="20"/>
        </w:rPr>
        <w:t> </w:t>
      </w:r>
      <w:r>
        <w:rPr>
          <w:sz w:val="20"/>
        </w:rPr>
        <w:t>y</w:t>
      </w:r>
      <w:r>
        <w:rPr>
          <w:spacing w:val="-9"/>
          <w:sz w:val="20"/>
        </w:rPr>
        <w:t> </w:t>
      </w:r>
      <w:r>
        <w:rPr>
          <w:sz w:val="20"/>
        </w:rPr>
        <w:t>satisfactorias)</w:t>
      </w:r>
      <w:r>
        <w:rPr>
          <w:spacing w:val="-8"/>
          <w:sz w:val="20"/>
        </w:rPr>
        <w:t> </w:t>
      </w:r>
      <w:r>
        <w:rPr>
          <w:sz w:val="20"/>
        </w:rPr>
        <w:t>puesto</w:t>
      </w:r>
      <w:r>
        <w:rPr>
          <w:spacing w:val="-12"/>
          <w:sz w:val="20"/>
        </w:rPr>
        <w:t> </w:t>
      </w:r>
      <w:r>
        <w:rPr>
          <w:sz w:val="20"/>
        </w:rPr>
        <w:t>que</w:t>
      </w:r>
      <w:r>
        <w:rPr>
          <w:spacing w:val="-8"/>
          <w:sz w:val="20"/>
        </w:rPr>
        <w:t> </w:t>
      </w:r>
      <w:r>
        <w:rPr>
          <w:sz w:val="20"/>
        </w:rPr>
        <w:t>ella</w:t>
      </w:r>
      <w:r>
        <w:rPr>
          <w:spacing w:val="-11"/>
          <w:sz w:val="20"/>
        </w:rPr>
        <w:t> </w:t>
      </w:r>
      <w:r>
        <w:rPr>
          <w:sz w:val="20"/>
        </w:rPr>
        <w:t>tuvo</w:t>
      </w:r>
      <w:r>
        <w:rPr>
          <w:spacing w:val="-10"/>
          <w:sz w:val="20"/>
        </w:rPr>
        <w:t> </w:t>
      </w:r>
      <w:r>
        <w:rPr>
          <w:sz w:val="20"/>
        </w:rPr>
        <w:t>continuidad</w:t>
      </w:r>
      <w:r>
        <w:rPr>
          <w:spacing w:val="-11"/>
          <w:sz w:val="20"/>
        </w:rPr>
        <w:t> </w:t>
      </w:r>
      <w:r>
        <w:rPr>
          <w:sz w:val="20"/>
        </w:rPr>
        <w:t>en</w:t>
      </w:r>
      <w:r>
        <w:rPr>
          <w:spacing w:val="-10"/>
          <w:sz w:val="20"/>
        </w:rPr>
        <w:t> </w:t>
      </w:r>
      <w:r>
        <w:rPr>
          <w:sz w:val="20"/>
        </w:rPr>
        <w:t>su</w:t>
      </w:r>
      <w:r>
        <w:rPr>
          <w:spacing w:val="-10"/>
          <w:sz w:val="20"/>
        </w:rPr>
        <w:t> </w:t>
      </w:r>
      <w:r>
        <w:rPr>
          <w:sz w:val="20"/>
        </w:rPr>
        <w:t>trabajo</w:t>
      </w:r>
      <w:r>
        <w:rPr>
          <w:spacing w:val="-12"/>
          <w:sz w:val="20"/>
        </w:rPr>
        <w:t> </w:t>
      </w:r>
      <w:r>
        <w:rPr>
          <w:sz w:val="20"/>
        </w:rPr>
        <w:t>y</w:t>
      </w:r>
      <w:r>
        <w:rPr>
          <w:spacing w:val="-9"/>
          <w:sz w:val="20"/>
        </w:rPr>
        <w:t> </w:t>
      </w:r>
      <w:r>
        <w:rPr>
          <w:sz w:val="20"/>
        </w:rPr>
        <w:t>estaba</w:t>
      </w:r>
      <w:r>
        <w:rPr>
          <w:spacing w:val="-11"/>
          <w:sz w:val="20"/>
        </w:rPr>
        <w:t> </w:t>
      </w:r>
      <w:r>
        <w:rPr>
          <w:sz w:val="20"/>
        </w:rPr>
        <w:t>habilitada legalmente para ejercer la profesión de educadora, de acuerdo con su título</w:t>
      </w:r>
      <w:hyperlink w:history="true" w:anchor="_bookmark91">
        <w:r>
          <w:rPr>
            <w:position w:val="7"/>
            <w:sz w:val="13"/>
          </w:rPr>
          <w:t>79</w:t>
        </w:r>
      </w:hyperlink>
      <w:r>
        <w:rPr>
          <w:sz w:val="20"/>
        </w:rPr>
        <w:t>; la pretensión de una vocación de enseñar</w:t>
      </w:r>
      <w:r>
        <w:rPr>
          <w:spacing w:val="-1"/>
          <w:sz w:val="20"/>
        </w:rPr>
        <w:t> </w:t>
      </w:r>
      <w:r>
        <w:rPr>
          <w:sz w:val="20"/>
        </w:rPr>
        <w:t>específicamente</w:t>
      </w:r>
      <w:r>
        <w:rPr>
          <w:spacing w:val="-1"/>
          <w:sz w:val="20"/>
        </w:rPr>
        <w:t> </w:t>
      </w:r>
      <w:r>
        <w:rPr>
          <w:sz w:val="20"/>
        </w:rPr>
        <w:t>la religión católica no</w:t>
      </w:r>
      <w:r>
        <w:rPr>
          <w:spacing w:val="-1"/>
          <w:sz w:val="20"/>
        </w:rPr>
        <w:t> </w:t>
      </w:r>
      <w:r>
        <w:rPr>
          <w:sz w:val="20"/>
        </w:rPr>
        <w:t>constituye una</w:t>
      </w:r>
      <w:r>
        <w:rPr>
          <w:spacing w:val="-2"/>
          <w:sz w:val="20"/>
        </w:rPr>
        <w:t> </w:t>
      </w:r>
      <w:r>
        <w:rPr>
          <w:sz w:val="20"/>
        </w:rPr>
        <w:t>obligación para el Estado, y la reasignación funcional de ninguna forma constituyó una desmejora real, objetiva y contraria a </w:t>
      </w:r>
      <w:r>
        <w:rPr>
          <w:spacing w:val="-2"/>
          <w:sz w:val="20"/>
        </w:rPr>
        <w:t>derecho.</w:t>
      </w:r>
    </w:p>
    <w:p>
      <w:pPr>
        <w:pStyle w:val="ListParagraph"/>
        <w:numPr>
          <w:ilvl w:val="0"/>
          <w:numId w:val="10"/>
        </w:numPr>
        <w:tabs>
          <w:tab w:pos="849" w:val="left" w:leader="none"/>
        </w:tabs>
        <w:spacing w:line="240" w:lineRule="auto" w:before="119" w:after="0"/>
        <w:ind w:left="139" w:right="276" w:firstLine="0"/>
        <w:jc w:val="both"/>
        <w:rPr>
          <w:sz w:val="20"/>
        </w:rPr>
      </w:pPr>
      <w:r>
        <w:rPr>
          <w:sz w:val="20"/>
        </w:rPr>
        <w:t>Por otro</w:t>
      </w:r>
      <w:r>
        <w:rPr>
          <w:spacing w:val="-3"/>
          <w:sz w:val="20"/>
        </w:rPr>
        <w:t> </w:t>
      </w:r>
      <w:r>
        <w:rPr>
          <w:sz w:val="20"/>
        </w:rPr>
        <w:t>lado, sostuvo de forma subsidiaria que, si se</w:t>
      </w:r>
      <w:r>
        <w:rPr>
          <w:spacing w:val="-1"/>
          <w:sz w:val="20"/>
        </w:rPr>
        <w:t> </w:t>
      </w:r>
      <w:r>
        <w:rPr>
          <w:sz w:val="20"/>
        </w:rPr>
        <w:t>llegara a considerar</w:t>
      </w:r>
      <w:r>
        <w:rPr>
          <w:spacing w:val="-3"/>
          <w:sz w:val="20"/>
        </w:rPr>
        <w:t> </w:t>
      </w:r>
      <w:r>
        <w:rPr>
          <w:sz w:val="20"/>
        </w:rPr>
        <w:t>que la reasignación funcional generó algún tipo de afectación al derecho al trabajo de la profesora Pavez Pavez, se demostrará más adelante que esta presunta afectación resultaría por completo proporcional de conformidad con el test de proporcionalidad estricto. El Estado alegó sobre ese punto que el caso concreto exige una ponderación de derechos que tenga en cuenta todos los intereses involucrados (derecho</w:t>
      </w:r>
      <w:r>
        <w:rPr>
          <w:spacing w:val="-18"/>
          <w:sz w:val="20"/>
        </w:rPr>
        <w:t> </w:t>
      </w:r>
      <w:r>
        <w:rPr>
          <w:sz w:val="20"/>
        </w:rPr>
        <w:t>de</w:t>
      </w:r>
      <w:r>
        <w:rPr>
          <w:spacing w:val="-18"/>
          <w:sz w:val="20"/>
        </w:rPr>
        <w:t> </w:t>
      </w:r>
      <w:r>
        <w:rPr>
          <w:sz w:val="20"/>
        </w:rPr>
        <w:t>la</w:t>
      </w:r>
      <w:r>
        <w:rPr>
          <w:spacing w:val="-17"/>
          <w:sz w:val="20"/>
        </w:rPr>
        <w:t> </w:t>
      </w:r>
      <w:r>
        <w:rPr>
          <w:sz w:val="20"/>
        </w:rPr>
        <w:t>profesora</w:t>
      </w:r>
      <w:r>
        <w:rPr>
          <w:spacing w:val="-18"/>
          <w:sz w:val="20"/>
        </w:rPr>
        <w:t> </w:t>
      </w:r>
      <w:r>
        <w:rPr>
          <w:sz w:val="20"/>
        </w:rPr>
        <w:t>Pavez</w:t>
      </w:r>
      <w:r>
        <w:rPr>
          <w:spacing w:val="-17"/>
          <w:sz w:val="20"/>
        </w:rPr>
        <w:t> </w:t>
      </w:r>
      <w:r>
        <w:rPr>
          <w:sz w:val="20"/>
        </w:rPr>
        <w:t>Pavez</w:t>
      </w:r>
      <w:r>
        <w:rPr>
          <w:spacing w:val="-18"/>
          <w:sz w:val="20"/>
        </w:rPr>
        <w:t> </w:t>
      </w:r>
      <w:r>
        <w:rPr>
          <w:sz w:val="20"/>
        </w:rPr>
        <w:t>y,</w:t>
      </w:r>
      <w:r>
        <w:rPr>
          <w:spacing w:val="-18"/>
          <w:sz w:val="20"/>
        </w:rPr>
        <w:t> </w:t>
      </w:r>
      <w:r>
        <w:rPr>
          <w:sz w:val="20"/>
        </w:rPr>
        <w:t>por</w:t>
      </w:r>
      <w:r>
        <w:rPr>
          <w:spacing w:val="-17"/>
          <w:sz w:val="20"/>
        </w:rPr>
        <w:t> </w:t>
      </w:r>
      <w:r>
        <w:rPr>
          <w:sz w:val="20"/>
        </w:rPr>
        <w:t>otro</w:t>
      </w:r>
      <w:r>
        <w:rPr>
          <w:spacing w:val="-18"/>
          <w:sz w:val="20"/>
        </w:rPr>
        <w:t> </w:t>
      </w:r>
      <w:r>
        <w:rPr>
          <w:sz w:val="20"/>
        </w:rPr>
        <w:t>lado,</w:t>
      </w:r>
      <w:r>
        <w:rPr>
          <w:spacing w:val="-17"/>
          <w:sz w:val="20"/>
        </w:rPr>
        <w:t> </w:t>
      </w:r>
      <w:r>
        <w:rPr>
          <w:sz w:val="20"/>
        </w:rPr>
        <w:t>la</w:t>
      </w:r>
      <w:r>
        <w:rPr>
          <w:spacing w:val="-18"/>
          <w:sz w:val="20"/>
        </w:rPr>
        <w:t> </w:t>
      </w:r>
      <w:r>
        <w:rPr>
          <w:sz w:val="20"/>
        </w:rPr>
        <w:t>libertad</w:t>
      </w:r>
      <w:r>
        <w:rPr>
          <w:spacing w:val="-17"/>
          <w:sz w:val="20"/>
        </w:rPr>
        <w:t> </w:t>
      </w:r>
      <w:r>
        <w:rPr>
          <w:sz w:val="20"/>
        </w:rPr>
        <w:t>de</w:t>
      </w:r>
      <w:r>
        <w:rPr>
          <w:spacing w:val="-18"/>
          <w:sz w:val="20"/>
        </w:rPr>
        <w:t> </w:t>
      </w:r>
      <w:r>
        <w:rPr>
          <w:sz w:val="20"/>
        </w:rPr>
        <w:t>religión</w:t>
      </w:r>
      <w:r>
        <w:rPr>
          <w:spacing w:val="-18"/>
          <w:sz w:val="20"/>
        </w:rPr>
        <w:t> </w:t>
      </w:r>
      <w:r>
        <w:rPr>
          <w:sz w:val="20"/>
        </w:rPr>
        <w:t>en</w:t>
      </w:r>
      <w:r>
        <w:rPr>
          <w:spacing w:val="-17"/>
          <w:sz w:val="20"/>
        </w:rPr>
        <w:t> </w:t>
      </w:r>
      <w:r>
        <w:rPr>
          <w:sz w:val="20"/>
        </w:rPr>
        <w:t>cabeza</w:t>
      </w:r>
      <w:r>
        <w:rPr>
          <w:spacing w:val="-18"/>
          <w:sz w:val="20"/>
        </w:rPr>
        <w:t> </w:t>
      </w:r>
      <w:r>
        <w:rPr>
          <w:sz w:val="20"/>
        </w:rPr>
        <w:t>de</w:t>
      </w:r>
      <w:r>
        <w:rPr>
          <w:spacing w:val="-17"/>
          <w:sz w:val="20"/>
        </w:rPr>
        <w:t> </w:t>
      </w:r>
      <w:r>
        <w:rPr>
          <w:sz w:val="20"/>
        </w:rPr>
        <w:t>la</w:t>
      </w:r>
      <w:r>
        <w:rPr>
          <w:spacing w:val="-18"/>
          <w:sz w:val="20"/>
        </w:rPr>
        <w:t> </w:t>
      </w:r>
      <w:r>
        <w:rPr>
          <w:sz w:val="20"/>
        </w:rPr>
        <w:t>comunidad católica</w:t>
      </w:r>
      <w:r>
        <w:rPr>
          <w:spacing w:val="33"/>
          <w:sz w:val="20"/>
        </w:rPr>
        <w:t> </w:t>
      </w:r>
      <w:r>
        <w:rPr>
          <w:sz w:val="20"/>
        </w:rPr>
        <w:t>y</w:t>
      </w:r>
      <w:r>
        <w:rPr>
          <w:spacing w:val="33"/>
          <w:sz w:val="20"/>
        </w:rPr>
        <w:t> </w:t>
      </w:r>
      <w:r>
        <w:rPr>
          <w:sz w:val="20"/>
        </w:rPr>
        <w:t>los</w:t>
      </w:r>
      <w:r>
        <w:rPr>
          <w:spacing w:val="32"/>
          <w:sz w:val="20"/>
        </w:rPr>
        <w:t> </w:t>
      </w:r>
      <w:r>
        <w:rPr>
          <w:sz w:val="20"/>
        </w:rPr>
        <w:t>niños,</w:t>
      </w:r>
      <w:r>
        <w:rPr>
          <w:spacing w:val="32"/>
          <w:sz w:val="20"/>
        </w:rPr>
        <w:t> </w:t>
      </w:r>
      <w:r>
        <w:rPr>
          <w:sz w:val="20"/>
        </w:rPr>
        <w:t>niñas</w:t>
      </w:r>
      <w:r>
        <w:rPr>
          <w:spacing w:val="32"/>
          <w:sz w:val="20"/>
        </w:rPr>
        <w:t> </w:t>
      </w:r>
      <w:r>
        <w:rPr>
          <w:sz w:val="20"/>
        </w:rPr>
        <w:t>y</w:t>
      </w:r>
      <w:r>
        <w:rPr>
          <w:spacing w:val="33"/>
          <w:sz w:val="20"/>
        </w:rPr>
        <w:t> </w:t>
      </w:r>
      <w:r>
        <w:rPr>
          <w:sz w:val="20"/>
        </w:rPr>
        <w:t>padres</w:t>
      </w:r>
      <w:r>
        <w:rPr>
          <w:spacing w:val="32"/>
          <w:sz w:val="20"/>
        </w:rPr>
        <w:t> </w:t>
      </w:r>
      <w:r>
        <w:rPr>
          <w:sz w:val="20"/>
        </w:rPr>
        <w:t>que</w:t>
      </w:r>
      <w:r>
        <w:rPr>
          <w:spacing w:val="32"/>
          <w:sz w:val="20"/>
        </w:rPr>
        <w:t> </w:t>
      </w:r>
      <w:r>
        <w:rPr>
          <w:sz w:val="20"/>
        </w:rPr>
        <w:t>la</w:t>
      </w:r>
      <w:r>
        <w:rPr>
          <w:spacing w:val="33"/>
          <w:sz w:val="20"/>
        </w:rPr>
        <w:t> </w:t>
      </w:r>
      <w:r>
        <w:rPr>
          <w:sz w:val="20"/>
        </w:rPr>
        <w:t>integran).</w:t>
      </w:r>
      <w:r>
        <w:rPr>
          <w:spacing w:val="32"/>
          <w:sz w:val="20"/>
        </w:rPr>
        <w:t> </w:t>
      </w:r>
      <w:r>
        <w:rPr>
          <w:sz w:val="20"/>
        </w:rPr>
        <w:t>Señaló</w:t>
      </w:r>
      <w:r>
        <w:rPr>
          <w:spacing w:val="32"/>
          <w:sz w:val="20"/>
        </w:rPr>
        <w:t> </w:t>
      </w:r>
      <w:r>
        <w:rPr>
          <w:sz w:val="20"/>
        </w:rPr>
        <w:t>que</w:t>
      </w:r>
      <w:r>
        <w:rPr>
          <w:spacing w:val="32"/>
          <w:sz w:val="20"/>
        </w:rPr>
        <w:t> </w:t>
      </w:r>
      <w:r>
        <w:rPr>
          <w:sz w:val="20"/>
        </w:rPr>
        <w:t>la</w:t>
      </w:r>
      <w:r>
        <w:rPr>
          <w:spacing w:val="33"/>
          <w:sz w:val="20"/>
        </w:rPr>
        <w:t> </w:t>
      </w:r>
      <w:r>
        <w:rPr>
          <w:sz w:val="20"/>
        </w:rPr>
        <w:t>revocación</w:t>
      </w:r>
      <w:r>
        <w:rPr>
          <w:spacing w:val="34"/>
          <w:sz w:val="20"/>
        </w:rPr>
        <w:t> </w:t>
      </w:r>
      <w:r>
        <w:rPr>
          <w:sz w:val="20"/>
        </w:rPr>
        <w:t>del</w:t>
      </w:r>
      <w:r>
        <w:rPr>
          <w:spacing w:val="34"/>
          <w:sz w:val="20"/>
        </w:rPr>
        <w:t> </w:t>
      </w:r>
      <w:r>
        <w:rPr>
          <w:sz w:val="20"/>
        </w:rPr>
        <w:t>certificado</w:t>
      </w:r>
      <w:r>
        <w:rPr>
          <w:spacing w:val="32"/>
          <w:sz w:val="20"/>
        </w:rPr>
        <w:t> </w:t>
      </w:r>
      <w:r>
        <w:rPr>
          <w:sz w:val="20"/>
        </w:rPr>
        <w:t>de</w:t>
      </w:r>
    </w:p>
    <w:p>
      <w:pPr>
        <w:pStyle w:val="BodyText"/>
        <w:spacing w:before="4"/>
        <w:rPr>
          <w:sz w:val="17"/>
        </w:rPr>
      </w:pPr>
      <w:r>
        <w:rPr/>
        <w:pict>
          <v:rect style="position:absolute;margin-left:51pt;margin-top:11.754789pt;width:144pt;height:.599pt;mso-position-horizontal-relative:page;mso-position-vertical-relative:paragraph;z-index:-15721984;mso-wrap-distance-left:0;mso-wrap-distance-right:0" id="docshape15" filled="true" fillcolor="#000000" stroked="false">
            <v:fill type="solid"/>
            <w10:wrap type="topAndBottom"/>
          </v:rect>
        </w:pict>
      </w:r>
    </w:p>
    <w:p>
      <w:pPr>
        <w:spacing w:before="103"/>
        <w:ind w:left="139" w:right="274" w:firstLine="0"/>
        <w:jc w:val="both"/>
        <w:rPr>
          <w:sz w:val="16"/>
        </w:rPr>
      </w:pPr>
      <w:bookmarkStart w:name="_bookmark88" w:id="101"/>
      <w:bookmarkEnd w:id="101"/>
      <w:r>
        <w:rPr/>
      </w:r>
      <w:r>
        <w:rPr>
          <w:sz w:val="16"/>
          <w:vertAlign w:val="superscript"/>
        </w:rPr>
        <w:t>76</w:t>
      </w:r>
      <w:r>
        <w:rPr>
          <w:spacing w:val="80"/>
          <w:sz w:val="16"/>
          <w:vertAlign w:val="baseline"/>
        </w:rPr>
        <w:t>   </w:t>
      </w:r>
      <w:r>
        <w:rPr>
          <w:sz w:val="16"/>
          <w:vertAlign w:val="baseline"/>
        </w:rPr>
        <w:t>Recordó</w:t>
      </w:r>
      <w:r>
        <w:rPr>
          <w:spacing w:val="-2"/>
          <w:sz w:val="16"/>
          <w:vertAlign w:val="baseline"/>
        </w:rPr>
        <w:t> </w:t>
      </w:r>
      <w:r>
        <w:rPr>
          <w:sz w:val="16"/>
          <w:vertAlign w:val="baseline"/>
        </w:rPr>
        <w:t>que,</w:t>
      </w:r>
      <w:r>
        <w:rPr>
          <w:spacing w:val="-1"/>
          <w:sz w:val="16"/>
          <w:vertAlign w:val="baseline"/>
        </w:rPr>
        <w:t> </w:t>
      </w:r>
      <w:r>
        <w:rPr>
          <w:sz w:val="16"/>
          <w:vertAlign w:val="baseline"/>
        </w:rPr>
        <w:t>de hecho,</w:t>
      </w:r>
      <w:r>
        <w:rPr>
          <w:spacing w:val="-3"/>
          <w:sz w:val="16"/>
          <w:vertAlign w:val="baseline"/>
        </w:rPr>
        <w:t> </w:t>
      </w:r>
      <w:r>
        <w:rPr>
          <w:sz w:val="16"/>
          <w:vertAlign w:val="baseline"/>
        </w:rPr>
        <w:t>ella</w:t>
      </w:r>
      <w:r>
        <w:rPr>
          <w:spacing w:val="-3"/>
          <w:sz w:val="16"/>
          <w:vertAlign w:val="baseline"/>
        </w:rPr>
        <w:t> </w:t>
      </w:r>
      <w:r>
        <w:rPr>
          <w:sz w:val="16"/>
          <w:vertAlign w:val="baseline"/>
        </w:rPr>
        <w:t>fue beneficiada</w:t>
      </w:r>
      <w:r>
        <w:rPr>
          <w:spacing w:val="-3"/>
          <w:sz w:val="16"/>
          <w:vertAlign w:val="baseline"/>
        </w:rPr>
        <w:t> </w:t>
      </w:r>
      <w:r>
        <w:rPr>
          <w:sz w:val="16"/>
          <w:vertAlign w:val="baseline"/>
        </w:rPr>
        <w:t>con</w:t>
      </w:r>
      <w:r>
        <w:rPr>
          <w:spacing w:val="-1"/>
          <w:sz w:val="16"/>
          <w:vertAlign w:val="baseline"/>
        </w:rPr>
        <w:t> </w:t>
      </w:r>
      <w:r>
        <w:rPr>
          <w:sz w:val="16"/>
          <w:vertAlign w:val="baseline"/>
        </w:rPr>
        <w:t>una</w:t>
      </w:r>
      <w:r>
        <w:rPr>
          <w:spacing w:val="-3"/>
          <w:sz w:val="16"/>
          <w:vertAlign w:val="baseline"/>
        </w:rPr>
        <w:t> </w:t>
      </w:r>
      <w:r>
        <w:rPr>
          <w:sz w:val="16"/>
          <w:vertAlign w:val="baseline"/>
        </w:rPr>
        <w:t>promoción</w:t>
      </w:r>
      <w:r>
        <w:rPr>
          <w:spacing w:val="-1"/>
          <w:sz w:val="16"/>
          <w:vertAlign w:val="baseline"/>
        </w:rPr>
        <w:t> </w:t>
      </w:r>
      <w:r>
        <w:rPr>
          <w:sz w:val="16"/>
          <w:vertAlign w:val="baseline"/>
        </w:rPr>
        <w:t>a</w:t>
      </w:r>
      <w:r>
        <w:rPr>
          <w:spacing w:val="-3"/>
          <w:sz w:val="16"/>
          <w:vertAlign w:val="baseline"/>
        </w:rPr>
        <w:t> </w:t>
      </w:r>
      <w:r>
        <w:rPr>
          <w:sz w:val="16"/>
          <w:vertAlign w:val="baseline"/>
        </w:rPr>
        <w:t>un</w:t>
      </w:r>
      <w:r>
        <w:rPr>
          <w:spacing w:val="-1"/>
          <w:sz w:val="16"/>
          <w:vertAlign w:val="baseline"/>
        </w:rPr>
        <w:t> </w:t>
      </w:r>
      <w:r>
        <w:rPr>
          <w:sz w:val="16"/>
          <w:vertAlign w:val="baseline"/>
        </w:rPr>
        <w:t>cargo</w:t>
      </w:r>
      <w:r>
        <w:rPr>
          <w:spacing w:val="-2"/>
          <w:sz w:val="16"/>
          <w:vertAlign w:val="baseline"/>
        </w:rPr>
        <w:t> </w:t>
      </w:r>
      <w:r>
        <w:rPr>
          <w:sz w:val="16"/>
          <w:vertAlign w:val="baseline"/>
        </w:rPr>
        <w:t>directivo</w:t>
      </w:r>
      <w:r>
        <w:rPr>
          <w:spacing w:val="-4"/>
          <w:sz w:val="16"/>
          <w:vertAlign w:val="baseline"/>
        </w:rPr>
        <w:t> </w:t>
      </w:r>
      <w:r>
        <w:rPr>
          <w:sz w:val="16"/>
          <w:vertAlign w:val="baseline"/>
        </w:rPr>
        <w:t>y</w:t>
      </w:r>
      <w:r>
        <w:rPr>
          <w:spacing w:val="-2"/>
          <w:sz w:val="16"/>
          <w:vertAlign w:val="baseline"/>
        </w:rPr>
        <w:t> </w:t>
      </w:r>
      <w:r>
        <w:rPr>
          <w:sz w:val="16"/>
          <w:vertAlign w:val="baseline"/>
        </w:rPr>
        <w:t>de</w:t>
      </w:r>
      <w:r>
        <w:rPr>
          <w:spacing w:val="-2"/>
          <w:sz w:val="16"/>
          <w:vertAlign w:val="baseline"/>
        </w:rPr>
        <w:t> </w:t>
      </w:r>
      <w:r>
        <w:rPr>
          <w:sz w:val="16"/>
          <w:vertAlign w:val="baseline"/>
        </w:rPr>
        <w:t>superioridad</w:t>
      </w:r>
      <w:r>
        <w:rPr>
          <w:spacing w:val="-2"/>
          <w:sz w:val="16"/>
          <w:vertAlign w:val="baseline"/>
        </w:rPr>
        <w:t> </w:t>
      </w:r>
      <w:r>
        <w:rPr>
          <w:sz w:val="16"/>
          <w:vertAlign w:val="baseline"/>
        </w:rPr>
        <w:t>jerárquica</w:t>
      </w:r>
      <w:r>
        <w:rPr>
          <w:spacing w:val="-3"/>
          <w:sz w:val="16"/>
          <w:vertAlign w:val="baseline"/>
        </w:rPr>
        <w:t> </w:t>
      </w:r>
      <w:r>
        <w:rPr>
          <w:sz w:val="16"/>
          <w:vertAlign w:val="baseline"/>
        </w:rPr>
        <w:t>que, como toda promoción, conlleva mayores responsabilidades, jerarquía y remuneración.</w:t>
      </w:r>
    </w:p>
    <w:p>
      <w:pPr>
        <w:spacing w:before="120"/>
        <w:ind w:left="139" w:right="274" w:firstLine="0"/>
        <w:jc w:val="both"/>
        <w:rPr>
          <w:sz w:val="16"/>
        </w:rPr>
      </w:pPr>
      <w:bookmarkStart w:name="_bookmark89" w:id="102"/>
      <w:bookmarkEnd w:id="102"/>
      <w:r>
        <w:rPr/>
      </w:r>
      <w:r>
        <w:rPr>
          <w:sz w:val="16"/>
          <w:vertAlign w:val="superscript"/>
        </w:rPr>
        <w:t>77</w:t>
      </w:r>
      <w:r>
        <w:rPr>
          <w:spacing w:val="80"/>
          <w:sz w:val="16"/>
          <w:vertAlign w:val="baseline"/>
        </w:rPr>
        <w:t>   </w:t>
      </w:r>
      <w:r>
        <w:rPr>
          <w:sz w:val="16"/>
          <w:vertAlign w:val="baseline"/>
        </w:rPr>
        <w:t>Su falta de posesión de un certificado de idoneidad para la enseñanza religiosa católica no la inhabilitaba para las funciones de docencia de aula, de apoyo técnico pedagógico o docentes directivas. Sostuvo además que la profesora Pavez Pavez podía enseñar cualquier otra asignatura del ciclo de enseñanza básica, incluyendo la enseñanza de religión en representación de cualquier otra comunidad religiosa que hubiese querido certificarla para ello.</w:t>
      </w:r>
    </w:p>
    <w:p>
      <w:pPr>
        <w:spacing w:before="120"/>
        <w:ind w:left="139" w:right="273" w:firstLine="0"/>
        <w:jc w:val="both"/>
        <w:rPr>
          <w:sz w:val="16"/>
        </w:rPr>
      </w:pPr>
      <w:bookmarkStart w:name="_bookmark90" w:id="103"/>
      <w:bookmarkEnd w:id="103"/>
      <w:r>
        <w:rPr/>
      </w:r>
      <w:r>
        <w:rPr>
          <w:sz w:val="16"/>
          <w:vertAlign w:val="superscript"/>
        </w:rPr>
        <w:t>78</w:t>
      </w:r>
      <w:r>
        <w:rPr>
          <w:spacing w:val="80"/>
          <w:sz w:val="16"/>
          <w:vertAlign w:val="baseline"/>
        </w:rPr>
        <w:t>   </w:t>
      </w:r>
      <w:r>
        <w:rPr>
          <w:sz w:val="16"/>
          <w:vertAlign w:val="baseline"/>
        </w:rPr>
        <w:t>Agregó</w:t>
      </w:r>
      <w:r>
        <w:rPr>
          <w:spacing w:val="-4"/>
          <w:sz w:val="16"/>
          <w:vertAlign w:val="baseline"/>
        </w:rPr>
        <w:t> </w:t>
      </w:r>
      <w:r>
        <w:rPr>
          <w:sz w:val="16"/>
          <w:vertAlign w:val="baseline"/>
        </w:rPr>
        <w:t>que</w:t>
      </w:r>
      <w:r>
        <w:rPr>
          <w:spacing w:val="-2"/>
          <w:sz w:val="16"/>
          <w:vertAlign w:val="baseline"/>
        </w:rPr>
        <w:t> </w:t>
      </w:r>
      <w:r>
        <w:rPr>
          <w:sz w:val="16"/>
          <w:vertAlign w:val="baseline"/>
        </w:rPr>
        <w:t>esta</w:t>
      </w:r>
      <w:r>
        <w:rPr>
          <w:spacing w:val="-3"/>
          <w:sz w:val="16"/>
          <w:vertAlign w:val="baseline"/>
        </w:rPr>
        <w:t> </w:t>
      </w:r>
      <w:r>
        <w:rPr>
          <w:sz w:val="16"/>
          <w:vertAlign w:val="baseline"/>
        </w:rPr>
        <w:t>consecuencia,</w:t>
      </w:r>
      <w:r>
        <w:rPr>
          <w:spacing w:val="-3"/>
          <w:sz w:val="16"/>
          <w:vertAlign w:val="baseline"/>
        </w:rPr>
        <w:t> </w:t>
      </w:r>
      <w:r>
        <w:rPr>
          <w:sz w:val="16"/>
          <w:vertAlign w:val="baseline"/>
        </w:rPr>
        <w:t>que</w:t>
      </w:r>
      <w:r>
        <w:rPr>
          <w:spacing w:val="-5"/>
          <w:sz w:val="16"/>
          <w:vertAlign w:val="baseline"/>
        </w:rPr>
        <w:t> </w:t>
      </w:r>
      <w:r>
        <w:rPr>
          <w:sz w:val="16"/>
          <w:vertAlign w:val="baseline"/>
        </w:rPr>
        <w:t>fue</w:t>
      </w:r>
      <w:r>
        <w:rPr>
          <w:spacing w:val="-5"/>
          <w:sz w:val="16"/>
          <w:vertAlign w:val="baseline"/>
        </w:rPr>
        <w:t> </w:t>
      </w:r>
      <w:r>
        <w:rPr>
          <w:sz w:val="16"/>
          <w:vertAlign w:val="baseline"/>
        </w:rPr>
        <w:t>decidida</w:t>
      </w:r>
      <w:r>
        <w:rPr>
          <w:spacing w:val="-3"/>
          <w:sz w:val="16"/>
          <w:vertAlign w:val="baseline"/>
        </w:rPr>
        <w:t> </w:t>
      </w:r>
      <w:r>
        <w:rPr>
          <w:sz w:val="16"/>
          <w:vertAlign w:val="baseline"/>
        </w:rPr>
        <w:t>por</w:t>
      </w:r>
      <w:r>
        <w:rPr>
          <w:spacing w:val="-4"/>
          <w:sz w:val="16"/>
          <w:vertAlign w:val="baseline"/>
        </w:rPr>
        <w:t> </w:t>
      </w:r>
      <w:r>
        <w:rPr>
          <w:sz w:val="16"/>
          <w:vertAlign w:val="baseline"/>
        </w:rPr>
        <w:t>el</w:t>
      </w:r>
      <w:r>
        <w:rPr>
          <w:spacing w:val="-6"/>
          <w:sz w:val="16"/>
          <w:vertAlign w:val="baseline"/>
        </w:rPr>
        <w:t> </w:t>
      </w:r>
      <w:r>
        <w:rPr>
          <w:sz w:val="16"/>
          <w:vertAlign w:val="baseline"/>
        </w:rPr>
        <w:t>empleador,</w:t>
      </w:r>
      <w:r>
        <w:rPr>
          <w:spacing w:val="-6"/>
          <w:sz w:val="16"/>
          <w:vertAlign w:val="baseline"/>
        </w:rPr>
        <w:t> </w:t>
      </w:r>
      <w:r>
        <w:rPr>
          <w:sz w:val="16"/>
          <w:vertAlign w:val="baseline"/>
        </w:rPr>
        <w:t>fue</w:t>
      </w:r>
      <w:r>
        <w:rPr>
          <w:spacing w:val="-2"/>
          <w:sz w:val="16"/>
          <w:vertAlign w:val="baseline"/>
        </w:rPr>
        <w:t> </w:t>
      </w:r>
      <w:r>
        <w:rPr>
          <w:sz w:val="16"/>
          <w:vertAlign w:val="baseline"/>
        </w:rPr>
        <w:t>aceptada</w:t>
      </w:r>
      <w:r>
        <w:rPr>
          <w:spacing w:val="-6"/>
          <w:sz w:val="16"/>
          <w:vertAlign w:val="baseline"/>
        </w:rPr>
        <w:t> </w:t>
      </w:r>
      <w:r>
        <w:rPr>
          <w:sz w:val="16"/>
          <w:vertAlign w:val="baseline"/>
        </w:rPr>
        <w:t>por</w:t>
      </w:r>
      <w:r>
        <w:rPr>
          <w:spacing w:val="-2"/>
          <w:sz w:val="16"/>
          <w:vertAlign w:val="baseline"/>
        </w:rPr>
        <w:t> </w:t>
      </w:r>
      <w:r>
        <w:rPr>
          <w:sz w:val="16"/>
          <w:vertAlign w:val="baseline"/>
        </w:rPr>
        <w:t>la</w:t>
      </w:r>
      <w:r>
        <w:rPr>
          <w:spacing w:val="-6"/>
          <w:sz w:val="16"/>
          <w:vertAlign w:val="baseline"/>
        </w:rPr>
        <w:t> </w:t>
      </w:r>
      <w:r>
        <w:rPr>
          <w:sz w:val="16"/>
          <w:vertAlign w:val="baseline"/>
        </w:rPr>
        <w:t>profesora</w:t>
      </w:r>
      <w:r>
        <w:rPr>
          <w:spacing w:val="-6"/>
          <w:sz w:val="16"/>
          <w:vertAlign w:val="baseline"/>
        </w:rPr>
        <w:t> </w:t>
      </w:r>
      <w:r>
        <w:rPr>
          <w:sz w:val="16"/>
          <w:vertAlign w:val="baseline"/>
        </w:rPr>
        <w:t>Pavez</w:t>
      </w:r>
      <w:r>
        <w:rPr>
          <w:spacing w:val="-6"/>
          <w:sz w:val="16"/>
          <w:vertAlign w:val="baseline"/>
        </w:rPr>
        <w:t> </w:t>
      </w:r>
      <w:r>
        <w:rPr>
          <w:sz w:val="16"/>
          <w:vertAlign w:val="baseline"/>
        </w:rPr>
        <w:t>Pavez,</w:t>
      </w:r>
      <w:r>
        <w:rPr>
          <w:spacing w:val="-6"/>
          <w:sz w:val="16"/>
          <w:vertAlign w:val="baseline"/>
        </w:rPr>
        <w:t> </w:t>
      </w:r>
      <w:r>
        <w:rPr>
          <w:sz w:val="16"/>
          <w:vertAlign w:val="baseline"/>
        </w:rPr>
        <w:t>sin</w:t>
      </w:r>
      <w:r>
        <w:rPr>
          <w:spacing w:val="-3"/>
          <w:sz w:val="16"/>
          <w:vertAlign w:val="baseline"/>
        </w:rPr>
        <w:t> </w:t>
      </w:r>
      <w:r>
        <w:rPr>
          <w:sz w:val="16"/>
          <w:vertAlign w:val="baseline"/>
        </w:rPr>
        <w:t>que conste en el expediente reclamo alguno suyo contra el Estado o contra su empleador por la reasignación funcional. Sostuvo además que del contrato de trabajo de Sandra Pavez Pavez, se desprende que el objeto de este no era el de contratar a una profesora de religión católica sino a una docente para incorporarse a la</w:t>
      </w:r>
      <w:r>
        <w:rPr>
          <w:spacing w:val="-1"/>
          <w:sz w:val="16"/>
          <w:vertAlign w:val="baseline"/>
        </w:rPr>
        <w:t> </w:t>
      </w:r>
      <w:r>
        <w:rPr>
          <w:sz w:val="16"/>
          <w:vertAlign w:val="baseline"/>
        </w:rPr>
        <w:t>dotación del liceo Cardenal Samoré, y que se trata de un cargo genérico de docente de la dotación. Recordó que de acuerdo con el derecho chileno y el contrato de trabajo de la señora Pavez, el empleador cuenta con la facultad de modificar las funciones desempeñadas por el trabajador, de forma unilateral,</w:t>
      </w:r>
      <w:r>
        <w:rPr>
          <w:spacing w:val="-6"/>
          <w:sz w:val="16"/>
          <w:vertAlign w:val="baseline"/>
        </w:rPr>
        <w:t> </w:t>
      </w:r>
      <w:r>
        <w:rPr>
          <w:sz w:val="16"/>
          <w:vertAlign w:val="baseline"/>
        </w:rPr>
        <w:t>siempre</w:t>
      </w:r>
      <w:r>
        <w:rPr>
          <w:spacing w:val="-5"/>
          <w:sz w:val="16"/>
          <w:vertAlign w:val="baseline"/>
        </w:rPr>
        <w:t> </w:t>
      </w:r>
      <w:r>
        <w:rPr>
          <w:sz w:val="16"/>
          <w:vertAlign w:val="baseline"/>
        </w:rPr>
        <w:t>que</w:t>
      </w:r>
      <w:r>
        <w:rPr>
          <w:spacing w:val="-7"/>
          <w:sz w:val="16"/>
          <w:vertAlign w:val="baseline"/>
        </w:rPr>
        <w:t> </w:t>
      </w:r>
      <w:r>
        <w:rPr>
          <w:sz w:val="16"/>
          <w:vertAlign w:val="baseline"/>
        </w:rPr>
        <w:t>no</w:t>
      </w:r>
      <w:r>
        <w:rPr>
          <w:spacing w:val="-4"/>
          <w:sz w:val="16"/>
          <w:vertAlign w:val="baseline"/>
        </w:rPr>
        <w:t> </w:t>
      </w:r>
      <w:r>
        <w:rPr>
          <w:sz w:val="16"/>
          <w:vertAlign w:val="baseline"/>
        </w:rPr>
        <w:t>constituyan</w:t>
      </w:r>
      <w:r>
        <w:rPr>
          <w:spacing w:val="-6"/>
          <w:sz w:val="16"/>
          <w:vertAlign w:val="baseline"/>
        </w:rPr>
        <w:t> </w:t>
      </w:r>
      <w:r>
        <w:rPr>
          <w:sz w:val="16"/>
          <w:vertAlign w:val="baseline"/>
        </w:rPr>
        <w:t>desmejoras</w:t>
      </w:r>
      <w:r>
        <w:rPr>
          <w:spacing w:val="-7"/>
          <w:sz w:val="16"/>
          <w:vertAlign w:val="baseline"/>
        </w:rPr>
        <w:t> </w:t>
      </w:r>
      <w:r>
        <w:rPr>
          <w:sz w:val="16"/>
          <w:vertAlign w:val="baseline"/>
        </w:rPr>
        <w:t>laborales,</w:t>
      </w:r>
      <w:r>
        <w:rPr>
          <w:spacing w:val="-6"/>
          <w:sz w:val="16"/>
          <w:vertAlign w:val="baseline"/>
        </w:rPr>
        <w:t> </w:t>
      </w:r>
      <w:r>
        <w:rPr>
          <w:sz w:val="16"/>
          <w:vertAlign w:val="baseline"/>
        </w:rPr>
        <w:t>y</w:t>
      </w:r>
      <w:r>
        <w:rPr>
          <w:spacing w:val="-4"/>
          <w:sz w:val="16"/>
          <w:vertAlign w:val="baseline"/>
        </w:rPr>
        <w:t> </w:t>
      </w:r>
      <w:r>
        <w:rPr>
          <w:sz w:val="16"/>
          <w:vertAlign w:val="baseline"/>
        </w:rPr>
        <w:t>que</w:t>
      </w:r>
      <w:r>
        <w:rPr>
          <w:spacing w:val="-5"/>
          <w:sz w:val="16"/>
          <w:vertAlign w:val="baseline"/>
        </w:rPr>
        <w:t> </w:t>
      </w:r>
      <w:r>
        <w:rPr>
          <w:sz w:val="16"/>
          <w:vertAlign w:val="baseline"/>
        </w:rPr>
        <w:t>aún</w:t>
      </w:r>
      <w:r>
        <w:rPr>
          <w:spacing w:val="-6"/>
          <w:sz w:val="16"/>
          <w:vertAlign w:val="baseline"/>
        </w:rPr>
        <w:t> </w:t>
      </w:r>
      <w:r>
        <w:rPr>
          <w:sz w:val="16"/>
          <w:vertAlign w:val="baseline"/>
        </w:rPr>
        <w:t>si</w:t>
      </w:r>
      <w:r>
        <w:rPr>
          <w:spacing w:val="-6"/>
          <w:sz w:val="16"/>
          <w:vertAlign w:val="baseline"/>
        </w:rPr>
        <w:t> </w:t>
      </w:r>
      <w:r>
        <w:rPr>
          <w:sz w:val="16"/>
          <w:vertAlign w:val="baseline"/>
        </w:rPr>
        <w:t>se</w:t>
      </w:r>
      <w:r>
        <w:rPr>
          <w:spacing w:val="-5"/>
          <w:sz w:val="16"/>
          <w:vertAlign w:val="baseline"/>
        </w:rPr>
        <w:t> </w:t>
      </w:r>
      <w:r>
        <w:rPr>
          <w:sz w:val="16"/>
          <w:vertAlign w:val="baseline"/>
        </w:rPr>
        <w:t>llegase</w:t>
      </w:r>
      <w:r>
        <w:rPr>
          <w:spacing w:val="-7"/>
          <w:sz w:val="16"/>
          <w:vertAlign w:val="baseline"/>
        </w:rPr>
        <w:t> </w:t>
      </w:r>
      <w:r>
        <w:rPr>
          <w:sz w:val="16"/>
          <w:vertAlign w:val="baseline"/>
        </w:rPr>
        <w:t>a</w:t>
      </w:r>
      <w:r>
        <w:rPr>
          <w:spacing w:val="-6"/>
          <w:sz w:val="16"/>
          <w:vertAlign w:val="baseline"/>
        </w:rPr>
        <w:t> </w:t>
      </w:r>
      <w:r>
        <w:rPr>
          <w:sz w:val="16"/>
          <w:vertAlign w:val="baseline"/>
        </w:rPr>
        <w:t>considerar</w:t>
      </w:r>
      <w:r>
        <w:rPr>
          <w:spacing w:val="-4"/>
          <w:sz w:val="16"/>
          <w:vertAlign w:val="baseline"/>
        </w:rPr>
        <w:t> </w:t>
      </w:r>
      <w:r>
        <w:rPr>
          <w:sz w:val="16"/>
          <w:vertAlign w:val="baseline"/>
        </w:rPr>
        <w:t>que</w:t>
      </w:r>
      <w:r>
        <w:rPr>
          <w:spacing w:val="-7"/>
          <w:sz w:val="16"/>
          <w:vertAlign w:val="baseline"/>
        </w:rPr>
        <w:t> </w:t>
      </w:r>
      <w:r>
        <w:rPr>
          <w:sz w:val="16"/>
          <w:vertAlign w:val="baseline"/>
        </w:rPr>
        <w:t>la</w:t>
      </w:r>
      <w:r>
        <w:rPr>
          <w:spacing w:val="-6"/>
          <w:sz w:val="16"/>
          <w:vertAlign w:val="baseline"/>
        </w:rPr>
        <w:t> </w:t>
      </w:r>
      <w:r>
        <w:rPr>
          <w:sz w:val="16"/>
          <w:vertAlign w:val="baseline"/>
        </w:rPr>
        <w:t>profesora</w:t>
      </w:r>
      <w:r>
        <w:rPr>
          <w:spacing w:val="-6"/>
          <w:sz w:val="16"/>
          <w:vertAlign w:val="baseline"/>
        </w:rPr>
        <w:t> </w:t>
      </w:r>
      <w:r>
        <w:rPr>
          <w:sz w:val="16"/>
          <w:vertAlign w:val="baseline"/>
        </w:rPr>
        <w:t>Pavez</w:t>
      </w:r>
      <w:r>
        <w:rPr>
          <w:spacing w:val="-8"/>
          <w:sz w:val="16"/>
          <w:vertAlign w:val="baseline"/>
        </w:rPr>
        <w:t> </w:t>
      </w:r>
      <w:r>
        <w:rPr>
          <w:sz w:val="16"/>
          <w:vertAlign w:val="baseline"/>
        </w:rPr>
        <w:t>Pavez es una funcionaria pública, esta potestad de ius variandi también aplica en los empleos públicos.</w:t>
      </w:r>
    </w:p>
    <w:p>
      <w:pPr>
        <w:spacing w:before="119"/>
        <w:ind w:left="139" w:right="274" w:firstLine="0"/>
        <w:jc w:val="both"/>
        <w:rPr>
          <w:sz w:val="16"/>
        </w:rPr>
      </w:pPr>
      <w:bookmarkStart w:name="_bookmark91" w:id="104"/>
      <w:bookmarkEnd w:id="104"/>
      <w:r>
        <w:rPr/>
      </w:r>
      <w:r>
        <w:rPr>
          <w:sz w:val="16"/>
          <w:vertAlign w:val="superscript"/>
        </w:rPr>
        <w:t>79</w:t>
      </w:r>
      <w:r>
        <w:rPr>
          <w:spacing w:val="80"/>
          <w:w w:val="150"/>
          <w:sz w:val="16"/>
          <w:vertAlign w:val="baseline"/>
        </w:rPr>
        <w:t>  </w:t>
      </w:r>
      <w:r>
        <w:rPr>
          <w:sz w:val="16"/>
          <w:vertAlign w:val="baseline"/>
        </w:rPr>
        <w:t>Recordó</w:t>
      </w:r>
      <w:r>
        <w:rPr>
          <w:spacing w:val="-2"/>
          <w:sz w:val="16"/>
          <w:vertAlign w:val="baseline"/>
        </w:rPr>
        <w:t> </w:t>
      </w:r>
      <w:r>
        <w:rPr>
          <w:sz w:val="16"/>
          <w:vertAlign w:val="baseline"/>
        </w:rPr>
        <w:t>que las</w:t>
      </w:r>
      <w:r>
        <w:rPr>
          <w:spacing w:val="-2"/>
          <w:sz w:val="16"/>
          <w:vertAlign w:val="baseline"/>
        </w:rPr>
        <w:t> </w:t>
      </w:r>
      <w:r>
        <w:rPr>
          <w:sz w:val="16"/>
          <w:vertAlign w:val="baseline"/>
        </w:rPr>
        <w:t>funciones</w:t>
      </w:r>
      <w:r>
        <w:rPr>
          <w:spacing w:val="-2"/>
          <w:sz w:val="16"/>
          <w:vertAlign w:val="baseline"/>
        </w:rPr>
        <w:t> </w:t>
      </w:r>
      <w:r>
        <w:rPr>
          <w:sz w:val="16"/>
          <w:vertAlign w:val="baseline"/>
        </w:rPr>
        <w:t>de</w:t>
      </w:r>
      <w:r>
        <w:rPr>
          <w:spacing w:val="-2"/>
          <w:sz w:val="16"/>
          <w:vertAlign w:val="baseline"/>
        </w:rPr>
        <w:t> </w:t>
      </w:r>
      <w:r>
        <w:rPr>
          <w:sz w:val="16"/>
          <w:vertAlign w:val="baseline"/>
        </w:rPr>
        <w:t>inspectora</w:t>
      </w:r>
      <w:r>
        <w:rPr>
          <w:spacing w:val="-1"/>
          <w:sz w:val="16"/>
          <w:vertAlign w:val="baseline"/>
        </w:rPr>
        <w:t> </w:t>
      </w:r>
      <w:r>
        <w:rPr>
          <w:sz w:val="16"/>
          <w:vertAlign w:val="baseline"/>
        </w:rPr>
        <w:t>general</w:t>
      </w:r>
      <w:r>
        <w:rPr>
          <w:spacing w:val="-1"/>
          <w:sz w:val="16"/>
          <w:vertAlign w:val="baseline"/>
        </w:rPr>
        <w:t> </w:t>
      </w:r>
      <w:r>
        <w:rPr>
          <w:sz w:val="16"/>
          <w:vertAlign w:val="baseline"/>
        </w:rPr>
        <w:t>son</w:t>
      </w:r>
      <w:r>
        <w:rPr>
          <w:spacing w:val="-3"/>
          <w:sz w:val="16"/>
          <w:vertAlign w:val="baseline"/>
        </w:rPr>
        <w:t> </w:t>
      </w:r>
      <w:r>
        <w:rPr>
          <w:sz w:val="16"/>
          <w:vertAlign w:val="baseline"/>
        </w:rPr>
        <w:t>funciones docentes</w:t>
      </w:r>
      <w:r>
        <w:rPr>
          <w:spacing w:val="-2"/>
          <w:sz w:val="16"/>
          <w:vertAlign w:val="baseline"/>
        </w:rPr>
        <w:t> </w:t>
      </w:r>
      <w:r>
        <w:rPr>
          <w:sz w:val="16"/>
          <w:vertAlign w:val="baseline"/>
        </w:rPr>
        <w:t>propiamente tales,</w:t>
      </w:r>
      <w:r>
        <w:rPr>
          <w:spacing w:val="-1"/>
          <w:sz w:val="16"/>
          <w:vertAlign w:val="baseline"/>
        </w:rPr>
        <w:t> </w:t>
      </w:r>
      <w:r>
        <w:rPr>
          <w:sz w:val="16"/>
          <w:vertAlign w:val="baseline"/>
        </w:rPr>
        <w:t>que</w:t>
      </w:r>
      <w:r>
        <w:rPr>
          <w:spacing w:val="-2"/>
          <w:sz w:val="16"/>
          <w:vertAlign w:val="baseline"/>
        </w:rPr>
        <w:t> </w:t>
      </w:r>
      <w:r>
        <w:rPr>
          <w:sz w:val="16"/>
          <w:vertAlign w:val="baseline"/>
        </w:rPr>
        <w:t>su</w:t>
      </w:r>
      <w:r>
        <w:rPr>
          <w:spacing w:val="-1"/>
          <w:sz w:val="16"/>
          <w:vertAlign w:val="baseline"/>
        </w:rPr>
        <w:t> </w:t>
      </w:r>
      <w:r>
        <w:rPr>
          <w:sz w:val="16"/>
          <w:vertAlign w:val="baseline"/>
        </w:rPr>
        <w:t>designación</w:t>
      </w:r>
      <w:r>
        <w:rPr>
          <w:spacing w:val="-3"/>
          <w:sz w:val="16"/>
          <w:vertAlign w:val="baseline"/>
        </w:rPr>
        <w:t> </w:t>
      </w:r>
      <w:r>
        <w:rPr>
          <w:sz w:val="16"/>
          <w:vertAlign w:val="baseline"/>
        </w:rPr>
        <w:t>como inspectora</w:t>
      </w:r>
      <w:r>
        <w:rPr>
          <w:spacing w:val="-1"/>
          <w:sz w:val="16"/>
          <w:vertAlign w:val="baseline"/>
        </w:rPr>
        <w:t> </w:t>
      </w:r>
      <w:r>
        <w:rPr>
          <w:sz w:val="16"/>
          <w:vertAlign w:val="baseline"/>
        </w:rPr>
        <w:t>general</w:t>
      </w:r>
      <w:r>
        <w:rPr>
          <w:spacing w:val="-1"/>
          <w:sz w:val="16"/>
          <w:vertAlign w:val="baseline"/>
        </w:rPr>
        <w:t> </w:t>
      </w:r>
      <w:r>
        <w:rPr>
          <w:sz w:val="16"/>
          <w:vertAlign w:val="baseline"/>
        </w:rPr>
        <w:t>requería la calidad de docente,</w:t>
      </w:r>
      <w:r>
        <w:rPr>
          <w:spacing w:val="-1"/>
          <w:sz w:val="16"/>
          <w:vertAlign w:val="baseline"/>
        </w:rPr>
        <w:t> </w:t>
      </w:r>
      <w:r>
        <w:rPr>
          <w:sz w:val="16"/>
          <w:vertAlign w:val="baseline"/>
        </w:rPr>
        <w:t>profesional en la educación</w:t>
      </w:r>
      <w:r>
        <w:rPr>
          <w:spacing w:val="-1"/>
          <w:sz w:val="16"/>
          <w:vertAlign w:val="baseline"/>
        </w:rPr>
        <w:t> </w:t>
      </w:r>
      <w:r>
        <w:rPr>
          <w:sz w:val="16"/>
          <w:vertAlign w:val="baseline"/>
        </w:rPr>
        <w:t>y que la pérdida</w:t>
      </w:r>
      <w:r>
        <w:rPr>
          <w:spacing w:val="-1"/>
          <w:sz w:val="16"/>
          <w:vertAlign w:val="baseline"/>
        </w:rPr>
        <w:t> </w:t>
      </w:r>
      <w:r>
        <w:rPr>
          <w:sz w:val="16"/>
          <w:vertAlign w:val="baseline"/>
        </w:rPr>
        <w:t>del</w:t>
      </w:r>
      <w:r>
        <w:rPr>
          <w:spacing w:val="-1"/>
          <w:sz w:val="16"/>
          <w:vertAlign w:val="baseline"/>
        </w:rPr>
        <w:t> </w:t>
      </w:r>
      <w:r>
        <w:rPr>
          <w:sz w:val="16"/>
          <w:vertAlign w:val="baseline"/>
        </w:rPr>
        <w:t>certificado de idoneidad no implica</w:t>
      </w:r>
      <w:r>
        <w:rPr>
          <w:spacing w:val="-3"/>
          <w:sz w:val="16"/>
          <w:vertAlign w:val="baseline"/>
        </w:rPr>
        <w:t> </w:t>
      </w:r>
      <w:r>
        <w:rPr>
          <w:sz w:val="16"/>
          <w:vertAlign w:val="baseline"/>
        </w:rPr>
        <w:t>una</w:t>
      </w:r>
      <w:r>
        <w:rPr>
          <w:spacing w:val="-3"/>
          <w:sz w:val="16"/>
          <w:vertAlign w:val="baseline"/>
        </w:rPr>
        <w:t> </w:t>
      </w:r>
      <w:r>
        <w:rPr>
          <w:sz w:val="16"/>
          <w:vertAlign w:val="baseline"/>
        </w:rPr>
        <w:t>pérdida</w:t>
      </w:r>
      <w:r>
        <w:rPr>
          <w:spacing w:val="-3"/>
          <w:sz w:val="16"/>
          <w:vertAlign w:val="baseline"/>
        </w:rPr>
        <w:t> </w:t>
      </w:r>
      <w:r>
        <w:rPr>
          <w:sz w:val="16"/>
          <w:vertAlign w:val="baseline"/>
        </w:rPr>
        <w:t>del</w:t>
      </w:r>
      <w:r>
        <w:rPr>
          <w:spacing w:val="-3"/>
          <w:sz w:val="16"/>
          <w:vertAlign w:val="baseline"/>
        </w:rPr>
        <w:t> </w:t>
      </w:r>
      <w:r>
        <w:rPr>
          <w:sz w:val="16"/>
          <w:vertAlign w:val="baseline"/>
        </w:rPr>
        <w:t>empleo</w:t>
      </w:r>
      <w:r>
        <w:rPr>
          <w:spacing w:val="-2"/>
          <w:sz w:val="16"/>
          <w:vertAlign w:val="baseline"/>
        </w:rPr>
        <w:t> </w:t>
      </w:r>
      <w:r>
        <w:rPr>
          <w:sz w:val="16"/>
          <w:vertAlign w:val="baseline"/>
        </w:rPr>
        <w:t>o</w:t>
      </w:r>
      <w:r>
        <w:rPr>
          <w:spacing w:val="-4"/>
          <w:sz w:val="16"/>
          <w:vertAlign w:val="baseline"/>
        </w:rPr>
        <w:t> </w:t>
      </w:r>
      <w:r>
        <w:rPr>
          <w:sz w:val="16"/>
          <w:vertAlign w:val="baseline"/>
        </w:rPr>
        <w:t>de</w:t>
      </w:r>
      <w:r>
        <w:rPr>
          <w:spacing w:val="-2"/>
          <w:sz w:val="16"/>
          <w:vertAlign w:val="baseline"/>
        </w:rPr>
        <w:t> </w:t>
      </w:r>
      <w:r>
        <w:rPr>
          <w:sz w:val="16"/>
          <w:vertAlign w:val="baseline"/>
        </w:rPr>
        <w:t>la</w:t>
      </w:r>
      <w:r>
        <w:rPr>
          <w:spacing w:val="-3"/>
          <w:sz w:val="16"/>
          <w:vertAlign w:val="baseline"/>
        </w:rPr>
        <w:t> </w:t>
      </w:r>
      <w:r>
        <w:rPr>
          <w:sz w:val="16"/>
          <w:vertAlign w:val="baseline"/>
        </w:rPr>
        <w:t>calidad</w:t>
      </w:r>
      <w:r>
        <w:rPr>
          <w:spacing w:val="-2"/>
          <w:sz w:val="16"/>
          <w:vertAlign w:val="baseline"/>
        </w:rPr>
        <w:t> </w:t>
      </w:r>
      <w:r>
        <w:rPr>
          <w:sz w:val="16"/>
          <w:vertAlign w:val="baseline"/>
        </w:rPr>
        <w:t>de</w:t>
      </w:r>
      <w:r>
        <w:rPr>
          <w:spacing w:val="-5"/>
          <w:sz w:val="16"/>
          <w:vertAlign w:val="baseline"/>
        </w:rPr>
        <w:t> </w:t>
      </w:r>
      <w:r>
        <w:rPr>
          <w:sz w:val="16"/>
          <w:vertAlign w:val="baseline"/>
        </w:rPr>
        <w:t>docente.</w:t>
      </w:r>
      <w:r>
        <w:rPr>
          <w:spacing w:val="-6"/>
          <w:sz w:val="16"/>
          <w:vertAlign w:val="baseline"/>
        </w:rPr>
        <w:t> </w:t>
      </w:r>
      <w:r>
        <w:rPr>
          <w:sz w:val="16"/>
          <w:vertAlign w:val="baseline"/>
        </w:rPr>
        <w:t>Agregó</w:t>
      </w:r>
      <w:r>
        <w:rPr>
          <w:spacing w:val="-2"/>
          <w:sz w:val="16"/>
          <w:vertAlign w:val="baseline"/>
        </w:rPr>
        <w:t> </w:t>
      </w:r>
      <w:r>
        <w:rPr>
          <w:sz w:val="16"/>
          <w:vertAlign w:val="baseline"/>
        </w:rPr>
        <w:t>que</w:t>
      </w:r>
      <w:r>
        <w:rPr>
          <w:spacing w:val="-5"/>
          <w:sz w:val="16"/>
          <w:vertAlign w:val="baseline"/>
        </w:rPr>
        <w:t> </w:t>
      </w:r>
      <w:r>
        <w:rPr>
          <w:sz w:val="16"/>
          <w:vertAlign w:val="baseline"/>
        </w:rPr>
        <w:t>la</w:t>
      </w:r>
      <w:r>
        <w:rPr>
          <w:spacing w:val="-3"/>
          <w:sz w:val="16"/>
          <w:vertAlign w:val="baseline"/>
        </w:rPr>
        <w:t> </w:t>
      </w:r>
      <w:r>
        <w:rPr>
          <w:sz w:val="16"/>
          <w:vertAlign w:val="baseline"/>
        </w:rPr>
        <w:t>ley</w:t>
      </w:r>
      <w:r>
        <w:rPr>
          <w:spacing w:val="-2"/>
          <w:sz w:val="16"/>
          <w:vertAlign w:val="baseline"/>
        </w:rPr>
        <w:t> </w:t>
      </w:r>
      <w:r>
        <w:rPr>
          <w:sz w:val="16"/>
          <w:vertAlign w:val="baseline"/>
        </w:rPr>
        <w:t>chilena</w:t>
      </w:r>
      <w:r>
        <w:rPr>
          <w:spacing w:val="-3"/>
          <w:sz w:val="16"/>
          <w:vertAlign w:val="baseline"/>
        </w:rPr>
        <w:t> </w:t>
      </w:r>
      <w:r>
        <w:rPr>
          <w:sz w:val="16"/>
          <w:vertAlign w:val="baseline"/>
        </w:rPr>
        <w:t>no</w:t>
      </w:r>
      <w:r>
        <w:rPr>
          <w:spacing w:val="-2"/>
          <w:sz w:val="16"/>
          <w:vertAlign w:val="baseline"/>
        </w:rPr>
        <w:t> </w:t>
      </w:r>
      <w:r>
        <w:rPr>
          <w:sz w:val="16"/>
          <w:vertAlign w:val="baseline"/>
        </w:rPr>
        <w:t>contempla</w:t>
      </w:r>
      <w:r>
        <w:rPr>
          <w:spacing w:val="-3"/>
          <w:sz w:val="16"/>
          <w:vertAlign w:val="baseline"/>
        </w:rPr>
        <w:t> </w:t>
      </w:r>
      <w:r>
        <w:rPr>
          <w:sz w:val="16"/>
          <w:vertAlign w:val="baseline"/>
        </w:rPr>
        <w:t>una</w:t>
      </w:r>
      <w:r>
        <w:rPr>
          <w:spacing w:val="-3"/>
          <w:sz w:val="16"/>
          <w:vertAlign w:val="baseline"/>
        </w:rPr>
        <w:t> </w:t>
      </w:r>
      <w:r>
        <w:rPr>
          <w:sz w:val="16"/>
          <w:vertAlign w:val="baseline"/>
        </w:rPr>
        <w:t>inhabilitación</w:t>
      </w:r>
      <w:r>
        <w:rPr>
          <w:spacing w:val="-3"/>
          <w:sz w:val="16"/>
          <w:vertAlign w:val="baseline"/>
        </w:rPr>
        <w:t> </w:t>
      </w:r>
      <w:r>
        <w:rPr>
          <w:sz w:val="16"/>
          <w:vertAlign w:val="baseline"/>
        </w:rPr>
        <w:t>legal</w:t>
      </w:r>
      <w:r>
        <w:rPr>
          <w:spacing w:val="-3"/>
          <w:sz w:val="16"/>
          <w:vertAlign w:val="baseline"/>
        </w:rPr>
        <w:t> </w:t>
      </w:r>
      <w:r>
        <w:rPr>
          <w:sz w:val="16"/>
          <w:vertAlign w:val="baseline"/>
        </w:rPr>
        <w:t>que pese</w:t>
      </w:r>
      <w:r>
        <w:rPr>
          <w:spacing w:val="-12"/>
          <w:sz w:val="16"/>
          <w:vertAlign w:val="baseline"/>
        </w:rPr>
        <w:t> </w:t>
      </w:r>
      <w:r>
        <w:rPr>
          <w:sz w:val="16"/>
          <w:vertAlign w:val="baseline"/>
        </w:rPr>
        <w:t>sobre</w:t>
      </w:r>
      <w:r>
        <w:rPr>
          <w:spacing w:val="-9"/>
          <w:sz w:val="16"/>
          <w:vertAlign w:val="baseline"/>
        </w:rPr>
        <w:t> </w:t>
      </w:r>
      <w:r>
        <w:rPr>
          <w:sz w:val="16"/>
          <w:vertAlign w:val="baseline"/>
        </w:rPr>
        <w:t>la</w:t>
      </w:r>
      <w:r>
        <w:rPr>
          <w:spacing w:val="-13"/>
          <w:sz w:val="16"/>
          <w:vertAlign w:val="baseline"/>
        </w:rPr>
        <w:t> </w:t>
      </w:r>
      <w:r>
        <w:rPr>
          <w:sz w:val="16"/>
          <w:vertAlign w:val="baseline"/>
        </w:rPr>
        <w:t>profesora</w:t>
      </w:r>
      <w:r>
        <w:rPr>
          <w:spacing w:val="-13"/>
          <w:sz w:val="16"/>
          <w:vertAlign w:val="baseline"/>
        </w:rPr>
        <w:t> </w:t>
      </w:r>
      <w:r>
        <w:rPr>
          <w:sz w:val="16"/>
          <w:vertAlign w:val="baseline"/>
        </w:rPr>
        <w:t>Pavez</w:t>
      </w:r>
      <w:r>
        <w:rPr>
          <w:spacing w:val="-15"/>
          <w:sz w:val="16"/>
          <w:vertAlign w:val="baseline"/>
        </w:rPr>
        <w:t> </w:t>
      </w:r>
      <w:r>
        <w:rPr>
          <w:sz w:val="16"/>
          <w:vertAlign w:val="baseline"/>
        </w:rPr>
        <w:t>Pavez,</w:t>
      </w:r>
      <w:r>
        <w:rPr>
          <w:spacing w:val="-10"/>
          <w:sz w:val="16"/>
          <w:vertAlign w:val="baseline"/>
        </w:rPr>
        <w:t> </w:t>
      </w:r>
      <w:r>
        <w:rPr>
          <w:sz w:val="16"/>
          <w:vertAlign w:val="baseline"/>
        </w:rPr>
        <w:t>que</w:t>
      </w:r>
      <w:r>
        <w:rPr>
          <w:spacing w:val="-12"/>
          <w:sz w:val="16"/>
          <w:vertAlign w:val="baseline"/>
        </w:rPr>
        <w:t> </w:t>
      </w:r>
      <w:r>
        <w:rPr>
          <w:sz w:val="16"/>
          <w:vertAlign w:val="baseline"/>
        </w:rPr>
        <w:t>le</w:t>
      </w:r>
      <w:r>
        <w:rPr>
          <w:spacing w:val="-10"/>
          <w:sz w:val="16"/>
          <w:vertAlign w:val="baseline"/>
        </w:rPr>
        <w:t> </w:t>
      </w:r>
      <w:r>
        <w:rPr>
          <w:sz w:val="16"/>
          <w:vertAlign w:val="baseline"/>
        </w:rPr>
        <w:t>impida</w:t>
      </w:r>
      <w:r>
        <w:rPr>
          <w:spacing w:val="-13"/>
          <w:sz w:val="16"/>
          <w:vertAlign w:val="baseline"/>
        </w:rPr>
        <w:t> </w:t>
      </w:r>
      <w:r>
        <w:rPr>
          <w:sz w:val="16"/>
          <w:vertAlign w:val="baseline"/>
        </w:rPr>
        <w:t>ejercer</w:t>
      </w:r>
      <w:r>
        <w:rPr>
          <w:spacing w:val="-9"/>
          <w:sz w:val="16"/>
          <w:vertAlign w:val="baseline"/>
        </w:rPr>
        <w:t> </w:t>
      </w:r>
      <w:r>
        <w:rPr>
          <w:sz w:val="16"/>
          <w:vertAlign w:val="baseline"/>
        </w:rPr>
        <w:t>como</w:t>
      </w:r>
      <w:r>
        <w:rPr>
          <w:spacing w:val="-11"/>
          <w:sz w:val="16"/>
          <w:vertAlign w:val="baseline"/>
        </w:rPr>
        <w:t> </w:t>
      </w:r>
      <w:r>
        <w:rPr>
          <w:sz w:val="16"/>
          <w:vertAlign w:val="baseline"/>
        </w:rPr>
        <w:t>educadora,</w:t>
      </w:r>
      <w:r>
        <w:rPr>
          <w:spacing w:val="-13"/>
          <w:sz w:val="16"/>
          <w:vertAlign w:val="baseline"/>
        </w:rPr>
        <w:t> </w:t>
      </w:r>
      <w:r>
        <w:rPr>
          <w:sz w:val="16"/>
          <w:vertAlign w:val="baseline"/>
        </w:rPr>
        <w:t>en</w:t>
      </w:r>
      <w:r>
        <w:rPr>
          <w:spacing w:val="-11"/>
          <w:sz w:val="16"/>
          <w:vertAlign w:val="baseline"/>
        </w:rPr>
        <w:t> </w:t>
      </w:r>
      <w:r>
        <w:rPr>
          <w:sz w:val="16"/>
          <w:vertAlign w:val="baseline"/>
        </w:rPr>
        <w:t>cualquiera</w:t>
      </w:r>
      <w:r>
        <w:rPr>
          <w:spacing w:val="-13"/>
          <w:sz w:val="16"/>
          <w:vertAlign w:val="baseline"/>
        </w:rPr>
        <w:t> </w:t>
      </w:r>
      <w:r>
        <w:rPr>
          <w:sz w:val="16"/>
          <w:vertAlign w:val="baseline"/>
        </w:rPr>
        <w:t>de</w:t>
      </w:r>
      <w:r>
        <w:rPr>
          <w:spacing w:val="-12"/>
          <w:sz w:val="16"/>
          <w:vertAlign w:val="baseline"/>
        </w:rPr>
        <w:t> </w:t>
      </w:r>
      <w:r>
        <w:rPr>
          <w:sz w:val="16"/>
          <w:vertAlign w:val="baseline"/>
        </w:rPr>
        <w:t>las</w:t>
      </w:r>
      <w:r>
        <w:rPr>
          <w:spacing w:val="-12"/>
          <w:sz w:val="16"/>
          <w:vertAlign w:val="baseline"/>
        </w:rPr>
        <w:t> </w:t>
      </w:r>
      <w:r>
        <w:rPr>
          <w:sz w:val="16"/>
          <w:vertAlign w:val="baseline"/>
        </w:rPr>
        <w:t>funciones</w:t>
      </w:r>
      <w:r>
        <w:rPr>
          <w:spacing w:val="-12"/>
          <w:sz w:val="16"/>
          <w:vertAlign w:val="baseline"/>
        </w:rPr>
        <w:t> </w:t>
      </w:r>
      <w:r>
        <w:rPr>
          <w:sz w:val="16"/>
          <w:vertAlign w:val="baseline"/>
        </w:rPr>
        <w:t>docentes</w:t>
      </w:r>
      <w:r>
        <w:rPr>
          <w:spacing w:val="-12"/>
          <w:sz w:val="16"/>
          <w:vertAlign w:val="baseline"/>
        </w:rPr>
        <w:t> </w:t>
      </w:r>
      <w:r>
        <w:rPr>
          <w:sz w:val="16"/>
          <w:vertAlign w:val="baseline"/>
        </w:rPr>
        <w:t>que</w:t>
      </w:r>
      <w:r>
        <w:rPr>
          <w:spacing w:val="-12"/>
          <w:sz w:val="16"/>
          <w:vertAlign w:val="baseline"/>
        </w:rPr>
        <w:t> </w:t>
      </w:r>
      <w:r>
        <w:rPr>
          <w:sz w:val="16"/>
          <w:vertAlign w:val="baseline"/>
        </w:rPr>
        <w:t>señala el Estatuto Docente. Además, ella continuó siendo acreedora de los beneficios y prerrogativas de los docentes en Chile.</w:t>
      </w:r>
    </w:p>
    <w:p>
      <w:pPr>
        <w:spacing w:after="0"/>
        <w:jc w:val="both"/>
        <w:rPr>
          <w:sz w:val="16"/>
        </w:rPr>
        <w:sectPr>
          <w:pgSz w:w="12240" w:h="15840"/>
          <w:pgMar w:header="0" w:footer="1027" w:top="1260" w:bottom="1220" w:left="880" w:right="740"/>
        </w:sectPr>
      </w:pPr>
    </w:p>
    <w:p>
      <w:pPr>
        <w:pStyle w:val="BodyText"/>
        <w:spacing w:before="79"/>
        <w:ind w:left="139" w:right="276"/>
        <w:jc w:val="both"/>
      </w:pPr>
      <w:r>
        <w:rPr/>
        <w:t>idoneidad: a) persiguió una finalidad legítima e imperiosa como lo es la satisfacción del derecho a la libertad</w:t>
      </w:r>
      <w:r>
        <w:rPr>
          <w:spacing w:val="-1"/>
        </w:rPr>
        <w:t> </w:t>
      </w:r>
      <w:r>
        <w:rPr/>
        <w:t>religiosa</w:t>
      </w:r>
      <w:r>
        <w:rPr>
          <w:spacing w:val="-1"/>
        </w:rPr>
        <w:t> </w:t>
      </w:r>
      <w:r>
        <w:rPr/>
        <w:t>contenida</w:t>
      </w:r>
      <w:r>
        <w:rPr>
          <w:spacing w:val="-4"/>
        </w:rPr>
        <w:t> </w:t>
      </w:r>
      <w:r>
        <w:rPr/>
        <w:t>en</w:t>
      </w:r>
      <w:r>
        <w:rPr>
          <w:spacing w:val="-1"/>
        </w:rPr>
        <w:t> </w:t>
      </w:r>
      <w:r>
        <w:rPr/>
        <w:t>el</w:t>
      </w:r>
      <w:r>
        <w:rPr>
          <w:spacing w:val="-1"/>
        </w:rPr>
        <w:t> </w:t>
      </w:r>
      <w:r>
        <w:rPr/>
        <w:t>artículo</w:t>
      </w:r>
      <w:r>
        <w:rPr>
          <w:spacing w:val="-3"/>
        </w:rPr>
        <w:t> </w:t>
      </w:r>
      <w:r>
        <w:rPr/>
        <w:t>12</w:t>
      </w:r>
      <w:r>
        <w:rPr>
          <w:spacing w:val="-4"/>
        </w:rPr>
        <w:t> </w:t>
      </w:r>
      <w:r>
        <w:rPr/>
        <w:t>de</w:t>
      </w:r>
      <w:r>
        <w:rPr>
          <w:spacing w:val="-3"/>
        </w:rPr>
        <w:t> </w:t>
      </w:r>
      <w:r>
        <w:rPr/>
        <w:t>la</w:t>
      </w:r>
      <w:r>
        <w:rPr>
          <w:spacing w:val="-4"/>
        </w:rPr>
        <w:t> </w:t>
      </w:r>
      <w:r>
        <w:rPr/>
        <w:t>Convención</w:t>
      </w:r>
      <w:r>
        <w:rPr>
          <w:spacing w:val="-3"/>
        </w:rPr>
        <w:t> </w:t>
      </w:r>
      <w:r>
        <w:rPr/>
        <w:t>Americana;</w:t>
      </w:r>
      <w:r>
        <w:rPr>
          <w:spacing w:val="-4"/>
        </w:rPr>
        <w:t> </w:t>
      </w:r>
      <w:r>
        <w:rPr/>
        <w:t>b)</w:t>
      </w:r>
      <w:r>
        <w:rPr>
          <w:spacing w:val="-1"/>
        </w:rPr>
        <w:t> </w:t>
      </w:r>
      <w:r>
        <w:rPr/>
        <w:t>era</w:t>
      </w:r>
      <w:r>
        <w:rPr>
          <w:spacing w:val="-2"/>
        </w:rPr>
        <w:t> </w:t>
      </w:r>
      <w:r>
        <w:rPr/>
        <w:t>idónea</w:t>
      </w:r>
      <w:r>
        <w:rPr>
          <w:spacing w:val="-1"/>
        </w:rPr>
        <w:t> </w:t>
      </w:r>
      <w:r>
        <w:rPr/>
        <w:t>para</w:t>
      </w:r>
      <w:r>
        <w:rPr>
          <w:spacing w:val="-1"/>
        </w:rPr>
        <w:t> </w:t>
      </w:r>
      <w:r>
        <w:rPr/>
        <w:t>cumplir con ese fin</w:t>
      </w:r>
      <w:hyperlink w:history="true" w:anchor="_bookmark93">
        <w:r>
          <w:rPr>
            <w:position w:val="7"/>
            <w:sz w:val="13"/>
          </w:rPr>
          <w:t>80</w:t>
        </w:r>
      </w:hyperlink>
      <w:r>
        <w:rPr/>
        <w:t>; c) era necesaria toda vez que no existían alternativas que hubiesen permitido realizar en igual grado, el derecho a la libertad de religión, afectando en menor medida los intereses de la profesora</w:t>
      </w:r>
      <w:r>
        <w:rPr>
          <w:spacing w:val="-4"/>
        </w:rPr>
        <w:t> </w:t>
      </w:r>
      <w:r>
        <w:rPr/>
        <w:t>Pavez</w:t>
      </w:r>
      <w:r>
        <w:rPr>
          <w:spacing w:val="-1"/>
        </w:rPr>
        <w:t> </w:t>
      </w:r>
      <w:r>
        <w:rPr/>
        <w:t>Pavez,</w:t>
      </w:r>
      <w:r>
        <w:rPr>
          <w:spacing w:val="-2"/>
        </w:rPr>
        <w:t> </w:t>
      </w:r>
      <w:r>
        <w:rPr/>
        <w:t>y</w:t>
      </w:r>
      <w:r>
        <w:rPr>
          <w:spacing w:val="-4"/>
        </w:rPr>
        <w:t> </w:t>
      </w:r>
      <w:r>
        <w:rPr/>
        <w:t>d)</w:t>
      </w:r>
      <w:r>
        <w:rPr>
          <w:spacing w:val="-3"/>
        </w:rPr>
        <w:t> </w:t>
      </w:r>
      <w:r>
        <w:rPr/>
        <w:t>era</w:t>
      </w:r>
      <w:r>
        <w:rPr>
          <w:spacing w:val="-4"/>
        </w:rPr>
        <w:t> </w:t>
      </w:r>
      <w:r>
        <w:rPr/>
        <w:t>proporcional</w:t>
      </w:r>
      <w:r>
        <w:rPr>
          <w:spacing w:val="-1"/>
        </w:rPr>
        <w:t> </w:t>
      </w:r>
      <w:r>
        <w:rPr/>
        <w:t>en</w:t>
      </w:r>
      <w:r>
        <w:rPr>
          <w:spacing w:val="-1"/>
        </w:rPr>
        <w:t> </w:t>
      </w:r>
      <w:r>
        <w:rPr/>
        <w:t>sentido</w:t>
      </w:r>
      <w:r>
        <w:rPr>
          <w:spacing w:val="-3"/>
        </w:rPr>
        <w:t> </w:t>
      </w:r>
      <w:r>
        <w:rPr/>
        <w:t>estricto</w:t>
      </w:r>
      <w:r>
        <w:rPr>
          <w:spacing w:val="-5"/>
        </w:rPr>
        <w:t> </w:t>
      </w:r>
      <w:r>
        <w:rPr/>
        <w:t>porque</w:t>
      </w:r>
      <w:r>
        <w:rPr>
          <w:spacing w:val="-3"/>
        </w:rPr>
        <w:t> </w:t>
      </w:r>
      <w:r>
        <w:rPr/>
        <w:t>la</w:t>
      </w:r>
      <w:r>
        <w:rPr>
          <w:spacing w:val="-4"/>
        </w:rPr>
        <w:t> </w:t>
      </w:r>
      <w:r>
        <w:rPr/>
        <w:t>afectación</w:t>
      </w:r>
      <w:r>
        <w:rPr>
          <w:spacing w:val="-1"/>
        </w:rPr>
        <w:t> </w:t>
      </w:r>
      <w:r>
        <w:rPr/>
        <w:t>en</w:t>
      </w:r>
      <w:r>
        <w:rPr>
          <w:spacing w:val="-3"/>
        </w:rPr>
        <w:t> </w:t>
      </w:r>
      <w:r>
        <w:rPr/>
        <w:t>los</w:t>
      </w:r>
      <w:r>
        <w:rPr>
          <w:spacing w:val="-2"/>
        </w:rPr>
        <w:t> </w:t>
      </w:r>
      <w:r>
        <w:rPr/>
        <w:t>derechos de la profesora Pavez Pavez es menor a la injerencia que una actuación distinta habría tenido en el derecho a la libertad de religión de la comunidad católica, sus miembros y las niñas, niños y padres que se benefician de la educación religiosa confesional</w:t>
      </w:r>
      <w:hyperlink w:history="true" w:anchor="_bookmark94">
        <w:r>
          <w:rPr>
            <w:position w:val="7"/>
            <w:sz w:val="13"/>
          </w:rPr>
          <w:t>81</w:t>
        </w:r>
      </w:hyperlink>
      <w:r>
        <w:rPr/>
        <w:t>. Por otra parte, se refirió a la excepción ministerial de acuerdo a la cual el derecho a la no discriminación en el empleo aplicaba de forma distinta</w:t>
      </w:r>
      <w:r>
        <w:rPr>
          <w:spacing w:val="-4"/>
        </w:rPr>
        <w:t> </w:t>
      </w:r>
      <w:r>
        <w:rPr/>
        <w:t>en</w:t>
      </w:r>
      <w:r>
        <w:rPr>
          <w:spacing w:val="-1"/>
        </w:rPr>
        <w:t> </w:t>
      </w:r>
      <w:r>
        <w:rPr/>
        <w:t>relación</w:t>
      </w:r>
      <w:r>
        <w:rPr>
          <w:spacing w:val="-1"/>
        </w:rPr>
        <w:t> </w:t>
      </w:r>
      <w:r>
        <w:rPr/>
        <w:t>con</w:t>
      </w:r>
      <w:r>
        <w:rPr>
          <w:spacing w:val="-1"/>
        </w:rPr>
        <w:t> </w:t>
      </w:r>
      <w:r>
        <w:rPr/>
        <w:t>las</w:t>
      </w:r>
      <w:r>
        <w:rPr>
          <w:spacing w:val="-5"/>
        </w:rPr>
        <w:t> </w:t>
      </w:r>
      <w:r>
        <w:rPr/>
        <w:t>comunidades religiosas</w:t>
      </w:r>
      <w:r>
        <w:rPr>
          <w:spacing w:val="-2"/>
        </w:rPr>
        <w:t> </w:t>
      </w:r>
      <w:r>
        <w:rPr/>
        <w:t>en</w:t>
      </w:r>
      <w:r>
        <w:rPr>
          <w:spacing w:val="-1"/>
        </w:rPr>
        <w:t> </w:t>
      </w:r>
      <w:r>
        <w:rPr/>
        <w:t>virtud</w:t>
      </w:r>
      <w:r>
        <w:rPr>
          <w:spacing w:val="-4"/>
        </w:rPr>
        <w:t> </w:t>
      </w:r>
      <w:r>
        <w:rPr/>
        <w:t>de</w:t>
      </w:r>
      <w:r>
        <w:rPr>
          <w:spacing w:val="-3"/>
        </w:rPr>
        <w:t> </w:t>
      </w:r>
      <w:r>
        <w:rPr/>
        <w:t>la</w:t>
      </w:r>
      <w:r>
        <w:rPr>
          <w:spacing w:val="-2"/>
        </w:rPr>
        <w:t> </w:t>
      </w:r>
      <w:r>
        <w:rPr/>
        <w:t>separación misma ente</w:t>
      </w:r>
      <w:r>
        <w:rPr>
          <w:spacing w:val="-3"/>
        </w:rPr>
        <w:t> </w:t>
      </w:r>
      <w:r>
        <w:rPr/>
        <w:t>las</w:t>
      </w:r>
      <w:r>
        <w:rPr>
          <w:spacing w:val="-2"/>
        </w:rPr>
        <w:t> </w:t>
      </w:r>
      <w:r>
        <w:rPr/>
        <w:t>iglesias y el Estado, y que esta figura se aplica a las circunstancias del caso concreto.</w:t>
      </w:r>
    </w:p>
    <w:p>
      <w:pPr>
        <w:pStyle w:val="ListParagraph"/>
        <w:numPr>
          <w:ilvl w:val="0"/>
          <w:numId w:val="10"/>
        </w:numPr>
        <w:tabs>
          <w:tab w:pos="848" w:val="left" w:leader="none"/>
        </w:tabs>
        <w:spacing w:line="240" w:lineRule="auto" w:before="120" w:after="0"/>
        <w:ind w:left="140" w:right="276" w:hanging="1"/>
        <w:jc w:val="both"/>
        <w:rPr>
          <w:sz w:val="20"/>
        </w:rPr>
      </w:pPr>
      <w:r>
        <w:rPr>
          <w:sz w:val="20"/>
        </w:rPr>
        <w:t>Sobre el derecho a la igualdad y no discriminación, indicó que no se había vulnerado puesto que no existió una diferencia de trato fundamentada en una categoría sospechosa en la medida que el</w:t>
      </w:r>
      <w:r>
        <w:rPr>
          <w:spacing w:val="-10"/>
          <w:sz w:val="20"/>
        </w:rPr>
        <w:t> </w:t>
      </w:r>
      <w:r>
        <w:rPr>
          <w:sz w:val="20"/>
        </w:rPr>
        <w:t>Decreto</w:t>
      </w:r>
      <w:r>
        <w:rPr>
          <w:spacing w:val="-11"/>
          <w:sz w:val="20"/>
        </w:rPr>
        <w:t> </w:t>
      </w:r>
      <w:r>
        <w:rPr>
          <w:sz w:val="20"/>
        </w:rPr>
        <w:t>Supremo</w:t>
      </w:r>
      <w:r>
        <w:rPr>
          <w:spacing w:val="-9"/>
          <w:sz w:val="20"/>
        </w:rPr>
        <w:t> </w:t>
      </w:r>
      <w:r>
        <w:rPr>
          <w:sz w:val="20"/>
        </w:rPr>
        <w:t>No</w:t>
      </w:r>
      <w:r>
        <w:rPr>
          <w:spacing w:val="-6"/>
          <w:sz w:val="20"/>
        </w:rPr>
        <w:t> </w:t>
      </w:r>
      <w:r>
        <w:rPr>
          <w:sz w:val="20"/>
        </w:rPr>
        <w:t>924</w:t>
      </w:r>
      <w:r>
        <w:rPr>
          <w:spacing w:val="-10"/>
          <w:sz w:val="20"/>
        </w:rPr>
        <w:t> </w:t>
      </w:r>
      <w:r>
        <w:rPr>
          <w:sz w:val="20"/>
        </w:rPr>
        <w:t>no</w:t>
      </w:r>
      <w:r>
        <w:rPr>
          <w:spacing w:val="-11"/>
          <w:sz w:val="20"/>
        </w:rPr>
        <w:t> </w:t>
      </w:r>
      <w:r>
        <w:rPr>
          <w:sz w:val="20"/>
        </w:rPr>
        <w:t>incluye</w:t>
      </w:r>
      <w:r>
        <w:rPr>
          <w:spacing w:val="-11"/>
          <w:sz w:val="20"/>
        </w:rPr>
        <w:t> </w:t>
      </w:r>
      <w:r>
        <w:rPr>
          <w:sz w:val="20"/>
        </w:rPr>
        <w:t>ni</w:t>
      </w:r>
      <w:r>
        <w:rPr>
          <w:spacing w:val="-7"/>
          <w:sz w:val="20"/>
        </w:rPr>
        <w:t> </w:t>
      </w:r>
      <w:r>
        <w:rPr>
          <w:sz w:val="20"/>
        </w:rPr>
        <w:t>expresa</w:t>
      </w:r>
      <w:r>
        <w:rPr>
          <w:spacing w:val="-10"/>
          <w:sz w:val="20"/>
        </w:rPr>
        <w:t> </w:t>
      </w:r>
      <w:r>
        <w:rPr>
          <w:sz w:val="20"/>
        </w:rPr>
        <w:t>ni</w:t>
      </w:r>
      <w:r>
        <w:rPr>
          <w:spacing w:val="-10"/>
          <w:sz w:val="20"/>
        </w:rPr>
        <w:t> </w:t>
      </w:r>
      <w:r>
        <w:rPr>
          <w:sz w:val="20"/>
        </w:rPr>
        <w:t>implícitamente</w:t>
      </w:r>
      <w:r>
        <w:rPr>
          <w:spacing w:val="-9"/>
          <w:sz w:val="20"/>
        </w:rPr>
        <w:t> </w:t>
      </w:r>
      <w:r>
        <w:rPr>
          <w:sz w:val="20"/>
        </w:rPr>
        <w:t>un</w:t>
      </w:r>
      <w:r>
        <w:rPr>
          <w:spacing w:val="-9"/>
          <w:sz w:val="20"/>
        </w:rPr>
        <w:t> </w:t>
      </w:r>
      <w:r>
        <w:rPr>
          <w:sz w:val="20"/>
        </w:rPr>
        <w:t>trato</w:t>
      </w:r>
      <w:r>
        <w:rPr>
          <w:spacing w:val="-11"/>
          <w:sz w:val="20"/>
        </w:rPr>
        <w:t> </w:t>
      </w:r>
      <w:r>
        <w:rPr>
          <w:sz w:val="20"/>
        </w:rPr>
        <w:t>diferenciado</w:t>
      </w:r>
      <w:r>
        <w:rPr>
          <w:spacing w:val="-11"/>
          <w:sz w:val="20"/>
        </w:rPr>
        <w:t> </w:t>
      </w:r>
      <w:r>
        <w:rPr>
          <w:sz w:val="20"/>
        </w:rPr>
        <w:t>motivado</w:t>
      </w:r>
      <w:r>
        <w:rPr>
          <w:spacing w:val="-9"/>
          <w:sz w:val="20"/>
        </w:rPr>
        <w:t> </w:t>
      </w:r>
      <w:r>
        <w:rPr>
          <w:sz w:val="20"/>
        </w:rPr>
        <w:t>en la orientación sexual. Alegó que la exigencia del certificado de idoneidad y la reasignación funcional no</w:t>
      </w:r>
      <w:r>
        <w:rPr>
          <w:spacing w:val="-9"/>
          <w:sz w:val="20"/>
        </w:rPr>
        <w:t> </w:t>
      </w:r>
      <w:r>
        <w:rPr>
          <w:sz w:val="20"/>
        </w:rPr>
        <w:t>constituyen</w:t>
      </w:r>
      <w:r>
        <w:rPr>
          <w:spacing w:val="-7"/>
          <w:sz w:val="20"/>
        </w:rPr>
        <w:t> </w:t>
      </w:r>
      <w:r>
        <w:rPr>
          <w:sz w:val="20"/>
        </w:rPr>
        <w:t>un</w:t>
      </w:r>
      <w:r>
        <w:rPr>
          <w:spacing w:val="-7"/>
          <w:sz w:val="20"/>
        </w:rPr>
        <w:t> </w:t>
      </w:r>
      <w:r>
        <w:rPr>
          <w:sz w:val="20"/>
        </w:rPr>
        <w:t>trato</w:t>
      </w:r>
      <w:r>
        <w:rPr>
          <w:spacing w:val="-6"/>
          <w:sz w:val="20"/>
        </w:rPr>
        <w:t> </w:t>
      </w:r>
      <w:r>
        <w:rPr>
          <w:sz w:val="20"/>
        </w:rPr>
        <w:t>diferenciado,</w:t>
      </w:r>
      <w:r>
        <w:rPr>
          <w:spacing w:val="-9"/>
          <w:sz w:val="20"/>
        </w:rPr>
        <w:t> </w:t>
      </w:r>
      <w:r>
        <w:rPr>
          <w:sz w:val="20"/>
        </w:rPr>
        <w:t>y</w:t>
      </w:r>
      <w:r>
        <w:rPr>
          <w:spacing w:val="-8"/>
          <w:sz w:val="20"/>
        </w:rPr>
        <w:t> </w:t>
      </w:r>
      <w:r>
        <w:rPr>
          <w:sz w:val="20"/>
        </w:rPr>
        <w:t>que</w:t>
      </w:r>
      <w:r>
        <w:rPr>
          <w:spacing w:val="-9"/>
          <w:sz w:val="20"/>
        </w:rPr>
        <w:t> </w:t>
      </w:r>
      <w:r>
        <w:rPr>
          <w:sz w:val="20"/>
        </w:rPr>
        <w:t>además</w:t>
      </w:r>
      <w:r>
        <w:rPr>
          <w:spacing w:val="-9"/>
          <w:sz w:val="20"/>
        </w:rPr>
        <w:t> </w:t>
      </w:r>
      <w:r>
        <w:rPr>
          <w:sz w:val="20"/>
        </w:rPr>
        <w:t>la</w:t>
      </w:r>
      <w:r>
        <w:rPr>
          <w:spacing w:val="-8"/>
          <w:sz w:val="20"/>
        </w:rPr>
        <w:t> </w:t>
      </w:r>
      <w:r>
        <w:rPr>
          <w:sz w:val="20"/>
        </w:rPr>
        <w:t>remoción</w:t>
      </w:r>
      <w:r>
        <w:rPr>
          <w:spacing w:val="-7"/>
          <w:sz w:val="20"/>
        </w:rPr>
        <w:t> </w:t>
      </w:r>
      <w:r>
        <w:rPr>
          <w:sz w:val="20"/>
        </w:rPr>
        <w:t>del</w:t>
      </w:r>
      <w:r>
        <w:rPr>
          <w:spacing w:val="-7"/>
          <w:sz w:val="20"/>
        </w:rPr>
        <w:t> </w:t>
      </w:r>
      <w:r>
        <w:rPr>
          <w:sz w:val="20"/>
        </w:rPr>
        <w:t>certificado</w:t>
      </w:r>
      <w:r>
        <w:rPr>
          <w:spacing w:val="-9"/>
          <w:sz w:val="20"/>
        </w:rPr>
        <w:t> </w:t>
      </w:r>
      <w:r>
        <w:rPr>
          <w:sz w:val="20"/>
        </w:rPr>
        <w:t>de</w:t>
      </w:r>
      <w:r>
        <w:rPr>
          <w:spacing w:val="-9"/>
          <w:sz w:val="20"/>
        </w:rPr>
        <w:t> </w:t>
      </w:r>
      <w:r>
        <w:rPr>
          <w:sz w:val="20"/>
        </w:rPr>
        <w:t>idoneidad</w:t>
      </w:r>
      <w:r>
        <w:rPr>
          <w:spacing w:val="-7"/>
          <w:sz w:val="20"/>
        </w:rPr>
        <w:t> </w:t>
      </w:r>
      <w:r>
        <w:rPr>
          <w:sz w:val="20"/>
        </w:rPr>
        <w:t>por</w:t>
      </w:r>
      <w:r>
        <w:rPr>
          <w:spacing w:val="-9"/>
          <w:sz w:val="20"/>
        </w:rPr>
        <w:t> </w:t>
      </w:r>
      <w:r>
        <w:rPr>
          <w:sz w:val="20"/>
        </w:rPr>
        <w:t>parte de</w:t>
      </w:r>
      <w:r>
        <w:rPr>
          <w:spacing w:val="-13"/>
          <w:sz w:val="20"/>
        </w:rPr>
        <w:t> </w:t>
      </w:r>
      <w:r>
        <w:rPr>
          <w:sz w:val="20"/>
        </w:rPr>
        <w:t>la</w:t>
      </w:r>
      <w:r>
        <w:rPr>
          <w:spacing w:val="-11"/>
          <w:sz w:val="20"/>
        </w:rPr>
        <w:t> </w:t>
      </w:r>
      <w:r>
        <w:rPr>
          <w:sz w:val="20"/>
        </w:rPr>
        <w:t>Vicaría</w:t>
      </w:r>
      <w:r>
        <w:rPr>
          <w:spacing w:val="-11"/>
          <w:sz w:val="20"/>
        </w:rPr>
        <w:t> </w:t>
      </w:r>
      <w:r>
        <w:rPr>
          <w:sz w:val="20"/>
        </w:rPr>
        <w:t>se</w:t>
      </w:r>
      <w:r>
        <w:rPr>
          <w:spacing w:val="-12"/>
          <w:sz w:val="20"/>
        </w:rPr>
        <w:t> </w:t>
      </w:r>
      <w:r>
        <w:rPr>
          <w:sz w:val="20"/>
        </w:rPr>
        <w:t>fundamentó</w:t>
      </w:r>
      <w:r>
        <w:rPr>
          <w:spacing w:val="-12"/>
          <w:sz w:val="20"/>
        </w:rPr>
        <w:t> </w:t>
      </w:r>
      <w:r>
        <w:rPr>
          <w:sz w:val="20"/>
        </w:rPr>
        <w:t>en</w:t>
      </w:r>
      <w:r>
        <w:rPr>
          <w:spacing w:val="-10"/>
          <w:sz w:val="20"/>
        </w:rPr>
        <w:t> </w:t>
      </w:r>
      <w:r>
        <w:rPr>
          <w:sz w:val="20"/>
        </w:rPr>
        <w:t>exigencias</w:t>
      </w:r>
      <w:r>
        <w:rPr>
          <w:spacing w:val="-12"/>
          <w:sz w:val="20"/>
        </w:rPr>
        <w:t> </w:t>
      </w:r>
      <w:r>
        <w:rPr>
          <w:sz w:val="20"/>
        </w:rPr>
        <w:t>religiosas</w:t>
      </w:r>
      <w:r>
        <w:rPr>
          <w:spacing w:val="-12"/>
          <w:sz w:val="20"/>
        </w:rPr>
        <w:t> </w:t>
      </w:r>
      <w:r>
        <w:rPr>
          <w:sz w:val="20"/>
        </w:rPr>
        <w:t>de</w:t>
      </w:r>
      <w:r>
        <w:rPr>
          <w:spacing w:val="-10"/>
          <w:sz w:val="20"/>
        </w:rPr>
        <w:t> </w:t>
      </w:r>
      <w:r>
        <w:rPr>
          <w:sz w:val="20"/>
        </w:rPr>
        <w:t>coherencia</w:t>
      </w:r>
      <w:r>
        <w:rPr>
          <w:spacing w:val="-11"/>
          <w:sz w:val="20"/>
        </w:rPr>
        <w:t> </w:t>
      </w:r>
      <w:r>
        <w:rPr>
          <w:sz w:val="20"/>
        </w:rPr>
        <w:t>de</w:t>
      </w:r>
      <w:r>
        <w:rPr>
          <w:spacing w:val="-12"/>
          <w:sz w:val="20"/>
        </w:rPr>
        <w:t> </w:t>
      </w:r>
      <w:r>
        <w:rPr>
          <w:sz w:val="20"/>
        </w:rPr>
        <w:t>vida</w:t>
      </w:r>
      <w:r>
        <w:rPr>
          <w:spacing w:val="-11"/>
          <w:sz w:val="20"/>
        </w:rPr>
        <w:t> </w:t>
      </w:r>
      <w:r>
        <w:rPr>
          <w:sz w:val="20"/>
        </w:rPr>
        <w:t>como</w:t>
      </w:r>
      <w:r>
        <w:rPr>
          <w:spacing w:val="-12"/>
          <w:sz w:val="20"/>
        </w:rPr>
        <w:t> </w:t>
      </w:r>
      <w:r>
        <w:rPr>
          <w:sz w:val="20"/>
        </w:rPr>
        <w:t>parte</w:t>
      </w:r>
      <w:r>
        <w:rPr>
          <w:spacing w:val="-12"/>
          <w:sz w:val="20"/>
        </w:rPr>
        <w:t> </w:t>
      </w:r>
      <w:r>
        <w:rPr>
          <w:sz w:val="20"/>
        </w:rPr>
        <w:t>de</w:t>
      </w:r>
      <w:r>
        <w:rPr>
          <w:spacing w:val="-12"/>
          <w:sz w:val="20"/>
        </w:rPr>
        <w:t> </w:t>
      </w:r>
      <w:r>
        <w:rPr>
          <w:sz w:val="20"/>
        </w:rPr>
        <w:t>la</w:t>
      </w:r>
      <w:r>
        <w:rPr>
          <w:spacing w:val="-11"/>
          <w:sz w:val="20"/>
        </w:rPr>
        <w:t> </w:t>
      </w:r>
      <w:r>
        <w:rPr>
          <w:sz w:val="20"/>
        </w:rPr>
        <w:t>idoneidad y la decisión del juez nacional se fundamentó en el respeto de la libertad religiosa.</w:t>
      </w:r>
    </w:p>
    <w:p>
      <w:pPr>
        <w:pStyle w:val="ListParagraph"/>
        <w:numPr>
          <w:ilvl w:val="0"/>
          <w:numId w:val="10"/>
        </w:numPr>
        <w:tabs>
          <w:tab w:pos="849" w:val="left" w:leader="none"/>
        </w:tabs>
        <w:spacing w:line="240" w:lineRule="auto" w:before="121" w:after="0"/>
        <w:ind w:left="140" w:right="276" w:hanging="1"/>
        <w:jc w:val="both"/>
        <w:rPr>
          <w:sz w:val="20"/>
        </w:rPr>
      </w:pPr>
      <w:r>
        <w:rPr>
          <w:sz w:val="20"/>
        </w:rPr>
        <w:t>Sobre el derecho a la honra, el Estado indicó que no delegó en las autoridades eclesiásticas poderes</w:t>
      </w:r>
      <w:r>
        <w:rPr>
          <w:spacing w:val="-4"/>
          <w:sz w:val="20"/>
        </w:rPr>
        <w:t> </w:t>
      </w:r>
      <w:r>
        <w:rPr>
          <w:sz w:val="20"/>
        </w:rPr>
        <w:t>públicos</w:t>
      </w:r>
      <w:r>
        <w:rPr>
          <w:spacing w:val="-1"/>
          <w:sz w:val="20"/>
        </w:rPr>
        <w:t> </w:t>
      </w:r>
      <w:r>
        <w:rPr>
          <w:sz w:val="20"/>
        </w:rPr>
        <w:t>ni</w:t>
      </w:r>
      <w:r>
        <w:rPr>
          <w:spacing w:val="-3"/>
          <w:sz w:val="20"/>
        </w:rPr>
        <w:t> </w:t>
      </w:r>
      <w:r>
        <w:rPr>
          <w:sz w:val="20"/>
        </w:rPr>
        <w:t>permitió</w:t>
      </w:r>
      <w:r>
        <w:rPr>
          <w:spacing w:val="-4"/>
          <w:sz w:val="20"/>
        </w:rPr>
        <w:t> </w:t>
      </w:r>
      <w:r>
        <w:rPr>
          <w:sz w:val="20"/>
        </w:rPr>
        <w:t>“indagaciones</w:t>
      </w:r>
      <w:r>
        <w:rPr>
          <w:spacing w:val="-1"/>
          <w:sz w:val="20"/>
        </w:rPr>
        <w:t> </w:t>
      </w:r>
      <w:r>
        <w:rPr>
          <w:sz w:val="20"/>
        </w:rPr>
        <w:t>previas”</w:t>
      </w:r>
      <w:r>
        <w:rPr>
          <w:spacing w:val="-1"/>
          <w:sz w:val="20"/>
        </w:rPr>
        <w:t> </w:t>
      </w:r>
      <w:r>
        <w:rPr>
          <w:sz w:val="20"/>
        </w:rPr>
        <w:t>en la</w:t>
      </w:r>
      <w:r>
        <w:rPr>
          <w:spacing w:val="-1"/>
          <w:sz w:val="20"/>
        </w:rPr>
        <w:t> </w:t>
      </w:r>
      <w:r>
        <w:rPr>
          <w:sz w:val="20"/>
        </w:rPr>
        <w:t>vida</w:t>
      </w:r>
      <w:r>
        <w:rPr>
          <w:spacing w:val="-3"/>
          <w:sz w:val="20"/>
        </w:rPr>
        <w:t> </w:t>
      </w:r>
      <w:r>
        <w:rPr>
          <w:sz w:val="20"/>
        </w:rPr>
        <w:t>privada de</w:t>
      </w:r>
      <w:r>
        <w:rPr>
          <w:spacing w:val="-4"/>
          <w:sz w:val="20"/>
        </w:rPr>
        <w:t> </w:t>
      </w:r>
      <w:r>
        <w:rPr>
          <w:sz w:val="20"/>
        </w:rPr>
        <w:t>la señora Pavez</w:t>
      </w:r>
      <w:r>
        <w:rPr>
          <w:spacing w:val="-3"/>
          <w:sz w:val="20"/>
        </w:rPr>
        <w:t> </w:t>
      </w:r>
      <w:r>
        <w:rPr>
          <w:sz w:val="20"/>
        </w:rPr>
        <w:t>Pavez,</w:t>
      </w:r>
      <w:r>
        <w:rPr>
          <w:spacing w:val="-4"/>
          <w:sz w:val="20"/>
        </w:rPr>
        <w:t> </w:t>
      </w:r>
      <w:r>
        <w:rPr>
          <w:sz w:val="20"/>
        </w:rPr>
        <w:t>que ella</w:t>
      </w:r>
      <w:r>
        <w:rPr>
          <w:spacing w:val="-16"/>
          <w:sz w:val="20"/>
        </w:rPr>
        <w:t> </w:t>
      </w:r>
      <w:r>
        <w:rPr>
          <w:sz w:val="20"/>
        </w:rPr>
        <w:t>tenía</w:t>
      </w:r>
      <w:r>
        <w:rPr>
          <w:spacing w:val="-16"/>
          <w:sz w:val="20"/>
        </w:rPr>
        <w:t> </w:t>
      </w:r>
      <w:r>
        <w:rPr>
          <w:sz w:val="20"/>
        </w:rPr>
        <w:t>pleno</w:t>
      </w:r>
      <w:r>
        <w:rPr>
          <w:spacing w:val="-15"/>
          <w:sz w:val="20"/>
        </w:rPr>
        <w:t> </w:t>
      </w:r>
      <w:r>
        <w:rPr>
          <w:sz w:val="20"/>
        </w:rPr>
        <w:t>conocimiento</w:t>
      </w:r>
      <w:r>
        <w:rPr>
          <w:spacing w:val="-17"/>
          <w:sz w:val="20"/>
        </w:rPr>
        <w:t> </w:t>
      </w:r>
      <w:r>
        <w:rPr>
          <w:sz w:val="20"/>
        </w:rPr>
        <w:t>de</w:t>
      </w:r>
      <w:r>
        <w:rPr>
          <w:spacing w:val="-17"/>
          <w:sz w:val="20"/>
        </w:rPr>
        <w:t> </w:t>
      </w:r>
      <w:r>
        <w:rPr>
          <w:sz w:val="20"/>
        </w:rPr>
        <w:t>que</w:t>
      </w:r>
      <w:r>
        <w:rPr>
          <w:spacing w:val="-17"/>
          <w:sz w:val="20"/>
        </w:rPr>
        <w:t> </w:t>
      </w:r>
      <w:r>
        <w:rPr>
          <w:sz w:val="20"/>
        </w:rPr>
        <w:t>la</w:t>
      </w:r>
      <w:r>
        <w:rPr>
          <w:spacing w:val="-16"/>
          <w:sz w:val="20"/>
        </w:rPr>
        <w:t> </w:t>
      </w:r>
      <w:r>
        <w:rPr>
          <w:sz w:val="20"/>
        </w:rPr>
        <w:t>iglesia</w:t>
      </w:r>
      <w:r>
        <w:rPr>
          <w:spacing w:val="-14"/>
          <w:sz w:val="20"/>
        </w:rPr>
        <w:t> </w:t>
      </w:r>
      <w:r>
        <w:rPr>
          <w:sz w:val="20"/>
        </w:rPr>
        <w:t>católica,</w:t>
      </w:r>
      <w:r>
        <w:rPr>
          <w:spacing w:val="-14"/>
          <w:sz w:val="20"/>
        </w:rPr>
        <w:t> </w:t>
      </w:r>
      <w:r>
        <w:rPr>
          <w:sz w:val="20"/>
        </w:rPr>
        <w:t>en</w:t>
      </w:r>
      <w:r>
        <w:rPr>
          <w:spacing w:val="-15"/>
          <w:sz w:val="20"/>
        </w:rPr>
        <w:t> </w:t>
      </w:r>
      <w:r>
        <w:rPr>
          <w:sz w:val="20"/>
        </w:rPr>
        <w:t>desarrollo</w:t>
      </w:r>
      <w:r>
        <w:rPr>
          <w:spacing w:val="-17"/>
          <w:sz w:val="20"/>
        </w:rPr>
        <w:t> </w:t>
      </w:r>
      <w:r>
        <w:rPr>
          <w:sz w:val="20"/>
        </w:rPr>
        <w:t>de</w:t>
      </w:r>
      <w:r>
        <w:rPr>
          <w:spacing w:val="-17"/>
          <w:sz w:val="20"/>
        </w:rPr>
        <w:t> </w:t>
      </w:r>
      <w:r>
        <w:rPr>
          <w:sz w:val="20"/>
        </w:rPr>
        <w:t>sus</w:t>
      </w:r>
      <w:r>
        <w:rPr>
          <w:spacing w:val="-17"/>
          <w:sz w:val="20"/>
        </w:rPr>
        <w:t> </w:t>
      </w:r>
      <w:r>
        <w:rPr>
          <w:sz w:val="20"/>
        </w:rPr>
        <w:t>derechos</w:t>
      </w:r>
      <w:r>
        <w:rPr>
          <w:spacing w:val="-14"/>
          <w:sz w:val="20"/>
        </w:rPr>
        <w:t> </w:t>
      </w:r>
      <w:r>
        <w:rPr>
          <w:sz w:val="20"/>
        </w:rPr>
        <w:t>como</w:t>
      </w:r>
      <w:r>
        <w:rPr>
          <w:spacing w:val="-17"/>
          <w:sz w:val="20"/>
        </w:rPr>
        <w:t> </w:t>
      </w:r>
      <w:r>
        <w:rPr>
          <w:sz w:val="20"/>
        </w:rPr>
        <w:t>comunidad religiosa,</w:t>
      </w:r>
      <w:r>
        <w:rPr>
          <w:spacing w:val="-12"/>
          <w:sz w:val="20"/>
        </w:rPr>
        <w:t> </w:t>
      </w:r>
      <w:r>
        <w:rPr>
          <w:sz w:val="20"/>
        </w:rPr>
        <w:t>prestaría</w:t>
      </w:r>
      <w:r>
        <w:rPr>
          <w:spacing w:val="-9"/>
          <w:sz w:val="20"/>
        </w:rPr>
        <w:t> </w:t>
      </w:r>
      <w:r>
        <w:rPr>
          <w:sz w:val="20"/>
        </w:rPr>
        <w:t>cierta</w:t>
      </w:r>
      <w:r>
        <w:rPr>
          <w:spacing w:val="-11"/>
          <w:sz w:val="20"/>
        </w:rPr>
        <w:t> </w:t>
      </w:r>
      <w:r>
        <w:rPr>
          <w:sz w:val="20"/>
        </w:rPr>
        <w:t>atención</w:t>
      </w:r>
      <w:r>
        <w:rPr>
          <w:spacing w:val="-10"/>
          <w:sz w:val="20"/>
        </w:rPr>
        <w:t> </w:t>
      </w:r>
      <w:r>
        <w:rPr>
          <w:sz w:val="20"/>
        </w:rPr>
        <w:t>a</w:t>
      </w:r>
      <w:r>
        <w:rPr>
          <w:spacing w:val="-9"/>
          <w:sz w:val="20"/>
        </w:rPr>
        <w:t> </w:t>
      </w:r>
      <w:r>
        <w:rPr>
          <w:sz w:val="20"/>
        </w:rPr>
        <w:t>aspectos</w:t>
      </w:r>
      <w:r>
        <w:rPr>
          <w:spacing w:val="-12"/>
          <w:sz w:val="20"/>
        </w:rPr>
        <w:t> </w:t>
      </w:r>
      <w:r>
        <w:rPr>
          <w:sz w:val="20"/>
        </w:rPr>
        <w:t>relacionados</w:t>
      </w:r>
      <w:r>
        <w:rPr>
          <w:spacing w:val="-12"/>
          <w:sz w:val="20"/>
        </w:rPr>
        <w:t> </w:t>
      </w:r>
      <w:r>
        <w:rPr>
          <w:sz w:val="20"/>
        </w:rPr>
        <w:t>con</w:t>
      </w:r>
      <w:r>
        <w:rPr>
          <w:spacing w:val="-10"/>
          <w:sz w:val="20"/>
        </w:rPr>
        <w:t> </w:t>
      </w:r>
      <w:r>
        <w:rPr>
          <w:sz w:val="20"/>
        </w:rPr>
        <w:t>su</w:t>
      </w:r>
      <w:r>
        <w:rPr>
          <w:spacing w:val="-10"/>
          <w:sz w:val="20"/>
        </w:rPr>
        <w:t> </w:t>
      </w:r>
      <w:r>
        <w:rPr>
          <w:sz w:val="20"/>
        </w:rPr>
        <w:t>vida</w:t>
      </w:r>
      <w:r>
        <w:rPr>
          <w:spacing w:val="-11"/>
          <w:sz w:val="20"/>
        </w:rPr>
        <w:t> </w:t>
      </w:r>
      <w:r>
        <w:rPr>
          <w:sz w:val="20"/>
        </w:rPr>
        <w:t>personal</w:t>
      </w:r>
      <w:r>
        <w:rPr>
          <w:spacing w:val="-11"/>
          <w:sz w:val="20"/>
        </w:rPr>
        <w:t> </w:t>
      </w:r>
      <w:r>
        <w:rPr>
          <w:sz w:val="20"/>
        </w:rPr>
        <w:t>para</w:t>
      </w:r>
      <w:r>
        <w:rPr>
          <w:spacing w:val="-11"/>
          <w:sz w:val="20"/>
        </w:rPr>
        <w:t> </w:t>
      </w:r>
      <w:r>
        <w:rPr>
          <w:sz w:val="20"/>
        </w:rPr>
        <w:t>la</w:t>
      </w:r>
      <w:r>
        <w:rPr>
          <w:spacing w:val="-9"/>
          <w:sz w:val="20"/>
        </w:rPr>
        <w:t> </w:t>
      </w:r>
      <w:r>
        <w:rPr>
          <w:sz w:val="20"/>
        </w:rPr>
        <w:t>expedición</w:t>
      </w:r>
      <w:r>
        <w:rPr>
          <w:spacing w:val="-10"/>
          <w:sz w:val="20"/>
        </w:rPr>
        <w:t> </w:t>
      </w:r>
      <w:r>
        <w:rPr>
          <w:sz w:val="20"/>
        </w:rPr>
        <w:t>del certificado de idoneidad y que la vida privada de la señora Pavez Pavez fue puesta en conocimiento público con anterioridad a la revocatoria de su certificado de idoneidad.</w:t>
      </w:r>
    </w:p>
    <w:p>
      <w:pPr>
        <w:pStyle w:val="BodyText"/>
        <w:spacing w:before="9"/>
        <w:rPr>
          <w:sz w:val="19"/>
        </w:rPr>
      </w:pPr>
    </w:p>
    <w:p>
      <w:pPr>
        <w:pStyle w:val="Heading2"/>
        <w:numPr>
          <w:ilvl w:val="0"/>
          <w:numId w:val="11"/>
        </w:numPr>
        <w:tabs>
          <w:tab w:pos="861" w:val="left" w:leader="none"/>
        </w:tabs>
        <w:spacing w:line="240" w:lineRule="auto" w:before="1" w:after="0"/>
        <w:ind w:left="860" w:right="0" w:hanging="361"/>
        <w:jc w:val="left"/>
        <w:rPr>
          <w:i/>
        </w:rPr>
      </w:pPr>
      <w:bookmarkStart w:name="B. Consideraciones de la Corte" w:id="105"/>
      <w:bookmarkEnd w:id="105"/>
      <w:r>
        <w:rPr>
          <w:b w:val="0"/>
          <w:i w:val="0"/>
        </w:rPr>
      </w:r>
      <w:bookmarkStart w:name="_bookmark92" w:id="106"/>
      <w:bookmarkEnd w:id="106"/>
      <w:r>
        <w:rPr>
          <w:i/>
        </w:rPr>
        <w:t>C</w:t>
      </w:r>
      <w:r>
        <w:rPr>
          <w:i/>
        </w:rPr>
        <w:t>onsideraciones</w:t>
      </w:r>
      <w:r>
        <w:rPr>
          <w:i/>
          <w:spacing w:val="-9"/>
        </w:rPr>
        <w:t> </w:t>
      </w:r>
      <w:r>
        <w:rPr>
          <w:i/>
        </w:rPr>
        <w:t>de</w:t>
      </w:r>
      <w:r>
        <w:rPr>
          <w:i/>
          <w:spacing w:val="-8"/>
        </w:rPr>
        <w:t> </w:t>
      </w:r>
      <w:r>
        <w:rPr>
          <w:i/>
        </w:rPr>
        <w:t>la</w:t>
      </w:r>
      <w:r>
        <w:rPr>
          <w:i/>
          <w:spacing w:val="-9"/>
        </w:rPr>
        <w:t> </w:t>
      </w:r>
      <w:r>
        <w:rPr>
          <w:i/>
          <w:spacing w:val="-4"/>
        </w:rPr>
        <w:t>Corte</w:t>
      </w:r>
    </w:p>
    <w:p>
      <w:pPr>
        <w:pStyle w:val="BodyText"/>
        <w:spacing w:before="8"/>
        <w:rPr>
          <w:b/>
          <w:i/>
          <w:sz w:val="19"/>
        </w:rPr>
      </w:pPr>
    </w:p>
    <w:p>
      <w:pPr>
        <w:pStyle w:val="ListParagraph"/>
        <w:numPr>
          <w:ilvl w:val="0"/>
          <w:numId w:val="10"/>
        </w:numPr>
        <w:tabs>
          <w:tab w:pos="849" w:val="left" w:leader="none"/>
        </w:tabs>
        <w:spacing w:line="240" w:lineRule="auto" w:before="0" w:after="0"/>
        <w:ind w:left="141" w:right="275" w:hanging="1"/>
        <w:jc w:val="both"/>
        <w:rPr>
          <w:sz w:val="20"/>
        </w:rPr>
      </w:pPr>
      <w:r>
        <w:rPr>
          <w:sz w:val="20"/>
        </w:rPr>
        <w:t>La Comisión y los representantes alegaron que el Estado es responsable por la violación a la vida privada y autonomía, al principio de igualdad y no discriminación, al acceso a la función pública en condiciones de igualdad, y al trabajo establecidos en los artículos 11.2, 24, 23.1.c) y 26 de la Convención</w:t>
      </w:r>
      <w:r>
        <w:rPr>
          <w:spacing w:val="-15"/>
          <w:sz w:val="20"/>
        </w:rPr>
        <w:t> </w:t>
      </w:r>
      <w:r>
        <w:rPr>
          <w:sz w:val="20"/>
        </w:rPr>
        <w:t>Americana,</w:t>
      </w:r>
      <w:r>
        <w:rPr>
          <w:spacing w:val="-14"/>
          <w:sz w:val="20"/>
        </w:rPr>
        <w:t> </w:t>
      </w:r>
      <w:r>
        <w:rPr>
          <w:sz w:val="20"/>
        </w:rPr>
        <w:t>en</w:t>
      </w:r>
      <w:r>
        <w:rPr>
          <w:spacing w:val="-15"/>
          <w:sz w:val="20"/>
        </w:rPr>
        <w:t> </w:t>
      </w:r>
      <w:r>
        <w:rPr>
          <w:sz w:val="20"/>
        </w:rPr>
        <w:t>relación</w:t>
      </w:r>
      <w:r>
        <w:rPr>
          <w:spacing w:val="-13"/>
          <w:sz w:val="20"/>
        </w:rPr>
        <w:t> </w:t>
      </w:r>
      <w:r>
        <w:rPr>
          <w:sz w:val="20"/>
        </w:rPr>
        <w:t>con</w:t>
      </w:r>
      <w:r>
        <w:rPr>
          <w:spacing w:val="-15"/>
          <w:sz w:val="20"/>
        </w:rPr>
        <w:t> </w:t>
      </w:r>
      <w:r>
        <w:rPr>
          <w:sz w:val="20"/>
        </w:rPr>
        <w:t>las</w:t>
      </w:r>
      <w:r>
        <w:rPr>
          <w:spacing w:val="-14"/>
          <w:sz w:val="20"/>
        </w:rPr>
        <w:t> </w:t>
      </w:r>
      <w:r>
        <w:rPr>
          <w:sz w:val="20"/>
        </w:rPr>
        <w:t>obligaciones</w:t>
      </w:r>
      <w:r>
        <w:rPr>
          <w:spacing w:val="-17"/>
          <w:sz w:val="20"/>
        </w:rPr>
        <w:t> </w:t>
      </w:r>
      <w:r>
        <w:rPr>
          <w:sz w:val="20"/>
        </w:rPr>
        <w:t>establecidas</w:t>
      </w:r>
      <w:r>
        <w:rPr>
          <w:spacing w:val="-14"/>
          <w:sz w:val="20"/>
        </w:rPr>
        <w:t> </w:t>
      </w:r>
      <w:r>
        <w:rPr>
          <w:sz w:val="20"/>
        </w:rPr>
        <w:t>en</w:t>
      </w:r>
      <w:r>
        <w:rPr>
          <w:spacing w:val="-15"/>
          <w:sz w:val="20"/>
        </w:rPr>
        <w:t> </w:t>
      </w:r>
      <w:r>
        <w:rPr>
          <w:sz w:val="20"/>
        </w:rPr>
        <w:t>los</w:t>
      </w:r>
      <w:r>
        <w:rPr>
          <w:spacing w:val="-17"/>
          <w:sz w:val="20"/>
        </w:rPr>
        <w:t> </w:t>
      </w:r>
      <w:r>
        <w:rPr>
          <w:sz w:val="20"/>
        </w:rPr>
        <w:t>artículos</w:t>
      </w:r>
      <w:r>
        <w:rPr>
          <w:spacing w:val="-17"/>
          <w:sz w:val="20"/>
        </w:rPr>
        <w:t> </w:t>
      </w:r>
      <w:r>
        <w:rPr>
          <w:sz w:val="20"/>
        </w:rPr>
        <w:t>1.1</w:t>
      </w:r>
      <w:r>
        <w:rPr>
          <w:spacing w:val="-16"/>
          <w:sz w:val="20"/>
        </w:rPr>
        <w:t> </w:t>
      </w:r>
      <w:r>
        <w:rPr>
          <w:sz w:val="20"/>
        </w:rPr>
        <w:t>y</w:t>
      </w:r>
      <w:r>
        <w:rPr>
          <w:spacing w:val="-16"/>
          <w:sz w:val="20"/>
        </w:rPr>
        <w:t> </w:t>
      </w:r>
      <w:r>
        <w:rPr>
          <w:sz w:val="20"/>
        </w:rPr>
        <w:t>2</w:t>
      </w:r>
      <w:r>
        <w:rPr>
          <w:spacing w:val="-16"/>
          <w:sz w:val="20"/>
        </w:rPr>
        <w:t> </w:t>
      </w:r>
      <w:r>
        <w:rPr>
          <w:sz w:val="20"/>
        </w:rPr>
        <w:t>del</w:t>
      </w:r>
      <w:r>
        <w:rPr>
          <w:spacing w:val="-13"/>
          <w:sz w:val="20"/>
        </w:rPr>
        <w:t> </w:t>
      </w:r>
      <w:r>
        <w:rPr>
          <w:sz w:val="20"/>
        </w:rPr>
        <w:t>mismo instrumento, en perjuicio de Sandra Pavez Pavez. Lo anterior se debió a la revocación del certificado de idoneidad por parte de la Vicaría para la Educación de San Bernardo, la cual se relacionó exclusivamente con su orientación sexual, y la posterior reasignación de sus funciones en el Colegio que conllevaron a que ella no ejerciera más como docente de religión católica. De acuerdo con lo alegado, esa responsabilidad es atribuible al Estado por: a) la existencia de una norma que no es compatible</w:t>
      </w:r>
      <w:r>
        <w:rPr>
          <w:spacing w:val="-3"/>
          <w:sz w:val="20"/>
        </w:rPr>
        <w:t> </w:t>
      </w:r>
      <w:r>
        <w:rPr>
          <w:sz w:val="20"/>
        </w:rPr>
        <w:t>con</w:t>
      </w:r>
      <w:r>
        <w:rPr>
          <w:spacing w:val="-3"/>
          <w:sz w:val="20"/>
        </w:rPr>
        <w:t> </w:t>
      </w:r>
      <w:r>
        <w:rPr>
          <w:sz w:val="20"/>
        </w:rPr>
        <w:t>la</w:t>
      </w:r>
      <w:r>
        <w:rPr>
          <w:spacing w:val="-4"/>
          <w:sz w:val="20"/>
        </w:rPr>
        <w:t> </w:t>
      </w:r>
      <w:r>
        <w:rPr>
          <w:sz w:val="20"/>
        </w:rPr>
        <w:t>Convención</w:t>
      </w:r>
      <w:r>
        <w:rPr>
          <w:spacing w:val="-3"/>
          <w:sz w:val="20"/>
        </w:rPr>
        <w:t> </w:t>
      </w:r>
      <w:r>
        <w:rPr>
          <w:sz w:val="20"/>
        </w:rPr>
        <w:t>Americana</w:t>
      </w:r>
      <w:r>
        <w:rPr>
          <w:spacing w:val="-1"/>
          <w:sz w:val="20"/>
        </w:rPr>
        <w:t> </w:t>
      </w:r>
      <w:r>
        <w:rPr>
          <w:sz w:val="20"/>
        </w:rPr>
        <w:t>en</w:t>
      </w:r>
      <w:r>
        <w:rPr>
          <w:spacing w:val="-3"/>
          <w:sz w:val="20"/>
        </w:rPr>
        <w:t> </w:t>
      </w:r>
      <w:r>
        <w:rPr>
          <w:sz w:val="20"/>
        </w:rPr>
        <w:t>la medida</w:t>
      </w:r>
      <w:r>
        <w:rPr>
          <w:spacing w:val="-4"/>
          <w:sz w:val="20"/>
        </w:rPr>
        <w:t> </w:t>
      </w:r>
      <w:r>
        <w:rPr>
          <w:sz w:val="20"/>
        </w:rPr>
        <w:t>que</w:t>
      </w:r>
      <w:r>
        <w:rPr>
          <w:spacing w:val="-3"/>
          <w:sz w:val="20"/>
        </w:rPr>
        <w:t> </w:t>
      </w:r>
      <w:r>
        <w:rPr>
          <w:sz w:val="20"/>
        </w:rPr>
        <w:t>le</w:t>
      </w:r>
      <w:r>
        <w:rPr>
          <w:spacing w:val="-3"/>
          <w:sz w:val="20"/>
        </w:rPr>
        <w:t> </w:t>
      </w:r>
      <w:r>
        <w:rPr>
          <w:sz w:val="20"/>
        </w:rPr>
        <w:t>confiere a</w:t>
      </w:r>
      <w:r>
        <w:rPr>
          <w:spacing w:val="-4"/>
          <w:sz w:val="20"/>
        </w:rPr>
        <w:t> </w:t>
      </w:r>
      <w:r>
        <w:rPr>
          <w:sz w:val="20"/>
        </w:rPr>
        <w:t>un</w:t>
      </w:r>
      <w:r>
        <w:rPr>
          <w:spacing w:val="-3"/>
          <w:sz w:val="20"/>
        </w:rPr>
        <w:t> </w:t>
      </w:r>
      <w:r>
        <w:rPr>
          <w:sz w:val="20"/>
        </w:rPr>
        <w:t>tercero,</w:t>
      </w:r>
      <w:r>
        <w:rPr>
          <w:spacing w:val="-2"/>
          <w:sz w:val="20"/>
        </w:rPr>
        <w:t> </w:t>
      </w:r>
      <w:r>
        <w:rPr>
          <w:sz w:val="20"/>
        </w:rPr>
        <w:t>en</w:t>
      </w:r>
      <w:r>
        <w:rPr>
          <w:spacing w:val="-1"/>
          <w:sz w:val="20"/>
        </w:rPr>
        <w:t> </w:t>
      </w:r>
      <w:r>
        <w:rPr>
          <w:sz w:val="20"/>
        </w:rPr>
        <w:t>este</w:t>
      </w:r>
      <w:r>
        <w:rPr>
          <w:spacing w:val="-3"/>
          <w:sz w:val="20"/>
        </w:rPr>
        <w:t> </w:t>
      </w:r>
      <w:r>
        <w:rPr>
          <w:sz w:val="20"/>
        </w:rPr>
        <w:t>caso</w:t>
      </w:r>
      <w:r>
        <w:rPr>
          <w:spacing w:val="-5"/>
          <w:sz w:val="20"/>
        </w:rPr>
        <w:t> </w:t>
      </w:r>
      <w:r>
        <w:rPr>
          <w:sz w:val="20"/>
        </w:rPr>
        <w:t>una autoridad religiosa, la potestad de emitir certificados de idoneidad a docentes de religión en establecimientos</w:t>
      </w:r>
      <w:r>
        <w:rPr>
          <w:spacing w:val="-16"/>
          <w:sz w:val="20"/>
        </w:rPr>
        <w:t> </w:t>
      </w:r>
      <w:r>
        <w:rPr>
          <w:sz w:val="20"/>
        </w:rPr>
        <w:t>de</w:t>
      </w:r>
      <w:r>
        <w:rPr>
          <w:spacing w:val="-16"/>
          <w:sz w:val="20"/>
        </w:rPr>
        <w:t> </w:t>
      </w:r>
      <w:r>
        <w:rPr>
          <w:sz w:val="20"/>
        </w:rPr>
        <w:t>educación</w:t>
      </w:r>
      <w:r>
        <w:rPr>
          <w:spacing w:val="-14"/>
          <w:sz w:val="20"/>
        </w:rPr>
        <w:t> </w:t>
      </w:r>
      <w:r>
        <w:rPr>
          <w:sz w:val="20"/>
        </w:rPr>
        <w:t>pública;</w:t>
      </w:r>
      <w:r>
        <w:rPr>
          <w:spacing w:val="-14"/>
          <w:sz w:val="20"/>
        </w:rPr>
        <w:t> </w:t>
      </w:r>
      <w:r>
        <w:rPr>
          <w:sz w:val="20"/>
        </w:rPr>
        <w:t>b)</w:t>
      </w:r>
      <w:r>
        <w:rPr>
          <w:spacing w:val="-14"/>
          <w:sz w:val="20"/>
        </w:rPr>
        <w:t> </w:t>
      </w:r>
      <w:r>
        <w:rPr>
          <w:sz w:val="20"/>
        </w:rPr>
        <w:t>por</w:t>
      </w:r>
      <w:r>
        <w:rPr>
          <w:spacing w:val="-16"/>
          <w:sz w:val="20"/>
        </w:rPr>
        <w:t> </w:t>
      </w:r>
      <w:r>
        <w:rPr>
          <w:sz w:val="20"/>
        </w:rPr>
        <w:t>una</w:t>
      </w:r>
      <w:r>
        <w:rPr>
          <w:spacing w:val="-15"/>
          <w:sz w:val="20"/>
        </w:rPr>
        <w:t> </w:t>
      </w:r>
      <w:r>
        <w:rPr>
          <w:sz w:val="20"/>
        </w:rPr>
        <w:t>falta</w:t>
      </w:r>
      <w:r>
        <w:rPr>
          <w:spacing w:val="-15"/>
          <w:sz w:val="20"/>
        </w:rPr>
        <w:t> </w:t>
      </w:r>
      <w:r>
        <w:rPr>
          <w:sz w:val="20"/>
        </w:rPr>
        <w:t>al</w:t>
      </w:r>
      <w:r>
        <w:rPr>
          <w:spacing w:val="-15"/>
          <w:sz w:val="20"/>
        </w:rPr>
        <w:t> </w:t>
      </w:r>
      <w:r>
        <w:rPr>
          <w:sz w:val="20"/>
        </w:rPr>
        <w:t>deber</w:t>
      </w:r>
      <w:r>
        <w:rPr>
          <w:spacing w:val="-16"/>
          <w:sz w:val="20"/>
        </w:rPr>
        <w:t> </w:t>
      </w:r>
      <w:r>
        <w:rPr>
          <w:sz w:val="20"/>
        </w:rPr>
        <w:t>de</w:t>
      </w:r>
      <w:r>
        <w:rPr>
          <w:spacing w:val="-16"/>
          <w:sz w:val="20"/>
        </w:rPr>
        <w:t> </w:t>
      </w:r>
      <w:r>
        <w:rPr>
          <w:sz w:val="20"/>
        </w:rPr>
        <w:t>respeto</w:t>
      </w:r>
      <w:r>
        <w:rPr>
          <w:spacing w:val="-14"/>
          <w:sz w:val="20"/>
        </w:rPr>
        <w:t> </w:t>
      </w:r>
      <w:r>
        <w:rPr>
          <w:sz w:val="20"/>
        </w:rPr>
        <w:t>en</w:t>
      </w:r>
      <w:r>
        <w:rPr>
          <w:spacing w:val="-14"/>
          <w:sz w:val="20"/>
        </w:rPr>
        <w:t> </w:t>
      </w:r>
      <w:r>
        <w:rPr>
          <w:sz w:val="20"/>
        </w:rPr>
        <w:t>la</w:t>
      </w:r>
      <w:r>
        <w:rPr>
          <w:spacing w:val="-15"/>
          <w:sz w:val="20"/>
        </w:rPr>
        <w:t> </w:t>
      </w:r>
      <w:r>
        <w:rPr>
          <w:sz w:val="20"/>
        </w:rPr>
        <w:t>medida</w:t>
      </w:r>
      <w:r>
        <w:rPr>
          <w:spacing w:val="-15"/>
          <w:sz w:val="20"/>
        </w:rPr>
        <w:t> </w:t>
      </w:r>
      <w:r>
        <w:rPr>
          <w:sz w:val="20"/>
        </w:rPr>
        <w:t>que</w:t>
      </w:r>
      <w:r>
        <w:rPr>
          <w:spacing w:val="-16"/>
          <w:sz w:val="20"/>
        </w:rPr>
        <w:t> </w:t>
      </w:r>
      <w:r>
        <w:rPr>
          <w:sz w:val="20"/>
        </w:rPr>
        <w:t>la</w:t>
      </w:r>
      <w:r>
        <w:rPr>
          <w:spacing w:val="-12"/>
          <w:sz w:val="20"/>
        </w:rPr>
        <w:t> </w:t>
      </w:r>
      <w:r>
        <w:rPr>
          <w:sz w:val="20"/>
        </w:rPr>
        <w:t>Vicaría revocó</w:t>
      </w:r>
      <w:r>
        <w:rPr>
          <w:spacing w:val="-5"/>
          <w:sz w:val="20"/>
        </w:rPr>
        <w:t> </w:t>
      </w:r>
      <w:r>
        <w:rPr>
          <w:sz w:val="20"/>
        </w:rPr>
        <w:t>ese</w:t>
      </w:r>
      <w:r>
        <w:rPr>
          <w:spacing w:val="-5"/>
          <w:sz w:val="20"/>
        </w:rPr>
        <w:t> </w:t>
      </w:r>
      <w:r>
        <w:rPr>
          <w:sz w:val="20"/>
        </w:rPr>
        <w:t>certificado</w:t>
      </w:r>
      <w:r>
        <w:rPr>
          <w:spacing w:val="-5"/>
          <w:sz w:val="20"/>
        </w:rPr>
        <w:t> </w:t>
      </w:r>
      <w:r>
        <w:rPr>
          <w:sz w:val="20"/>
        </w:rPr>
        <w:t>ejerciendo</w:t>
      </w:r>
      <w:r>
        <w:rPr>
          <w:spacing w:val="-5"/>
          <w:sz w:val="20"/>
        </w:rPr>
        <w:t> </w:t>
      </w:r>
      <w:r>
        <w:rPr>
          <w:sz w:val="20"/>
        </w:rPr>
        <w:t>atribuciones</w:t>
      </w:r>
      <w:r>
        <w:rPr>
          <w:spacing w:val="-5"/>
          <w:sz w:val="20"/>
        </w:rPr>
        <w:t> </w:t>
      </w:r>
      <w:r>
        <w:rPr>
          <w:sz w:val="20"/>
        </w:rPr>
        <w:t>de</w:t>
      </w:r>
      <w:r>
        <w:rPr>
          <w:spacing w:val="-5"/>
          <w:sz w:val="20"/>
        </w:rPr>
        <w:t> </w:t>
      </w:r>
      <w:r>
        <w:rPr>
          <w:sz w:val="20"/>
        </w:rPr>
        <w:t>poder</w:t>
      </w:r>
      <w:r>
        <w:rPr>
          <w:spacing w:val="-7"/>
          <w:sz w:val="20"/>
        </w:rPr>
        <w:t> </w:t>
      </w:r>
      <w:r>
        <w:rPr>
          <w:sz w:val="20"/>
        </w:rPr>
        <w:t>público,</w:t>
      </w:r>
      <w:r>
        <w:rPr>
          <w:spacing w:val="-6"/>
          <w:sz w:val="20"/>
        </w:rPr>
        <w:t> </w:t>
      </w:r>
      <w:r>
        <w:rPr>
          <w:sz w:val="20"/>
        </w:rPr>
        <w:t>y</w:t>
      </w:r>
      <w:r>
        <w:rPr>
          <w:spacing w:val="-5"/>
          <w:sz w:val="20"/>
        </w:rPr>
        <w:t> </w:t>
      </w:r>
      <w:r>
        <w:rPr>
          <w:sz w:val="20"/>
        </w:rPr>
        <w:t>c)</w:t>
      </w:r>
      <w:r>
        <w:rPr>
          <w:spacing w:val="-5"/>
          <w:sz w:val="20"/>
        </w:rPr>
        <w:t> </w:t>
      </w:r>
      <w:r>
        <w:rPr>
          <w:sz w:val="20"/>
        </w:rPr>
        <w:t>una</w:t>
      </w:r>
      <w:r>
        <w:rPr>
          <w:spacing w:val="-4"/>
          <w:sz w:val="20"/>
        </w:rPr>
        <w:t> </w:t>
      </w:r>
      <w:r>
        <w:rPr>
          <w:sz w:val="20"/>
        </w:rPr>
        <w:t>falta</w:t>
      </w:r>
      <w:r>
        <w:rPr>
          <w:spacing w:val="-5"/>
          <w:sz w:val="20"/>
        </w:rPr>
        <w:t> </w:t>
      </w:r>
      <w:r>
        <w:rPr>
          <w:sz w:val="20"/>
        </w:rPr>
        <w:t>al</w:t>
      </w:r>
      <w:r>
        <w:rPr>
          <w:spacing w:val="-5"/>
          <w:sz w:val="20"/>
        </w:rPr>
        <w:t> </w:t>
      </w:r>
      <w:r>
        <w:rPr>
          <w:sz w:val="20"/>
        </w:rPr>
        <w:t>deber</w:t>
      </w:r>
      <w:r>
        <w:rPr>
          <w:spacing w:val="-5"/>
          <w:sz w:val="20"/>
        </w:rPr>
        <w:t> </w:t>
      </w:r>
      <w:r>
        <w:rPr>
          <w:sz w:val="20"/>
        </w:rPr>
        <w:t>de</w:t>
      </w:r>
      <w:r>
        <w:rPr>
          <w:spacing w:val="-7"/>
          <w:sz w:val="20"/>
        </w:rPr>
        <w:t> </w:t>
      </w:r>
      <w:r>
        <w:rPr>
          <w:sz w:val="20"/>
        </w:rPr>
        <w:t>garantía</w:t>
      </w:r>
      <w:r>
        <w:rPr>
          <w:spacing w:val="-5"/>
          <w:sz w:val="20"/>
        </w:rPr>
        <w:t> </w:t>
      </w:r>
      <w:r>
        <w:rPr>
          <w:sz w:val="20"/>
        </w:rPr>
        <w:t>de esos derechos toda que vez que no existieron controles posteriores por parte de las autoridades judiciales en relación con la conformidad de la revocación del certificado respecto de los estándares</w:t>
      </w:r>
    </w:p>
    <w:p>
      <w:pPr>
        <w:pStyle w:val="BodyText"/>
        <w:spacing w:before="7"/>
        <w:rPr>
          <w:sz w:val="25"/>
        </w:rPr>
      </w:pPr>
      <w:r>
        <w:rPr/>
        <w:pict>
          <v:rect style="position:absolute;margin-left:51pt;margin-top:16.755878pt;width:144pt;height:.6pt;mso-position-horizontal-relative:page;mso-position-vertical-relative:paragraph;z-index:-15721472;mso-wrap-distance-left:0;mso-wrap-distance-right:0" id="docshape16" filled="true" fillcolor="#000000" stroked="false">
            <v:fill type="solid"/>
            <w10:wrap type="topAndBottom"/>
          </v:rect>
        </w:pict>
      </w:r>
    </w:p>
    <w:p>
      <w:pPr>
        <w:spacing w:before="103"/>
        <w:ind w:left="139" w:right="275" w:firstLine="0"/>
        <w:jc w:val="both"/>
        <w:rPr>
          <w:sz w:val="16"/>
        </w:rPr>
      </w:pPr>
      <w:bookmarkStart w:name="_bookmark93" w:id="107"/>
      <w:bookmarkEnd w:id="107"/>
      <w:r>
        <w:rPr/>
      </w:r>
      <w:r>
        <w:rPr>
          <w:sz w:val="16"/>
          <w:vertAlign w:val="superscript"/>
        </w:rPr>
        <w:t>80</w:t>
      </w:r>
      <w:r>
        <w:rPr>
          <w:spacing w:val="80"/>
          <w:w w:val="150"/>
          <w:sz w:val="16"/>
          <w:vertAlign w:val="baseline"/>
        </w:rPr>
        <w:t>   </w:t>
      </w:r>
      <w:r>
        <w:rPr>
          <w:sz w:val="16"/>
          <w:vertAlign w:val="baseline"/>
        </w:rPr>
        <w:t>Entendió que el apartar de la</w:t>
      </w:r>
      <w:r>
        <w:rPr>
          <w:spacing w:val="-1"/>
          <w:sz w:val="16"/>
          <w:vertAlign w:val="baseline"/>
        </w:rPr>
        <w:t> </w:t>
      </w:r>
      <w:r>
        <w:rPr>
          <w:sz w:val="16"/>
          <w:vertAlign w:val="baseline"/>
        </w:rPr>
        <w:t>clase de religión</w:t>
      </w:r>
      <w:r>
        <w:rPr>
          <w:spacing w:val="-1"/>
          <w:sz w:val="16"/>
          <w:vertAlign w:val="baseline"/>
        </w:rPr>
        <w:t> </w:t>
      </w:r>
      <w:r>
        <w:rPr>
          <w:sz w:val="16"/>
          <w:vertAlign w:val="baseline"/>
        </w:rPr>
        <w:t>confesional aquellos profesores que ya no cuentan con la confianza de sus autoridades religiosas, resulta idóneo para evitar imponer profesores de religión confesional.</w:t>
      </w:r>
    </w:p>
    <w:p>
      <w:pPr>
        <w:spacing w:before="120"/>
        <w:ind w:left="139" w:right="272" w:firstLine="0"/>
        <w:jc w:val="both"/>
        <w:rPr>
          <w:sz w:val="16"/>
        </w:rPr>
      </w:pPr>
      <w:bookmarkStart w:name="_bookmark94" w:id="108"/>
      <w:bookmarkEnd w:id="108"/>
      <w:r>
        <w:rPr/>
      </w:r>
      <w:r>
        <w:rPr>
          <w:sz w:val="16"/>
          <w:vertAlign w:val="superscript"/>
        </w:rPr>
        <w:t>81</w:t>
      </w:r>
      <w:r>
        <w:rPr>
          <w:spacing w:val="80"/>
          <w:sz w:val="16"/>
          <w:vertAlign w:val="baseline"/>
        </w:rPr>
        <w:t>  </w:t>
      </w:r>
      <w:r>
        <w:rPr>
          <w:sz w:val="16"/>
          <w:vertAlign w:val="baseline"/>
        </w:rPr>
        <w:t>Recordó que el certificado de idoneidad no es requisito para ejercer como profesor, su pérdida no deriva automáticamente en el despido de los docentes, o la no renovación de su contrato. Además, la legislación no inhabilita a la profesora para enseñar otras asignaturas, incluyendo la clase de religión a nombre de otras comunidades religiosas, si así lo hubiera</w:t>
      </w:r>
      <w:r>
        <w:rPr>
          <w:spacing w:val="-3"/>
          <w:sz w:val="16"/>
          <w:vertAlign w:val="baseline"/>
        </w:rPr>
        <w:t> </w:t>
      </w:r>
      <w:r>
        <w:rPr>
          <w:sz w:val="16"/>
          <w:vertAlign w:val="baseline"/>
        </w:rPr>
        <w:t>buscado.</w:t>
      </w:r>
      <w:r>
        <w:rPr>
          <w:spacing w:val="-3"/>
          <w:sz w:val="16"/>
          <w:vertAlign w:val="baseline"/>
        </w:rPr>
        <w:t> </w:t>
      </w:r>
      <w:r>
        <w:rPr>
          <w:sz w:val="16"/>
          <w:vertAlign w:val="baseline"/>
        </w:rPr>
        <w:t>Además,</w:t>
      </w:r>
      <w:r>
        <w:rPr>
          <w:spacing w:val="-3"/>
          <w:sz w:val="16"/>
          <w:vertAlign w:val="baseline"/>
        </w:rPr>
        <w:t> </w:t>
      </w:r>
      <w:r>
        <w:rPr>
          <w:sz w:val="16"/>
          <w:vertAlign w:val="baseline"/>
        </w:rPr>
        <w:t>no</w:t>
      </w:r>
      <w:r>
        <w:rPr>
          <w:spacing w:val="-4"/>
          <w:sz w:val="16"/>
          <w:vertAlign w:val="baseline"/>
        </w:rPr>
        <w:t> </w:t>
      </w:r>
      <w:r>
        <w:rPr>
          <w:sz w:val="16"/>
          <w:vertAlign w:val="baseline"/>
        </w:rPr>
        <w:t>sólo</w:t>
      </w:r>
      <w:r>
        <w:rPr>
          <w:spacing w:val="-4"/>
          <w:sz w:val="16"/>
          <w:vertAlign w:val="baseline"/>
        </w:rPr>
        <w:t> </w:t>
      </w:r>
      <w:r>
        <w:rPr>
          <w:sz w:val="16"/>
          <w:vertAlign w:val="baseline"/>
        </w:rPr>
        <w:t>se</w:t>
      </w:r>
      <w:r>
        <w:rPr>
          <w:spacing w:val="-5"/>
          <w:sz w:val="16"/>
          <w:vertAlign w:val="baseline"/>
        </w:rPr>
        <w:t> </w:t>
      </w:r>
      <w:r>
        <w:rPr>
          <w:sz w:val="16"/>
          <w:vertAlign w:val="baseline"/>
        </w:rPr>
        <w:t>procuró</w:t>
      </w:r>
      <w:r>
        <w:rPr>
          <w:spacing w:val="-4"/>
          <w:sz w:val="16"/>
          <w:vertAlign w:val="baseline"/>
        </w:rPr>
        <w:t> </w:t>
      </w:r>
      <w:r>
        <w:rPr>
          <w:sz w:val="16"/>
          <w:vertAlign w:val="baseline"/>
        </w:rPr>
        <w:t>dar</w:t>
      </w:r>
      <w:r>
        <w:rPr>
          <w:spacing w:val="-4"/>
          <w:sz w:val="16"/>
          <w:vertAlign w:val="baseline"/>
        </w:rPr>
        <w:t> </w:t>
      </w:r>
      <w:r>
        <w:rPr>
          <w:sz w:val="16"/>
          <w:vertAlign w:val="baseline"/>
        </w:rPr>
        <w:t>continuidad</w:t>
      </w:r>
      <w:r>
        <w:rPr>
          <w:spacing w:val="-2"/>
          <w:sz w:val="16"/>
          <w:vertAlign w:val="baseline"/>
        </w:rPr>
        <w:t> </w:t>
      </w:r>
      <w:r>
        <w:rPr>
          <w:sz w:val="16"/>
          <w:vertAlign w:val="baseline"/>
        </w:rPr>
        <w:t>a</w:t>
      </w:r>
      <w:r>
        <w:rPr>
          <w:spacing w:val="-3"/>
          <w:sz w:val="16"/>
          <w:vertAlign w:val="baseline"/>
        </w:rPr>
        <w:t> </w:t>
      </w:r>
      <w:r>
        <w:rPr>
          <w:sz w:val="16"/>
          <w:vertAlign w:val="baseline"/>
        </w:rPr>
        <w:t>su</w:t>
      </w:r>
      <w:r>
        <w:rPr>
          <w:spacing w:val="-6"/>
          <w:sz w:val="16"/>
          <w:vertAlign w:val="baseline"/>
        </w:rPr>
        <w:t> </w:t>
      </w:r>
      <w:r>
        <w:rPr>
          <w:sz w:val="16"/>
          <w:vertAlign w:val="baseline"/>
        </w:rPr>
        <w:t>contrato</w:t>
      </w:r>
      <w:r>
        <w:rPr>
          <w:spacing w:val="-2"/>
          <w:sz w:val="16"/>
          <w:vertAlign w:val="baseline"/>
        </w:rPr>
        <w:t> </w:t>
      </w:r>
      <w:r>
        <w:rPr>
          <w:sz w:val="16"/>
          <w:vertAlign w:val="baseline"/>
        </w:rPr>
        <w:t>laboral,</w:t>
      </w:r>
      <w:r>
        <w:rPr>
          <w:spacing w:val="-3"/>
          <w:sz w:val="16"/>
          <w:vertAlign w:val="baseline"/>
        </w:rPr>
        <w:t> </w:t>
      </w:r>
      <w:r>
        <w:rPr>
          <w:sz w:val="16"/>
          <w:vertAlign w:val="baseline"/>
        </w:rPr>
        <w:t>sino</w:t>
      </w:r>
      <w:r>
        <w:rPr>
          <w:spacing w:val="-5"/>
          <w:sz w:val="16"/>
          <w:vertAlign w:val="baseline"/>
        </w:rPr>
        <w:t> </w:t>
      </w:r>
      <w:r>
        <w:rPr>
          <w:sz w:val="16"/>
          <w:vertAlign w:val="baseline"/>
        </w:rPr>
        <w:t>que</w:t>
      </w:r>
      <w:r>
        <w:rPr>
          <w:spacing w:val="-2"/>
          <w:sz w:val="16"/>
          <w:vertAlign w:val="baseline"/>
        </w:rPr>
        <w:t> </w:t>
      </w:r>
      <w:r>
        <w:rPr>
          <w:sz w:val="16"/>
          <w:vertAlign w:val="baseline"/>
        </w:rPr>
        <w:t>le</w:t>
      </w:r>
      <w:r>
        <w:rPr>
          <w:spacing w:val="-2"/>
          <w:sz w:val="16"/>
          <w:vertAlign w:val="baseline"/>
        </w:rPr>
        <w:t> </w:t>
      </w:r>
      <w:r>
        <w:rPr>
          <w:sz w:val="16"/>
          <w:vertAlign w:val="baseline"/>
        </w:rPr>
        <w:t>ofreció</w:t>
      </w:r>
      <w:r>
        <w:rPr>
          <w:spacing w:val="-4"/>
          <w:sz w:val="16"/>
          <w:vertAlign w:val="baseline"/>
        </w:rPr>
        <w:t> </w:t>
      </w:r>
      <w:r>
        <w:rPr>
          <w:sz w:val="16"/>
          <w:vertAlign w:val="baseline"/>
        </w:rPr>
        <w:t>una</w:t>
      </w:r>
      <w:r>
        <w:rPr>
          <w:spacing w:val="-3"/>
          <w:sz w:val="16"/>
          <w:vertAlign w:val="baseline"/>
        </w:rPr>
        <w:t> </w:t>
      </w:r>
      <w:r>
        <w:rPr>
          <w:sz w:val="16"/>
          <w:vertAlign w:val="baseline"/>
        </w:rPr>
        <w:t>promoción</w:t>
      </w:r>
      <w:r>
        <w:rPr>
          <w:spacing w:val="-3"/>
          <w:sz w:val="16"/>
          <w:vertAlign w:val="baseline"/>
        </w:rPr>
        <w:t> </w:t>
      </w:r>
      <w:r>
        <w:rPr>
          <w:sz w:val="16"/>
          <w:vertAlign w:val="baseline"/>
        </w:rPr>
        <w:t>al</w:t>
      </w:r>
      <w:r>
        <w:rPr>
          <w:spacing w:val="-6"/>
          <w:sz w:val="16"/>
          <w:vertAlign w:val="baseline"/>
        </w:rPr>
        <w:t> </w:t>
      </w:r>
      <w:r>
        <w:rPr>
          <w:sz w:val="16"/>
          <w:vertAlign w:val="baseline"/>
        </w:rPr>
        <w:t>cargo de</w:t>
      </w:r>
      <w:r>
        <w:rPr>
          <w:spacing w:val="-10"/>
          <w:sz w:val="16"/>
          <w:vertAlign w:val="baseline"/>
        </w:rPr>
        <w:t> </w:t>
      </w:r>
      <w:r>
        <w:rPr>
          <w:sz w:val="16"/>
          <w:vertAlign w:val="baseline"/>
        </w:rPr>
        <w:t>inspectora</w:t>
      </w:r>
      <w:r>
        <w:rPr>
          <w:spacing w:val="-13"/>
          <w:sz w:val="16"/>
          <w:vertAlign w:val="baseline"/>
        </w:rPr>
        <w:t> </w:t>
      </w:r>
      <w:r>
        <w:rPr>
          <w:sz w:val="16"/>
          <w:vertAlign w:val="baseline"/>
        </w:rPr>
        <w:t>general,</w:t>
      </w:r>
      <w:r>
        <w:rPr>
          <w:spacing w:val="-11"/>
          <w:sz w:val="16"/>
          <w:vertAlign w:val="baseline"/>
        </w:rPr>
        <w:t> </w:t>
      </w:r>
      <w:r>
        <w:rPr>
          <w:sz w:val="16"/>
          <w:vertAlign w:val="baseline"/>
        </w:rPr>
        <w:t>lo</w:t>
      </w:r>
      <w:r>
        <w:rPr>
          <w:spacing w:val="-11"/>
          <w:sz w:val="16"/>
          <w:vertAlign w:val="baseline"/>
        </w:rPr>
        <w:t> </w:t>
      </w:r>
      <w:r>
        <w:rPr>
          <w:sz w:val="16"/>
          <w:vertAlign w:val="baseline"/>
        </w:rPr>
        <w:t>que</w:t>
      </w:r>
      <w:r>
        <w:rPr>
          <w:spacing w:val="-10"/>
          <w:sz w:val="16"/>
          <w:vertAlign w:val="baseline"/>
        </w:rPr>
        <w:t> </w:t>
      </w:r>
      <w:r>
        <w:rPr>
          <w:sz w:val="16"/>
          <w:vertAlign w:val="baseline"/>
        </w:rPr>
        <w:t>además</w:t>
      </w:r>
      <w:r>
        <w:rPr>
          <w:spacing w:val="-12"/>
          <w:sz w:val="16"/>
          <w:vertAlign w:val="baseline"/>
        </w:rPr>
        <w:t> </w:t>
      </w:r>
      <w:r>
        <w:rPr>
          <w:sz w:val="16"/>
          <w:vertAlign w:val="baseline"/>
        </w:rPr>
        <w:t>tuvo</w:t>
      </w:r>
      <w:r>
        <w:rPr>
          <w:spacing w:val="-11"/>
          <w:sz w:val="16"/>
          <w:vertAlign w:val="baseline"/>
        </w:rPr>
        <w:t> </w:t>
      </w:r>
      <w:r>
        <w:rPr>
          <w:sz w:val="16"/>
          <w:vertAlign w:val="baseline"/>
        </w:rPr>
        <w:t>como</w:t>
      </w:r>
      <w:r>
        <w:rPr>
          <w:spacing w:val="-11"/>
          <w:sz w:val="16"/>
          <w:vertAlign w:val="baseline"/>
        </w:rPr>
        <w:t> </w:t>
      </w:r>
      <w:r>
        <w:rPr>
          <w:sz w:val="16"/>
          <w:vertAlign w:val="baseline"/>
        </w:rPr>
        <w:t>consecuencia</w:t>
      </w:r>
      <w:r>
        <w:rPr>
          <w:spacing w:val="-10"/>
          <w:sz w:val="16"/>
          <w:vertAlign w:val="baseline"/>
        </w:rPr>
        <w:t> </w:t>
      </w:r>
      <w:r>
        <w:rPr>
          <w:sz w:val="16"/>
          <w:vertAlign w:val="baseline"/>
        </w:rPr>
        <w:t>un</w:t>
      </w:r>
      <w:r>
        <w:rPr>
          <w:spacing w:val="-11"/>
          <w:sz w:val="16"/>
          <w:vertAlign w:val="baseline"/>
        </w:rPr>
        <w:t> </w:t>
      </w:r>
      <w:r>
        <w:rPr>
          <w:sz w:val="16"/>
          <w:vertAlign w:val="baseline"/>
        </w:rPr>
        <w:t>aumento</w:t>
      </w:r>
      <w:r>
        <w:rPr>
          <w:spacing w:val="-11"/>
          <w:sz w:val="16"/>
          <w:vertAlign w:val="baseline"/>
        </w:rPr>
        <w:t> </w:t>
      </w:r>
      <w:r>
        <w:rPr>
          <w:sz w:val="16"/>
          <w:vertAlign w:val="baseline"/>
        </w:rPr>
        <w:t>de</w:t>
      </w:r>
      <w:r>
        <w:rPr>
          <w:spacing w:val="-12"/>
          <w:sz w:val="16"/>
          <w:vertAlign w:val="baseline"/>
        </w:rPr>
        <w:t> </w:t>
      </w:r>
      <w:r>
        <w:rPr>
          <w:sz w:val="16"/>
          <w:vertAlign w:val="baseline"/>
        </w:rPr>
        <w:t>sus</w:t>
      </w:r>
      <w:r>
        <w:rPr>
          <w:spacing w:val="-12"/>
          <w:sz w:val="16"/>
          <w:vertAlign w:val="baseline"/>
        </w:rPr>
        <w:t> </w:t>
      </w:r>
      <w:r>
        <w:rPr>
          <w:sz w:val="16"/>
          <w:vertAlign w:val="baseline"/>
        </w:rPr>
        <w:t>remuneraciones,</w:t>
      </w:r>
      <w:r>
        <w:rPr>
          <w:spacing w:val="-13"/>
          <w:sz w:val="16"/>
          <w:vertAlign w:val="baseline"/>
        </w:rPr>
        <w:t> </w:t>
      </w:r>
      <w:r>
        <w:rPr>
          <w:sz w:val="16"/>
          <w:vertAlign w:val="baseline"/>
        </w:rPr>
        <w:t>y</w:t>
      </w:r>
      <w:r>
        <w:rPr>
          <w:spacing w:val="-9"/>
          <w:sz w:val="16"/>
          <w:vertAlign w:val="baseline"/>
        </w:rPr>
        <w:t> </w:t>
      </w:r>
      <w:r>
        <w:rPr>
          <w:sz w:val="16"/>
          <w:vertAlign w:val="baseline"/>
        </w:rPr>
        <w:t>su</w:t>
      </w:r>
      <w:r>
        <w:rPr>
          <w:spacing w:val="-13"/>
          <w:sz w:val="16"/>
          <w:vertAlign w:val="baseline"/>
        </w:rPr>
        <w:t> </w:t>
      </w:r>
      <w:r>
        <w:rPr>
          <w:sz w:val="16"/>
          <w:vertAlign w:val="baseline"/>
        </w:rPr>
        <w:t>permanencia</w:t>
      </w:r>
      <w:r>
        <w:rPr>
          <w:spacing w:val="-10"/>
          <w:sz w:val="16"/>
          <w:vertAlign w:val="baseline"/>
        </w:rPr>
        <w:t> </w:t>
      </w:r>
      <w:r>
        <w:rPr>
          <w:sz w:val="16"/>
          <w:vertAlign w:val="baseline"/>
        </w:rPr>
        <w:t>al</w:t>
      </w:r>
      <w:r>
        <w:rPr>
          <w:spacing w:val="-13"/>
          <w:sz w:val="16"/>
          <w:vertAlign w:val="baseline"/>
        </w:rPr>
        <w:t> </w:t>
      </w:r>
      <w:r>
        <w:rPr>
          <w:sz w:val="16"/>
          <w:vertAlign w:val="baseline"/>
        </w:rPr>
        <w:t>interior de</w:t>
      </w:r>
      <w:r>
        <w:rPr>
          <w:spacing w:val="-10"/>
          <w:sz w:val="16"/>
          <w:vertAlign w:val="baseline"/>
        </w:rPr>
        <w:t> </w:t>
      </w:r>
      <w:r>
        <w:rPr>
          <w:sz w:val="16"/>
          <w:vertAlign w:val="baseline"/>
        </w:rPr>
        <w:t>la</w:t>
      </w:r>
      <w:r>
        <w:rPr>
          <w:spacing w:val="-13"/>
          <w:sz w:val="16"/>
          <w:vertAlign w:val="baseline"/>
        </w:rPr>
        <w:t> </w:t>
      </w:r>
      <w:r>
        <w:rPr>
          <w:sz w:val="16"/>
          <w:vertAlign w:val="baseline"/>
        </w:rPr>
        <w:t>misma</w:t>
      </w:r>
      <w:r>
        <w:rPr>
          <w:spacing w:val="-10"/>
          <w:sz w:val="16"/>
          <w:vertAlign w:val="baseline"/>
        </w:rPr>
        <w:t> </w:t>
      </w:r>
      <w:r>
        <w:rPr>
          <w:sz w:val="16"/>
          <w:vertAlign w:val="baseline"/>
        </w:rPr>
        <w:t>comunidad</w:t>
      </w:r>
      <w:r>
        <w:rPr>
          <w:spacing w:val="-12"/>
          <w:sz w:val="16"/>
          <w:vertAlign w:val="baseline"/>
        </w:rPr>
        <w:t> </w:t>
      </w:r>
      <w:r>
        <w:rPr>
          <w:sz w:val="16"/>
          <w:vertAlign w:val="baseline"/>
        </w:rPr>
        <w:t>educativa</w:t>
      </w:r>
      <w:r>
        <w:rPr>
          <w:spacing w:val="-10"/>
          <w:sz w:val="16"/>
          <w:vertAlign w:val="baseline"/>
        </w:rPr>
        <w:t> </w:t>
      </w:r>
      <w:r>
        <w:rPr>
          <w:sz w:val="16"/>
          <w:vertAlign w:val="baseline"/>
        </w:rPr>
        <w:t>a</w:t>
      </w:r>
      <w:r>
        <w:rPr>
          <w:spacing w:val="-10"/>
          <w:sz w:val="16"/>
          <w:vertAlign w:val="baseline"/>
        </w:rPr>
        <w:t> </w:t>
      </w:r>
      <w:r>
        <w:rPr>
          <w:sz w:val="16"/>
          <w:vertAlign w:val="baseline"/>
        </w:rPr>
        <w:t>la</w:t>
      </w:r>
      <w:r>
        <w:rPr>
          <w:spacing w:val="-10"/>
          <w:sz w:val="16"/>
          <w:vertAlign w:val="baseline"/>
        </w:rPr>
        <w:t> </w:t>
      </w:r>
      <w:r>
        <w:rPr>
          <w:sz w:val="16"/>
          <w:vertAlign w:val="baseline"/>
        </w:rPr>
        <w:t>cual</w:t>
      </w:r>
      <w:r>
        <w:rPr>
          <w:spacing w:val="-11"/>
          <w:sz w:val="16"/>
          <w:vertAlign w:val="baseline"/>
        </w:rPr>
        <w:t> </w:t>
      </w:r>
      <w:r>
        <w:rPr>
          <w:sz w:val="16"/>
          <w:vertAlign w:val="baseline"/>
        </w:rPr>
        <w:t>estaba</w:t>
      </w:r>
      <w:r>
        <w:rPr>
          <w:spacing w:val="-13"/>
          <w:sz w:val="16"/>
          <w:vertAlign w:val="baseline"/>
        </w:rPr>
        <w:t> </w:t>
      </w:r>
      <w:r>
        <w:rPr>
          <w:sz w:val="16"/>
          <w:vertAlign w:val="baseline"/>
        </w:rPr>
        <w:t>vinculada.</w:t>
      </w:r>
      <w:r>
        <w:rPr>
          <w:spacing w:val="-11"/>
          <w:sz w:val="16"/>
          <w:vertAlign w:val="baseline"/>
        </w:rPr>
        <w:t> </w:t>
      </w:r>
      <w:r>
        <w:rPr>
          <w:sz w:val="16"/>
          <w:vertAlign w:val="baseline"/>
        </w:rPr>
        <w:t>Conservó</w:t>
      </w:r>
      <w:r>
        <w:rPr>
          <w:spacing w:val="-11"/>
          <w:sz w:val="16"/>
          <w:vertAlign w:val="baseline"/>
        </w:rPr>
        <w:t> </w:t>
      </w:r>
      <w:r>
        <w:rPr>
          <w:sz w:val="16"/>
          <w:vertAlign w:val="baseline"/>
        </w:rPr>
        <w:t>su</w:t>
      </w:r>
      <w:r>
        <w:rPr>
          <w:spacing w:val="-11"/>
          <w:sz w:val="16"/>
          <w:vertAlign w:val="baseline"/>
        </w:rPr>
        <w:t> </w:t>
      </w:r>
      <w:r>
        <w:rPr>
          <w:sz w:val="16"/>
          <w:vertAlign w:val="baseline"/>
        </w:rPr>
        <w:t>titularidad</w:t>
      </w:r>
      <w:r>
        <w:rPr>
          <w:spacing w:val="-12"/>
          <w:sz w:val="16"/>
          <w:vertAlign w:val="baseline"/>
        </w:rPr>
        <w:t> </w:t>
      </w:r>
      <w:r>
        <w:rPr>
          <w:sz w:val="16"/>
          <w:vertAlign w:val="baseline"/>
        </w:rPr>
        <w:t>de</w:t>
      </w:r>
      <w:r>
        <w:rPr>
          <w:spacing w:val="-12"/>
          <w:sz w:val="16"/>
          <w:vertAlign w:val="baseline"/>
        </w:rPr>
        <w:t> </w:t>
      </w:r>
      <w:r>
        <w:rPr>
          <w:sz w:val="16"/>
          <w:vertAlign w:val="baseline"/>
        </w:rPr>
        <w:t>horas</w:t>
      </w:r>
      <w:r>
        <w:rPr>
          <w:spacing w:val="-10"/>
          <w:sz w:val="16"/>
          <w:vertAlign w:val="baseline"/>
        </w:rPr>
        <w:t> </w:t>
      </w:r>
      <w:r>
        <w:rPr>
          <w:sz w:val="16"/>
          <w:vertAlign w:val="baseline"/>
        </w:rPr>
        <w:t>de</w:t>
      </w:r>
      <w:r>
        <w:rPr>
          <w:spacing w:val="-12"/>
          <w:sz w:val="16"/>
          <w:vertAlign w:val="baseline"/>
        </w:rPr>
        <w:t> </w:t>
      </w:r>
      <w:r>
        <w:rPr>
          <w:sz w:val="16"/>
          <w:vertAlign w:val="baseline"/>
        </w:rPr>
        <w:t>docente,</w:t>
      </w:r>
      <w:r>
        <w:rPr>
          <w:spacing w:val="-13"/>
          <w:sz w:val="16"/>
          <w:vertAlign w:val="baseline"/>
        </w:rPr>
        <w:t> </w:t>
      </w:r>
      <w:r>
        <w:rPr>
          <w:sz w:val="16"/>
          <w:vertAlign w:val="baseline"/>
        </w:rPr>
        <w:t>su</w:t>
      </w:r>
      <w:r>
        <w:rPr>
          <w:spacing w:val="-11"/>
          <w:sz w:val="16"/>
          <w:vertAlign w:val="baseline"/>
        </w:rPr>
        <w:t> </w:t>
      </w:r>
      <w:r>
        <w:rPr>
          <w:sz w:val="16"/>
          <w:vertAlign w:val="baseline"/>
        </w:rPr>
        <w:t>estabilidad</w:t>
      </w:r>
      <w:r>
        <w:rPr>
          <w:spacing w:val="-9"/>
          <w:sz w:val="16"/>
          <w:vertAlign w:val="baseline"/>
        </w:rPr>
        <w:t> </w:t>
      </w:r>
      <w:r>
        <w:rPr>
          <w:sz w:val="16"/>
          <w:vertAlign w:val="baseline"/>
        </w:rPr>
        <w:t>laboral se mantuvo constante en el tiempo, en las mismas condiciones que para todos los demás profesionales de la educación de Chile,</w:t>
      </w:r>
      <w:r>
        <w:rPr>
          <w:spacing w:val="-11"/>
          <w:sz w:val="16"/>
          <w:vertAlign w:val="baseline"/>
        </w:rPr>
        <w:t> </w:t>
      </w:r>
      <w:r>
        <w:rPr>
          <w:sz w:val="16"/>
          <w:vertAlign w:val="baseline"/>
        </w:rPr>
        <w:t>no</w:t>
      </w:r>
      <w:r>
        <w:rPr>
          <w:spacing w:val="-9"/>
          <w:sz w:val="16"/>
          <w:vertAlign w:val="baseline"/>
        </w:rPr>
        <w:t> </w:t>
      </w:r>
      <w:r>
        <w:rPr>
          <w:sz w:val="16"/>
          <w:vertAlign w:val="baseline"/>
        </w:rPr>
        <w:t>existió</w:t>
      </w:r>
      <w:r>
        <w:rPr>
          <w:spacing w:val="-9"/>
          <w:sz w:val="16"/>
          <w:vertAlign w:val="baseline"/>
        </w:rPr>
        <w:t> </w:t>
      </w:r>
      <w:r>
        <w:rPr>
          <w:sz w:val="16"/>
          <w:vertAlign w:val="baseline"/>
        </w:rPr>
        <w:t>una</w:t>
      </w:r>
      <w:r>
        <w:rPr>
          <w:spacing w:val="-10"/>
          <w:sz w:val="16"/>
          <w:vertAlign w:val="baseline"/>
        </w:rPr>
        <w:t> </w:t>
      </w:r>
      <w:r>
        <w:rPr>
          <w:sz w:val="16"/>
          <w:vertAlign w:val="baseline"/>
        </w:rPr>
        <w:t>desmejora</w:t>
      </w:r>
      <w:r>
        <w:rPr>
          <w:spacing w:val="-10"/>
          <w:sz w:val="16"/>
          <w:vertAlign w:val="baseline"/>
        </w:rPr>
        <w:t> </w:t>
      </w:r>
      <w:r>
        <w:rPr>
          <w:sz w:val="16"/>
          <w:vertAlign w:val="baseline"/>
        </w:rPr>
        <w:t>laboral</w:t>
      </w:r>
      <w:r>
        <w:rPr>
          <w:spacing w:val="-13"/>
          <w:sz w:val="16"/>
          <w:vertAlign w:val="baseline"/>
        </w:rPr>
        <w:t> </w:t>
      </w:r>
      <w:r>
        <w:rPr>
          <w:sz w:val="16"/>
          <w:vertAlign w:val="baseline"/>
        </w:rPr>
        <w:t>objetiva</w:t>
      </w:r>
      <w:r>
        <w:rPr>
          <w:spacing w:val="-13"/>
          <w:sz w:val="16"/>
          <w:vertAlign w:val="baseline"/>
        </w:rPr>
        <w:t> </w:t>
      </w:r>
      <w:r>
        <w:rPr>
          <w:sz w:val="16"/>
          <w:vertAlign w:val="baseline"/>
        </w:rPr>
        <w:t>y</w:t>
      </w:r>
      <w:r>
        <w:rPr>
          <w:spacing w:val="-9"/>
          <w:sz w:val="16"/>
          <w:vertAlign w:val="baseline"/>
        </w:rPr>
        <w:t> </w:t>
      </w:r>
      <w:r>
        <w:rPr>
          <w:sz w:val="16"/>
          <w:vertAlign w:val="baseline"/>
        </w:rPr>
        <w:t>concreta.</w:t>
      </w:r>
      <w:r>
        <w:rPr>
          <w:spacing w:val="-11"/>
          <w:sz w:val="16"/>
          <w:vertAlign w:val="baseline"/>
        </w:rPr>
        <w:t> </w:t>
      </w:r>
      <w:r>
        <w:rPr>
          <w:sz w:val="16"/>
          <w:vertAlign w:val="baseline"/>
        </w:rPr>
        <w:t>La</w:t>
      </w:r>
      <w:r>
        <w:rPr>
          <w:spacing w:val="-10"/>
          <w:sz w:val="16"/>
          <w:vertAlign w:val="baseline"/>
        </w:rPr>
        <w:t> </w:t>
      </w:r>
      <w:r>
        <w:rPr>
          <w:sz w:val="16"/>
          <w:vertAlign w:val="baseline"/>
        </w:rPr>
        <w:t>única</w:t>
      </w:r>
      <w:r>
        <w:rPr>
          <w:spacing w:val="-10"/>
          <w:sz w:val="16"/>
          <w:vertAlign w:val="baseline"/>
        </w:rPr>
        <w:t> </w:t>
      </w:r>
      <w:r>
        <w:rPr>
          <w:sz w:val="16"/>
          <w:vertAlign w:val="baseline"/>
        </w:rPr>
        <w:t>consecuencia</w:t>
      </w:r>
      <w:r>
        <w:rPr>
          <w:spacing w:val="-13"/>
          <w:sz w:val="16"/>
          <w:vertAlign w:val="baseline"/>
        </w:rPr>
        <w:t> </w:t>
      </w:r>
      <w:r>
        <w:rPr>
          <w:sz w:val="16"/>
          <w:vertAlign w:val="baseline"/>
        </w:rPr>
        <w:t>que</w:t>
      </w:r>
      <w:r>
        <w:rPr>
          <w:spacing w:val="-10"/>
          <w:sz w:val="16"/>
          <w:vertAlign w:val="baseline"/>
        </w:rPr>
        <w:t> </w:t>
      </w:r>
      <w:r>
        <w:rPr>
          <w:sz w:val="16"/>
          <w:vertAlign w:val="baseline"/>
        </w:rPr>
        <w:t>tuvo</w:t>
      </w:r>
      <w:r>
        <w:rPr>
          <w:spacing w:val="-11"/>
          <w:sz w:val="16"/>
          <w:vertAlign w:val="baseline"/>
        </w:rPr>
        <w:t> </w:t>
      </w:r>
      <w:r>
        <w:rPr>
          <w:sz w:val="16"/>
          <w:vertAlign w:val="baseline"/>
        </w:rPr>
        <w:t>el</w:t>
      </w:r>
      <w:r>
        <w:rPr>
          <w:spacing w:val="-11"/>
          <w:sz w:val="16"/>
          <w:vertAlign w:val="baseline"/>
        </w:rPr>
        <w:t> </w:t>
      </w:r>
      <w:r>
        <w:rPr>
          <w:sz w:val="16"/>
          <w:vertAlign w:val="baseline"/>
        </w:rPr>
        <w:t>retiro</w:t>
      </w:r>
      <w:r>
        <w:rPr>
          <w:spacing w:val="-9"/>
          <w:sz w:val="16"/>
          <w:vertAlign w:val="baseline"/>
        </w:rPr>
        <w:t> </w:t>
      </w:r>
      <w:r>
        <w:rPr>
          <w:sz w:val="16"/>
          <w:vertAlign w:val="baseline"/>
        </w:rPr>
        <w:t>del</w:t>
      </w:r>
      <w:r>
        <w:rPr>
          <w:spacing w:val="-13"/>
          <w:sz w:val="16"/>
          <w:vertAlign w:val="baseline"/>
        </w:rPr>
        <w:t> </w:t>
      </w:r>
      <w:r>
        <w:rPr>
          <w:sz w:val="16"/>
          <w:vertAlign w:val="baseline"/>
        </w:rPr>
        <w:t>certificado</w:t>
      </w:r>
      <w:r>
        <w:rPr>
          <w:spacing w:val="-11"/>
          <w:sz w:val="16"/>
          <w:vertAlign w:val="baseline"/>
        </w:rPr>
        <w:t> </w:t>
      </w:r>
      <w:r>
        <w:rPr>
          <w:sz w:val="16"/>
          <w:vertAlign w:val="baseline"/>
        </w:rPr>
        <w:t>de</w:t>
      </w:r>
      <w:r>
        <w:rPr>
          <w:spacing w:val="-10"/>
          <w:sz w:val="16"/>
          <w:vertAlign w:val="baseline"/>
        </w:rPr>
        <w:t> </w:t>
      </w:r>
      <w:r>
        <w:rPr>
          <w:sz w:val="16"/>
          <w:vertAlign w:val="baseline"/>
        </w:rPr>
        <w:t>idoneidad fue la reasignación funcional, sin que se perdiera su condición docente, en consonancia con el ejercicio del </w:t>
      </w:r>
      <w:r>
        <w:rPr>
          <w:i/>
          <w:sz w:val="16"/>
          <w:vertAlign w:val="baseline"/>
        </w:rPr>
        <w:t>ius variandi</w:t>
      </w:r>
      <w:r>
        <w:rPr>
          <w:sz w:val="16"/>
          <w:vertAlign w:val="baseline"/>
        </w:rPr>
        <w:t>.</w:t>
      </w:r>
    </w:p>
    <w:p>
      <w:pPr>
        <w:spacing w:after="0"/>
        <w:jc w:val="both"/>
        <w:rPr>
          <w:sz w:val="16"/>
        </w:rPr>
        <w:sectPr>
          <w:pgSz w:w="12240" w:h="15840"/>
          <w:pgMar w:header="0" w:footer="1027" w:top="1260" w:bottom="1220" w:left="880" w:right="740"/>
        </w:sectPr>
      </w:pPr>
    </w:p>
    <w:p>
      <w:pPr>
        <w:pStyle w:val="BodyText"/>
        <w:spacing w:before="79"/>
        <w:ind w:left="139" w:right="278"/>
        <w:jc w:val="both"/>
      </w:pPr>
      <w:r>
        <w:rPr/>
        <w:t>internacionales de derechos humanos. Por último, también alegaron que se vulneró el derecho a la privacidad</w:t>
      </w:r>
      <w:r>
        <w:rPr>
          <w:spacing w:val="-6"/>
        </w:rPr>
        <w:t> </w:t>
      </w:r>
      <w:r>
        <w:rPr/>
        <w:t>de</w:t>
      </w:r>
      <w:r>
        <w:rPr>
          <w:spacing w:val="-8"/>
        </w:rPr>
        <w:t> </w:t>
      </w:r>
      <w:r>
        <w:rPr/>
        <w:t>la</w:t>
      </w:r>
      <w:r>
        <w:rPr>
          <w:spacing w:val="-6"/>
        </w:rPr>
        <w:t> </w:t>
      </w:r>
      <w:r>
        <w:rPr/>
        <w:t>señora</w:t>
      </w:r>
      <w:r>
        <w:rPr>
          <w:spacing w:val="-4"/>
        </w:rPr>
        <w:t> </w:t>
      </w:r>
      <w:r>
        <w:rPr/>
        <w:t>Pavez</w:t>
      </w:r>
      <w:r>
        <w:rPr>
          <w:spacing w:val="-6"/>
        </w:rPr>
        <w:t> </w:t>
      </w:r>
      <w:r>
        <w:rPr/>
        <w:t>Pavez</w:t>
      </w:r>
      <w:r>
        <w:rPr>
          <w:spacing w:val="-8"/>
        </w:rPr>
        <w:t> </w:t>
      </w:r>
      <w:r>
        <w:rPr/>
        <w:t>a</w:t>
      </w:r>
      <w:r>
        <w:rPr>
          <w:spacing w:val="-6"/>
        </w:rPr>
        <w:t> </w:t>
      </w:r>
      <w:r>
        <w:rPr/>
        <w:t>través</w:t>
      </w:r>
      <w:r>
        <w:rPr>
          <w:spacing w:val="-9"/>
        </w:rPr>
        <w:t> </w:t>
      </w:r>
      <w:r>
        <w:rPr/>
        <w:t>de</w:t>
      </w:r>
      <w:r>
        <w:rPr>
          <w:spacing w:val="-8"/>
        </w:rPr>
        <w:t> </w:t>
      </w:r>
      <w:r>
        <w:rPr/>
        <w:t>las</w:t>
      </w:r>
      <w:r>
        <w:rPr>
          <w:spacing w:val="-7"/>
        </w:rPr>
        <w:t> </w:t>
      </w:r>
      <w:r>
        <w:rPr/>
        <w:t>indagaciones</w:t>
      </w:r>
      <w:r>
        <w:rPr>
          <w:spacing w:val="-9"/>
        </w:rPr>
        <w:t> </w:t>
      </w:r>
      <w:r>
        <w:rPr/>
        <w:t>que</w:t>
      </w:r>
      <w:r>
        <w:rPr>
          <w:spacing w:val="-8"/>
        </w:rPr>
        <w:t> </w:t>
      </w:r>
      <w:r>
        <w:rPr/>
        <w:t>se</w:t>
      </w:r>
      <w:r>
        <w:rPr>
          <w:spacing w:val="-8"/>
        </w:rPr>
        <w:t> </w:t>
      </w:r>
      <w:r>
        <w:rPr/>
        <w:t>habrían</w:t>
      </w:r>
      <w:r>
        <w:rPr>
          <w:spacing w:val="-8"/>
        </w:rPr>
        <w:t> </w:t>
      </w:r>
      <w:r>
        <w:rPr/>
        <w:t>llevado</w:t>
      </w:r>
      <w:r>
        <w:rPr>
          <w:spacing w:val="-7"/>
        </w:rPr>
        <w:t> </w:t>
      </w:r>
      <w:r>
        <w:rPr/>
        <w:t>a</w:t>
      </w:r>
      <w:r>
        <w:rPr>
          <w:spacing w:val="-6"/>
        </w:rPr>
        <w:t> </w:t>
      </w:r>
      <w:r>
        <w:rPr/>
        <w:t>cabo</w:t>
      </w:r>
      <w:r>
        <w:rPr>
          <w:spacing w:val="-7"/>
        </w:rPr>
        <w:t> </w:t>
      </w:r>
      <w:r>
        <w:rPr/>
        <w:t>sobre su orientación sexual y sobre su situación familiar.</w:t>
      </w:r>
    </w:p>
    <w:p>
      <w:pPr>
        <w:pStyle w:val="ListParagraph"/>
        <w:numPr>
          <w:ilvl w:val="0"/>
          <w:numId w:val="10"/>
        </w:numPr>
        <w:tabs>
          <w:tab w:pos="849" w:val="left" w:leader="none"/>
        </w:tabs>
        <w:spacing w:line="240" w:lineRule="auto" w:before="121" w:after="0"/>
        <w:ind w:left="139" w:right="276" w:firstLine="0"/>
        <w:jc w:val="both"/>
        <w:rPr>
          <w:sz w:val="20"/>
        </w:rPr>
      </w:pPr>
      <w:r>
        <w:rPr>
          <w:sz w:val="20"/>
        </w:rPr>
        <w:t>El</w:t>
      </w:r>
      <w:r>
        <w:rPr>
          <w:spacing w:val="-10"/>
          <w:sz w:val="20"/>
        </w:rPr>
        <w:t> </w:t>
      </w:r>
      <w:r>
        <w:rPr>
          <w:sz w:val="20"/>
        </w:rPr>
        <w:t>Estado</w:t>
      </w:r>
      <w:r>
        <w:rPr>
          <w:spacing w:val="-11"/>
          <w:sz w:val="20"/>
        </w:rPr>
        <w:t> </w:t>
      </w:r>
      <w:r>
        <w:rPr>
          <w:sz w:val="20"/>
        </w:rPr>
        <w:t>sostuvo</w:t>
      </w:r>
      <w:r>
        <w:rPr>
          <w:spacing w:val="-11"/>
          <w:sz w:val="20"/>
        </w:rPr>
        <w:t> </w:t>
      </w:r>
      <w:r>
        <w:rPr>
          <w:sz w:val="20"/>
        </w:rPr>
        <w:t>que</w:t>
      </w:r>
      <w:r>
        <w:rPr>
          <w:spacing w:val="-11"/>
          <w:sz w:val="20"/>
        </w:rPr>
        <w:t> </w:t>
      </w:r>
      <w:r>
        <w:rPr>
          <w:sz w:val="20"/>
        </w:rPr>
        <w:t>la</w:t>
      </w:r>
      <w:r>
        <w:rPr>
          <w:spacing w:val="-8"/>
          <w:sz w:val="20"/>
        </w:rPr>
        <w:t> </w:t>
      </w:r>
      <w:r>
        <w:rPr>
          <w:sz w:val="20"/>
        </w:rPr>
        <w:t>actuación</w:t>
      </w:r>
      <w:r>
        <w:rPr>
          <w:spacing w:val="-9"/>
          <w:sz w:val="20"/>
        </w:rPr>
        <w:t> </w:t>
      </w:r>
      <w:r>
        <w:rPr>
          <w:sz w:val="20"/>
        </w:rPr>
        <w:t>de</w:t>
      </w:r>
      <w:r>
        <w:rPr>
          <w:spacing w:val="-11"/>
          <w:sz w:val="20"/>
        </w:rPr>
        <w:t> </w:t>
      </w:r>
      <w:r>
        <w:rPr>
          <w:sz w:val="20"/>
        </w:rPr>
        <w:t>la</w:t>
      </w:r>
      <w:r>
        <w:rPr>
          <w:spacing w:val="-10"/>
          <w:sz w:val="20"/>
        </w:rPr>
        <w:t> </w:t>
      </w:r>
      <w:r>
        <w:rPr>
          <w:sz w:val="20"/>
        </w:rPr>
        <w:t>Vicaría</w:t>
      </w:r>
      <w:r>
        <w:rPr>
          <w:spacing w:val="-8"/>
          <w:sz w:val="20"/>
        </w:rPr>
        <w:t> </w:t>
      </w:r>
      <w:r>
        <w:rPr>
          <w:sz w:val="20"/>
        </w:rPr>
        <w:t>debía</w:t>
      </w:r>
      <w:r>
        <w:rPr>
          <w:spacing w:val="-10"/>
          <w:sz w:val="20"/>
        </w:rPr>
        <w:t> </w:t>
      </w:r>
      <w:r>
        <w:rPr>
          <w:sz w:val="20"/>
        </w:rPr>
        <w:t>ser</w:t>
      </w:r>
      <w:r>
        <w:rPr>
          <w:spacing w:val="-9"/>
          <w:sz w:val="20"/>
        </w:rPr>
        <w:t> </w:t>
      </w:r>
      <w:r>
        <w:rPr>
          <w:sz w:val="20"/>
        </w:rPr>
        <w:t>leída</w:t>
      </w:r>
      <w:r>
        <w:rPr>
          <w:spacing w:val="-10"/>
          <w:sz w:val="20"/>
        </w:rPr>
        <w:t> </w:t>
      </w:r>
      <w:r>
        <w:rPr>
          <w:sz w:val="20"/>
        </w:rPr>
        <w:t>a</w:t>
      </w:r>
      <w:r>
        <w:rPr>
          <w:spacing w:val="-8"/>
          <w:sz w:val="20"/>
        </w:rPr>
        <w:t> </w:t>
      </w:r>
      <w:r>
        <w:rPr>
          <w:sz w:val="20"/>
        </w:rPr>
        <w:t>la</w:t>
      </w:r>
      <w:r>
        <w:rPr>
          <w:spacing w:val="-10"/>
          <w:sz w:val="20"/>
        </w:rPr>
        <w:t> </w:t>
      </w:r>
      <w:r>
        <w:rPr>
          <w:sz w:val="20"/>
        </w:rPr>
        <w:t>luz</w:t>
      </w:r>
      <w:r>
        <w:rPr>
          <w:spacing w:val="-8"/>
          <w:sz w:val="20"/>
        </w:rPr>
        <w:t> </w:t>
      </w:r>
      <w:r>
        <w:rPr>
          <w:sz w:val="20"/>
        </w:rPr>
        <w:t>del</w:t>
      </w:r>
      <w:r>
        <w:rPr>
          <w:spacing w:val="-10"/>
          <w:sz w:val="20"/>
        </w:rPr>
        <w:t> </w:t>
      </w:r>
      <w:r>
        <w:rPr>
          <w:sz w:val="20"/>
        </w:rPr>
        <w:t>derecho</w:t>
      </w:r>
      <w:r>
        <w:rPr>
          <w:spacing w:val="-9"/>
          <w:sz w:val="20"/>
        </w:rPr>
        <w:t> </w:t>
      </w:r>
      <w:r>
        <w:rPr>
          <w:sz w:val="20"/>
        </w:rPr>
        <w:t>a</w:t>
      </w:r>
      <w:r>
        <w:rPr>
          <w:spacing w:val="-10"/>
          <w:sz w:val="20"/>
        </w:rPr>
        <w:t> </w:t>
      </w:r>
      <w:r>
        <w:rPr>
          <w:sz w:val="20"/>
        </w:rPr>
        <w:t>la</w:t>
      </w:r>
      <w:r>
        <w:rPr>
          <w:spacing w:val="-10"/>
          <w:sz w:val="20"/>
        </w:rPr>
        <w:t> </w:t>
      </w:r>
      <w:r>
        <w:rPr>
          <w:sz w:val="20"/>
        </w:rPr>
        <w:t>libertad de</w:t>
      </w:r>
      <w:r>
        <w:rPr>
          <w:spacing w:val="-8"/>
          <w:sz w:val="20"/>
        </w:rPr>
        <w:t> </w:t>
      </w:r>
      <w:r>
        <w:rPr>
          <w:sz w:val="20"/>
        </w:rPr>
        <w:t>conciencia</w:t>
      </w:r>
      <w:r>
        <w:rPr>
          <w:spacing w:val="-4"/>
          <w:sz w:val="20"/>
        </w:rPr>
        <w:t> </w:t>
      </w:r>
      <w:r>
        <w:rPr>
          <w:sz w:val="20"/>
        </w:rPr>
        <w:t>y</w:t>
      </w:r>
      <w:r>
        <w:rPr>
          <w:spacing w:val="-7"/>
          <w:sz w:val="20"/>
        </w:rPr>
        <w:t> </w:t>
      </w:r>
      <w:r>
        <w:rPr>
          <w:sz w:val="20"/>
        </w:rPr>
        <w:t>religión</w:t>
      </w:r>
      <w:r>
        <w:rPr>
          <w:spacing w:val="-3"/>
          <w:sz w:val="20"/>
        </w:rPr>
        <w:t> </w:t>
      </w:r>
      <w:r>
        <w:rPr>
          <w:sz w:val="20"/>
        </w:rPr>
        <w:t>contenido</w:t>
      </w:r>
      <w:r>
        <w:rPr>
          <w:spacing w:val="-5"/>
          <w:sz w:val="20"/>
        </w:rPr>
        <w:t> </w:t>
      </w:r>
      <w:r>
        <w:rPr>
          <w:sz w:val="20"/>
        </w:rPr>
        <w:t>en</w:t>
      </w:r>
      <w:r>
        <w:rPr>
          <w:spacing w:val="-4"/>
          <w:sz w:val="20"/>
        </w:rPr>
        <w:t> </w:t>
      </w:r>
      <w:r>
        <w:rPr>
          <w:sz w:val="20"/>
        </w:rPr>
        <w:t>el</w:t>
      </w:r>
      <w:r>
        <w:rPr>
          <w:spacing w:val="-6"/>
          <w:sz w:val="20"/>
        </w:rPr>
        <w:t> </w:t>
      </w:r>
      <w:r>
        <w:rPr>
          <w:sz w:val="20"/>
        </w:rPr>
        <w:t>artículo</w:t>
      </w:r>
      <w:r>
        <w:rPr>
          <w:spacing w:val="-5"/>
          <w:sz w:val="20"/>
        </w:rPr>
        <w:t> </w:t>
      </w:r>
      <w:r>
        <w:rPr>
          <w:sz w:val="20"/>
        </w:rPr>
        <w:t>12</w:t>
      </w:r>
      <w:r>
        <w:rPr>
          <w:spacing w:val="-6"/>
          <w:sz w:val="20"/>
        </w:rPr>
        <w:t> </w:t>
      </w:r>
      <w:r>
        <w:rPr>
          <w:sz w:val="20"/>
        </w:rPr>
        <w:t>de</w:t>
      </w:r>
      <w:r>
        <w:rPr>
          <w:spacing w:val="-8"/>
          <w:sz w:val="20"/>
        </w:rPr>
        <w:t> </w:t>
      </w:r>
      <w:r>
        <w:rPr>
          <w:sz w:val="20"/>
        </w:rPr>
        <w:t>la</w:t>
      </w:r>
      <w:r>
        <w:rPr>
          <w:spacing w:val="-6"/>
          <w:sz w:val="20"/>
        </w:rPr>
        <w:t> </w:t>
      </w:r>
      <w:r>
        <w:rPr>
          <w:sz w:val="20"/>
        </w:rPr>
        <w:t>Convención</w:t>
      </w:r>
      <w:r>
        <w:rPr>
          <w:spacing w:val="-5"/>
          <w:sz w:val="20"/>
        </w:rPr>
        <w:t> </w:t>
      </w:r>
      <w:r>
        <w:rPr>
          <w:sz w:val="20"/>
        </w:rPr>
        <w:t>Americana,</w:t>
      </w:r>
      <w:r>
        <w:rPr>
          <w:spacing w:val="-7"/>
          <w:sz w:val="20"/>
        </w:rPr>
        <w:t> </w:t>
      </w:r>
      <w:r>
        <w:rPr>
          <w:sz w:val="20"/>
        </w:rPr>
        <w:t>el</w:t>
      </w:r>
      <w:r>
        <w:rPr>
          <w:spacing w:val="-4"/>
          <w:sz w:val="20"/>
        </w:rPr>
        <w:t> </w:t>
      </w:r>
      <w:r>
        <w:rPr>
          <w:sz w:val="20"/>
        </w:rPr>
        <w:t>cual</w:t>
      </w:r>
      <w:r>
        <w:rPr>
          <w:spacing w:val="-6"/>
          <w:sz w:val="20"/>
        </w:rPr>
        <w:t> </w:t>
      </w:r>
      <w:r>
        <w:rPr>
          <w:sz w:val="20"/>
        </w:rPr>
        <w:t>comprende</w:t>
      </w:r>
      <w:r>
        <w:rPr>
          <w:spacing w:val="-8"/>
          <w:sz w:val="20"/>
        </w:rPr>
        <w:t> </w:t>
      </w:r>
      <w:r>
        <w:rPr>
          <w:sz w:val="20"/>
        </w:rPr>
        <w:t>el derecho para los padres, y en su caso los tutores, a que sus hijos o pupilos reciban la educación religiosa</w:t>
      </w:r>
      <w:r>
        <w:rPr>
          <w:spacing w:val="-3"/>
          <w:sz w:val="20"/>
        </w:rPr>
        <w:t> </w:t>
      </w:r>
      <w:r>
        <w:rPr>
          <w:sz w:val="20"/>
        </w:rPr>
        <w:t>y</w:t>
      </w:r>
      <w:r>
        <w:rPr>
          <w:spacing w:val="-6"/>
          <w:sz w:val="20"/>
        </w:rPr>
        <w:t> </w:t>
      </w:r>
      <w:r>
        <w:rPr>
          <w:sz w:val="20"/>
        </w:rPr>
        <w:t>moral</w:t>
      </w:r>
      <w:r>
        <w:rPr>
          <w:spacing w:val="-5"/>
          <w:sz w:val="20"/>
        </w:rPr>
        <w:t> </w:t>
      </w:r>
      <w:r>
        <w:rPr>
          <w:sz w:val="20"/>
        </w:rPr>
        <w:t>que</w:t>
      </w:r>
      <w:r>
        <w:rPr>
          <w:spacing w:val="-2"/>
          <w:sz w:val="20"/>
        </w:rPr>
        <w:t> </w:t>
      </w:r>
      <w:r>
        <w:rPr>
          <w:sz w:val="20"/>
        </w:rPr>
        <w:t>esté</w:t>
      </w:r>
      <w:r>
        <w:rPr>
          <w:spacing w:val="-7"/>
          <w:sz w:val="20"/>
        </w:rPr>
        <w:t> </w:t>
      </w:r>
      <w:r>
        <w:rPr>
          <w:sz w:val="20"/>
        </w:rPr>
        <w:t>de</w:t>
      </w:r>
      <w:r>
        <w:rPr>
          <w:spacing w:val="-7"/>
          <w:sz w:val="20"/>
        </w:rPr>
        <w:t> </w:t>
      </w:r>
      <w:r>
        <w:rPr>
          <w:sz w:val="20"/>
        </w:rPr>
        <w:t>acuerdo</w:t>
      </w:r>
      <w:r>
        <w:rPr>
          <w:spacing w:val="-4"/>
          <w:sz w:val="20"/>
        </w:rPr>
        <w:t> </w:t>
      </w:r>
      <w:r>
        <w:rPr>
          <w:sz w:val="20"/>
        </w:rPr>
        <w:t>con</w:t>
      </w:r>
      <w:r>
        <w:rPr>
          <w:spacing w:val="-2"/>
          <w:sz w:val="20"/>
        </w:rPr>
        <w:t> </w:t>
      </w:r>
      <w:r>
        <w:rPr>
          <w:sz w:val="20"/>
        </w:rPr>
        <w:t>sus</w:t>
      </w:r>
      <w:r>
        <w:rPr>
          <w:spacing w:val="-4"/>
          <w:sz w:val="20"/>
        </w:rPr>
        <w:t> </w:t>
      </w:r>
      <w:r>
        <w:rPr>
          <w:sz w:val="20"/>
        </w:rPr>
        <w:t>propias</w:t>
      </w:r>
      <w:r>
        <w:rPr>
          <w:spacing w:val="-4"/>
          <w:sz w:val="20"/>
        </w:rPr>
        <w:t> </w:t>
      </w:r>
      <w:r>
        <w:rPr>
          <w:sz w:val="20"/>
        </w:rPr>
        <w:t>convicciones.</w:t>
      </w:r>
      <w:r>
        <w:rPr>
          <w:spacing w:val="-4"/>
          <w:sz w:val="20"/>
        </w:rPr>
        <w:t> </w:t>
      </w:r>
      <w:r>
        <w:rPr>
          <w:sz w:val="20"/>
        </w:rPr>
        <w:t>Alegó</w:t>
      </w:r>
      <w:r>
        <w:rPr>
          <w:spacing w:val="-6"/>
          <w:sz w:val="20"/>
        </w:rPr>
        <w:t> </w:t>
      </w:r>
      <w:r>
        <w:rPr>
          <w:sz w:val="20"/>
        </w:rPr>
        <w:t>que</w:t>
      </w:r>
      <w:r>
        <w:rPr>
          <w:spacing w:val="-2"/>
          <w:sz w:val="20"/>
        </w:rPr>
        <w:t> </w:t>
      </w:r>
      <w:r>
        <w:rPr>
          <w:sz w:val="20"/>
        </w:rPr>
        <w:t>en</w:t>
      </w:r>
      <w:r>
        <w:rPr>
          <w:spacing w:val="-2"/>
          <w:sz w:val="20"/>
        </w:rPr>
        <w:t> </w:t>
      </w:r>
      <w:r>
        <w:rPr>
          <w:sz w:val="20"/>
        </w:rPr>
        <w:t>el</w:t>
      </w:r>
      <w:r>
        <w:rPr>
          <w:spacing w:val="-3"/>
          <w:sz w:val="20"/>
        </w:rPr>
        <w:t> </w:t>
      </w:r>
      <w:r>
        <w:rPr>
          <w:sz w:val="20"/>
        </w:rPr>
        <w:t>caso</w:t>
      </w:r>
      <w:r>
        <w:rPr>
          <w:spacing w:val="-4"/>
          <w:sz w:val="20"/>
        </w:rPr>
        <w:t> </w:t>
      </w:r>
      <w:r>
        <w:rPr>
          <w:sz w:val="20"/>
        </w:rPr>
        <w:t>concreto</w:t>
      </w:r>
      <w:r>
        <w:rPr>
          <w:spacing w:val="-4"/>
          <w:sz w:val="20"/>
        </w:rPr>
        <w:t> </w:t>
      </w:r>
      <w:r>
        <w:rPr>
          <w:sz w:val="20"/>
        </w:rPr>
        <w:t>no se</w:t>
      </w:r>
      <w:r>
        <w:rPr>
          <w:spacing w:val="-14"/>
          <w:sz w:val="20"/>
        </w:rPr>
        <w:t> </w:t>
      </w:r>
      <w:r>
        <w:rPr>
          <w:sz w:val="20"/>
        </w:rPr>
        <w:t>habían</w:t>
      </w:r>
      <w:r>
        <w:rPr>
          <w:spacing w:val="-12"/>
          <w:sz w:val="20"/>
        </w:rPr>
        <w:t> </w:t>
      </w:r>
      <w:r>
        <w:rPr>
          <w:sz w:val="20"/>
        </w:rPr>
        <w:t>producido</w:t>
      </w:r>
      <w:r>
        <w:rPr>
          <w:spacing w:val="-14"/>
          <w:sz w:val="20"/>
        </w:rPr>
        <w:t> </w:t>
      </w:r>
      <w:r>
        <w:rPr>
          <w:sz w:val="20"/>
        </w:rPr>
        <w:t>las</w:t>
      </w:r>
      <w:r>
        <w:rPr>
          <w:spacing w:val="-12"/>
          <w:sz w:val="20"/>
        </w:rPr>
        <w:t> </w:t>
      </w:r>
      <w:r>
        <w:rPr>
          <w:sz w:val="20"/>
        </w:rPr>
        <w:t>vulneraciones</w:t>
      </w:r>
      <w:r>
        <w:rPr>
          <w:spacing w:val="-13"/>
          <w:sz w:val="20"/>
        </w:rPr>
        <w:t> </w:t>
      </w:r>
      <w:r>
        <w:rPr>
          <w:sz w:val="20"/>
        </w:rPr>
        <w:t>alegadas</w:t>
      </w:r>
      <w:r>
        <w:rPr>
          <w:spacing w:val="-12"/>
          <w:sz w:val="20"/>
        </w:rPr>
        <w:t> </w:t>
      </w:r>
      <w:r>
        <w:rPr>
          <w:sz w:val="20"/>
        </w:rPr>
        <w:t>por</w:t>
      </w:r>
      <w:r>
        <w:rPr>
          <w:spacing w:val="-14"/>
          <w:sz w:val="20"/>
        </w:rPr>
        <w:t> </w:t>
      </w:r>
      <w:r>
        <w:rPr>
          <w:sz w:val="20"/>
        </w:rPr>
        <w:t>la</w:t>
      </w:r>
      <w:r>
        <w:rPr>
          <w:spacing w:val="-12"/>
          <w:sz w:val="20"/>
        </w:rPr>
        <w:t> </w:t>
      </w:r>
      <w:r>
        <w:rPr>
          <w:sz w:val="20"/>
        </w:rPr>
        <w:t>Comisión</w:t>
      </w:r>
      <w:r>
        <w:rPr>
          <w:spacing w:val="-12"/>
          <w:sz w:val="20"/>
        </w:rPr>
        <w:t> </w:t>
      </w:r>
      <w:r>
        <w:rPr>
          <w:sz w:val="20"/>
        </w:rPr>
        <w:t>y</w:t>
      </w:r>
      <w:r>
        <w:rPr>
          <w:spacing w:val="-13"/>
          <w:sz w:val="20"/>
        </w:rPr>
        <w:t> </w:t>
      </w:r>
      <w:r>
        <w:rPr>
          <w:sz w:val="20"/>
        </w:rPr>
        <w:t>los</w:t>
      </w:r>
      <w:r>
        <w:rPr>
          <w:spacing w:val="-12"/>
          <w:sz w:val="20"/>
        </w:rPr>
        <w:t> </w:t>
      </w:r>
      <w:r>
        <w:rPr>
          <w:sz w:val="20"/>
        </w:rPr>
        <w:t>representantes</w:t>
      </w:r>
      <w:r>
        <w:rPr>
          <w:spacing w:val="-13"/>
          <w:sz w:val="20"/>
        </w:rPr>
        <w:t> </w:t>
      </w:r>
      <w:r>
        <w:rPr>
          <w:sz w:val="20"/>
        </w:rPr>
        <w:t>en</w:t>
      </w:r>
      <w:r>
        <w:rPr>
          <w:spacing w:val="-12"/>
          <w:sz w:val="20"/>
        </w:rPr>
        <w:t> </w:t>
      </w:r>
      <w:r>
        <w:rPr>
          <w:sz w:val="20"/>
        </w:rPr>
        <w:t>la</w:t>
      </w:r>
      <w:r>
        <w:rPr>
          <w:spacing w:val="-12"/>
          <w:sz w:val="20"/>
        </w:rPr>
        <w:t> </w:t>
      </w:r>
      <w:r>
        <w:rPr>
          <w:sz w:val="20"/>
        </w:rPr>
        <w:t>medida</w:t>
      </w:r>
      <w:r>
        <w:rPr>
          <w:spacing w:val="-12"/>
          <w:sz w:val="20"/>
        </w:rPr>
        <w:t> </w:t>
      </w:r>
      <w:r>
        <w:rPr>
          <w:sz w:val="20"/>
        </w:rPr>
        <w:t>que las</w:t>
      </w:r>
      <w:r>
        <w:rPr>
          <w:spacing w:val="-9"/>
          <w:sz w:val="20"/>
        </w:rPr>
        <w:t> </w:t>
      </w:r>
      <w:r>
        <w:rPr>
          <w:sz w:val="20"/>
        </w:rPr>
        <w:t>autoridades</w:t>
      </w:r>
      <w:r>
        <w:rPr>
          <w:spacing w:val="-6"/>
          <w:sz w:val="20"/>
        </w:rPr>
        <w:t> </w:t>
      </w:r>
      <w:r>
        <w:rPr>
          <w:sz w:val="20"/>
        </w:rPr>
        <w:t>religiosas</w:t>
      </w:r>
      <w:r>
        <w:rPr>
          <w:spacing w:val="-9"/>
          <w:sz w:val="20"/>
        </w:rPr>
        <w:t> </w:t>
      </w:r>
      <w:r>
        <w:rPr>
          <w:sz w:val="20"/>
        </w:rPr>
        <w:t>tienen</w:t>
      </w:r>
      <w:r>
        <w:rPr>
          <w:spacing w:val="-7"/>
          <w:sz w:val="20"/>
        </w:rPr>
        <w:t> </w:t>
      </w:r>
      <w:r>
        <w:rPr>
          <w:sz w:val="20"/>
        </w:rPr>
        <w:t>autonomía</w:t>
      </w:r>
      <w:r>
        <w:rPr>
          <w:spacing w:val="-8"/>
          <w:sz w:val="20"/>
        </w:rPr>
        <w:t> </w:t>
      </w:r>
      <w:r>
        <w:rPr>
          <w:sz w:val="20"/>
        </w:rPr>
        <w:t>para</w:t>
      </w:r>
      <w:r>
        <w:rPr>
          <w:spacing w:val="-5"/>
          <w:sz w:val="20"/>
        </w:rPr>
        <w:t> </w:t>
      </w:r>
      <w:r>
        <w:rPr>
          <w:sz w:val="20"/>
        </w:rPr>
        <w:t>designar</w:t>
      </w:r>
      <w:r>
        <w:rPr>
          <w:spacing w:val="-7"/>
          <w:sz w:val="20"/>
        </w:rPr>
        <w:t> </w:t>
      </w:r>
      <w:r>
        <w:rPr>
          <w:sz w:val="20"/>
        </w:rPr>
        <w:t>a</w:t>
      </w:r>
      <w:r>
        <w:rPr>
          <w:spacing w:val="-8"/>
          <w:sz w:val="20"/>
        </w:rPr>
        <w:t> </w:t>
      </w:r>
      <w:r>
        <w:rPr>
          <w:sz w:val="20"/>
        </w:rPr>
        <w:t>los</w:t>
      </w:r>
      <w:r>
        <w:rPr>
          <w:spacing w:val="-9"/>
          <w:sz w:val="20"/>
        </w:rPr>
        <w:t> </w:t>
      </w:r>
      <w:r>
        <w:rPr>
          <w:sz w:val="20"/>
        </w:rPr>
        <w:t>profesores</w:t>
      </w:r>
      <w:r>
        <w:rPr>
          <w:spacing w:val="-9"/>
          <w:sz w:val="20"/>
        </w:rPr>
        <w:t> </w:t>
      </w:r>
      <w:r>
        <w:rPr>
          <w:sz w:val="20"/>
        </w:rPr>
        <w:t>de</w:t>
      </w:r>
      <w:r>
        <w:rPr>
          <w:spacing w:val="-7"/>
          <w:sz w:val="20"/>
        </w:rPr>
        <w:t> </w:t>
      </w:r>
      <w:r>
        <w:rPr>
          <w:sz w:val="20"/>
        </w:rPr>
        <w:t>religión,</w:t>
      </w:r>
      <w:r>
        <w:rPr>
          <w:spacing w:val="-8"/>
          <w:sz w:val="20"/>
        </w:rPr>
        <w:t> </w:t>
      </w:r>
      <w:r>
        <w:rPr>
          <w:sz w:val="20"/>
        </w:rPr>
        <w:t>siendo</w:t>
      </w:r>
      <w:r>
        <w:rPr>
          <w:spacing w:val="-9"/>
          <w:sz w:val="20"/>
        </w:rPr>
        <w:t> </w:t>
      </w:r>
      <w:r>
        <w:rPr>
          <w:sz w:val="20"/>
        </w:rPr>
        <w:t>además que la señora Pavez Pavez no era una funcionaria pública, que no fue despedida de su trabajo, que sus funciones fueron reasignadas, y que en todos los casos la restricción a esos derechos cumpliría con un test estricto de proporcionalidad.</w:t>
      </w:r>
    </w:p>
    <w:p>
      <w:pPr>
        <w:pStyle w:val="ListParagraph"/>
        <w:numPr>
          <w:ilvl w:val="0"/>
          <w:numId w:val="10"/>
        </w:numPr>
        <w:tabs>
          <w:tab w:pos="849" w:val="left" w:leader="none"/>
        </w:tabs>
        <w:spacing w:line="240" w:lineRule="auto" w:before="121" w:after="0"/>
        <w:ind w:left="140" w:right="277" w:firstLine="0"/>
        <w:jc w:val="both"/>
        <w:rPr>
          <w:sz w:val="20"/>
        </w:rPr>
      </w:pPr>
      <w:r>
        <w:rPr>
          <w:sz w:val="20"/>
        </w:rPr>
        <w:t>En</w:t>
      </w:r>
      <w:r>
        <w:rPr>
          <w:spacing w:val="-5"/>
          <w:sz w:val="20"/>
        </w:rPr>
        <w:t> </w:t>
      </w:r>
      <w:r>
        <w:rPr>
          <w:sz w:val="20"/>
        </w:rPr>
        <w:t>atención</w:t>
      </w:r>
      <w:r>
        <w:rPr>
          <w:spacing w:val="-4"/>
          <w:sz w:val="20"/>
        </w:rPr>
        <w:t> </w:t>
      </w:r>
      <w:r>
        <w:rPr>
          <w:sz w:val="20"/>
        </w:rPr>
        <w:t>al</w:t>
      </w:r>
      <w:r>
        <w:rPr>
          <w:spacing w:val="-3"/>
          <w:sz w:val="20"/>
        </w:rPr>
        <w:t> </w:t>
      </w:r>
      <w:r>
        <w:rPr>
          <w:sz w:val="20"/>
        </w:rPr>
        <w:t>contenido</w:t>
      </w:r>
      <w:r>
        <w:rPr>
          <w:spacing w:val="-7"/>
          <w:sz w:val="20"/>
        </w:rPr>
        <w:t> </w:t>
      </w:r>
      <w:r>
        <w:rPr>
          <w:sz w:val="20"/>
        </w:rPr>
        <w:t>de</w:t>
      </w:r>
      <w:r>
        <w:rPr>
          <w:spacing w:val="-7"/>
          <w:sz w:val="20"/>
        </w:rPr>
        <w:t> </w:t>
      </w:r>
      <w:r>
        <w:rPr>
          <w:sz w:val="20"/>
        </w:rPr>
        <w:t>los</w:t>
      </w:r>
      <w:r>
        <w:rPr>
          <w:spacing w:val="-6"/>
          <w:sz w:val="20"/>
        </w:rPr>
        <w:t> </w:t>
      </w:r>
      <w:r>
        <w:rPr>
          <w:sz w:val="20"/>
        </w:rPr>
        <w:t>alegatos</w:t>
      </w:r>
      <w:r>
        <w:rPr>
          <w:spacing w:val="-6"/>
          <w:sz w:val="20"/>
        </w:rPr>
        <w:t> </w:t>
      </w:r>
      <w:r>
        <w:rPr>
          <w:sz w:val="20"/>
        </w:rPr>
        <w:t>del</w:t>
      </w:r>
      <w:r>
        <w:rPr>
          <w:spacing w:val="-5"/>
          <w:sz w:val="20"/>
        </w:rPr>
        <w:t> </w:t>
      </w:r>
      <w:r>
        <w:rPr>
          <w:sz w:val="20"/>
        </w:rPr>
        <w:t>Estado,</w:t>
      </w:r>
      <w:r>
        <w:rPr>
          <w:spacing w:val="-6"/>
          <w:sz w:val="20"/>
        </w:rPr>
        <w:t> </w:t>
      </w:r>
      <w:r>
        <w:rPr>
          <w:sz w:val="20"/>
        </w:rPr>
        <w:t>la</w:t>
      </w:r>
      <w:r>
        <w:rPr>
          <w:spacing w:val="-3"/>
          <w:sz w:val="20"/>
        </w:rPr>
        <w:t> </w:t>
      </w:r>
      <w:r>
        <w:rPr>
          <w:sz w:val="20"/>
        </w:rPr>
        <w:t>Corte</w:t>
      </w:r>
      <w:r>
        <w:rPr>
          <w:spacing w:val="-4"/>
          <w:sz w:val="20"/>
        </w:rPr>
        <w:t> </w:t>
      </w:r>
      <w:r>
        <w:rPr>
          <w:sz w:val="20"/>
        </w:rPr>
        <w:t>procederá</w:t>
      </w:r>
      <w:r>
        <w:rPr>
          <w:spacing w:val="-3"/>
          <w:sz w:val="20"/>
        </w:rPr>
        <w:t> </w:t>
      </w:r>
      <w:r>
        <w:rPr>
          <w:sz w:val="20"/>
        </w:rPr>
        <w:t>a</w:t>
      </w:r>
      <w:r>
        <w:rPr>
          <w:spacing w:val="-5"/>
          <w:sz w:val="20"/>
        </w:rPr>
        <w:t> </w:t>
      </w:r>
      <w:r>
        <w:rPr>
          <w:sz w:val="20"/>
        </w:rPr>
        <w:t>analizar</w:t>
      </w:r>
      <w:r>
        <w:rPr>
          <w:spacing w:val="-7"/>
          <w:sz w:val="20"/>
        </w:rPr>
        <w:t> </w:t>
      </w:r>
      <w:r>
        <w:rPr>
          <w:sz w:val="20"/>
        </w:rPr>
        <w:t>las</w:t>
      </w:r>
      <w:r>
        <w:rPr>
          <w:spacing w:val="-4"/>
          <w:sz w:val="20"/>
        </w:rPr>
        <w:t> </w:t>
      </w:r>
      <w:r>
        <w:rPr>
          <w:sz w:val="20"/>
        </w:rPr>
        <w:t>alegadas vulneraciones</w:t>
      </w:r>
      <w:r>
        <w:rPr>
          <w:spacing w:val="-7"/>
          <w:sz w:val="20"/>
        </w:rPr>
        <w:t> </w:t>
      </w:r>
      <w:r>
        <w:rPr>
          <w:sz w:val="20"/>
        </w:rPr>
        <w:t>al</w:t>
      </w:r>
      <w:r>
        <w:rPr>
          <w:spacing w:val="-6"/>
          <w:sz w:val="20"/>
        </w:rPr>
        <w:t> </w:t>
      </w:r>
      <w:r>
        <w:rPr>
          <w:sz w:val="20"/>
        </w:rPr>
        <w:t>derecho</w:t>
      </w:r>
      <w:r>
        <w:rPr>
          <w:spacing w:val="-8"/>
          <w:sz w:val="20"/>
        </w:rPr>
        <w:t> </w:t>
      </w:r>
      <w:r>
        <w:rPr>
          <w:sz w:val="20"/>
        </w:rPr>
        <w:t>a</w:t>
      </w:r>
      <w:r>
        <w:rPr>
          <w:spacing w:val="-6"/>
          <w:sz w:val="20"/>
        </w:rPr>
        <w:t> </w:t>
      </w:r>
      <w:r>
        <w:rPr>
          <w:sz w:val="20"/>
        </w:rPr>
        <w:t>la</w:t>
      </w:r>
      <w:r>
        <w:rPr>
          <w:spacing w:val="-4"/>
          <w:sz w:val="20"/>
        </w:rPr>
        <w:t> </w:t>
      </w:r>
      <w:r>
        <w:rPr>
          <w:sz w:val="20"/>
        </w:rPr>
        <w:t>vida</w:t>
      </w:r>
      <w:r>
        <w:rPr>
          <w:spacing w:val="-6"/>
          <w:sz w:val="20"/>
        </w:rPr>
        <w:t> </w:t>
      </w:r>
      <w:r>
        <w:rPr>
          <w:sz w:val="20"/>
        </w:rPr>
        <w:t>privada</w:t>
      </w:r>
      <w:r>
        <w:rPr>
          <w:spacing w:val="-6"/>
          <w:sz w:val="20"/>
        </w:rPr>
        <w:t> </w:t>
      </w:r>
      <w:r>
        <w:rPr>
          <w:sz w:val="20"/>
        </w:rPr>
        <w:t>y</w:t>
      </w:r>
      <w:r>
        <w:rPr>
          <w:spacing w:val="-4"/>
          <w:sz w:val="20"/>
        </w:rPr>
        <w:t> </w:t>
      </w:r>
      <w:r>
        <w:rPr>
          <w:sz w:val="20"/>
        </w:rPr>
        <w:t>autonomía,</w:t>
      </w:r>
      <w:r>
        <w:rPr>
          <w:spacing w:val="-5"/>
          <w:sz w:val="20"/>
        </w:rPr>
        <w:t> </w:t>
      </w:r>
      <w:r>
        <w:rPr>
          <w:sz w:val="20"/>
        </w:rPr>
        <w:t>a</w:t>
      </w:r>
      <w:r>
        <w:rPr>
          <w:spacing w:val="-6"/>
          <w:sz w:val="20"/>
        </w:rPr>
        <w:t> </w:t>
      </w:r>
      <w:r>
        <w:rPr>
          <w:sz w:val="20"/>
        </w:rPr>
        <w:t>acceder</w:t>
      </w:r>
      <w:r>
        <w:rPr>
          <w:spacing w:val="-8"/>
          <w:sz w:val="20"/>
        </w:rPr>
        <w:t> </w:t>
      </w:r>
      <w:r>
        <w:rPr>
          <w:sz w:val="20"/>
        </w:rPr>
        <w:t>a</w:t>
      </w:r>
      <w:r>
        <w:rPr>
          <w:spacing w:val="-6"/>
          <w:sz w:val="20"/>
        </w:rPr>
        <w:t> </w:t>
      </w:r>
      <w:r>
        <w:rPr>
          <w:sz w:val="20"/>
        </w:rPr>
        <w:t>la</w:t>
      </w:r>
      <w:r>
        <w:rPr>
          <w:spacing w:val="-4"/>
          <w:sz w:val="20"/>
        </w:rPr>
        <w:t> </w:t>
      </w:r>
      <w:r>
        <w:rPr>
          <w:sz w:val="20"/>
        </w:rPr>
        <w:t>función</w:t>
      </w:r>
      <w:r>
        <w:rPr>
          <w:spacing w:val="-5"/>
          <w:sz w:val="20"/>
        </w:rPr>
        <w:t> </w:t>
      </w:r>
      <w:r>
        <w:rPr>
          <w:sz w:val="20"/>
        </w:rPr>
        <w:t>pública</w:t>
      </w:r>
      <w:r>
        <w:rPr>
          <w:spacing w:val="-6"/>
          <w:sz w:val="20"/>
        </w:rPr>
        <w:t> </w:t>
      </w:r>
      <w:r>
        <w:rPr>
          <w:sz w:val="20"/>
        </w:rPr>
        <w:t>en</w:t>
      </w:r>
      <w:r>
        <w:rPr>
          <w:spacing w:val="-3"/>
          <w:sz w:val="20"/>
        </w:rPr>
        <w:t> </w:t>
      </w:r>
      <w:r>
        <w:rPr>
          <w:sz w:val="20"/>
        </w:rPr>
        <w:t>condiciones de</w:t>
      </w:r>
      <w:r>
        <w:rPr>
          <w:spacing w:val="-16"/>
          <w:sz w:val="20"/>
        </w:rPr>
        <w:t> </w:t>
      </w:r>
      <w:r>
        <w:rPr>
          <w:sz w:val="20"/>
        </w:rPr>
        <w:t>igualdad,</w:t>
      </w:r>
      <w:r>
        <w:rPr>
          <w:spacing w:val="-16"/>
          <w:sz w:val="20"/>
        </w:rPr>
        <w:t> </w:t>
      </w:r>
      <w:r>
        <w:rPr>
          <w:sz w:val="20"/>
        </w:rPr>
        <w:t>y</w:t>
      </w:r>
      <w:r>
        <w:rPr>
          <w:spacing w:val="-16"/>
          <w:sz w:val="20"/>
        </w:rPr>
        <w:t> </w:t>
      </w:r>
      <w:r>
        <w:rPr>
          <w:sz w:val="20"/>
        </w:rPr>
        <w:t>al</w:t>
      </w:r>
      <w:r>
        <w:rPr>
          <w:spacing w:val="-13"/>
          <w:sz w:val="20"/>
        </w:rPr>
        <w:t> </w:t>
      </w:r>
      <w:r>
        <w:rPr>
          <w:sz w:val="20"/>
        </w:rPr>
        <w:t>trabajo,</w:t>
      </w:r>
      <w:r>
        <w:rPr>
          <w:spacing w:val="-16"/>
          <w:sz w:val="20"/>
        </w:rPr>
        <w:t> </w:t>
      </w:r>
      <w:r>
        <w:rPr>
          <w:sz w:val="20"/>
        </w:rPr>
        <w:t>tomando</w:t>
      </w:r>
      <w:r>
        <w:rPr>
          <w:spacing w:val="-15"/>
          <w:sz w:val="20"/>
        </w:rPr>
        <w:t> </w:t>
      </w:r>
      <w:r>
        <w:rPr>
          <w:sz w:val="20"/>
        </w:rPr>
        <w:t>en</w:t>
      </w:r>
      <w:r>
        <w:rPr>
          <w:spacing w:val="-13"/>
          <w:sz w:val="20"/>
        </w:rPr>
        <w:t> </w:t>
      </w:r>
      <w:r>
        <w:rPr>
          <w:sz w:val="20"/>
        </w:rPr>
        <w:t>cuenta</w:t>
      </w:r>
      <w:r>
        <w:rPr>
          <w:spacing w:val="-13"/>
          <w:sz w:val="20"/>
        </w:rPr>
        <w:t> </w:t>
      </w:r>
      <w:r>
        <w:rPr>
          <w:sz w:val="20"/>
        </w:rPr>
        <w:t>el</w:t>
      </w:r>
      <w:r>
        <w:rPr>
          <w:spacing w:val="-13"/>
          <w:sz w:val="20"/>
        </w:rPr>
        <w:t> </w:t>
      </w:r>
      <w:r>
        <w:rPr>
          <w:sz w:val="20"/>
        </w:rPr>
        <w:t>derecho</w:t>
      </w:r>
      <w:r>
        <w:rPr>
          <w:spacing w:val="-16"/>
          <w:sz w:val="20"/>
        </w:rPr>
        <w:t> </w:t>
      </w:r>
      <w:r>
        <w:rPr>
          <w:sz w:val="20"/>
        </w:rPr>
        <w:t>a</w:t>
      </w:r>
      <w:r>
        <w:rPr>
          <w:spacing w:val="-16"/>
          <w:sz w:val="20"/>
        </w:rPr>
        <w:t> </w:t>
      </w:r>
      <w:r>
        <w:rPr>
          <w:sz w:val="20"/>
        </w:rPr>
        <w:t>la</w:t>
      </w:r>
      <w:r>
        <w:rPr>
          <w:spacing w:val="-16"/>
          <w:sz w:val="20"/>
        </w:rPr>
        <w:t> </w:t>
      </w:r>
      <w:r>
        <w:rPr>
          <w:sz w:val="20"/>
        </w:rPr>
        <w:t>libertad</w:t>
      </w:r>
      <w:r>
        <w:rPr>
          <w:spacing w:val="-16"/>
          <w:sz w:val="20"/>
        </w:rPr>
        <w:t> </w:t>
      </w:r>
      <w:r>
        <w:rPr>
          <w:sz w:val="20"/>
        </w:rPr>
        <w:t>de</w:t>
      </w:r>
      <w:r>
        <w:rPr>
          <w:spacing w:val="-15"/>
          <w:sz w:val="20"/>
        </w:rPr>
        <w:t> </w:t>
      </w:r>
      <w:r>
        <w:rPr>
          <w:sz w:val="20"/>
        </w:rPr>
        <w:t>conciencia</w:t>
      </w:r>
      <w:r>
        <w:rPr>
          <w:spacing w:val="-16"/>
          <w:sz w:val="20"/>
        </w:rPr>
        <w:t> </w:t>
      </w:r>
      <w:r>
        <w:rPr>
          <w:sz w:val="20"/>
        </w:rPr>
        <w:t>y</w:t>
      </w:r>
      <w:r>
        <w:rPr>
          <w:spacing w:val="-14"/>
          <w:sz w:val="20"/>
        </w:rPr>
        <w:t> </w:t>
      </w:r>
      <w:r>
        <w:rPr>
          <w:sz w:val="20"/>
        </w:rPr>
        <w:t>religión</w:t>
      </w:r>
      <w:r>
        <w:rPr>
          <w:spacing w:val="-15"/>
          <w:sz w:val="20"/>
        </w:rPr>
        <w:t> </w:t>
      </w:r>
      <w:r>
        <w:rPr>
          <w:sz w:val="20"/>
        </w:rPr>
        <w:t>contenido en el artículo 12 de la Convención Americana en el contexto educativo.</w:t>
      </w:r>
    </w:p>
    <w:p>
      <w:pPr>
        <w:pStyle w:val="ListParagraph"/>
        <w:numPr>
          <w:ilvl w:val="0"/>
          <w:numId w:val="10"/>
        </w:numPr>
        <w:tabs>
          <w:tab w:pos="849" w:val="left" w:leader="none"/>
        </w:tabs>
        <w:spacing w:line="240" w:lineRule="auto" w:before="120" w:after="0"/>
        <w:ind w:left="139" w:right="279" w:firstLine="0"/>
        <w:jc w:val="both"/>
        <w:rPr>
          <w:sz w:val="20"/>
        </w:rPr>
      </w:pPr>
      <w:r>
        <w:rPr>
          <w:sz w:val="20"/>
        </w:rPr>
        <w:t>A continuación, la Corte abordará los alegatos de las partes y de la Comisión de conformidad con</w:t>
      </w:r>
      <w:r>
        <w:rPr>
          <w:spacing w:val="-18"/>
          <w:sz w:val="20"/>
        </w:rPr>
        <w:t> </w:t>
      </w:r>
      <w:r>
        <w:rPr>
          <w:sz w:val="20"/>
        </w:rPr>
        <w:t>el</w:t>
      </w:r>
      <w:r>
        <w:rPr>
          <w:spacing w:val="-18"/>
          <w:sz w:val="20"/>
        </w:rPr>
        <w:t> </w:t>
      </w:r>
      <w:r>
        <w:rPr>
          <w:sz w:val="20"/>
        </w:rPr>
        <w:t>siguiente</w:t>
      </w:r>
      <w:r>
        <w:rPr>
          <w:spacing w:val="-17"/>
          <w:sz w:val="20"/>
        </w:rPr>
        <w:t> </w:t>
      </w:r>
      <w:r>
        <w:rPr>
          <w:sz w:val="20"/>
        </w:rPr>
        <w:t>orden:</w:t>
      </w:r>
      <w:r>
        <w:rPr>
          <w:spacing w:val="-18"/>
          <w:sz w:val="20"/>
        </w:rPr>
        <w:t> </w:t>
      </w:r>
      <w:r>
        <w:rPr>
          <w:sz w:val="20"/>
        </w:rPr>
        <w:t>1)</w:t>
      </w:r>
      <w:r>
        <w:rPr>
          <w:spacing w:val="-17"/>
          <w:sz w:val="20"/>
        </w:rPr>
        <w:t> </w:t>
      </w:r>
      <w:r>
        <w:rPr>
          <w:sz w:val="20"/>
        </w:rPr>
        <w:t>consideraciones</w:t>
      </w:r>
      <w:r>
        <w:rPr>
          <w:spacing w:val="-18"/>
          <w:sz w:val="20"/>
        </w:rPr>
        <w:t> </w:t>
      </w:r>
      <w:r>
        <w:rPr>
          <w:sz w:val="20"/>
        </w:rPr>
        <w:t>generales</w:t>
      </w:r>
      <w:r>
        <w:rPr>
          <w:spacing w:val="-18"/>
          <w:sz w:val="20"/>
        </w:rPr>
        <w:t> </w:t>
      </w:r>
      <w:r>
        <w:rPr>
          <w:sz w:val="20"/>
        </w:rPr>
        <w:t>sobre</w:t>
      </w:r>
      <w:r>
        <w:rPr>
          <w:spacing w:val="-17"/>
          <w:sz w:val="20"/>
        </w:rPr>
        <w:t> </w:t>
      </w:r>
      <w:r>
        <w:rPr>
          <w:sz w:val="20"/>
        </w:rPr>
        <w:t>el</w:t>
      </w:r>
      <w:r>
        <w:rPr>
          <w:spacing w:val="-18"/>
          <w:sz w:val="20"/>
        </w:rPr>
        <w:t> </w:t>
      </w:r>
      <w:r>
        <w:rPr>
          <w:sz w:val="20"/>
        </w:rPr>
        <w:t>principio</w:t>
      </w:r>
      <w:r>
        <w:rPr>
          <w:spacing w:val="-17"/>
          <w:sz w:val="20"/>
        </w:rPr>
        <w:t> </w:t>
      </w:r>
      <w:r>
        <w:rPr>
          <w:sz w:val="20"/>
        </w:rPr>
        <w:t>de</w:t>
      </w:r>
      <w:r>
        <w:rPr>
          <w:spacing w:val="-18"/>
          <w:sz w:val="20"/>
        </w:rPr>
        <w:t> </w:t>
      </w:r>
      <w:r>
        <w:rPr>
          <w:sz w:val="20"/>
        </w:rPr>
        <w:t>igualdad</w:t>
      </w:r>
      <w:r>
        <w:rPr>
          <w:spacing w:val="-17"/>
          <w:sz w:val="20"/>
        </w:rPr>
        <w:t> </w:t>
      </w:r>
      <w:r>
        <w:rPr>
          <w:sz w:val="20"/>
        </w:rPr>
        <w:t>y</w:t>
      </w:r>
      <w:r>
        <w:rPr>
          <w:spacing w:val="-18"/>
          <w:sz w:val="20"/>
        </w:rPr>
        <w:t> </w:t>
      </w:r>
      <w:r>
        <w:rPr>
          <w:sz w:val="20"/>
        </w:rPr>
        <w:t>no</w:t>
      </w:r>
      <w:r>
        <w:rPr>
          <w:spacing w:val="-18"/>
          <w:sz w:val="20"/>
        </w:rPr>
        <w:t> </w:t>
      </w:r>
      <w:r>
        <w:rPr>
          <w:sz w:val="20"/>
        </w:rPr>
        <w:t>discriminación, los</w:t>
      </w:r>
      <w:r>
        <w:rPr>
          <w:spacing w:val="-13"/>
          <w:sz w:val="20"/>
        </w:rPr>
        <w:t> </w:t>
      </w:r>
      <w:r>
        <w:rPr>
          <w:sz w:val="20"/>
        </w:rPr>
        <w:t>derechos</w:t>
      </w:r>
      <w:r>
        <w:rPr>
          <w:spacing w:val="-13"/>
          <w:sz w:val="20"/>
        </w:rPr>
        <w:t> </w:t>
      </w:r>
      <w:r>
        <w:rPr>
          <w:sz w:val="20"/>
        </w:rPr>
        <w:t>a</w:t>
      </w:r>
      <w:r>
        <w:rPr>
          <w:spacing w:val="-12"/>
          <w:sz w:val="20"/>
        </w:rPr>
        <w:t> </w:t>
      </w:r>
      <w:r>
        <w:rPr>
          <w:sz w:val="20"/>
        </w:rPr>
        <w:t>la</w:t>
      </w:r>
      <w:r>
        <w:rPr>
          <w:spacing w:val="-12"/>
          <w:sz w:val="20"/>
        </w:rPr>
        <w:t> </w:t>
      </w:r>
      <w:r>
        <w:rPr>
          <w:sz w:val="20"/>
        </w:rPr>
        <w:t>libertad</w:t>
      </w:r>
      <w:r>
        <w:rPr>
          <w:spacing w:val="-12"/>
          <w:sz w:val="20"/>
        </w:rPr>
        <w:t> </w:t>
      </w:r>
      <w:r>
        <w:rPr>
          <w:sz w:val="20"/>
        </w:rPr>
        <w:t>de</w:t>
      </w:r>
      <w:r>
        <w:rPr>
          <w:spacing w:val="-14"/>
          <w:sz w:val="20"/>
        </w:rPr>
        <w:t> </w:t>
      </w:r>
      <w:r>
        <w:rPr>
          <w:sz w:val="20"/>
        </w:rPr>
        <w:t>conciencia</w:t>
      </w:r>
      <w:r>
        <w:rPr>
          <w:spacing w:val="-13"/>
          <w:sz w:val="20"/>
        </w:rPr>
        <w:t> </w:t>
      </w:r>
      <w:r>
        <w:rPr>
          <w:sz w:val="20"/>
        </w:rPr>
        <w:t>y</w:t>
      </w:r>
      <w:r>
        <w:rPr>
          <w:spacing w:val="-11"/>
          <w:sz w:val="20"/>
        </w:rPr>
        <w:t> </w:t>
      </w:r>
      <w:r>
        <w:rPr>
          <w:sz w:val="20"/>
        </w:rPr>
        <w:t>religión,</w:t>
      </w:r>
      <w:r>
        <w:rPr>
          <w:spacing w:val="-13"/>
          <w:sz w:val="20"/>
        </w:rPr>
        <w:t> </w:t>
      </w:r>
      <w:r>
        <w:rPr>
          <w:sz w:val="20"/>
        </w:rPr>
        <w:t>a</w:t>
      </w:r>
      <w:r>
        <w:rPr>
          <w:spacing w:val="-12"/>
          <w:sz w:val="20"/>
        </w:rPr>
        <w:t> </w:t>
      </w:r>
      <w:r>
        <w:rPr>
          <w:sz w:val="20"/>
        </w:rPr>
        <w:t>la</w:t>
      </w:r>
      <w:r>
        <w:rPr>
          <w:spacing w:val="-13"/>
          <w:sz w:val="20"/>
        </w:rPr>
        <w:t> </w:t>
      </w:r>
      <w:r>
        <w:rPr>
          <w:sz w:val="20"/>
        </w:rPr>
        <w:t>libertad,</w:t>
      </w:r>
      <w:r>
        <w:rPr>
          <w:spacing w:val="-11"/>
          <w:sz w:val="20"/>
        </w:rPr>
        <w:t> </w:t>
      </w:r>
      <w:r>
        <w:rPr>
          <w:sz w:val="20"/>
        </w:rPr>
        <w:t>a</w:t>
      </w:r>
      <w:r>
        <w:rPr>
          <w:spacing w:val="-12"/>
          <w:sz w:val="20"/>
        </w:rPr>
        <w:t> </w:t>
      </w:r>
      <w:r>
        <w:rPr>
          <w:sz w:val="20"/>
        </w:rPr>
        <w:t>la</w:t>
      </w:r>
      <w:r>
        <w:rPr>
          <w:spacing w:val="-12"/>
          <w:sz w:val="20"/>
        </w:rPr>
        <w:t> </w:t>
      </w:r>
      <w:r>
        <w:rPr>
          <w:sz w:val="20"/>
        </w:rPr>
        <w:t>vida</w:t>
      </w:r>
      <w:r>
        <w:rPr>
          <w:spacing w:val="-10"/>
          <w:sz w:val="20"/>
        </w:rPr>
        <w:t> </w:t>
      </w:r>
      <w:r>
        <w:rPr>
          <w:sz w:val="20"/>
        </w:rPr>
        <w:t>privada,</w:t>
      </w:r>
      <w:r>
        <w:rPr>
          <w:spacing w:val="-13"/>
          <w:sz w:val="20"/>
        </w:rPr>
        <w:t> </w:t>
      </w:r>
      <w:r>
        <w:rPr>
          <w:sz w:val="20"/>
        </w:rPr>
        <w:t>al</w:t>
      </w:r>
      <w:r>
        <w:rPr>
          <w:spacing w:val="-12"/>
          <w:sz w:val="20"/>
        </w:rPr>
        <w:t> </w:t>
      </w:r>
      <w:r>
        <w:rPr>
          <w:sz w:val="20"/>
        </w:rPr>
        <w:t>acceso</w:t>
      </w:r>
      <w:r>
        <w:rPr>
          <w:spacing w:val="-14"/>
          <w:sz w:val="20"/>
        </w:rPr>
        <w:t> </w:t>
      </w:r>
      <w:r>
        <w:rPr>
          <w:sz w:val="20"/>
        </w:rPr>
        <w:t>a</w:t>
      </w:r>
      <w:r>
        <w:rPr>
          <w:spacing w:val="-12"/>
          <w:sz w:val="20"/>
        </w:rPr>
        <w:t> </w:t>
      </w:r>
      <w:r>
        <w:rPr>
          <w:sz w:val="20"/>
        </w:rPr>
        <w:t>la</w:t>
      </w:r>
      <w:r>
        <w:rPr>
          <w:spacing w:val="-10"/>
          <w:sz w:val="20"/>
        </w:rPr>
        <w:t> </w:t>
      </w:r>
      <w:r>
        <w:rPr>
          <w:sz w:val="20"/>
        </w:rPr>
        <w:t>función pública</w:t>
      </w:r>
      <w:r>
        <w:rPr>
          <w:spacing w:val="-16"/>
          <w:sz w:val="20"/>
        </w:rPr>
        <w:t> </w:t>
      </w:r>
      <w:r>
        <w:rPr>
          <w:sz w:val="20"/>
        </w:rPr>
        <w:t>en</w:t>
      </w:r>
      <w:r>
        <w:rPr>
          <w:spacing w:val="-13"/>
          <w:sz w:val="20"/>
        </w:rPr>
        <w:t> </w:t>
      </w:r>
      <w:r>
        <w:rPr>
          <w:sz w:val="20"/>
        </w:rPr>
        <w:t>condiciones</w:t>
      </w:r>
      <w:r>
        <w:rPr>
          <w:spacing w:val="-17"/>
          <w:sz w:val="20"/>
        </w:rPr>
        <w:t> </w:t>
      </w:r>
      <w:r>
        <w:rPr>
          <w:sz w:val="20"/>
        </w:rPr>
        <w:t>de</w:t>
      </w:r>
      <w:r>
        <w:rPr>
          <w:spacing w:val="-17"/>
          <w:sz w:val="20"/>
        </w:rPr>
        <w:t> </w:t>
      </w:r>
      <w:r>
        <w:rPr>
          <w:sz w:val="20"/>
        </w:rPr>
        <w:t>igualdad,</w:t>
      </w:r>
      <w:r>
        <w:rPr>
          <w:spacing w:val="-14"/>
          <w:sz w:val="20"/>
        </w:rPr>
        <w:t> </w:t>
      </w:r>
      <w:r>
        <w:rPr>
          <w:sz w:val="20"/>
        </w:rPr>
        <w:t>y</w:t>
      </w:r>
      <w:r>
        <w:rPr>
          <w:spacing w:val="-16"/>
          <w:sz w:val="20"/>
        </w:rPr>
        <w:t> </w:t>
      </w:r>
      <w:r>
        <w:rPr>
          <w:sz w:val="20"/>
        </w:rPr>
        <w:t>al</w:t>
      </w:r>
      <w:r>
        <w:rPr>
          <w:spacing w:val="-13"/>
          <w:sz w:val="20"/>
        </w:rPr>
        <w:t> </w:t>
      </w:r>
      <w:r>
        <w:rPr>
          <w:sz w:val="20"/>
        </w:rPr>
        <w:t>trabajo;</w:t>
      </w:r>
      <w:r>
        <w:rPr>
          <w:spacing w:val="-13"/>
          <w:sz w:val="20"/>
        </w:rPr>
        <w:t> </w:t>
      </w:r>
      <w:r>
        <w:rPr>
          <w:sz w:val="20"/>
        </w:rPr>
        <w:t>2)</w:t>
      </w:r>
      <w:r>
        <w:rPr>
          <w:spacing w:val="-16"/>
          <w:sz w:val="20"/>
        </w:rPr>
        <w:t> </w:t>
      </w:r>
      <w:r>
        <w:rPr>
          <w:sz w:val="20"/>
        </w:rPr>
        <w:t>sobre</w:t>
      </w:r>
      <w:r>
        <w:rPr>
          <w:spacing w:val="-15"/>
          <w:sz w:val="20"/>
        </w:rPr>
        <w:t> </w:t>
      </w:r>
      <w:r>
        <w:rPr>
          <w:sz w:val="20"/>
        </w:rPr>
        <w:t>el</w:t>
      </w:r>
      <w:r>
        <w:rPr>
          <w:spacing w:val="-16"/>
          <w:sz w:val="20"/>
        </w:rPr>
        <w:t> </w:t>
      </w:r>
      <w:r>
        <w:rPr>
          <w:sz w:val="20"/>
        </w:rPr>
        <w:t>alegado</w:t>
      </w:r>
      <w:r>
        <w:rPr>
          <w:spacing w:val="-15"/>
          <w:sz w:val="20"/>
        </w:rPr>
        <w:t> </w:t>
      </w:r>
      <w:r>
        <w:rPr>
          <w:sz w:val="20"/>
        </w:rPr>
        <w:t>carácter</w:t>
      </w:r>
      <w:r>
        <w:rPr>
          <w:spacing w:val="-15"/>
          <w:sz w:val="20"/>
        </w:rPr>
        <w:t> </w:t>
      </w:r>
      <w:r>
        <w:rPr>
          <w:sz w:val="20"/>
        </w:rPr>
        <w:t>convencional</w:t>
      </w:r>
      <w:r>
        <w:rPr>
          <w:spacing w:val="-13"/>
          <w:sz w:val="20"/>
        </w:rPr>
        <w:t> </w:t>
      </w:r>
      <w:r>
        <w:rPr>
          <w:sz w:val="20"/>
        </w:rPr>
        <w:t>del</w:t>
      </w:r>
      <w:r>
        <w:rPr>
          <w:spacing w:val="-13"/>
          <w:sz w:val="20"/>
        </w:rPr>
        <w:t> </w:t>
      </w:r>
      <w:r>
        <w:rPr>
          <w:sz w:val="20"/>
        </w:rPr>
        <w:t>Decreto 924, y 3) sobre la alegada discriminación y la alegada vulneración a los derechos a la vida privada y autonomía, a acceder a la función pública y al trabajo en perjuicio de Sandra Pavez Pavez.</w:t>
      </w:r>
    </w:p>
    <w:p>
      <w:pPr>
        <w:pStyle w:val="BodyText"/>
        <w:spacing w:before="7"/>
        <w:rPr>
          <w:sz w:val="19"/>
        </w:rPr>
      </w:pPr>
    </w:p>
    <w:p>
      <w:pPr>
        <w:pStyle w:val="Heading2"/>
        <w:numPr>
          <w:ilvl w:val="1"/>
          <w:numId w:val="11"/>
        </w:numPr>
        <w:tabs>
          <w:tab w:pos="1203" w:val="left" w:leader="none"/>
        </w:tabs>
        <w:spacing w:line="240" w:lineRule="auto" w:before="1" w:after="0"/>
        <w:ind w:left="705" w:right="467" w:firstLine="0"/>
        <w:jc w:val="left"/>
      </w:pPr>
      <w:bookmarkStart w:name="B.1. Consideraciones generales sobre el " w:id="109"/>
      <w:bookmarkEnd w:id="109"/>
      <w:r>
        <w:rPr>
          <w:b w:val="0"/>
          <w:i w:val="0"/>
        </w:rPr>
      </w:r>
      <w:bookmarkStart w:name="_bookmark95" w:id="110"/>
      <w:bookmarkEnd w:id="110"/>
      <w:r>
        <w:rPr>
          <w:i/>
        </w:rPr>
        <w:t>C</w:t>
      </w:r>
      <w:r>
        <w:rPr>
          <w:i/>
        </w:rPr>
        <w:t>onsideraciones</w:t>
      </w:r>
      <w:r>
        <w:rPr>
          <w:i/>
          <w:spacing w:val="-18"/>
        </w:rPr>
        <w:t> </w:t>
      </w:r>
      <w:r>
        <w:rPr>
          <w:i/>
        </w:rPr>
        <w:t>generales</w:t>
      </w:r>
      <w:r>
        <w:rPr>
          <w:i/>
          <w:spacing w:val="-17"/>
        </w:rPr>
        <w:t> </w:t>
      </w:r>
      <w:r>
        <w:rPr>
          <w:i/>
        </w:rPr>
        <w:t>sobre</w:t>
      </w:r>
      <w:r>
        <w:rPr>
          <w:i/>
          <w:spacing w:val="-17"/>
        </w:rPr>
        <w:t> </w:t>
      </w:r>
      <w:r>
        <w:rPr>
          <w:i/>
        </w:rPr>
        <w:t>el</w:t>
      </w:r>
      <w:r>
        <w:rPr>
          <w:i/>
          <w:spacing w:val="-17"/>
        </w:rPr>
        <w:t> </w:t>
      </w:r>
      <w:r>
        <w:rPr>
          <w:i/>
        </w:rPr>
        <w:t>principio</w:t>
      </w:r>
      <w:r>
        <w:rPr>
          <w:i/>
          <w:spacing w:val="-17"/>
        </w:rPr>
        <w:t> </w:t>
      </w:r>
      <w:r>
        <w:rPr>
          <w:i/>
        </w:rPr>
        <w:t>de</w:t>
      </w:r>
      <w:r>
        <w:rPr>
          <w:i/>
          <w:spacing w:val="-17"/>
        </w:rPr>
        <w:t> </w:t>
      </w:r>
      <w:r>
        <w:rPr>
          <w:i/>
        </w:rPr>
        <w:t>igualdad</w:t>
      </w:r>
      <w:r>
        <w:rPr>
          <w:i/>
          <w:spacing w:val="-17"/>
        </w:rPr>
        <w:t> </w:t>
      </w:r>
      <w:r>
        <w:rPr>
          <w:i/>
        </w:rPr>
        <w:t>y</w:t>
      </w:r>
      <w:r>
        <w:rPr>
          <w:i/>
          <w:spacing w:val="-17"/>
        </w:rPr>
        <w:t> </w:t>
      </w:r>
      <w:r>
        <w:rPr>
          <w:i/>
        </w:rPr>
        <w:t>no</w:t>
      </w:r>
      <w:r>
        <w:rPr>
          <w:i/>
          <w:spacing w:val="-17"/>
        </w:rPr>
        <w:t> </w:t>
      </w:r>
      <w:r>
        <w:rPr>
          <w:i/>
        </w:rPr>
        <w:t>discriminación,</w:t>
      </w:r>
      <w:r>
        <w:rPr>
          <w:i/>
          <w:spacing w:val="-17"/>
        </w:rPr>
        <w:t> </w:t>
      </w:r>
      <w:r>
        <w:rPr>
          <w:i/>
        </w:rPr>
        <w:t>los</w:t>
      </w:r>
      <w:r>
        <w:rPr/>
        <w:t> derechos</w:t>
      </w:r>
      <w:r>
        <w:rPr>
          <w:spacing w:val="-4"/>
        </w:rPr>
        <w:t> </w:t>
      </w:r>
      <w:r>
        <w:rPr/>
        <w:t>a</w:t>
      </w:r>
      <w:r>
        <w:rPr>
          <w:spacing w:val="-4"/>
        </w:rPr>
        <w:t> </w:t>
      </w:r>
      <w:r>
        <w:rPr/>
        <w:t>la</w:t>
      </w:r>
      <w:r>
        <w:rPr>
          <w:spacing w:val="-2"/>
        </w:rPr>
        <w:t> </w:t>
      </w:r>
      <w:r>
        <w:rPr/>
        <w:t>libertad</w:t>
      </w:r>
      <w:r>
        <w:rPr>
          <w:spacing w:val="-3"/>
        </w:rPr>
        <w:t> </w:t>
      </w:r>
      <w:r>
        <w:rPr/>
        <w:t>de</w:t>
      </w:r>
      <w:r>
        <w:rPr>
          <w:spacing w:val="-6"/>
        </w:rPr>
        <w:t> </w:t>
      </w:r>
      <w:r>
        <w:rPr/>
        <w:t>conciencia</w:t>
      </w:r>
      <w:r>
        <w:rPr>
          <w:spacing w:val="-4"/>
        </w:rPr>
        <w:t> </w:t>
      </w:r>
      <w:r>
        <w:rPr/>
        <w:t>y</w:t>
      </w:r>
      <w:r>
        <w:rPr>
          <w:spacing w:val="-3"/>
        </w:rPr>
        <w:t> </w:t>
      </w:r>
      <w:r>
        <w:rPr/>
        <w:t>religión,</w:t>
      </w:r>
      <w:r>
        <w:rPr>
          <w:spacing w:val="-1"/>
        </w:rPr>
        <w:t> </w:t>
      </w:r>
      <w:r>
        <w:rPr/>
        <w:t>a</w:t>
      </w:r>
      <w:r>
        <w:rPr>
          <w:spacing w:val="-4"/>
        </w:rPr>
        <w:t> </w:t>
      </w:r>
      <w:r>
        <w:rPr/>
        <w:t>la</w:t>
      </w:r>
      <w:r>
        <w:rPr>
          <w:spacing w:val="-4"/>
        </w:rPr>
        <w:t> </w:t>
      </w:r>
      <w:r>
        <w:rPr/>
        <w:t>vida</w:t>
      </w:r>
      <w:r>
        <w:rPr>
          <w:spacing w:val="-4"/>
        </w:rPr>
        <w:t> </w:t>
      </w:r>
      <w:r>
        <w:rPr/>
        <w:t>privada</w:t>
      </w:r>
      <w:r>
        <w:rPr>
          <w:spacing w:val="-4"/>
        </w:rPr>
        <w:t> </w:t>
      </w:r>
      <w:r>
        <w:rPr/>
        <w:t>y</w:t>
      </w:r>
      <w:r>
        <w:rPr>
          <w:spacing w:val="-3"/>
        </w:rPr>
        <w:t> </w:t>
      </w:r>
      <w:r>
        <w:rPr/>
        <w:t>autonomía</w:t>
      </w:r>
      <w:r>
        <w:rPr>
          <w:spacing w:val="-4"/>
        </w:rPr>
        <w:t> </w:t>
      </w:r>
      <w:r>
        <w:rPr/>
        <w:t>y</w:t>
      </w:r>
      <w:r>
        <w:rPr>
          <w:spacing w:val="-1"/>
        </w:rPr>
        <w:t> </w:t>
      </w:r>
      <w:r>
        <w:rPr/>
        <w:t>a</w:t>
      </w:r>
      <w:r>
        <w:rPr>
          <w:spacing w:val="-4"/>
        </w:rPr>
        <w:t> </w:t>
      </w:r>
      <w:r>
        <w:rPr/>
        <w:t>la vida</w:t>
      </w:r>
      <w:r>
        <w:rPr>
          <w:spacing w:val="-5"/>
        </w:rPr>
        <w:t> </w:t>
      </w:r>
      <w:r>
        <w:rPr/>
        <w:t>privada,</w:t>
      </w:r>
      <w:r>
        <w:rPr>
          <w:spacing w:val="-2"/>
        </w:rPr>
        <w:t> </w:t>
      </w:r>
      <w:r>
        <w:rPr/>
        <w:t>al</w:t>
      </w:r>
      <w:r>
        <w:rPr>
          <w:spacing w:val="-3"/>
        </w:rPr>
        <w:t> </w:t>
      </w:r>
      <w:r>
        <w:rPr/>
        <w:t>acceso</w:t>
      </w:r>
      <w:r>
        <w:rPr>
          <w:spacing w:val="-4"/>
        </w:rPr>
        <w:t> </w:t>
      </w:r>
      <w:r>
        <w:rPr/>
        <w:t>a</w:t>
      </w:r>
      <w:r>
        <w:rPr>
          <w:spacing w:val="-5"/>
        </w:rPr>
        <w:t> </w:t>
      </w:r>
      <w:r>
        <w:rPr/>
        <w:t>la</w:t>
      </w:r>
      <w:r>
        <w:rPr>
          <w:spacing w:val="-5"/>
        </w:rPr>
        <w:t> </w:t>
      </w:r>
      <w:r>
        <w:rPr/>
        <w:t>función</w:t>
      </w:r>
      <w:r>
        <w:rPr>
          <w:spacing w:val="-4"/>
        </w:rPr>
        <w:t> </w:t>
      </w:r>
      <w:r>
        <w:rPr/>
        <w:t>pública</w:t>
      </w:r>
      <w:r>
        <w:rPr>
          <w:spacing w:val="-3"/>
        </w:rPr>
        <w:t> </w:t>
      </w:r>
      <w:r>
        <w:rPr/>
        <w:t>en</w:t>
      </w:r>
      <w:r>
        <w:rPr>
          <w:spacing w:val="-4"/>
        </w:rPr>
        <w:t> </w:t>
      </w:r>
      <w:r>
        <w:rPr/>
        <w:t>condiciones</w:t>
      </w:r>
      <w:r>
        <w:rPr>
          <w:spacing w:val="-5"/>
        </w:rPr>
        <w:t> </w:t>
      </w:r>
      <w:r>
        <w:rPr/>
        <w:t>de</w:t>
      </w:r>
      <w:r>
        <w:rPr>
          <w:spacing w:val="-2"/>
        </w:rPr>
        <w:t> </w:t>
      </w:r>
      <w:r>
        <w:rPr/>
        <w:t>igualdad,</w:t>
      </w:r>
      <w:r>
        <w:rPr>
          <w:spacing w:val="-2"/>
        </w:rPr>
        <w:t> </w:t>
      </w:r>
      <w:r>
        <w:rPr/>
        <w:t>y</w:t>
      </w:r>
      <w:r>
        <w:rPr>
          <w:spacing w:val="-4"/>
        </w:rPr>
        <w:t> </w:t>
      </w:r>
      <w:r>
        <w:rPr/>
        <w:t>al</w:t>
      </w:r>
      <w:r>
        <w:rPr>
          <w:spacing w:val="-7"/>
        </w:rPr>
        <w:t> </w:t>
      </w:r>
      <w:r>
        <w:rPr/>
        <w:t>trabajo</w:t>
      </w:r>
    </w:p>
    <w:p>
      <w:pPr>
        <w:pStyle w:val="BodyText"/>
        <w:spacing w:before="9"/>
        <w:rPr>
          <w:b/>
          <w:i/>
          <w:sz w:val="19"/>
        </w:rPr>
      </w:pPr>
    </w:p>
    <w:p>
      <w:pPr>
        <w:pStyle w:val="ListParagraph"/>
        <w:numPr>
          <w:ilvl w:val="0"/>
          <w:numId w:val="12"/>
        </w:numPr>
        <w:tabs>
          <w:tab w:pos="853" w:val="left" w:leader="none"/>
        </w:tabs>
        <w:spacing w:line="240" w:lineRule="auto" w:before="0" w:after="0"/>
        <w:ind w:left="852" w:right="567" w:hanging="356"/>
        <w:jc w:val="left"/>
        <w:rPr>
          <w:i/>
          <w:sz w:val="20"/>
        </w:rPr>
      </w:pPr>
      <w:bookmarkStart w:name="a) Sobre los derechos a la vida privada," w:id="111"/>
      <w:bookmarkEnd w:id="111"/>
      <w:r>
        <w:rPr>
          <w:i/>
          <w:sz w:val="20"/>
        </w:rPr>
        <w:t>S</w:t>
      </w:r>
      <w:r>
        <w:rPr>
          <w:i/>
          <w:sz w:val="20"/>
        </w:rPr>
        <w:t>obre</w:t>
      </w:r>
      <w:r>
        <w:rPr>
          <w:i/>
          <w:spacing w:val="-10"/>
          <w:sz w:val="20"/>
        </w:rPr>
        <w:t> </w:t>
      </w:r>
      <w:r>
        <w:rPr>
          <w:i/>
          <w:sz w:val="20"/>
        </w:rPr>
        <w:t>los</w:t>
      </w:r>
      <w:r>
        <w:rPr>
          <w:i/>
          <w:spacing w:val="-10"/>
          <w:sz w:val="20"/>
        </w:rPr>
        <w:t> </w:t>
      </w:r>
      <w:r>
        <w:rPr>
          <w:i/>
          <w:sz w:val="20"/>
        </w:rPr>
        <w:t>derechos</w:t>
      </w:r>
      <w:r>
        <w:rPr>
          <w:i/>
          <w:spacing w:val="-10"/>
          <w:sz w:val="20"/>
        </w:rPr>
        <w:t> </w:t>
      </w:r>
      <w:r>
        <w:rPr>
          <w:i/>
          <w:sz w:val="20"/>
        </w:rPr>
        <w:t>a</w:t>
      </w:r>
      <w:r>
        <w:rPr>
          <w:i/>
          <w:spacing w:val="-9"/>
          <w:sz w:val="20"/>
        </w:rPr>
        <w:t> </w:t>
      </w:r>
      <w:r>
        <w:rPr>
          <w:i/>
          <w:sz w:val="20"/>
        </w:rPr>
        <w:t>la</w:t>
      </w:r>
      <w:r>
        <w:rPr>
          <w:i/>
          <w:spacing w:val="-6"/>
          <w:sz w:val="20"/>
        </w:rPr>
        <w:t> </w:t>
      </w:r>
      <w:r>
        <w:rPr>
          <w:i/>
          <w:sz w:val="20"/>
        </w:rPr>
        <w:t>vida</w:t>
      </w:r>
      <w:r>
        <w:rPr>
          <w:i/>
          <w:spacing w:val="-9"/>
          <w:sz w:val="20"/>
        </w:rPr>
        <w:t> </w:t>
      </w:r>
      <w:r>
        <w:rPr>
          <w:i/>
          <w:sz w:val="20"/>
        </w:rPr>
        <w:t>privada,</w:t>
      </w:r>
      <w:r>
        <w:rPr>
          <w:i/>
          <w:spacing w:val="-10"/>
          <w:sz w:val="20"/>
        </w:rPr>
        <w:t> </w:t>
      </w:r>
      <w:r>
        <w:rPr>
          <w:i/>
          <w:sz w:val="20"/>
        </w:rPr>
        <w:t>a</w:t>
      </w:r>
      <w:r>
        <w:rPr>
          <w:i/>
          <w:spacing w:val="-9"/>
          <w:sz w:val="20"/>
        </w:rPr>
        <w:t> </w:t>
      </w:r>
      <w:r>
        <w:rPr>
          <w:i/>
          <w:sz w:val="20"/>
        </w:rPr>
        <w:t>la</w:t>
      </w:r>
      <w:r>
        <w:rPr>
          <w:i/>
          <w:spacing w:val="-6"/>
          <w:sz w:val="20"/>
        </w:rPr>
        <w:t> </w:t>
      </w:r>
      <w:r>
        <w:rPr>
          <w:i/>
          <w:sz w:val="20"/>
        </w:rPr>
        <w:t>libertad</w:t>
      </w:r>
      <w:r>
        <w:rPr>
          <w:i/>
          <w:spacing w:val="-8"/>
          <w:sz w:val="20"/>
        </w:rPr>
        <w:t> </w:t>
      </w:r>
      <w:r>
        <w:rPr>
          <w:i/>
          <w:sz w:val="20"/>
        </w:rPr>
        <w:t>personal</w:t>
      </w:r>
      <w:r>
        <w:rPr>
          <w:i/>
          <w:spacing w:val="-9"/>
          <w:sz w:val="20"/>
        </w:rPr>
        <w:t> </w:t>
      </w:r>
      <w:r>
        <w:rPr>
          <w:i/>
          <w:sz w:val="20"/>
        </w:rPr>
        <w:t>y</w:t>
      </w:r>
      <w:r>
        <w:rPr>
          <w:i/>
          <w:spacing w:val="-9"/>
          <w:sz w:val="20"/>
        </w:rPr>
        <w:t> </w:t>
      </w:r>
      <w:r>
        <w:rPr>
          <w:i/>
          <w:sz w:val="20"/>
        </w:rPr>
        <w:t>la</w:t>
      </w:r>
      <w:r>
        <w:rPr>
          <w:i/>
          <w:spacing w:val="-9"/>
          <w:sz w:val="20"/>
        </w:rPr>
        <w:t> </w:t>
      </w:r>
      <w:r>
        <w:rPr>
          <w:i/>
          <w:sz w:val="20"/>
        </w:rPr>
        <w:t>igualdad</w:t>
      </w:r>
      <w:r>
        <w:rPr>
          <w:i/>
          <w:spacing w:val="-6"/>
          <w:sz w:val="20"/>
        </w:rPr>
        <w:t> </w:t>
      </w:r>
      <w:r>
        <w:rPr>
          <w:i/>
          <w:sz w:val="20"/>
        </w:rPr>
        <w:t>y</w:t>
      </w:r>
      <w:r>
        <w:rPr>
          <w:i/>
          <w:spacing w:val="-9"/>
          <w:sz w:val="20"/>
        </w:rPr>
        <w:t> </w:t>
      </w:r>
      <w:r>
        <w:rPr>
          <w:i/>
          <w:sz w:val="20"/>
        </w:rPr>
        <w:t>no</w:t>
      </w:r>
      <w:r>
        <w:rPr>
          <w:i/>
          <w:spacing w:val="-10"/>
          <w:sz w:val="20"/>
        </w:rPr>
        <w:t> </w:t>
      </w:r>
      <w:r>
        <w:rPr>
          <w:i/>
          <w:sz w:val="20"/>
        </w:rPr>
        <w:t>discriminación</w:t>
      </w:r>
      <w:r>
        <w:rPr>
          <w:i/>
          <w:sz w:val="20"/>
        </w:rPr>
        <w:t> de personas en razón de su orientación sexual</w:t>
      </w:r>
    </w:p>
    <w:p>
      <w:pPr>
        <w:pStyle w:val="BodyText"/>
        <w:spacing w:before="10"/>
        <w:rPr>
          <w:i/>
          <w:sz w:val="19"/>
        </w:rPr>
      </w:pPr>
    </w:p>
    <w:p>
      <w:pPr>
        <w:pStyle w:val="ListParagraph"/>
        <w:numPr>
          <w:ilvl w:val="0"/>
          <w:numId w:val="10"/>
        </w:numPr>
        <w:tabs>
          <w:tab w:pos="848" w:val="left" w:leader="none"/>
        </w:tabs>
        <w:spacing w:line="240" w:lineRule="auto" w:before="0" w:after="0"/>
        <w:ind w:left="139" w:right="276" w:firstLine="0"/>
        <w:jc w:val="both"/>
        <w:rPr>
          <w:sz w:val="20"/>
        </w:rPr>
      </w:pPr>
      <w:r>
        <w:rPr>
          <w:sz w:val="20"/>
        </w:rPr>
        <w:t>La Convención contiene una cláusula universal de protección de la dignidad, cuyo basamento se</w:t>
      </w:r>
      <w:r>
        <w:rPr>
          <w:spacing w:val="-9"/>
          <w:sz w:val="20"/>
        </w:rPr>
        <w:t> </w:t>
      </w:r>
      <w:r>
        <w:rPr>
          <w:sz w:val="20"/>
        </w:rPr>
        <w:t>erige</w:t>
      </w:r>
      <w:r>
        <w:rPr>
          <w:spacing w:val="-12"/>
          <w:sz w:val="20"/>
        </w:rPr>
        <w:t> </w:t>
      </w:r>
      <w:r>
        <w:rPr>
          <w:sz w:val="20"/>
        </w:rPr>
        <w:t>tanto</w:t>
      </w:r>
      <w:r>
        <w:rPr>
          <w:spacing w:val="-11"/>
          <w:sz w:val="20"/>
        </w:rPr>
        <w:t> </w:t>
      </w:r>
      <w:r>
        <w:rPr>
          <w:sz w:val="20"/>
        </w:rPr>
        <w:t>en</w:t>
      </w:r>
      <w:r>
        <w:rPr>
          <w:spacing w:val="-7"/>
          <w:sz w:val="20"/>
        </w:rPr>
        <w:t> </w:t>
      </w:r>
      <w:r>
        <w:rPr>
          <w:sz w:val="20"/>
        </w:rPr>
        <w:t>el</w:t>
      </w:r>
      <w:r>
        <w:rPr>
          <w:spacing w:val="-10"/>
          <w:sz w:val="20"/>
        </w:rPr>
        <w:t> </w:t>
      </w:r>
      <w:r>
        <w:rPr>
          <w:sz w:val="20"/>
        </w:rPr>
        <w:t>principio</w:t>
      </w:r>
      <w:r>
        <w:rPr>
          <w:spacing w:val="-11"/>
          <w:sz w:val="20"/>
        </w:rPr>
        <w:t> </w:t>
      </w:r>
      <w:r>
        <w:rPr>
          <w:sz w:val="20"/>
        </w:rPr>
        <w:t>de</w:t>
      </w:r>
      <w:r>
        <w:rPr>
          <w:spacing w:val="-12"/>
          <w:sz w:val="20"/>
        </w:rPr>
        <w:t> </w:t>
      </w:r>
      <w:r>
        <w:rPr>
          <w:sz w:val="20"/>
        </w:rPr>
        <w:t>la</w:t>
      </w:r>
      <w:r>
        <w:rPr>
          <w:spacing w:val="-10"/>
          <w:sz w:val="20"/>
        </w:rPr>
        <w:t> </w:t>
      </w:r>
      <w:r>
        <w:rPr>
          <w:sz w:val="20"/>
        </w:rPr>
        <w:t>autonomía</w:t>
      </w:r>
      <w:r>
        <w:rPr>
          <w:spacing w:val="-10"/>
          <w:sz w:val="20"/>
        </w:rPr>
        <w:t> </w:t>
      </w:r>
      <w:r>
        <w:rPr>
          <w:sz w:val="20"/>
        </w:rPr>
        <w:t>de</w:t>
      </w:r>
      <w:r>
        <w:rPr>
          <w:spacing w:val="-9"/>
          <w:sz w:val="20"/>
        </w:rPr>
        <w:t> </w:t>
      </w:r>
      <w:r>
        <w:rPr>
          <w:sz w:val="20"/>
        </w:rPr>
        <w:t>la</w:t>
      </w:r>
      <w:r>
        <w:rPr>
          <w:spacing w:val="-10"/>
          <w:sz w:val="20"/>
        </w:rPr>
        <w:t> </w:t>
      </w:r>
      <w:r>
        <w:rPr>
          <w:sz w:val="20"/>
        </w:rPr>
        <w:t>persona</w:t>
      </w:r>
      <w:r>
        <w:rPr>
          <w:spacing w:val="-9"/>
          <w:sz w:val="20"/>
        </w:rPr>
        <w:t> </w:t>
      </w:r>
      <w:r>
        <w:rPr>
          <w:sz w:val="20"/>
        </w:rPr>
        <w:t>como</w:t>
      </w:r>
      <w:r>
        <w:rPr>
          <w:spacing w:val="-9"/>
          <w:sz w:val="20"/>
        </w:rPr>
        <w:t> </w:t>
      </w:r>
      <w:r>
        <w:rPr>
          <w:sz w:val="20"/>
        </w:rPr>
        <w:t>en</w:t>
      </w:r>
      <w:r>
        <w:rPr>
          <w:spacing w:val="-9"/>
          <w:sz w:val="20"/>
        </w:rPr>
        <w:t> </w:t>
      </w:r>
      <w:r>
        <w:rPr>
          <w:sz w:val="20"/>
        </w:rPr>
        <w:t>la</w:t>
      </w:r>
      <w:r>
        <w:rPr>
          <w:spacing w:val="-10"/>
          <w:sz w:val="20"/>
        </w:rPr>
        <w:t> </w:t>
      </w:r>
      <w:r>
        <w:rPr>
          <w:sz w:val="20"/>
        </w:rPr>
        <w:t>idea</w:t>
      </w:r>
      <w:r>
        <w:rPr>
          <w:spacing w:val="-10"/>
          <w:sz w:val="20"/>
        </w:rPr>
        <w:t> </w:t>
      </w:r>
      <w:r>
        <w:rPr>
          <w:sz w:val="20"/>
        </w:rPr>
        <w:t>de</w:t>
      </w:r>
      <w:r>
        <w:rPr>
          <w:spacing w:val="-11"/>
          <w:sz w:val="20"/>
        </w:rPr>
        <w:t> </w:t>
      </w:r>
      <w:r>
        <w:rPr>
          <w:sz w:val="20"/>
        </w:rPr>
        <w:t>que</w:t>
      </w:r>
      <w:r>
        <w:rPr>
          <w:spacing w:val="-11"/>
          <w:sz w:val="20"/>
        </w:rPr>
        <w:t> </w:t>
      </w:r>
      <w:r>
        <w:rPr>
          <w:sz w:val="20"/>
        </w:rPr>
        <w:t>todas</w:t>
      </w:r>
      <w:r>
        <w:rPr>
          <w:spacing w:val="-11"/>
          <w:sz w:val="20"/>
        </w:rPr>
        <w:t> </w:t>
      </w:r>
      <w:r>
        <w:rPr>
          <w:sz w:val="20"/>
        </w:rPr>
        <w:t>las</w:t>
      </w:r>
      <w:r>
        <w:rPr>
          <w:spacing w:val="-11"/>
          <w:sz w:val="20"/>
        </w:rPr>
        <w:t> </w:t>
      </w:r>
      <w:r>
        <w:rPr>
          <w:sz w:val="20"/>
        </w:rPr>
        <w:t>personas deben ser tratadas como iguales, en tanto son fines en sí mismos según sus intenciones, voluntad y propias decisiones de vida. Además, la Convención Americana también reconoce la inviolabilidad de la vida privada y familiar, entre otras esferas protegidas. Este ámbito de la vida privada de las personas, se caracteriza por ser un espacio de libertad exento e inmune a las injerencias abusivas o arbitrarias por parte de terceros o de la autoridad pública</w:t>
      </w:r>
      <w:hyperlink w:history="true" w:anchor="_bookmark96">
        <w:r>
          <w:rPr>
            <w:position w:val="7"/>
            <w:sz w:val="13"/>
          </w:rPr>
          <w:t>82</w:t>
        </w:r>
      </w:hyperlink>
      <w:r>
        <w:rPr>
          <w:sz w:val="20"/>
        </w:rPr>
        <w:t>.</w:t>
      </w:r>
    </w:p>
    <w:p>
      <w:pPr>
        <w:pStyle w:val="ListParagraph"/>
        <w:numPr>
          <w:ilvl w:val="0"/>
          <w:numId w:val="10"/>
        </w:numPr>
        <w:tabs>
          <w:tab w:pos="849" w:val="left" w:leader="none"/>
        </w:tabs>
        <w:spacing w:line="240" w:lineRule="auto" w:before="120" w:after="0"/>
        <w:ind w:left="140" w:right="276" w:hanging="1"/>
        <w:jc w:val="both"/>
        <w:rPr>
          <w:sz w:val="20"/>
        </w:rPr>
      </w:pPr>
      <w:r>
        <w:rPr>
          <w:sz w:val="20"/>
        </w:rPr>
        <w:t>Por otra parte, el Tribunal ha precisado que la protección del derecho a la vida privada no se limita</w:t>
      </w:r>
      <w:r>
        <w:rPr>
          <w:spacing w:val="-5"/>
          <w:sz w:val="20"/>
        </w:rPr>
        <w:t> </w:t>
      </w:r>
      <w:r>
        <w:rPr>
          <w:sz w:val="20"/>
        </w:rPr>
        <w:t>al</w:t>
      </w:r>
      <w:r>
        <w:rPr>
          <w:spacing w:val="-5"/>
          <w:sz w:val="20"/>
        </w:rPr>
        <w:t> </w:t>
      </w:r>
      <w:r>
        <w:rPr>
          <w:sz w:val="20"/>
        </w:rPr>
        <w:t>derecho</w:t>
      </w:r>
      <w:r>
        <w:rPr>
          <w:spacing w:val="-7"/>
          <w:sz w:val="20"/>
        </w:rPr>
        <w:t> </w:t>
      </w:r>
      <w:r>
        <w:rPr>
          <w:sz w:val="20"/>
        </w:rPr>
        <w:t>a</w:t>
      </w:r>
      <w:r>
        <w:rPr>
          <w:spacing w:val="-2"/>
          <w:sz w:val="20"/>
        </w:rPr>
        <w:t> </w:t>
      </w:r>
      <w:r>
        <w:rPr>
          <w:sz w:val="20"/>
        </w:rPr>
        <w:t>la</w:t>
      </w:r>
      <w:r>
        <w:rPr>
          <w:spacing w:val="-5"/>
          <w:sz w:val="20"/>
        </w:rPr>
        <w:t> </w:t>
      </w:r>
      <w:r>
        <w:rPr>
          <w:sz w:val="20"/>
        </w:rPr>
        <w:t>privacidad,</w:t>
      </w:r>
      <w:r>
        <w:rPr>
          <w:spacing w:val="-6"/>
          <w:sz w:val="20"/>
        </w:rPr>
        <w:t> </w:t>
      </w:r>
      <w:r>
        <w:rPr>
          <w:sz w:val="20"/>
        </w:rPr>
        <w:t>pues</w:t>
      </w:r>
      <w:r>
        <w:rPr>
          <w:spacing w:val="-6"/>
          <w:sz w:val="20"/>
        </w:rPr>
        <w:t> </w:t>
      </w:r>
      <w:r>
        <w:rPr>
          <w:sz w:val="20"/>
        </w:rPr>
        <w:t>abarca</w:t>
      </w:r>
      <w:r>
        <w:rPr>
          <w:spacing w:val="-3"/>
          <w:sz w:val="20"/>
        </w:rPr>
        <w:t> </w:t>
      </w:r>
      <w:r>
        <w:rPr>
          <w:sz w:val="20"/>
        </w:rPr>
        <w:t>una</w:t>
      </w:r>
      <w:r>
        <w:rPr>
          <w:spacing w:val="-5"/>
          <w:sz w:val="20"/>
        </w:rPr>
        <w:t> </w:t>
      </w:r>
      <w:r>
        <w:rPr>
          <w:sz w:val="20"/>
        </w:rPr>
        <w:t>serie</w:t>
      </w:r>
      <w:r>
        <w:rPr>
          <w:spacing w:val="-7"/>
          <w:sz w:val="20"/>
        </w:rPr>
        <w:t> </w:t>
      </w:r>
      <w:r>
        <w:rPr>
          <w:sz w:val="20"/>
        </w:rPr>
        <w:t>de</w:t>
      </w:r>
      <w:r>
        <w:rPr>
          <w:spacing w:val="-4"/>
          <w:sz w:val="20"/>
        </w:rPr>
        <w:t> </w:t>
      </w:r>
      <w:r>
        <w:rPr>
          <w:sz w:val="20"/>
        </w:rPr>
        <w:t>factores</w:t>
      </w:r>
      <w:r>
        <w:rPr>
          <w:spacing w:val="-4"/>
          <w:sz w:val="20"/>
        </w:rPr>
        <w:t> </w:t>
      </w:r>
      <w:r>
        <w:rPr>
          <w:sz w:val="20"/>
        </w:rPr>
        <w:t>relacionados</w:t>
      </w:r>
      <w:r>
        <w:rPr>
          <w:spacing w:val="-4"/>
          <w:sz w:val="20"/>
        </w:rPr>
        <w:t> </w:t>
      </w:r>
      <w:r>
        <w:rPr>
          <w:sz w:val="20"/>
        </w:rPr>
        <w:t>con</w:t>
      </w:r>
      <w:r>
        <w:rPr>
          <w:spacing w:val="-4"/>
          <w:sz w:val="20"/>
        </w:rPr>
        <w:t> </w:t>
      </w:r>
      <w:r>
        <w:rPr>
          <w:sz w:val="20"/>
        </w:rPr>
        <w:t>la</w:t>
      </w:r>
      <w:r>
        <w:rPr>
          <w:spacing w:val="-5"/>
          <w:sz w:val="20"/>
        </w:rPr>
        <w:t> </w:t>
      </w:r>
      <w:r>
        <w:rPr>
          <w:sz w:val="20"/>
        </w:rPr>
        <w:t>dignidad</w:t>
      </w:r>
      <w:r>
        <w:rPr>
          <w:spacing w:val="-3"/>
          <w:sz w:val="20"/>
        </w:rPr>
        <w:t> </w:t>
      </w:r>
      <w:r>
        <w:rPr>
          <w:sz w:val="20"/>
        </w:rPr>
        <w:t>de</w:t>
      </w:r>
      <w:r>
        <w:rPr>
          <w:spacing w:val="-7"/>
          <w:sz w:val="20"/>
        </w:rPr>
        <w:t> </w:t>
      </w:r>
      <w:r>
        <w:rPr>
          <w:sz w:val="20"/>
        </w:rPr>
        <w:t>la persona,</w:t>
      </w:r>
      <w:r>
        <w:rPr>
          <w:spacing w:val="-7"/>
          <w:sz w:val="20"/>
        </w:rPr>
        <w:t> </w:t>
      </w:r>
      <w:r>
        <w:rPr>
          <w:sz w:val="20"/>
        </w:rPr>
        <w:t>incluyendo,</w:t>
      </w:r>
      <w:r>
        <w:rPr>
          <w:spacing w:val="-7"/>
          <w:sz w:val="20"/>
        </w:rPr>
        <w:t> </w:t>
      </w:r>
      <w:r>
        <w:rPr>
          <w:sz w:val="20"/>
        </w:rPr>
        <w:t>por</w:t>
      </w:r>
      <w:r>
        <w:rPr>
          <w:spacing w:val="-8"/>
          <w:sz w:val="20"/>
        </w:rPr>
        <w:t> </w:t>
      </w:r>
      <w:r>
        <w:rPr>
          <w:sz w:val="20"/>
        </w:rPr>
        <w:t>ejemplo,</w:t>
      </w:r>
      <w:r>
        <w:rPr>
          <w:spacing w:val="-5"/>
          <w:sz w:val="20"/>
        </w:rPr>
        <w:t> </w:t>
      </w:r>
      <w:r>
        <w:rPr>
          <w:sz w:val="20"/>
        </w:rPr>
        <w:t>la</w:t>
      </w:r>
      <w:r>
        <w:rPr>
          <w:spacing w:val="-6"/>
          <w:sz w:val="20"/>
        </w:rPr>
        <w:t> </w:t>
      </w:r>
      <w:r>
        <w:rPr>
          <w:sz w:val="20"/>
        </w:rPr>
        <w:t>capacidad</w:t>
      </w:r>
      <w:r>
        <w:rPr>
          <w:spacing w:val="-4"/>
          <w:sz w:val="20"/>
        </w:rPr>
        <w:t> </w:t>
      </w:r>
      <w:r>
        <w:rPr>
          <w:sz w:val="20"/>
        </w:rPr>
        <w:t>para</w:t>
      </w:r>
      <w:r>
        <w:rPr>
          <w:spacing w:val="-6"/>
          <w:sz w:val="20"/>
        </w:rPr>
        <w:t> </w:t>
      </w:r>
      <w:r>
        <w:rPr>
          <w:sz w:val="20"/>
        </w:rPr>
        <w:t>desarrollar</w:t>
      </w:r>
      <w:r>
        <w:rPr>
          <w:spacing w:val="-8"/>
          <w:sz w:val="20"/>
        </w:rPr>
        <w:t> </w:t>
      </w:r>
      <w:r>
        <w:rPr>
          <w:sz w:val="20"/>
        </w:rPr>
        <w:t>su</w:t>
      </w:r>
      <w:r>
        <w:rPr>
          <w:spacing w:val="-5"/>
          <w:sz w:val="20"/>
        </w:rPr>
        <w:t> </w:t>
      </w:r>
      <w:r>
        <w:rPr>
          <w:sz w:val="20"/>
        </w:rPr>
        <w:t>propia</w:t>
      </w:r>
      <w:r>
        <w:rPr>
          <w:spacing w:val="-6"/>
          <w:sz w:val="20"/>
        </w:rPr>
        <w:t> </w:t>
      </w:r>
      <w:r>
        <w:rPr>
          <w:sz w:val="20"/>
        </w:rPr>
        <w:t>personalidad,</w:t>
      </w:r>
      <w:r>
        <w:rPr>
          <w:spacing w:val="-7"/>
          <w:sz w:val="20"/>
        </w:rPr>
        <w:t> </w:t>
      </w:r>
      <w:r>
        <w:rPr>
          <w:sz w:val="20"/>
        </w:rPr>
        <w:t>aspiraciones, determinar su identidad y definir sus relaciones personales. El concepto de vida privada engloba aspectos de la identidad física y social, incluyendo el derecho a la autonomía personal, desarrollo personal y el derecho a establecer y desarrollar relaciones con otros seres humanos y con el mundo exterior. La efectividad del ejercicio del derecho a la vida privada es decisiva para la posibilidad de ejercer la autonomía personal sobre el futuro curso de eventos relevantes para la calidad de vida de</w:t>
      </w:r>
    </w:p>
    <w:p>
      <w:pPr>
        <w:pStyle w:val="BodyText"/>
        <w:spacing w:before="10"/>
        <w:rPr>
          <w:sz w:val="19"/>
        </w:rPr>
      </w:pPr>
      <w:r>
        <w:rPr/>
        <w:pict>
          <v:rect style="position:absolute;margin-left:51pt;margin-top:13.284584pt;width:144pt;height:.599pt;mso-position-horizontal-relative:page;mso-position-vertical-relative:paragraph;z-index:-15720960;mso-wrap-distance-left:0;mso-wrap-distance-right:0" id="docshape17" filled="true" fillcolor="#000000" stroked="false">
            <v:fill type="solid"/>
            <w10:wrap type="topAndBottom"/>
          </v:rect>
        </w:pict>
      </w:r>
    </w:p>
    <w:p>
      <w:pPr>
        <w:spacing w:before="103"/>
        <w:ind w:left="139" w:right="274" w:firstLine="0"/>
        <w:jc w:val="both"/>
        <w:rPr>
          <w:sz w:val="16"/>
        </w:rPr>
      </w:pPr>
      <w:bookmarkStart w:name="_bookmark96" w:id="112"/>
      <w:bookmarkEnd w:id="112"/>
      <w:r>
        <w:rPr/>
      </w:r>
      <w:r>
        <w:rPr>
          <w:sz w:val="16"/>
          <w:vertAlign w:val="superscript"/>
        </w:rPr>
        <w:t>82</w:t>
      </w:r>
      <w:r>
        <w:rPr>
          <w:spacing w:val="80"/>
          <w:w w:val="150"/>
          <w:sz w:val="16"/>
          <w:vertAlign w:val="baseline"/>
        </w:rPr>
        <w:t>   </w:t>
      </w:r>
      <w:r>
        <w:rPr>
          <w:i/>
          <w:sz w:val="16"/>
          <w:vertAlign w:val="baseline"/>
        </w:rPr>
        <w:t>Cfr.</w:t>
      </w:r>
      <w:r>
        <w:rPr>
          <w:i/>
          <w:spacing w:val="-1"/>
          <w:sz w:val="16"/>
          <w:vertAlign w:val="baseline"/>
        </w:rPr>
        <w:t> </w:t>
      </w:r>
      <w:r>
        <w:rPr>
          <w:sz w:val="16"/>
          <w:vertAlign w:val="baseline"/>
        </w:rPr>
        <w:t>Identidad</w:t>
      </w:r>
      <w:r>
        <w:rPr>
          <w:spacing w:val="-2"/>
          <w:sz w:val="16"/>
          <w:vertAlign w:val="baseline"/>
        </w:rPr>
        <w:t> </w:t>
      </w:r>
      <w:r>
        <w:rPr>
          <w:sz w:val="16"/>
          <w:vertAlign w:val="baseline"/>
        </w:rPr>
        <w:t>de</w:t>
      </w:r>
      <w:r>
        <w:rPr>
          <w:spacing w:val="-2"/>
          <w:sz w:val="16"/>
          <w:vertAlign w:val="baseline"/>
        </w:rPr>
        <w:t> </w:t>
      </w:r>
      <w:r>
        <w:rPr>
          <w:sz w:val="16"/>
          <w:vertAlign w:val="baseline"/>
        </w:rPr>
        <w:t>género,</w:t>
      </w:r>
      <w:r>
        <w:rPr>
          <w:spacing w:val="-1"/>
          <w:sz w:val="16"/>
          <w:vertAlign w:val="baseline"/>
        </w:rPr>
        <w:t> </w:t>
      </w:r>
      <w:r>
        <w:rPr>
          <w:sz w:val="16"/>
          <w:vertAlign w:val="baseline"/>
        </w:rPr>
        <w:t>e</w:t>
      </w:r>
      <w:r>
        <w:rPr>
          <w:spacing w:val="-2"/>
          <w:sz w:val="16"/>
          <w:vertAlign w:val="baseline"/>
        </w:rPr>
        <w:t> </w:t>
      </w:r>
      <w:r>
        <w:rPr>
          <w:sz w:val="16"/>
          <w:vertAlign w:val="baseline"/>
        </w:rPr>
        <w:t>igualdad y</w:t>
      </w:r>
      <w:r>
        <w:rPr>
          <w:spacing w:val="-2"/>
          <w:sz w:val="16"/>
          <w:vertAlign w:val="baseline"/>
        </w:rPr>
        <w:t> </w:t>
      </w:r>
      <w:r>
        <w:rPr>
          <w:sz w:val="16"/>
          <w:vertAlign w:val="baseline"/>
        </w:rPr>
        <w:t>no</w:t>
      </w:r>
      <w:r>
        <w:rPr>
          <w:spacing w:val="-2"/>
          <w:sz w:val="16"/>
          <w:vertAlign w:val="baseline"/>
        </w:rPr>
        <w:t> </w:t>
      </w:r>
      <w:r>
        <w:rPr>
          <w:sz w:val="16"/>
          <w:vertAlign w:val="baseline"/>
        </w:rPr>
        <w:t>discriminación</w:t>
      </w:r>
      <w:r>
        <w:rPr>
          <w:spacing w:val="-4"/>
          <w:sz w:val="16"/>
          <w:vertAlign w:val="baseline"/>
        </w:rPr>
        <w:t> </w:t>
      </w:r>
      <w:r>
        <w:rPr>
          <w:sz w:val="16"/>
          <w:vertAlign w:val="baseline"/>
        </w:rPr>
        <w:t>a</w:t>
      </w:r>
      <w:r>
        <w:rPr>
          <w:spacing w:val="-3"/>
          <w:sz w:val="16"/>
          <w:vertAlign w:val="baseline"/>
        </w:rPr>
        <w:t> </w:t>
      </w:r>
      <w:r>
        <w:rPr>
          <w:sz w:val="16"/>
          <w:vertAlign w:val="baseline"/>
        </w:rPr>
        <w:t>parejas</w:t>
      </w:r>
      <w:r>
        <w:rPr>
          <w:spacing w:val="-2"/>
          <w:sz w:val="16"/>
          <w:vertAlign w:val="baseline"/>
        </w:rPr>
        <w:t> </w:t>
      </w:r>
      <w:r>
        <w:rPr>
          <w:sz w:val="16"/>
          <w:vertAlign w:val="baseline"/>
        </w:rPr>
        <w:t>del</w:t>
      </w:r>
      <w:r>
        <w:rPr>
          <w:spacing w:val="-3"/>
          <w:sz w:val="16"/>
          <w:vertAlign w:val="baseline"/>
        </w:rPr>
        <w:t> </w:t>
      </w:r>
      <w:r>
        <w:rPr>
          <w:sz w:val="16"/>
          <w:vertAlign w:val="baseline"/>
        </w:rPr>
        <w:t>mismo sexo.</w:t>
      </w:r>
      <w:r>
        <w:rPr>
          <w:spacing w:val="-3"/>
          <w:sz w:val="16"/>
          <w:vertAlign w:val="baseline"/>
        </w:rPr>
        <w:t> </w:t>
      </w:r>
      <w:r>
        <w:rPr>
          <w:sz w:val="16"/>
          <w:vertAlign w:val="baseline"/>
        </w:rPr>
        <w:t>Obligaciones</w:t>
      </w:r>
      <w:r>
        <w:rPr>
          <w:spacing w:val="-2"/>
          <w:sz w:val="16"/>
          <w:vertAlign w:val="baseline"/>
        </w:rPr>
        <w:t> </w:t>
      </w:r>
      <w:r>
        <w:rPr>
          <w:sz w:val="16"/>
          <w:vertAlign w:val="baseline"/>
        </w:rPr>
        <w:t>estatales</w:t>
      </w:r>
      <w:r>
        <w:rPr>
          <w:spacing w:val="-2"/>
          <w:sz w:val="16"/>
          <w:vertAlign w:val="baseline"/>
        </w:rPr>
        <w:t> </w:t>
      </w:r>
      <w:r>
        <w:rPr>
          <w:sz w:val="16"/>
          <w:vertAlign w:val="baseline"/>
        </w:rPr>
        <w:t>en</w:t>
      </w:r>
      <w:r>
        <w:rPr>
          <w:spacing w:val="-1"/>
          <w:sz w:val="16"/>
          <w:vertAlign w:val="baseline"/>
        </w:rPr>
        <w:t> </w:t>
      </w:r>
      <w:r>
        <w:rPr>
          <w:sz w:val="16"/>
          <w:vertAlign w:val="baseline"/>
        </w:rPr>
        <w:t>relación con el cambio de nombre, la identidad de género, y los derechos derivados de un vínculo entre parejas del mismo sexo (interpretación y alcance de los artículos 1.1, 3, 7, 11.2, 13, 17, 18 y 24, en relación con el artículo 1 de la Convención Americana sobre Derechos Humanos). Opinión Consultiva OC-24/17 de 24 de noviembre de 2017. Serie A No. 24.párr. 86, </w:t>
      </w:r>
      <w:r>
        <w:rPr>
          <w:i/>
          <w:sz w:val="16"/>
          <w:vertAlign w:val="baseline"/>
        </w:rPr>
        <w:t>Caso</w:t>
      </w:r>
      <w:r>
        <w:rPr>
          <w:i/>
          <w:spacing w:val="-4"/>
          <w:sz w:val="16"/>
          <w:vertAlign w:val="baseline"/>
        </w:rPr>
        <w:t> </w:t>
      </w:r>
      <w:r>
        <w:rPr>
          <w:i/>
          <w:sz w:val="16"/>
          <w:vertAlign w:val="baseline"/>
        </w:rPr>
        <w:t>I.V.</w:t>
      </w:r>
      <w:r>
        <w:rPr>
          <w:i/>
          <w:spacing w:val="-6"/>
          <w:sz w:val="16"/>
          <w:vertAlign w:val="baseline"/>
        </w:rPr>
        <w:t> </w:t>
      </w:r>
      <w:r>
        <w:rPr>
          <w:i/>
          <w:sz w:val="16"/>
          <w:vertAlign w:val="baseline"/>
        </w:rPr>
        <w:t>Vs.</w:t>
      </w:r>
      <w:r>
        <w:rPr>
          <w:i/>
          <w:spacing w:val="-6"/>
          <w:sz w:val="16"/>
          <w:vertAlign w:val="baseline"/>
        </w:rPr>
        <w:t> </w:t>
      </w:r>
      <w:r>
        <w:rPr>
          <w:i/>
          <w:sz w:val="16"/>
          <w:vertAlign w:val="baseline"/>
        </w:rPr>
        <w:t>Bolivia.</w:t>
      </w:r>
      <w:r>
        <w:rPr>
          <w:i/>
          <w:spacing w:val="-3"/>
          <w:sz w:val="16"/>
          <w:vertAlign w:val="baseline"/>
        </w:rPr>
        <w:t> </w:t>
      </w:r>
      <w:r>
        <w:rPr>
          <w:i/>
          <w:sz w:val="16"/>
          <w:vertAlign w:val="baseline"/>
        </w:rPr>
        <w:t>Excepciones</w:t>
      </w:r>
      <w:r>
        <w:rPr>
          <w:i/>
          <w:spacing w:val="-2"/>
          <w:sz w:val="16"/>
          <w:vertAlign w:val="baseline"/>
        </w:rPr>
        <w:t> </w:t>
      </w:r>
      <w:r>
        <w:rPr>
          <w:i/>
          <w:sz w:val="16"/>
          <w:vertAlign w:val="baseline"/>
        </w:rPr>
        <w:t>Preliminares,</w:t>
      </w:r>
      <w:r>
        <w:rPr>
          <w:i/>
          <w:spacing w:val="-6"/>
          <w:sz w:val="16"/>
          <w:vertAlign w:val="baseline"/>
        </w:rPr>
        <w:t> </w:t>
      </w:r>
      <w:r>
        <w:rPr>
          <w:i/>
          <w:sz w:val="16"/>
          <w:vertAlign w:val="baseline"/>
        </w:rPr>
        <w:t>Fondo,</w:t>
      </w:r>
      <w:r>
        <w:rPr>
          <w:i/>
          <w:spacing w:val="-6"/>
          <w:sz w:val="16"/>
          <w:vertAlign w:val="baseline"/>
        </w:rPr>
        <w:t> </w:t>
      </w:r>
      <w:r>
        <w:rPr>
          <w:i/>
          <w:sz w:val="16"/>
          <w:vertAlign w:val="baseline"/>
        </w:rPr>
        <w:t>Reparaciones</w:t>
      </w:r>
      <w:r>
        <w:rPr>
          <w:i/>
          <w:spacing w:val="-7"/>
          <w:sz w:val="16"/>
          <w:vertAlign w:val="baseline"/>
        </w:rPr>
        <w:t> </w:t>
      </w:r>
      <w:r>
        <w:rPr>
          <w:i/>
          <w:sz w:val="16"/>
          <w:vertAlign w:val="baseline"/>
        </w:rPr>
        <w:t>y</w:t>
      </w:r>
      <w:r>
        <w:rPr>
          <w:i/>
          <w:spacing w:val="-4"/>
          <w:sz w:val="16"/>
          <w:vertAlign w:val="baseline"/>
        </w:rPr>
        <w:t> </w:t>
      </w:r>
      <w:r>
        <w:rPr>
          <w:i/>
          <w:sz w:val="16"/>
          <w:vertAlign w:val="baseline"/>
        </w:rPr>
        <w:t>Costas,</w:t>
      </w:r>
      <w:r>
        <w:rPr>
          <w:i/>
          <w:spacing w:val="-6"/>
          <w:sz w:val="16"/>
          <w:vertAlign w:val="baseline"/>
        </w:rPr>
        <w:t> </w:t>
      </w:r>
      <w:r>
        <w:rPr>
          <w:sz w:val="16"/>
          <w:vertAlign w:val="baseline"/>
        </w:rPr>
        <w:t>párr.</w:t>
      </w:r>
      <w:r>
        <w:rPr>
          <w:spacing w:val="-6"/>
          <w:sz w:val="16"/>
          <w:vertAlign w:val="baseline"/>
        </w:rPr>
        <w:t> </w:t>
      </w:r>
      <w:r>
        <w:rPr>
          <w:sz w:val="16"/>
          <w:vertAlign w:val="baseline"/>
        </w:rPr>
        <w:t>149;</w:t>
      </w:r>
      <w:r>
        <w:rPr>
          <w:spacing w:val="-6"/>
          <w:sz w:val="16"/>
          <w:vertAlign w:val="baseline"/>
        </w:rPr>
        <w:t> </w:t>
      </w:r>
      <w:r>
        <w:rPr>
          <w:i/>
          <w:sz w:val="16"/>
          <w:vertAlign w:val="baseline"/>
        </w:rPr>
        <w:t>Caso</w:t>
      </w:r>
      <w:r>
        <w:rPr>
          <w:i/>
          <w:spacing w:val="-4"/>
          <w:sz w:val="16"/>
          <w:vertAlign w:val="baseline"/>
        </w:rPr>
        <w:t> </w:t>
      </w:r>
      <w:r>
        <w:rPr>
          <w:i/>
          <w:sz w:val="16"/>
          <w:vertAlign w:val="baseline"/>
        </w:rPr>
        <w:t>de</w:t>
      </w:r>
      <w:r>
        <w:rPr>
          <w:i/>
          <w:spacing w:val="-2"/>
          <w:sz w:val="16"/>
          <w:vertAlign w:val="baseline"/>
        </w:rPr>
        <w:t> </w:t>
      </w:r>
      <w:r>
        <w:rPr>
          <w:i/>
          <w:sz w:val="16"/>
          <w:vertAlign w:val="baseline"/>
        </w:rPr>
        <w:t>las</w:t>
      </w:r>
      <w:r>
        <w:rPr>
          <w:i/>
          <w:spacing w:val="-7"/>
          <w:sz w:val="16"/>
          <w:vertAlign w:val="baseline"/>
        </w:rPr>
        <w:t> </w:t>
      </w:r>
      <w:r>
        <w:rPr>
          <w:i/>
          <w:sz w:val="16"/>
          <w:vertAlign w:val="baseline"/>
        </w:rPr>
        <w:t>Masacres</w:t>
      </w:r>
      <w:r>
        <w:rPr>
          <w:i/>
          <w:spacing w:val="-7"/>
          <w:sz w:val="16"/>
          <w:vertAlign w:val="baseline"/>
        </w:rPr>
        <w:t> </w:t>
      </w:r>
      <w:r>
        <w:rPr>
          <w:i/>
          <w:sz w:val="16"/>
          <w:vertAlign w:val="baseline"/>
        </w:rPr>
        <w:t>de</w:t>
      </w:r>
      <w:r>
        <w:rPr>
          <w:i/>
          <w:spacing w:val="-5"/>
          <w:sz w:val="16"/>
          <w:vertAlign w:val="baseline"/>
        </w:rPr>
        <w:t> </w:t>
      </w:r>
      <w:r>
        <w:rPr>
          <w:i/>
          <w:sz w:val="16"/>
          <w:vertAlign w:val="baseline"/>
        </w:rPr>
        <w:t>Ituango</w:t>
      </w:r>
      <w:r>
        <w:rPr>
          <w:i/>
          <w:spacing w:val="-4"/>
          <w:sz w:val="16"/>
          <w:vertAlign w:val="baseline"/>
        </w:rPr>
        <w:t> </w:t>
      </w:r>
      <w:r>
        <w:rPr>
          <w:i/>
          <w:sz w:val="16"/>
          <w:vertAlign w:val="baseline"/>
        </w:rPr>
        <w:t>Vs.</w:t>
      </w:r>
      <w:r>
        <w:rPr>
          <w:i/>
          <w:sz w:val="16"/>
          <w:vertAlign w:val="baseline"/>
        </w:rPr>
        <w:t> Colombia</w:t>
      </w:r>
      <w:r>
        <w:rPr>
          <w:sz w:val="16"/>
          <w:vertAlign w:val="baseline"/>
        </w:rPr>
        <w:t>. Sentencia de 1 de julio de 2006. Serie C No. 148, párr. 194, y </w:t>
      </w:r>
      <w:r>
        <w:rPr>
          <w:i/>
          <w:sz w:val="16"/>
          <w:vertAlign w:val="baseline"/>
        </w:rPr>
        <w:t>Caso Fernández Prieto y Tumbeiro Vs. Argentina.</w:t>
      </w:r>
      <w:r>
        <w:rPr>
          <w:i/>
          <w:sz w:val="16"/>
          <w:vertAlign w:val="baseline"/>
        </w:rPr>
        <w:t> Fondo y Reparaciones</w:t>
      </w:r>
      <w:r>
        <w:rPr>
          <w:sz w:val="16"/>
          <w:vertAlign w:val="baseline"/>
        </w:rPr>
        <w:t>. Sentencia de 1 de septiembre de 2020. Serie C No. 411, párr. 102.</w:t>
      </w:r>
    </w:p>
    <w:p>
      <w:pPr>
        <w:spacing w:after="0"/>
        <w:jc w:val="both"/>
        <w:rPr>
          <w:sz w:val="16"/>
        </w:rPr>
        <w:sectPr>
          <w:pgSz w:w="12240" w:h="15840"/>
          <w:pgMar w:header="0" w:footer="1027" w:top="1260" w:bottom="1220" w:left="880" w:right="740"/>
        </w:sectPr>
      </w:pPr>
    </w:p>
    <w:p>
      <w:pPr>
        <w:pStyle w:val="BodyText"/>
        <w:spacing w:before="79"/>
        <w:ind w:left="140" w:right="278"/>
        <w:jc w:val="both"/>
      </w:pPr>
      <w:r>
        <w:rPr/>
        <w:t>la</w:t>
      </w:r>
      <w:r>
        <w:rPr>
          <w:spacing w:val="-9"/>
        </w:rPr>
        <w:t> </w:t>
      </w:r>
      <w:r>
        <w:rPr/>
        <w:t>persona.</w:t>
      </w:r>
      <w:r>
        <w:rPr>
          <w:spacing w:val="-9"/>
        </w:rPr>
        <w:t> </w:t>
      </w:r>
      <w:r>
        <w:rPr/>
        <w:t>Asimismo,</w:t>
      </w:r>
      <w:r>
        <w:rPr>
          <w:spacing w:val="-9"/>
        </w:rPr>
        <w:t> </w:t>
      </w:r>
      <w:r>
        <w:rPr/>
        <w:t>la</w:t>
      </w:r>
      <w:r>
        <w:rPr>
          <w:spacing w:val="-6"/>
        </w:rPr>
        <w:t> </w:t>
      </w:r>
      <w:r>
        <w:rPr/>
        <w:t>vida</w:t>
      </w:r>
      <w:r>
        <w:rPr>
          <w:spacing w:val="-9"/>
        </w:rPr>
        <w:t> </w:t>
      </w:r>
      <w:r>
        <w:rPr/>
        <w:t>privada</w:t>
      </w:r>
      <w:r>
        <w:rPr>
          <w:spacing w:val="-9"/>
        </w:rPr>
        <w:t> </w:t>
      </w:r>
      <w:r>
        <w:rPr/>
        <w:t>comprende</w:t>
      </w:r>
      <w:r>
        <w:rPr>
          <w:spacing w:val="-10"/>
        </w:rPr>
        <w:t> </w:t>
      </w:r>
      <w:r>
        <w:rPr/>
        <w:t>la</w:t>
      </w:r>
      <w:r>
        <w:rPr>
          <w:spacing w:val="-9"/>
        </w:rPr>
        <w:t> </w:t>
      </w:r>
      <w:r>
        <w:rPr/>
        <w:t>forma</w:t>
      </w:r>
      <w:r>
        <w:rPr>
          <w:spacing w:val="-9"/>
        </w:rPr>
        <w:t> </w:t>
      </w:r>
      <w:r>
        <w:rPr/>
        <w:t>en</w:t>
      </w:r>
      <w:r>
        <w:rPr>
          <w:spacing w:val="-8"/>
        </w:rPr>
        <w:t> </w:t>
      </w:r>
      <w:r>
        <w:rPr/>
        <w:t>que</w:t>
      </w:r>
      <w:r>
        <w:rPr>
          <w:spacing w:val="-10"/>
        </w:rPr>
        <w:t> </w:t>
      </w:r>
      <w:r>
        <w:rPr/>
        <w:t>la</w:t>
      </w:r>
      <w:r>
        <w:rPr>
          <w:spacing w:val="-9"/>
        </w:rPr>
        <w:t> </w:t>
      </w:r>
      <w:r>
        <w:rPr/>
        <w:t>persona</w:t>
      </w:r>
      <w:r>
        <w:rPr>
          <w:spacing w:val="-9"/>
        </w:rPr>
        <w:t> </w:t>
      </w:r>
      <w:r>
        <w:rPr/>
        <w:t>se</w:t>
      </w:r>
      <w:r>
        <w:rPr>
          <w:spacing w:val="-10"/>
        </w:rPr>
        <w:t> </w:t>
      </w:r>
      <w:r>
        <w:rPr/>
        <w:t>ve</w:t>
      </w:r>
      <w:r>
        <w:rPr>
          <w:spacing w:val="-8"/>
        </w:rPr>
        <w:t> </w:t>
      </w:r>
      <w:r>
        <w:rPr/>
        <w:t>a</w:t>
      </w:r>
      <w:r>
        <w:rPr>
          <w:spacing w:val="-9"/>
        </w:rPr>
        <w:t> </w:t>
      </w:r>
      <w:r>
        <w:rPr/>
        <w:t>sí</w:t>
      </w:r>
      <w:r>
        <w:rPr>
          <w:spacing w:val="-9"/>
        </w:rPr>
        <w:t> </w:t>
      </w:r>
      <w:r>
        <w:rPr/>
        <w:t>mismo</w:t>
      </w:r>
      <w:r>
        <w:rPr>
          <w:spacing w:val="-7"/>
        </w:rPr>
        <w:t> </w:t>
      </w:r>
      <w:r>
        <w:rPr/>
        <w:t>y</w:t>
      </w:r>
      <w:r>
        <w:rPr>
          <w:spacing w:val="-9"/>
        </w:rPr>
        <w:t> </w:t>
      </w:r>
      <w:r>
        <w:rPr/>
        <w:t>cómo decide proyectarse hacia los demás, siendo esto una condición indispensable para el libre desarrollo de la personalidad</w:t>
      </w:r>
      <w:hyperlink w:history="true" w:anchor="_bookmark97">
        <w:r>
          <w:rPr>
            <w:position w:val="7"/>
            <w:sz w:val="13"/>
          </w:rPr>
          <w:t>83</w:t>
        </w:r>
      </w:hyperlink>
      <w:r>
        <w:rPr/>
        <w:t>.</w:t>
      </w:r>
    </w:p>
    <w:p>
      <w:pPr>
        <w:pStyle w:val="ListParagraph"/>
        <w:numPr>
          <w:ilvl w:val="0"/>
          <w:numId w:val="10"/>
        </w:numPr>
        <w:tabs>
          <w:tab w:pos="849" w:val="left" w:leader="none"/>
        </w:tabs>
        <w:spacing w:line="240" w:lineRule="auto" w:before="121" w:after="0"/>
        <w:ind w:left="140" w:right="276" w:firstLine="0"/>
        <w:jc w:val="both"/>
        <w:rPr>
          <w:sz w:val="20"/>
        </w:rPr>
      </w:pPr>
      <w:r>
        <w:rPr>
          <w:sz w:val="20"/>
        </w:rPr>
        <w:t>Ahora</w:t>
      </w:r>
      <w:r>
        <w:rPr>
          <w:spacing w:val="-11"/>
          <w:sz w:val="20"/>
        </w:rPr>
        <w:t> </w:t>
      </w:r>
      <w:r>
        <w:rPr>
          <w:sz w:val="20"/>
        </w:rPr>
        <w:t>bien,</w:t>
      </w:r>
      <w:r>
        <w:rPr>
          <w:spacing w:val="-9"/>
          <w:sz w:val="20"/>
        </w:rPr>
        <w:t> </w:t>
      </w:r>
      <w:r>
        <w:rPr>
          <w:sz w:val="20"/>
        </w:rPr>
        <w:t>un</w:t>
      </w:r>
      <w:r>
        <w:rPr>
          <w:spacing w:val="-10"/>
          <w:sz w:val="20"/>
        </w:rPr>
        <w:t> </w:t>
      </w:r>
      <w:r>
        <w:rPr>
          <w:sz w:val="20"/>
        </w:rPr>
        <w:t>aspecto</w:t>
      </w:r>
      <w:r>
        <w:rPr>
          <w:spacing w:val="-8"/>
          <w:sz w:val="20"/>
        </w:rPr>
        <w:t> </w:t>
      </w:r>
      <w:r>
        <w:rPr>
          <w:sz w:val="20"/>
        </w:rPr>
        <w:t>central</w:t>
      </w:r>
      <w:r>
        <w:rPr>
          <w:spacing w:val="-8"/>
          <w:sz w:val="20"/>
        </w:rPr>
        <w:t> </w:t>
      </w:r>
      <w:r>
        <w:rPr>
          <w:sz w:val="20"/>
        </w:rPr>
        <w:t>del</w:t>
      </w:r>
      <w:r>
        <w:rPr>
          <w:spacing w:val="-8"/>
          <w:sz w:val="20"/>
        </w:rPr>
        <w:t> </w:t>
      </w:r>
      <w:r>
        <w:rPr>
          <w:sz w:val="20"/>
        </w:rPr>
        <w:t>reconocimiento</w:t>
      </w:r>
      <w:r>
        <w:rPr>
          <w:spacing w:val="-11"/>
          <w:sz w:val="20"/>
        </w:rPr>
        <w:t> </w:t>
      </w:r>
      <w:r>
        <w:rPr>
          <w:sz w:val="20"/>
        </w:rPr>
        <w:t>de</w:t>
      </w:r>
      <w:r>
        <w:rPr>
          <w:spacing w:val="-11"/>
          <w:sz w:val="20"/>
        </w:rPr>
        <w:t> </w:t>
      </w:r>
      <w:r>
        <w:rPr>
          <w:sz w:val="20"/>
        </w:rPr>
        <w:t>la</w:t>
      </w:r>
      <w:r>
        <w:rPr>
          <w:spacing w:val="-9"/>
          <w:sz w:val="20"/>
        </w:rPr>
        <w:t> </w:t>
      </w:r>
      <w:r>
        <w:rPr>
          <w:sz w:val="20"/>
        </w:rPr>
        <w:t>dignidad</w:t>
      </w:r>
      <w:r>
        <w:rPr>
          <w:spacing w:val="-11"/>
          <w:sz w:val="20"/>
        </w:rPr>
        <w:t> </w:t>
      </w:r>
      <w:r>
        <w:rPr>
          <w:sz w:val="20"/>
        </w:rPr>
        <w:t>lo</w:t>
      </w:r>
      <w:r>
        <w:rPr>
          <w:spacing w:val="-10"/>
          <w:sz w:val="20"/>
        </w:rPr>
        <w:t> </w:t>
      </w:r>
      <w:r>
        <w:rPr>
          <w:sz w:val="20"/>
        </w:rPr>
        <w:t>constituye</w:t>
      </w:r>
      <w:r>
        <w:rPr>
          <w:spacing w:val="-11"/>
          <w:sz w:val="20"/>
        </w:rPr>
        <w:t> </w:t>
      </w:r>
      <w:r>
        <w:rPr>
          <w:sz w:val="20"/>
        </w:rPr>
        <w:t>la</w:t>
      </w:r>
      <w:r>
        <w:rPr>
          <w:spacing w:val="-11"/>
          <w:sz w:val="20"/>
        </w:rPr>
        <w:t> </w:t>
      </w:r>
      <w:r>
        <w:rPr>
          <w:sz w:val="20"/>
        </w:rPr>
        <w:t>posibilidad</w:t>
      </w:r>
      <w:r>
        <w:rPr>
          <w:spacing w:val="-11"/>
          <w:sz w:val="20"/>
        </w:rPr>
        <w:t> </w:t>
      </w:r>
      <w:r>
        <w:rPr>
          <w:sz w:val="20"/>
        </w:rPr>
        <w:t>de todo ser humano</w:t>
      </w:r>
      <w:r>
        <w:rPr>
          <w:spacing w:val="-2"/>
          <w:sz w:val="20"/>
        </w:rPr>
        <w:t> </w:t>
      </w:r>
      <w:r>
        <w:rPr>
          <w:sz w:val="20"/>
        </w:rPr>
        <w:t>de autodeterminarse y escoger</w:t>
      </w:r>
      <w:r>
        <w:rPr>
          <w:spacing w:val="-2"/>
          <w:sz w:val="20"/>
        </w:rPr>
        <w:t> </w:t>
      </w:r>
      <w:r>
        <w:rPr>
          <w:sz w:val="20"/>
        </w:rPr>
        <w:t>libremente las opciones</w:t>
      </w:r>
      <w:r>
        <w:rPr>
          <w:spacing w:val="-1"/>
          <w:sz w:val="20"/>
        </w:rPr>
        <w:t> </w:t>
      </w:r>
      <w:r>
        <w:rPr>
          <w:sz w:val="20"/>
        </w:rPr>
        <w:t>y circunstancias</w:t>
      </w:r>
      <w:r>
        <w:rPr>
          <w:spacing w:val="-1"/>
          <w:sz w:val="20"/>
        </w:rPr>
        <w:t> </w:t>
      </w:r>
      <w:r>
        <w:rPr>
          <w:sz w:val="20"/>
        </w:rPr>
        <w:t>que</w:t>
      </w:r>
      <w:r>
        <w:rPr>
          <w:spacing w:val="-2"/>
          <w:sz w:val="20"/>
        </w:rPr>
        <w:t> </w:t>
      </w:r>
      <w:r>
        <w:rPr>
          <w:sz w:val="20"/>
        </w:rPr>
        <w:t>le</w:t>
      </w:r>
      <w:r>
        <w:rPr>
          <w:spacing w:val="-2"/>
          <w:sz w:val="20"/>
        </w:rPr>
        <w:t> </w:t>
      </w:r>
      <w:r>
        <w:rPr>
          <w:sz w:val="20"/>
        </w:rPr>
        <w:t>dan sentido a su existencia, conforme a sus propias opciones y convicciones</w:t>
      </w:r>
      <w:hyperlink w:history="true" w:anchor="_bookmark98">
        <w:r>
          <w:rPr>
            <w:position w:val="7"/>
            <w:sz w:val="13"/>
          </w:rPr>
          <w:t>84</w:t>
        </w:r>
      </w:hyperlink>
      <w:r>
        <w:rPr>
          <w:sz w:val="20"/>
        </w:rPr>
        <w:t>. En este marco juega un papel</w:t>
      </w:r>
      <w:r>
        <w:rPr>
          <w:spacing w:val="-6"/>
          <w:sz w:val="20"/>
        </w:rPr>
        <w:t> </w:t>
      </w:r>
      <w:r>
        <w:rPr>
          <w:sz w:val="20"/>
        </w:rPr>
        <w:t>fundamental</w:t>
      </w:r>
      <w:r>
        <w:rPr>
          <w:spacing w:val="-6"/>
          <w:sz w:val="20"/>
        </w:rPr>
        <w:t> </w:t>
      </w:r>
      <w:r>
        <w:rPr>
          <w:sz w:val="20"/>
        </w:rPr>
        <w:t>el</w:t>
      </w:r>
      <w:r>
        <w:rPr>
          <w:spacing w:val="-4"/>
          <w:sz w:val="20"/>
        </w:rPr>
        <w:t> </w:t>
      </w:r>
      <w:r>
        <w:rPr>
          <w:sz w:val="20"/>
        </w:rPr>
        <w:t>principio</w:t>
      </w:r>
      <w:r>
        <w:rPr>
          <w:spacing w:val="-8"/>
          <w:sz w:val="20"/>
        </w:rPr>
        <w:t> </w:t>
      </w:r>
      <w:r>
        <w:rPr>
          <w:sz w:val="20"/>
        </w:rPr>
        <w:t>de</w:t>
      </w:r>
      <w:r>
        <w:rPr>
          <w:spacing w:val="-8"/>
          <w:sz w:val="20"/>
        </w:rPr>
        <w:t> </w:t>
      </w:r>
      <w:r>
        <w:rPr>
          <w:sz w:val="20"/>
        </w:rPr>
        <w:t>la</w:t>
      </w:r>
      <w:r>
        <w:rPr>
          <w:spacing w:val="-4"/>
          <w:sz w:val="20"/>
        </w:rPr>
        <w:t> </w:t>
      </w:r>
      <w:r>
        <w:rPr>
          <w:sz w:val="20"/>
        </w:rPr>
        <w:t>autonomía</w:t>
      </w:r>
      <w:r>
        <w:rPr>
          <w:spacing w:val="-4"/>
          <w:sz w:val="20"/>
        </w:rPr>
        <w:t> </w:t>
      </w:r>
      <w:r>
        <w:rPr>
          <w:sz w:val="20"/>
        </w:rPr>
        <w:t>de</w:t>
      </w:r>
      <w:r>
        <w:rPr>
          <w:spacing w:val="-8"/>
          <w:sz w:val="20"/>
        </w:rPr>
        <w:t> </w:t>
      </w:r>
      <w:r>
        <w:rPr>
          <w:sz w:val="20"/>
        </w:rPr>
        <w:t>la</w:t>
      </w:r>
      <w:r>
        <w:rPr>
          <w:spacing w:val="-6"/>
          <w:sz w:val="20"/>
        </w:rPr>
        <w:t> </w:t>
      </w:r>
      <w:r>
        <w:rPr>
          <w:sz w:val="20"/>
        </w:rPr>
        <w:t>persona,</w:t>
      </w:r>
      <w:r>
        <w:rPr>
          <w:spacing w:val="-5"/>
          <w:sz w:val="20"/>
        </w:rPr>
        <w:t> </w:t>
      </w:r>
      <w:r>
        <w:rPr>
          <w:sz w:val="20"/>
        </w:rPr>
        <w:t>el</w:t>
      </w:r>
      <w:r>
        <w:rPr>
          <w:spacing w:val="-6"/>
          <w:sz w:val="20"/>
        </w:rPr>
        <w:t> </w:t>
      </w:r>
      <w:r>
        <w:rPr>
          <w:sz w:val="20"/>
        </w:rPr>
        <w:t>cual</w:t>
      </w:r>
      <w:r>
        <w:rPr>
          <w:spacing w:val="-4"/>
          <w:sz w:val="20"/>
        </w:rPr>
        <w:t> </w:t>
      </w:r>
      <w:r>
        <w:rPr>
          <w:sz w:val="20"/>
        </w:rPr>
        <w:t>veda</w:t>
      </w:r>
      <w:r>
        <w:rPr>
          <w:spacing w:val="-6"/>
          <w:sz w:val="20"/>
        </w:rPr>
        <w:t> </w:t>
      </w:r>
      <w:r>
        <w:rPr>
          <w:sz w:val="20"/>
        </w:rPr>
        <w:t>toda</w:t>
      </w:r>
      <w:r>
        <w:rPr>
          <w:spacing w:val="-6"/>
          <w:sz w:val="20"/>
        </w:rPr>
        <w:t> </w:t>
      </w:r>
      <w:r>
        <w:rPr>
          <w:sz w:val="20"/>
        </w:rPr>
        <w:t>actuación</w:t>
      </w:r>
      <w:r>
        <w:rPr>
          <w:spacing w:val="-5"/>
          <w:sz w:val="20"/>
        </w:rPr>
        <w:t> </w:t>
      </w:r>
      <w:r>
        <w:rPr>
          <w:sz w:val="20"/>
        </w:rPr>
        <w:t>estatal</w:t>
      </w:r>
      <w:r>
        <w:rPr>
          <w:spacing w:val="-6"/>
          <w:sz w:val="20"/>
        </w:rPr>
        <w:t> </w:t>
      </w:r>
      <w:r>
        <w:rPr>
          <w:sz w:val="20"/>
        </w:rPr>
        <w:t>que procure</w:t>
      </w:r>
      <w:r>
        <w:rPr>
          <w:spacing w:val="-7"/>
          <w:sz w:val="20"/>
        </w:rPr>
        <w:t> </w:t>
      </w:r>
      <w:r>
        <w:rPr>
          <w:sz w:val="20"/>
        </w:rPr>
        <w:t>la</w:t>
      </w:r>
      <w:r>
        <w:rPr>
          <w:spacing w:val="-8"/>
          <w:sz w:val="20"/>
        </w:rPr>
        <w:t> </w:t>
      </w:r>
      <w:r>
        <w:rPr>
          <w:sz w:val="20"/>
        </w:rPr>
        <w:t>instrumentalización</w:t>
      </w:r>
      <w:r>
        <w:rPr>
          <w:spacing w:val="-7"/>
          <w:sz w:val="20"/>
        </w:rPr>
        <w:t> </w:t>
      </w:r>
      <w:r>
        <w:rPr>
          <w:sz w:val="20"/>
        </w:rPr>
        <w:t>de</w:t>
      </w:r>
      <w:r>
        <w:rPr>
          <w:spacing w:val="-7"/>
          <w:sz w:val="20"/>
        </w:rPr>
        <w:t> </w:t>
      </w:r>
      <w:r>
        <w:rPr>
          <w:sz w:val="20"/>
        </w:rPr>
        <w:t>la</w:t>
      </w:r>
      <w:r>
        <w:rPr>
          <w:spacing w:val="-8"/>
          <w:sz w:val="20"/>
        </w:rPr>
        <w:t> </w:t>
      </w:r>
      <w:r>
        <w:rPr>
          <w:sz w:val="20"/>
        </w:rPr>
        <w:t>persona,</w:t>
      </w:r>
      <w:r>
        <w:rPr>
          <w:spacing w:val="-6"/>
          <w:sz w:val="20"/>
        </w:rPr>
        <w:t> </w:t>
      </w:r>
      <w:r>
        <w:rPr>
          <w:sz w:val="20"/>
        </w:rPr>
        <w:t>es</w:t>
      </w:r>
      <w:r>
        <w:rPr>
          <w:spacing w:val="-6"/>
          <w:sz w:val="20"/>
        </w:rPr>
        <w:t> </w:t>
      </w:r>
      <w:r>
        <w:rPr>
          <w:sz w:val="20"/>
        </w:rPr>
        <w:t>decir,</w:t>
      </w:r>
      <w:r>
        <w:rPr>
          <w:spacing w:val="-8"/>
          <w:sz w:val="20"/>
        </w:rPr>
        <w:t> </w:t>
      </w:r>
      <w:r>
        <w:rPr>
          <w:sz w:val="20"/>
        </w:rPr>
        <w:t>que</w:t>
      </w:r>
      <w:r>
        <w:rPr>
          <w:spacing w:val="-9"/>
          <w:sz w:val="20"/>
        </w:rPr>
        <w:t> </w:t>
      </w:r>
      <w:r>
        <w:rPr>
          <w:sz w:val="20"/>
        </w:rPr>
        <w:t>lo</w:t>
      </w:r>
      <w:r>
        <w:rPr>
          <w:spacing w:val="-7"/>
          <w:sz w:val="20"/>
        </w:rPr>
        <w:t> </w:t>
      </w:r>
      <w:r>
        <w:rPr>
          <w:sz w:val="20"/>
        </w:rPr>
        <w:t>convierta</w:t>
      </w:r>
      <w:r>
        <w:rPr>
          <w:spacing w:val="-5"/>
          <w:sz w:val="20"/>
        </w:rPr>
        <w:t> </w:t>
      </w:r>
      <w:r>
        <w:rPr>
          <w:sz w:val="20"/>
        </w:rPr>
        <w:t>en</w:t>
      </w:r>
      <w:r>
        <w:rPr>
          <w:spacing w:val="-7"/>
          <w:sz w:val="20"/>
        </w:rPr>
        <w:t> </w:t>
      </w:r>
      <w:r>
        <w:rPr>
          <w:sz w:val="20"/>
        </w:rPr>
        <w:t>un</w:t>
      </w:r>
      <w:r>
        <w:rPr>
          <w:spacing w:val="-7"/>
          <w:sz w:val="20"/>
        </w:rPr>
        <w:t> </w:t>
      </w:r>
      <w:r>
        <w:rPr>
          <w:sz w:val="20"/>
        </w:rPr>
        <w:t>medio</w:t>
      </w:r>
      <w:r>
        <w:rPr>
          <w:spacing w:val="-9"/>
          <w:sz w:val="20"/>
        </w:rPr>
        <w:t> </w:t>
      </w:r>
      <w:r>
        <w:rPr>
          <w:sz w:val="20"/>
        </w:rPr>
        <w:t>para</w:t>
      </w:r>
      <w:r>
        <w:rPr>
          <w:spacing w:val="-8"/>
          <w:sz w:val="20"/>
        </w:rPr>
        <w:t> </w:t>
      </w:r>
      <w:r>
        <w:rPr>
          <w:sz w:val="20"/>
        </w:rPr>
        <w:t>fines</w:t>
      </w:r>
      <w:r>
        <w:rPr>
          <w:spacing w:val="-6"/>
          <w:sz w:val="20"/>
        </w:rPr>
        <w:t> </w:t>
      </w:r>
      <w:r>
        <w:rPr>
          <w:sz w:val="20"/>
        </w:rPr>
        <w:t>ajenos a las elecciones sobre su propia vida, su cuerpo y el desarrollo pleno de su personalidad, dentro de los</w:t>
      </w:r>
      <w:r>
        <w:rPr>
          <w:spacing w:val="-18"/>
          <w:sz w:val="20"/>
        </w:rPr>
        <w:t> </w:t>
      </w:r>
      <w:r>
        <w:rPr>
          <w:sz w:val="20"/>
        </w:rPr>
        <w:t>límites</w:t>
      </w:r>
      <w:r>
        <w:rPr>
          <w:spacing w:val="-18"/>
          <w:sz w:val="20"/>
        </w:rPr>
        <w:t> </w:t>
      </w:r>
      <w:r>
        <w:rPr>
          <w:sz w:val="20"/>
        </w:rPr>
        <w:t>que</w:t>
      </w:r>
      <w:r>
        <w:rPr>
          <w:spacing w:val="-17"/>
          <w:sz w:val="20"/>
        </w:rPr>
        <w:t> </w:t>
      </w:r>
      <w:r>
        <w:rPr>
          <w:sz w:val="20"/>
        </w:rPr>
        <w:t>impone</w:t>
      </w:r>
      <w:r>
        <w:rPr>
          <w:spacing w:val="-18"/>
          <w:sz w:val="20"/>
        </w:rPr>
        <w:t> </w:t>
      </w:r>
      <w:r>
        <w:rPr>
          <w:sz w:val="20"/>
        </w:rPr>
        <w:t>la</w:t>
      </w:r>
      <w:r>
        <w:rPr>
          <w:spacing w:val="-17"/>
          <w:sz w:val="20"/>
        </w:rPr>
        <w:t> </w:t>
      </w:r>
      <w:r>
        <w:rPr>
          <w:sz w:val="20"/>
        </w:rPr>
        <w:t>Convención.</w:t>
      </w:r>
      <w:r>
        <w:rPr>
          <w:spacing w:val="-18"/>
          <w:sz w:val="20"/>
        </w:rPr>
        <w:t> </w:t>
      </w:r>
      <w:r>
        <w:rPr>
          <w:sz w:val="20"/>
        </w:rPr>
        <w:t>De</w:t>
      </w:r>
      <w:r>
        <w:rPr>
          <w:spacing w:val="-18"/>
          <w:sz w:val="20"/>
        </w:rPr>
        <w:t> </w:t>
      </w:r>
      <w:r>
        <w:rPr>
          <w:sz w:val="20"/>
        </w:rPr>
        <w:t>esa</w:t>
      </w:r>
      <w:r>
        <w:rPr>
          <w:spacing w:val="-17"/>
          <w:sz w:val="20"/>
        </w:rPr>
        <w:t> </w:t>
      </w:r>
      <w:r>
        <w:rPr>
          <w:sz w:val="20"/>
        </w:rPr>
        <w:t>forma,</w:t>
      </w:r>
      <w:r>
        <w:rPr>
          <w:spacing w:val="-18"/>
          <w:sz w:val="20"/>
        </w:rPr>
        <w:t> </w:t>
      </w:r>
      <w:r>
        <w:rPr>
          <w:sz w:val="20"/>
        </w:rPr>
        <w:t>de</w:t>
      </w:r>
      <w:r>
        <w:rPr>
          <w:spacing w:val="-17"/>
          <w:sz w:val="20"/>
        </w:rPr>
        <w:t> </w:t>
      </w:r>
      <w:r>
        <w:rPr>
          <w:sz w:val="20"/>
        </w:rPr>
        <w:t>conformidad</w:t>
      </w:r>
      <w:r>
        <w:rPr>
          <w:spacing w:val="-18"/>
          <w:sz w:val="20"/>
        </w:rPr>
        <w:t> </w:t>
      </w:r>
      <w:r>
        <w:rPr>
          <w:sz w:val="20"/>
        </w:rPr>
        <w:t>con</w:t>
      </w:r>
      <w:r>
        <w:rPr>
          <w:spacing w:val="-17"/>
          <w:sz w:val="20"/>
        </w:rPr>
        <w:t> </w:t>
      </w:r>
      <w:r>
        <w:rPr>
          <w:sz w:val="20"/>
        </w:rPr>
        <w:t>el</w:t>
      </w:r>
      <w:r>
        <w:rPr>
          <w:spacing w:val="-18"/>
          <w:sz w:val="20"/>
        </w:rPr>
        <w:t> </w:t>
      </w:r>
      <w:r>
        <w:rPr>
          <w:sz w:val="20"/>
        </w:rPr>
        <w:t>principio</w:t>
      </w:r>
      <w:r>
        <w:rPr>
          <w:spacing w:val="-18"/>
          <w:sz w:val="20"/>
        </w:rPr>
        <w:t> </w:t>
      </w:r>
      <w:r>
        <w:rPr>
          <w:sz w:val="20"/>
        </w:rPr>
        <w:t>del</w:t>
      </w:r>
      <w:r>
        <w:rPr>
          <w:spacing w:val="-17"/>
          <w:sz w:val="20"/>
        </w:rPr>
        <w:t> </w:t>
      </w:r>
      <w:r>
        <w:rPr>
          <w:sz w:val="20"/>
        </w:rPr>
        <w:t>libre</w:t>
      </w:r>
      <w:r>
        <w:rPr>
          <w:spacing w:val="-18"/>
          <w:sz w:val="20"/>
        </w:rPr>
        <w:t> </w:t>
      </w:r>
      <w:r>
        <w:rPr>
          <w:sz w:val="20"/>
        </w:rPr>
        <w:t>desarrollo de</w:t>
      </w:r>
      <w:r>
        <w:rPr>
          <w:spacing w:val="-4"/>
          <w:sz w:val="20"/>
        </w:rPr>
        <w:t> </w:t>
      </w:r>
      <w:r>
        <w:rPr>
          <w:sz w:val="20"/>
        </w:rPr>
        <w:t>la</w:t>
      </w:r>
      <w:r>
        <w:rPr>
          <w:spacing w:val="-3"/>
          <w:sz w:val="20"/>
        </w:rPr>
        <w:t> </w:t>
      </w:r>
      <w:r>
        <w:rPr>
          <w:sz w:val="20"/>
        </w:rPr>
        <w:t>personalidad</w:t>
      </w:r>
      <w:r>
        <w:rPr>
          <w:spacing w:val="-3"/>
          <w:sz w:val="20"/>
        </w:rPr>
        <w:t> </w:t>
      </w:r>
      <w:r>
        <w:rPr>
          <w:sz w:val="20"/>
        </w:rPr>
        <w:t>o</w:t>
      </w:r>
      <w:r>
        <w:rPr>
          <w:spacing w:val="-4"/>
          <w:sz w:val="20"/>
        </w:rPr>
        <w:t> </w:t>
      </w:r>
      <w:r>
        <w:rPr>
          <w:sz w:val="20"/>
        </w:rPr>
        <w:t>a</w:t>
      </w:r>
      <w:r>
        <w:rPr>
          <w:spacing w:val="-3"/>
          <w:sz w:val="20"/>
        </w:rPr>
        <w:t> </w:t>
      </w:r>
      <w:r>
        <w:rPr>
          <w:sz w:val="20"/>
        </w:rPr>
        <w:t>la</w:t>
      </w:r>
      <w:r>
        <w:rPr>
          <w:spacing w:val="-3"/>
          <w:sz w:val="20"/>
        </w:rPr>
        <w:t> </w:t>
      </w:r>
      <w:r>
        <w:rPr>
          <w:sz w:val="20"/>
        </w:rPr>
        <w:t>autonomía</w:t>
      </w:r>
      <w:r>
        <w:rPr>
          <w:spacing w:val="-3"/>
          <w:sz w:val="20"/>
        </w:rPr>
        <w:t> </w:t>
      </w:r>
      <w:r>
        <w:rPr>
          <w:sz w:val="20"/>
        </w:rPr>
        <w:t>personal,</w:t>
      </w:r>
      <w:r>
        <w:rPr>
          <w:spacing w:val="-4"/>
          <w:sz w:val="20"/>
        </w:rPr>
        <w:t> </w:t>
      </w:r>
      <w:r>
        <w:rPr>
          <w:sz w:val="20"/>
        </w:rPr>
        <w:t>cada</w:t>
      </w:r>
      <w:r>
        <w:rPr>
          <w:spacing w:val="-3"/>
          <w:sz w:val="20"/>
        </w:rPr>
        <w:t> </w:t>
      </w:r>
      <w:r>
        <w:rPr>
          <w:sz w:val="20"/>
        </w:rPr>
        <w:t>persona es</w:t>
      </w:r>
      <w:r>
        <w:rPr>
          <w:spacing w:val="-4"/>
          <w:sz w:val="20"/>
        </w:rPr>
        <w:t> </w:t>
      </w:r>
      <w:r>
        <w:rPr>
          <w:sz w:val="20"/>
        </w:rPr>
        <w:t>libre</w:t>
      </w:r>
      <w:r>
        <w:rPr>
          <w:spacing w:val="-4"/>
          <w:sz w:val="20"/>
        </w:rPr>
        <w:t> </w:t>
      </w:r>
      <w:r>
        <w:rPr>
          <w:sz w:val="20"/>
        </w:rPr>
        <w:t>y</w:t>
      </w:r>
      <w:r>
        <w:rPr>
          <w:spacing w:val="-4"/>
          <w:sz w:val="20"/>
        </w:rPr>
        <w:t> </w:t>
      </w:r>
      <w:r>
        <w:rPr>
          <w:sz w:val="20"/>
        </w:rPr>
        <w:t>autónoma</w:t>
      </w:r>
      <w:r>
        <w:rPr>
          <w:spacing w:val="-3"/>
          <w:sz w:val="20"/>
        </w:rPr>
        <w:t> </w:t>
      </w:r>
      <w:r>
        <w:rPr>
          <w:sz w:val="20"/>
        </w:rPr>
        <w:t>de</w:t>
      </w:r>
      <w:r>
        <w:rPr>
          <w:spacing w:val="-2"/>
          <w:sz w:val="20"/>
        </w:rPr>
        <w:t> </w:t>
      </w:r>
      <w:r>
        <w:rPr>
          <w:sz w:val="20"/>
        </w:rPr>
        <w:t>seguir</w:t>
      </w:r>
      <w:r>
        <w:rPr>
          <w:spacing w:val="-4"/>
          <w:sz w:val="20"/>
        </w:rPr>
        <w:t> </w:t>
      </w:r>
      <w:r>
        <w:rPr>
          <w:sz w:val="20"/>
        </w:rPr>
        <w:t>un modelo de vida de acuerdo con sus valores, creencias, convicciones e intereses</w:t>
      </w:r>
      <w:hyperlink w:history="true" w:anchor="_bookmark99">
        <w:r>
          <w:rPr>
            <w:position w:val="7"/>
            <w:sz w:val="13"/>
          </w:rPr>
          <w:t>85</w:t>
        </w:r>
      </w:hyperlink>
      <w:r>
        <w:rPr>
          <w:sz w:val="20"/>
        </w:rPr>
        <w:t>.</w:t>
      </w:r>
    </w:p>
    <w:p>
      <w:pPr>
        <w:pStyle w:val="ListParagraph"/>
        <w:numPr>
          <w:ilvl w:val="0"/>
          <w:numId w:val="10"/>
        </w:numPr>
        <w:tabs>
          <w:tab w:pos="849" w:val="left" w:leader="none"/>
        </w:tabs>
        <w:spacing w:line="243" w:lineRule="exact" w:before="121" w:after="0"/>
        <w:ind w:left="848" w:right="0" w:hanging="710"/>
        <w:jc w:val="both"/>
        <w:rPr>
          <w:sz w:val="20"/>
        </w:rPr>
      </w:pPr>
      <w:r>
        <w:rPr>
          <w:sz w:val="20"/>
        </w:rPr>
        <w:t>Por</w:t>
      </w:r>
      <w:r>
        <w:rPr>
          <w:spacing w:val="-8"/>
          <w:sz w:val="20"/>
        </w:rPr>
        <w:t> </w:t>
      </w:r>
      <w:r>
        <w:rPr>
          <w:sz w:val="20"/>
        </w:rPr>
        <w:t>otra</w:t>
      </w:r>
      <w:r>
        <w:rPr>
          <w:spacing w:val="-8"/>
          <w:sz w:val="20"/>
        </w:rPr>
        <w:t> </w:t>
      </w:r>
      <w:r>
        <w:rPr>
          <w:sz w:val="20"/>
        </w:rPr>
        <w:t>parte,</w:t>
      </w:r>
      <w:r>
        <w:rPr>
          <w:spacing w:val="-7"/>
          <w:sz w:val="20"/>
        </w:rPr>
        <w:t> </w:t>
      </w:r>
      <w:r>
        <w:rPr>
          <w:sz w:val="20"/>
        </w:rPr>
        <w:t>y</w:t>
      </w:r>
      <w:r>
        <w:rPr>
          <w:spacing w:val="-6"/>
          <w:sz w:val="20"/>
        </w:rPr>
        <w:t> </w:t>
      </w:r>
      <w:r>
        <w:rPr>
          <w:sz w:val="20"/>
        </w:rPr>
        <w:t>en</w:t>
      </w:r>
      <w:r>
        <w:rPr>
          <w:spacing w:val="-5"/>
          <w:sz w:val="20"/>
        </w:rPr>
        <w:t> </w:t>
      </w:r>
      <w:r>
        <w:rPr>
          <w:sz w:val="20"/>
        </w:rPr>
        <w:t>ese</w:t>
      </w:r>
      <w:r>
        <w:rPr>
          <w:spacing w:val="-7"/>
          <w:sz w:val="20"/>
        </w:rPr>
        <w:t> </w:t>
      </w:r>
      <w:r>
        <w:rPr>
          <w:sz w:val="20"/>
        </w:rPr>
        <w:t>orden</w:t>
      </w:r>
      <w:r>
        <w:rPr>
          <w:spacing w:val="-7"/>
          <w:sz w:val="20"/>
        </w:rPr>
        <w:t> </w:t>
      </w:r>
      <w:r>
        <w:rPr>
          <w:sz w:val="20"/>
        </w:rPr>
        <w:t>de</w:t>
      </w:r>
      <w:r>
        <w:rPr>
          <w:spacing w:val="-7"/>
          <w:sz w:val="20"/>
        </w:rPr>
        <w:t> </w:t>
      </w:r>
      <w:r>
        <w:rPr>
          <w:sz w:val="20"/>
        </w:rPr>
        <w:t>ideas,</w:t>
      </w:r>
      <w:r>
        <w:rPr>
          <w:spacing w:val="-7"/>
          <w:sz w:val="20"/>
        </w:rPr>
        <w:t> </w:t>
      </w:r>
      <w:r>
        <w:rPr>
          <w:sz w:val="20"/>
        </w:rPr>
        <w:t>esta</w:t>
      </w:r>
      <w:r>
        <w:rPr>
          <w:spacing w:val="-6"/>
          <w:sz w:val="20"/>
        </w:rPr>
        <w:t> </w:t>
      </w:r>
      <w:r>
        <w:rPr>
          <w:sz w:val="20"/>
        </w:rPr>
        <w:t>Corte</w:t>
      </w:r>
      <w:r>
        <w:rPr>
          <w:spacing w:val="-10"/>
          <w:sz w:val="20"/>
        </w:rPr>
        <w:t> </w:t>
      </w:r>
      <w:r>
        <w:rPr>
          <w:sz w:val="20"/>
        </w:rPr>
        <w:t>ha</w:t>
      </w:r>
      <w:r>
        <w:rPr>
          <w:spacing w:val="-8"/>
          <w:sz w:val="20"/>
        </w:rPr>
        <w:t> </w:t>
      </w:r>
      <w:r>
        <w:rPr>
          <w:sz w:val="20"/>
        </w:rPr>
        <w:t>interpretado</w:t>
      </w:r>
      <w:r>
        <w:rPr>
          <w:spacing w:val="-7"/>
          <w:sz w:val="20"/>
        </w:rPr>
        <w:t> </w:t>
      </w:r>
      <w:r>
        <w:rPr>
          <w:sz w:val="20"/>
        </w:rPr>
        <w:t>en</w:t>
      </w:r>
      <w:r>
        <w:rPr>
          <w:spacing w:val="-7"/>
          <w:sz w:val="20"/>
        </w:rPr>
        <w:t> </w:t>
      </w:r>
      <w:r>
        <w:rPr>
          <w:sz w:val="20"/>
        </w:rPr>
        <w:t>forma</w:t>
      </w:r>
      <w:r>
        <w:rPr>
          <w:spacing w:val="-6"/>
          <w:sz w:val="20"/>
        </w:rPr>
        <w:t> </w:t>
      </w:r>
      <w:r>
        <w:rPr>
          <w:sz w:val="20"/>
        </w:rPr>
        <w:t>amplia</w:t>
      </w:r>
      <w:r>
        <w:rPr>
          <w:spacing w:val="-8"/>
          <w:sz w:val="20"/>
        </w:rPr>
        <w:t> </w:t>
      </w:r>
      <w:r>
        <w:rPr>
          <w:sz w:val="20"/>
        </w:rPr>
        <w:t>el</w:t>
      </w:r>
      <w:r>
        <w:rPr>
          <w:spacing w:val="-6"/>
          <w:sz w:val="20"/>
        </w:rPr>
        <w:t> </w:t>
      </w:r>
      <w:r>
        <w:rPr>
          <w:spacing w:val="-2"/>
          <w:sz w:val="20"/>
        </w:rPr>
        <w:t>artículo</w:t>
      </w:r>
    </w:p>
    <w:p>
      <w:pPr>
        <w:pStyle w:val="ListParagraph"/>
        <w:numPr>
          <w:ilvl w:val="1"/>
          <w:numId w:val="13"/>
        </w:numPr>
        <w:tabs>
          <w:tab w:pos="556" w:val="left" w:leader="none"/>
        </w:tabs>
        <w:spacing w:line="240" w:lineRule="auto" w:before="0" w:after="0"/>
        <w:ind w:left="140" w:right="275" w:firstLine="0"/>
        <w:jc w:val="both"/>
        <w:rPr>
          <w:sz w:val="20"/>
        </w:rPr>
      </w:pPr>
      <w:r>
        <w:rPr>
          <w:sz w:val="20"/>
        </w:rPr>
        <w:t>de la Convención Americana al señalar que éste incluye un concepto de libertad en un sentido extenso, el cual es entendido como la capacidad de hacer y no hacer todo lo que esté lícitamente permitido.</w:t>
      </w:r>
      <w:r>
        <w:rPr>
          <w:spacing w:val="-11"/>
          <w:sz w:val="20"/>
        </w:rPr>
        <w:t> </w:t>
      </w:r>
      <w:r>
        <w:rPr>
          <w:sz w:val="20"/>
        </w:rPr>
        <w:t>En</w:t>
      </w:r>
      <w:r>
        <w:rPr>
          <w:spacing w:val="-9"/>
          <w:sz w:val="20"/>
        </w:rPr>
        <w:t> </w:t>
      </w:r>
      <w:r>
        <w:rPr>
          <w:sz w:val="20"/>
        </w:rPr>
        <w:t>otras</w:t>
      </w:r>
      <w:r>
        <w:rPr>
          <w:spacing w:val="-11"/>
          <w:sz w:val="20"/>
        </w:rPr>
        <w:t> </w:t>
      </w:r>
      <w:r>
        <w:rPr>
          <w:sz w:val="20"/>
        </w:rPr>
        <w:t>palabras,</w:t>
      </w:r>
      <w:r>
        <w:rPr>
          <w:spacing w:val="-8"/>
          <w:sz w:val="20"/>
        </w:rPr>
        <w:t> </w:t>
      </w:r>
      <w:r>
        <w:rPr>
          <w:sz w:val="20"/>
        </w:rPr>
        <w:t>constituye</w:t>
      </w:r>
      <w:r>
        <w:rPr>
          <w:spacing w:val="-11"/>
          <w:sz w:val="20"/>
        </w:rPr>
        <w:t> </w:t>
      </w:r>
      <w:r>
        <w:rPr>
          <w:sz w:val="20"/>
        </w:rPr>
        <w:t>el</w:t>
      </w:r>
      <w:r>
        <w:rPr>
          <w:spacing w:val="-10"/>
          <w:sz w:val="20"/>
        </w:rPr>
        <w:t> </w:t>
      </w:r>
      <w:r>
        <w:rPr>
          <w:sz w:val="20"/>
        </w:rPr>
        <w:t>derecho</w:t>
      </w:r>
      <w:r>
        <w:rPr>
          <w:spacing w:val="-11"/>
          <w:sz w:val="20"/>
        </w:rPr>
        <w:t> </w:t>
      </w:r>
      <w:r>
        <w:rPr>
          <w:sz w:val="20"/>
        </w:rPr>
        <w:t>de</w:t>
      </w:r>
      <w:r>
        <w:rPr>
          <w:spacing w:val="-11"/>
          <w:sz w:val="20"/>
        </w:rPr>
        <w:t> </w:t>
      </w:r>
      <w:r>
        <w:rPr>
          <w:sz w:val="20"/>
        </w:rPr>
        <w:t>toda</w:t>
      </w:r>
      <w:r>
        <w:rPr>
          <w:spacing w:val="-10"/>
          <w:sz w:val="20"/>
        </w:rPr>
        <w:t> </w:t>
      </w:r>
      <w:r>
        <w:rPr>
          <w:sz w:val="20"/>
        </w:rPr>
        <w:t>persona</w:t>
      </w:r>
      <w:r>
        <w:rPr>
          <w:spacing w:val="-10"/>
          <w:sz w:val="20"/>
        </w:rPr>
        <w:t> </w:t>
      </w:r>
      <w:r>
        <w:rPr>
          <w:sz w:val="20"/>
        </w:rPr>
        <w:t>de</w:t>
      </w:r>
      <w:r>
        <w:rPr>
          <w:spacing w:val="-11"/>
          <w:sz w:val="20"/>
        </w:rPr>
        <w:t> </w:t>
      </w:r>
      <w:r>
        <w:rPr>
          <w:sz w:val="20"/>
        </w:rPr>
        <w:t>organizar,</w:t>
      </w:r>
      <w:r>
        <w:rPr>
          <w:spacing w:val="-11"/>
          <w:sz w:val="20"/>
        </w:rPr>
        <w:t> </w:t>
      </w:r>
      <w:r>
        <w:rPr>
          <w:sz w:val="20"/>
        </w:rPr>
        <w:t>con</w:t>
      </w:r>
      <w:r>
        <w:rPr>
          <w:spacing w:val="-9"/>
          <w:sz w:val="20"/>
        </w:rPr>
        <w:t> </w:t>
      </w:r>
      <w:r>
        <w:rPr>
          <w:sz w:val="20"/>
        </w:rPr>
        <w:t>arreglo</w:t>
      </w:r>
      <w:r>
        <w:rPr>
          <w:spacing w:val="-11"/>
          <w:sz w:val="20"/>
        </w:rPr>
        <w:t> </w:t>
      </w:r>
      <w:r>
        <w:rPr>
          <w:sz w:val="20"/>
        </w:rPr>
        <w:t>a</w:t>
      </w:r>
      <w:r>
        <w:rPr>
          <w:spacing w:val="-10"/>
          <w:sz w:val="20"/>
        </w:rPr>
        <w:t> </w:t>
      </w:r>
      <w:r>
        <w:rPr>
          <w:sz w:val="20"/>
        </w:rPr>
        <w:t>la</w:t>
      </w:r>
      <w:r>
        <w:rPr>
          <w:spacing w:val="-10"/>
          <w:sz w:val="20"/>
        </w:rPr>
        <w:t> </w:t>
      </w:r>
      <w:r>
        <w:rPr>
          <w:sz w:val="20"/>
        </w:rPr>
        <w:t>ley, su vida individual y social conforme a sus propias opciones y convicciones</w:t>
      </w:r>
      <w:hyperlink w:history="true" w:anchor="_bookmark100">
        <w:r>
          <w:rPr>
            <w:position w:val="7"/>
            <w:sz w:val="13"/>
          </w:rPr>
          <w:t>86</w:t>
        </w:r>
      </w:hyperlink>
      <w:r>
        <w:rPr>
          <w:sz w:val="20"/>
        </w:rPr>
        <w:t>. La libertad definida así, es un derecho humano básico, propio de los atributos de la persona, que se proyecta en toda la Convención Americana</w:t>
      </w:r>
      <w:hyperlink w:history="true" w:anchor="_bookmark101">
        <w:r>
          <w:rPr>
            <w:position w:val="7"/>
            <w:sz w:val="13"/>
          </w:rPr>
          <w:t>87</w:t>
        </w:r>
      </w:hyperlink>
      <w:r>
        <w:rPr>
          <w:sz w:val="20"/>
        </w:rPr>
        <w:t>.</w:t>
      </w:r>
    </w:p>
    <w:p>
      <w:pPr>
        <w:pStyle w:val="ListParagraph"/>
        <w:numPr>
          <w:ilvl w:val="0"/>
          <w:numId w:val="10"/>
        </w:numPr>
        <w:tabs>
          <w:tab w:pos="849" w:val="left" w:leader="none"/>
        </w:tabs>
        <w:spacing w:line="240" w:lineRule="auto" w:before="120" w:after="0"/>
        <w:ind w:left="140" w:right="276" w:hanging="1"/>
        <w:jc w:val="both"/>
        <w:rPr>
          <w:sz w:val="20"/>
        </w:rPr>
      </w:pPr>
      <w:r>
        <w:rPr>
          <w:sz w:val="20"/>
        </w:rPr>
        <w:t>Respecto al derecho a la identidad, esta Corte ha indicado que puede ser conceptualizado, en general,</w:t>
      </w:r>
      <w:r>
        <w:rPr>
          <w:spacing w:val="-18"/>
          <w:sz w:val="20"/>
        </w:rPr>
        <w:t> </w:t>
      </w:r>
      <w:r>
        <w:rPr>
          <w:sz w:val="20"/>
        </w:rPr>
        <w:t>como</w:t>
      </w:r>
      <w:r>
        <w:rPr>
          <w:spacing w:val="-18"/>
          <w:sz w:val="20"/>
        </w:rPr>
        <w:t> </w:t>
      </w:r>
      <w:r>
        <w:rPr>
          <w:sz w:val="20"/>
        </w:rPr>
        <w:t>el</w:t>
      </w:r>
      <w:r>
        <w:rPr>
          <w:spacing w:val="-17"/>
          <w:sz w:val="20"/>
        </w:rPr>
        <w:t> </w:t>
      </w:r>
      <w:r>
        <w:rPr>
          <w:sz w:val="20"/>
        </w:rPr>
        <w:t>conjunto</w:t>
      </w:r>
      <w:r>
        <w:rPr>
          <w:spacing w:val="-18"/>
          <w:sz w:val="20"/>
        </w:rPr>
        <w:t> </w:t>
      </w:r>
      <w:r>
        <w:rPr>
          <w:sz w:val="20"/>
        </w:rPr>
        <w:t>de</w:t>
      </w:r>
      <w:r>
        <w:rPr>
          <w:spacing w:val="-17"/>
          <w:sz w:val="20"/>
        </w:rPr>
        <w:t> </w:t>
      </w:r>
      <w:r>
        <w:rPr>
          <w:sz w:val="20"/>
        </w:rPr>
        <w:t>atributos</w:t>
      </w:r>
      <w:r>
        <w:rPr>
          <w:spacing w:val="-18"/>
          <w:sz w:val="20"/>
        </w:rPr>
        <w:t> </w:t>
      </w:r>
      <w:r>
        <w:rPr>
          <w:sz w:val="20"/>
        </w:rPr>
        <w:t>y</w:t>
      </w:r>
      <w:r>
        <w:rPr>
          <w:spacing w:val="-18"/>
          <w:sz w:val="20"/>
        </w:rPr>
        <w:t> </w:t>
      </w:r>
      <w:r>
        <w:rPr>
          <w:sz w:val="20"/>
        </w:rPr>
        <w:t>características</w:t>
      </w:r>
      <w:r>
        <w:rPr>
          <w:spacing w:val="-17"/>
          <w:sz w:val="20"/>
        </w:rPr>
        <w:t> </w:t>
      </w:r>
      <w:r>
        <w:rPr>
          <w:sz w:val="20"/>
        </w:rPr>
        <w:t>que</w:t>
      </w:r>
      <w:r>
        <w:rPr>
          <w:spacing w:val="-18"/>
          <w:sz w:val="20"/>
        </w:rPr>
        <w:t> </w:t>
      </w:r>
      <w:r>
        <w:rPr>
          <w:sz w:val="20"/>
        </w:rPr>
        <w:t>permiten</w:t>
      </w:r>
      <w:r>
        <w:rPr>
          <w:spacing w:val="-17"/>
          <w:sz w:val="20"/>
        </w:rPr>
        <w:t> </w:t>
      </w:r>
      <w:r>
        <w:rPr>
          <w:sz w:val="20"/>
        </w:rPr>
        <w:t>la</w:t>
      </w:r>
      <w:r>
        <w:rPr>
          <w:spacing w:val="-18"/>
          <w:sz w:val="20"/>
        </w:rPr>
        <w:t> </w:t>
      </w:r>
      <w:r>
        <w:rPr>
          <w:sz w:val="20"/>
        </w:rPr>
        <w:t>individualización</w:t>
      </w:r>
      <w:r>
        <w:rPr>
          <w:spacing w:val="-16"/>
          <w:sz w:val="20"/>
        </w:rPr>
        <w:t> </w:t>
      </w:r>
      <w:r>
        <w:rPr>
          <w:sz w:val="20"/>
        </w:rPr>
        <w:t>de</w:t>
      </w:r>
      <w:r>
        <w:rPr>
          <w:spacing w:val="-18"/>
          <w:sz w:val="20"/>
        </w:rPr>
        <w:t> </w:t>
      </w:r>
      <w:r>
        <w:rPr>
          <w:sz w:val="20"/>
        </w:rPr>
        <w:t>la</w:t>
      </w:r>
      <w:r>
        <w:rPr>
          <w:spacing w:val="-17"/>
          <w:sz w:val="20"/>
        </w:rPr>
        <w:t> </w:t>
      </w:r>
      <w:r>
        <w:rPr>
          <w:sz w:val="20"/>
        </w:rPr>
        <w:t>persona en</w:t>
      </w:r>
      <w:r>
        <w:rPr>
          <w:spacing w:val="-2"/>
          <w:sz w:val="20"/>
        </w:rPr>
        <w:t> </w:t>
      </w:r>
      <w:r>
        <w:rPr>
          <w:sz w:val="20"/>
        </w:rPr>
        <w:t>sociedad y</w:t>
      </w:r>
      <w:r>
        <w:rPr>
          <w:spacing w:val="-4"/>
          <w:sz w:val="20"/>
        </w:rPr>
        <w:t> </w:t>
      </w:r>
      <w:r>
        <w:rPr>
          <w:sz w:val="20"/>
        </w:rPr>
        <w:t>que,</w:t>
      </w:r>
      <w:r>
        <w:rPr>
          <w:spacing w:val="-1"/>
          <w:sz w:val="20"/>
        </w:rPr>
        <w:t> </w:t>
      </w:r>
      <w:r>
        <w:rPr>
          <w:sz w:val="20"/>
        </w:rPr>
        <w:t>en tal</w:t>
      </w:r>
      <w:r>
        <w:rPr>
          <w:spacing w:val="-3"/>
          <w:sz w:val="20"/>
        </w:rPr>
        <w:t> </w:t>
      </w:r>
      <w:r>
        <w:rPr>
          <w:sz w:val="20"/>
        </w:rPr>
        <w:t>sentido,</w:t>
      </w:r>
      <w:r>
        <w:rPr>
          <w:spacing w:val="-1"/>
          <w:sz w:val="20"/>
        </w:rPr>
        <w:t> </w:t>
      </w:r>
      <w:r>
        <w:rPr>
          <w:sz w:val="20"/>
        </w:rPr>
        <w:t>comprende</w:t>
      </w:r>
      <w:r>
        <w:rPr>
          <w:spacing w:val="-2"/>
          <w:sz w:val="20"/>
        </w:rPr>
        <w:t> </w:t>
      </w:r>
      <w:r>
        <w:rPr>
          <w:sz w:val="20"/>
        </w:rPr>
        <w:t>varios</w:t>
      </w:r>
      <w:r>
        <w:rPr>
          <w:spacing w:val="-1"/>
          <w:sz w:val="20"/>
        </w:rPr>
        <w:t> </w:t>
      </w:r>
      <w:r>
        <w:rPr>
          <w:sz w:val="20"/>
        </w:rPr>
        <w:t>derechos</w:t>
      </w:r>
      <w:r>
        <w:rPr>
          <w:spacing w:val="-1"/>
          <w:sz w:val="20"/>
        </w:rPr>
        <w:t> </w:t>
      </w:r>
      <w:r>
        <w:rPr>
          <w:sz w:val="20"/>
        </w:rPr>
        <w:t>según</w:t>
      </w:r>
      <w:r>
        <w:rPr>
          <w:spacing w:val="-2"/>
          <w:sz w:val="20"/>
        </w:rPr>
        <w:t> </w:t>
      </w:r>
      <w:r>
        <w:rPr>
          <w:sz w:val="20"/>
        </w:rPr>
        <w:t>el sujeto</w:t>
      </w:r>
      <w:r>
        <w:rPr>
          <w:spacing w:val="-2"/>
          <w:sz w:val="20"/>
        </w:rPr>
        <w:t> </w:t>
      </w:r>
      <w:r>
        <w:rPr>
          <w:sz w:val="20"/>
        </w:rPr>
        <w:t>de</w:t>
      </w:r>
      <w:r>
        <w:rPr>
          <w:spacing w:val="-2"/>
          <w:sz w:val="20"/>
        </w:rPr>
        <w:t> </w:t>
      </w:r>
      <w:r>
        <w:rPr>
          <w:sz w:val="20"/>
        </w:rPr>
        <w:t>derechos</w:t>
      </w:r>
      <w:r>
        <w:rPr>
          <w:spacing w:val="-4"/>
          <w:sz w:val="20"/>
        </w:rPr>
        <w:t> </w:t>
      </w:r>
      <w:r>
        <w:rPr>
          <w:sz w:val="20"/>
        </w:rPr>
        <w:t>de</w:t>
      </w:r>
      <w:r>
        <w:rPr>
          <w:spacing w:val="-2"/>
          <w:sz w:val="20"/>
        </w:rPr>
        <w:t> </w:t>
      </w:r>
      <w:r>
        <w:rPr>
          <w:sz w:val="20"/>
        </w:rPr>
        <w:t>que</w:t>
      </w:r>
      <w:r>
        <w:rPr>
          <w:spacing w:val="-4"/>
          <w:sz w:val="20"/>
        </w:rPr>
        <w:t> </w:t>
      </w:r>
      <w:r>
        <w:rPr>
          <w:sz w:val="20"/>
        </w:rPr>
        <w:t>se trate</w:t>
      </w:r>
      <w:r>
        <w:rPr>
          <w:spacing w:val="-8"/>
          <w:sz w:val="20"/>
        </w:rPr>
        <w:t> </w:t>
      </w:r>
      <w:r>
        <w:rPr>
          <w:sz w:val="20"/>
        </w:rPr>
        <w:t>y</w:t>
      </w:r>
      <w:r>
        <w:rPr>
          <w:spacing w:val="-7"/>
          <w:sz w:val="20"/>
        </w:rPr>
        <w:t> </w:t>
      </w:r>
      <w:r>
        <w:rPr>
          <w:sz w:val="20"/>
        </w:rPr>
        <w:t>las</w:t>
      </w:r>
      <w:r>
        <w:rPr>
          <w:spacing w:val="-8"/>
          <w:sz w:val="20"/>
        </w:rPr>
        <w:t> </w:t>
      </w:r>
      <w:r>
        <w:rPr>
          <w:sz w:val="20"/>
        </w:rPr>
        <w:t>circunstancias</w:t>
      </w:r>
      <w:r>
        <w:rPr>
          <w:spacing w:val="-8"/>
          <w:sz w:val="20"/>
        </w:rPr>
        <w:t> </w:t>
      </w:r>
      <w:r>
        <w:rPr>
          <w:sz w:val="20"/>
        </w:rPr>
        <w:t>del</w:t>
      </w:r>
      <w:r>
        <w:rPr>
          <w:spacing w:val="-7"/>
          <w:sz w:val="20"/>
        </w:rPr>
        <w:t> </w:t>
      </w:r>
      <w:r>
        <w:rPr>
          <w:sz w:val="20"/>
        </w:rPr>
        <w:t>caso</w:t>
      </w:r>
      <w:hyperlink w:history="true" w:anchor="_bookmark102">
        <w:r>
          <w:rPr>
            <w:position w:val="7"/>
            <w:sz w:val="13"/>
          </w:rPr>
          <w:t>88</w:t>
        </w:r>
      </w:hyperlink>
      <w:r>
        <w:rPr>
          <w:sz w:val="20"/>
        </w:rPr>
        <w:t>.</w:t>
      </w:r>
      <w:r>
        <w:rPr>
          <w:spacing w:val="-7"/>
          <w:sz w:val="20"/>
        </w:rPr>
        <w:t> </w:t>
      </w:r>
      <w:r>
        <w:rPr>
          <w:sz w:val="20"/>
        </w:rPr>
        <w:t>El</w:t>
      </w:r>
      <w:r>
        <w:rPr>
          <w:spacing w:val="-7"/>
          <w:sz w:val="20"/>
        </w:rPr>
        <w:t> </w:t>
      </w:r>
      <w:r>
        <w:rPr>
          <w:sz w:val="20"/>
        </w:rPr>
        <w:t>derecho</w:t>
      </w:r>
      <w:r>
        <w:rPr>
          <w:spacing w:val="-6"/>
          <w:sz w:val="20"/>
        </w:rPr>
        <w:t> </w:t>
      </w:r>
      <w:r>
        <w:rPr>
          <w:sz w:val="20"/>
        </w:rPr>
        <w:t>a</w:t>
      </w:r>
      <w:r>
        <w:rPr>
          <w:spacing w:val="-5"/>
          <w:sz w:val="20"/>
        </w:rPr>
        <w:t> </w:t>
      </w:r>
      <w:r>
        <w:rPr>
          <w:sz w:val="20"/>
        </w:rPr>
        <w:t>la</w:t>
      </w:r>
      <w:r>
        <w:rPr>
          <w:spacing w:val="-7"/>
          <w:sz w:val="20"/>
        </w:rPr>
        <w:t> </w:t>
      </w:r>
      <w:r>
        <w:rPr>
          <w:sz w:val="20"/>
        </w:rPr>
        <w:t>identidad</w:t>
      </w:r>
      <w:r>
        <w:rPr>
          <w:spacing w:val="-7"/>
          <w:sz w:val="20"/>
        </w:rPr>
        <w:t> </w:t>
      </w:r>
      <w:r>
        <w:rPr>
          <w:sz w:val="20"/>
        </w:rPr>
        <w:t>puede</w:t>
      </w:r>
      <w:r>
        <w:rPr>
          <w:spacing w:val="-8"/>
          <w:sz w:val="20"/>
        </w:rPr>
        <w:t> </w:t>
      </w:r>
      <w:r>
        <w:rPr>
          <w:sz w:val="20"/>
        </w:rPr>
        <w:t>verse</w:t>
      </w:r>
      <w:r>
        <w:rPr>
          <w:spacing w:val="-8"/>
          <w:sz w:val="20"/>
        </w:rPr>
        <w:t> </w:t>
      </w:r>
      <w:r>
        <w:rPr>
          <w:sz w:val="20"/>
        </w:rPr>
        <w:t>afectado</w:t>
      </w:r>
      <w:r>
        <w:rPr>
          <w:spacing w:val="-8"/>
          <w:sz w:val="20"/>
        </w:rPr>
        <w:t> </w:t>
      </w:r>
      <w:r>
        <w:rPr>
          <w:sz w:val="20"/>
        </w:rPr>
        <w:t>por</w:t>
      </w:r>
      <w:r>
        <w:rPr>
          <w:spacing w:val="-8"/>
          <w:sz w:val="20"/>
        </w:rPr>
        <w:t> </w:t>
      </w:r>
      <w:r>
        <w:rPr>
          <w:sz w:val="20"/>
        </w:rPr>
        <w:t>un</w:t>
      </w:r>
      <w:r>
        <w:rPr>
          <w:spacing w:val="-7"/>
          <w:sz w:val="20"/>
        </w:rPr>
        <w:t> </w:t>
      </w:r>
      <w:r>
        <w:rPr>
          <w:sz w:val="20"/>
        </w:rPr>
        <w:t>sinnúmero de</w:t>
      </w:r>
      <w:r>
        <w:rPr>
          <w:spacing w:val="-9"/>
          <w:sz w:val="20"/>
        </w:rPr>
        <w:t> </w:t>
      </w:r>
      <w:r>
        <w:rPr>
          <w:sz w:val="20"/>
        </w:rPr>
        <w:t>situaciones</w:t>
      </w:r>
      <w:r>
        <w:rPr>
          <w:spacing w:val="-9"/>
          <w:sz w:val="20"/>
        </w:rPr>
        <w:t> </w:t>
      </w:r>
      <w:r>
        <w:rPr>
          <w:sz w:val="20"/>
        </w:rPr>
        <w:t>o</w:t>
      </w:r>
      <w:r>
        <w:rPr>
          <w:spacing w:val="-9"/>
          <w:sz w:val="20"/>
        </w:rPr>
        <w:t> </w:t>
      </w:r>
      <w:r>
        <w:rPr>
          <w:sz w:val="20"/>
        </w:rPr>
        <w:t>contextos</w:t>
      </w:r>
      <w:r>
        <w:rPr>
          <w:spacing w:val="-9"/>
          <w:sz w:val="20"/>
        </w:rPr>
        <w:t> </w:t>
      </w:r>
      <w:r>
        <w:rPr>
          <w:sz w:val="20"/>
        </w:rPr>
        <w:t>que</w:t>
      </w:r>
      <w:r>
        <w:rPr>
          <w:spacing w:val="-9"/>
          <w:sz w:val="20"/>
        </w:rPr>
        <w:t> </w:t>
      </w:r>
      <w:r>
        <w:rPr>
          <w:sz w:val="20"/>
        </w:rPr>
        <w:t>pueden</w:t>
      </w:r>
      <w:r>
        <w:rPr>
          <w:spacing w:val="-7"/>
          <w:sz w:val="20"/>
        </w:rPr>
        <w:t> </w:t>
      </w:r>
      <w:r>
        <w:rPr>
          <w:sz w:val="20"/>
        </w:rPr>
        <w:t>ocurrir</w:t>
      </w:r>
      <w:r>
        <w:rPr>
          <w:spacing w:val="-9"/>
          <w:sz w:val="20"/>
        </w:rPr>
        <w:t> </w:t>
      </w:r>
      <w:r>
        <w:rPr>
          <w:sz w:val="20"/>
        </w:rPr>
        <w:t>desde</w:t>
      </w:r>
      <w:r>
        <w:rPr>
          <w:spacing w:val="-10"/>
          <w:sz w:val="20"/>
        </w:rPr>
        <w:t> </w:t>
      </w:r>
      <w:r>
        <w:rPr>
          <w:sz w:val="20"/>
        </w:rPr>
        <w:t>la</w:t>
      </w:r>
      <w:r>
        <w:rPr>
          <w:spacing w:val="-8"/>
          <w:sz w:val="20"/>
        </w:rPr>
        <w:t> </w:t>
      </w:r>
      <w:r>
        <w:rPr>
          <w:sz w:val="20"/>
        </w:rPr>
        <w:t>niñez</w:t>
      </w:r>
      <w:r>
        <w:rPr>
          <w:spacing w:val="-9"/>
          <w:sz w:val="20"/>
        </w:rPr>
        <w:t> </w:t>
      </w:r>
      <w:r>
        <w:rPr>
          <w:sz w:val="20"/>
        </w:rPr>
        <w:t>hasta</w:t>
      </w:r>
      <w:r>
        <w:rPr>
          <w:spacing w:val="-8"/>
          <w:sz w:val="20"/>
        </w:rPr>
        <w:t> </w:t>
      </w:r>
      <w:r>
        <w:rPr>
          <w:sz w:val="20"/>
        </w:rPr>
        <w:t>la</w:t>
      </w:r>
      <w:r>
        <w:rPr>
          <w:spacing w:val="-10"/>
          <w:sz w:val="20"/>
        </w:rPr>
        <w:t> </w:t>
      </w:r>
      <w:r>
        <w:rPr>
          <w:sz w:val="20"/>
        </w:rPr>
        <w:t>adultez</w:t>
      </w:r>
      <w:hyperlink w:history="true" w:anchor="_bookmark103">
        <w:r>
          <w:rPr>
            <w:position w:val="7"/>
            <w:sz w:val="13"/>
          </w:rPr>
          <w:t>89</w:t>
        </w:r>
      </w:hyperlink>
      <w:r>
        <w:rPr>
          <w:sz w:val="20"/>
        </w:rPr>
        <w:t>.</w:t>
      </w:r>
      <w:r>
        <w:rPr>
          <w:spacing w:val="-10"/>
          <w:sz w:val="20"/>
        </w:rPr>
        <w:t> </w:t>
      </w:r>
      <w:r>
        <w:rPr>
          <w:sz w:val="20"/>
        </w:rPr>
        <w:t>Si</w:t>
      </w:r>
      <w:r>
        <w:rPr>
          <w:spacing w:val="-10"/>
          <w:sz w:val="20"/>
        </w:rPr>
        <w:t> </w:t>
      </w:r>
      <w:r>
        <w:rPr>
          <w:sz w:val="20"/>
        </w:rPr>
        <w:t>bien</w:t>
      </w:r>
      <w:r>
        <w:rPr>
          <w:spacing w:val="-9"/>
          <w:sz w:val="20"/>
        </w:rPr>
        <w:t> </w:t>
      </w:r>
      <w:r>
        <w:rPr>
          <w:sz w:val="20"/>
        </w:rPr>
        <w:t>la</w:t>
      </w:r>
      <w:r>
        <w:rPr>
          <w:spacing w:val="-8"/>
          <w:sz w:val="20"/>
        </w:rPr>
        <w:t> </w:t>
      </w:r>
      <w:r>
        <w:rPr>
          <w:sz w:val="20"/>
        </w:rPr>
        <w:t>Convención Americana</w:t>
      </w:r>
      <w:r>
        <w:rPr>
          <w:spacing w:val="-18"/>
          <w:sz w:val="20"/>
        </w:rPr>
        <w:t> </w:t>
      </w:r>
      <w:r>
        <w:rPr>
          <w:sz w:val="20"/>
        </w:rPr>
        <w:t>no</w:t>
      </w:r>
      <w:r>
        <w:rPr>
          <w:spacing w:val="-18"/>
          <w:sz w:val="20"/>
        </w:rPr>
        <w:t> </w:t>
      </w:r>
      <w:r>
        <w:rPr>
          <w:sz w:val="20"/>
        </w:rPr>
        <w:t>se</w:t>
      </w:r>
      <w:r>
        <w:rPr>
          <w:spacing w:val="-17"/>
          <w:sz w:val="20"/>
        </w:rPr>
        <w:t> </w:t>
      </w:r>
      <w:r>
        <w:rPr>
          <w:sz w:val="20"/>
        </w:rPr>
        <w:t>refiere</w:t>
      </w:r>
      <w:r>
        <w:rPr>
          <w:spacing w:val="-18"/>
          <w:sz w:val="20"/>
        </w:rPr>
        <w:t> </w:t>
      </w:r>
      <w:r>
        <w:rPr>
          <w:sz w:val="20"/>
        </w:rPr>
        <w:t>de</w:t>
      </w:r>
      <w:r>
        <w:rPr>
          <w:spacing w:val="-17"/>
          <w:sz w:val="20"/>
        </w:rPr>
        <w:t> </w:t>
      </w:r>
      <w:r>
        <w:rPr>
          <w:sz w:val="20"/>
        </w:rPr>
        <w:t>manera</w:t>
      </w:r>
      <w:r>
        <w:rPr>
          <w:spacing w:val="-18"/>
          <w:sz w:val="20"/>
        </w:rPr>
        <w:t> </w:t>
      </w:r>
      <w:r>
        <w:rPr>
          <w:sz w:val="20"/>
        </w:rPr>
        <w:t>particular</w:t>
      </w:r>
      <w:r>
        <w:rPr>
          <w:spacing w:val="-18"/>
          <w:sz w:val="20"/>
        </w:rPr>
        <w:t> </w:t>
      </w:r>
      <w:r>
        <w:rPr>
          <w:sz w:val="20"/>
        </w:rPr>
        <w:t>al</w:t>
      </w:r>
      <w:r>
        <w:rPr>
          <w:spacing w:val="-17"/>
          <w:sz w:val="20"/>
        </w:rPr>
        <w:t> </w:t>
      </w:r>
      <w:r>
        <w:rPr>
          <w:sz w:val="20"/>
        </w:rPr>
        <w:t>derecho</w:t>
      </w:r>
      <w:r>
        <w:rPr>
          <w:spacing w:val="-18"/>
          <w:sz w:val="20"/>
        </w:rPr>
        <w:t> </w:t>
      </w:r>
      <w:r>
        <w:rPr>
          <w:sz w:val="20"/>
        </w:rPr>
        <w:t>a</w:t>
      </w:r>
      <w:r>
        <w:rPr>
          <w:spacing w:val="-17"/>
          <w:sz w:val="20"/>
        </w:rPr>
        <w:t> </w:t>
      </w:r>
      <w:r>
        <w:rPr>
          <w:sz w:val="20"/>
        </w:rPr>
        <w:t>la</w:t>
      </w:r>
      <w:r>
        <w:rPr>
          <w:spacing w:val="-18"/>
          <w:sz w:val="20"/>
        </w:rPr>
        <w:t> </w:t>
      </w:r>
      <w:r>
        <w:rPr>
          <w:sz w:val="20"/>
        </w:rPr>
        <w:t>identidad</w:t>
      </w:r>
      <w:r>
        <w:rPr>
          <w:spacing w:val="-17"/>
          <w:sz w:val="20"/>
        </w:rPr>
        <w:t> </w:t>
      </w:r>
      <w:r>
        <w:rPr>
          <w:sz w:val="20"/>
        </w:rPr>
        <w:t>bajo</w:t>
      </w:r>
      <w:r>
        <w:rPr>
          <w:spacing w:val="-18"/>
          <w:sz w:val="20"/>
        </w:rPr>
        <w:t> </w:t>
      </w:r>
      <w:r>
        <w:rPr>
          <w:sz w:val="20"/>
        </w:rPr>
        <w:t>ese</w:t>
      </w:r>
      <w:r>
        <w:rPr>
          <w:spacing w:val="-18"/>
          <w:sz w:val="20"/>
        </w:rPr>
        <w:t> </w:t>
      </w:r>
      <w:r>
        <w:rPr>
          <w:sz w:val="20"/>
        </w:rPr>
        <w:t>nombre</w:t>
      </w:r>
      <w:r>
        <w:rPr>
          <w:spacing w:val="-17"/>
          <w:sz w:val="20"/>
        </w:rPr>
        <w:t> </w:t>
      </w:r>
      <w:r>
        <w:rPr>
          <w:sz w:val="20"/>
        </w:rPr>
        <w:t>expresamente, incluye sin embargo otros derechos que lo componen</w:t>
      </w:r>
      <w:hyperlink w:history="true" w:anchor="_bookmark104">
        <w:r>
          <w:rPr>
            <w:position w:val="7"/>
            <w:sz w:val="13"/>
          </w:rPr>
          <w:t>90</w:t>
        </w:r>
      </w:hyperlink>
      <w:r>
        <w:rPr>
          <w:sz w:val="20"/>
        </w:rPr>
        <w:t>. De esta forma, la Corte recuerda que la Convención</w:t>
      </w:r>
      <w:r>
        <w:rPr>
          <w:spacing w:val="-1"/>
          <w:sz w:val="20"/>
        </w:rPr>
        <w:t> </w:t>
      </w:r>
      <w:r>
        <w:rPr>
          <w:sz w:val="20"/>
        </w:rPr>
        <w:t>Americana protege estos elementos</w:t>
      </w:r>
      <w:r>
        <w:rPr>
          <w:spacing w:val="-2"/>
          <w:sz w:val="20"/>
        </w:rPr>
        <w:t> </w:t>
      </w:r>
      <w:r>
        <w:rPr>
          <w:sz w:val="20"/>
        </w:rPr>
        <w:t>como</w:t>
      </w:r>
      <w:r>
        <w:rPr>
          <w:spacing w:val="-3"/>
          <w:sz w:val="20"/>
        </w:rPr>
        <w:t> </w:t>
      </w:r>
      <w:r>
        <w:rPr>
          <w:sz w:val="20"/>
        </w:rPr>
        <w:t>derechos en sí mismos,</w:t>
      </w:r>
      <w:r>
        <w:rPr>
          <w:spacing w:val="-3"/>
          <w:sz w:val="20"/>
        </w:rPr>
        <w:t> </w:t>
      </w:r>
      <w:r>
        <w:rPr>
          <w:sz w:val="20"/>
        </w:rPr>
        <w:t>no obstante, no</w:t>
      </w:r>
      <w:r>
        <w:rPr>
          <w:spacing w:val="-3"/>
          <w:sz w:val="20"/>
        </w:rPr>
        <w:t> </w:t>
      </w:r>
      <w:r>
        <w:rPr>
          <w:sz w:val="20"/>
        </w:rPr>
        <w:t>todos estos derechos se verán necesariamente involucrados en todos los casos que se encuentren ligados al</w:t>
      </w:r>
      <w:r>
        <w:rPr>
          <w:spacing w:val="21"/>
          <w:sz w:val="20"/>
        </w:rPr>
        <w:t> </w:t>
      </w:r>
      <w:r>
        <w:rPr>
          <w:sz w:val="20"/>
        </w:rPr>
        <w:t>derecho</w:t>
      </w:r>
      <w:r>
        <w:rPr>
          <w:spacing w:val="20"/>
          <w:sz w:val="20"/>
        </w:rPr>
        <w:t> </w:t>
      </w:r>
      <w:r>
        <w:rPr>
          <w:sz w:val="20"/>
        </w:rPr>
        <w:t>a</w:t>
      </w:r>
      <w:r>
        <w:rPr>
          <w:spacing w:val="21"/>
          <w:sz w:val="20"/>
        </w:rPr>
        <w:t> </w:t>
      </w:r>
      <w:r>
        <w:rPr>
          <w:sz w:val="20"/>
        </w:rPr>
        <w:t>la</w:t>
      </w:r>
      <w:r>
        <w:rPr>
          <w:spacing w:val="21"/>
          <w:sz w:val="20"/>
        </w:rPr>
        <w:t> </w:t>
      </w:r>
      <w:r>
        <w:rPr>
          <w:sz w:val="20"/>
        </w:rPr>
        <w:t>identidad</w:t>
      </w:r>
      <w:hyperlink w:history="true" w:anchor="_bookmark105">
        <w:r>
          <w:rPr>
            <w:position w:val="7"/>
            <w:sz w:val="13"/>
          </w:rPr>
          <w:t>91</w:t>
        </w:r>
      </w:hyperlink>
      <w:r>
        <w:rPr>
          <w:sz w:val="20"/>
        </w:rPr>
        <w:t>.</w:t>
      </w:r>
      <w:r>
        <w:rPr>
          <w:spacing w:val="20"/>
          <w:sz w:val="20"/>
        </w:rPr>
        <w:t> </w:t>
      </w:r>
      <w:r>
        <w:rPr>
          <w:sz w:val="20"/>
        </w:rPr>
        <w:t>Además,</w:t>
      </w:r>
      <w:r>
        <w:rPr>
          <w:spacing w:val="23"/>
          <w:sz w:val="20"/>
        </w:rPr>
        <w:t> </w:t>
      </w:r>
      <w:r>
        <w:rPr>
          <w:sz w:val="20"/>
        </w:rPr>
        <w:t>el</w:t>
      </w:r>
      <w:r>
        <w:rPr>
          <w:spacing w:val="21"/>
          <w:sz w:val="20"/>
        </w:rPr>
        <w:t> </w:t>
      </w:r>
      <w:r>
        <w:rPr>
          <w:sz w:val="20"/>
        </w:rPr>
        <w:t>derecho</w:t>
      </w:r>
      <w:r>
        <w:rPr>
          <w:spacing w:val="22"/>
          <w:sz w:val="20"/>
        </w:rPr>
        <w:t> </w:t>
      </w:r>
      <w:r>
        <w:rPr>
          <w:sz w:val="20"/>
        </w:rPr>
        <w:t>a</w:t>
      </w:r>
      <w:r>
        <w:rPr>
          <w:spacing w:val="21"/>
          <w:sz w:val="20"/>
        </w:rPr>
        <w:t> </w:t>
      </w:r>
      <w:r>
        <w:rPr>
          <w:sz w:val="20"/>
        </w:rPr>
        <w:t>la</w:t>
      </w:r>
      <w:r>
        <w:rPr>
          <w:spacing w:val="21"/>
          <w:sz w:val="20"/>
        </w:rPr>
        <w:t> </w:t>
      </w:r>
      <w:r>
        <w:rPr>
          <w:sz w:val="20"/>
        </w:rPr>
        <w:t>identidad</w:t>
      </w:r>
      <w:r>
        <w:rPr>
          <w:spacing w:val="22"/>
          <w:sz w:val="20"/>
        </w:rPr>
        <w:t> </w:t>
      </w:r>
      <w:r>
        <w:rPr>
          <w:sz w:val="20"/>
        </w:rPr>
        <w:t>no</w:t>
      </w:r>
      <w:r>
        <w:rPr>
          <w:spacing w:val="20"/>
          <w:sz w:val="20"/>
        </w:rPr>
        <w:t> </w:t>
      </w:r>
      <w:r>
        <w:rPr>
          <w:sz w:val="20"/>
        </w:rPr>
        <w:t>puede</w:t>
      </w:r>
      <w:r>
        <w:rPr>
          <w:spacing w:val="20"/>
          <w:sz w:val="20"/>
        </w:rPr>
        <w:t> </w:t>
      </w:r>
      <w:r>
        <w:rPr>
          <w:sz w:val="20"/>
        </w:rPr>
        <w:t>reducirse,</w:t>
      </w:r>
      <w:r>
        <w:rPr>
          <w:spacing w:val="20"/>
          <w:sz w:val="20"/>
        </w:rPr>
        <w:t> </w:t>
      </w:r>
      <w:r>
        <w:rPr>
          <w:sz w:val="20"/>
        </w:rPr>
        <w:t>confundirse,</w:t>
      </w:r>
      <w:r>
        <w:rPr>
          <w:spacing w:val="20"/>
          <w:sz w:val="20"/>
        </w:rPr>
        <w:t> </w:t>
      </w:r>
      <w:r>
        <w:rPr>
          <w:sz w:val="20"/>
        </w:rPr>
        <w:t>ni</w:t>
      </w:r>
    </w:p>
    <w:p>
      <w:pPr>
        <w:pStyle w:val="BodyText"/>
        <w:spacing w:before="10"/>
        <w:rPr>
          <w:sz w:val="13"/>
        </w:rPr>
      </w:pPr>
      <w:r>
        <w:rPr/>
        <w:pict>
          <v:rect style="position:absolute;margin-left:51pt;margin-top:9.639732pt;width:144pt;height:.6pt;mso-position-horizontal-relative:page;mso-position-vertical-relative:paragraph;z-index:-15720448;mso-wrap-distance-left:0;mso-wrap-distance-right:0" id="docshape18" filled="true" fillcolor="#000000" stroked="false">
            <v:fill type="solid"/>
            <w10:wrap type="topAndBottom"/>
          </v:rect>
        </w:pict>
      </w:r>
    </w:p>
    <w:p>
      <w:pPr>
        <w:spacing w:before="103"/>
        <w:ind w:left="139" w:right="274" w:firstLine="0"/>
        <w:jc w:val="both"/>
        <w:rPr>
          <w:sz w:val="16"/>
        </w:rPr>
      </w:pPr>
      <w:bookmarkStart w:name="_bookmark97" w:id="113"/>
      <w:bookmarkEnd w:id="113"/>
      <w:r>
        <w:rPr/>
      </w:r>
      <w:r>
        <w:rPr>
          <w:sz w:val="16"/>
          <w:vertAlign w:val="superscript"/>
        </w:rPr>
        <w:t>83</w:t>
      </w:r>
      <w:r>
        <w:rPr>
          <w:spacing w:val="80"/>
          <w:w w:val="150"/>
          <w:sz w:val="16"/>
          <w:vertAlign w:val="baseline"/>
        </w:rPr>
        <w:t>  </w:t>
      </w:r>
      <w:r>
        <w:rPr>
          <w:i/>
          <w:sz w:val="16"/>
          <w:vertAlign w:val="baseline"/>
        </w:rPr>
        <w:t>Cfr.</w:t>
      </w:r>
      <w:r>
        <w:rPr>
          <w:i/>
          <w:spacing w:val="-6"/>
          <w:sz w:val="16"/>
          <w:vertAlign w:val="baseline"/>
        </w:rPr>
        <w:t> </w:t>
      </w:r>
      <w:r>
        <w:rPr>
          <w:i/>
          <w:sz w:val="16"/>
          <w:vertAlign w:val="baseline"/>
        </w:rPr>
        <w:t>Opinión</w:t>
      </w:r>
      <w:r>
        <w:rPr>
          <w:i/>
          <w:spacing w:val="-6"/>
          <w:sz w:val="16"/>
          <w:vertAlign w:val="baseline"/>
        </w:rPr>
        <w:t> </w:t>
      </w:r>
      <w:r>
        <w:rPr>
          <w:i/>
          <w:sz w:val="16"/>
          <w:vertAlign w:val="baseline"/>
        </w:rPr>
        <w:t>Consultiva</w:t>
      </w:r>
      <w:r>
        <w:rPr>
          <w:i/>
          <w:spacing w:val="-6"/>
          <w:sz w:val="16"/>
          <w:vertAlign w:val="baseline"/>
        </w:rPr>
        <w:t> </w:t>
      </w:r>
      <w:r>
        <w:rPr>
          <w:i/>
          <w:sz w:val="16"/>
          <w:vertAlign w:val="baseline"/>
        </w:rPr>
        <w:t>OC-24/17</w:t>
      </w:r>
      <w:r>
        <w:rPr>
          <w:sz w:val="16"/>
          <w:vertAlign w:val="baseline"/>
        </w:rPr>
        <w:t>,</w:t>
      </w:r>
      <w:r>
        <w:rPr>
          <w:spacing w:val="-6"/>
          <w:sz w:val="16"/>
          <w:vertAlign w:val="baseline"/>
        </w:rPr>
        <w:t> </w:t>
      </w:r>
      <w:r>
        <w:rPr>
          <w:sz w:val="16"/>
          <w:vertAlign w:val="baseline"/>
        </w:rPr>
        <w:t>párr.</w:t>
      </w:r>
      <w:r>
        <w:rPr>
          <w:spacing w:val="-6"/>
          <w:sz w:val="16"/>
          <w:vertAlign w:val="baseline"/>
        </w:rPr>
        <w:t> </w:t>
      </w:r>
      <w:r>
        <w:rPr>
          <w:sz w:val="16"/>
          <w:vertAlign w:val="baseline"/>
        </w:rPr>
        <w:t>87,</w:t>
      </w:r>
      <w:r>
        <w:rPr>
          <w:spacing w:val="-6"/>
          <w:sz w:val="16"/>
          <w:vertAlign w:val="baseline"/>
        </w:rPr>
        <w:t> </w:t>
      </w:r>
      <w:r>
        <w:rPr>
          <w:sz w:val="16"/>
          <w:vertAlign w:val="baseline"/>
        </w:rPr>
        <w:t>y</w:t>
      </w:r>
      <w:r>
        <w:rPr>
          <w:spacing w:val="-4"/>
          <w:sz w:val="16"/>
          <w:vertAlign w:val="baseline"/>
        </w:rPr>
        <w:t> </w:t>
      </w:r>
      <w:r>
        <w:rPr>
          <w:i/>
          <w:sz w:val="16"/>
          <w:vertAlign w:val="baseline"/>
        </w:rPr>
        <w:t>Caso</w:t>
      </w:r>
      <w:r>
        <w:rPr>
          <w:i/>
          <w:spacing w:val="-4"/>
          <w:sz w:val="16"/>
          <w:vertAlign w:val="baseline"/>
        </w:rPr>
        <w:t> </w:t>
      </w:r>
      <w:r>
        <w:rPr>
          <w:i/>
          <w:sz w:val="16"/>
          <w:vertAlign w:val="baseline"/>
        </w:rPr>
        <w:t>Manuela</w:t>
      </w:r>
      <w:r>
        <w:rPr>
          <w:i/>
          <w:spacing w:val="-6"/>
          <w:sz w:val="16"/>
          <w:vertAlign w:val="baseline"/>
        </w:rPr>
        <w:t> </w:t>
      </w:r>
      <w:r>
        <w:rPr>
          <w:i/>
          <w:sz w:val="16"/>
          <w:vertAlign w:val="baseline"/>
        </w:rPr>
        <w:t>y</w:t>
      </w:r>
      <w:r>
        <w:rPr>
          <w:i/>
          <w:spacing w:val="-6"/>
          <w:sz w:val="16"/>
          <w:vertAlign w:val="baseline"/>
        </w:rPr>
        <w:t> </w:t>
      </w:r>
      <w:r>
        <w:rPr>
          <w:i/>
          <w:sz w:val="16"/>
          <w:vertAlign w:val="baseline"/>
        </w:rPr>
        <w:t>otros</w:t>
      </w:r>
      <w:r>
        <w:rPr>
          <w:i/>
          <w:spacing w:val="-5"/>
          <w:sz w:val="16"/>
          <w:vertAlign w:val="baseline"/>
        </w:rPr>
        <w:t> </w:t>
      </w:r>
      <w:r>
        <w:rPr>
          <w:i/>
          <w:sz w:val="16"/>
          <w:vertAlign w:val="baseline"/>
        </w:rPr>
        <w:t>Vs.</w:t>
      </w:r>
      <w:r>
        <w:rPr>
          <w:i/>
          <w:spacing w:val="-6"/>
          <w:sz w:val="16"/>
          <w:vertAlign w:val="baseline"/>
        </w:rPr>
        <w:t> </w:t>
      </w:r>
      <w:r>
        <w:rPr>
          <w:i/>
          <w:sz w:val="16"/>
          <w:vertAlign w:val="baseline"/>
        </w:rPr>
        <w:t>El</w:t>
      </w:r>
      <w:r>
        <w:rPr>
          <w:i/>
          <w:spacing w:val="-3"/>
          <w:sz w:val="16"/>
          <w:vertAlign w:val="baseline"/>
        </w:rPr>
        <w:t> </w:t>
      </w:r>
      <w:r>
        <w:rPr>
          <w:i/>
          <w:sz w:val="16"/>
          <w:vertAlign w:val="baseline"/>
        </w:rPr>
        <w:t>Salvador.</w:t>
      </w:r>
      <w:r>
        <w:rPr>
          <w:i/>
          <w:spacing w:val="-3"/>
          <w:sz w:val="16"/>
          <w:vertAlign w:val="baseline"/>
        </w:rPr>
        <w:t> </w:t>
      </w:r>
      <w:r>
        <w:rPr>
          <w:i/>
          <w:sz w:val="16"/>
          <w:vertAlign w:val="baseline"/>
        </w:rPr>
        <w:t>Excepciones</w:t>
      </w:r>
      <w:r>
        <w:rPr>
          <w:i/>
          <w:spacing w:val="-5"/>
          <w:sz w:val="16"/>
          <w:vertAlign w:val="baseline"/>
        </w:rPr>
        <w:t> </w:t>
      </w:r>
      <w:r>
        <w:rPr>
          <w:i/>
          <w:sz w:val="16"/>
          <w:vertAlign w:val="baseline"/>
        </w:rPr>
        <w:t>preliminares,</w:t>
      </w:r>
      <w:r>
        <w:rPr>
          <w:i/>
          <w:spacing w:val="-8"/>
          <w:sz w:val="16"/>
          <w:vertAlign w:val="baseline"/>
        </w:rPr>
        <w:t> </w:t>
      </w:r>
      <w:r>
        <w:rPr>
          <w:i/>
          <w:sz w:val="16"/>
          <w:vertAlign w:val="baseline"/>
        </w:rPr>
        <w:t>Fondo,</w:t>
      </w:r>
      <w:r>
        <w:rPr>
          <w:i/>
          <w:sz w:val="16"/>
          <w:vertAlign w:val="baseline"/>
        </w:rPr>
        <w:t> Reparaciones y Costas</w:t>
      </w:r>
      <w:r>
        <w:rPr>
          <w:sz w:val="16"/>
          <w:vertAlign w:val="baseline"/>
        </w:rPr>
        <w:t>. Sentencia de 2 de noviembre de 2021. Serie C No. 441, párr. 204.</w:t>
      </w:r>
    </w:p>
    <w:p>
      <w:pPr>
        <w:spacing w:line="242" w:lineRule="auto" w:before="120"/>
        <w:ind w:left="140" w:right="275" w:hanging="1"/>
        <w:jc w:val="both"/>
        <w:rPr>
          <w:sz w:val="16"/>
        </w:rPr>
      </w:pPr>
      <w:bookmarkStart w:name="_bookmark98" w:id="114"/>
      <w:bookmarkEnd w:id="114"/>
      <w:r>
        <w:rPr/>
      </w:r>
      <w:r>
        <w:rPr>
          <w:sz w:val="16"/>
          <w:vertAlign w:val="superscript"/>
        </w:rPr>
        <w:t>84</w:t>
      </w:r>
      <w:r>
        <w:rPr>
          <w:spacing w:val="80"/>
          <w:w w:val="150"/>
          <w:sz w:val="16"/>
          <w:vertAlign w:val="baseline"/>
        </w:rPr>
        <w:t>   </w:t>
      </w:r>
      <w:r>
        <w:rPr>
          <w:i/>
          <w:sz w:val="16"/>
          <w:vertAlign w:val="baseline"/>
        </w:rPr>
        <w:t>Cfr.</w:t>
      </w:r>
      <w:r>
        <w:rPr>
          <w:i/>
          <w:spacing w:val="-6"/>
          <w:sz w:val="16"/>
          <w:vertAlign w:val="baseline"/>
        </w:rPr>
        <w:t> </w:t>
      </w:r>
      <w:r>
        <w:rPr>
          <w:i/>
          <w:sz w:val="16"/>
          <w:vertAlign w:val="baseline"/>
        </w:rPr>
        <w:t>Caso</w:t>
      </w:r>
      <w:r>
        <w:rPr>
          <w:i/>
          <w:spacing w:val="-7"/>
          <w:sz w:val="16"/>
          <w:vertAlign w:val="baseline"/>
        </w:rPr>
        <w:t> </w:t>
      </w:r>
      <w:r>
        <w:rPr>
          <w:i/>
          <w:sz w:val="16"/>
          <w:vertAlign w:val="baseline"/>
        </w:rPr>
        <w:t>I.V.</w:t>
      </w:r>
      <w:r>
        <w:rPr>
          <w:i/>
          <w:spacing w:val="-6"/>
          <w:sz w:val="16"/>
          <w:vertAlign w:val="baseline"/>
        </w:rPr>
        <w:t> </w:t>
      </w:r>
      <w:r>
        <w:rPr>
          <w:i/>
          <w:sz w:val="16"/>
          <w:vertAlign w:val="baseline"/>
        </w:rPr>
        <w:t>Vs.</w:t>
      </w:r>
      <w:r>
        <w:rPr>
          <w:i/>
          <w:spacing w:val="-6"/>
          <w:sz w:val="16"/>
          <w:vertAlign w:val="baseline"/>
        </w:rPr>
        <w:t> </w:t>
      </w:r>
      <w:r>
        <w:rPr>
          <w:i/>
          <w:sz w:val="16"/>
          <w:vertAlign w:val="baseline"/>
        </w:rPr>
        <w:t>Bolivia</w:t>
      </w:r>
      <w:r>
        <w:rPr>
          <w:sz w:val="16"/>
          <w:vertAlign w:val="baseline"/>
        </w:rPr>
        <w:t>.</w:t>
      </w:r>
      <w:r>
        <w:rPr>
          <w:spacing w:val="-6"/>
          <w:sz w:val="16"/>
          <w:vertAlign w:val="baseline"/>
        </w:rPr>
        <w:t> </w:t>
      </w:r>
      <w:r>
        <w:rPr>
          <w:i/>
          <w:sz w:val="16"/>
          <w:vertAlign w:val="baseline"/>
        </w:rPr>
        <w:t>Excepciones</w:t>
      </w:r>
      <w:r>
        <w:rPr>
          <w:i/>
          <w:spacing w:val="-7"/>
          <w:sz w:val="16"/>
          <w:vertAlign w:val="baseline"/>
        </w:rPr>
        <w:t> </w:t>
      </w:r>
      <w:r>
        <w:rPr>
          <w:i/>
          <w:sz w:val="16"/>
          <w:vertAlign w:val="baseline"/>
        </w:rPr>
        <w:t>Preliminares,</w:t>
      </w:r>
      <w:r>
        <w:rPr>
          <w:i/>
          <w:spacing w:val="-8"/>
          <w:sz w:val="16"/>
          <w:vertAlign w:val="baseline"/>
        </w:rPr>
        <w:t> </w:t>
      </w:r>
      <w:r>
        <w:rPr>
          <w:i/>
          <w:sz w:val="16"/>
          <w:vertAlign w:val="baseline"/>
        </w:rPr>
        <w:t>Fondo,</w:t>
      </w:r>
      <w:r>
        <w:rPr>
          <w:i/>
          <w:spacing w:val="-8"/>
          <w:sz w:val="16"/>
          <w:vertAlign w:val="baseline"/>
        </w:rPr>
        <w:t> </w:t>
      </w:r>
      <w:r>
        <w:rPr>
          <w:i/>
          <w:sz w:val="16"/>
          <w:vertAlign w:val="baseline"/>
        </w:rPr>
        <w:t>Reparaciones</w:t>
      </w:r>
      <w:r>
        <w:rPr>
          <w:i/>
          <w:spacing w:val="-7"/>
          <w:sz w:val="16"/>
          <w:vertAlign w:val="baseline"/>
        </w:rPr>
        <w:t> </w:t>
      </w:r>
      <w:r>
        <w:rPr>
          <w:i/>
          <w:sz w:val="16"/>
          <w:vertAlign w:val="baseline"/>
        </w:rPr>
        <w:t>y</w:t>
      </w:r>
      <w:r>
        <w:rPr>
          <w:i/>
          <w:spacing w:val="-6"/>
          <w:sz w:val="16"/>
          <w:vertAlign w:val="baseline"/>
        </w:rPr>
        <w:t> </w:t>
      </w:r>
      <w:r>
        <w:rPr>
          <w:i/>
          <w:sz w:val="16"/>
          <w:vertAlign w:val="baseline"/>
        </w:rPr>
        <w:t>Costas,</w:t>
      </w:r>
      <w:r>
        <w:rPr>
          <w:i/>
          <w:spacing w:val="-6"/>
          <w:sz w:val="16"/>
          <w:vertAlign w:val="baseline"/>
        </w:rPr>
        <w:t> </w:t>
      </w:r>
      <w:r>
        <w:rPr>
          <w:sz w:val="16"/>
          <w:vertAlign w:val="baseline"/>
        </w:rPr>
        <w:t>párr.</w:t>
      </w:r>
      <w:r>
        <w:rPr>
          <w:spacing w:val="-11"/>
          <w:sz w:val="16"/>
          <w:vertAlign w:val="baseline"/>
        </w:rPr>
        <w:t> </w:t>
      </w:r>
      <w:r>
        <w:rPr>
          <w:sz w:val="16"/>
          <w:vertAlign w:val="baseline"/>
        </w:rPr>
        <w:t>150;</w:t>
      </w:r>
      <w:r>
        <w:rPr>
          <w:spacing w:val="-8"/>
          <w:sz w:val="16"/>
          <w:vertAlign w:val="baseline"/>
        </w:rPr>
        <w:t> </w:t>
      </w:r>
      <w:r>
        <w:rPr>
          <w:i/>
          <w:sz w:val="16"/>
          <w:vertAlign w:val="baseline"/>
        </w:rPr>
        <w:t>Caso</w:t>
      </w:r>
      <w:r>
        <w:rPr>
          <w:i/>
          <w:spacing w:val="-7"/>
          <w:sz w:val="16"/>
          <w:vertAlign w:val="baseline"/>
        </w:rPr>
        <w:t> </w:t>
      </w:r>
      <w:r>
        <w:rPr>
          <w:i/>
          <w:sz w:val="16"/>
          <w:vertAlign w:val="baseline"/>
        </w:rPr>
        <w:t>Atala</w:t>
      </w:r>
      <w:r>
        <w:rPr>
          <w:i/>
          <w:spacing w:val="-8"/>
          <w:sz w:val="16"/>
          <w:vertAlign w:val="baseline"/>
        </w:rPr>
        <w:t> </w:t>
      </w:r>
      <w:r>
        <w:rPr>
          <w:i/>
          <w:sz w:val="16"/>
          <w:vertAlign w:val="baseline"/>
        </w:rPr>
        <w:t>Riffo</w:t>
      </w:r>
      <w:r>
        <w:rPr>
          <w:i/>
          <w:spacing w:val="-7"/>
          <w:sz w:val="16"/>
          <w:vertAlign w:val="baseline"/>
        </w:rPr>
        <w:t> </w:t>
      </w:r>
      <w:r>
        <w:rPr>
          <w:i/>
          <w:sz w:val="16"/>
          <w:vertAlign w:val="baseline"/>
        </w:rPr>
        <w:t>y</w:t>
      </w:r>
      <w:r>
        <w:rPr>
          <w:i/>
          <w:spacing w:val="-6"/>
          <w:sz w:val="16"/>
          <w:vertAlign w:val="baseline"/>
        </w:rPr>
        <w:t> </w:t>
      </w:r>
      <w:r>
        <w:rPr>
          <w:i/>
          <w:sz w:val="16"/>
          <w:vertAlign w:val="baseline"/>
        </w:rPr>
        <w:t>Niñas</w:t>
      </w:r>
      <w:r>
        <w:rPr>
          <w:i/>
          <w:sz w:val="16"/>
          <w:vertAlign w:val="baseline"/>
        </w:rPr>
        <w:t> Vs. Chile. Fondo, Reparaciones y Costas</w:t>
      </w:r>
      <w:r>
        <w:rPr>
          <w:sz w:val="16"/>
          <w:vertAlign w:val="baseline"/>
        </w:rPr>
        <w:t>, párr. 136, y </w:t>
      </w:r>
      <w:r>
        <w:rPr>
          <w:i/>
          <w:sz w:val="16"/>
          <w:vertAlign w:val="baseline"/>
        </w:rPr>
        <w:t>Caso Vicky Hernández y otras Vs. Honduras. Fondo, Reparaciones y</w:t>
      </w:r>
      <w:r>
        <w:rPr>
          <w:i/>
          <w:sz w:val="16"/>
          <w:vertAlign w:val="baseline"/>
        </w:rPr>
        <w:t> Costas</w:t>
      </w:r>
      <w:r>
        <w:rPr>
          <w:sz w:val="16"/>
          <w:vertAlign w:val="baseline"/>
        </w:rPr>
        <w:t>. Sentencia de 26 de marzo de 2021. Serie C No. 422, párr. 116.</w:t>
      </w:r>
    </w:p>
    <w:p>
      <w:pPr>
        <w:spacing w:before="116"/>
        <w:ind w:left="139" w:right="274" w:firstLine="0"/>
        <w:jc w:val="both"/>
        <w:rPr>
          <w:sz w:val="16"/>
        </w:rPr>
      </w:pPr>
      <w:bookmarkStart w:name="_bookmark99" w:id="115"/>
      <w:bookmarkEnd w:id="115"/>
      <w:r>
        <w:rPr/>
      </w:r>
      <w:r>
        <w:rPr>
          <w:sz w:val="16"/>
          <w:vertAlign w:val="superscript"/>
        </w:rPr>
        <w:t>85</w:t>
      </w:r>
      <w:r>
        <w:rPr>
          <w:spacing w:val="80"/>
          <w:w w:val="150"/>
          <w:sz w:val="16"/>
          <w:vertAlign w:val="baseline"/>
        </w:rPr>
        <w:t>   </w:t>
      </w:r>
      <w:r>
        <w:rPr>
          <w:i/>
          <w:sz w:val="16"/>
          <w:vertAlign w:val="baseline"/>
        </w:rPr>
        <w:t>Cfr. Opinión Consultiva OC-24/17</w:t>
      </w:r>
      <w:r>
        <w:rPr>
          <w:sz w:val="16"/>
          <w:vertAlign w:val="baseline"/>
        </w:rPr>
        <w:t>, </w:t>
      </w:r>
      <w:r>
        <w:rPr>
          <w:i/>
          <w:sz w:val="16"/>
          <w:vertAlign w:val="baseline"/>
        </w:rPr>
        <w:t>supra</w:t>
      </w:r>
      <w:r>
        <w:rPr>
          <w:sz w:val="16"/>
          <w:vertAlign w:val="baseline"/>
        </w:rPr>
        <w:t>, párr. 88. Véase, asimismo, </w:t>
      </w:r>
      <w:r>
        <w:rPr>
          <w:i/>
          <w:sz w:val="16"/>
          <w:vertAlign w:val="baseline"/>
        </w:rPr>
        <w:t>Caso Manuela y otros Vs. El Salvador</w:t>
      </w:r>
      <w:r>
        <w:rPr>
          <w:sz w:val="16"/>
          <w:vertAlign w:val="baseline"/>
        </w:rPr>
        <w:t>, </w:t>
      </w:r>
      <w:r>
        <w:rPr>
          <w:i/>
          <w:sz w:val="16"/>
          <w:vertAlign w:val="baseline"/>
        </w:rPr>
        <w:t>supra</w:t>
      </w:r>
      <w:r>
        <w:rPr>
          <w:sz w:val="16"/>
          <w:vertAlign w:val="baseline"/>
        </w:rPr>
        <w:t>, párr. 204.</w:t>
      </w:r>
    </w:p>
    <w:p>
      <w:pPr>
        <w:spacing w:before="120"/>
        <w:ind w:left="139" w:right="274" w:firstLine="0"/>
        <w:jc w:val="both"/>
        <w:rPr>
          <w:sz w:val="16"/>
        </w:rPr>
      </w:pPr>
      <w:bookmarkStart w:name="_bookmark100" w:id="116"/>
      <w:bookmarkEnd w:id="116"/>
      <w:r>
        <w:rPr/>
      </w:r>
      <w:r>
        <w:rPr>
          <w:sz w:val="16"/>
          <w:vertAlign w:val="superscript"/>
        </w:rPr>
        <w:t>86</w:t>
      </w:r>
      <w:r>
        <w:rPr>
          <w:spacing w:val="80"/>
          <w:w w:val="150"/>
          <w:sz w:val="16"/>
          <w:vertAlign w:val="baseline"/>
        </w:rPr>
        <w:t>  </w:t>
      </w:r>
      <w:r>
        <w:rPr>
          <w:i/>
          <w:sz w:val="16"/>
          <w:vertAlign w:val="baseline"/>
        </w:rPr>
        <w:t>Cfr. Caso Chaparro Álvarez y Lapo Íñiguez. Vs. Ecuador. Excepciones Preliminares, Fondo, Reparaciones y Costas</w:t>
      </w:r>
      <w:r>
        <w:rPr>
          <w:sz w:val="16"/>
          <w:vertAlign w:val="baseline"/>
        </w:rPr>
        <w:t>. Sentencia</w:t>
      </w:r>
      <w:r>
        <w:rPr>
          <w:spacing w:val="-1"/>
          <w:sz w:val="16"/>
          <w:vertAlign w:val="baseline"/>
        </w:rPr>
        <w:t> </w:t>
      </w:r>
      <w:r>
        <w:rPr>
          <w:sz w:val="16"/>
          <w:vertAlign w:val="baseline"/>
        </w:rPr>
        <w:t>de</w:t>
      </w:r>
      <w:r>
        <w:rPr>
          <w:spacing w:val="-2"/>
          <w:sz w:val="16"/>
          <w:vertAlign w:val="baseline"/>
        </w:rPr>
        <w:t> </w:t>
      </w:r>
      <w:r>
        <w:rPr>
          <w:sz w:val="16"/>
          <w:vertAlign w:val="baseline"/>
        </w:rPr>
        <w:t>21</w:t>
      </w:r>
      <w:r>
        <w:rPr>
          <w:spacing w:val="-2"/>
          <w:sz w:val="16"/>
          <w:vertAlign w:val="baseline"/>
        </w:rPr>
        <w:t> </w:t>
      </w:r>
      <w:r>
        <w:rPr>
          <w:sz w:val="16"/>
          <w:vertAlign w:val="baseline"/>
        </w:rPr>
        <w:t>de</w:t>
      </w:r>
      <w:r>
        <w:rPr>
          <w:spacing w:val="-2"/>
          <w:sz w:val="16"/>
          <w:vertAlign w:val="baseline"/>
        </w:rPr>
        <w:t> </w:t>
      </w:r>
      <w:r>
        <w:rPr>
          <w:sz w:val="16"/>
          <w:vertAlign w:val="baseline"/>
        </w:rPr>
        <w:t>noviembre de</w:t>
      </w:r>
      <w:r>
        <w:rPr>
          <w:spacing w:val="-2"/>
          <w:sz w:val="16"/>
          <w:vertAlign w:val="baseline"/>
        </w:rPr>
        <w:t> </w:t>
      </w:r>
      <w:r>
        <w:rPr>
          <w:sz w:val="16"/>
          <w:vertAlign w:val="baseline"/>
        </w:rPr>
        <w:t>2007.</w:t>
      </w:r>
      <w:r>
        <w:rPr>
          <w:spacing w:val="-3"/>
          <w:sz w:val="16"/>
          <w:vertAlign w:val="baseline"/>
        </w:rPr>
        <w:t> </w:t>
      </w:r>
      <w:r>
        <w:rPr>
          <w:sz w:val="16"/>
          <w:vertAlign w:val="baseline"/>
        </w:rPr>
        <w:t>Serie C</w:t>
      </w:r>
      <w:r>
        <w:rPr>
          <w:spacing w:val="-2"/>
          <w:sz w:val="16"/>
          <w:vertAlign w:val="baseline"/>
        </w:rPr>
        <w:t> </w:t>
      </w:r>
      <w:r>
        <w:rPr>
          <w:sz w:val="16"/>
          <w:vertAlign w:val="baseline"/>
        </w:rPr>
        <w:t>No.</w:t>
      </w:r>
      <w:r>
        <w:rPr>
          <w:spacing w:val="-1"/>
          <w:sz w:val="16"/>
          <w:vertAlign w:val="baseline"/>
        </w:rPr>
        <w:t> </w:t>
      </w:r>
      <w:r>
        <w:rPr>
          <w:sz w:val="16"/>
          <w:vertAlign w:val="baseline"/>
        </w:rPr>
        <w:t>170,</w:t>
      </w:r>
      <w:r>
        <w:rPr>
          <w:spacing w:val="-1"/>
          <w:sz w:val="16"/>
          <w:vertAlign w:val="baseline"/>
        </w:rPr>
        <w:t> </w:t>
      </w:r>
      <w:r>
        <w:rPr>
          <w:sz w:val="16"/>
          <w:vertAlign w:val="baseline"/>
        </w:rPr>
        <w:t>párr.</w:t>
      </w:r>
      <w:r>
        <w:rPr>
          <w:spacing w:val="-3"/>
          <w:sz w:val="16"/>
          <w:vertAlign w:val="baseline"/>
        </w:rPr>
        <w:t> </w:t>
      </w:r>
      <w:r>
        <w:rPr>
          <w:sz w:val="16"/>
          <w:vertAlign w:val="baseline"/>
        </w:rPr>
        <w:t>52,</w:t>
      </w:r>
      <w:r>
        <w:rPr>
          <w:spacing w:val="-3"/>
          <w:sz w:val="16"/>
          <w:vertAlign w:val="baseline"/>
        </w:rPr>
        <w:t> </w:t>
      </w:r>
      <w:r>
        <w:rPr>
          <w:sz w:val="16"/>
          <w:vertAlign w:val="baseline"/>
        </w:rPr>
        <w:t>y</w:t>
      </w:r>
      <w:r>
        <w:rPr>
          <w:spacing w:val="-2"/>
          <w:sz w:val="16"/>
          <w:vertAlign w:val="baseline"/>
        </w:rPr>
        <w:t> </w:t>
      </w:r>
      <w:r>
        <w:rPr>
          <w:i/>
          <w:sz w:val="16"/>
          <w:vertAlign w:val="baseline"/>
        </w:rPr>
        <w:t>Caso</w:t>
      </w:r>
      <w:r>
        <w:rPr>
          <w:i/>
          <w:spacing w:val="-2"/>
          <w:sz w:val="16"/>
          <w:vertAlign w:val="baseline"/>
        </w:rPr>
        <w:t> </w:t>
      </w:r>
      <w:r>
        <w:rPr>
          <w:i/>
          <w:sz w:val="16"/>
          <w:vertAlign w:val="baseline"/>
        </w:rPr>
        <w:t>Vicky Hernández</w:t>
      </w:r>
      <w:r>
        <w:rPr>
          <w:i/>
          <w:spacing w:val="-1"/>
          <w:sz w:val="16"/>
          <w:vertAlign w:val="baseline"/>
        </w:rPr>
        <w:t> </w:t>
      </w:r>
      <w:r>
        <w:rPr>
          <w:i/>
          <w:sz w:val="16"/>
          <w:vertAlign w:val="baseline"/>
        </w:rPr>
        <w:t>y</w:t>
      </w:r>
      <w:r>
        <w:rPr>
          <w:i/>
          <w:spacing w:val="-2"/>
          <w:sz w:val="16"/>
          <w:vertAlign w:val="baseline"/>
        </w:rPr>
        <w:t> </w:t>
      </w:r>
      <w:r>
        <w:rPr>
          <w:i/>
          <w:sz w:val="16"/>
          <w:vertAlign w:val="baseline"/>
        </w:rPr>
        <w:t>otras</w:t>
      </w:r>
      <w:r>
        <w:rPr>
          <w:i/>
          <w:spacing w:val="-2"/>
          <w:sz w:val="16"/>
          <w:vertAlign w:val="baseline"/>
        </w:rPr>
        <w:t> </w:t>
      </w:r>
      <w:r>
        <w:rPr>
          <w:i/>
          <w:sz w:val="16"/>
          <w:vertAlign w:val="baseline"/>
        </w:rPr>
        <w:t>Vs.</w:t>
      </w:r>
      <w:r>
        <w:rPr>
          <w:i/>
          <w:spacing w:val="-1"/>
          <w:sz w:val="16"/>
          <w:vertAlign w:val="baseline"/>
        </w:rPr>
        <w:t> </w:t>
      </w:r>
      <w:r>
        <w:rPr>
          <w:i/>
          <w:sz w:val="16"/>
          <w:vertAlign w:val="baseline"/>
        </w:rPr>
        <w:t>Honduras</w:t>
      </w:r>
      <w:r>
        <w:rPr>
          <w:sz w:val="16"/>
          <w:vertAlign w:val="baseline"/>
        </w:rPr>
        <w:t>,</w:t>
      </w:r>
      <w:r>
        <w:rPr>
          <w:spacing w:val="-4"/>
          <w:sz w:val="16"/>
          <w:vertAlign w:val="baseline"/>
        </w:rPr>
        <w:t> </w:t>
      </w:r>
      <w:r>
        <w:rPr>
          <w:i/>
          <w:sz w:val="16"/>
          <w:vertAlign w:val="baseline"/>
        </w:rPr>
        <w:t>supra</w:t>
      </w:r>
      <w:r>
        <w:rPr>
          <w:sz w:val="16"/>
          <w:vertAlign w:val="baseline"/>
        </w:rPr>
        <w:t>,</w:t>
      </w:r>
      <w:r>
        <w:rPr>
          <w:spacing w:val="-1"/>
          <w:sz w:val="16"/>
          <w:vertAlign w:val="baseline"/>
        </w:rPr>
        <w:t> </w:t>
      </w:r>
      <w:r>
        <w:rPr>
          <w:sz w:val="16"/>
          <w:vertAlign w:val="baseline"/>
        </w:rPr>
        <w:t>párr. </w:t>
      </w:r>
      <w:r>
        <w:rPr>
          <w:spacing w:val="-4"/>
          <w:sz w:val="16"/>
          <w:vertAlign w:val="baseline"/>
        </w:rPr>
        <w:t>116.</w:t>
      </w:r>
    </w:p>
    <w:p>
      <w:pPr>
        <w:spacing w:before="120"/>
        <w:ind w:left="139" w:right="274" w:firstLine="0"/>
        <w:jc w:val="both"/>
        <w:rPr>
          <w:sz w:val="16"/>
        </w:rPr>
      </w:pPr>
      <w:bookmarkStart w:name="_bookmark101" w:id="117"/>
      <w:bookmarkEnd w:id="117"/>
      <w:r>
        <w:rPr/>
      </w:r>
      <w:r>
        <w:rPr>
          <w:sz w:val="16"/>
          <w:vertAlign w:val="superscript"/>
        </w:rPr>
        <w:t>87</w:t>
      </w:r>
      <w:r>
        <w:rPr>
          <w:spacing w:val="80"/>
          <w:sz w:val="16"/>
          <w:vertAlign w:val="baseline"/>
        </w:rPr>
        <w:t>    </w:t>
      </w:r>
      <w:r>
        <w:rPr>
          <w:i/>
          <w:sz w:val="16"/>
          <w:vertAlign w:val="baseline"/>
        </w:rPr>
        <w:t>Cfr.</w:t>
      </w:r>
      <w:r>
        <w:rPr>
          <w:sz w:val="16"/>
          <w:vertAlign w:val="baseline"/>
        </w:rPr>
        <w:t>, </w:t>
      </w:r>
      <w:r>
        <w:rPr>
          <w:i/>
          <w:sz w:val="16"/>
          <w:vertAlign w:val="baseline"/>
        </w:rPr>
        <w:t>Caso Chaparro Álvarez y Lapo Íñiguez Vs. Ecuador</w:t>
      </w:r>
      <w:r>
        <w:rPr>
          <w:sz w:val="16"/>
          <w:vertAlign w:val="baseline"/>
        </w:rPr>
        <w:t>, </w:t>
      </w:r>
      <w:r>
        <w:rPr>
          <w:i/>
          <w:sz w:val="16"/>
          <w:vertAlign w:val="baseline"/>
        </w:rPr>
        <w:t>supra</w:t>
      </w:r>
      <w:r>
        <w:rPr>
          <w:sz w:val="16"/>
          <w:vertAlign w:val="baseline"/>
        </w:rPr>
        <w:t>, párr. 52; </w:t>
      </w:r>
      <w:r>
        <w:rPr>
          <w:i/>
          <w:sz w:val="16"/>
          <w:vertAlign w:val="baseline"/>
        </w:rPr>
        <w:t>Caso Artavia Murillo</w:t>
      </w:r>
      <w:r>
        <w:rPr>
          <w:i/>
          <w:spacing w:val="8"/>
          <w:sz w:val="16"/>
          <w:vertAlign w:val="baseline"/>
        </w:rPr>
        <w:t> </w:t>
      </w:r>
      <w:r>
        <w:rPr>
          <w:i/>
          <w:sz w:val="16"/>
          <w:vertAlign w:val="baseline"/>
        </w:rPr>
        <w:t>y otros</w:t>
      </w:r>
      <w:r>
        <w:rPr>
          <w:i/>
          <w:spacing w:val="7"/>
          <w:sz w:val="16"/>
          <w:vertAlign w:val="baseline"/>
        </w:rPr>
        <w:t> </w:t>
      </w:r>
      <w:r>
        <w:rPr>
          <w:i/>
          <w:sz w:val="16"/>
          <w:vertAlign w:val="baseline"/>
        </w:rPr>
        <w:t>(“Fecundación</w:t>
      </w:r>
      <w:r>
        <w:rPr>
          <w:i/>
          <w:sz w:val="16"/>
          <w:vertAlign w:val="baseline"/>
        </w:rPr>
        <w:t> in vitro”) Vs. Costa Rica</w:t>
      </w:r>
      <w:r>
        <w:rPr>
          <w:sz w:val="16"/>
          <w:vertAlign w:val="baseline"/>
        </w:rPr>
        <w:t>, </w:t>
      </w:r>
      <w:r>
        <w:rPr>
          <w:i/>
          <w:sz w:val="16"/>
          <w:vertAlign w:val="baseline"/>
        </w:rPr>
        <w:t>supra</w:t>
      </w:r>
      <w:r>
        <w:rPr>
          <w:sz w:val="16"/>
          <w:vertAlign w:val="baseline"/>
        </w:rPr>
        <w:t>, párr. 142, y </w:t>
      </w:r>
      <w:r>
        <w:rPr>
          <w:i/>
          <w:sz w:val="16"/>
          <w:vertAlign w:val="baseline"/>
        </w:rPr>
        <w:t>Caso Ramírez Escobar y otros Vs. Guatemala. Fondo, Reparaciones y Costas.</w:t>
      </w:r>
      <w:r>
        <w:rPr>
          <w:i/>
          <w:sz w:val="16"/>
          <w:vertAlign w:val="baseline"/>
        </w:rPr>
        <w:t> </w:t>
      </w:r>
      <w:r>
        <w:rPr>
          <w:sz w:val="16"/>
          <w:vertAlign w:val="baseline"/>
        </w:rPr>
        <w:t>Sentencia de 9 de marzo de 2018. Serie C No. 351, párr. 327.</w:t>
      </w:r>
    </w:p>
    <w:p>
      <w:pPr>
        <w:spacing w:before="120"/>
        <w:ind w:left="139" w:right="274" w:firstLine="0"/>
        <w:jc w:val="both"/>
        <w:rPr>
          <w:sz w:val="16"/>
        </w:rPr>
      </w:pPr>
      <w:bookmarkStart w:name="_bookmark102" w:id="118"/>
      <w:bookmarkEnd w:id="118"/>
      <w:r>
        <w:rPr/>
      </w:r>
      <w:r>
        <w:rPr>
          <w:sz w:val="16"/>
          <w:vertAlign w:val="superscript"/>
        </w:rPr>
        <w:t>88</w:t>
      </w:r>
      <w:r>
        <w:rPr>
          <w:spacing w:val="80"/>
          <w:w w:val="150"/>
          <w:sz w:val="16"/>
          <w:vertAlign w:val="baseline"/>
        </w:rPr>
        <w:t>   </w:t>
      </w:r>
      <w:r>
        <w:rPr>
          <w:i/>
          <w:sz w:val="16"/>
          <w:vertAlign w:val="baseline"/>
        </w:rPr>
        <w:t>Cfr.</w:t>
      </w:r>
      <w:r>
        <w:rPr>
          <w:i/>
          <w:spacing w:val="-6"/>
          <w:sz w:val="16"/>
          <w:vertAlign w:val="baseline"/>
        </w:rPr>
        <w:t> </w:t>
      </w:r>
      <w:r>
        <w:rPr>
          <w:i/>
          <w:sz w:val="16"/>
          <w:vertAlign w:val="baseline"/>
        </w:rPr>
        <w:t>Opinión</w:t>
      </w:r>
      <w:r>
        <w:rPr>
          <w:i/>
          <w:spacing w:val="-6"/>
          <w:sz w:val="16"/>
          <w:vertAlign w:val="baseline"/>
        </w:rPr>
        <w:t> </w:t>
      </w:r>
      <w:r>
        <w:rPr>
          <w:i/>
          <w:sz w:val="16"/>
          <w:vertAlign w:val="baseline"/>
        </w:rPr>
        <w:t>Consultiva</w:t>
      </w:r>
      <w:r>
        <w:rPr>
          <w:i/>
          <w:spacing w:val="-3"/>
          <w:sz w:val="16"/>
          <w:vertAlign w:val="baseline"/>
        </w:rPr>
        <w:t> </w:t>
      </w:r>
      <w:r>
        <w:rPr>
          <w:i/>
          <w:sz w:val="16"/>
          <w:vertAlign w:val="baseline"/>
        </w:rPr>
        <w:t>OC-24/17,</w:t>
      </w:r>
      <w:r>
        <w:rPr>
          <w:i/>
          <w:spacing w:val="-6"/>
          <w:sz w:val="16"/>
          <w:vertAlign w:val="baseline"/>
        </w:rPr>
        <w:t> </w:t>
      </w:r>
      <w:r>
        <w:rPr>
          <w:i/>
          <w:sz w:val="16"/>
          <w:vertAlign w:val="baseline"/>
        </w:rPr>
        <w:t>supra</w:t>
      </w:r>
      <w:r>
        <w:rPr>
          <w:sz w:val="16"/>
          <w:vertAlign w:val="baseline"/>
        </w:rPr>
        <w:t>,</w:t>
      </w:r>
      <w:r>
        <w:rPr>
          <w:spacing w:val="-6"/>
          <w:sz w:val="16"/>
          <w:vertAlign w:val="baseline"/>
        </w:rPr>
        <w:t> </w:t>
      </w:r>
      <w:r>
        <w:rPr>
          <w:i/>
          <w:sz w:val="16"/>
          <w:vertAlign w:val="baseline"/>
        </w:rPr>
        <w:t>párr.</w:t>
      </w:r>
      <w:r>
        <w:rPr>
          <w:i/>
          <w:spacing w:val="-6"/>
          <w:sz w:val="16"/>
          <w:vertAlign w:val="baseline"/>
        </w:rPr>
        <w:t> </w:t>
      </w:r>
      <w:r>
        <w:rPr>
          <w:i/>
          <w:sz w:val="16"/>
          <w:vertAlign w:val="baseline"/>
        </w:rPr>
        <w:t>90,</w:t>
      </w:r>
      <w:r>
        <w:rPr>
          <w:i/>
          <w:spacing w:val="-6"/>
          <w:sz w:val="16"/>
          <w:vertAlign w:val="baseline"/>
        </w:rPr>
        <w:t> </w:t>
      </w:r>
      <w:r>
        <w:rPr>
          <w:i/>
          <w:sz w:val="16"/>
          <w:vertAlign w:val="baseline"/>
        </w:rPr>
        <w:t>Caso</w:t>
      </w:r>
      <w:r>
        <w:rPr>
          <w:i/>
          <w:spacing w:val="-7"/>
          <w:sz w:val="16"/>
          <w:vertAlign w:val="baseline"/>
        </w:rPr>
        <w:t> </w:t>
      </w:r>
      <w:r>
        <w:rPr>
          <w:i/>
          <w:sz w:val="16"/>
          <w:vertAlign w:val="baseline"/>
        </w:rPr>
        <w:t>Gelman</w:t>
      </w:r>
      <w:r>
        <w:rPr>
          <w:i/>
          <w:spacing w:val="-3"/>
          <w:sz w:val="16"/>
          <w:vertAlign w:val="baseline"/>
        </w:rPr>
        <w:t> </w:t>
      </w:r>
      <w:r>
        <w:rPr>
          <w:i/>
          <w:sz w:val="16"/>
          <w:vertAlign w:val="baseline"/>
        </w:rPr>
        <w:t>Vs.</w:t>
      </w:r>
      <w:r>
        <w:rPr>
          <w:i/>
          <w:spacing w:val="-6"/>
          <w:sz w:val="16"/>
          <w:vertAlign w:val="baseline"/>
        </w:rPr>
        <w:t> </w:t>
      </w:r>
      <w:r>
        <w:rPr>
          <w:i/>
          <w:sz w:val="16"/>
          <w:vertAlign w:val="baseline"/>
        </w:rPr>
        <w:t>Uruguay</w:t>
      </w:r>
      <w:r>
        <w:rPr>
          <w:sz w:val="16"/>
          <w:vertAlign w:val="baseline"/>
        </w:rPr>
        <w:t>.</w:t>
      </w:r>
      <w:r>
        <w:rPr>
          <w:spacing w:val="-6"/>
          <w:sz w:val="16"/>
          <w:vertAlign w:val="baseline"/>
        </w:rPr>
        <w:t> </w:t>
      </w:r>
      <w:r>
        <w:rPr>
          <w:sz w:val="16"/>
          <w:vertAlign w:val="baseline"/>
        </w:rPr>
        <w:t>Fondo</w:t>
      </w:r>
      <w:r>
        <w:rPr>
          <w:spacing w:val="-7"/>
          <w:sz w:val="16"/>
          <w:vertAlign w:val="baseline"/>
        </w:rPr>
        <w:t> </w:t>
      </w:r>
      <w:r>
        <w:rPr>
          <w:sz w:val="16"/>
          <w:vertAlign w:val="baseline"/>
        </w:rPr>
        <w:t>y</w:t>
      </w:r>
      <w:r>
        <w:rPr>
          <w:spacing w:val="-4"/>
          <w:sz w:val="16"/>
          <w:vertAlign w:val="baseline"/>
        </w:rPr>
        <w:t> </w:t>
      </w:r>
      <w:r>
        <w:rPr>
          <w:sz w:val="16"/>
          <w:vertAlign w:val="baseline"/>
        </w:rPr>
        <w:t>Reparaciones.</w:t>
      </w:r>
      <w:r>
        <w:rPr>
          <w:spacing w:val="-6"/>
          <w:sz w:val="16"/>
          <w:vertAlign w:val="baseline"/>
        </w:rPr>
        <w:t> </w:t>
      </w:r>
      <w:r>
        <w:rPr>
          <w:sz w:val="16"/>
          <w:vertAlign w:val="baseline"/>
        </w:rPr>
        <w:t>Sentencia</w:t>
      </w:r>
      <w:r>
        <w:rPr>
          <w:spacing w:val="-6"/>
          <w:sz w:val="16"/>
          <w:vertAlign w:val="baseline"/>
        </w:rPr>
        <w:t> </w:t>
      </w:r>
      <w:r>
        <w:rPr>
          <w:sz w:val="16"/>
          <w:vertAlign w:val="baseline"/>
        </w:rPr>
        <w:t>de</w:t>
      </w:r>
      <w:r>
        <w:rPr>
          <w:spacing w:val="-7"/>
          <w:sz w:val="16"/>
          <w:vertAlign w:val="baseline"/>
        </w:rPr>
        <w:t> </w:t>
      </w:r>
      <w:r>
        <w:rPr>
          <w:sz w:val="16"/>
          <w:vertAlign w:val="baseline"/>
        </w:rPr>
        <w:t>24 de</w:t>
      </w:r>
      <w:r>
        <w:rPr>
          <w:spacing w:val="-4"/>
          <w:sz w:val="16"/>
          <w:vertAlign w:val="baseline"/>
        </w:rPr>
        <w:t> </w:t>
      </w:r>
      <w:r>
        <w:rPr>
          <w:sz w:val="16"/>
          <w:vertAlign w:val="baseline"/>
        </w:rPr>
        <w:t>febrero</w:t>
      </w:r>
      <w:r>
        <w:rPr>
          <w:spacing w:val="-3"/>
          <w:sz w:val="16"/>
          <w:vertAlign w:val="baseline"/>
        </w:rPr>
        <w:t> </w:t>
      </w:r>
      <w:r>
        <w:rPr>
          <w:sz w:val="16"/>
          <w:vertAlign w:val="baseline"/>
        </w:rPr>
        <w:t>de</w:t>
      </w:r>
      <w:r>
        <w:rPr>
          <w:spacing w:val="-4"/>
          <w:sz w:val="16"/>
          <w:vertAlign w:val="baseline"/>
        </w:rPr>
        <w:t> </w:t>
      </w:r>
      <w:r>
        <w:rPr>
          <w:sz w:val="16"/>
          <w:vertAlign w:val="baseline"/>
        </w:rPr>
        <w:t>2011.</w:t>
      </w:r>
      <w:r>
        <w:rPr>
          <w:spacing w:val="-2"/>
          <w:sz w:val="16"/>
          <w:vertAlign w:val="baseline"/>
        </w:rPr>
        <w:t> </w:t>
      </w:r>
      <w:r>
        <w:rPr>
          <w:sz w:val="16"/>
          <w:vertAlign w:val="baseline"/>
        </w:rPr>
        <w:t>Serie</w:t>
      </w:r>
      <w:r>
        <w:rPr>
          <w:spacing w:val="-4"/>
          <w:sz w:val="16"/>
          <w:vertAlign w:val="baseline"/>
        </w:rPr>
        <w:t> </w:t>
      </w:r>
      <w:r>
        <w:rPr>
          <w:sz w:val="16"/>
          <w:vertAlign w:val="baseline"/>
        </w:rPr>
        <w:t>C</w:t>
      </w:r>
      <w:r>
        <w:rPr>
          <w:spacing w:val="-1"/>
          <w:sz w:val="16"/>
          <w:vertAlign w:val="baseline"/>
        </w:rPr>
        <w:t> </w:t>
      </w:r>
      <w:r>
        <w:rPr>
          <w:sz w:val="16"/>
          <w:vertAlign w:val="baseline"/>
        </w:rPr>
        <w:t>No.</w:t>
      </w:r>
      <w:r>
        <w:rPr>
          <w:spacing w:val="-2"/>
          <w:sz w:val="16"/>
          <w:vertAlign w:val="baseline"/>
        </w:rPr>
        <w:t> </w:t>
      </w:r>
      <w:r>
        <w:rPr>
          <w:sz w:val="16"/>
          <w:vertAlign w:val="baseline"/>
        </w:rPr>
        <w:t>221,</w:t>
      </w:r>
      <w:r>
        <w:rPr>
          <w:spacing w:val="-5"/>
          <w:sz w:val="16"/>
          <w:vertAlign w:val="baseline"/>
        </w:rPr>
        <w:t> </w:t>
      </w:r>
      <w:r>
        <w:rPr>
          <w:sz w:val="16"/>
          <w:vertAlign w:val="baseline"/>
        </w:rPr>
        <w:t>párr.</w:t>
      </w:r>
      <w:r>
        <w:rPr>
          <w:spacing w:val="-5"/>
          <w:sz w:val="16"/>
          <w:vertAlign w:val="baseline"/>
        </w:rPr>
        <w:t> </w:t>
      </w:r>
      <w:r>
        <w:rPr>
          <w:sz w:val="16"/>
          <w:vertAlign w:val="baseline"/>
        </w:rPr>
        <w:t>122;</w:t>
      </w:r>
      <w:r>
        <w:rPr>
          <w:spacing w:val="-3"/>
          <w:sz w:val="16"/>
          <w:vertAlign w:val="baseline"/>
        </w:rPr>
        <w:t> </w:t>
      </w:r>
      <w:r>
        <w:rPr>
          <w:i/>
          <w:sz w:val="16"/>
          <w:vertAlign w:val="baseline"/>
        </w:rPr>
        <w:t>Caso</w:t>
      </w:r>
      <w:r>
        <w:rPr>
          <w:i/>
          <w:spacing w:val="-3"/>
          <w:sz w:val="16"/>
          <w:vertAlign w:val="baseline"/>
        </w:rPr>
        <w:t> </w:t>
      </w:r>
      <w:r>
        <w:rPr>
          <w:i/>
          <w:sz w:val="16"/>
          <w:vertAlign w:val="baseline"/>
        </w:rPr>
        <w:t>Fornerón</w:t>
      </w:r>
      <w:r>
        <w:rPr>
          <w:i/>
          <w:spacing w:val="-2"/>
          <w:sz w:val="16"/>
          <w:vertAlign w:val="baseline"/>
        </w:rPr>
        <w:t> </w:t>
      </w:r>
      <w:r>
        <w:rPr>
          <w:i/>
          <w:sz w:val="16"/>
          <w:vertAlign w:val="baseline"/>
        </w:rPr>
        <w:t>e</w:t>
      </w:r>
      <w:r>
        <w:rPr>
          <w:i/>
          <w:spacing w:val="-4"/>
          <w:sz w:val="16"/>
          <w:vertAlign w:val="baseline"/>
        </w:rPr>
        <w:t> </w:t>
      </w:r>
      <w:r>
        <w:rPr>
          <w:i/>
          <w:sz w:val="16"/>
          <w:vertAlign w:val="baseline"/>
        </w:rPr>
        <w:t>Hija</w:t>
      </w:r>
      <w:r>
        <w:rPr>
          <w:i/>
          <w:spacing w:val="-2"/>
          <w:sz w:val="16"/>
          <w:vertAlign w:val="baseline"/>
        </w:rPr>
        <w:t> </w:t>
      </w:r>
      <w:r>
        <w:rPr>
          <w:i/>
          <w:sz w:val="16"/>
          <w:vertAlign w:val="baseline"/>
        </w:rPr>
        <w:t>Vs.</w:t>
      </w:r>
      <w:r>
        <w:rPr>
          <w:i/>
          <w:spacing w:val="-5"/>
          <w:sz w:val="16"/>
          <w:vertAlign w:val="baseline"/>
        </w:rPr>
        <w:t> </w:t>
      </w:r>
      <w:r>
        <w:rPr>
          <w:i/>
          <w:sz w:val="16"/>
          <w:vertAlign w:val="baseline"/>
        </w:rPr>
        <w:t>Argentina,</w:t>
      </w:r>
      <w:r>
        <w:rPr>
          <w:i/>
          <w:spacing w:val="-3"/>
          <w:sz w:val="16"/>
          <w:vertAlign w:val="baseline"/>
        </w:rPr>
        <w:t> </w:t>
      </w:r>
      <w:r>
        <w:rPr>
          <w:i/>
          <w:sz w:val="16"/>
          <w:vertAlign w:val="baseline"/>
        </w:rPr>
        <w:t>supra</w:t>
      </w:r>
      <w:r>
        <w:rPr>
          <w:sz w:val="16"/>
          <w:vertAlign w:val="baseline"/>
        </w:rPr>
        <w:t>,</w:t>
      </w:r>
      <w:r>
        <w:rPr>
          <w:spacing w:val="-3"/>
          <w:sz w:val="16"/>
          <w:vertAlign w:val="baseline"/>
        </w:rPr>
        <w:t> </w:t>
      </w:r>
      <w:r>
        <w:rPr>
          <w:sz w:val="16"/>
          <w:vertAlign w:val="baseline"/>
        </w:rPr>
        <w:t>párr.</w:t>
      </w:r>
      <w:r>
        <w:rPr>
          <w:spacing w:val="-5"/>
          <w:sz w:val="16"/>
          <w:vertAlign w:val="baseline"/>
        </w:rPr>
        <w:t> </w:t>
      </w:r>
      <w:r>
        <w:rPr>
          <w:sz w:val="16"/>
          <w:vertAlign w:val="baseline"/>
        </w:rPr>
        <w:t>123,</w:t>
      </w:r>
      <w:r>
        <w:rPr>
          <w:spacing w:val="-5"/>
          <w:sz w:val="16"/>
          <w:vertAlign w:val="baseline"/>
        </w:rPr>
        <w:t> </w:t>
      </w:r>
      <w:r>
        <w:rPr>
          <w:sz w:val="16"/>
          <w:vertAlign w:val="baseline"/>
        </w:rPr>
        <w:t>y</w:t>
      </w:r>
      <w:r>
        <w:rPr>
          <w:spacing w:val="-3"/>
          <w:sz w:val="16"/>
          <w:vertAlign w:val="baseline"/>
        </w:rPr>
        <w:t> </w:t>
      </w:r>
      <w:r>
        <w:rPr>
          <w:i/>
          <w:sz w:val="16"/>
          <w:vertAlign w:val="baseline"/>
        </w:rPr>
        <w:t>Caso</w:t>
      </w:r>
      <w:r>
        <w:rPr>
          <w:i/>
          <w:spacing w:val="-3"/>
          <w:sz w:val="16"/>
          <w:vertAlign w:val="baseline"/>
        </w:rPr>
        <w:t> </w:t>
      </w:r>
      <w:r>
        <w:rPr>
          <w:i/>
          <w:sz w:val="16"/>
          <w:vertAlign w:val="baseline"/>
        </w:rPr>
        <w:t>Ramírez</w:t>
      </w:r>
      <w:r>
        <w:rPr>
          <w:i/>
          <w:spacing w:val="-4"/>
          <w:sz w:val="16"/>
          <w:vertAlign w:val="baseline"/>
        </w:rPr>
        <w:t> </w:t>
      </w:r>
      <w:r>
        <w:rPr>
          <w:i/>
          <w:sz w:val="16"/>
          <w:vertAlign w:val="baseline"/>
        </w:rPr>
        <w:t>Escobar</w:t>
      </w:r>
      <w:r>
        <w:rPr>
          <w:i/>
          <w:sz w:val="16"/>
          <w:vertAlign w:val="baseline"/>
        </w:rPr>
        <w:t> y otros Vs. Guatemala</w:t>
      </w:r>
      <w:r>
        <w:rPr>
          <w:sz w:val="16"/>
          <w:vertAlign w:val="baseline"/>
        </w:rPr>
        <w:t>, </w:t>
      </w:r>
      <w:r>
        <w:rPr>
          <w:i/>
          <w:sz w:val="16"/>
          <w:vertAlign w:val="baseline"/>
        </w:rPr>
        <w:t>supra</w:t>
      </w:r>
      <w:r>
        <w:rPr>
          <w:sz w:val="16"/>
          <w:vertAlign w:val="baseline"/>
        </w:rPr>
        <w:t>, párr. 359.</w:t>
      </w:r>
    </w:p>
    <w:p>
      <w:pPr>
        <w:spacing w:before="120"/>
        <w:ind w:left="139" w:right="275" w:firstLine="0"/>
        <w:jc w:val="both"/>
        <w:rPr>
          <w:sz w:val="16"/>
        </w:rPr>
      </w:pPr>
      <w:bookmarkStart w:name="_bookmark103" w:id="119"/>
      <w:bookmarkEnd w:id="119"/>
      <w:r>
        <w:rPr/>
      </w:r>
      <w:r>
        <w:rPr>
          <w:sz w:val="16"/>
          <w:vertAlign w:val="superscript"/>
        </w:rPr>
        <w:t>89</w:t>
      </w:r>
      <w:r>
        <w:rPr>
          <w:spacing w:val="80"/>
          <w:sz w:val="16"/>
          <w:vertAlign w:val="baseline"/>
        </w:rPr>
        <w:t>    </w:t>
      </w:r>
      <w:r>
        <w:rPr>
          <w:i/>
          <w:sz w:val="16"/>
          <w:vertAlign w:val="baseline"/>
        </w:rPr>
        <w:t>Cfr.</w:t>
      </w:r>
      <w:r>
        <w:rPr>
          <w:i/>
          <w:spacing w:val="-1"/>
          <w:sz w:val="16"/>
          <w:vertAlign w:val="baseline"/>
        </w:rPr>
        <w:t> </w:t>
      </w:r>
      <w:r>
        <w:rPr>
          <w:i/>
          <w:sz w:val="16"/>
          <w:vertAlign w:val="baseline"/>
        </w:rPr>
        <w:t>Caso</w:t>
      </w:r>
      <w:r>
        <w:rPr>
          <w:i/>
          <w:spacing w:val="-2"/>
          <w:sz w:val="16"/>
          <w:vertAlign w:val="baseline"/>
        </w:rPr>
        <w:t> </w:t>
      </w:r>
      <w:r>
        <w:rPr>
          <w:i/>
          <w:sz w:val="16"/>
          <w:vertAlign w:val="baseline"/>
        </w:rPr>
        <w:t>Contreras</w:t>
      </w:r>
      <w:r>
        <w:rPr>
          <w:i/>
          <w:spacing w:val="-2"/>
          <w:sz w:val="16"/>
          <w:vertAlign w:val="baseline"/>
        </w:rPr>
        <w:t> </w:t>
      </w:r>
      <w:r>
        <w:rPr>
          <w:i/>
          <w:sz w:val="16"/>
          <w:vertAlign w:val="baseline"/>
        </w:rPr>
        <w:t>y</w:t>
      </w:r>
      <w:r>
        <w:rPr>
          <w:i/>
          <w:spacing w:val="-2"/>
          <w:sz w:val="16"/>
          <w:vertAlign w:val="baseline"/>
        </w:rPr>
        <w:t> </w:t>
      </w:r>
      <w:r>
        <w:rPr>
          <w:i/>
          <w:sz w:val="16"/>
          <w:vertAlign w:val="baseline"/>
        </w:rPr>
        <w:t>otros</w:t>
      </w:r>
      <w:r>
        <w:rPr>
          <w:i/>
          <w:spacing w:val="-2"/>
          <w:sz w:val="16"/>
          <w:vertAlign w:val="baseline"/>
        </w:rPr>
        <w:t> </w:t>
      </w:r>
      <w:r>
        <w:rPr>
          <w:i/>
          <w:sz w:val="16"/>
          <w:vertAlign w:val="baseline"/>
        </w:rPr>
        <w:t>Vs.</w:t>
      </w:r>
      <w:r>
        <w:rPr>
          <w:i/>
          <w:spacing w:val="-1"/>
          <w:sz w:val="16"/>
          <w:vertAlign w:val="baseline"/>
        </w:rPr>
        <w:t> </w:t>
      </w:r>
      <w:r>
        <w:rPr>
          <w:i/>
          <w:sz w:val="16"/>
          <w:vertAlign w:val="baseline"/>
        </w:rPr>
        <w:t>El</w:t>
      </w:r>
      <w:r>
        <w:rPr>
          <w:i/>
          <w:spacing w:val="-1"/>
          <w:sz w:val="16"/>
          <w:vertAlign w:val="baseline"/>
        </w:rPr>
        <w:t> </w:t>
      </w:r>
      <w:r>
        <w:rPr>
          <w:i/>
          <w:sz w:val="16"/>
          <w:vertAlign w:val="baseline"/>
        </w:rPr>
        <w:t>Salvador.</w:t>
      </w:r>
      <w:r>
        <w:rPr>
          <w:i/>
          <w:spacing w:val="-3"/>
          <w:sz w:val="16"/>
          <w:vertAlign w:val="baseline"/>
        </w:rPr>
        <w:t> </w:t>
      </w:r>
      <w:r>
        <w:rPr>
          <w:i/>
          <w:sz w:val="16"/>
          <w:vertAlign w:val="baseline"/>
        </w:rPr>
        <w:t>Fondo,</w:t>
      </w:r>
      <w:r>
        <w:rPr>
          <w:i/>
          <w:spacing w:val="-3"/>
          <w:sz w:val="16"/>
          <w:vertAlign w:val="baseline"/>
        </w:rPr>
        <w:t> </w:t>
      </w:r>
      <w:r>
        <w:rPr>
          <w:i/>
          <w:sz w:val="16"/>
          <w:vertAlign w:val="baseline"/>
        </w:rPr>
        <w:t>Reparaciones</w:t>
      </w:r>
      <w:r>
        <w:rPr>
          <w:i/>
          <w:spacing w:val="-2"/>
          <w:sz w:val="16"/>
          <w:vertAlign w:val="baseline"/>
        </w:rPr>
        <w:t> </w:t>
      </w:r>
      <w:r>
        <w:rPr>
          <w:i/>
          <w:sz w:val="16"/>
          <w:vertAlign w:val="baseline"/>
        </w:rPr>
        <w:t>y</w:t>
      </w:r>
      <w:r>
        <w:rPr>
          <w:i/>
          <w:spacing w:val="-2"/>
          <w:sz w:val="16"/>
          <w:vertAlign w:val="baseline"/>
        </w:rPr>
        <w:t> </w:t>
      </w:r>
      <w:r>
        <w:rPr>
          <w:i/>
          <w:sz w:val="16"/>
          <w:vertAlign w:val="baseline"/>
        </w:rPr>
        <w:t>Costas</w:t>
      </w:r>
      <w:r>
        <w:rPr>
          <w:sz w:val="16"/>
          <w:vertAlign w:val="baseline"/>
        </w:rPr>
        <w:t>.</w:t>
      </w:r>
      <w:r>
        <w:rPr>
          <w:spacing w:val="-3"/>
          <w:sz w:val="16"/>
          <w:vertAlign w:val="baseline"/>
        </w:rPr>
        <w:t> </w:t>
      </w:r>
      <w:r>
        <w:rPr>
          <w:sz w:val="16"/>
          <w:vertAlign w:val="baseline"/>
        </w:rPr>
        <w:t>Sentencia</w:t>
      </w:r>
      <w:r>
        <w:rPr>
          <w:spacing w:val="-3"/>
          <w:sz w:val="16"/>
          <w:vertAlign w:val="baseline"/>
        </w:rPr>
        <w:t> </w:t>
      </w:r>
      <w:r>
        <w:rPr>
          <w:sz w:val="16"/>
          <w:vertAlign w:val="baseline"/>
        </w:rPr>
        <w:t>de</w:t>
      </w:r>
      <w:r>
        <w:rPr>
          <w:spacing w:val="-2"/>
          <w:sz w:val="16"/>
          <w:vertAlign w:val="baseline"/>
        </w:rPr>
        <w:t> </w:t>
      </w:r>
      <w:r>
        <w:rPr>
          <w:sz w:val="16"/>
          <w:vertAlign w:val="baseline"/>
        </w:rPr>
        <w:t>31</w:t>
      </w:r>
      <w:r>
        <w:rPr>
          <w:spacing w:val="-2"/>
          <w:sz w:val="16"/>
          <w:vertAlign w:val="baseline"/>
        </w:rPr>
        <w:t> </w:t>
      </w:r>
      <w:r>
        <w:rPr>
          <w:sz w:val="16"/>
          <w:vertAlign w:val="baseline"/>
        </w:rPr>
        <w:t>de</w:t>
      </w:r>
      <w:r>
        <w:rPr>
          <w:spacing w:val="-2"/>
          <w:sz w:val="16"/>
          <w:vertAlign w:val="baseline"/>
        </w:rPr>
        <w:t> </w:t>
      </w:r>
      <w:r>
        <w:rPr>
          <w:sz w:val="16"/>
          <w:vertAlign w:val="baseline"/>
        </w:rPr>
        <w:t>agosto</w:t>
      </w:r>
      <w:r>
        <w:rPr>
          <w:spacing w:val="-2"/>
          <w:sz w:val="16"/>
          <w:vertAlign w:val="baseline"/>
        </w:rPr>
        <w:t> </w:t>
      </w:r>
      <w:r>
        <w:rPr>
          <w:sz w:val="16"/>
          <w:vertAlign w:val="baseline"/>
        </w:rPr>
        <w:t>de</w:t>
      </w:r>
      <w:r>
        <w:rPr>
          <w:spacing w:val="-5"/>
          <w:sz w:val="16"/>
          <w:vertAlign w:val="baseline"/>
        </w:rPr>
        <w:t> </w:t>
      </w:r>
      <w:r>
        <w:rPr>
          <w:sz w:val="16"/>
          <w:vertAlign w:val="baseline"/>
        </w:rPr>
        <w:t>2011.</w:t>
      </w:r>
      <w:r>
        <w:rPr>
          <w:spacing w:val="-3"/>
          <w:sz w:val="16"/>
          <w:vertAlign w:val="baseline"/>
        </w:rPr>
        <w:t> </w:t>
      </w:r>
      <w:r>
        <w:rPr>
          <w:sz w:val="16"/>
          <w:vertAlign w:val="baseline"/>
        </w:rPr>
        <w:t>Serie C No. 232, párr. 113, y </w:t>
      </w:r>
      <w:r>
        <w:rPr>
          <w:i/>
          <w:sz w:val="16"/>
          <w:vertAlign w:val="baseline"/>
        </w:rPr>
        <w:t>Opinión Consultiva OC-24/17</w:t>
      </w:r>
      <w:r>
        <w:rPr>
          <w:sz w:val="16"/>
          <w:vertAlign w:val="baseline"/>
        </w:rPr>
        <w:t>, </w:t>
      </w:r>
      <w:r>
        <w:rPr>
          <w:i/>
          <w:sz w:val="16"/>
          <w:vertAlign w:val="baseline"/>
        </w:rPr>
        <w:t>supra</w:t>
      </w:r>
      <w:r>
        <w:rPr>
          <w:sz w:val="16"/>
          <w:vertAlign w:val="baseline"/>
        </w:rPr>
        <w:t>, párr. 90.</w:t>
      </w:r>
    </w:p>
    <w:p>
      <w:pPr>
        <w:spacing w:before="119"/>
        <w:ind w:left="140" w:right="274" w:hanging="1"/>
        <w:jc w:val="both"/>
        <w:rPr>
          <w:sz w:val="16"/>
        </w:rPr>
      </w:pPr>
      <w:bookmarkStart w:name="_bookmark104" w:id="120"/>
      <w:bookmarkEnd w:id="120"/>
      <w:r>
        <w:rPr/>
      </w:r>
      <w:r>
        <w:rPr>
          <w:sz w:val="16"/>
          <w:vertAlign w:val="superscript"/>
        </w:rPr>
        <w:t>90</w:t>
      </w:r>
      <w:r>
        <w:rPr>
          <w:spacing w:val="80"/>
          <w:w w:val="150"/>
          <w:sz w:val="16"/>
          <w:vertAlign w:val="baseline"/>
        </w:rPr>
        <w:t>  </w:t>
      </w:r>
      <w:r>
        <w:rPr>
          <w:i/>
          <w:sz w:val="16"/>
          <w:vertAlign w:val="baseline"/>
        </w:rPr>
        <w:t>Cfr. Caso Gelman Vs. Uruguay, supra</w:t>
      </w:r>
      <w:r>
        <w:rPr>
          <w:sz w:val="16"/>
          <w:vertAlign w:val="baseline"/>
        </w:rPr>
        <w:t>, párr. 122, y </w:t>
      </w:r>
      <w:r>
        <w:rPr>
          <w:i/>
          <w:sz w:val="16"/>
          <w:vertAlign w:val="baseline"/>
        </w:rPr>
        <w:t>Caso Ramírez Escobar y otros Vs. Guatemala</w:t>
      </w:r>
      <w:r>
        <w:rPr>
          <w:sz w:val="16"/>
          <w:vertAlign w:val="baseline"/>
        </w:rPr>
        <w:t>, </w:t>
      </w:r>
      <w:r>
        <w:rPr>
          <w:i/>
          <w:sz w:val="16"/>
          <w:vertAlign w:val="baseline"/>
        </w:rPr>
        <w:t>supra</w:t>
      </w:r>
      <w:r>
        <w:rPr>
          <w:sz w:val="16"/>
          <w:vertAlign w:val="baseline"/>
        </w:rPr>
        <w:t>, párr. 359. Asimismo,</w:t>
      </w:r>
      <w:r>
        <w:rPr>
          <w:spacing w:val="-17"/>
          <w:sz w:val="16"/>
          <w:vertAlign w:val="baseline"/>
        </w:rPr>
        <w:t> </w:t>
      </w:r>
      <w:r>
        <w:rPr>
          <w:sz w:val="16"/>
          <w:vertAlign w:val="baseline"/>
        </w:rPr>
        <w:t>véase</w:t>
      </w:r>
      <w:r>
        <w:rPr>
          <w:spacing w:val="-14"/>
          <w:sz w:val="16"/>
          <w:vertAlign w:val="baseline"/>
        </w:rPr>
        <w:t> </w:t>
      </w:r>
      <w:r>
        <w:rPr>
          <w:sz w:val="16"/>
          <w:vertAlign w:val="baseline"/>
        </w:rPr>
        <w:t>OEA,</w:t>
      </w:r>
      <w:r>
        <w:rPr>
          <w:spacing w:val="-14"/>
          <w:sz w:val="16"/>
          <w:vertAlign w:val="baseline"/>
        </w:rPr>
        <w:t> </w:t>
      </w:r>
      <w:r>
        <w:rPr>
          <w:sz w:val="16"/>
          <w:vertAlign w:val="baseline"/>
        </w:rPr>
        <w:t>Comité</w:t>
      </w:r>
      <w:r>
        <w:rPr>
          <w:spacing w:val="-14"/>
          <w:sz w:val="16"/>
          <w:vertAlign w:val="baseline"/>
        </w:rPr>
        <w:t> </w:t>
      </w:r>
      <w:r>
        <w:rPr>
          <w:sz w:val="16"/>
          <w:vertAlign w:val="baseline"/>
        </w:rPr>
        <w:t>Jurídico</w:t>
      </w:r>
      <w:r>
        <w:rPr>
          <w:spacing w:val="-14"/>
          <w:sz w:val="16"/>
          <w:vertAlign w:val="baseline"/>
        </w:rPr>
        <w:t> </w:t>
      </w:r>
      <w:r>
        <w:rPr>
          <w:sz w:val="16"/>
          <w:vertAlign w:val="baseline"/>
        </w:rPr>
        <w:t>Interamericano,</w:t>
      </w:r>
      <w:r>
        <w:rPr>
          <w:spacing w:val="-14"/>
          <w:sz w:val="16"/>
          <w:vertAlign w:val="baseline"/>
        </w:rPr>
        <w:t> </w:t>
      </w:r>
      <w:r>
        <w:rPr>
          <w:sz w:val="16"/>
          <w:vertAlign w:val="baseline"/>
        </w:rPr>
        <w:t>Opinión</w:t>
      </w:r>
      <w:r>
        <w:rPr>
          <w:spacing w:val="-14"/>
          <w:sz w:val="16"/>
          <w:vertAlign w:val="baseline"/>
        </w:rPr>
        <w:t> </w:t>
      </w:r>
      <w:r>
        <w:rPr>
          <w:sz w:val="16"/>
          <w:vertAlign w:val="baseline"/>
        </w:rPr>
        <w:t>“sobre</w:t>
      </w:r>
      <w:r>
        <w:rPr>
          <w:spacing w:val="-14"/>
          <w:sz w:val="16"/>
          <w:vertAlign w:val="baseline"/>
        </w:rPr>
        <w:t> </w:t>
      </w:r>
      <w:r>
        <w:rPr>
          <w:sz w:val="16"/>
          <w:vertAlign w:val="baseline"/>
        </w:rPr>
        <w:t>el</w:t>
      </w:r>
      <w:r>
        <w:rPr>
          <w:spacing w:val="-14"/>
          <w:sz w:val="16"/>
          <w:vertAlign w:val="baseline"/>
        </w:rPr>
        <w:t> </w:t>
      </w:r>
      <w:r>
        <w:rPr>
          <w:sz w:val="16"/>
          <w:vertAlign w:val="baseline"/>
        </w:rPr>
        <w:t>alcance</w:t>
      </w:r>
      <w:r>
        <w:rPr>
          <w:spacing w:val="-14"/>
          <w:sz w:val="16"/>
          <w:vertAlign w:val="baseline"/>
        </w:rPr>
        <w:t> </w:t>
      </w:r>
      <w:r>
        <w:rPr>
          <w:sz w:val="16"/>
          <w:vertAlign w:val="baseline"/>
        </w:rPr>
        <w:t>del</w:t>
      </w:r>
      <w:r>
        <w:rPr>
          <w:spacing w:val="-14"/>
          <w:sz w:val="16"/>
          <w:vertAlign w:val="baseline"/>
        </w:rPr>
        <w:t> </w:t>
      </w:r>
      <w:r>
        <w:rPr>
          <w:sz w:val="16"/>
          <w:vertAlign w:val="baseline"/>
        </w:rPr>
        <w:t>derecho</w:t>
      </w:r>
      <w:r>
        <w:rPr>
          <w:spacing w:val="-14"/>
          <w:sz w:val="16"/>
          <w:vertAlign w:val="baseline"/>
        </w:rPr>
        <w:t> </w:t>
      </w:r>
      <w:r>
        <w:rPr>
          <w:sz w:val="16"/>
          <w:vertAlign w:val="baseline"/>
        </w:rPr>
        <w:t>a</w:t>
      </w:r>
      <w:r>
        <w:rPr>
          <w:spacing w:val="-14"/>
          <w:sz w:val="16"/>
          <w:vertAlign w:val="baseline"/>
        </w:rPr>
        <w:t> </w:t>
      </w:r>
      <w:r>
        <w:rPr>
          <w:sz w:val="16"/>
          <w:vertAlign w:val="baseline"/>
        </w:rPr>
        <w:t>la</w:t>
      </w:r>
      <w:r>
        <w:rPr>
          <w:spacing w:val="-14"/>
          <w:sz w:val="16"/>
          <w:vertAlign w:val="baseline"/>
        </w:rPr>
        <w:t> </w:t>
      </w:r>
      <w:r>
        <w:rPr>
          <w:sz w:val="16"/>
          <w:vertAlign w:val="baseline"/>
        </w:rPr>
        <w:t>identidad”,</w:t>
      </w:r>
      <w:r>
        <w:rPr>
          <w:spacing w:val="-14"/>
          <w:sz w:val="16"/>
          <w:vertAlign w:val="baseline"/>
        </w:rPr>
        <w:t> </w:t>
      </w:r>
      <w:r>
        <w:rPr>
          <w:sz w:val="16"/>
          <w:vertAlign w:val="baseline"/>
        </w:rPr>
        <w:t>resolución</w:t>
      </w:r>
      <w:r>
        <w:rPr>
          <w:spacing w:val="-14"/>
          <w:sz w:val="16"/>
          <w:vertAlign w:val="baseline"/>
        </w:rPr>
        <w:t> </w:t>
      </w:r>
      <w:r>
        <w:rPr>
          <w:sz w:val="16"/>
          <w:vertAlign w:val="baseline"/>
        </w:rPr>
        <w:t>CJI/doc. 276/07 rev. 1, de 10 de agosto de 2007, párr. 11.2.</w:t>
      </w:r>
    </w:p>
    <w:p>
      <w:pPr>
        <w:spacing w:before="120"/>
        <w:ind w:left="140" w:right="275" w:hanging="1"/>
        <w:jc w:val="both"/>
        <w:rPr>
          <w:sz w:val="16"/>
        </w:rPr>
      </w:pPr>
      <w:bookmarkStart w:name="_bookmark105" w:id="121"/>
      <w:bookmarkEnd w:id="121"/>
      <w:r>
        <w:rPr/>
      </w:r>
      <w:r>
        <w:rPr>
          <w:sz w:val="16"/>
          <w:vertAlign w:val="superscript"/>
        </w:rPr>
        <w:t>91</w:t>
      </w:r>
      <w:r>
        <w:rPr>
          <w:spacing w:val="80"/>
          <w:w w:val="150"/>
          <w:sz w:val="16"/>
          <w:vertAlign w:val="baseline"/>
        </w:rPr>
        <w:t>   </w:t>
      </w:r>
      <w:r>
        <w:rPr>
          <w:i/>
          <w:sz w:val="16"/>
          <w:vertAlign w:val="baseline"/>
        </w:rPr>
        <w:t>Cfr. Caso Rochac Hernández y otros Vs. El Salvador</w:t>
      </w:r>
      <w:r>
        <w:rPr>
          <w:sz w:val="16"/>
          <w:vertAlign w:val="baseline"/>
        </w:rPr>
        <w:t>. Fondo, Reparaciones y Costas. Sentencia de 14 de octubre de 2014. Serie C No. 285, párr. 116 y </w:t>
      </w:r>
      <w:r>
        <w:rPr>
          <w:i/>
          <w:sz w:val="16"/>
          <w:vertAlign w:val="baseline"/>
        </w:rPr>
        <w:t>Caso Ramírez Escobar y otros Vs. Guatemala</w:t>
      </w:r>
      <w:r>
        <w:rPr>
          <w:sz w:val="16"/>
          <w:vertAlign w:val="baseline"/>
        </w:rPr>
        <w:t>, </w:t>
      </w:r>
      <w:r>
        <w:rPr>
          <w:i/>
          <w:sz w:val="16"/>
          <w:vertAlign w:val="baseline"/>
        </w:rPr>
        <w:t>supra</w:t>
      </w:r>
      <w:r>
        <w:rPr>
          <w:sz w:val="16"/>
          <w:vertAlign w:val="baseline"/>
        </w:rPr>
        <w:t>, párr. 359.</w:t>
      </w:r>
    </w:p>
    <w:p>
      <w:pPr>
        <w:spacing w:after="0"/>
        <w:jc w:val="both"/>
        <w:rPr>
          <w:sz w:val="16"/>
        </w:rPr>
        <w:sectPr>
          <w:pgSz w:w="12240" w:h="15840"/>
          <w:pgMar w:header="0" w:footer="1027" w:top="1260" w:bottom="1220" w:left="880" w:right="740"/>
        </w:sectPr>
      </w:pPr>
    </w:p>
    <w:p>
      <w:pPr>
        <w:pStyle w:val="BodyText"/>
        <w:spacing w:before="79"/>
        <w:ind w:left="140" w:right="276" w:hanging="1"/>
        <w:jc w:val="both"/>
      </w:pPr>
      <w:r>
        <w:rPr/>
        <w:t>estar subordinado a uno u otro de los derechos que incluye, ni a la sumatoria de los mismos</w:t>
      </w:r>
      <w:hyperlink w:history="true" w:anchor="_bookmark106">
        <w:r>
          <w:rPr>
            <w:position w:val="7"/>
            <w:sz w:val="13"/>
          </w:rPr>
          <w:t>92</w:t>
        </w:r>
      </w:hyperlink>
      <w:r>
        <w:rPr/>
        <w:t>. Por otra parte, este Tribunal ha indicado que el derecho a la identidad se encuentra estrechamente relacionado</w:t>
      </w:r>
      <w:r>
        <w:rPr>
          <w:spacing w:val="-3"/>
        </w:rPr>
        <w:t> </w:t>
      </w:r>
      <w:r>
        <w:rPr/>
        <w:t>con</w:t>
      </w:r>
      <w:r>
        <w:rPr>
          <w:spacing w:val="-3"/>
        </w:rPr>
        <w:t> </w:t>
      </w:r>
      <w:r>
        <w:rPr/>
        <w:t>la</w:t>
      </w:r>
      <w:r>
        <w:rPr>
          <w:spacing w:val="-3"/>
        </w:rPr>
        <w:t> </w:t>
      </w:r>
      <w:r>
        <w:rPr/>
        <w:t>dignidad</w:t>
      </w:r>
      <w:r>
        <w:rPr>
          <w:spacing w:val="-3"/>
        </w:rPr>
        <w:t> </w:t>
      </w:r>
      <w:r>
        <w:rPr/>
        <w:t>humana,</w:t>
      </w:r>
      <w:r>
        <w:rPr>
          <w:spacing w:val="-4"/>
        </w:rPr>
        <w:t> </w:t>
      </w:r>
      <w:r>
        <w:rPr/>
        <w:t>con</w:t>
      </w:r>
      <w:r>
        <w:rPr>
          <w:spacing w:val="-3"/>
        </w:rPr>
        <w:t> </w:t>
      </w:r>
      <w:r>
        <w:rPr/>
        <w:t>el</w:t>
      </w:r>
      <w:r>
        <w:rPr>
          <w:spacing w:val="-3"/>
        </w:rPr>
        <w:t> </w:t>
      </w:r>
      <w:r>
        <w:rPr/>
        <w:t>derecho</w:t>
      </w:r>
      <w:r>
        <w:rPr>
          <w:spacing w:val="-3"/>
        </w:rPr>
        <w:t> </w:t>
      </w:r>
      <w:r>
        <w:rPr/>
        <w:t>a</w:t>
      </w:r>
      <w:r>
        <w:rPr>
          <w:spacing w:val="-3"/>
        </w:rPr>
        <w:t> </w:t>
      </w:r>
      <w:r>
        <w:rPr/>
        <w:t>la</w:t>
      </w:r>
      <w:r>
        <w:rPr>
          <w:spacing w:val="-3"/>
        </w:rPr>
        <w:t> </w:t>
      </w:r>
      <w:r>
        <w:rPr/>
        <w:t>vida</w:t>
      </w:r>
      <w:r>
        <w:rPr>
          <w:spacing w:val="-3"/>
        </w:rPr>
        <w:t> </w:t>
      </w:r>
      <w:r>
        <w:rPr/>
        <w:t>privada</w:t>
      </w:r>
      <w:r>
        <w:rPr>
          <w:spacing w:val="-3"/>
        </w:rPr>
        <w:t> </w:t>
      </w:r>
      <w:r>
        <w:rPr/>
        <w:t>y</w:t>
      </w:r>
      <w:r>
        <w:rPr>
          <w:spacing w:val="-2"/>
        </w:rPr>
        <w:t> </w:t>
      </w:r>
      <w:r>
        <w:rPr/>
        <w:t>con</w:t>
      </w:r>
      <w:r>
        <w:rPr>
          <w:spacing w:val="-1"/>
        </w:rPr>
        <w:t> </w:t>
      </w:r>
      <w:r>
        <w:rPr/>
        <w:t>el</w:t>
      </w:r>
      <w:r>
        <w:rPr>
          <w:spacing w:val="-3"/>
        </w:rPr>
        <w:t> </w:t>
      </w:r>
      <w:r>
        <w:rPr/>
        <w:t>principio</w:t>
      </w:r>
      <w:r>
        <w:rPr>
          <w:spacing w:val="-4"/>
        </w:rPr>
        <w:t> </w:t>
      </w:r>
      <w:r>
        <w:rPr/>
        <w:t>de</w:t>
      </w:r>
      <w:r>
        <w:rPr>
          <w:spacing w:val="-4"/>
        </w:rPr>
        <w:t> </w:t>
      </w:r>
      <w:r>
        <w:rPr/>
        <w:t>autonomía de la persona (artículos 7 y 11 de la Convención Americana)</w:t>
      </w:r>
      <w:hyperlink w:history="true" w:anchor="_bookmark107">
        <w:r>
          <w:rPr>
            <w:position w:val="7"/>
            <w:sz w:val="13"/>
          </w:rPr>
          <w:t>93</w:t>
        </w:r>
      </w:hyperlink>
      <w:r>
        <w:rPr/>
        <w:t>.</w:t>
      </w:r>
    </w:p>
    <w:p>
      <w:pPr>
        <w:pStyle w:val="ListParagraph"/>
        <w:numPr>
          <w:ilvl w:val="0"/>
          <w:numId w:val="10"/>
        </w:numPr>
        <w:tabs>
          <w:tab w:pos="849" w:val="left" w:leader="none"/>
        </w:tabs>
        <w:spacing w:line="240" w:lineRule="auto" w:before="120" w:after="0"/>
        <w:ind w:left="139" w:right="276" w:firstLine="0"/>
        <w:jc w:val="both"/>
        <w:rPr>
          <w:sz w:val="20"/>
        </w:rPr>
      </w:pPr>
      <w:r>
        <w:rPr>
          <w:sz w:val="20"/>
        </w:rPr>
        <w:t>Asimismo, se puede entender que este derecho está íntimamente ligado a la persona en su individualidad específica y vida privada, sustentadas ambas en una experiencia histórica y biológica, así</w:t>
      </w:r>
      <w:r>
        <w:rPr>
          <w:spacing w:val="-13"/>
          <w:sz w:val="20"/>
        </w:rPr>
        <w:t> </w:t>
      </w:r>
      <w:r>
        <w:rPr>
          <w:sz w:val="20"/>
        </w:rPr>
        <w:t>como</w:t>
      </w:r>
      <w:r>
        <w:rPr>
          <w:spacing w:val="-15"/>
          <w:sz w:val="20"/>
        </w:rPr>
        <w:t> </w:t>
      </w:r>
      <w:r>
        <w:rPr>
          <w:sz w:val="20"/>
        </w:rPr>
        <w:t>en</w:t>
      </w:r>
      <w:r>
        <w:rPr>
          <w:spacing w:val="-13"/>
          <w:sz w:val="20"/>
        </w:rPr>
        <w:t> </w:t>
      </w:r>
      <w:r>
        <w:rPr>
          <w:sz w:val="20"/>
        </w:rPr>
        <w:t>la</w:t>
      </w:r>
      <w:r>
        <w:rPr>
          <w:spacing w:val="-13"/>
          <w:sz w:val="20"/>
        </w:rPr>
        <w:t> </w:t>
      </w:r>
      <w:r>
        <w:rPr>
          <w:sz w:val="20"/>
        </w:rPr>
        <w:t>forma</w:t>
      </w:r>
      <w:r>
        <w:rPr>
          <w:spacing w:val="-11"/>
          <w:sz w:val="20"/>
        </w:rPr>
        <w:t> </w:t>
      </w:r>
      <w:r>
        <w:rPr>
          <w:sz w:val="20"/>
        </w:rPr>
        <w:t>en</w:t>
      </w:r>
      <w:r>
        <w:rPr>
          <w:spacing w:val="-10"/>
          <w:sz w:val="20"/>
        </w:rPr>
        <w:t> </w:t>
      </w:r>
      <w:r>
        <w:rPr>
          <w:sz w:val="20"/>
        </w:rPr>
        <w:t>que</w:t>
      </w:r>
      <w:r>
        <w:rPr>
          <w:spacing w:val="-15"/>
          <w:sz w:val="20"/>
        </w:rPr>
        <w:t> </w:t>
      </w:r>
      <w:r>
        <w:rPr>
          <w:sz w:val="20"/>
        </w:rPr>
        <w:t>se</w:t>
      </w:r>
      <w:r>
        <w:rPr>
          <w:spacing w:val="-12"/>
          <w:sz w:val="20"/>
        </w:rPr>
        <w:t> </w:t>
      </w:r>
      <w:r>
        <w:rPr>
          <w:sz w:val="20"/>
        </w:rPr>
        <w:t>relaciona</w:t>
      </w:r>
      <w:r>
        <w:rPr>
          <w:spacing w:val="-13"/>
          <w:sz w:val="20"/>
        </w:rPr>
        <w:t> </w:t>
      </w:r>
      <w:r>
        <w:rPr>
          <w:sz w:val="20"/>
        </w:rPr>
        <w:t>con</w:t>
      </w:r>
      <w:r>
        <w:rPr>
          <w:spacing w:val="-13"/>
          <w:sz w:val="20"/>
        </w:rPr>
        <w:t> </w:t>
      </w:r>
      <w:r>
        <w:rPr>
          <w:sz w:val="20"/>
        </w:rPr>
        <w:t>los</w:t>
      </w:r>
      <w:r>
        <w:rPr>
          <w:spacing w:val="-12"/>
          <w:sz w:val="20"/>
        </w:rPr>
        <w:t> </w:t>
      </w:r>
      <w:r>
        <w:rPr>
          <w:sz w:val="20"/>
        </w:rPr>
        <w:t>demás,</w:t>
      </w:r>
      <w:r>
        <w:rPr>
          <w:spacing w:val="-14"/>
          <w:sz w:val="20"/>
        </w:rPr>
        <w:t> </w:t>
      </w:r>
      <w:r>
        <w:rPr>
          <w:sz w:val="20"/>
        </w:rPr>
        <w:t>a</w:t>
      </w:r>
      <w:r>
        <w:rPr>
          <w:spacing w:val="-13"/>
          <w:sz w:val="20"/>
        </w:rPr>
        <w:t> </w:t>
      </w:r>
      <w:r>
        <w:rPr>
          <w:sz w:val="20"/>
        </w:rPr>
        <w:t>través</w:t>
      </w:r>
      <w:r>
        <w:rPr>
          <w:spacing w:val="-14"/>
          <w:sz w:val="20"/>
        </w:rPr>
        <w:t> </w:t>
      </w:r>
      <w:r>
        <w:rPr>
          <w:sz w:val="20"/>
        </w:rPr>
        <w:t>del</w:t>
      </w:r>
      <w:r>
        <w:rPr>
          <w:spacing w:val="-13"/>
          <w:sz w:val="20"/>
        </w:rPr>
        <w:t> </w:t>
      </w:r>
      <w:r>
        <w:rPr>
          <w:sz w:val="20"/>
        </w:rPr>
        <w:t>desarrollo</w:t>
      </w:r>
      <w:r>
        <w:rPr>
          <w:spacing w:val="-15"/>
          <w:sz w:val="20"/>
        </w:rPr>
        <w:t> </w:t>
      </w:r>
      <w:r>
        <w:rPr>
          <w:sz w:val="20"/>
        </w:rPr>
        <w:t>de</w:t>
      </w:r>
      <w:r>
        <w:rPr>
          <w:spacing w:val="-15"/>
          <w:sz w:val="20"/>
        </w:rPr>
        <w:t> </w:t>
      </w:r>
      <w:r>
        <w:rPr>
          <w:sz w:val="20"/>
        </w:rPr>
        <w:t>vínculos</w:t>
      </w:r>
      <w:r>
        <w:rPr>
          <w:spacing w:val="-12"/>
          <w:sz w:val="20"/>
        </w:rPr>
        <w:t> </w:t>
      </w:r>
      <w:r>
        <w:rPr>
          <w:sz w:val="20"/>
        </w:rPr>
        <w:t>en</w:t>
      </w:r>
      <w:r>
        <w:rPr>
          <w:spacing w:val="-13"/>
          <w:sz w:val="20"/>
        </w:rPr>
        <w:t> </w:t>
      </w:r>
      <w:r>
        <w:rPr>
          <w:sz w:val="20"/>
        </w:rPr>
        <w:t>el</w:t>
      </w:r>
      <w:r>
        <w:rPr>
          <w:spacing w:val="-11"/>
          <w:sz w:val="20"/>
        </w:rPr>
        <w:t> </w:t>
      </w:r>
      <w:r>
        <w:rPr>
          <w:sz w:val="20"/>
        </w:rPr>
        <w:t>plano familiar</w:t>
      </w:r>
      <w:r>
        <w:rPr>
          <w:spacing w:val="-9"/>
          <w:sz w:val="20"/>
        </w:rPr>
        <w:t> </w:t>
      </w:r>
      <w:r>
        <w:rPr>
          <w:sz w:val="20"/>
        </w:rPr>
        <w:t>y</w:t>
      </w:r>
      <w:r>
        <w:rPr>
          <w:spacing w:val="-6"/>
          <w:sz w:val="20"/>
        </w:rPr>
        <w:t> </w:t>
      </w:r>
      <w:r>
        <w:rPr>
          <w:sz w:val="20"/>
        </w:rPr>
        <w:t>social</w:t>
      </w:r>
      <w:hyperlink w:history="true" w:anchor="_bookmark108">
        <w:r>
          <w:rPr>
            <w:position w:val="7"/>
            <w:sz w:val="13"/>
          </w:rPr>
          <w:t>94</w:t>
        </w:r>
      </w:hyperlink>
      <w:r>
        <w:rPr>
          <w:sz w:val="20"/>
        </w:rPr>
        <w:t>.</w:t>
      </w:r>
      <w:r>
        <w:rPr>
          <w:spacing w:val="-8"/>
          <w:sz w:val="20"/>
        </w:rPr>
        <w:t> </w:t>
      </w:r>
      <w:r>
        <w:rPr>
          <w:sz w:val="20"/>
        </w:rPr>
        <w:t>Lo</w:t>
      </w:r>
      <w:r>
        <w:rPr>
          <w:spacing w:val="-9"/>
          <w:sz w:val="20"/>
        </w:rPr>
        <w:t> </w:t>
      </w:r>
      <w:r>
        <w:rPr>
          <w:sz w:val="20"/>
        </w:rPr>
        <w:t>anterior</w:t>
      </w:r>
      <w:r>
        <w:rPr>
          <w:spacing w:val="-9"/>
          <w:sz w:val="20"/>
        </w:rPr>
        <w:t> </w:t>
      </w:r>
      <w:r>
        <w:rPr>
          <w:sz w:val="20"/>
        </w:rPr>
        <w:t>también</w:t>
      </w:r>
      <w:r>
        <w:rPr>
          <w:spacing w:val="-7"/>
          <w:sz w:val="20"/>
        </w:rPr>
        <w:t> </w:t>
      </w:r>
      <w:r>
        <w:rPr>
          <w:sz w:val="20"/>
        </w:rPr>
        <w:t>implica</w:t>
      </w:r>
      <w:r>
        <w:rPr>
          <w:spacing w:val="-8"/>
          <w:sz w:val="20"/>
        </w:rPr>
        <w:t> </w:t>
      </w:r>
      <w:r>
        <w:rPr>
          <w:sz w:val="20"/>
        </w:rPr>
        <w:t>que</w:t>
      </w:r>
      <w:r>
        <w:rPr>
          <w:spacing w:val="-7"/>
          <w:sz w:val="20"/>
        </w:rPr>
        <w:t> </w:t>
      </w:r>
      <w:r>
        <w:rPr>
          <w:sz w:val="20"/>
        </w:rPr>
        <w:t>las</w:t>
      </w:r>
      <w:r>
        <w:rPr>
          <w:spacing w:val="-9"/>
          <w:sz w:val="20"/>
        </w:rPr>
        <w:t> </w:t>
      </w:r>
      <w:r>
        <w:rPr>
          <w:sz w:val="20"/>
        </w:rPr>
        <w:t>personas</w:t>
      </w:r>
      <w:r>
        <w:rPr>
          <w:spacing w:val="-9"/>
          <w:sz w:val="20"/>
        </w:rPr>
        <w:t> </w:t>
      </w:r>
      <w:r>
        <w:rPr>
          <w:sz w:val="20"/>
        </w:rPr>
        <w:t>pueden</w:t>
      </w:r>
      <w:r>
        <w:rPr>
          <w:spacing w:val="-7"/>
          <w:sz w:val="20"/>
        </w:rPr>
        <w:t> </w:t>
      </w:r>
      <w:r>
        <w:rPr>
          <w:sz w:val="20"/>
        </w:rPr>
        <w:t>experimentar</w:t>
      </w:r>
      <w:r>
        <w:rPr>
          <w:spacing w:val="-9"/>
          <w:sz w:val="20"/>
        </w:rPr>
        <w:t> </w:t>
      </w:r>
      <w:r>
        <w:rPr>
          <w:sz w:val="20"/>
        </w:rPr>
        <w:t>la</w:t>
      </w:r>
      <w:r>
        <w:rPr>
          <w:spacing w:val="-8"/>
          <w:sz w:val="20"/>
        </w:rPr>
        <w:t> </w:t>
      </w:r>
      <w:r>
        <w:rPr>
          <w:sz w:val="20"/>
        </w:rPr>
        <w:t>necesidad</w:t>
      </w:r>
      <w:r>
        <w:rPr>
          <w:spacing w:val="-5"/>
          <w:sz w:val="20"/>
        </w:rPr>
        <w:t> </w:t>
      </w:r>
      <w:r>
        <w:rPr>
          <w:sz w:val="20"/>
        </w:rPr>
        <w:t>de que se las reconozca como entes diferenciados y diferenciables de los demás. Para alcanzar ese fin, es</w:t>
      </w:r>
      <w:r>
        <w:rPr>
          <w:spacing w:val="-6"/>
          <w:sz w:val="20"/>
        </w:rPr>
        <w:t> </w:t>
      </w:r>
      <w:r>
        <w:rPr>
          <w:sz w:val="20"/>
        </w:rPr>
        <w:t>ineludible</w:t>
      </w:r>
      <w:r>
        <w:rPr>
          <w:spacing w:val="-7"/>
          <w:sz w:val="20"/>
        </w:rPr>
        <w:t> </w:t>
      </w:r>
      <w:r>
        <w:rPr>
          <w:sz w:val="20"/>
        </w:rPr>
        <w:t>que</w:t>
      </w:r>
      <w:r>
        <w:rPr>
          <w:spacing w:val="-4"/>
          <w:sz w:val="20"/>
        </w:rPr>
        <w:t> </w:t>
      </w:r>
      <w:r>
        <w:rPr>
          <w:sz w:val="20"/>
        </w:rPr>
        <w:t>el</w:t>
      </w:r>
      <w:r>
        <w:rPr>
          <w:spacing w:val="-3"/>
          <w:sz w:val="20"/>
        </w:rPr>
        <w:t> </w:t>
      </w:r>
      <w:r>
        <w:rPr>
          <w:sz w:val="20"/>
        </w:rPr>
        <w:t>Estado</w:t>
      </w:r>
      <w:r>
        <w:rPr>
          <w:spacing w:val="-6"/>
          <w:sz w:val="20"/>
        </w:rPr>
        <w:t> </w:t>
      </w:r>
      <w:r>
        <w:rPr>
          <w:sz w:val="20"/>
        </w:rPr>
        <w:t>y</w:t>
      </w:r>
      <w:r>
        <w:rPr>
          <w:spacing w:val="-4"/>
          <w:sz w:val="20"/>
        </w:rPr>
        <w:t> </w:t>
      </w:r>
      <w:r>
        <w:rPr>
          <w:sz w:val="20"/>
        </w:rPr>
        <w:t>la</w:t>
      </w:r>
      <w:r>
        <w:rPr>
          <w:spacing w:val="-5"/>
          <w:sz w:val="20"/>
        </w:rPr>
        <w:t> </w:t>
      </w:r>
      <w:r>
        <w:rPr>
          <w:sz w:val="20"/>
        </w:rPr>
        <w:t>sociedad</w:t>
      </w:r>
      <w:r>
        <w:rPr>
          <w:spacing w:val="-3"/>
          <w:sz w:val="20"/>
        </w:rPr>
        <w:t> </w:t>
      </w:r>
      <w:r>
        <w:rPr>
          <w:sz w:val="20"/>
        </w:rPr>
        <w:t>respeten</w:t>
      </w:r>
      <w:r>
        <w:rPr>
          <w:spacing w:val="-4"/>
          <w:sz w:val="20"/>
        </w:rPr>
        <w:t> </w:t>
      </w:r>
      <w:r>
        <w:rPr>
          <w:sz w:val="20"/>
        </w:rPr>
        <w:t>y</w:t>
      </w:r>
      <w:r>
        <w:rPr>
          <w:spacing w:val="-6"/>
          <w:sz w:val="20"/>
        </w:rPr>
        <w:t> </w:t>
      </w:r>
      <w:r>
        <w:rPr>
          <w:sz w:val="20"/>
        </w:rPr>
        <w:t>garanticen</w:t>
      </w:r>
      <w:r>
        <w:rPr>
          <w:spacing w:val="-4"/>
          <w:sz w:val="20"/>
        </w:rPr>
        <w:t> </w:t>
      </w:r>
      <w:r>
        <w:rPr>
          <w:sz w:val="20"/>
        </w:rPr>
        <w:t>la</w:t>
      </w:r>
      <w:r>
        <w:rPr>
          <w:spacing w:val="-5"/>
          <w:sz w:val="20"/>
        </w:rPr>
        <w:t> </w:t>
      </w:r>
      <w:r>
        <w:rPr>
          <w:sz w:val="20"/>
        </w:rPr>
        <w:t>individualidad</w:t>
      </w:r>
      <w:r>
        <w:rPr>
          <w:spacing w:val="-5"/>
          <w:sz w:val="20"/>
        </w:rPr>
        <w:t> </w:t>
      </w:r>
      <w:r>
        <w:rPr>
          <w:sz w:val="20"/>
        </w:rPr>
        <w:t>de</w:t>
      </w:r>
      <w:r>
        <w:rPr>
          <w:spacing w:val="-7"/>
          <w:sz w:val="20"/>
        </w:rPr>
        <w:t> </w:t>
      </w:r>
      <w:r>
        <w:rPr>
          <w:sz w:val="20"/>
        </w:rPr>
        <w:t>cada</w:t>
      </w:r>
      <w:r>
        <w:rPr>
          <w:spacing w:val="-3"/>
          <w:sz w:val="20"/>
        </w:rPr>
        <w:t> </w:t>
      </w:r>
      <w:r>
        <w:rPr>
          <w:sz w:val="20"/>
        </w:rPr>
        <w:t>una</w:t>
      </w:r>
      <w:r>
        <w:rPr>
          <w:spacing w:val="-5"/>
          <w:sz w:val="20"/>
        </w:rPr>
        <w:t> </w:t>
      </w:r>
      <w:r>
        <w:rPr>
          <w:sz w:val="20"/>
        </w:rPr>
        <w:t>de</w:t>
      </w:r>
      <w:r>
        <w:rPr>
          <w:spacing w:val="-2"/>
          <w:sz w:val="20"/>
        </w:rPr>
        <w:t> </w:t>
      </w:r>
      <w:r>
        <w:rPr>
          <w:sz w:val="20"/>
        </w:rPr>
        <w:t>ellas, así</w:t>
      </w:r>
      <w:r>
        <w:rPr>
          <w:spacing w:val="-4"/>
          <w:sz w:val="20"/>
        </w:rPr>
        <w:t> </w:t>
      </w:r>
      <w:r>
        <w:rPr>
          <w:sz w:val="20"/>
        </w:rPr>
        <w:t>como</w:t>
      </w:r>
      <w:r>
        <w:rPr>
          <w:spacing w:val="-5"/>
          <w:sz w:val="20"/>
        </w:rPr>
        <w:t> </w:t>
      </w:r>
      <w:r>
        <w:rPr>
          <w:sz w:val="20"/>
        </w:rPr>
        <w:t>el</w:t>
      </w:r>
      <w:r>
        <w:rPr>
          <w:spacing w:val="-4"/>
          <w:sz w:val="20"/>
        </w:rPr>
        <w:t> </w:t>
      </w:r>
      <w:r>
        <w:rPr>
          <w:sz w:val="20"/>
        </w:rPr>
        <w:t>derecho</w:t>
      </w:r>
      <w:r>
        <w:rPr>
          <w:spacing w:val="-5"/>
          <w:sz w:val="20"/>
        </w:rPr>
        <w:t> </w:t>
      </w:r>
      <w:r>
        <w:rPr>
          <w:sz w:val="20"/>
        </w:rPr>
        <w:t>a</w:t>
      </w:r>
      <w:r>
        <w:rPr>
          <w:spacing w:val="-1"/>
          <w:sz w:val="20"/>
        </w:rPr>
        <w:t> </w:t>
      </w:r>
      <w:r>
        <w:rPr>
          <w:sz w:val="20"/>
        </w:rPr>
        <w:t>ser</w:t>
      </w:r>
      <w:r>
        <w:rPr>
          <w:spacing w:val="-5"/>
          <w:sz w:val="20"/>
        </w:rPr>
        <w:t> </w:t>
      </w:r>
      <w:r>
        <w:rPr>
          <w:sz w:val="20"/>
        </w:rPr>
        <w:t>tratado</w:t>
      </w:r>
      <w:r>
        <w:rPr>
          <w:spacing w:val="-5"/>
          <w:sz w:val="20"/>
        </w:rPr>
        <w:t> </w:t>
      </w:r>
      <w:r>
        <w:rPr>
          <w:sz w:val="20"/>
        </w:rPr>
        <w:t>de</w:t>
      </w:r>
      <w:r>
        <w:rPr>
          <w:spacing w:val="-5"/>
          <w:sz w:val="20"/>
        </w:rPr>
        <w:t> </w:t>
      </w:r>
      <w:r>
        <w:rPr>
          <w:sz w:val="20"/>
        </w:rPr>
        <w:t>conformidad</w:t>
      </w:r>
      <w:r>
        <w:rPr>
          <w:spacing w:val="-4"/>
          <w:sz w:val="20"/>
        </w:rPr>
        <w:t> </w:t>
      </w:r>
      <w:r>
        <w:rPr>
          <w:sz w:val="20"/>
        </w:rPr>
        <w:t>con</w:t>
      </w:r>
      <w:r>
        <w:rPr>
          <w:spacing w:val="-3"/>
          <w:sz w:val="20"/>
        </w:rPr>
        <w:t> </w:t>
      </w:r>
      <w:r>
        <w:rPr>
          <w:sz w:val="20"/>
        </w:rPr>
        <w:t>los</w:t>
      </w:r>
      <w:r>
        <w:rPr>
          <w:spacing w:val="-5"/>
          <w:sz w:val="20"/>
        </w:rPr>
        <w:t> </w:t>
      </w:r>
      <w:r>
        <w:rPr>
          <w:sz w:val="20"/>
        </w:rPr>
        <w:t>aspectos</w:t>
      </w:r>
      <w:r>
        <w:rPr>
          <w:spacing w:val="-2"/>
          <w:sz w:val="20"/>
        </w:rPr>
        <w:t> </w:t>
      </w:r>
      <w:r>
        <w:rPr>
          <w:sz w:val="20"/>
        </w:rPr>
        <w:t>esenciales</w:t>
      </w:r>
      <w:r>
        <w:rPr>
          <w:spacing w:val="-5"/>
          <w:sz w:val="20"/>
        </w:rPr>
        <w:t> </w:t>
      </w:r>
      <w:r>
        <w:rPr>
          <w:sz w:val="20"/>
        </w:rPr>
        <w:t>de</w:t>
      </w:r>
      <w:r>
        <w:rPr>
          <w:spacing w:val="-3"/>
          <w:sz w:val="20"/>
        </w:rPr>
        <w:t> </w:t>
      </w:r>
      <w:r>
        <w:rPr>
          <w:sz w:val="20"/>
        </w:rPr>
        <w:t>su</w:t>
      </w:r>
      <w:r>
        <w:rPr>
          <w:spacing w:val="-3"/>
          <w:sz w:val="20"/>
        </w:rPr>
        <w:t> </w:t>
      </w:r>
      <w:r>
        <w:rPr>
          <w:sz w:val="20"/>
        </w:rPr>
        <w:t>personalidad,</w:t>
      </w:r>
      <w:r>
        <w:rPr>
          <w:spacing w:val="-5"/>
          <w:sz w:val="20"/>
        </w:rPr>
        <w:t> </w:t>
      </w:r>
      <w:r>
        <w:rPr>
          <w:sz w:val="20"/>
        </w:rPr>
        <w:t>sin otras limitaciones que las que imponen los derechos de las demás personas. Es por ello que el afianzamiento</w:t>
      </w:r>
      <w:r>
        <w:rPr>
          <w:spacing w:val="-2"/>
          <w:sz w:val="20"/>
        </w:rPr>
        <w:t> </w:t>
      </w:r>
      <w:r>
        <w:rPr>
          <w:sz w:val="20"/>
        </w:rPr>
        <w:t>de</w:t>
      </w:r>
      <w:r>
        <w:rPr>
          <w:spacing w:val="-2"/>
          <w:sz w:val="20"/>
        </w:rPr>
        <w:t> </w:t>
      </w:r>
      <w:r>
        <w:rPr>
          <w:sz w:val="20"/>
        </w:rPr>
        <w:t>la</w:t>
      </w:r>
      <w:r>
        <w:rPr>
          <w:spacing w:val="-1"/>
          <w:sz w:val="20"/>
        </w:rPr>
        <w:t> </w:t>
      </w:r>
      <w:r>
        <w:rPr>
          <w:sz w:val="20"/>
        </w:rPr>
        <w:t>individualidad de</w:t>
      </w:r>
      <w:r>
        <w:rPr>
          <w:spacing w:val="-2"/>
          <w:sz w:val="20"/>
        </w:rPr>
        <w:t> </w:t>
      </w:r>
      <w:r>
        <w:rPr>
          <w:sz w:val="20"/>
        </w:rPr>
        <w:t>la persona ante el Estado</w:t>
      </w:r>
      <w:r>
        <w:rPr>
          <w:spacing w:val="-2"/>
          <w:sz w:val="20"/>
        </w:rPr>
        <w:t> </w:t>
      </w:r>
      <w:r>
        <w:rPr>
          <w:sz w:val="20"/>
        </w:rPr>
        <w:t>y ante la sociedad,</w:t>
      </w:r>
      <w:r>
        <w:rPr>
          <w:spacing w:val="-1"/>
          <w:sz w:val="20"/>
        </w:rPr>
        <w:t> </w:t>
      </w:r>
      <w:r>
        <w:rPr>
          <w:sz w:val="20"/>
        </w:rPr>
        <w:t>se</w:t>
      </w:r>
      <w:r>
        <w:rPr>
          <w:spacing w:val="-2"/>
          <w:sz w:val="20"/>
        </w:rPr>
        <w:t> </w:t>
      </w:r>
      <w:r>
        <w:rPr>
          <w:sz w:val="20"/>
        </w:rPr>
        <w:t>traduce por su facultad</w:t>
      </w:r>
      <w:r>
        <w:rPr>
          <w:spacing w:val="-3"/>
          <w:sz w:val="20"/>
        </w:rPr>
        <w:t> </w:t>
      </w:r>
      <w:r>
        <w:rPr>
          <w:sz w:val="20"/>
        </w:rPr>
        <w:t>legítima</w:t>
      </w:r>
      <w:r>
        <w:rPr>
          <w:spacing w:val="-3"/>
          <w:sz w:val="20"/>
        </w:rPr>
        <w:t> </w:t>
      </w:r>
      <w:r>
        <w:rPr>
          <w:sz w:val="20"/>
        </w:rPr>
        <w:t>de</w:t>
      </w:r>
      <w:r>
        <w:rPr>
          <w:spacing w:val="-2"/>
          <w:sz w:val="20"/>
        </w:rPr>
        <w:t> </w:t>
      </w:r>
      <w:r>
        <w:rPr>
          <w:sz w:val="20"/>
        </w:rPr>
        <w:t>establecer</w:t>
      </w:r>
      <w:r>
        <w:rPr>
          <w:spacing w:val="-2"/>
          <w:sz w:val="20"/>
        </w:rPr>
        <w:t> </w:t>
      </w:r>
      <w:r>
        <w:rPr>
          <w:sz w:val="20"/>
        </w:rPr>
        <w:t>la exteriorización</w:t>
      </w:r>
      <w:r>
        <w:rPr>
          <w:spacing w:val="-2"/>
          <w:sz w:val="20"/>
        </w:rPr>
        <w:t> </w:t>
      </w:r>
      <w:r>
        <w:rPr>
          <w:sz w:val="20"/>
        </w:rPr>
        <w:t>de</w:t>
      </w:r>
      <w:r>
        <w:rPr>
          <w:spacing w:val="-2"/>
          <w:sz w:val="20"/>
        </w:rPr>
        <w:t> </w:t>
      </w:r>
      <w:r>
        <w:rPr>
          <w:sz w:val="20"/>
        </w:rPr>
        <w:t>su</w:t>
      </w:r>
      <w:r>
        <w:rPr>
          <w:spacing w:val="-2"/>
          <w:sz w:val="20"/>
        </w:rPr>
        <w:t> </w:t>
      </w:r>
      <w:r>
        <w:rPr>
          <w:sz w:val="20"/>
        </w:rPr>
        <w:t>modo</w:t>
      </w:r>
      <w:r>
        <w:rPr>
          <w:spacing w:val="-2"/>
          <w:sz w:val="20"/>
        </w:rPr>
        <w:t> </w:t>
      </w:r>
      <w:r>
        <w:rPr>
          <w:sz w:val="20"/>
        </w:rPr>
        <w:t>de</w:t>
      </w:r>
      <w:r>
        <w:rPr>
          <w:spacing w:val="-2"/>
          <w:sz w:val="20"/>
        </w:rPr>
        <w:t> </w:t>
      </w:r>
      <w:r>
        <w:rPr>
          <w:sz w:val="20"/>
        </w:rPr>
        <w:t>ser,</w:t>
      </w:r>
      <w:r>
        <w:rPr>
          <w:spacing w:val="-4"/>
          <w:sz w:val="20"/>
        </w:rPr>
        <w:t> </w:t>
      </w:r>
      <w:r>
        <w:rPr>
          <w:sz w:val="20"/>
        </w:rPr>
        <w:t>de</w:t>
      </w:r>
      <w:r>
        <w:rPr>
          <w:spacing w:val="-4"/>
          <w:sz w:val="20"/>
        </w:rPr>
        <w:t> </w:t>
      </w:r>
      <w:r>
        <w:rPr>
          <w:sz w:val="20"/>
        </w:rPr>
        <w:t>acuerdo</w:t>
      </w:r>
      <w:r>
        <w:rPr>
          <w:spacing w:val="-2"/>
          <w:sz w:val="20"/>
        </w:rPr>
        <w:t> </w:t>
      </w:r>
      <w:r>
        <w:rPr>
          <w:sz w:val="20"/>
        </w:rPr>
        <w:t>con</w:t>
      </w:r>
      <w:r>
        <w:rPr>
          <w:spacing w:val="-2"/>
          <w:sz w:val="20"/>
        </w:rPr>
        <w:t> </w:t>
      </w:r>
      <w:r>
        <w:rPr>
          <w:sz w:val="20"/>
        </w:rPr>
        <w:t>sus</w:t>
      </w:r>
      <w:r>
        <w:rPr>
          <w:spacing w:val="-1"/>
          <w:sz w:val="20"/>
        </w:rPr>
        <w:t> </w:t>
      </w:r>
      <w:r>
        <w:rPr>
          <w:sz w:val="20"/>
        </w:rPr>
        <w:t>más</w:t>
      </w:r>
      <w:r>
        <w:rPr>
          <w:spacing w:val="-4"/>
          <w:sz w:val="20"/>
        </w:rPr>
        <w:t> </w:t>
      </w:r>
      <w:r>
        <w:rPr>
          <w:sz w:val="20"/>
        </w:rPr>
        <w:t>íntimas convicciones. Del mismo modo, uno de los componentes esenciales de todo plan de vida y de la individualización de las personas es precisamente la orientación sexual y la identidad sexual</w:t>
      </w:r>
      <w:hyperlink w:history="true" w:anchor="_bookmark109">
        <w:r>
          <w:rPr>
            <w:position w:val="7"/>
            <w:sz w:val="13"/>
          </w:rPr>
          <w:t>95</w:t>
        </w:r>
      </w:hyperlink>
      <w:r>
        <w:rPr>
          <w:sz w:val="20"/>
        </w:rPr>
        <w:t>.</w:t>
      </w:r>
    </w:p>
    <w:p>
      <w:pPr>
        <w:pStyle w:val="ListParagraph"/>
        <w:numPr>
          <w:ilvl w:val="0"/>
          <w:numId w:val="10"/>
        </w:numPr>
        <w:tabs>
          <w:tab w:pos="849" w:val="left" w:leader="none"/>
        </w:tabs>
        <w:spacing w:line="240" w:lineRule="auto" w:before="122" w:after="0"/>
        <w:ind w:left="140" w:right="275" w:hanging="1"/>
        <w:jc w:val="both"/>
        <w:rPr>
          <w:sz w:val="20"/>
        </w:rPr>
      </w:pPr>
      <w:r>
        <w:rPr>
          <w:sz w:val="20"/>
        </w:rPr>
        <w:t>Por lo demás, el derecho a la identidad y, por tanto, el derecho a la identidad sexual, tiene entre sus implicaciones y alcances más relevantes, el de constituirse como un derecho con carácter autónomo</w:t>
      </w:r>
      <w:r>
        <w:rPr>
          <w:spacing w:val="-11"/>
          <w:sz w:val="20"/>
        </w:rPr>
        <w:t> </w:t>
      </w:r>
      <w:r>
        <w:rPr>
          <w:sz w:val="20"/>
        </w:rPr>
        <w:t>que</w:t>
      </w:r>
      <w:r>
        <w:rPr>
          <w:spacing w:val="-12"/>
          <w:sz w:val="20"/>
        </w:rPr>
        <w:t> </w:t>
      </w:r>
      <w:r>
        <w:rPr>
          <w:sz w:val="20"/>
        </w:rPr>
        <w:t>alimenta</w:t>
      </w:r>
      <w:r>
        <w:rPr>
          <w:spacing w:val="-10"/>
          <w:sz w:val="20"/>
        </w:rPr>
        <w:t> </w:t>
      </w:r>
      <w:r>
        <w:rPr>
          <w:sz w:val="20"/>
        </w:rPr>
        <w:t>su</w:t>
      </w:r>
      <w:r>
        <w:rPr>
          <w:spacing w:val="-12"/>
          <w:sz w:val="20"/>
        </w:rPr>
        <w:t> </w:t>
      </w:r>
      <w:r>
        <w:rPr>
          <w:sz w:val="20"/>
        </w:rPr>
        <w:t>contenido</w:t>
      </w:r>
      <w:r>
        <w:rPr>
          <w:spacing w:val="-11"/>
          <w:sz w:val="20"/>
        </w:rPr>
        <w:t> </w:t>
      </w:r>
      <w:r>
        <w:rPr>
          <w:sz w:val="20"/>
        </w:rPr>
        <w:t>tanto</w:t>
      </w:r>
      <w:r>
        <w:rPr>
          <w:spacing w:val="-11"/>
          <w:sz w:val="20"/>
        </w:rPr>
        <w:t> </w:t>
      </w:r>
      <w:r>
        <w:rPr>
          <w:sz w:val="20"/>
        </w:rPr>
        <w:t>de</w:t>
      </w:r>
      <w:r>
        <w:rPr>
          <w:spacing w:val="-11"/>
          <w:sz w:val="20"/>
        </w:rPr>
        <w:t> </w:t>
      </w:r>
      <w:r>
        <w:rPr>
          <w:sz w:val="20"/>
        </w:rPr>
        <w:t>las</w:t>
      </w:r>
      <w:r>
        <w:rPr>
          <w:spacing w:val="-13"/>
          <w:sz w:val="20"/>
        </w:rPr>
        <w:t> </w:t>
      </w:r>
      <w:r>
        <w:rPr>
          <w:sz w:val="20"/>
        </w:rPr>
        <w:t>normas</w:t>
      </w:r>
      <w:r>
        <w:rPr>
          <w:spacing w:val="-13"/>
          <w:sz w:val="20"/>
        </w:rPr>
        <w:t> </w:t>
      </w:r>
      <w:r>
        <w:rPr>
          <w:sz w:val="20"/>
        </w:rPr>
        <w:t>del</w:t>
      </w:r>
      <w:r>
        <w:rPr>
          <w:spacing w:val="-10"/>
          <w:sz w:val="20"/>
        </w:rPr>
        <w:t> </w:t>
      </w:r>
      <w:r>
        <w:rPr>
          <w:sz w:val="20"/>
        </w:rPr>
        <w:t>derecho</w:t>
      </w:r>
      <w:r>
        <w:rPr>
          <w:spacing w:val="-11"/>
          <w:sz w:val="20"/>
        </w:rPr>
        <w:t> </w:t>
      </w:r>
      <w:r>
        <w:rPr>
          <w:sz w:val="20"/>
        </w:rPr>
        <w:t>internacional,</w:t>
      </w:r>
      <w:r>
        <w:rPr>
          <w:spacing w:val="-11"/>
          <w:sz w:val="20"/>
        </w:rPr>
        <w:t> </w:t>
      </w:r>
      <w:r>
        <w:rPr>
          <w:sz w:val="20"/>
        </w:rPr>
        <w:t>como</w:t>
      </w:r>
      <w:r>
        <w:rPr>
          <w:spacing w:val="-11"/>
          <w:sz w:val="20"/>
        </w:rPr>
        <w:t> </w:t>
      </w:r>
      <w:r>
        <w:rPr>
          <w:sz w:val="20"/>
        </w:rPr>
        <w:t>de</w:t>
      </w:r>
      <w:r>
        <w:rPr>
          <w:spacing w:val="-11"/>
          <w:sz w:val="20"/>
        </w:rPr>
        <w:t> </w:t>
      </w:r>
      <w:r>
        <w:rPr>
          <w:sz w:val="20"/>
        </w:rPr>
        <w:t>aquellas que se deriven de los rasgos culturales propios contemplados en el ordenamiento interno de los Estados, concurriendo así a conformar la especificidad de la persona, con los derechos que lo hacen único, singular e identificable</w:t>
      </w:r>
      <w:hyperlink w:history="true" w:anchor="_bookmark110">
        <w:r>
          <w:rPr>
            <w:position w:val="7"/>
            <w:sz w:val="13"/>
          </w:rPr>
          <w:t>96</w:t>
        </w:r>
      </w:hyperlink>
      <w:r>
        <w:rPr>
          <w:sz w:val="20"/>
        </w:rPr>
        <w:t>.</w:t>
      </w:r>
    </w:p>
    <w:p>
      <w:pPr>
        <w:pStyle w:val="ListParagraph"/>
        <w:numPr>
          <w:ilvl w:val="0"/>
          <w:numId w:val="10"/>
        </w:numPr>
        <w:tabs>
          <w:tab w:pos="849" w:val="left" w:leader="none"/>
        </w:tabs>
        <w:spacing w:line="240" w:lineRule="auto" w:before="118" w:after="0"/>
        <w:ind w:left="140" w:right="278" w:firstLine="0"/>
        <w:jc w:val="both"/>
        <w:rPr>
          <w:sz w:val="20"/>
        </w:rPr>
      </w:pPr>
      <w:r>
        <w:rPr>
          <w:sz w:val="20"/>
        </w:rPr>
        <w:t>En relación con la orientación sexual y la identidad sexual, esta Corte reitera que las mismas también se encuentran ligadas al concepto de libertad y a la posibilidad de todo ser humano de autodeterminarse y escoger libremente las opciones y circunstancias que le dan sentido a su existencia,</w:t>
      </w:r>
      <w:r>
        <w:rPr>
          <w:spacing w:val="-18"/>
          <w:sz w:val="20"/>
        </w:rPr>
        <w:t> </w:t>
      </w:r>
      <w:r>
        <w:rPr>
          <w:sz w:val="20"/>
        </w:rPr>
        <w:t>conforme</w:t>
      </w:r>
      <w:r>
        <w:rPr>
          <w:spacing w:val="-18"/>
          <w:sz w:val="20"/>
        </w:rPr>
        <w:t> </w:t>
      </w:r>
      <w:r>
        <w:rPr>
          <w:sz w:val="20"/>
        </w:rPr>
        <w:t>a</w:t>
      </w:r>
      <w:r>
        <w:rPr>
          <w:spacing w:val="-17"/>
          <w:sz w:val="20"/>
        </w:rPr>
        <w:t> </w:t>
      </w:r>
      <w:r>
        <w:rPr>
          <w:sz w:val="20"/>
        </w:rPr>
        <w:t>sus</w:t>
      </w:r>
      <w:r>
        <w:rPr>
          <w:spacing w:val="-18"/>
          <w:sz w:val="20"/>
        </w:rPr>
        <w:t> </w:t>
      </w:r>
      <w:r>
        <w:rPr>
          <w:sz w:val="20"/>
        </w:rPr>
        <w:t>propias</w:t>
      </w:r>
      <w:r>
        <w:rPr>
          <w:spacing w:val="-17"/>
          <w:sz w:val="20"/>
        </w:rPr>
        <w:t> </w:t>
      </w:r>
      <w:r>
        <w:rPr>
          <w:sz w:val="20"/>
        </w:rPr>
        <w:t>convicciones,</w:t>
      </w:r>
      <w:r>
        <w:rPr>
          <w:spacing w:val="-18"/>
          <w:sz w:val="20"/>
        </w:rPr>
        <w:t> </w:t>
      </w:r>
      <w:r>
        <w:rPr>
          <w:sz w:val="20"/>
        </w:rPr>
        <w:t>así</w:t>
      </w:r>
      <w:r>
        <w:rPr>
          <w:spacing w:val="-18"/>
          <w:sz w:val="20"/>
        </w:rPr>
        <w:t> </w:t>
      </w:r>
      <w:r>
        <w:rPr>
          <w:sz w:val="20"/>
        </w:rPr>
        <w:t>como</w:t>
      </w:r>
      <w:r>
        <w:rPr>
          <w:spacing w:val="-17"/>
          <w:sz w:val="20"/>
        </w:rPr>
        <w:t> </w:t>
      </w:r>
      <w:r>
        <w:rPr>
          <w:sz w:val="20"/>
        </w:rPr>
        <w:t>al</w:t>
      </w:r>
      <w:r>
        <w:rPr>
          <w:spacing w:val="-18"/>
          <w:sz w:val="20"/>
        </w:rPr>
        <w:t> </w:t>
      </w:r>
      <w:r>
        <w:rPr>
          <w:sz w:val="20"/>
        </w:rPr>
        <w:t>derecho</w:t>
      </w:r>
      <w:r>
        <w:rPr>
          <w:spacing w:val="-17"/>
          <w:sz w:val="20"/>
        </w:rPr>
        <w:t> </w:t>
      </w:r>
      <w:r>
        <w:rPr>
          <w:sz w:val="20"/>
        </w:rPr>
        <w:t>a</w:t>
      </w:r>
      <w:r>
        <w:rPr>
          <w:spacing w:val="-18"/>
          <w:sz w:val="20"/>
        </w:rPr>
        <w:t> </w:t>
      </w:r>
      <w:r>
        <w:rPr>
          <w:sz w:val="20"/>
        </w:rPr>
        <w:t>la</w:t>
      </w:r>
      <w:r>
        <w:rPr>
          <w:spacing w:val="-17"/>
          <w:sz w:val="20"/>
        </w:rPr>
        <w:t> </w:t>
      </w:r>
      <w:r>
        <w:rPr>
          <w:sz w:val="20"/>
        </w:rPr>
        <w:t>protección</w:t>
      </w:r>
      <w:r>
        <w:rPr>
          <w:spacing w:val="-18"/>
          <w:sz w:val="20"/>
        </w:rPr>
        <w:t> </w:t>
      </w:r>
      <w:r>
        <w:rPr>
          <w:sz w:val="20"/>
        </w:rPr>
        <w:t>de</w:t>
      </w:r>
      <w:r>
        <w:rPr>
          <w:spacing w:val="-18"/>
          <w:sz w:val="20"/>
        </w:rPr>
        <w:t> </w:t>
      </w:r>
      <w:r>
        <w:rPr>
          <w:sz w:val="20"/>
        </w:rPr>
        <w:t>la</w:t>
      </w:r>
      <w:r>
        <w:rPr>
          <w:spacing w:val="-17"/>
          <w:sz w:val="20"/>
        </w:rPr>
        <w:t> </w:t>
      </w:r>
      <w:r>
        <w:rPr>
          <w:sz w:val="20"/>
        </w:rPr>
        <w:t>vida</w:t>
      </w:r>
      <w:r>
        <w:rPr>
          <w:spacing w:val="-18"/>
          <w:sz w:val="20"/>
        </w:rPr>
        <w:t> </w:t>
      </w:r>
      <w:r>
        <w:rPr>
          <w:sz w:val="20"/>
        </w:rPr>
        <w:t>privada. Así,</w:t>
      </w:r>
      <w:r>
        <w:rPr>
          <w:spacing w:val="-7"/>
          <w:sz w:val="20"/>
        </w:rPr>
        <w:t> </w:t>
      </w:r>
      <w:r>
        <w:rPr>
          <w:sz w:val="20"/>
        </w:rPr>
        <w:t>frente</w:t>
      </w:r>
      <w:r>
        <w:rPr>
          <w:spacing w:val="-8"/>
          <w:sz w:val="20"/>
        </w:rPr>
        <w:t> </w:t>
      </w:r>
      <w:r>
        <w:rPr>
          <w:sz w:val="20"/>
        </w:rPr>
        <w:t>a</w:t>
      </w:r>
      <w:r>
        <w:rPr>
          <w:spacing w:val="-6"/>
          <w:sz w:val="20"/>
        </w:rPr>
        <w:t> </w:t>
      </w:r>
      <w:r>
        <w:rPr>
          <w:sz w:val="20"/>
        </w:rPr>
        <w:t>la</w:t>
      </w:r>
      <w:r>
        <w:rPr>
          <w:spacing w:val="-6"/>
          <w:sz w:val="20"/>
        </w:rPr>
        <w:t> </w:t>
      </w:r>
      <w:r>
        <w:rPr>
          <w:sz w:val="20"/>
        </w:rPr>
        <w:t>orientación</w:t>
      </w:r>
      <w:r>
        <w:rPr>
          <w:spacing w:val="-5"/>
          <w:sz w:val="20"/>
        </w:rPr>
        <w:t> </w:t>
      </w:r>
      <w:r>
        <w:rPr>
          <w:sz w:val="20"/>
        </w:rPr>
        <w:t>sexual</w:t>
      </w:r>
      <w:r>
        <w:rPr>
          <w:spacing w:val="-6"/>
          <w:sz w:val="20"/>
        </w:rPr>
        <w:t> </w:t>
      </w:r>
      <w:r>
        <w:rPr>
          <w:sz w:val="20"/>
        </w:rPr>
        <w:t>y</w:t>
      </w:r>
      <w:r>
        <w:rPr>
          <w:spacing w:val="-7"/>
          <w:sz w:val="20"/>
        </w:rPr>
        <w:t> </w:t>
      </w:r>
      <w:r>
        <w:rPr>
          <w:sz w:val="20"/>
        </w:rPr>
        <w:t>a</w:t>
      </w:r>
      <w:r>
        <w:rPr>
          <w:spacing w:val="-6"/>
          <w:sz w:val="20"/>
        </w:rPr>
        <w:t> </w:t>
      </w:r>
      <w:r>
        <w:rPr>
          <w:sz w:val="20"/>
        </w:rPr>
        <w:t>la</w:t>
      </w:r>
      <w:r>
        <w:rPr>
          <w:spacing w:val="-6"/>
          <w:sz w:val="20"/>
        </w:rPr>
        <w:t> </w:t>
      </w:r>
      <w:r>
        <w:rPr>
          <w:sz w:val="20"/>
        </w:rPr>
        <w:t>identidad</w:t>
      </w:r>
      <w:r>
        <w:rPr>
          <w:spacing w:val="-6"/>
          <w:sz w:val="20"/>
        </w:rPr>
        <w:t> </w:t>
      </w:r>
      <w:r>
        <w:rPr>
          <w:sz w:val="20"/>
        </w:rPr>
        <w:t>sexual,</w:t>
      </w:r>
      <w:r>
        <w:rPr>
          <w:spacing w:val="-5"/>
          <w:sz w:val="20"/>
        </w:rPr>
        <w:t> </w:t>
      </w:r>
      <w:r>
        <w:rPr>
          <w:sz w:val="20"/>
        </w:rPr>
        <w:t>este</w:t>
      </w:r>
      <w:r>
        <w:rPr>
          <w:spacing w:val="-5"/>
          <w:sz w:val="20"/>
        </w:rPr>
        <w:t> </w:t>
      </w:r>
      <w:r>
        <w:rPr>
          <w:sz w:val="20"/>
        </w:rPr>
        <w:t>Tribunal</w:t>
      </w:r>
      <w:r>
        <w:rPr>
          <w:spacing w:val="-6"/>
          <w:sz w:val="20"/>
        </w:rPr>
        <w:t> </w:t>
      </w:r>
      <w:r>
        <w:rPr>
          <w:sz w:val="20"/>
        </w:rPr>
        <w:t>estableció</w:t>
      </w:r>
      <w:r>
        <w:rPr>
          <w:spacing w:val="-8"/>
          <w:sz w:val="20"/>
        </w:rPr>
        <w:t> </w:t>
      </w:r>
      <w:r>
        <w:rPr>
          <w:sz w:val="20"/>
        </w:rPr>
        <w:t>que</w:t>
      </w:r>
      <w:r>
        <w:rPr>
          <w:spacing w:val="-8"/>
          <w:sz w:val="20"/>
        </w:rPr>
        <w:t> </w:t>
      </w:r>
      <w:r>
        <w:rPr>
          <w:sz w:val="20"/>
        </w:rPr>
        <w:t>la</w:t>
      </w:r>
      <w:r>
        <w:rPr>
          <w:spacing w:val="-6"/>
          <w:sz w:val="20"/>
        </w:rPr>
        <w:t> </w:t>
      </w:r>
      <w:r>
        <w:rPr>
          <w:sz w:val="20"/>
        </w:rPr>
        <w:t>vida</w:t>
      </w:r>
      <w:r>
        <w:rPr>
          <w:spacing w:val="-6"/>
          <w:sz w:val="20"/>
        </w:rPr>
        <w:t> </w:t>
      </w:r>
      <w:r>
        <w:rPr>
          <w:sz w:val="20"/>
        </w:rPr>
        <w:t>afectiva con</w:t>
      </w:r>
      <w:r>
        <w:rPr>
          <w:spacing w:val="-10"/>
          <w:sz w:val="20"/>
        </w:rPr>
        <w:t> </w:t>
      </w:r>
      <w:r>
        <w:rPr>
          <w:sz w:val="20"/>
        </w:rPr>
        <w:t>el</w:t>
      </w:r>
      <w:r>
        <w:rPr>
          <w:spacing w:val="-11"/>
          <w:sz w:val="20"/>
        </w:rPr>
        <w:t> </w:t>
      </w:r>
      <w:r>
        <w:rPr>
          <w:sz w:val="20"/>
        </w:rPr>
        <w:t>cónyuge</w:t>
      </w:r>
      <w:r>
        <w:rPr>
          <w:spacing w:val="-12"/>
          <w:sz w:val="20"/>
        </w:rPr>
        <w:t> </w:t>
      </w:r>
      <w:r>
        <w:rPr>
          <w:sz w:val="20"/>
        </w:rPr>
        <w:t>o</w:t>
      </w:r>
      <w:r>
        <w:rPr>
          <w:spacing w:val="-15"/>
          <w:sz w:val="20"/>
        </w:rPr>
        <w:t> </w:t>
      </w:r>
      <w:r>
        <w:rPr>
          <w:sz w:val="20"/>
        </w:rPr>
        <w:t>compañera</w:t>
      </w:r>
      <w:r>
        <w:rPr>
          <w:spacing w:val="-13"/>
          <w:sz w:val="20"/>
        </w:rPr>
        <w:t> </w:t>
      </w:r>
      <w:r>
        <w:rPr>
          <w:sz w:val="20"/>
        </w:rPr>
        <w:t>permanente,</w:t>
      </w:r>
      <w:r>
        <w:rPr>
          <w:spacing w:val="-14"/>
          <w:sz w:val="20"/>
        </w:rPr>
        <w:t> </w:t>
      </w:r>
      <w:r>
        <w:rPr>
          <w:sz w:val="20"/>
        </w:rPr>
        <w:t>dentro</w:t>
      </w:r>
      <w:r>
        <w:rPr>
          <w:spacing w:val="-15"/>
          <w:sz w:val="20"/>
        </w:rPr>
        <w:t> </w:t>
      </w:r>
      <w:r>
        <w:rPr>
          <w:sz w:val="20"/>
        </w:rPr>
        <w:t>de</w:t>
      </w:r>
      <w:r>
        <w:rPr>
          <w:spacing w:val="-15"/>
          <w:sz w:val="20"/>
        </w:rPr>
        <w:t> </w:t>
      </w:r>
      <w:r>
        <w:rPr>
          <w:sz w:val="20"/>
        </w:rPr>
        <w:t>la</w:t>
      </w:r>
      <w:r>
        <w:rPr>
          <w:spacing w:val="-13"/>
          <w:sz w:val="20"/>
        </w:rPr>
        <w:t> </w:t>
      </w:r>
      <w:r>
        <w:rPr>
          <w:sz w:val="20"/>
        </w:rPr>
        <w:t>que</w:t>
      </w:r>
      <w:r>
        <w:rPr>
          <w:spacing w:val="-12"/>
          <w:sz w:val="20"/>
        </w:rPr>
        <w:t> </w:t>
      </w:r>
      <w:r>
        <w:rPr>
          <w:sz w:val="20"/>
        </w:rPr>
        <w:t>se</w:t>
      </w:r>
      <w:r>
        <w:rPr>
          <w:spacing w:val="-12"/>
          <w:sz w:val="20"/>
        </w:rPr>
        <w:t> </w:t>
      </w:r>
      <w:r>
        <w:rPr>
          <w:sz w:val="20"/>
        </w:rPr>
        <w:t>encuentran,</w:t>
      </w:r>
      <w:r>
        <w:rPr>
          <w:spacing w:val="-14"/>
          <w:sz w:val="20"/>
        </w:rPr>
        <w:t> </w:t>
      </w:r>
      <w:r>
        <w:rPr>
          <w:sz w:val="20"/>
        </w:rPr>
        <w:t>lógicamente,</w:t>
      </w:r>
      <w:r>
        <w:rPr>
          <w:spacing w:val="-12"/>
          <w:sz w:val="20"/>
        </w:rPr>
        <w:t> </w:t>
      </w:r>
      <w:r>
        <w:rPr>
          <w:sz w:val="20"/>
        </w:rPr>
        <w:t>las</w:t>
      </w:r>
      <w:r>
        <w:rPr>
          <w:spacing w:val="-12"/>
          <w:sz w:val="20"/>
        </w:rPr>
        <w:t> </w:t>
      </w:r>
      <w:r>
        <w:rPr>
          <w:sz w:val="20"/>
        </w:rPr>
        <w:t>relaciones sexuales, es uno de los aspectos principales de ese ámbito o círculo de la intimidad</w:t>
      </w:r>
      <w:hyperlink w:history="true" w:anchor="_bookmark111">
        <w:r>
          <w:rPr>
            <w:position w:val="7"/>
            <w:sz w:val="13"/>
          </w:rPr>
          <w:t>97</w:t>
        </w:r>
      </w:hyperlink>
      <w:r>
        <w:rPr>
          <w:sz w:val="20"/>
        </w:rPr>
        <w:t>, en el que también influye la orientación sexual de la persona, la cual dependerá de cómo ésta se auto- </w:t>
      </w:r>
      <w:r>
        <w:rPr>
          <w:spacing w:val="-2"/>
          <w:sz w:val="20"/>
        </w:rPr>
        <w:t>identifique</w:t>
      </w:r>
      <w:hyperlink w:history="true" w:anchor="_bookmark112">
        <w:r>
          <w:rPr>
            <w:spacing w:val="-2"/>
            <w:position w:val="7"/>
            <w:sz w:val="13"/>
          </w:rPr>
          <w:t>98</w:t>
        </w:r>
      </w:hyperlink>
      <w:r>
        <w:rPr>
          <w:spacing w:val="-2"/>
          <w:sz w:val="20"/>
        </w:rPr>
        <w:t>.</w:t>
      </w:r>
    </w:p>
    <w:p>
      <w:pPr>
        <w:pStyle w:val="ListParagraph"/>
        <w:numPr>
          <w:ilvl w:val="0"/>
          <w:numId w:val="10"/>
        </w:numPr>
        <w:tabs>
          <w:tab w:pos="849" w:val="left" w:leader="none"/>
        </w:tabs>
        <w:spacing w:line="240" w:lineRule="auto" w:before="121" w:after="0"/>
        <w:ind w:left="139" w:right="278" w:hanging="1"/>
        <w:jc w:val="both"/>
        <w:rPr>
          <w:sz w:val="20"/>
        </w:rPr>
      </w:pPr>
      <w:r>
        <w:rPr>
          <w:sz w:val="20"/>
        </w:rPr>
        <w:t>En cuanto al derecho a la igualdad y no discriminación, la Corte ha señalado que los Estados deben abstenerse de realizar acciones que de cualquier manera vayan dirigidas, directa o indirectamente, a crear situaciones de discriminación </w:t>
      </w:r>
      <w:r>
        <w:rPr>
          <w:i/>
          <w:sz w:val="20"/>
        </w:rPr>
        <w:t>de jure </w:t>
      </w:r>
      <w:r>
        <w:rPr>
          <w:sz w:val="20"/>
        </w:rPr>
        <w:t>o </w:t>
      </w:r>
      <w:r>
        <w:rPr>
          <w:i/>
          <w:sz w:val="20"/>
        </w:rPr>
        <w:t>de facto</w:t>
      </w:r>
      <w:hyperlink w:history="true" w:anchor="_bookmark113">
        <w:r>
          <w:rPr>
            <w:position w:val="7"/>
            <w:sz w:val="13"/>
          </w:rPr>
          <w:t>99</w:t>
        </w:r>
      </w:hyperlink>
      <w:r>
        <w:rPr>
          <w:sz w:val="20"/>
        </w:rPr>
        <w:t>. En este sentido, ha establecido</w:t>
      </w:r>
      <w:r>
        <w:rPr>
          <w:spacing w:val="-2"/>
          <w:sz w:val="20"/>
        </w:rPr>
        <w:t> </w:t>
      </w:r>
      <w:r>
        <w:rPr>
          <w:sz w:val="20"/>
        </w:rPr>
        <w:t>que</w:t>
      </w:r>
      <w:r>
        <w:rPr>
          <w:spacing w:val="-2"/>
          <w:sz w:val="20"/>
        </w:rPr>
        <w:t> </w:t>
      </w:r>
      <w:r>
        <w:rPr>
          <w:sz w:val="20"/>
        </w:rPr>
        <w:t>el artículo</w:t>
      </w:r>
      <w:r>
        <w:rPr>
          <w:spacing w:val="-2"/>
          <w:sz w:val="20"/>
        </w:rPr>
        <w:t> </w:t>
      </w:r>
      <w:r>
        <w:rPr>
          <w:sz w:val="20"/>
        </w:rPr>
        <w:t>1.1 de</w:t>
      </w:r>
      <w:r>
        <w:rPr>
          <w:spacing w:val="-2"/>
          <w:sz w:val="20"/>
        </w:rPr>
        <w:t> </w:t>
      </w:r>
      <w:r>
        <w:rPr>
          <w:sz w:val="20"/>
        </w:rPr>
        <w:t>la</w:t>
      </w:r>
      <w:r>
        <w:rPr>
          <w:spacing w:val="-1"/>
          <w:sz w:val="20"/>
        </w:rPr>
        <w:t> </w:t>
      </w:r>
      <w:r>
        <w:rPr>
          <w:sz w:val="20"/>
        </w:rPr>
        <w:t>Convención es</w:t>
      </w:r>
      <w:r>
        <w:rPr>
          <w:spacing w:val="-1"/>
          <w:sz w:val="20"/>
        </w:rPr>
        <w:t> </w:t>
      </w:r>
      <w:r>
        <w:rPr>
          <w:sz w:val="20"/>
        </w:rPr>
        <w:t>una norma de</w:t>
      </w:r>
      <w:r>
        <w:rPr>
          <w:spacing w:val="-2"/>
          <w:sz w:val="20"/>
        </w:rPr>
        <w:t> </w:t>
      </w:r>
      <w:r>
        <w:rPr>
          <w:sz w:val="20"/>
        </w:rPr>
        <w:t>carácter</w:t>
      </w:r>
      <w:r>
        <w:rPr>
          <w:spacing w:val="-2"/>
          <w:sz w:val="20"/>
        </w:rPr>
        <w:t> </w:t>
      </w:r>
      <w:r>
        <w:rPr>
          <w:sz w:val="20"/>
        </w:rPr>
        <w:t>general cuyo</w:t>
      </w:r>
      <w:r>
        <w:rPr>
          <w:spacing w:val="-2"/>
          <w:sz w:val="20"/>
        </w:rPr>
        <w:t> </w:t>
      </w:r>
      <w:r>
        <w:rPr>
          <w:sz w:val="20"/>
        </w:rPr>
        <w:t>contenido</w:t>
      </w:r>
      <w:r>
        <w:rPr>
          <w:spacing w:val="-2"/>
          <w:sz w:val="20"/>
        </w:rPr>
        <w:t> </w:t>
      </w:r>
      <w:r>
        <w:rPr>
          <w:sz w:val="20"/>
        </w:rPr>
        <w:t>se</w:t>
      </w:r>
    </w:p>
    <w:p>
      <w:pPr>
        <w:pStyle w:val="BodyText"/>
        <w:spacing w:before="1"/>
        <w:rPr>
          <w:sz w:val="22"/>
        </w:rPr>
      </w:pPr>
      <w:r>
        <w:rPr/>
        <w:pict>
          <v:rect style="position:absolute;margin-left:51pt;margin-top:14.633789pt;width:144pt;height:.6pt;mso-position-horizontal-relative:page;mso-position-vertical-relative:paragraph;z-index:-15719936;mso-wrap-distance-left:0;mso-wrap-distance-right:0" id="docshape19" filled="true" fillcolor="#000000" stroked="false">
            <v:fill type="solid"/>
            <w10:wrap type="topAndBottom"/>
          </v:rect>
        </w:pict>
      </w:r>
    </w:p>
    <w:p>
      <w:pPr>
        <w:spacing w:before="103"/>
        <w:ind w:left="139" w:right="274" w:firstLine="0"/>
        <w:jc w:val="both"/>
        <w:rPr>
          <w:sz w:val="16"/>
        </w:rPr>
      </w:pPr>
      <w:bookmarkStart w:name="_bookmark106" w:id="122"/>
      <w:bookmarkEnd w:id="122"/>
      <w:r>
        <w:rPr/>
      </w:r>
      <w:r>
        <w:rPr>
          <w:sz w:val="16"/>
          <w:vertAlign w:val="superscript"/>
        </w:rPr>
        <w:t>92</w:t>
      </w:r>
      <w:r>
        <w:rPr>
          <w:spacing w:val="80"/>
          <w:w w:val="150"/>
          <w:sz w:val="16"/>
          <w:vertAlign w:val="baseline"/>
        </w:rPr>
        <w:t>  </w:t>
      </w:r>
      <w:r>
        <w:rPr>
          <w:i/>
          <w:sz w:val="16"/>
          <w:vertAlign w:val="baseline"/>
        </w:rPr>
        <w:t>Cfr.</w:t>
      </w:r>
      <w:r>
        <w:rPr>
          <w:i/>
          <w:spacing w:val="-2"/>
          <w:sz w:val="16"/>
          <w:vertAlign w:val="baseline"/>
        </w:rPr>
        <w:t> </w:t>
      </w:r>
      <w:r>
        <w:rPr>
          <w:i/>
          <w:sz w:val="16"/>
          <w:vertAlign w:val="baseline"/>
        </w:rPr>
        <w:t>Opinión</w:t>
      </w:r>
      <w:r>
        <w:rPr>
          <w:i/>
          <w:spacing w:val="-2"/>
          <w:sz w:val="16"/>
          <w:vertAlign w:val="baseline"/>
        </w:rPr>
        <w:t> </w:t>
      </w:r>
      <w:r>
        <w:rPr>
          <w:i/>
          <w:sz w:val="16"/>
          <w:vertAlign w:val="baseline"/>
        </w:rPr>
        <w:t>Consultiva</w:t>
      </w:r>
      <w:r>
        <w:rPr>
          <w:i/>
          <w:spacing w:val="-5"/>
          <w:sz w:val="16"/>
          <w:vertAlign w:val="baseline"/>
        </w:rPr>
        <w:t> </w:t>
      </w:r>
      <w:r>
        <w:rPr>
          <w:i/>
          <w:sz w:val="16"/>
          <w:vertAlign w:val="baseline"/>
        </w:rPr>
        <w:t>OC-24/174</w:t>
      </w:r>
      <w:r>
        <w:rPr>
          <w:sz w:val="16"/>
          <w:vertAlign w:val="baseline"/>
        </w:rPr>
        <w:t>,</w:t>
      </w:r>
      <w:r>
        <w:rPr>
          <w:spacing w:val="-3"/>
          <w:sz w:val="16"/>
          <w:vertAlign w:val="baseline"/>
        </w:rPr>
        <w:t> </w:t>
      </w:r>
      <w:r>
        <w:rPr>
          <w:i/>
          <w:sz w:val="16"/>
          <w:vertAlign w:val="baseline"/>
        </w:rPr>
        <w:t>supra</w:t>
      </w:r>
      <w:r>
        <w:rPr>
          <w:sz w:val="16"/>
          <w:vertAlign w:val="baseline"/>
        </w:rPr>
        <w:t>,</w:t>
      </w:r>
      <w:r>
        <w:rPr>
          <w:spacing w:val="-3"/>
          <w:sz w:val="16"/>
          <w:vertAlign w:val="baseline"/>
        </w:rPr>
        <w:t> </w:t>
      </w:r>
      <w:r>
        <w:rPr>
          <w:sz w:val="16"/>
          <w:vertAlign w:val="baseline"/>
        </w:rPr>
        <w:t>párr.</w:t>
      </w:r>
      <w:r>
        <w:rPr>
          <w:spacing w:val="-5"/>
          <w:sz w:val="16"/>
          <w:vertAlign w:val="baseline"/>
        </w:rPr>
        <w:t> </w:t>
      </w:r>
      <w:r>
        <w:rPr>
          <w:sz w:val="16"/>
          <w:vertAlign w:val="baseline"/>
        </w:rPr>
        <w:t>90,</w:t>
      </w:r>
      <w:r>
        <w:rPr>
          <w:spacing w:val="-5"/>
          <w:sz w:val="16"/>
          <w:vertAlign w:val="baseline"/>
        </w:rPr>
        <w:t> </w:t>
      </w:r>
      <w:r>
        <w:rPr>
          <w:sz w:val="16"/>
          <w:vertAlign w:val="baseline"/>
        </w:rPr>
        <w:t>y</w:t>
      </w:r>
      <w:r>
        <w:rPr>
          <w:spacing w:val="-3"/>
          <w:sz w:val="16"/>
          <w:vertAlign w:val="baseline"/>
        </w:rPr>
        <w:t> </w:t>
      </w:r>
      <w:r>
        <w:rPr>
          <w:i/>
          <w:sz w:val="16"/>
          <w:vertAlign w:val="baseline"/>
        </w:rPr>
        <w:t>Caso</w:t>
      </w:r>
      <w:r>
        <w:rPr>
          <w:i/>
          <w:spacing w:val="-6"/>
          <w:sz w:val="16"/>
          <w:vertAlign w:val="baseline"/>
        </w:rPr>
        <w:t> </w:t>
      </w:r>
      <w:r>
        <w:rPr>
          <w:i/>
          <w:sz w:val="16"/>
          <w:vertAlign w:val="baseline"/>
        </w:rPr>
        <w:t>Ramírez</w:t>
      </w:r>
      <w:r>
        <w:rPr>
          <w:i/>
          <w:spacing w:val="-2"/>
          <w:sz w:val="16"/>
          <w:vertAlign w:val="baseline"/>
        </w:rPr>
        <w:t> </w:t>
      </w:r>
      <w:r>
        <w:rPr>
          <w:i/>
          <w:sz w:val="16"/>
          <w:vertAlign w:val="baseline"/>
        </w:rPr>
        <w:t>Escobar</w:t>
      </w:r>
      <w:r>
        <w:rPr>
          <w:i/>
          <w:spacing w:val="-3"/>
          <w:sz w:val="16"/>
          <w:vertAlign w:val="baseline"/>
        </w:rPr>
        <w:t> </w:t>
      </w:r>
      <w:r>
        <w:rPr>
          <w:i/>
          <w:sz w:val="16"/>
          <w:vertAlign w:val="baseline"/>
        </w:rPr>
        <w:t>y</w:t>
      </w:r>
      <w:r>
        <w:rPr>
          <w:i/>
          <w:spacing w:val="-3"/>
          <w:sz w:val="16"/>
          <w:vertAlign w:val="baseline"/>
        </w:rPr>
        <w:t> </w:t>
      </w:r>
      <w:r>
        <w:rPr>
          <w:i/>
          <w:sz w:val="16"/>
          <w:vertAlign w:val="baseline"/>
        </w:rPr>
        <w:t>otros</w:t>
      </w:r>
      <w:r>
        <w:rPr>
          <w:i/>
          <w:spacing w:val="-4"/>
          <w:sz w:val="16"/>
          <w:vertAlign w:val="baseline"/>
        </w:rPr>
        <w:t> </w:t>
      </w:r>
      <w:r>
        <w:rPr>
          <w:i/>
          <w:sz w:val="16"/>
          <w:vertAlign w:val="baseline"/>
        </w:rPr>
        <w:t>Vs.</w:t>
      </w:r>
      <w:r>
        <w:rPr>
          <w:i/>
          <w:spacing w:val="-2"/>
          <w:sz w:val="16"/>
          <w:vertAlign w:val="baseline"/>
        </w:rPr>
        <w:t> </w:t>
      </w:r>
      <w:r>
        <w:rPr>
          <w:i/>
          <w:sz w:val="16"/>
          <w:vertAlign w:val="baseline"/>
        </w:rPr>
        <w:t>Guatemala</w:t>
      </w:r>
      <w:r>
        <w:rPr>
          <w:sz w:val="16"/>
          <w:vertAlign w:val="baseline"/>
        </w:rPr>
        <w:t>,</w:t>
      </w:r>
      <w:r>
        <w:rPr>
          <w:spacing w:val="-3"/>
          <w:sz w:val="16"/>
          <w:vertAlign w:val="baseline"/>
        </w:rPr>
        <w:t> </w:t>
      </w:r>
      <w:r>
        <w:rPr>
          <w:i/>
          <w:sz w:val="16"/>
          <w:vertAlign w:val="baseline"/>
        </w:rPr>
        <w:t>supra</w:t>
      </w:r>
      <w:r>
        <w:rPr>
          <w:sz w:val="16"/>
          <w:vertAlign w:val="baseline"/>
        </w:rPr>
        <w:t>,</w:t>
      </w:r>
      <w:r>
        <w:rPr>
          <w:spacing w:val="-3"/>
          <w:sz w:val="16"/>
          <w:vertAlign w:val="baseline"/>
        </w:rPr>
        <w:t> </w:t>
      </w:r>
      <w:r>
        <w:rPr>
          <w:sz w:val="16"/>
          <w:vertAlign w:val="baseline"/>
        </w:rPr>
        <w:t>párr.</w:t>
      </w:r>
      <w:r>
        <w:rPr>
          <w:spacing w:val="-5"/>
          <w:sz w:val="16"/>
          <w:vertAlign w:val="baseline"/>
        </w:rPr>
        <w:t> </w:t>
      </w:r>
      <w:r>
        <w:rPr>
          <w:sz w:val="16"/>
          <w:vertAlign w:val="baseline"/>
        </w:rPr>
        <w:t>359. Asimismo,</w:t>
      </w:r>
      <w:r>
        <w:rPr>
          <w:spacing w:val="-17"/>
          <w:sz w:val="16"/>
          <w:vertAlign w:val="baseline"/>
        </w:rPr>
        <w:t> </w:t>
      </w:r>
      <w:r>
        <w:rPr>
          <w:sz w:val="16"/>
          <w:vertAlign w:val="baseline"/>
        </w:rPr>
        <w:t>véase</w:t>
      </w:r>
      <w:r>
        <w:rPr>
          <w:spacing w:val="-14"/>
          <w:sz w:val="16"/>
          <w:vertAlign w:val="baseline"/>
        </w:rPr>
        <w:t> </w:t>
      </w:r>
      <w:r>
        <w:rPr>
          <w:sz w:val="16"/>
          <w:vertAlign w:val="baseline"/>
        </w:rPr>
        <w:t>OEA,</w:t>
      </w:r>
      <w:r>
        <w:rPr>
          <w:spacing w:val="-14"/>
          <w:sz w:val="16"/>
          <w:vertAlign w:val="baseline"/>
        </w:rPr>
        <w:t> </w:t>
      </w:r>
      <w:r>
        <w:rPr>
          <w:sz w:val="16"/>
          <w:vertAlign w:val="baseline"/>
        </w:rPr>
        <w:t>Comité</w:t>
      </w:r>
      <w:r>
        <w:rPr>
          <w:spacing w:val="-14"/>
          <w:sz w:val="16"/>
          <w:vertAlign w:val="baseline"/>
        </w:rPr>
        <w:t> </w:t>
      </w:r>
      <w:r>
        <w:rPr>
          <w:sz w:val="16"/>
          <w:vertAlign w:val="baseline"/>
        </w:rPr>
        <w:t>Jurídico</w:t>
      </w:r>
      <w:r>
        <w:rPr>
          <w:spacing w:val="-14"/>
          <w:sz w:val="16"/>
          <w:vertAlign w:val="baseline"/>
        </w:rPr>
        <w:t> </w:t>
      </w:r>
      <w:r>
        <w:rPr>
          <w:sz w:val="16"/>
          <w:vertAlign w:val="baseline"/>
        </w:rPr>
        <w:t>Interamericano,</w:t>
      </w:r>
      <w:r>
        <w:rPr>
          <w:spacing w:val="-14"/>
          <w:sz w:val="16"/>
          <w:vertAlign w:val="baseline"/>
        </w:rPr>
        <w:t> </w:t>
      </w:r>
      <w:r>
        <w:rPr>
          <w:sz w:val="16"/>
          <w:vertAlign w:val="baseline"/>
        </w:rPr>
        <w:t>Opinión</w:t>
      </w:r>
      <w:r>
        <w:rPr>
          <w:spacing w:val="-14"/>
          <w:sz w:val="16"/>
          <w:vertAlign w:val="baseline"/>
        </w:rPr>
        <w:t> </w:t>
      </w:r>
      <w:r>
        <w:rPr>
          <w:sz w:val="16"/>
          <w:vertAlign w:val="baseline"/>
        </w:rPr>
        <w:t>“sobre</w:t>
      </w:r>
      <w:r>
        <w:rPr>
          <w:spacing w:val="-14"/>
          <w:sz w:val="16"/>
          <w:vertAlign w:val="baseline"/>
        </w:rPr>
        <w:t> </w:t>
      </w:r>
      <w:r>
        <w:rPr>
          <w:sz w:val="16"/>
          <w:vertAlign w:val="baseline"/>
        </w:rPr>
        <w:t>el</w:t>
      </w:r>
      <w:r>
        <w:rPr>
          <w:spacing w:val="-14"/>
          <w:sz w:val="16"/>
          <w:vertAlign w:val="baseline"/>
        </w:rPr>
        <w:t> </w:t>
      </w:r>
      <w:r>
        <w:rPr>
          <w:sz w:val="16"/>
          <w:vertAlign w:val="baseline"/>
        </w:rPr>
        <w:t>alcance</w:t>
      </w:r>
      <w:r>
        <w:rPr>
          <w:spacing w:val="-14"/>
          <w:sz w:val="16"/>
          <w:vertAlign w:val="baseline"/>
        </w:rPr>
        <w:t> </w:t>
      </w:r>
      <w:r>
        <w:rPr>
          <w:sz w:val="16"/>
          <w:vertAlign w:val="baseline"/>
        </w:rPr>
        <w:t>del</w:t>
      </w:r>
      <w:r>
        <w:rPr>
          <w:spacing w:val="-14"/>
          <w:sz w:val="16"/>
          <w:vertAlign w:val="baseline"/>
        </w:rPr>
        <w:t> </w:t>
      </w:r>
      <w:r>
        <w:rPr>
          <w:sz w:val="16"/>
          <w:vertAlign w:val="baseline"/>
        </w:rPr>
        <w:t>derecho</w:t>
      </w:r>
      <w:r>
        <w:rPr>
          <w:spacing w:val="-14"/>
          <w:sz w:val="16"/>
          <w:vertAlign w:val="baseline"/>
        </w:rPr>
        <w:t> </w:t>
      </w:r>
      <w:r>
        <w:rPr>
          <w:sz w:val="16"/>
          <w:vertAlign w:val="baseline"/>
        </w:rPr>
        <w:t>a</w:t>
      </w:r>
      <w:r>
        <w:rPr>
          <w:spacing w:val="-14"/>
          <w:sz w:val="16"/>
          <w:vertAlign w:val="baseline"/>
        </w:rPr>
        <w:t> </w:t>
      </w:r>
      <w:r>
        <w:rPr>
          <w:sz w:val="16"/>
          <w:vertAlign w:val="baseline"/>
        </w:rPr>
        <w:t>la</w:t>
      </w:r>
      <w:r>
        <w:rPr>
          <w:spacing w:val="-14"/>
          <w:sz w:val="16"/>
          <w:vertAlign w:val="baseline"/>
        </w:rPr>
        <w:t> </w:t>
      </w:r>
      <w:r>
        <w:rPr>
          <w:sz w:val="16"/>
          <w:vertAlign w:val="baseline"/>
        </w:rPr>
        <w:t>identidad”,</w:t>
      </w:r>
      <w:r>
        <w:rPr>
          <w:spacing w:val="-14"/>
          <w:sz w:val="16"/>
          <w:vertAlign w:val="baseline"/>
        </w:rPr>
        <w:t> </w:t>
      </w:r>
      <w:r>
        <w:rPr>
          <w:sz w:val="16"/>
          <w:vertAlign w:val="baseline"/>
        </w:rPr>
        <w:t>resolución</w:t>
      </w:r>
      <w:r>
        <w:rPr>
          <w:spacing w:val="-14"/>
          <w:sz w:val="16"/>
          <w:vertAlign w:val="baseline"/>
        </w:rPr>
        <w:t> </w:t>
      </w:r>
      <w:r>
        <w:rPr>
          <w:sz w:val="16"/>
          <w:vertAlign w:val="baseline"/>
        </w:rPr>
        <w:t>CJI/doc. 276/07 rev. 1, de 10 de agosto de 2007, párr. 11.</w:t>
      </w:r>
    </w:p>
    <w:p>
      <w:pPr>
        <w:spacing w:before="120"/>
        <w:ind w:left="140" w:right="0" w:firstLine="0"/>
        <w:jc w:val="both"/>
        <w:rPr>
          <w:sz w:val="16"/>
        </w:rPr>
      </w:pPr>
      <w:bookmarkStart w:name="_bookmark107" w:id="123"/>
      <w:bookmarkEnd w:id="123"/>
      <w:r>
        <w:rPr/>
      </w:r>
      <w:r>
        <w:rPr>
          <w:sz w:val="16"/>
          <w:vertAlign w:val="superscript"/>
        </w:rPr>
        <w:t>93</w:t>
      </w:r>
      <w:r>
        <w:rPr>
          <w:spacing w:val="55"/>
          <w:w w:val="150"/>
          <w:sz w:val="16"/>
          <w:vertAlign w:val="baseline"/>
        </w:rPr>
        <w:t>    </w:t>
      </w:r>
      <w:r>
        <w:rPr>
          <w:i/>
          <w:sz w:val="16"/>
          <w:vertAlign w:val="baseline"/>
        </w:rPr>
        <w:t>Cfr.</w:t>
      </w:r>
      <w:r>
        <w:rPr>
          <w:i/>
          <w:spacing w:val="2"/>
          <w:sz w:val="16"/>
          <w:vertAlign w:val="baseline"/>
        </w:rPr>
        <w:t> </w:t>
      </w:r>
      <w:r>
        <w:rPr>
          <w:i/>
          <w:sz w:val="16"/>
          <w:vertAlign w:val="baseline"/>
        </w:rPr>
        <w:t>Caso</w:t>
      </w:r>
      <w:r>
        <w:rPr>
          <w:i/>
          <w:spacing w:val="-3"/>
          <w:sz w:val="16"/>
          <w:vertAlign w:val="baseline"/>
        </w:rPr>
        <w:t> </w:t>
      </w:r>
      <w:r>
        <w:rPr>
          <w:i/>
          <w:sz w:val="16"/>
          <w:vertAlign w:val="baseline"/>
        </w:rPr>
        <w:t>I.V.</w:t>
      </w:r>
      <w:r>
        <w:rPr>
          <w:i/>
          <w:spacing w:val="-4"/>
          <w:sz w:val="16"/>
          <w:vertAlign w:val="baseline"/>
        </w:rPr>
        <w:t> </w:t>
      </w:r>
      <w:r>
        <w:rPr>
          <w:i/>
          <w:sz w:val="16"/>
          <w:vertAlign w:val="baseline"/>
        </w:rPr>
        <w:t>Vs.</w:t>
      </w:r>
      <w:r>
        <w:rPr>
          <w:i/>
          <w:spacing w:val="-1"/>
          <w:sz w:val="16"/>
          <w:vertAlign w:val="baseline"/>
        </w:rPr>
        <w:t> </w:t>
      </w:r>
      <w:r>
        <w:rPr>
          <w:i/>
          <w:sz w:val="16"/>
          <w:vertAlign w:val="baseline"/>
        </w:rPr>
        <w:t>Bolivia</w:t>
      </w:r>
      <w:r>
        <w:rPr>
          <w:sz w:val="16"/>
          <w:vertAlign w:val="baseline"/>
        </w:rPr>
        <w:t>,</w:t>
      </w:r>
      <w:r>
        <w:rPr>
          <w:spacing w:val="-2"/>
          <w:sz w:val="16"/>
          <w:vertAlign w:val="baseline"/>
        </w:rPr>
        <w:t> </w:t>
      </w:r>
      <w:r>
        <w:rPr>
          <w:i/>
          <w:sz w:val="16"/>
          <w:vertAlign w:val="baseline"/>
        </w:rPr>
        <w:t>supra</w:t>
      </w:r>
      <w:r>
        <w:rPr>
          <w:sz w:val="16"/>
          <w:vertAlign w:val="baseline"/>
        </w:rPr>
        <w:t>,</w:t>
      </w:r>
      <w:r>
        <w:rPr>
          <w:spacing w:val="-2"/>
          <w:sz w:val="16"/>
          <w:vertAlign w:val="baseline"/>
        </w:rPr>
        <w:t> </w:t>
      </w:r>
      <w:r>
        <w:rPr>
          <w:sz w:val="16"/>
          <w:vertAlign w:val="baseline"/>
        </w:rPr>
        <w:t>párr.</w:t>
      </w:r>
      <w:r>
        <w:rPr>
          <w:spacing w:val="-3"/>
          <w:sz w:val="16"/>
          <w:vertAlign w:val="baseline"/>
        </w:rPr>
        <w:t> </w:t>
      </w:r>
      <w:r>
        <w:rPr>
          <w:sz w:val="16"/>
          <w:vertAlign w:val="baseline"/>
        </w:rPr>
        <w:t>149 a</w:t>
      </w:r>
      <w:r>
        <w:rPr>
          <w:spacing w:val="-6"/>
          <w:sz w:val="16"/>
          <w:vertAlign w:val="baseline"/>
        </w:rPr>
        <w:t> </w:t>
      </w:r>
      <w:r>
        <w:rPr>
          <w:sz w:val="16"/>
          <w:vertAlign w:val="baseline"/>
        </w:rPr>
        <w:t>152,</w:t>
      </w:r>
      <w:r>
        <w:rPr>
          <w:spacing w:val="-4"/>
          <w:sz w:val="16"/>
          <w:vertAlign w:val="baseline"/>
        </w:rPr>
        <w:t> </w:t>
      </w:r>
      <w:r>
        <w:rPr>
          <w:sz w:val="16"/>
          <w:vertAlign w:val="baseline"/>
        </w:rPr>
        <w:t>y</w:t>
      </w:r>
      <w:r>
        <w:rPr>
          <w:spacing w:val="-3"/>
          <w:sz w:val="16"/>
          <w:vertAlign w:val="baseline"/>
        </w:rPr>
        <w:t> </w:t>
      </w:r>
      <w:r>
        <w:rPr>
          <w:i/>
          <w:sz w:val="16"/>
          <w:vertAlign w:val="baseline"/>
        </w:rPr>
        <w:t>Opinión</w:t>
      </w:r>
      <w:r>
        <w:rPr>
          <w:i/>
          <w:spacing w:val="-3"/>
          <w:sz w:val="16"/>
          <w:vertAlign w:val="baseline"/>
        </w:rPr>
        <w:t> </w:t>
      </w:r>
      <w:r>
        <w:rPr>
          <w:i/>
          <w:sz w:val="16"/>
          <w:vertAlign w:val="baseline"/>
        </w:rPr>
        <w:t>Consultiva</w:t>
      </w:r>
      <w:r>
        <w:rPr>
          <w:i/>
          <w:spacing w:val="-4"/>
          <w:sz w:val="16"/>
          <w:vertAlign w:val="baseline"/>
        </w:rPr>
        <w:t> </w:t>
      </w:r>
      <w:r>
        <w:rPr>
          <w:i/>
          <w:sz w:val="16"/>
          <w:vertAlign w:val="baseline"/>
        </w:rPr>
        <w:t>OC-24/17,</w:t>
      </w:r>
      <w:r>
        <w:rPr>
          <w:i/>
          <w:spacing w:val="-3"/>
          <w:sz w:val="16"/>
          <w:vertAlign w:val="baseline"/>
        </w:rPr>
        <w:t> </w:t>
      </w:r>
      <w:r>
        <w:rPr>
          <w:i/>
          <w:sz w:val="16"/>
          <w:vertAlign w:val="baseline"/>
        </w:rPr>
        <w:t>supra</w:t>
      </w:r>
      <w:r>
        <w:rPr>
          <w:sz w:val="16"/>
          <w:vertAlign w:val="baseline"/>
        </w:rPr>
        <w:t>,</w:t>
      </w:r>
      <w:r>
        <w:rPr>
          <w:spacing w:val="-7"/>
          <w:sz w:val="16"/>
          <w:vertAlign w:val="baseline"/>
        </w:rPr>
        <w:t> </w:t>
      </w:r>
      <w:r>
        <w:rPr>
          <w:sz w:val="16"/>
          <w:vertAlign w:val="baseline"/>
        </w:rPr>
        <w:t>párr.</w:t>
      </w:r>
      <w:r>
        <w:rPr>
          <w:spacing w:val="-1"/>
          <w:sz w:val="16"/>
          <w:vertAlign w:val="baseline"/>
        </w:rPr>
        <w:t> </w:t>
      </w:r>
      <w:r>
        <w:rPr>
          <w:spacing w:val="-5"/>
          <w:sz w:val="16"/>
          <w:vertAlign w:val="baseline"/>
        </w:rPr>
        <w:t>90.</w:t>
      </w:r>
    </w:p>
    <w:p>
      <w:pPr>
        <w:spacing w:before="120"/>
        <w:ind w:left="139" w:right="275" w:firstLine="0"/>
        <w:jc w:val="both"/>
        <w:rPr>
          <w:sz w:val="16"/>
        </w:rPr>
      </w:pPr>
      <w:bookmarkStart w:name="_bookmark108" w:id="124"/>
      <w:bookmarkEnd w:id="124"/>
      <w:r>
        <w:rPr/>
      </w:r>
      <w:r>
        <w:rPr>
          <w:sz w:val="16"/>
          <w:vertAlign w:val="superscript"/>
        </w:rPr>
        <w:t>94</w:t>
      </w:r>
      <w:r>
        <w:rPr>
          <w:spacing w:val="80"/>
          <w:w w:val="150"/>
          <w:sz w:val="16"/>
          <w:vertAlign w:val="baseline"/>
        </w:rPr>
        <w:t>   </w:t>
      </w:r>
      <w:r>
        <w:rPr>
          <w:i/>
          <w:sz w:val="16"/>
          <w:vertAlign w:val="baseline"/>
        </w:rPr>
        <w:t>Cfr. Caso Contreras y otros Vs. El Salvador</w:t>
      </w:r>
      <w:r>
        <w:rPr>
          <w:sz w:val="16"/>
          <w:vertAlign w:val="baseline"/>
        </w:rPr>
        <w:t>, </w:t>
      </w:r>
      <w:r>
        <w:rPr>
          <w:i/>
          <w:sz w:val="16"/>
          <w:vertAlign w:val="baseline"/>
        </w:rPr>
        <w:t>supra</w:t>
      </w:r>
      <w:r>
        <w:rPr>
          <w:sz w:val="16"/>
          <w:vertAlign w:val="baseline"/>
        </w:rPr>
        <w:t>, párr. 113, y </w:t>
      </w:r>
      <w:r>
        <w:rPr>
          <w:i/>
          <w:sz w:val="16"/>
          <w:vertAlign w:val="baseline"/>
        </w:rPr>
        <w:t>Caso Ramírez Escobar y otros Vs. Guatemala</w:t>
      </w:r>
      <w:r>
        <w:rPr>
          <w:sz w:val="16"/>
          <w:vertAlign w:val="baseline"/>
        </w:rPr>
        <w:t>, </w:t>
      </w:r>
      <w:r>
        <w:rPr>
          <w:i/>
          <w:sz w:val="16"/>
          <w:vertAlign w:val="baseline"/>
        </w:rPr>
        <w:t>supra</w:t>
      </w:r>
      <w:r>
        <w:rPr>
          <w:sz w:val="16"/>
          <w:vertAlign w:val="baseline"/>
        </w:rPr>
        <w:t>, párr. 359.</w:t>
      </w:r>
    </w:p>
    <w:p>
      <w:pPr>
        <w:spacing w:before="120"/>
        <w:ind w:left="140" w:right="0" w:firstLine="0"/>
        <w:jc w:val="both"/>
        <w:rPr>
          <w:sz w:val="16"/>
        </w:rPr>
      </w:pPr>
      <w:bookmarkStart w:name="_bookmark109" w:id="125"/>
      <w:bookmarkEnd w:id="125"/>
      <w:r>
        <w:rPr/>
      </w:r>
      <w:r>
        <w:rPr>
          <w:sz w:val="16"/>
          <w:vertAlign w:val="superscript"/>
        </w:rPr>
        <w:t>95</w:t>
      </w:r>
      <w:r>
        <w:rPr>
          <w:spacing w:val="56"/>
          <w:w w:val="150"/>
          <w:sz w:val="16"/>
          <w:vertAlign w:val="baseline"/>
        </w:rPr>
        <w:t>    </w:t>
      </w:r>
      <w:r>
        <w:rPr>
          <w:i/>
          <w:sz w:val="16"/>
          <w:vertAlign w:val="baseline"/>
        </w:rPr>
        <w:t>Cfr.</w:t>
      </w:r>
      <w:r>
        <w:rPr>
          <w:i/>
          <w:spacing w:val="2"/>
          <w:sz w:val="16"/>
          <w:vertAlign w:val="baseline"/>
        </w:rPr>
        <w:t> </w:t>
      </w:r>
      <w:r>
        <w:rPr>
          <w:i/>
          <w:sz w:val="16"/>
          <w:vertAlign w:val="baseline"/>
        </w:rPr>
        <w:t>Opinión</w:t>
      </w:r>
      <w:r>
        <w:rPr>
          <w:i/>
          <w:spacing w:val="-2"/>
          <w:sz w:val="16"/>
          <w:vertAlign w:val="baseline"/>
        </w:rPr>
        <w:t> </w:t>
      </w:r>
      <w:r>
        <w:rPr>
          <w:i/>
          <w:sz w:val="16"/>
          <w:vertAlign w:val="baseline"/>
        </w:rPr>
        <w:t>Consultiva</w:t>
      </w:r>
      <w:r>
        <w:rPr>
          <w:i/>
          <w:spacing w:val="-3"/>
          <w:sz w:val="16"/>
          <w:vertAlign w:val="baseline"/>
        </w:rPr>
        <w:t> </w:t>
      </w:r>
      <w:r>
        <w:rPr>
          <w:i/>
          <w:sz w:val="16"/>
          <w:vertAlign w:val="baseline"/>
        </w:rPr>
        <w:t>OC-24/17,</w:t>
      </w:r>
      <w:r>
        <w:rPr>
          <w:i/>
          <w:spacing w:val="-3"/>
          <w:sz w:val="16"/>
          <w:vertAlign w:val="baseline"/>
        </w:rPr>
        <w:t> </w:t>
      </w:r>
      <w:r>
        <w:rPr>
          <w:i/>
          <w:sz w:val="16"/>
          <w:vertAlign w:val="baseline"/>
        </w:rPr>
        <w:t>supra</w:t>
      </w:r>
      <w:r>
        <w:rPr>
          <w:sz w:val="16"/>
          <w:vertAlign w:val="baseline"/>
        </w:rPr>
        <w:t>,</w:t>
      </w:r>
      <w:r>
        <w:rPr>
          <w:spacing w:val="-3"/>
          <w:sz w:val="16"/>
          <w:vertAlign w:val="baseline"/>
        </w:rPr>
        <w:t> </w:t>
      </w:r>
      <w:r>
        <w:rPr>
          <w:sz w:val="16"/>
          <w:vertAlign w:val="baseline"/>
        </w:rPr>
        <w:t>párr.</w:t>
      </w:r>
      <w:r>
        <w:rPr>
          <w:spacing w:val="-3"/>
          <w:sz w:val="16"/>
          <w:vertAlign w:val="baseline"/>
        </w:rPr>
        <w:t> </w:t>
      </w:r>
      <w:r>
        <w:rPr>
          <w:spacing w:val="-5"/>
          <w:sz w:val="16"/>
          <w:vertAlign w:val="baseline"/>
        </w:rPr>
        <w:t>91.</w:t>
      </w:r>
    </w:p>
    <w:p>
      <w:pPr>
        <w:spacing w:before="119"/>
        <w:ind w:left="139" w:right="276" w:firstLine="0"/>
        <w:jc w:val="both"/>
        <w:rPr>
          <w:sz w:val="16"/>
        </w:rPr>
      </w:pPr>
      <w:bookmarkStart w:name="_bookmark110" w:id="126"/>
      <w:bookmarkEnd w:id="126"/>
      <w:r>
        <w:rPr/>
      </w:r>
      <w:r>
        <w:rPr>
          <w:sz w:val="16"/>
          <w:vertAlign w:val="superscript"/>
        </w:rPr>
        <w:t>96</w:t>
      </w:r>
      <w:r>
        <w:rPr>
          <w:spacing w:val="80"/>
          <w:sz w:val="16"/>
          <w:vertAlign w:val="baseline"/>
        </w:rPr>
        <w:t>   </w:t>
      </w:r>
      <w:r>
        <w:rPr>
          <w:i/>
          <w:sz w:val="16"/>
          <w:vertAlign w:val="baseline"/>
        </w:rPr>
        <w:t>Cfr. Opinión Consultiva OC-24/17, supra</w:t>
      </w:r>
      <w:r>
        <w:rPr>
          <w:sz w:val="16"/>
          <w:vertAlign w:val="baseline"/>
        </w:rPr>
        <w:t>, párr. 92. Asimismo, véase, OEA, Comité Jurídico Interamericano, Opinión “sobre el alcance del derecho a la identidad”, resolución CJI/doc. 276/07 rev. 1, de 10 de agosto de 2007, párr. 15.</w:t>
      </w:r>
    </w:p>
    <w:p>
      <w:pPr>
        <w:spacing w:before="120"/>
        <w:ind w:left="139" w:right="274" w:firstLine="0"/>
        <w:jc w:val="both"/>
        <w:rPr>
          <w:sz w:val="16"/>
        </w:rPr>
      </w:pPr>
      <w:bookmarkStart w:name="_bookmark111" w:id="127"/>
      <w:bookmarkEnd w:id="127"/>
      <w:r>
        <w:rPr/>
      </w:r>
      <w:r>
        <w:rPr>
          <w:sz w:val="16"/>
          <w:vertAlign w:val="superscript"/>
        </w:rPr>
        <w:t>97</w:t>
      </w:r>
      <w:r>
        <w:rPr>
          <w:spacing w:val="80"/>
          <w:sz w:val="16"/>
          <w:vertAlign w:val="baseline"/>
        </w:rPr>
        <w:t>   </w:t>
      </w:r>
      <w:r>
        <w:rPr>
          <w:i/>
          <w:sz w:val="16"/>
          <w:vertAlign w:val="baseline"/>
        </w:rPr>
        <w:t>Cfr.</w:t>
      </w:r>
      <w:r>
        <w:rPr>
          <w:i/>
          <w:spacing w:val="-8"/>
          <w:sz w:val="16"/>
          <w:vertAlign w:val="baseline"/>
        </w:rPr>
        <w:t> </w:t>
      </w:r>
      <w:r>
        <w:rPr>
          <w:i/>
          <w:sz w:val="16"/>
          <w:vertAlign w:val="baseline"/>
        </w:rPr>
        <w:t>Caso</w:t>
      </w:r>
      <w:r>
        <w:rPr>
          <w:i/>
          <w:spacing w:val="-9"/>
          <w:sz w:val="16"/>
          <w:vertAlign w:val="baseline"/>
        </w:rPr>
        <w:t> </w:t>
      </w:r>
      <w:r>
        <w:rPr>
          <w:i/>
          <w:sz w:val="16"/>
          <w:vertAlign w:val="baseline"/>
        </w:rPr>
        <w:t>Atala</w:t>
      </w:r>
      <w:r>
        <w:rPr>
          <w:i/>
          <w:spacing w:val="-8"/>
          <w:sz w:val="16"/>
          <w:vertAlign w:val="baseline"/>
        </w:rPr>
        <w:t> </w:t>
      </w:r>
      <w:r>
        <w:rPr>
          <w:i/>
          <w:sz w:val="16"/>
          <w:vertAlign w:val="baseline"/>
        </w:rPr>
        <w:t>Riffo</w:t>
      </w:r>
      <w:r>
        <w:rPr>
          <w:i/>
          <w:spacing w:val="-9"/>
          <w:sz w:val="16"/>
          <w:vertAlign w:val="baseline"/>
        </w:rPr>
        <w:t> </w:t>
      </w:r>
      <w:r>
        <w:rPr>
          <w:i/>
          <w:sz w:val="16"/>
          <w:vertAlign w:val="baseline"/>
        </w:rPr>
        <w:t>y</w:t>
      </w:r>
      <w:r>
        <w:rPr>
          <w:i/>
          <w:spacing w:val="-4"/>
          <w:sz w:val="16"/>
          <w:vertAlign w:val="baseline"/>
        </w:rPr>
        <w:t> </w:t>
      </w:r>
      <w:r>
        <w:rPr>
          <w:i/>
          <w:sz w:val="16"/>
          <w:vertAlign w:val="baseline"/>
        </w:rPr>
        <w:t>niñas</w:t>
      </w:r>
      <w:r>
        <w:rPr>
          <w:i/>
          <w:spacing w:val="-7"/>
          <w:sz w:val="16"/>
          <w:vertAlign w:val="baseline"/>
        </w:rPr>
        <w:t> </w:t>
      </w:r>
      <w:r>
        <w:rPr>
          <w:i/>
          <w:sz w:val="16"/>
          <w:vertAlign w:val="baseline"/>
        </w:rPr>
        <w:t>Vs.</w:t>
      </w:r>
      <w:r>
        <w:rPr>
          <w:i/>
          <w:spacing w:val="-6"/>
          <w:sz w:val="16"/>
          <w:vertAlign w:val="baseline"/>
        </w:rPr>
        <w:t> </w:t>
      </w:r>
      <w:r>
        <w:rPr>
          <w:i/>
          <w:sz w:val="16"/>
          <w:vertAlign w:val="baseline"/>
        </w:rPr>
        <w:t>Chile</w:t>
      </w:r>
      <w:r>
        <w:rPr>
          <w:sz w:val="16"/>
          <w:vertAlign w:val="baseline"/>
        </w:rPr>
        <w:t>.</w:t>
      </w:r>
      <w:r>
        <w:rPr>
          <w:spacing w:val="-8"/>
          <w:sz w:val="16"/>
          <w:vertAlign w:val="baseline"/>
        </w:rPr>
        <w:t> </w:t>
      </w:r>
      <w:r>
        <w:rPr>
          <w:i/>
          <w:sz w:val="16"/>
          <w:vertAlign w:val="baseline"/>
        </w:rPr>
        <w:t>Fondo,</w:t>
      </w:r>
      <w:r>
        <w:rPr>
          <w:i/>
          <w:spacing w:val="-8"/>
          <w:sz w:val="16"/>
          <w:vertAlign w:val="baseline"/>
        </w:rPr>
        <w:t> </w:t>
      </w:r>
      <w:r>
        <w:rPr>
          <w:i/>
          <w:sz w:val="16"/>
          <w:vertAlign w:val="baseline"/>
        </w:rPr>
        <w:t>Reparaciones</w:t>
      </w:r>
      <w:r>
        <w:rPr>
          <w:i/>
          <w:spacing w:val="-10"/>
          <w:sz w:val="16"/>
          <w:vertAlign w:val="baseline"/>
        </w:rPr>
        <w:t> </w:t>
      </w:r>
      <w:r>
        <w:rPr>
          <w:i/>
          <w:sz w:val="16"/>
          <w:vertAlign w:val="baseline"/>
        </w:rPr>
        <w:t>y</w:t>
      </w:r>
      <w:r>
        <w:rPr>
          <w:i/>
          <w:spacing w:val="-6"/>
          <w:sz w:val="16"/>
          <w:vertAlign w:val="baseline"/>
        </w:rPr>
        <w:t> </w:t>
      </w:r>
      <w:r>
        <w:rPr>
          <w:i/>
          <w:sz w:val="16"/>
          <w:vertAlign w:val="baseline"/>
        </w:rPr>
        <w:t>Costas</w:t>
      </w:r>
      <w:r>
        <w:rPr>
          <w:sz w:val="16"/>
          <w:vertAlign w:val="baseline"/>
        </w:rPr>
        <w:t>,</w:t>
      </w:r>
      <w:r>
        <w:rPr>
          <w:spacing w:val="-8"/>
          <w:sz w:val="16"/>
          <w:vertAlign w:val="baseline"/>
        </w:rPr>
        <w:t> </w:t>
      </w:r>
      <w:r>
        <w:rPr>
          <w:i/>
          <w:sz w:val="16"/>
          <w:vertAlign w:val="baseline"/>
        </w:rPr>
        <w:t>supra</w:t>
      </w:r>
      <w:r>
        <w:rPr>
          <w:sz w:val="16"/>
          <w:vertAlign w:val="baseline"/>
        </w:rPr>
        <w:t>,</w:t>
      </w:r>
      <w:r>
        <w:rPr>
          <w:spacing w:val="-11"/>
          <w:sz w:val="16"/>
          <w:vertAlign w:val="baseline"/>
        </w:rPr>
        <w:t> </w:t>
      </w:r>
      <w:r>
        <w:rPr>
          <w:sz w:val="16"/>
          <w:vertAlign w:val="baseline"/>
        </w:rPr>
        <w:t>párr.</w:t>
      </w:r>
      <w:r>
        <w:rPr>
          <w:spacing w:val="-8"/>
          <w:sz w:val="16"/>
          <w:vertAlign w:val="baseline"/>
        </w:rPr>
        <w:t> </w:t>
      </w:r>
      <w:r>
        <w:rPr>
          <w:sz w:val="16"/>
          <w:vertAlign w:val="baseline"/>
        </w:rPr>
        <w:t>141</w:t>
      </w:r>
      <w:r>
        <w:rPr>
          <w:spacing w:val="-6"/>
          <w:sz w:val="16"/>
          <w:vertAlign w:val="baseline"/>
        </w:rPr>
        <w:t> </w:t>
      </w:r>
      <w:r>
        <w:rPr>
          <w:sz w:val="16"/>
          <w:vertAlign w:val="baseline"/>
        </w:rPr>
        <w:t>y</w:t>
      </w:r>
      <w:r>
        <w:rPr>
          <w:spacing w:val="-9"/>
          <w:sz w:val="16"/>
          <w:vertAlign w:val="baseline"/>
        </w:rPr>
        <w:t> </w:t>
      </w:r>
      <w:r>
        <w:rPr>
          <w:i/>
          <w:sz w:val="16"/>
          <w:vertAlign w:val="baseline"/>
        </w:rPr>
        <w:t>Opinión</w:t>
      </w:r>
      <w:r>
        <w:rPr>
          <w:i/>
          <w:spacing w:val="-6"/>
          <w:sz w:val="16"/>
          <w:vertAlign w:val="baseline"/>
        </w:rPr>
        <w:t> </w:t>
      </w:r>
      <w:r>
        <w:rPr>
          <w:i/>
          <w:sz w:val="16"/>
          <w:vertAlign w:val="baseline"/>
        </w:rPr>
        <w:t>Consultiva</w:t>
      </w:r>
      <w:r>
        <w:rPr>
          <w:i/>
          <w:spacing w:val="-8"/>
          <w:sz w:val="16"/>
          <w:vertAlign w:val="baseline"/>
        </w:rPr>
        <w:t> </w:t>
      </w:r>
      <w:r>
        <w:rPr>
          <w:i/>
          <w:sz w:val="16"/>
          <w:vertAlign w:val="baseline"/>
        </w:rPr>
        <w:t>OC-24/17,</w:t>
      </w:r>
      <w:r>
        <w:rPr>
          <w:i/>
          <w:sz w:val="16"/>
          <w:vertAlign w:val="baseline"/>
        </w:rPr>
        <w:t> supra</w:t>
      </w:r>
      <w:r>
        <w:rPr>
          <w:sz w:val="16"/>
          <w:vertAlign w:val="baseline"/>
        </w:rPr>
        <w:t>, párr. 93.</w:t>
      </w:r>
    </w:p>
    <w:p>
      <w:pPr>
        <w:spacing w:before="120"/>
        <w:ind w:left="140" w:right="0" w:firstLine="0"/>
        <w:jc w:val="both"/>
        <w:rPr>
          <w:sz w:val="16"/>
        </w:rPr>
      </w:pPr>
      <w:bookmarkStart w:name="_bookmark112" w:id="128"/>
      <w:bookmarkEnd w:id="128"/>
      <w:r>
        <w:rPr/>
      </w:r>
      <w:r>
        <w:rPr>
          <w:sz w:val="16"/>
          <w:vertAlign w:val="superscript"/>
        </w:rPr>
        <w:t>98</w:t>
      </w:r>
      <w:r>
        <w:rPr>
          <w:spacing w:val="54"/>
          <w:w w:val="150"/>
          <w:sz w:val="16"/>
          <w:vertAlign w:val="baseline"/>
        </w:rPr>
        <w:t>    </w:t>
      </w:r>
      <w:r>
        <w:rPr>
          <w:i/>
          <w:sz w:val="16"/>
          <w:vertAlign w:val="baseline"/>
        </w:rPr>
        <w:t>Cfr. Caso</w:t>
      </w:r>
      <w:r>
        <w:rPr>
          <w:i/>
          <w:spacing w:val="-3"/>
          <w:sz w:val="16"/>
          <w:vertAlign w:val="baseline"/>
        </w:rPr>
        <w:t> </w:t>
      </w:r>
      <w:r>
        <w:rPr>
          <w:i/>
          <w:sz w:val="16"/>
          <w:vertAlign w:val="baseline"/>
        </w:rPr>
        <w:t>Flor</w:t>
      </w:r>
      <w:r>
        <w:rPr>
          <w:i/>
          <w:spacing w:val="-3"/>
          <w:sz w:val="16"/>
          <w:vertAlign w:val="baseline"/>
        </w:rPr>
        <w:t> </w:t>
      </w:r>
      <w:r>
        <w:rPr>
          <w:i/>
          <w:sz w:val="16"/>
          <w:vertAlign w:val="baseline"/>
        </w:rPr>
        <w:t>Freire</w:t>
      </w:r>
      <w:r>
        <w:rPr>
          <w:i/>
          <w:spacing w:val="-3"/>
          <w:sz w:val="16"/>
          <w:vertAlign w:val="baseline"/>
        </w:rPr>
        <w:t> </w:t>
      </w:r>
      <w:r>
        <w:rPr>
          <w:i/>
          <w:sz w:val="16"/>
          <w:vertAlign w:val="baseline"/>
        </w:rPr>
        <w:t>Vs.</w:t>
      </w:r>
      <w:r>
        <w:rPr>
          <w:i/>
          <w:spacing w:val="-2"/>
          <w:sz w:val="16"/>
          <w:vertAlign w:val="baseline"/>
        </w:rPr>
        <w:t> </w:t>
      </w:r>
      <w:r>
        <w:rPr>
          <w:i/>
          <w:sz w:val="16"/>
          <w:vertAlign w:val="baseline"/>
        </w:rPr>
        <w:t>Ecuador,</w:t>
      </w:r>
      <w:r>
        <w:rPr>
          <w:i/>
          <w:spacing w:val="-3"/>
          <w:sz w:val="16"/>
          <w:vertAlign w:val="baseline"/>
        </w:rPr>
        <w:t> </w:t>
      </w:r>
      <w:r>
        <w:rPr>
          <w:i/>
          <w:sz w:val="16"/>
          <w:vertAlign w:val="baseline"/>
        </w:rPr>
        <w:t>supra,</w:t>
      </w:r>
      <w:r>
        <w:rPr>
          <w:i/>
          <w:spacing w:val="-4"/>
          <w:sz w:val="16"/>
          <w:vertAlign w:val="baseline"/>
        </w:rPr>
        <w:t> </w:t>
      </w:r>
      <w:r>
        <w:rPr>
          <w:sz w:val="16"/>
          <w:vertAlign w:val="baseline"/>
        </w:rPr>
        <w:t>párr.</w:t>
      </w:r>
      <w:r>
        <w:rPr>
          <w:spacing w:val="-4"/>
          <w:sz w:val="16"/>
          <w:vertAlign w:val="baseline"/>
        </w:rPr>
        <w:t> </w:t>
      </w:r>
      <w:r>
        <w:rPr>
          <w:sz w:val="16"/>
          <w:vertAlign w:val="baseline"/>
        </w:rPr>
        <w:t>103,</w:t>
      </w:r>
      <w:r>
        <w:rPr>
          <w:spacing w:val="-5"/>
          <w:sz w:val="16"/>
          <w:vertAlign w:val="baseline"/>
        </w:rPr>
        <w:t> </w:t>
      </w:r>
      <w:r>
        <w:rPr>
          <w:sz w:val="16"/>
          <w:vertAlign w:val="baseline"/>
        </w:rPr>
        <w:t>y</w:t>
      </w:r>
      <w:r>
        <w:rPr>
          <w:spacing w:val="-3"/>
          <w:sz w:val="16"/>
          <w:vertAlign w:val="baseline"/>
        </w:rPr>
        <w:t> </w:t>
      </w:r>
      <w:r>
        <w:rPr>
          <w:i/>
          <w:sz w:val="16"/>
          <w:vertAlign w:val="baseline"/>
        </w:rPr>
        <w:t>Opinión</w:t>
      </w:r>
      <w:r>
        <w:rPr>
          <w:i/>
          <w:spacing w:val="-2"/>
          <w:sz w:val="16"/>
          <w:vertAlign w:val="baseline"/>
        </w:rPr>
        <w:t> </w:t>
      </w:r>
      <w:r>
        <w:rPr>
          <w:i/>
          <w:sz w:val="16"/>
          <w:vertAlign w:val="baseline"/>
        </w:rPr>
        <w:t>Consultiva</w:t>
      </w:r>
      <w:r>
        <w:rPr>
          <w:i/>
          <w:spacing w:val="-4"/>
          <w:sz w:val="16"/>
          <w:vertAlign w:val="baseline"/>
        </w:rPr>
        <w:t> </w:t>
      </w:r>
      <w:r>
        <w:rPr>
          <w:i/>
          <w:sz w:val="16"/>
          <w:vertAlign w:val="baseline"/>
        </w:rPr>
        <w:t>OC-24/17,</w:t>
      </w:r>
      <w:r>
        <w:rPr>
          <w:i/>
          <w:spacing w:val="-2"/>
          <w:sz w:val="16"/>
          <w:vertAlign w:val="baseline"/>
        </w:rPr>
        <w:t> </w:t>
      </w:r>
      <w:r>
        <w:rPr>
          <w:i/>
          <w:sz w:val="16"/>
          <w:vertAlign w:val="baseline"/>
        </w:rPr>
        <w:t>supra</w:t>
      </w:r>
      <w:r>
        <w:rPr>
          <w:sz w:val="16"/>
          <w:vertAlign w:val="baseline"/>
        </w:rPr>
        <w:t>,</w:t>
      </w:r>
      <w:r>
        <w:rPr>
          <w:spacing w:val="-2"/>
          <w:sz w:val="16"/>
          <w:vertAlign w:val="baseline"/>
        </w:rPr>
        <w:t> </w:t>
      </w:r>
      <w:r>
        <w:rPr>
          <w:sz w:val="16"/>
          <w:vertAlign w:val="baseline"/>
        </w:rPr>
        <w:t>párr.</w:t>
      </w:r>
      <w:r>
        <w:rPr>
          <w:spacing w:val="-4"/>
          <w:sz w:val="16"/>
          <w:vertAlign w:val="baseline"/>
        </w:rPr>
        <w:t> </w:t>
      </w:r>
      <w:r>
        <w:rPr>
          <w:spacing w:val="-5"/>
          <w:sz w:val="16"/>
          <w:vertAlign w:val="baseline"/>
        </w:rPr>
        <w:t>93.</w:t>
      </w:r>
    </w:p>
    <w:p>
      <w:pPr>
        <w:spacing w:before="120"/>
        <w:ind w:left="139" w:right="274" w:firstLine="0"/>
        <w:jc w:val="both"/>
        <w:rPr>
          <w:sz w:val="16"/>
        </w:rPr>
      </w:pPr>
      <w:bookmarkStart w:name="_bookmark113" w:id="129"/>
      <w:bookmarkEnd w:id="129"/>
      <w:r>
        <w:rPr/>
      </w:r>
      <w:r>
        <w:rPr>
          <w:sz w:val="16"/>
          <w:vertAlign w:val="superscript"/>
        </w:rPr>
        <w:t>99</w:t>
      </w:r>
      <w:r>
        <w:rPr>
          <w:spacing w:val="80"/>
          <w:w w:val="150"/>
          <w:sz w:val="16"/>
          <w:vertAlign w:val="baseline"/>
        </w:rPr>
        <w:t>   </w:t>
      </w:r>
      <w:r>
        <w:rPr>
          <w:i/>
          <w:sz w:val="16"/>
          <w:vertAlign w:val="baseline"/>
        </w:rPr>
        <w:t>Cfr.</w:t>
      </w:r>
      <w:r>
        <w:rPr>
          <w:i/>
          <w:spacing w:val="-13"/>
          <w:sz w:val="16"/>
          <w:vertAlign w:val="baseline"/>
        </w:rPr>
        <w:t> </w:t>
      </w:r>
      <w:r>
        <w:rPr>
          <w:i/>
          <w:sz w:val="16"/>
          <w:vertAlign w:val="baseline"/>
        </w:rPr>
        <w:t>Condición</w:t>
      </w:r>
      <w:r>
        <w:rPr>
          <w:i/>
          <w:spacing w:val="-13"/>
          <w:sz w:val="16"/>
          <w:vertAlign w:val="baseline"/>
        </w:rPr>
        <w:t> </w:t>
      </w:r>
      <w:r>
        <w:rPr>
          <w:i/>
          <w:sz w:val="16"/>
          <w:vertAlign w:val="baseline"/>
        </w:rPr>
        <w:t>jurídica</w:t>
      </w:r>
      <w:r>
        <w:rPr>
          <w:i/>
          <w:spacing w:val="-15"/>
          <w:sz w:val="16"/>
          <w:vertAlign w:val="baseline"/>
        </w:rPr>
        <w:t> </w:t>
      </w:r>
      <w:r>
        <w:rPr>
          <w:i/>
          <w:sz w:val="16"/>
          <w:vertAlign w:val="baseline"/>
        </w:rPr>
        <w:t>y</w:t>
      </w:r>
      <w:r>
        <w:rPr>
          <w:i/>
          <w:spacing w:val="-10"/>
          <w:sz w:val="16"/>
          <w:vertAlign w:val="baseline"/>
        </w:rPr>
        <w:t> </w:t>
      </w:r>
      <w:r>
        <w:rPr>
          <w:i/>
          <w:sz w:val="16"/>
          <w:vertAlign w:val="baseline"/>
        </w:rPr>
        <w:t>derechos</w:t>
      </w:r>
      <w:r>
        <w:rPr>
          <w:i/>
          <w:spacing w:val="-12"/>
          <w:sz w:val="16"/>
          <w:vertAlign w:val="baseline"/>
        </w:rPr>
        <w:t> </w:t>
      </w:r>
      <w:r>
        <w:rPr>
          <w:i/>
          <w:sz w:val="16"/>
          <w:vertAlign w:val="baseline"/>
        </w:rPr>
        <w:t>de</w:t>
      </w:r>
      <w:r>
        <w:rPr>
          <w:i/>
          <w:spacing w:val="-12"/>
          <w:sz w:val="16"/>
          <w:vertAlign w:val="baseline"/>
        </w:rPr>
        <w:t> </w:t>
      </w:r>
      <w:r>
        <w:rPr>
          <w:i/>
          <w:sz w:val="16"/>
          <w:vertAlign w:val="baseline"/>
        </w:rPr>
        <w:t>los</w:t>
      </w:r>
      <w:r>
        <w:rPr>
          <w:i/>
          <w:spacing w:val="-14"/>
          <w:sz w:val="16"/>
          <w:vertAlign w:val="baseline"/>
        </w:rPr>
        <w:t> </w:t>
      </w:r>
      <w:r>
        <w:rPr>
          <w:i/>
          <w:sz w:val="16"/>
          <w:vertAlign w:val="baseline"/>
        </w:rPr>
        <w:t>migrantes</w:t>
      </w:r>
      <w:r>
        <w:rPr>
          <w:i/>
          <w:spacing w:val="-12"/>
          <w:sz w:val="16"/>
          <w:vertAlign w:val="baseline"/>
        </w:rPr>
        <w:t> </w:t>
      </w:r>
      <w:r>
        <w:rPr>
          <w:i/>
          <w:sz w:val="16"/>
          <w:vertAlign w:val="baseline"/>
        </w:rPr>
        <w:t>indocumentados</w:t>
      </w:r>
      <w:r>
        <w:rPr>
          <w:sz w:val="16"/>
          <w:vertAlign w:val="baseline"/>
        </w:rPr>
        <w:t>.</w:t>
      </w:r>
      <w:r>
        <w:rPr>
          <w:spacing w:val="-15"/>
          <w:sz w:val="16"/>
          <w:vertAlign w:val="baseline"/>
        </w:rPr>
        <w:t> </w:t>
      </w:r>
      <w:r>
        <w:rPr>
          <w:sz w:val="16"/>
          <w:vertAlign w:val="baseline"/>
        </w:rPr>
        <w:t>Opinión</w:t>
      </w:r>
      <w:r>
        <w:rPr>
          <w:spacing w:val="-12"/>
          <w:sz w:val="16"/>
          <w:vertAlign w:val="baseline"/>
        </w:rPr>
        <w:t> </w:t>
      </w:r>
      <w:r>
        <w:rPr>
          <w:sz w:val="16"/>
          <w:vertAlign w:val="baseline"/>
        </w:rPr>
        <w:t>Consultiva</w:t>
      </w:r>
      <w:r>
        <w:rPr>
          <w:spacing w:val="-13"/>
          <w:sz w:val="16"/>
          <w:vertAlign w:val="baseline"/>
        </w:rPr>
        <w:t> </w:t>
      </w:r>
      <w:r>
        <w:rPr>
          <w:sz w:val="16"/>
          <w:vertAlign w:val="baseline"/>
        </w:rPr>
        <w:t>OC-18/03</w:t>
      </w:r>
      <w:r>
        <w:rPr>
          <w:spacing w:val="-14"/>
          <w:sz w:val="16"/>
          <w:vertAlign w:val="baseline"/>
        </w:rPr>
        <w:t> </w:t>
      </w:r>
      <w:r>
        <w:rPr>
          <w:sz w:val="16"/>
          <w:vertAlign w:val="baseline"/>
        </w:rPr>
        <w:t>de</w:t>
      </w:r>
      <w:r>
        <w:rPr>
          <w:spacing w:val="-14"/>
          <w:sz w:val="16"/>
          <w:vertAlign w:val="baseline"/>
        </w:rPr>
        <w:t> </w:t>
      </w:r>
      <w:r>
        <w:rPr>
          <w:sz w:val="16"/>
          <w:vertAlign w:val="baseline"/>
        </w:rPr>
        <w:t>17</w:t>
      </w:r>
      <w:r>
        <w:rPr>
          <w:spacing w:val="-13"/>
          <w:sz w:val="16"/>
          <w:vertAlign w:val="baseline"/>
        </w:rPr>
        <w:t> </w:t>
      </w:r>
      <w:r>
        <w:rPr>
          <w:sz w:val="16"/>
          <w:vertAlign w:val="baseline"/>
        </w:rPr>
        <w:t>de</w:t>
      </w:r>
      <w:r>
        <w:rPr>
          <w:spacing w:val="-14"/>
          <w:sz w:val="16"/>
          <w:vertAlign w:val="baseline"/>
        </w:rPr>
        <w:t> </w:t>
      </w:r>
      <w:r>
        <w:rPr>
          <w:sz w:val="16"/>
          <w:vertAlign w:val="baseline"/>
        </w:rPr>
        <w:t>septiembre de 2003. Serie A No. 18, párr. 103, y </w:t>
      </w:r>
      <w:r>
        <w:rPr>
          <w:i/>
          <w:sz w:val="16"/>
          <w:vertAlign w:val="baseline"/>
        </w:rPr>
        <w:t>Caso Montesinos Mejía Vs. Ecuador. Excepciones Preliminares, Fondo, Reparaciones y</w:t>
      </w:r>
      <w:r>
        <w:rPr>
          <w:i/>
          <w:sz w:val="16"/>
          <w:vertAlign w:val="baseline"/>
        </w:rPr>
        <w:t> Costas</w:t>
      </w:r>
      <w:r>
        <w:rPr>
          <w:sz w:val="16"/>
          <w:vertAlign w:val="baseline"/>
        </w:rPr>
        <w:t>. Sentencia de 27 de enero de 2020. Serie C No. 398, párr. 125.</w:t>
      </w:r>
    </w:p>
    <w:p>
      <w:pPr>
        <w:spacing w:after="0"/>
        <w:jc w:val="both"/>
        <w:rPr>
          <w:sz w:val="16"/>
        </w:rPr>
        <w:sectPr>
          <w:pgSz w:w="12240" w:h="15840"/>
          <w:pgMar w:header="0" w:footer="1027" w:top="1260" w:bottom="1220" w:left="880" w:right="740"/>
        </w:sectPr>
      </w:pPr>
    </w:p>
    <w:p>
      <w:pPr>
        <w:pStyle w:val="BodyText"/>
        <w:spacing w:before="79"/>
        <w:ind w:left="139" w:right="276"/>
        <w:jc w:val="both"/>
      </w:pPr>
      <w:r>
        <w:rPr/>
        <w:t>extiende</w:t>
      </w:r>
      <w:r>
        <w:rPr>
          <w:spacing w:val="-14"/>
        </w:rPr>
        <w:t> </w:t>
      </w:r>
      <w:r>
        <w:rPr/>
        <w:t>a</w:t>
      </w:r>
      <w:r>
        <w:rPr>
          <w:spacing w:val="-10"/>
        </w:rPr>
        <w:t> </w:t>
      </w:r>
      <w:r>
        <w:rPr/>
        <w:t>todas</w:t>
      </w:r>
      <w:r>
        <w:rPr>
          <w:spacing w:val="-11"/>
        </w:rPr>
        <w:t> </w:t>
      </w:r>
      <w:r>
        <w:rPr/>
        <w:t>las</w:t>
      </w:r>
      <w:r>
        <w:rPr>
          <w:spacing w:val="-11"/>
        </w:rPr>
        <w:t> </w:t>
      </w:r>
      <w:r>
        <w:rPr/>
        <w:t>disposiciones</w:t>
      </w:r>
      <w:r>
        <w:rPr>
          <w:spacing w:val="-11"/>
        </w:rPr>
        <w:t> </w:t>
      </w:r>
      <w:r>
        <w:rPr/>
        <w:t>del</w:t>
      </w:r>
      <w:r>
        <w:rPr>
          <w:spacing w:val="-12"/>
        </w:rPr>
        <w:t> </w:t>
      </w:r>
      <w:r>
        <w:rPr/>
        <w:t>tratado,</w:t>
      </w:r>
      <w:r>
        <w:rPr>
          <w:spacing w:val="-11"/>
        </w:rPr>
        <w:t> </w:t>
      </w:r>
      <w:r>
        <w:rPr/>
        <w:t>y</w:t>
      </w:r>
      <w:r>
        <w:rPr>
          <w:spacing w:val="-11"/>
        </w:rPr>
        <w:t> </w:t>
      </w:r>
      <w:r>
        <w:rPr/>
        <w:t>dispone</w:t>
      </w:r>
      <w:r>
        <w:rPr>
          <w:spacing w:val="-14"/>
        </w:rPr>
        <w:t> </w:t>
      </w:r>
      <w:r>
        <w:rPr/>
        <w:t>la</w:t>
      </w:r>
      <w:r>
        <w:rPr>
          <w:spacing w:val="-8"/>
        </w:rPr>
        <w:t> </w:t>
      </w:r>
      <w:r>
        <w:rPr/>
        <w:t>obligación</w:t>
      </w:r>
      <w:r>
        <w:rPr>
          <w:spacing w:val="-9"/>
        </w:rPr>
        <w:t> </w:t>
      </w:r>
      <w:r>
        <w:rPr/>
        <w:t>de</w:t>
      </w:r>
      <w:r>
        <w:rPr>
          <w:spacing w:val="-11"/>
        </w:rPr>
        <w:t> </w:t>
      </w:r>
      <w:r>
        <w:rPr/>
        <w:t>los</w:t>
      </w:r>
      <w:r>
        <w:rPr>
          <w:spacing w:val="-13"/>
        </w:rPr>
        <w:t> </w:t>
      </w:r>
      <w:r>
        <w:rPr/>
        <w:t>Estados</w:t>
      </w:r>
      <w:r>
        <w:rPr>
          <w:spacing w:val="-11"/>
        </w:rPr>
        <w:t> </w:t>
      </w:r>
      <w:r>
        <w:rPr/>
        <w:t>Parte</w:t>
      </w:r>
      <w:r>
        <w:rPr>
          <w:spacing w:val="-12"/>
        </w:rPr>
        <w:t> </w:t>
      </w:r>
      <w:r>
        <w:rPr/>
        <w:t>de</w:t>
      </w:r>
      <w:r>
        <w:rPr>
          <w:spacing w:val="-9"/>
        </w:rPr>
        <w:t> </w:t>
      </w:r>
      <w:r>
        <w:rPr/>
        <w:t>respetar y garantizar el pleno y libre ejercicio de los derechos y libertades allí reconocidos “sin discriminación alguna”. Es decir, cualquiera sea el origen o la forma que asuma, todo tratamiento que pueda ser considerado discriminatorio respecto del ejercicio de cualquiera de los derechos garantizados en la Convención</w:t>
      </w:r>
      <w:r>
        <w:rPr>
          <w:spacing w:val="-4"/>
        </w:rPr>
        <w:t> </w:t>
      </w:r>
      <w:r>
        <w:rPr/>
        <w:t>es,</w:t>
      </w:r>
      <w:r>
        <w:rPr>
          <w:spacing w:val="-8"/>
        </w:rPr>
        <w:t> </w:t>
      </w:r>
      <w:r>
        <w:rPr>
          <w:i/>
        </w:rPr>
        <w:t>per</w:t>
      </w:r>
      <w:r>
        <w:rPr>
          <w:i/>
          <w:spacing w:val="-7"/>
        </w:rPr>
        <w:t> </w:t>
      </w:r>
      <w:r>
        <w:rPr>
          <w:i/>
        </w:rPr>
        <w:t>se</w:t>
      </w:r>
      <w:r>
        <w:rPr/>
        <w:t>,</w:t>
      </w:r>
      <w:r>
        <w:rPr>
          <w:spacing w:val="-6"/>
        </w:rPr>
        <w:t> </w:t>
      </w:r>
      <w:r>
        <w:rPr/>
        <w:t>incompatible</w:t>
      </w:r>
      <w:r>
        <w:rPr>
          <w:spacing w:val="-7"/>
        </w:rPr>
        <w:t> </w:t>
      </w:r>
      <w:r>
        <w:rPr/>
        <w:t>con</w:t>
      </w:r>
      <w:r>
        <w:rPr>
          <w:spacing w:val="-4"/>
        </w:rPr>
        <w:t> </w:t>
      </w:r>
      <w:r>
        <w:rPr/>
        <w:t>la</w:t>
      </w:r>
      <w:r>
        <w:rPr>
          <w:spacing w:val="-8"/>
        </w:rPr>
        <w:t> </w:t>
      </w:r>
      <w:r>
        <w:rPr/>
        <w:t>misma</w:t>
      </w:r>
      <w:hyperlink w:history="true" w:anchor="_bookmark114">
        <w:r>
          <w:rPr>
            <w:position w:val="7"/>
            <w:sz w:val="13"/>
          </w:rPr>
          <w:t>100</w:t>
        </w:r>
      </w:hyperlink>
      <w:r>
        <w:rPr/>
        <w:t>.</w:t>
      </w:r>
      <w:r>
        <w:rPr>
          <w:spacing w:val="-8"/>
        </w:rPr>
        <w:t> </w:t>
      </w:r>
      <w:r>
        <w:rPr/>
        <w:t>El</w:t>
      </w:r>
      <w:r>
        <w:rPr>
          <w:spacing w:val="-8"/>
        </w:rPr>
        <w:t> </w:t>
      </w:r>
      <w:r>
        <w:rPr/>
        <w:t>incumplimiento</w:t>
      </w:r>
      <w:r>
        <w:rPr>
          <w:spacing w:val="-7"/>
        </w:rPr>
        <w:t> </w:t>
      </w:r>
      <w:r>
        <w:rPr/>
        <w:t>por</w:t>
      </w:r>
      <w:r>
        <w:rPr>
          <w:spacing w:val="-7"/>
        </w:rPr>
        <w:t> </w:t>
      </w:r>
      <w:r>
        <w:rPr/>
        <w:t>el</w:t>
      </w:r>
      <w:r>
        <w:rPr>
          <w:spacing w:val="-5"/>
        </w:rPr>
        <w:t> </w:t>
      </w:r>
      <w:r>
        <w:rPr/>
        <w:t>Estado</w:t>
      </w:r>
      <w:r>
        <w:rPr>
          <w:spacing w:val="-7"/>
        </w:rPr>
        <w:t> </w:t>
      </w:r>
      <w:r>
        <w:rPr/>
        <w:t>de</w:t>
      </w:r>
      <w:r>
        <w:rPr>
          <w:spacing w:val="-7"/>
        </w:rPr>
        <w:t> </w:t>
      </w:r>
      <w:r>
        <w:rPr/>
        <w:t>la</w:t>
      </w:r>
      <w:r>
        <w:rPr>
          <w:spacing w:val="-5"/>
        </w:rPr>
        <w:t> </w:t>
      </w:r>
      <w:r>
        <w:rPr/>
        <w:t>obligación general</w:t>
      </w:r>
      <w:r>
        <w:rPr>
          <w:spacing w:val="-10"/>
        </w:rPr>
        <w:t> </w:t>
      </w:r>
      <w:r>
        <w:rPr/>
        <w:t>de</w:t>
      </w:r>
      <w:r>
        <w:rPr>
          <w:spacing w:val="-9"/>
        </w:rPr>
        <w:t> </w:t>
      </w:r>
      <w:r>
        <w:rPr/>
        <w:t>respetar</w:t>
      </w:r>
      <w:r>
        <w:rPr>
          <w:spacing w:val="-9"/>
        </w:rPr>
        <w:t> </w:t>
      </w:r>
      <w:r>
        <w:rPr/>
        <w:t>y</w:t>
      </w:r>
      <w:r>
        <w:rPr>
          <w:spacing w:val="-8"/>
        </w:rPr>
        <w:t> </w:t>
      </w:r>
      <w:r>
        <w:rPr/>
        <w:t>garantizar</w:t>
      </w:r>
      <w:r>
        <w:rPr>
          <w:spacing w:val="-11"/>
        </w:rPr>
        <w:t> </w:t>
      </w:r>
      <w:r>
        <w:rPr/>
        <w:t>los</w:t>
      </w:r>
      <w:r>
        <w:rPr>
          <w:spacing w:val="-9"/>
        </w:rPr>
        <w:t> </w:t>
      </w:r>
      <w:r>
        <w:rPr/>
        <w:t>derechos</w:t>
      </w:r>
      <w:r>
        <w:rPr>
          <w:spacing w:val="-11"/>
        </w:rPr>
        <w:t> </w:t>
      </w:r>
      <w:r>
        <w:rPr/>
        <w:t>humanos,</w:t>
      </w:r>
      <w:r>
        <w:rPr>
          <w:spacing w:val="-8"/>
        </w:rPr>
        <w:t> </w:t>
      </w:r>
      <w:r>
        <w:rPr/>
        <w:t>mediante</w:t>
      </w:r>
      <w:r>
        <w:rPr>
          <w:spacing w:val="-9"/>
        </w:rPr>
        <w:t> </w:t>
      </w:r>
      <w:r>
        <w:rPr/>
        <w:t>cualquier</w:t>
      </w:r>
      <w:r>
        <w:rPr>
          <w:spacing w:val="-11"/>
        </w:rPr>
        <w:t> </w:t>
      </w:r>
      <w:r>
        <w:rPr/>
        <w:t>trato</w:t>
      </w:r>
      <w:r>
        <w:rPr>
          <w:spacing w:val="-9"/>
        </w:rPr>
        <w:t> </w:t>
      </w:r>
      <w:r>
        <w:rPr/>
        <w:t>diferente</w:t>
      </w:r>
      <w:r>
        <w:rPr>
          <w:spacing w:val="-9"/>
        </w:rPr>
        <w:t> </w:t>
      </w:r>
      <w:r>
        <w:rPr/>
        <w:t>que</w:t>
      </w:r>
      <w:r>
        <w:rPr>
          <w:spacing w:val="-7"/>
        </w:rPr>
        <w:t> </w:t>
      </w:r>
      <w:r>
        <w:rPr/>
        <w:t>pueda resultar discriminatorio, es decir, que no persiga finalidades legítimas, sea innecesario y/o desproporcionado,</w:t>
      </w:r>
      <w:r>
        <w:rPr>
          <w:spacing w:val="-18"/>
        </w:rPr>
        <w:t> </w:t>
      </w:r>
      <w:r>
        <w:rPr/>
        <w:t>le</w:t>
      </w:r>
      <w:r>
        <w:rPr>
          <w:spacing w:val="-18"/>
        </w:rPr>
        <w:t> </w:t>
      </w:r>
      <w:r>
        <w:rPr/>
        <w:t>genera</w:t>
      </w:r>
      <w:r>
        <w:rPr>
          <w:spacing w:val="-17"/>
        </w:rPr>
        <w:t> </w:t>
      </w:r>
      <w:r>
        <w:rPr/>
        <w:t>responsabilidad</w:t>
      </w:r>
      <w:r>
        <w:rPr>
          <w:spacing w:val="-18"/>
        </w:rPr>
        <w:t> </w:t>
      </w:r>
      <w:r>
        <w:rPr/>
        <w:t>internacional.</w:t>
      </w:r>
      <w:r>
        <w:rPr>
          <w:spacing w:val="-17"/>
        </w:rPr>
        <w:t> </w:t>
      </w:r>
      <w:r>
        <w:rPr/>
        <w:t>Es</w:t>
      </w:r>
      <w:r>
        <w:rPr>
          <w:spacing w:val="-18"/>
        </w:rPr>
        <w:t> </w:t>
      </w:r>
      <w:r>
        <w:rPr/>
        <w:t>por</w:t>
      </w:r>
      <w:r>
        <w:rPr>
          <w:spacing w:val="-18"/>
        </w:rPr>
        <w:t> </w:t>
      </w:r>
      <w:r>
        <w:rPr/>
        <w:t>ello</w:t>
      </w:r>
      <w:r>
        <w:rPr>
          <w:spacing w:val="-17"/>
        </w:rPr>
        <w:t> </w:t>
      </w:r>
      <w:r>
        <w:rPr/>
        <w:t>que</w:t>
      </w:r>
      <w:r>
        <w:rPr>
          <w:spacing w:val="-18"/>
        </w:rPr>
        <w:t> </w:t>
      </w:r>
      <w:r>
        <w:rPr/>
        <w:t>existe</w:t>
      </w:r>
      <w:r>
        <w:rPr>
          <w:spacing w:val="-17"/>
        </w:rPr>
        <w:t> </w:t>
      </w:r>
      <w:r>
        <w:rPr/>
        <w:t>un</w:t>
      </w:r>
      <w:r>
        <w:rPr>
          <w:spacing w:val="-18"/>
        </w:rPr>
        <w:t> </w:t>
      </w:r>
      <w:r>
        <w:rPr/>
        <w:t>vínculo</w:t>
      </w:r>
      <w:r>
        <w:rPr>
          <w:spacing w:val="-17"/>
        </w:rPr>
        <w:t> </w:t>
      </w:r>
      <w:r>
        <w:rPr/>
        <w:t>indisoluble entre la obligación de respetar y garantizar los derechos humanos y el principio de igualdad y no </w:t>
      </w:r>
      <w:r>
        <w:rPr>
          <w:spacing w:val="-2"/>
        </w:rPr>
        <w:t>discriminación</w:t>
      </w:r>
      <w:hyperlink w:history="true" w:anchor="_bookmark115">
        <w:r>
          <w:rPr>
            <w:spacing w:val="-2"/>
            <w:position w:val="7"/>
            <w:sz w:val="13"/>
          </w:rPr>
          <w:t>101</w:t>
        </w:r>
      </w:hyperlink>
      <w:r>
        <w:rPr>
          <w:spacing w:val="-2"/>
        </w:rPr>
        <w:t>.</w:t>
      </w:r>
    </w:p>
    <w:p>
      <w:pPr>
        <w:pStyle w:val="ListParagraph"/>
        <w:numPr>
          <w:ilvl w:val="0"/>
          <w:numId w:val="10"/>
        </w:numPr>
        <w:tabs>
          <w:tab w:pos="849" w:val="left" w:leader="none"/>
        </w:tabs>
        <w:spacing w:line="240" w:lineRule="auto" w:before="121" w:after="0"/>
        <w:ind w:left="139" w:right="276" w:firstLine="0"/>
        <w:jc w:val="both"/>
        <w:rPr>
          <w:sz w:val="20"/>
        </w:rPr>
      </w:pPr>
      <w:r>
        <w:rPr>
          <w:sz w:val="20"/>
        </w:rPr>
        <w:t>Por</w:t>
      </w:r>
      <w:r>
        <w:rPr>
          <w:spacing w:val="-10"/>
          <w:sz w:val="20"/>
        </w:rPr>
        <w:t> </w:t>
      </w:r>
      <w:r>
        <w:rPr>
          <w:sz w:val="20"/>
        </w:rPr>
        <w:t>otra</w:t>
      </w:r>
      <w:r>
        <w:rPr>
          <w:spacing w:val="-9"/>
          <w:sz w:val="20"/>
        </w:rPr>
        <w:t> </w:t>
      </w:r>
      <w:r>
        <w:rPr>
          <w:sz w:val="20"/>
        </w:rPr>
        <w:t>parte,</w:t>
      </w:r>
      <w:r>
        <w:rPr>
          <w:spacing w:val="-11"/>
          <w:sz w:val="20"/>
        </w:rPr>
        <w:t> </w:t>
      </w:r>
      <w:r>
        <w:rPr>
          <w:sz w:val="20"/>
        </w:rPr>
        <w:t>mientras</w:t>
      </w:r>
      <w:r>
        <w:rPr>
          <w:spacing w:val="-10"/>
          <w:sz w:val="20"/>
        </w:rPr>
        <w:t> </w:t>
      </w:r>
      <w:r>
        <w:rPr>
          <w:sz w:val="20"/>
        </w:rPr>
        <w:t>que</w:t>
      </w:r>
      <w:r>
        <w:rPr>
          <w:spacing w:val="-11"/>
          <w:sz w:val="20"/>
        </w:rPr>
        <w:t> </w:t>
      </w:r>
      <w:r>
        <w:rPr>
          <w:sz w:val="20"/>
        </w:rPr>
        <w:t>la</w:t>
      </w:r>
      <w:r>
        <w:rPr>
          <w:spacing w:val="-10"/>
          <w:sz w:val="20"/>
        </w:rPr>
        <w:t> </w:t>
      </w:r>
      <w:r>
        <w:rPr>
          <w:sz w:val="20"/>
        </w:rPr>
        <w:t>obligación</w:t>
      </w:r>
      <w:r>
        <w:rPr>
          <w:spacing w:val="-10"/>
          <w:sz w:val="20"/>
        </w:rPr>
        <w:t> </w:t>
      </w:r>
      <w:r>
        <w:rPr>
          <w:sz w:val="20"/>
        </w:rPr>
        <w:t>general</w:t>
      </w:r>
      <w:r>
        <w:rPr>
          <w:spacing w:val="-10"/>
          <w:sz w:val="20"/>
        </w:rPr>
        <w:t> </w:t>
      </w:r>
      <w:r>
        <w:rPr>
          <w:sz w:val="20"/>
        </w:rPr>
        <w:t>del</w:t>
      </w:r>
      <w:r>
        <w:rPr>
          <w:spacing w:val="-10"/>
          <w:sz w:val="20"/>
        </w:rPr>
        <w:t> </w:t>
      </w:r>
      <w:r>
        <w:rPr>
          <w:sz w:val="20"/>
        </w:rPr>
        <w:t>artículo</w:t>
      </w:r>
      <w:r>
        <w:rPr>
          <w:spacing w:val="-11"/>
          <w:sz w:val="20"/>
        </w:rPr>
        <w:t> </w:t>
      </w:r>
      <w:r>
        <w:rPr>
          <w:sz w:val="20"/>
        </w:rPr>
        <w:t>1.1</w:t>
      </w:r>
      <w:r>
        <w:rPr>
          <w:spacing w:val="-10"/>
          <w:sz w:val="20"/>
        </w:rPr>
        <w:t> </w:t>
      </w:r>
      <w:r>
        <w:rPr>
          <w:sz w:val="20"/>
        </w:rPr>
        <w:t>se</w:t>
      </w:r>
      <w:r>
        <w:rPr>
          <w:spacing w:val="-11"/>
          <w:sz w:val="20"/>
        </w:rPr>
        <w:t> </w:t>
      </w:r>
      <w:r>
        <w:rPr>
          <w:sz w:val="20"/>
        </w:rPr>
        <w:t>refiere</w:t>
      </w:r>
      <w:r>
        <w:rPr>
          <w:spacing w:val="-11"/>
          <w:sz w:val="20"/>
        </w:rPr>
        <w:t> </w:t>
      </w:r>
      <w:r>
        <w:rPr>
          <w:sz w:val="20"/>
        </w:rPr>
        <w:t>al</w:t>
      </w:r>
      <w:r>
        <w:rPr>
          <w:spacing w:val="-10"/>
          <w:sz w:val="20"/>
        </w:rPr>
        <w:t> </w:t>
      </w:r>
      <w:r>
        <w:rPr>
          <w:sz w:val="20"/>
        </w:rPr>
        <w:t>deber</w:t>
      </w:r>
      <w:r>
        <w:rPr>
          <w:spacing w:val="-11"/>
          <w:sz w:val="20"/>
        </w:rPr>
        <w:t> </w:t>
      </w:r>
      <w:r>
        <w:rPr>
          <w:sz w:val="20"/>
        </w:rPr>
        <w:t>del</w:t>
      </w:r>
      <w:r>
        <w:rPr>
          <w:spacing w:val="-10"/>
          <w:sz w:val="20"/>
        </w:rPr>
        <w:t> </w:t>
      </w:r>
      <w:r>
        <w:rPr>
          <w:sz w:val="20"/>
        </w:rPr>
        <w:t>Estado de</w:t>
      </w:r>
      <w:r>
        <w:rPr>
          <w:spacing w:val="-3"/>
          <w:sz w:val="20"/>
        </w:rPr>
        <w:t> </w:t>
      </w:r>
      <w:r>
        <w:rPr>
          <w:sz w:val="20"/>
        </w:rPr>
        <w:t>respetar</w:t>
      </w:r>
      <w:r>
        <w:rPr>
          <w:spacing w:val="-3"/>
          <w:sz w:val="20"/>
        </w:rPr>
        <w:t> </w:t>
      </w:r>
      <w:r>
        <w:rPr>
          <w:sz w:val="20"/>
        </w:rPr>
        <w:t>y</w:t>
      </w:r>
      <w:r>
        <w:rPr>
          <w:spacing w:val="-2"/>
          <w:sz w:val="20"/>
        </w:rPr>
        <w:t> </w:t>
      </w:r>
      <w:r>
        <w:rPr>
          <w:sz w:val="20"/>
        </w:rPr>
        <w:t>garantizar</w:t>
      </w:r>
      <w:r>
        <w:rPr>
          <w:spacing w:val="-3"/>
          <w:sz w:val="20"/>
        </w:rPr>
        <w:t> </w:t>
      </w:r>
      <w:r>
        <w:rPr>
          <w:sz w:val="20"/>
        </w:rPr>
        <w:t>“sin</w:t>
      </w:r>
      <w:r>
        <w:rPr>
          <w:spacing w:val="-1"/>
          <w:sz w:val="20"/>
        </w:rPr>
        <w:t> </w:t>
      </w:r>
      <w:r>
        <w:rPr>
          <w:sz w:val="20"/>
        </w:rPr>
        <w:t>discriminación”</w:t>
      </w:r>
      <w:r>
        <w:rPr>
          <w:spacing w:val="-2"/>
          <w:sz w:val="20"/>
        </w:rPr>
        <w:t> </w:t>
      </w:r>
      <w:r>
        <w:rPr>
          <w:sz w:val="20"/>
        </w:rPr>
        <w:t>los</w:t>
      </w:r>
      <w:r>
        <w:rPr>
          <w:spacing w:val="-2"/>
          <w:sz w:val="20"/>
        </w:rPr>
        <w:t> </w:t>
      </w:r>
      <w:r>
        <w:rPr>
          <w:sz w:val="20"/>
        </w:rPr>
        <w:t>derechos</w:t>
      </w:r>
      <w:r>
        <w:rPr>
          <w:spacing w:val="-2"/>
          <w:sz w:val="20"/>
        </w:rPr>
        <w:t> </w:t>
      </w:r>
      <w:r>
        <w:rPr>
          <w:sz w:val="20"/>
        </w:rPr>
        <w:t>contenidos</w:t>
      </w:r>
      <w:r>
        <w:rPr>
          <w:spacing w:val="-2"/>
          <w:sz w:val="20"/>
        </w:rPr>
        <w:t> </w:t>
      </w:r>
      <w:r>
        <w:rPr>
          <w:sz w:val="20"/>
        </w:rPr>
        <w:t>en</w:t>
      </w:r>
      <w:r>
        <w:rPr>
          <w:spacing w:val="-1"/>
          <w:sz w:val="20"/>
        </w:rPr>
        <w:t> </w:t>
      </w:r>
      <w:r>
        <w:rPr>
          <w:sz w:val="20"/>
        </w:rPr>
        <w:t>la</w:t>
      </w:r>
      <w:r>
        <w:rPr>
          <w:spacing w:val="-4"/>
          <w:sz w:val="20"/>
        </w:rPr>
        <w:t> </w:t>
      </w:r>
      <w:r>
        <w:rPr>
          <w:sz w:val="20"/>
        </w:rPr>
        <w:t>Convención</w:t>
      </w:r>
      <w:r>
        <w:rPr>
          <w:spacing w:val="-1"/>
          <w:sz w:val="20"/>
        </w:rPr>
        <w:t> </w:t>
      </w:r>
      <w:r>
        <w:rPr>
          <w:sz w:val="20"/>
        </w:rPr>
        <w:t>Americana,</w:t>
      </w:r>
      <w:r>
        <w:rPr>
          <w:spacing w:val="-5"/>
          <w:sz w:val="20"/>
        </w:rPr>
        <w:t> </w:t>
      </w:r>
      <w:r>
        <w:rPr>
          <w:sz w:val="20"/>
        </w:rPr>
        <w:t>el artículo</w:t>
      </w:r>
      <w:r>
        <w:rPr>
          <w:spacing w:val="-15"/>
          <w:sz w:val="20"/>
        </w:rPr>
        <w:t> </w:t>
      </w:r>
      <w:r>
        <w:rPr>
          <w:sz w:val="20"/>
        </w:rPr>
        <w:t>24</w:t>
      </w:r>
      <w:r>
        <w:rPr>
          <w:spacing w:val="-14"/>
          <w:sz w:val="20"/>
        </w:rPr>
        <w:t> </w:t>
      </w:r>
      <w:r>
        <w:rPr>
          <w:sz w:val="20"/>
        </w:rPr>
        <w:t>protege</w:t>
      </w:r>
      <w:r>
        <w:rPr>
          <w:spacing w:val="-13"/>
          <w:sz w:val="20"/>
        </w:rPr>
        <w:t> </w:t>
      </w:r>
      <w:r>
        <w:rPr>
          <w:sz w:val="20"/>
        </w:rPr>
        <w:t>el</w:t>
      </w:r>
      <w:r>
        <w:rPr>
          <w:spacing w:val="-14"/>
          <w:sz w:val="20"/>
        </w:rPr>
        <w:t> </w:t>
      </w:r>
      <w:r>
        <w:rPr>
          <w:sz w:val="20"/>
        </w:rPr>
        <w:t>derecho</w:t>
      </w:r>
      <w:r>
        <w:rPr>
          <w:spacing w:val="-15"/>
          <w:sz w:val="20"/>
        </w:rPr>
        <w:t> </w:t>
      </w:r>
      <w:r>
        <w:rPr>
          <w:sz w:val="20"/>
        </w:rPr>
        <w:t>a</w:t>
      </w:r>
      <w:r>
        <w:rPr>
          <w:spacing w:val="-14"/>
          <w:sz w:val="20"/>
        </w:rPr>
        <w:t> </w:t>
      </w:r>
      <w:r>
        <w:rPr>
          <w:sz w:val="20"/>
        </w:rPr>
        <w:t>“igual</w:t>
      </w:r>
      <w:r>
        <w:rPr>
          <w:spacing w:val="-14"/>
          <w:sz w:val="20"/>
        </w:rPr>
        <w:t> </w:t>
      </w:r>
      <w:r>
        <w:rPr>
          <w:sz w:val="20"/>
        </w:rPr>
        <w:t>protección</w:t>
      </w:r>
      <w:r>
        <w:rPr>
          <w:spacing w:val="-13"/>
          <w:sz w:val="20"/>
        </w:rPr>
        <w:t> </w:t>
      </w:r>
      <w:r>
        <w:rPr>
          <w:sz w:val="20"/>
        </w:rPr>
        <w:t>de</w:t>
      </w:r>
      <w:r>
        <w:rPr>
          <w:spacing w:val="-15"/>
          <w:sz w:val="20"/>
        </w:rPr>
        <w:t> </w:t>
      </w:r>
      <w:r>
        <w:rPr>
          <w:sz w:val="20"/>
        </w:rPr>
        <w:t>la</w:t>
      </w:r>
      <w:r>
        <w:rPr>
          <w:spacing w:val="-14"/>
          <w:sz w:val="20"/>
        </w:rPr>
        <w:t> </w:t>
      </w:r>
      <w:r>
        <w:rPr>
          <w:sz w:val="20"/>
        </w:rPr>
        <w:t>ley”</w:t>
      </w:r>
      <w:hyperlink w:history="true" w:anchor="_bookmark116">
        <w:r>
          <w:rPr>
            <w:position w:val="7"/>
            <w:sz w:val="13"/>
          </w:rPr>
          <w:t>102</w:t>
        </w:r>
      </w:hyperlink>
      <w:r>
        <w:rPr>
          <w:sz w:val="20"/>
        </w:rPr>
        <w:t>.</w:t>
      </w:r>
      <w:r>
        <w:rPr>
          <w:spacing w:val="-15"/>
          <w:sz w:val="20"/>
        </w:rPr>
        <w:t> </w:t>
      </w:r>
      <w:r>
        <w:rPr>
          <w:sz w:val="20"/>
        </w:rPr>
        <w:t>Es</w:t>
      </w:r>
      <w:r>
        <w:rPr>
          <w:spacing w:val="-15"/>
          <w:sz w:val="20"/>
        </w:rPr>
        <w:t> </w:t>
      </w:r>
      <w:r>
        <w:rPr>
          <w:sz w:val="20"/>
        </w:rPr>
        <w:t>decir,</w:t>
      </w:r>
      <w:r>
        <w:rPr>
          <w:spacing w:val="-12"/>
          <w:sz w:val="20"/>
        </w:rPr>
        <w:t> </w:t>
      </w:r>
      <w:r>
        <w:rPr>
          <w:sz w:val="20"/>
        </w:rPr>
        <w:t>el</w:t>
      </w:r>
      <w:r>
        <w:rPr>
          <w:spacing w:val="-11"/>
          <w:sz w:val="20"/>
        </w:rPr>
        <w:t> </w:t>
      </w:r>
      <w:r>
        <w:rPr>
          <w:sz w:val="20"/>
        </w:rPr>
        <w:t>artículo</w:t>
      </w:r>
      <w:r>
        <w:rPr>
          <w:spacing w:val="-15"/>
          <w:sz w:val="20"/>
        </w:rPr>
        <w:t> </w:t>
      </w:r>
      <w:r>
        <w:rPr>
          <w:sz w:val="20"/>
        </w:rPr>
        <w:t>24</w:t>
      </w:r>
      <w:r>
        <w:rPr>
          <w:spacing w:val="-14"/>
          <w:sz w:val="20"/>
        </w:rPr>
        <w:t> </w:t>
      </w:r>
      <w:r>
        <w:rPr>
          <w:sz w:val="20"/>
        </w:rPr>
        <w:t>de</w:t>
      </w:r>
      <w:r>
        <w:rPr>
          <w:spacing w:val="-15"/>
          <w:sz w:val="20"/>
        </w:rPr>
        <w:t> </w:t>
      </w:r>
      <w:r>
        <w:rPr>
          <w:sz w:val="20"/>
        </w:rPr>
        <w:t>la</w:t>
      </w:r>
      <w:r>
        <w:rPr>
          <w:spacing w:val="-14"/>
          <w:sz w:val="20"/>
        </w:rPr>
        <w:t> </w:t>
      </w:r>
      <w:r>
        <w:rPr>
          <w:sz w:val="20"/>
        </w:rPr>
        <w:t>Convención Americana</w:t>
      </w:r>
      <w:r>
        <w:rPr>
          <w:spacing w:val="-12"/>
          <w:sz w:val="20"/>
        </w:rPr>
        <w:t> </w:t>
      </w:r>
      <w:r>
        <w:rPr>
          <w:sz w:val="20"/>
        </w:rPr>
        <w:t>prohíbe</w:t>
      </w:r>
      <w:r>
        <w:rPr>
          <w:spacing w:val="-11"/>
          <w:sz w:val="20"/>
        </w:rPr>
        <w:t> </w:t>
      </w:r>
      <w:r>
        <w:rPr>
          <w:sz w:val="20"/>
        </w:rPr>
        <w:t>la</w:t>
      </w:r>
      <w:r>
        <w:rPr>
          <w:spacing w:val="-12"/>
          <w:sz w:val="20"/>
        </w:rPr>
        <w:t> </w:t>
      </w:r>
      <w:r>
        <w:rPr>
          <w:sz w:val="20"/>
        </w:rPr>
        <w:t>discriminación</w:t>
      </w:r>
      <w:r>
        <w:rPr>
          <w:spacing w:val="-12"/>
          <w:sz w:val="20"/>
        </w:rPr>
        <w:t> </w:t>
      </w:r>
      <w:r>
        <w:rPr>
          <w:sz w:val="20"/>
        </w:rPr>
        <w:t>de</w:t>
      </w:r>
      <w:r>
        <w:rPr>
          <w:spacing w:val="-14"/>
          <w:sz w:val="20"/>
        </w:rPr>
        <w:t> </w:t>
      </w:r>
      <w:r>
        <w:rPr>
          <w:sz w:val="20"/>
        </w:rPr>
        <w:t>derecho,</w:t>
      </w:r>
      <w:r>
        <w:rPr>
          <w:spacing w:val="-13"/>
          <w:sz w:val="20"/>
        </w:rPr>
        <w:t> </w:t>
      </w:r>
      <w:r>
        <w:rPr>
          <w:sz w:val="20"/>
        </w:rPr>
        <w:t>no</w:t>
      </w:r>
      <w:r>
        <w:rPr>
          <w:spacing w:val="-11"/>
          <w:sz w:val="20"/>
        </w:rPr>
        <w:t> </w:t>
      </w:r>
      <w:r>
        <w:rPr>
          <w:sz w:val="20"/>
        </w:rPr>
        <w:t>sólo</w:t>
      </w:r>
      <w:r>
        <w:rPr>
          <w:spacing w:val="-9"/>
          <w:sz w:val="20"/>
        </w:rPr>
        <w:t> </w:t>
      </w:r>
      <w:r>
        <w:rPr>
          <w:sz w:val="20"/>
        </w:rPr>
        <w:t>en</w:t>
      </w:r>
      <w:r>
        <w:rPr>
          <w:spacing w:val="-12"/>
          <w:sz w:val="20"/>
        </w:rPr>
        <w:t> </w:t>
      </w:r>
      <w:r>
        <w:rPr>
          <w:sz w:val="20"/>
        </w:rPr>
        <w:t>cuanto</w:t>
      </w:r>
      <w:r>
        <w:rPr>
          <w:spacing w:val="-11"/>
          <w:sz w:val="20"/>
        </w:rPr>
        <w:t> </w:t>
      </w:r>
      <w:r>
        <w:rPr>
          <w:sz w:val="20"/>
        </w:rPr>
        <w:t>a</w:t>
      </w:r>
      <w:r>
        <w:rPr>
          <w:spacing w:val="-12"/>
          <w:sz w:val="20"/>
        </w:rPr>
        <w:t> </w:t>
      </w:r>
      <w:r>
        <w:rPr>
          <w:sz w:val="20"/>
        </w:rPr>
        <w:t>los</w:t>
      </w:r>
      <w:r>
        <w:rPr>
          <w:spacing w:val="-11"/>
          <w:sz w:val="20"/>
        </w:rPr>
        <w:t> </w:t>
      </w:r>
      <w:r>
        <w:rPr>
          <w:sz w:val="20"/>
        </w:rPr>
        <w:t>derechos</w:t>
      </w:r>
      <w:r>
        <w:rPr>
          <w:spacing w:val="-11"/>
          <w:sz w:val="20"/>
        </w:rPr>
        <w:t> </w:t>
      </w:r>
      <w:r>
        <w:rPr>
          <w:sz w:val="20"/>
        </w:rPr>
        <w:t>contenidos</w:t>
      </w:r>
      <w:r>
        <w:rPr>
          <w:spacing w:val="-11"/>
          <w:sz w:val="20"/>
        </w:rPr>
        <w:t> </w:t>
      </w:r>
      <w:r>
        <w:rPr>
          <w:sz w:val="20"/>
        </w:rPr>
        <w:t>en</w:t>
      </w:r>
      <w:r>
        <w:rPr>
          <w:spacing w:val="-9"/>
          <w:sz w:val="20"/>
        </w:rPr>
        <w:t> </w:t>
      </w:r>
      <w:r>
        <w:rPr>
          <w:sz w:val="20"/>
        </w:rPr>
        <w:t>dicho tratado,</w:t>
      </w:r>
      <w:r>
        <w:rPr>
          <w:spacing w:val="-3"/>
          <w:sz w:val="20"/>
        </w:rPr>
        <w:t> </w:t>
      </w:r>
      <w:r>
        <w:rPr>
          <w:sz w:val="20"/>
        </w:rPr>
        <w:t>sino</w:t>
      </w:r>
      <w:r>
        <w:rPr>
          <w:spacing w:val="-3"/>
          <w:sz w:val="20"/>
        </w:rPr>
        <w:t> </w:t>
      </w:r>
      <w:r>
        <w:rPr>
          <w:sz w:val="20"/>
        </w:rPr>
        <w:t>en</w:t>
      </w:r>
      <w:r>
        <w:rPr>
          <w:spacing w:val="-3"/>
          <w:sz w:val="20"/>
        </w:rPr>
        <w:t> </w:t>
      </w:r>
      <w:r>
        <w:rPr>
          <w:sz w:val="20"/>
        </w:rPr>
        <w:t>lo</w:t>
      </w:r>
      <w:r>
        <w:rPr>
          <w:spacing w:val="-6"/>
          <w:sz w:val="20"/>
        </w:rPr>
        <w:t> </w:t>
      </w:r>
      <w:r>
        <w:rPr>
          <w:sz w:val="20"/>
        </w:rPr>
        <w:t>que</w:t>
      </w:r>
      <w:r>
        <w:rPr>
          <w:spacing w:val="-3"/>
          <w:sz w:val="20"/>
        </w:rPr>
        <w:t> </w:t>
      </w:r>
      <w:r>
        <w:rPr>
          <w:sz w:val="20"/>
        </w:rPr>
        <w:t>respecta</w:t>
      </w:r>
      <w:r>
        <w:rPr>
          <w:spacing w:val="-4"/>
          <w:sz w:val="20"/>
        </w:rPr>
        <w:t> </w:t>
      </w:r>
      <w:r>
        <w:rPr>
          <w:sz w:val="20"/>
        </w:rPr>
        <w:t>a</w:t>
      </w:r>
      <w:r>
        <w:rPr>
          <w:spacing w:val="-2"/>
          <w:sz w:val="20"/>
        </w:rPr>
        <w:t> </w:t>
      </w:r>
      <w:r>
        <w:rPr>
          <w:sz w:val="20"/>
        </w:rPr>
        <w:t>todas</w:t>
      </w:r>
      <w:r>
        <w:rPr>
          <w:spacing w:val="-3"/>
          <w:sz w:val="20"/>
        </w:rPr>
        <w:t> </w:t>
      </w:r>
      <w:r>
        <w:rPr>
          <w:sz w:val="20"/>
        </w:rPr>
        <w:t>las</w:t>
      </w:r>
      <w:r>
        <w:rPr>
          <w:spacing w:val="-5"/>
          <w:sz w:val="20"/>
        </w:rPr>
        <w:t> </w:t>
      </w:r>
      <w:r>
        <w:rPr>
          <w:sz w:val="20"/>
        </w:rPr>
        <w:t>leyes</w:t>
      </w:r>
      <w:r>
        <w:rPr>
          <w:spacing w:val="-5"/>
          <w:sz w:val="20"/>
        </w:rPr>
        <w:t> </w:t>
      </w:r>
      <w:r>
        <w:rPr>
          <w:sz w:val="20"/>
        </w:rPr>
        <w:t>que</w:t>
      </w:r>
      <w:r>
        <w:rPr>
          <w:spacing w:val="-6"/>
          <w:sz w:val="20"/>
        </w:rPr>
        <w:t> </w:t>
      </w:r>
      <w:r>
        <w:rPr>
          <w:sz w:val="20"/>
        </w:rPr>
        <w:t>apruebe</w:t>
      </w:r>
      <w:r>
        <w:rPr>
          <w:spacing w:val="-3"/>
          <w:sz w:val="20"/>
        </w:rPr>
        <w:t> </w:t>
      </w:r>
      <w:r>
        <w:rPr>
          <w:sz w:val="20"/>
        </w:rPr>
        <w:t>el</w:t>
      </w:r>
      <w:r>
        <w:rPr>
          <w:spacing w:val="-4"/>
          <w:sz w:val="20"/>
        </w:rPr>
        <w:t> </w:t>
      </w:r>
      <w:r>
        <w:rPr>
          <w:sz w:val="20"/>
        </w:rPr>
        <w:t>Estado</w:t>
      </w:r>
      <w:r>
        <w:rPr>
          <w:spacing w:val="-3"/>
          <w:sz w:val="20"/>
        </w:rPr>
        <w:t> </w:t>
      </w:r>
      <w:r>
        <w:rPr>
          <w:sz w:val="20"/>
        </w:rPr>
        <w:t>y</w:t>
      </w:r>
      <w:r>
        <w:rPr>
          <w:spacing w:val="-5"/>
          <w:sz w:val="20"/>
        </w:rPr>
        <w:t> </w:t>
      </w:r>
      <w:r>
        <w:rPr>
          <w:sz w:val="20"/>
        </w:rPr>
        <w:t>a</w:t>
      </w:r>
      <w:r>
        <w:rPr>
          <w:spacing w:val="-2"/>
          <w:sz w:val="20"/>
        </w:rPr>
        <w:t> </w:t>
      </w:r>
      <w:r>
        <w:rPr>
          <w:sz w:val="20"/>
        </w:rPr>
        <w:t>su</w:t>
      </w:r>
      <w:r>
        <w:rPr>
          <w:spacing w:val="-3"/>
          <w:sz w:val="20"/>
        </w:rPr>
        <w:t> </w:t>
      </w:r>
      <w:r>
        <w:rPr>
          <w:sz w:val="20"/>
        </w:rPr>
        <w:t>aplicación</w:t>
      </w:r>
      <w:hyperlink w:history="true" w:anchor="_bookmark117">
        <w:r>
          <w:rPr>
            <w:position w:val="7"/>
            <w:sz w:val="13"/>
          </w:rPr>
          <w:t>103</w:t>
        </w:r>
      </w:hyperlink>
      <w:r>
        <w:rPr>
          <w:sz w:val="20"/>
        </w:rPr>
        <w:t>.</w:t>
      </w:r>
      <w:r>
        <w:rPr>
          <w:spacing w:val="-5"/>
          <w:sz w:val="20"/>
        </w:rPr>
        <w:t> </w:t>
      </w:r>
      <w:r>
        <w:rPr>
          <w:sz w:val="20"/>
        </w:rPr>
        <w:t>En</w:t>
      </w:r>
      <w:r>
        <w:rPr>
          <w:spacing w:val="-4"/>
          <w:sz w:val="20"/>
        </w:rPr>
        <w:t> </w:t>
      </w:r>
      <w:r>
        <w:rPr>
          <w:sz w:val="20"/>
        </w:rPr>
        <w:t>otras palabras, si</w:t>
      </w:r>
      <w:r>
        <w:rPr>
          <w:spacing w:val="-1"/>
          <w:sz w:val="20"/>
        </w:rPr>
        <w:t> </w:t>
      </w:r>
      <w:r>
        <w:rPr>
          <w:sz w:val="20"/>
        </w:rPr>
        <w:t>un</w:t>
      </w:r>
      <w:r>
        <w:rPr>
          <w:spacing w:val="-1"/>
          <w:sz w:val="20"/>
        </w:rPr>
        <w:t> </w:t>
      </w:r>
      <w:r>
        <w:rPr>
          <w:sz w:val="20"/>
        </w:rPr>
        <w:t>Estado discrimina en el</w:t>
      </w:r>
      <w:r>
        <w:rPr>
          <w:spacing w:val="-1"/>
          <w:sz w:val="20"/>
        </w:rPr>
        <w:t> </w:t>
      </w:r>
      <w:r>
        <w:rPr>
          <w:sz w:val="20"/>
        </w:rPr>
        <w:t>respeto o</w:t>
      </w:r>
      <w:r>
        <w:rPr>
          <w:spacing w:val="-2"/>
          <w:sz w:val="20"/>
        </w:rPr>
        <w:t> </w:t>
      </w:r>
      <w:r>
        <w:rPr>
          <w:sz w:val="20"/>
        </w:rPr>
        <w:t>garantía</w:t>
      </w:r>
      <w:r>
        <w:rPr>
          <w:spacing w:val="-2"/>
          <w:sz w:val="20"/>
        </w:rPr>
        <w:t> </w:t>
      </w:r>
      <w:r>
        <w:rPr>
          <w:sz w:val="20"/>
        </w:rPr>
        <w:t>de</w:t>
      </w:r>
      <w:r>
        <w:rPr>
          <w:spacing w:val="-2"/>
          <w:sz w:val="20"/>
        </w:rPr>
        <w:t> </w:t>
      </w:r>
      <w:r>
        <w:rPr>
          <w:sz w:val="20"/>
        </w:rPr>
        <w:t>un</w:t>
      </w:r>
      <w:r>
        <w:rPr>
          <w:spacing w:val="-1"/>
          <w:sz w:val="20"/>
        </w:rPr>
        <w:t> </w:t>
      </w:r>
      <w:r>
        <w:rPr>
          <w:sz w:val="20"/>
        </w:rPr>
        <w:t>derecho</w:t>
      </w:r>
      <w:r>
        <w:rPr>
          <w:spacing w:val="-2"/>
          <w:sz w:val="20"/>
        </w:rPr>
        <w:t> </w:t>
      </w:r>
      <w:r>
        <w:rPr>
          <w:sz w:val="20"/>
        </w:rPr>
        <w:t>convencional, incumpliría</w:t>
      </w:r>
      <w:r>
        <w:rPr>
          <w:spacing w:val="-2"/>
          <w:sz w:val="20"/>
        </w:rPr>
        <w:t> </w:t>
      </w:r>
      <w:r>
        <w:rPr>
          <w:sz w:val="20"/>
        </w:rPr>
        <w:t>la obligación establecida en el artículo 1.1 y el derecho sustantivo en cuestión. Si, por el contrario, la discriminación se refiere a una protección desigual de la ley interna o su aplicación, el hecho debe analizarse a la luz del artículo 24 de la Convención Americana, en relación con las categorías protegidas por el artículo 1.1 del mismo instrumento</w:t>
      </w:r>
      <w:hyperlink w:history="true" w:anchor="_bookmark118">
        <w:r>
          <w:rPr>
            <w:position w:val="7"/>
            <w:sz w:val="13"/>
          </w:rPr>
          <w:t>104</w:t>
        </w:r>
      </w:hyperlink>
      <w:r>
        <w:rPr>
          <w:sz w:val="20"/>
        </w:rPr>
        <w:t>.</w:t>
      </w:r>
    </w:p>
    <w:p>
      <w:pPr>
        <w:pStyle w:val="ListParagraph"/>
        <w:numPr>
          <w:ilvl w:val="0"/>
          <w:numId w:val="10"/>
        </w:numPr>
        <w:tabs>
          <w:tab w:pos="849" w:val="left" w:leader="none"/>
        </w:tabs>
        <w:spacing w:line="240" w:lineRule="auto" w:before="120" w:after="0"/>
        <w:ind w:left="139" w:right="274" w:firstLine="0"/>
        <w:jc w:val="both"/>
        <w:rPr>
          <w:sz w:val="20"/>
        </w:rPr>
      </w:pPr>
      <w:r>
        <w:rPr>
          <w:sz w:val="20"/>
        </w:rPr>
        <w:t>Por ello es que, en virtud de la obligación de no discriminar, los Estados están obligados, además, a adoptar medidas positivas para revertir o cambiar situaciones discriminatorias existentes en</w:t>
      </w:r>
      <w:r>
        <w:rPr>
          <w:spacing w:val="-1"/>
          <w:sz w:val="20"/>
        </w:rPr>
        <w:t> </w:t>
      </w:r>
      <w:r>
        <w:rPr>
          <w:sz w:val="20"/>
        </w:rPr>
        <w:t>sus sociedades, en</w:t>
      </w:r>
      <w:r>
        <w:rPr>
          <w:spacing w:val="-1"/>
          <w:sz w:val="20"/>
        </w:rPr>
        <w:t> </w:t>
      </w:r>
      <w:r>
        <w:rPr>
          <w:sz w:val="20"/>
        </w:rPr>
        <w:t>perjuicio de determinado grupo de personas. Esto</w:t>
      </w:r>
      <w:r>
        <w:rPr>
          <w:spacing w:val="-3"/>
          <w:sz w:val="20"/>
        </w:rPr>
        <w:t> </w:t>
      </w:r>
      <w:r>
        <w:rPr>
          <w:sz w:val="20"/>
        </w:rPr>
        <w:t>implica el deber especial</w:t>
      </w:r>
      <w:r>
        <w:rPr>
          <w:spacing w:val="-1"/>
          <w:sz w:val="20"/>
        </w:rPr>
        <w:t> </w:t>
      </w:r>
      <w:r>
        <w:rPr>
          <w:sz w:val="20"/>
        </w:rPr>
        <w:t>de protección</w:t>
      </w:r>
      <w:r>
        <w:rPr>
          <w:spacing w:val="-8"/>
          <w:sz w:val="20"/>
        </w:rPr>
        <w:t> </w:t>
      </w:r>
      <w:r>
        <w:rPr>
          <w:sz w:val="20"/>
        </w:rPr>
        <w:t>que</w:t>
      </w:r>
      <w:r>
        <w:rPr>
          <w:spacing w:val="-5"/>
          <w:sz w:val="20"/>
        </w:rPr>
        <w:t> </w:t>
      </w:r>
      <w:r>
        <w:rPr>
          <w:sz w:val="20"/>
        </w:rPr>
        <w:t>el</w:t>
      </w:r>
      <w:r>
        <w:rPr>
          <w:spacing w:val="-8"/>
          <w:sz w:val="20"/>
        </w:rPr>
        <w:t> </w:t>
      </w:r>
      <w:r>
        <w:rPr>
          <w:sz w:val="20"/>
        </w:rPr>
        <w:t>Estado</w:t>
      </w:r>
      <w:r>
        <w:rPr>
          <w:spacing w:val="-10"/>
          <w:sz w:val="20"/>
        </w:rPr>
        <w:t> </w:t>
      </w:r>
      <w:r>
        <w:rPr>
          <w:sz w:val="20"/>
        </w:rPr>
        <w:t>debe</w:t>
      </w:r>
      <w:r>
        <w:rPr>
          <w:spacing w:val="-8"/>
          <w:sz w:val="20"/>
        </w:rPr>
        <w:t> </w:t>
      </w:r>
      <w:r>
        <w:rPr>
          <w:sz w:val="20"/>
        </w:rPr>
        <w:t>ejercer</w:t>
      </w:r>
      <w:r>
        <w:rPr>
          <w:spacing w:val="-7"/>
          <w:sz w:val="20"/>
        </w:rPr>
        <w:t> </w:t>
      </w:r>
      <w:r>
        <w:rPr>
          <w:sz w:val="20"/>
        </w:rPr>
        <w:t>con</w:t>
      </w:r>
      <w:r>
        <w:rPr>
          <w:spacing w:val="-5"/>
          <w:sz w:val="20"/>
        </w:rPr>
        <w:t> </w:t>
      </w:r>
      <w:r>
        <w:rPr>
          <w:sz w:val="20"/>
        </w:rPr>
        <w:t>respecto</w:t>
      </w:r>
      <w:r>
        <w:rPr>
          <w:spacing w:val="-7"/>
          <w:sz w:val="20"/>
        </w:rPr>
        <w:t> </w:t>
      </w:r>
      <w:r>
        <w:rPr>
          <w:sz w:val="20"/>
        </w:rPr>
        <w:t>a</w:t>
      </w:r>
      <w:r>
        <w:rPr>
          <w:spacing w:val="-6"/>
          <w:sz w:val="20"/>
        </w:rPr>
        <w:t> </w:t>
      </w:r>
      <w:r>
        <w:rPr>
          <w:sz w:val="20"/>
        </w:rPr>
        <w:t>actuaciones</w:t>
      </w:r>
      <w:r>
        <w:rPr>
          <w:spacing w:val="-7"/>
          <w:sz w:val="20"/>
        </w:rPr>
        <w:t> </w:t>
      </w:r>
      <w:r>
        <w:rPr>
          <w:sz w:val="20"/>
        </w:rPr>
        <w:t>y</w:t>
      </w:r>
      <w:r>
        <w:rPr>
          <w:spacing w:val="-7"/>
          <w:sz w:val="20"/>
        </w:rPr>
        <w:t> </w:t>
      </w:r>
      <w:r>
        <w:rPr>
          <w:sz w:val="20"/>
        </w:rPr>
        <w:t>prácticas</w:t>
      </w:r>
      <w:r>
        <w:rPr>
          <w:spacing w:val="-7"/>
          <w:sz w:val="20"/>
        </w:rPr>
        <w:t> </w:t>
      </w:r>
      <w:r>
        <w:rPr>
          <w:sz w:val="20"/>
        </w:rPr>
        <w:t>de</w:t>
      </w:r>
      <w:r>
        <w:rPr>
          <w:spacing w:val="-8"/>
          <w:sz w:val="20"/>
        </w:rPr>
        <w:t> </w:t>
      </w:r>
      <w:r>
        <w:rPr>
          <w:sz w:val="20"/>
        </w:rPr>
        <w:t>terceros</w:t>
      </w:r>
      <w:r>
        <w:rPr>
          <w:spacing w:val="-7"/>
          <w:sz w:val="20"/>
        </w:rPr>
        <w:t> </w:t>
      </w:r>
      <w:r>
        <w:rPr>
          <w:sz w:val="20"/>
        </w:rPr>
        <w:t>que,</w:t>
      </w:r>
      <w:r>
        <w:rPr>
          <w:spacing w:val="-5"/>
          <w:sz w:val="20"/>
        </w:rPr>
        <w:t> </w:t>
      </w:r>
      <w:r>
        <w:rPr>
          <w:sz w:val="20"/>
        </w:rPr>
        <w:t>bajo</w:t>
      </w:r>
      <w:r>
        <w:rPr>
          <w:spacing w:val="-10"/>
          <w:sz w:val="20"/>
        </w:rPr>
        <w:t> </w:t>
      </w:r>
      <w:r>
        <w:rPr>
          <w:sz w:val="20"/>
        </w:rPr>
        <w:t>su tolerancia o</w:t>
      </w:r>
      <w:r>
        <w:rPr>
          <w:spacing w:val="-4"/>
          <w:sz w:val="20"/>
        </w:rPr>
        <w:t> </w:t>
      </w:r>
      <w:r>
        <w:rPr>
          <w:sz w:val="20"/>
        </w:rPr>
        <w:t>aquiescencia,</w:t>
      </w:r>
      <w:r>
        <w:rPr>
          <w:spacing w:val="-4"/>
          <w:sz w:val="20"/>
        </w:rPr>
        <w:t> </w:t>
      </w:r>
      <w:r>
        <w:rPr>
          <w:sz w:val="20"/>
        </w:rPr>
        <w:t>creen,</w:t>
      </w:r>
      <w:r>
        <w:rPr>
          <w:spacing w:val="-1"/>
          <w:sz w:val="20"/>
        </w:rPr>
        <w:t> </w:t>
      </w:r>
      <w:r>
        <w:rPr>
          <w:sz w:val="20"/>
        </w:rPr>
        <w:t>mantengan</w:t>
      </w:r>
      <w:r>
        <w:rPr>
          <w:spacing w:val="-2"/>
          <w:sz w:val="20"/>
        </w:rPr>
        <w:t> </w:t>
      </w:r>
      <w:r>
        <w:rPr>
          <w:sz w:val="20"/>
        </w:rPr>
        <w:t>o</w:t>
      </w:r>
      <w:r>
        <w:rPr>
          <w:spacing w:val="-2"/>
          <w:sz w:val="20"/>
        </w:rPr>
        <w:t> </w:t>
      </w:r>
      <w:r>
        <w:rPr>
          <w:sz w:val="20"/>
        </w:rPr>
        <w:t>favorezcan las</w:t>
      </w:r>
      <w:r>
        <w:rPr>
          <w:spacing w:val="-1"/>
          <w:sz w:val="20"/>
        </w:rPr>
        <w:t> </w:t>
      </w:r>
      <w:r>
        <w:rPr>
          <w:sz w:val="20"/>
        </w:rPr>
        <w:t>situaciones</w:t>
      </w:r>
      <w:r>
        <w:rPr>
          <w:spacing w:val="-4"/>
          <w:sz w:val="20"/>
        </w:rPr>
        <w:t> </w:t>
      </w:r>
      <w:r>
        <w:rPr>
          <w:sz w:val="20"/>
        </w:rPr>
        <w:t>discriminatorias</w:t>
      </w:r>
      <w:hyperlink w:history="true" w:anchor="_bookmark119">
        <w:r>
          <w:rPr>
            <w:position w:val="7"/>
            <w:sz w:val="13"/>
          </w:rPr>
          <w:t>105</w:t>
        </w:r>
      </w:hyperlink>
      <w:r>
        <w:rPr>
          <w:sz w:val="20"/>
        </w:rPr>
        <w:t>.</w:t>
      </w:r>
      <w:r>
        <w:rPr>
          <w:spacing w:val="-4"/>
          <w:sz w:val="20"/>
        </w:rPr>
        <w:t> </w:t>
      </w:r>
      <w:r>
        <w:rPr>
          <w:sz w:val="20"/>
        </w:rPr>
        <w:t>En este sentido,</w:t>
      </w:r>
      <w:r>
        <w:rPr>
          <w:spacing w:val="-8"/>
          <w:sz w:val="20"/>
        </w:rPr>
        <w:t> </w:t>
      </w:r>
      <w:r>
        <w:rPr>
          <w:sz w:val="20"/>
        </w:rPr>
        <w:t>la</w:t>
      </w:r>
      <w:r>
        <w:rPr>
          <w:spacing w:val="-10"/>
          <w:sz w:val="20"/>
        </w:rPr>
        <w:t> </w:t>
      </w:r>
      <w:r>
        <w:rPr>
          <w:sz w:val="20"/>
        </w:rPr>
        <w:t>discriminación</w:t>
      </w:r>
      <w:r>
        <w:rPr>
          <w:spacing w:val="-9"/>
          <w:sz w:val="20"/>
        </w:rPr>
        <w:t> </w:t>
      </w:r>
      <w:r>
        <w:rPr>
          <w:sz w:val="20"/>
        </w:rPr>
        <w:t>efectuada</w:t>
      </w:r>
      <w:r>
        <w:rPr>
          <w:spacing w:val="-8"/>
          <w:sz w:val="20"/>
        </w:rPr>
        <w:t> </w:t>
      </w:r>
      <w:r>
        <w:rPr>
          <w:sz w:val="20"/>
        </w:rPr>
        <w:t>en</w:t>
      </w:r>
      <w:r>
        <w:rPr>
          <w:spacing w:val="-7"/>
          <w:sz w:val="20"/>
        </w:rPr>
        <w:t> </w:t>
      </w:r>
      <w:r>
        <w:rPr>
          <w:sz w:val="20"/>
        </w:rPr>
        <w:t>razón</w:t>
      </w:r>
      <w:r>
        <w:rPr>
          <w:spacing w:val="-9"/>
          <w:sz w:val="20"/>
        </w:rPr>
        <w:t> </w:t>
      </w:r>
      <w:r>
        <w:rPr>
          <w:sz w:val="20"/>
        </w:rPr>
        <w:t>de</w:t>
      </w:r>
      <w:r>
        <w:rPr>
          <w:spacing w:val="-9"/>
          <w:sz w:val="20"/>
        </w:rPr>
        <w:t> </w:t>
      </w:r>
      <w:r>
        <w:rPr>
          <w:sz w:val="20"/>
        </w:rPr>
        <w:t>una</w:t>
      </w:r>
      <w:r>
        <w:rPr>
          <w:spacing w:val="-10"/>
          <w:sz w:val="20"/>
        </w:rPr>
        <w:t> </w:t>
      </w:r>
      <w:r>
        <w:rPr>
          <w:sz w:val="20"/>
        </w:rPr>
        <w:t>de</w:t>
      </w:r>
      <w:r>
        <w:rPr>
          <w:spacing w:val="-9"/>
          <w:sz w:val="20"/>
        </w:rPr>
        <w:t> </w:t>
      </w:r>
      <w:r>
        <w:rPr>
          <w:sz w:val="20"/>
        </w:rPr>
        <w:t>las</w:t>
      </w:r>
      <w:r>
        <w:rPr>
          <w:spacing w:val="-9"/>
          <w:sz w:val="20"/>
        </w:rPr>
        <w:t> </w:t>
      </w:r>
      <w:r>
        <w:rPr>
          <w:sz w:val="20"/>
        </w:rPr>
        <w:t>categorías</w:t>
      </w:r>
      <w:r>
        <w:rPr>
          <w:spacing w:val="-9"/>
          <w:sz w:val="20"/>
        </w:rPr>
        <w:t> </w:t>
      </w:r>
      <w:r>
        <w:rPr>
          <w:sz w:val="20"/>
        </w:rPr>
        <w:t>señaladas</w:t>
      </w:r>
      <w:r>
        <w:rPr>
          <w:spacing w:val="-11"/>
          <w:sz w:val="20"/>
        </w:rPr>
        <w:t> </w:t>
      </w:r>
      <w:r>
        <w:rPr>
          <w:sz w:val="20"/>
        </w:rPr>
        <w:t>a</w:t>
      </w:r>
      <w:r>
        <w:rPr>
          <w:spacing w:val="-8"/>
          <w:sz w:val="20"/>
        </w:rPr>
        <w:t> </w:t>
      </w:r>
      <w:r>
        <w:rPr>
          <w:sz w:val="20"/>
        </w:rPr>
        <w:t>título</w:t>
      </w:r>
      <w:r>
        <w:rPr>
          <w:spacing w:val="-11"/>
          <w:sz w:val="20"/>
        </w:rPr>
        <w:t> </w:t>
      </w:r>
      <w:r>
        <w:rPr>
          <w:sz w:val="20"/>
        </w:rPr>
        <w:t>ilustrativo</w:t>
      </w:r>
      <w:r>
        <w:rPr>
          <w:spacing w:val="-9"/>
          <w:sz w:val="20"/>
        </w:rPr>
        <w:t> </w:t>
      </w:r>
      <w:r>
        <w:rPr>
          <w:sz w:val="20"/>
        </w:rPr>
        <w:t>en el artículo 1.1 de la Convención, amerita una particular o peculiar consideración, habida cuenta que el</w:t>
      </w:r>
      <w:r>
        <w:rPr>
          <w:spacing w:val="-3"/>
          <w:sz w:val="20"/>
        </w:rPr>
        <w:t> </w:t>
      </w:r>
      <w:r>
        <w:rPr>
          <w:sz w:val="20"/>
        </w:rPr>
        <w:t>respectivo</w:t>
      </w:r>
      <w:r>
        <w:rPr>
          <w:spacing w:val="-4"/>
          <w:sz w:val="20"/>
        </w:rPr>
        <w:t> </w:t>
      </w:r>
      <w:r>
        <w:rPr>
          <w:sz w:val="20"/>
        </w:rPr>
        <w:t>hecho</w:t>
      </w:r>
      <w:r>
        <w:rPr>
          <w:spacing w:val="-7"/>
          <w:sz w:val="20"/>
        </w:rPr>
        <w:t> </w:t>
      </w:r>
      <w:r>
        <w:rPr>
          <w:sz w:val="20"/>
        </w:rPr>
        <w:t>ilícito</w:t>
      </w:r>
      <w:r>
        <w:rPr>
          <w:spacing w:val="-6"/>
          <w:sz w:val="20"/>
        </w:rPr>
        <w:t> </w:t>
      </w:r>
      <w:r>
        <w:rPr>
          <w:sz w:val="20"/>
        </w:rPr>
        <w:t>que</w:t>
      </w:r>
      <w:r>
        <w:rPr>
          <w:spacing w:val="-4"/>
          <w:sz w:val="20"/>
        </w:rPr>
        <w:t> </w:t>
      </w:r>
      <w:r>
        <w:rPr>
          <w:sz w:val="20"/>
        </w:rPr>
        <w:t>su</w:t>
      </w:r>
      <w:r>
        <w:rPr>
          <w:spacing w:val="-2"/>
          <w:sz w:val="20"/>
        </w:rPr>
        <w:t> </w:t>
      </w:r>
      <w:r>
        <w:rPr>
          <w:sz w:val="20"/>
        </w:rPr>
        <w:t>ejercicio</w:t>
      </w:r>
      <w:r>
        <w:rPr>
          <w:spacing w:val="-4"/>
          <w:sz w:val="20"/>
        </w:rPr>
        <w:t> </w:t>
      </w:r>
      <w:r>
        <w:rPr>
          <w:sz w:val="20"/>
        </w:rPr>
        <w:t>significa,</w:t>
      </w:r>
      <w:r>
        <w:rPr>
          <w:spacing w:val="-6"/>
          <w:sz w:val="20"/>
        </w:rPr>
        <w:t> </w:t>
      </w:r>
      <w:r>
        <w:rPr>
          <w:sz w:val="20"/>
        </w:rPr>
        <w:t>tiene</w:t>
      </w:r>
      <w:r>
        <w:rPr>
          <w:spacing w:val="-4"/>
          <w:sz w:val="20"/>
        </w:rPr>
        <w:t> </w:t>
      </w:r>
      <w:r>
        <w:rPr>
          <w:sz w:val="20"/>
        </w:rPr>
        <w:t>lugar</w:t>
      </w:r>
      <w:r>
        <w:rPr>
          <w:spacing w:val="-4"/>
          <w:sz w:val="20"/>
        </w:rPr>
        <w:t> </w:t>
      </w:r>
      <w:r>
        <w:rPr>
          <w:sz w:val="20"/>
        </w:rPr>
        <w:t>en</w:t>
      </w:r>
      <w:r>
        <w:rPr>
          <w:spacing w:val="-2"/>
          <w:sz w:val="20"/>
        </w:rPr>
        <w:t> </w:t>
      </w:r>
      <w:r>
        <w:rPr>
          <w:sz w:val="20"/>
        </w:rPr>
        <w:t>razón</w:t>
      </w:r>
      <w:r>
        <w:rPr>
          <w:spacing w:val="-2"/>
          <w:sz w:val="20"/>
        </w:rPr>
        <w:t> </w:t>
      </w:r>
      <w:r>
        <w:rPr>
          <w:sz w:val="20"/>
        </w:rPr>
        <w:t>de</w:t>
      </w:r>
      <w:r>
        <w:rPr>
          <w:spacing w:val="-7"/>
          <w:sz w:val="20"/>
        </w:rPr>
        <w:t> </w:t>
      </w:r>
      <w:r>
        <w:rPr>
          <w:sz w:val="20"/>
        </w:rPr>
        <w:t>lo</w:t>
      </w:r>
      <w:r>
        <w:rPr>
          <w:spacing w:val="-7"/>
          <w:sz w:val="20"/>
        </w:rPr>
        <w:t> </w:t>
      </w:r>
      <w:r>
        <w:rPr>
          <w:sz w:val="20"/>
        </w:rPr>
        <w:t>que</w:t>
      </w:r>
      <w:r>
        <w:rPr>
          <w:spacing w:val="-4"/>
          <w:sz w:val="20"/>
        </w:rPr>
        <w:t> </w:t>
      </w:r>
      <w:r>
        <w:rPr>
          <w:sz w:val="20"/>
        </w:rPr>
        <w:t>la</w:t>
      </w:r>
      <w:r>
        <w:rPr>
          <w:spacing w:val="-5"/>
          <w:sz w:val="20"/>
        </w:rPr>
        <w:t> </w:t>
      </w:r>
      <w:r>
        <w:rPr>
          <w:sz w:val="20"/>
        </w:rPr>
        <w:t>presunta</w:t>
      </w:r>
      <w:r>
        <w:rPr>
          <w:spacing w:val="-5"/>
          <w:sz w:val="20"/>
        </w:rPr>
        <w:t> </w:t>
      </w:r>
      <w:r>
        <w:rPr>
          <w:sz w:val="20"/>
        </w:rPr>
        <w:t>víctima específicamente representa o parece ser y que es lo que la distingue de las demás personas</w:t>
      </w:r>
      <w:hyperlink w:history="true" w:anchor="_bookmark120">
        <w:r>
          <w:rPr>
            <w:position w:val="7"/>
            <w:sz w:val="13"/>
          </w:rPr>
          <w:t>106</w:t>
        </w:r>
      </w:hyperlink>
      <w:r>
        <w:rPr>
          <w:sz w:val="20"/>
        </w:rPr>
        <w:t>.</w:t>
      </w:r>
    </w:p>
    <w:p>
      <w:pPr>
        <w:pStyle w:val="ListParagraph"/>
        <w:numPr>
          <w:ilvl w:val="0"/>
          <w:numId w:val="10"/>
        </w:numPr>
        <w:tabs>
          <w:tab w:pos="849" w:val="left" w:leader="none"/>
        </w:tabs>
        <w:spacing w:line="240" w:lineRule="auto" w:before="119" w:after="0"/>
        <w:ind w:left="140" w:right="277" w:hanging="1"/>
        <w:jc w:val="both"/>
        <w:rPr>
          <w:sz w:val="20"/>
        </w:rPr>
      </w:pPr>
      <w:r>
        <w:rPr>
          <w:sz w:val="20"/>
        </w:rPr>
        <w:t>La</w:t>
      </w:r>
      <w:r>
        <w:rPr>
          <w:spacing w:val="-11"/>
          <w:sz w:val="20"/>
        </w:rPr>
        <w:t> </w:t>
      </w:r>
      <w:r>
        <w:rPr>
          <w:sz w:val="20"/>
        </w:rPr>
        <w:t>Corte</w:t>
      </w:r>
      <w:r>
        <w:rPr>
          <w:spacing w:val="-10"/>
          <w:sz w:val="20"/>
        </w:rPr>
        <w:t> </w:t>
      </w:r>
      <w:r>
        <w:rPr>
          <w:sz w:val="20"/>
        </w:rPr>
        <w:t>Interamericana</w:t>
      </w:r>
      <w:r>
        <w:rPr>
          <w:spacing w:val="-9"/>
          <w:sz w:val="20"/>
        </w:rPr>
        <w:t> </w:t>
      </w:r>
      <w:r>
        <w:rPr>
          <w:sz w:val="20"/>
        </w:rPr>
        <w:t>ha</w:t>
      </w:r>
      <w:r>
        <w:rPr>
          <w:spacing w:val="-9"/>
          <w:sz w:val="20"/>
        </w:rPr>
        <w:t> </w:t>
      </w:r>
      <w:r>
        <w:rPr>
          <w:sz w:val="20"/>
        </w:rPr>
        <w:t>reconocido</w:t>
      </w:r>
      <w:r>
        <w:rPr>
          <w:spacing w:val="-10"/>
          <w:sz w:val="20"/>
        </w:rPr>
        <w:t> </w:t>
      </w:r>
      <w:r>
        <w:rPr>
          <w:sz w:val="20"/>
        </w:rPr>
        <w:t>que</w:t>
      </w:r>
      <w:r>
        <w:rPr>
          <w:spacing w:val="-10"/>
          <w:sz w:val="20"/>
        </w:rPr>
        <w:t> </w:t>
      </w:r>
      <w:r>
        <w:rPr>
          <w:sz w:val="20"/>
        </w:rPr>
        <w:t>han</w:t>
      </w:r>
      <w:r>
        <w:rPr>
          <w:spacing w:val="-8"/>
          <w:sz w:val="20"/>
        </w:rPr>
        <w:t> </w:t>
      </w:r>
      <w:r>
        <w:rPr>
          <w:sz w:val="20"/>
        </w:rPr>
        <w:t>sido</w:t>
      </w:r>
      <w:r>
        <w:rPr>
          <w:spacing w:val="-12"/>
          <w:sz w:val="20"/>
        </w:rPr>
        <w:t> </w:t>
      </w:r>
      <w:r>
        <w:rPr>
          <w:sz w:val="20"/>
        </w:rPr>
        <w:t>históricamente</w:t>
      </w:r>
      <w:r>
        <w:rPr>
          <w:spacing w:val="-10"/>
          <w:sz w:val="20"/>
        </w:rPr>
        <w:t> </w:t>
      </w:r>
      <w:r>
        <w:rPr>
          <w:sz w:val="20"/>
        </w:rPr>
        <w:t>víctimas</w:t>
      </w:r>
      <w:r>
        <w:rPr>
          <w:spacing w:val="-12"/>
          <w:sz w:val="20"/>
        </w:rPr>
        <w:t> </w:t>
      </w:r>
      <w:r>
        <w:rPr>
          <w:sz w:val="20"/>
        </w:rPr>
        <w:t>de</w:t>
      </w:r>
      <w:r>
        <w:rPr>
          <w:spacing w:val="-12"/>
          <w:sz w:val="20"/>
        </w:rPr>
        <w:t> </w:t>
      </w:r>
      <w:r>
        <w:rPr>
          <w:sz w:val="20"/>
        </w:rPr>
        <w:t>discriminación estructural,</w:t>
      </w:r>
      <w:r>
        <w:rPr>
          <w:spacing w:val="-9"/>
          <w:sz w:val="20"/>
        </w:rPr>
        <w:t> </w:t>
      </w:r>
      <w:r>
        <w:rPr>
          <w:sz w:val="20"/>
        </w:rPr>
        <w:t>estigmatización,</w:t>
      </w:r>
      <w:r>
        <w:rPr>
          <w:spacing w:val="-12"/>
          <w:sz w:val="20"/>
        </w:rPr>
        <w:t> </w:t>
      </w:r>
      <w:r>
        <w:rPr>
          <w:sz w:val="20"/>
        </w:rPr>
        <w:t>diversas</w:t>
      </w:r>
      <w:r>
        <w:rPr>
          <w:spacing w:val="-12"/>
          <w:sz w:val="20"/>
        </w:rPr>
        <w:t> </w:t>
      </w:r>
      <w:r>
        <w:rPr>
          <w:sz w:val="20"/>
        </w:rPr>
        <w:t>formas</w:t>
      </w:r>
      <w:r>
        <w:rPr>
          <w:spacing w:val="-10"/>
          <w:sz w:val="20"/>
        </w:rPr>
        <w:t> </w:t>
      </w:r>
      <w:r>
        <w:rPr>
          <w:sz w:val="20"/>
        </w:rPr>
        <w:t>de</w:t>
      </w:r>
      <w:r>
        <w:rPr>
          <w:spacing w:val="-10"/>
          <w:sz w:val="20"/>
        </w:rPr>
        <w:t> </w:t>
      </w:r>
      <w:r>
        <w:rPr>
          <w:sz w:val="20"/>
        </w:rPr>
        <w:t>violencia</w:t>
      </w:r>
      <w:r>
        <w:rPr>
          <w:spacing w:val="-9"/>
          <w:sz w:val="20"/>
        </w:rPr>
        <w:t> </w:t>
      </w:r>
      <w:r>
        <w:rPr>
          <w:sz w:val="20"/>
        </w:rPr>
        <w:t>y</w:t>
      </w:r>
      <w:r>
        <w:rPr>
          <w:spacing w:val="-9"/>
          <w:sz w:val="20"/>
        </w:rPr>
        <w:t> </w:t>
      </w:r>
      <w:r>
        <w:rPr>
          <w:sz w:val="20"/>
        </w:rPr>
        <w:t>violaciones</w:t>
      </w:r>
      <w:r>
        <w:rPr>
          <w:spacing w:val="-10"/>
          <w:sz w:val="20"/>
        </w:rPr>
        <w:t> </w:t>
      </w:r>
      <w:r>
        <w:rPr>
          <w:sz w:val="20"/>
        </w:rPr>
        <w:t>a</w:t>
      </w:r>
      <w:r>
        <w:rPr>
          <w:spacing w:val="-11"/>
          <w:sz w:val="20"/>
        </w:rPr>
        <w:t> </w:t>
      </w:r>
      <w:r>
        <w:rPr>
          <w:sz w:val="20"/>
        </w:rPr>
        <w:t>sus</w:t>
      </w:r>
      <w:r>
        <w:rPr>
          <w:spacing w:val="-10"/>
          <w:sz w:val="20"/>
        </w:rPr>
        <w:t> </w:t>
      </w:r>
      <w:r>
        <w:rPr>
          <w:sz w:val="20"/>
        </w:rPr>
        <w:t>derechos</w:t>
      </w:r>
      <w:r>
        <w:rPr>
          <w:spacing w:val="-12"/>
          <w:sz w:val="20"/>
        </w:rPr>
        <w:t> </w:t>
      </w:r>
      <w:r>
        <w:rPr>
          <w:sz w:val="20"/>
        </w:rPr>
        <w:t>fundamentales numerosas</w:t>
      </w:r>
      <w:r>
        <w:rPr>
          <w:spacing w:val="-6"/>
          <w:sz w:val="20"/>
        </w:rPr>
        <w:t> </w:t>
      </w:r>
      <w:r>
        <w:rPr>
          <w:sz w:val="20"/>
        </w:rPr>
        <w:t>personas</w:t>
      </w:r>
      <w:r>
        <w:rPr>
          <w:spacing w:val="-6"/>
          <w:sz w:val="20"/>
        </w:rPr>
        <w:t> </w:t>
      </w:r>
      <w:r>
        <w:rPr>
          <w:sz w:val="20"/>
        </w:rPr>
        <w:t>por</w:t>
      </w:r>
      <w:r>
        <w:rPr>
          <w:spacing w:val="-6"/>
          <w:sz w:val="20"/>
        </w:rPr>
        <w:t> </w:t>
      </w:r>
      <w:r>
        <w:rPr>
          <w:sz w:val="20"/>
        </w:rPr>
        <w:t>su</w:t>
      </w:r>
      <w:r>
        <w:rPr>
          <w:spacing w:val="-4"/>
          <w:sz w:val="20"/>
        </w:rPr>
        <w:t> </w:t>
      </w:r>
      <w:r>
        <w:rPr>
          <w:sz w:val="20"/>
        </w:rPr>
        <w:t>orientación</w:t>
      </w:r>
      <w:r>
        <w:rPr>
          <w:spacing w:val="-4"/>
          <w:sz w:val="20"/>
        </w:rPr>
        <w:t> </w:t>
      </w:r>
      <w:r>
        <w:rPr>
          <w:sz w:val="20"/>
        </w:rPr>
        <w:t>sexual</w:t>
      </w:r>
      <w:hyperlink w:history="true" w:anchor="_bookmark121">
        <w:r>
          <w:rPr>
            <w:position w:val="7"/>
            <w:sz w:val="13"/>
          </w:rPr>
          <w:t>107</w:t>
        </w:r>
      </w:hyperlink>
      <w:r>
        <w:rPr>
          <w:sz w:val="20"/>
        </w:rPr>
        <w:t>.</w:t>
      </w:r>
      <w:r>
        <w:rPr>
          <w:spacing w:val="-6"/>
          <w:sz w:val="20"/>
        </w:rPr>
        <w:t> </w:t>
      </w:r>
      <w:r>
        <w:rPr>
          <w:sz w:val="20"/>
        </w:rPr>
        <w:t>Del</w:t>
      </w:r>
      <w:r>
        <w:rPr>
          <w:spacing w:val="-5"/>
          <w:sz w:val="20"/>
        </w:rPr>
        <w:t> </w:t>
      </w:r>
      <w:r>
        <w:rPr>
          <w:sz w:val="20"/>
        </w:rPr>
        <w:t>mismo</w:t>
      </w:r>
      <w:r>
        <w:rPr>
          <w:spacing w:val="-7"/>
          <w:sz w:val="20"/>
        </w:rPr>
        <w:t> </w:t>
      </w:r>
      <w:r>
        <w:rPr>
          <w:sz w:val="20"/>
        </w:rPr>
        <w:t>modo,</w:t>
      </w:r>
      <w:r>
        <w:rPr>
          <w:spacing w:val="-4"/>
          <w:sz w:val="20"/>
        </w:rPr>
        <w:t> </w:t>
      </w:r>
      <w:r>
        <w:rPr>
          <w:sz w:val="20"/>
        </w:rPr>
        <w:t>el</w:t>
      </w:r>
      <w:r>
        <w:rPr>
          <w:spacing w:val="-5"/>
          <w:sz w:val="20"/>
        </w:rPr>
        <w:t> </w:t>
      </w:r>
      <w:r>
        <w:rPr>
          <w:sz w:val="20"/>
        </w:rPr>
        <w:t>Tribunal</w:t>
      </w:r>
      <w:r>
        <w:rPr>
          <w:spacing w:val="-5"/>
          <w:sz w:val="20"/>
        </w:rPr>
        <w:t> </w:t>
      </w:r>
      <w:r>
        <w:rPr>
          <w:sz w:val="20"/>
        </w:rPr>
        <w:t>ya</w:t>
      </w:r>
      <w:r>
        <w:rPr>
          <w:spacing w:val="-5"/>
          <w:sz w:val="20"/>
        </w:rPr>
        <w:t> </w:t>
      </w:r>
      <w:r>
        <w:rPr>
          <w:sz w:val="20"/>
        </w:rPr>
        <w:t>ha</w:t>
      </w:r>
      <w:r>
        <w:rPr>
          <w:spacing w:val="-5"/>
          <w:sz w:val="20"/>
        </w:rPr>
        <w:t> </w:t>
      </w:r>
      <w:r>
        <w:rPr>
          <w:sz w:val="20"/>
        </w:rPr>
        <w:t>establecido</w:t>
      </w:r>
      <w:r>
        <w:rPr>
          <w:spacing w:val="-6"/>
          <w:sz w:val="20"/>
        </w:rPr>
        <w:t> </w:t>
      </w:r>
      <w:r>
        <w:rPr>
          <w:sz w:val="20"/>
        </w:rPr>
        <w:t>que</w:t>
      </w:r>
    </w:p>
    <w:p>
      <w:pPr>
        <w:pStyle w:val="BodyText"/>
        <w:rPr>
          <w:sz w:val="28"/>
        </w:rPr>
      </w:pPr>
      <w:r>
        <w:rPr/>
        <w:pict>
          <v:rect style="position:absolute;margin-left:51pt;margin-top:18.263750pt;width:144pt;height:.6pt;mso-position-horizontal-relative:page;mso-position-vertical-relative:paragraph;z-index:-15719424;mso-wrap-distance-left:0;mso-wrap-distance-right:0" id="docshape20" filled="true" fillcolor="#000000" stroked="false">
            <v:fill type="solid"/>
            <w10:wrap type="topAndBottom"/>
          </v:rect>
        </w:pict>
      </w:r>
    </w:p>
    <w:p>
      <w:pPr>
        <w:spacing w:before="103"/>
        <w:ind w:left="139" w:right="275" w:firstLine="0"/>
        <w:jc w:val="both"/>
        <w:rPr>
          <w:sz w:val="16"/>
        </w:rPr>
      </w:pPr>
      <w:bookmarkStart w:name="_bookmark114" w:id="130"/>
      <w:bookmarkEnd w:id="130"/>
      <w:r>
        <w:rPr/>
      </w:r>
      <w:r>
        <w:rPr>
          <w:sz w:val="16"/>
          <w:vertAlign w:val="superscript"/>
        </w:rPr>
        <w:t>100</w:t>
      </w:r>
      <w:r>
        <w:rPr>
          <w:spacing w:val="80"/>
          <w:sz w:val="16"/>
          <w:vertAlign w:val="baseline"/>
        </w:rPr>
        <w:t>  </w:t>
      </w:r>
      <w:r>
        <w:rPr>
          <w:i/>
          <w:sz w:val="16"/>
          <w:vertAlign w:val="baseline"/>
        </w:rPr>
        <w:t>Cfr. Propuesta de modificación a la Constitución Política de Costa Rica relacionada con la naturalización</w:t>
      </w:r>
      <w:r>
        <w:rPr>
          <w:sz w:val="16"/>
          <w:vertAlign w:val="baseline"/>
        </w:rPr>
        <w:t>. Opinión Consultiva</w:t>
      </w:r>
      <w:r>
        <w:rPr>
          <w:spacing w:val="-15"/>
          <w:sz w:val="16"/>
          <w:vertAlign w:val="baseline"/>
        </w:rPr>
        <w:t> </w:t>
      </w:r>
      <w:r>
        <w:rPr>
          <w:sz w:val="16"/>
          <w:vertAlign w:val="baseline"/>
        </w:rPr>
        <w:t>OC-4/84</w:t>
      </w:r>
      <w:r>
        <w:rPr>
          <w:spacing w:val="-14"/>
          <w:sz w:val="16"/>
          <w:vertAlign w:val="baseline"/>
        </w:rPr>
        <w:t> </w:t>
      </w:r>
      <w:r>
        <w:rPr>
          <w:sz w:val="16"/>
          <w:vertAlign w:val="baseline"/>
        </w:rPr>
        <w:t>de</w:t>
      </w:r>
      <w:r>
        <w:rPr>
          <w:spacing w:val="-11"/>
          <w:sz w:val="16"/>
          <w:vertAlign w:val="baseline"/>
        </w:rPr>
        <w:t> </w:t>
      </w:r>
      <w:r>
        <w:rPr>
          <w:sz w:val="16"/>
          <w:vertAlign w:val="baseline"/>
        </w:rPr>
        <w:t>19</w:t>
      </w:r>
      <w:r>
        <w:rPr>
          <w:spacing w:val="-11"/>
          <w:sz w:val="16"/>
          <w:vertAlign w:val="baseline"/>
        </w:rPr>
        <w:t> </w:t>
      </w:r>
      <w:r>
        <w:rPr>
          <w:sz w:val="16"/>
          <w:vertAlign w:val="baseline"/>
        </w:rPr>
        <w:t>de</w:t>
      </w:r>
      <w:r>
        <w:rPr>
          <w:spacing w:val="-14"/>
          <w:sz w:val="16"/>
          <w:vertAlign w:val="baseline"/>
        </w:rPr>
        <w:t> </w:t>
      </w:r>
      <w:r>
        <w:rPr>
          <w:sz w:val="16"/>
          <w:vertAlign w:val="baseline"/>
        </w:rPr>
        <w:t>enero</w:t>
      </w:r>
      <w:r>
        <w:rPr>
          <w:spacing w:val="-9"/>
          <w:sz w:val="16"/>
          <w:vertAlign w:val="baseline"/>
        </w:rPr>
        <w:t> </w:t>
      </w:r>
      <w:r>
        <w:rPr>
          <w:sz w:val="16"/>
          <w:vertAlign w:val="baseline"/>
        </w:rPr>
        <w:t>de</w:t>
      </w:r>
      <w:r>
        <w:rPr>
          <w:spacing w:val="-12"/>
          <w:sz w:val="16"/>
          <w:vertAlign w:val="baseline"/>
        </w:rPr>
        <w:t> </w:t>
      </w:r>
      <w:r>
        <w:rPr>
          <w:sz w:val="16"/>
          <w:vertAlign w:val="baseline"/>
        </w:rPr>
        <w:t>1984.</w:t>
      </w:r>
      <w:r>
        <w:rPr>
          <w:spacing w:val="-13"/>
          <w:sz w:val="16"/>
          <w:vertAlign w:val="baseline"/>
        </w:rPr>
        <w:t> </w:t>
      </w:r>
      <w:r>
        <w:rPr>
          <w:sz w:val="16"/>
          <w:vertAlign w:val="baseline"/>
        </w:rPr>
        <w:t>Serie</w:t>
      </w:r>
      <w:r>
        <w:rPr>
          <w:spacing w:val="-12"/>
          <w:sz w:val="16"/>
          <w:vertAlign w:val="baseline"/>
        </w:rPr>
        <w:t> </w:t>
      </w:r>
      <w:r>
        <w:rPr>
          <w:sz w:val="16"/>
          <w:vertAlign w:val="baseline"/>
        </w:rPr>
        <w:t>A</w:t>
      </w:r>
      <w:r>
        <w:rPr>
          <w:spacing w:val="-9"/>
          <w:sz w:val="16"/>
          <w:vertAlign w:val="baseline"/>
        </w:rPr>
        <w:t> </w:t>
      </w:r>
      <w:r>
        <w:rPr>
          <w:sz w:val="16"/>
          <w:vertAlign w:val="baseline"/>
        </w:rPr>
        <w:t>No.</w:t>
      </w:r>
      <w:r>
        <w:rPr>
          <w:spacing w:val="-13"/>
          <w:sz w:val="16"/>
          <w:vertAlign w:val="baseline"/>
        </w:rPr>
        <w:t> </w:t>
      </w:r>
      <w:r>
        <w:rPr>
          <w:sz w:val="16"/>
          <w:vertAlign w:val="baseline"/>
        </w:rPr>
        <w:t>4,</w:t>
      </w:r>
      <w:r>
        <w:rPr>
          <w:spacing w:val="-13"/>
          <w:sz w:val="16"/>
          <w:vertAlign w:val="baseline"/>
        </w:rPr>
        <w:t> </w:t>
      </w:r>
      <w:r>
        <w:rPr>
          <w:sz w:val="16"/>
          <w:vertAlign w:val="baseline"/>
        </w:rPr>
        <w:t>párr.</w:t>
      </w:r>
      <w:r>
        <w:rPr>
          <w:spacing w:val="-15"/>
          <w:sz w:val="16"/>
          <w:vertAlign w:val="baseline"/>
        </w:rPr>
        <w:t> </w:t>
      </w:r>
      <w:r>
        <w:rPr>
          <w:sz w:val="16"/>
          <w:vertAlign w:val="baseline"/>
        </w:rPr>
        <w:t>53, y </w:t>
      </w:r>
      <w:r>
        <w:rPr>
          <w:i/>
          <w:sz w:val="16"/>
          <w:vertAlign w:val="baseline"/>
        </w:rPr>
        <w:t>Caso Pueblos Indígenas Maya Kaqchikel de Sumpango y</w:t>
      </w:r>
      <w:r>
        <w:rPr>
          <w:i/>
          <w:sz w:val="16"/>
          <w:vertAlign w:val="baseline"/>
        </w:rPr>
        <w:t> otros Vs. Guatemala. Fondo, Reparaciones y Costas</w:t>
      </w:r>
      <w:r>
        <w:rPr>
          <w:sz w:val="16"/>
          <w:vertAlign w:val="baseline"/>
        </w:rPr>
        <w:t>. Sentencia de 6 de octubre de 2021. Serie C No. 440, párr. 132.</w:t>
      </w:r>
    </w:p>
    <w:p>
      <w:pPr>
        <w:tabs>
          <w:tab w:pos="847" w:val="left" w:leader="none"/>
        </w:tabs>
        <w:spacing w:before="120"/>
        <w:ind w:left="139" w:right="101" w:firstLine="0"/>
        <w:jc w:val="left"/>
        <w:rPr>
          <w:sz w:val="16"/>
        </w:rPr>
      </w:pPr>
      <w:bookmarkStart w:name="_bookmark115" w:id="131"/>
      <w:bookmarkEnd w:id="131"/>
      <w:r>
        <w:rPr/>
      </w:r>
      <w:r>
        <w:rPr>
          <w:spacing w:val="-4"/>
          <w:sz w:val="16"/>
          <w:vertAlign w:val="superscript"/>
        </w:rPr>
        <w:t>101</w:t>
      </w:r>
      <w:r>
        <w:rPr>
          <w:sz w:val="16"/>
          <w:vertAlign w:val="baseline"/>
        </w:rPr>
        <w:tab/>
      </w:r>
      <w:r>
        <w:rPr>
          <w:i/>
          <w:sz w:val="16"/>
          <w:vertAlign w:val="baseline"/>
        </w:rPr>
        <w:t>Cfr. Opinión Consultiva OC-18/03</w:t>
      </w:r>
      <w:r>
        <w:rPr>
          <w:sz w:val="16"/>
          <w:vertAlign w:val="baseline"/>
        </w:rPr>
        <w:t>, </w:t>
      </w:r>
      <w:r>
        <w:rPr>
          <w:i/>
          <w:sz w:val="16"/>
          <w:vertAlign w:val="baseline"/>
        </w:rPr>
        <w:t>supra</w:t>
      </w:r>
      <w:r>
        <w:rPr>
          <w:sz w:val="16"/>
          <w:vertAlign w:val="baseline"/>
        </w:rPr>
        <w:t>, párr. 85,</w:t>
      </w:r>
      <w:r>
        <w:rPr>
          <w:spacing w:val="-1"/>
          <w:sz w:val="16"/>
          <w:vertAlign w:val="baseline"/>
        </w:rPr>
        <w:t> </w:t>
      </w:r>
      <w:r>
        <w:rPr>
          <w:sz w:val="16"/>
          <w:vertAlign w:val="baseline"/>
        </w:rPr>
        <w:t>y </w:t>
      </w:r>
      <w:r>
        <w:rPr>
          <w:i/>
          <w:sz w:val="16"/>
          <w:vertAlign w:val="baseline"/>
        </w:rPr>
        <w:t>Caso Pueblos Indígenas Maya Kaqchikel de Sumpango y otros Vs.</w:t>
      </w:r>
      <w:r>
        <w:rPr>
          <w:i/>
          <w:sz w:val="16"/>
          <w:vertAlign w:val="baseline"/>
        </w:rPr>
        <w:t> Guatemala</w:t>
      </w:r>
      <w:r>
        <w:rPr>
          <w:sz w:val="16"/>
          <w:vertAlign w:val="baseline"/>
        </w:rPr>
        <w:t>, </w:t>
      </w:r>
      <w:r>
        <w:rPr>
          <w:i/>
          <w:sz w:val="16"/>
          <w:vertAlign w:val="baseline"/>
        </w:rPr>
        <w:t>supra</w:t>
      </w:r>
      <w:r>
        <w:rPr>
          <w:sz w:val="16"/>
          <w:vertAlign w:val="baseline"/>
        </w:rPr>
        <w:t>, párr. 132.</w:t>
      </w:r>
    </w:p>
    <w:p>
      <w:pPr>
        <w:tabs>
          <w:tab w:pos="847" w:val="left" w:leader="none"/>
        </w:tabs>
        <w:spacing w:before="120"/>
        <w:ind w:left="140" w:right="278" w:hanging="1"/>
        <w:jc w:val="left"/>
        <w:rPr>
          <w:sz w:val="16"/>
        </w:rPr>
      </w:pPr>
      <w:bookmarkStart w:name="_bookmark116" w:id="132"/>
      <w:bookmarkEnd w:id="132"/>
      <w:r>
        <w:rPr/>
      </w:r>
      <w:r>
        <w:rPr>
          <w:spacing w:val="-4"/>
          <w:sz w:val="16"/>
          <w:vertAlign w:val="superscript"/>
        </w:rPr>
        <w:t>102</w:t>
      </w:r>
      <w:r>
        <w:rPr>
          <w:sz w:val="16"/>
          <w:vertAlign w:val="baseline"/>
        </w:rPr>
        <w:tab/>
      </w:r>
      <w:r>
        <w:rPr>
          <w:i/>
          <w:sz w:val="16"/>
          <w:vertAlign w:val="baseline"/>
        </w:rPr>
        <w:t>Cfr. Opinión Consultiva OC-4/84</w:t>
      </w:r>
      <w:r>
        <w:rPr>
          <w:sz w:val="16"/>
          <w:vertAlign w:val="baseline"/>
        </w:rPr>
        <w:t>, </w:t>
      </w:r>
      <w:r>
        <w:rPr>
          <w:i/>
          <w:sz w:val="16"/>
          <w:vertAlign w:val="baseline"/>
        </w:rPr>
        <w:t>supra</w:t>
      </w:r>
      <w:r>
        <w:rPr>
          <w:sz w:val="16"/>
          <w:vertAlign w:val="baseline"/>
        </w:rPr>
        <w:t>, párrs. 53 y 54, y </w:t>
      </w:r>
      <w:r>
        <w:rPr>
          <w:i/>
          <w:sz w:val="16"/>
          <w:vertAlign w:val="baseline"/>
        </w:rPr>
        <w:t>Caso Pueblos Indígenas Maya Kaqchikel de Sumpango y</w:t>
      </w:r>
      <w:r>
        <w:rPr>
          <w:i/>
          <w:spacing w:val="40"/>
          <w:sz w:val="16"/>
          <w:vertAlign w:val="baseline"/>
        </w:rPr>
        <w:t> </w:t>
      </w:r>
      <w:r>
        <w:rPr>
          <w:i/>
          <w:sz w:val="16"/>
          <w:vertAlign w:val="baseline"/>
        </w:rPr>
        <w:t>otros Vs. Guatemala</w:t>
      </w:r>
      <w:r>
        <w:rPr>
          <w:sz w:val="16"/>
          <w:vertAlign w:val="baseline"/>
        </w:rPr>
        <w:t>, </w:t>
      </w:r>
      <w:r>
        <w:rPr>
          <w:i/>
          <w:sz w:val="16"/>
          <w:vertAlign w:val="baseline"/>
        </w:rPr>
        <w:t>supra</w:t>
      </w:r>
      <w:r>
        <w:rPr>
          <w:sz w:val="16"/>
          <w:vertAlign w:val="baseline"/>
        </w:rPr>
        <w:t>, párr. 133.</w:t>
      </w:r>
    </w:p>
    <w:p>
      <w:pPr>
        <w:spacing w:before="119"/>
        <w:ind w:left="139" w:right="273" w:firstLine="0"/>
        <w:jc w:val="both"/>
        <w:rPr>
          <w:sz w:val="16"/>
        </w:rPr>
      </w:pPr>
      <w:bookmarkStart w:name="_bookmark117" w:id="133"/>
      <w:bookmarkEnd w:id="133"/>
      <w:r>
        <w:rPr/>
      </w:r>
      <w:r>
        <w:rPr>
          <w:sz w:val="16"/>
          <w:vertAlign w:val="superscript"/>
        </w:rPr>
        <w:t>103</w:t>
      </w:r>
      <w:r>
        <w:rPr>
          <w:spacing w:val="80"/>
          <w:sz w:val="16"/>
          <w:vertAlign w:val="baseline"/>
        </w:rPr>
        <w:t>  </w:t>
      </w:r>
      <w:r>
        <w:rPr>
          <w:i/>
          <w:sz w:val="16"/>
          <w:vertAlign w:val="baseline"/>
        </w:rPr>
        <w:t>Cfr.</w:t>
      </w:r>
      <w:r>
        <w:rPr>
          <w:i/>
          <w:spacing w:val="-4"/>
          <w:sz w:val="16"/>
          <w:vertAlign w:val="baseline"/>
        </w:rPr>
        <w:t> </w:t>
      </w:r>
      <w:r>
        <w:rPr>
          <w:i/>
          <w:sz w:val="16"/>
          <w:vertAlign w:val="baseline"/>
        </w:rPr>
        <w:t>Caso</w:t>
      </w:r>
      <w:r>
        <w:rPr>
          <w:i/>
          <w:spacing w:val="-3"/>
          <w:sz w:val="16"/>
          <w:vertAlign w:val="baseline"/>
        </w:rPr>
        <w:t> </w:t>
      </w:r>
      <w:r>
        <w:rPr>
          <w:i/>
          <w:sz w:val="16"/>
          <w:vertAlign w:val="baseline"/>
        </w:rPr>
        <w:t>Yatama</w:t>
      </w:r>
      <w:r>
        <w:rPr>
          <w:i/>
          <w:spacing w:val="-4"/>
          <w:sz w:val="16"/>
          <w:vertAlign w:val="baseline"/>
        </w:rPr>
        <w:t> </w:t>
      </w:r>
      <w:r>
        <w:rPr>
          <w:i/>
          <w:sz w:val="16"/>
          <w:vertAlign w:val="baseline"/>
        </w:rPr>
        <w:t>Vs.</w:t>
      </w:r>
      <w:r>
        <w:rPr>
          <w:i/>
          <w:spacing w:val="-4"/>
          <w:sz w:val="16"/>
          <w:vertAlign w:val="baseline"/>
        </w:rPr>
        <w:t> </w:t>
      </w:r>
      <w:r>
        <w:rPr>
          <w:i/>
          <w:sz w:val="16"/>
          <w:vertAlign w:val="baseline"/>
        </w:rPr>
        <w:t>Nicaragua</w:t>
      </w:r>
      <w:r>
        <w:rPr>
          <w:b/>
          <w:i/>
          <w:sz w:val="16"/>
          <w:vertAlign w:val="baseline"/>
        </w:rPr>
        <w:t>.</w:t>
      </w:r>
      <w:r>
        <w:rPr>
          <w:b/>
          <w:i/>
          <w:spacing w:val="-4"/>
          <w:sz w:val="16"/>
          <w:vertAlign w:val="baseline"/>
        </w:rPr>
        <w:t> </w:t>
      </w:r>
      <w:r>
        <w:rPr>
          <w:i/>
          <w:sz w:val="16"/>
          <w:vertAlign w:val="baseline"/>
        </w:rPr>
        <w:t>Excepciones</w:t>
      </w:r>
      <w:r>
        <w:rPr>
          <w:i/>
          <w:spacing w:val="-3"/>
          <w:sz w:val="16"/>
          <w:vertAlign w:val="baseline"/>
        </w:rPr>
        <w:t> </w:t>
      </w:r>
      <w:r>
        <w:rPr>
          <w:i/>
          <w:sz w:val="16"/>
          <w:vertAlign w:val="baseline"/>
        </w:rPr>
        <w:t>Preliminares,</w:t>
      </w:r>
      <w:r>
        <w:rPr>
          <w:i/>
          <w:spacing w:val="-2"/>
          <w:sz w:val="16"/>
          <w:vertAlign w:val="baseline"/>
        </w:rPr>
        <w:t> </w:t>
      </w:r>
      <w:r>
        <w:rPr>
          <w:i/>
          <w:sz w:val="16"/>
          <w:vertAlign w:val="baseline"/>
        </w:rPr>
        <w:t>Fondo,</w:t>
      </w:r>
      <w:r>
        <w:rPr>
          <w:i/>
          <w:spacing w:val="-4"/>
          <w:sz w:val="16"/>
          <w:vertAlign w:val="baseline"/>
        </w:rPr>
        <w:t> </w:t>
      </w:r>
      <w:r>
        <w:rPr>
          <w:i/>
          <w:sz w:val="16"/>
          <w:vertAlign w:val="baseline"/>
        </w:rPr>
        <w:t>Reparaciones</w:t>
      </w:r>
      <w:r>
        <w:rPr>
          <w:i/>
          <w:spacing w:val="-3"/>
          <w:sz w:val="16"/>
          <w:vertAlign w:val="baseline"/>
        </w:rPr>
        <w:t> </w:t>
      </w:r>
      <w:r>
        <w:rPr>
          <w:i/>
          <w:sz w:val="16"/>
          <w:vertAlign w:val="baseline"/>
        </w:rPr>
        <w:t>y</w:t>
      </w:r>
      <w:r>
        <w:rPr>
          <w:i/>
          <w:spacing w:val="-2"/>
          <w:sz w:val="16"/>
          <w:vertAlign w:val="baseline"/>
        </w:rPr>
        <w:t> </w:t>
      </w:r>
      <w:r>
        <w:rPr>
          <w:i/>
          <w:sz w:val="16"/>
          <w:vertAlign w:val="baseline"/>
        </w:rPr>
        <w:t>Costas.</w:t>
      </w:r>
      <w:r>
        <w:rPr>
          <w:i/>
          <w:spacing w:val="-4"/>
          <w:sz w:val="16"/>
          <w:vertAlign w:val="baseline"/>
        </w:rPr>
        <w:t> </w:t>
      </w:r>
      <w:r>
        <w:rPr>
          <w:sz w:val="16"/>
          <w:vertAlign w:val="baseline"/>
        </w:rPr>
        <w:t>Sentencia</w:t>
      </w:r>
      <w:r>
        <w:rPr>
          <w:spacing w:val="-4"/>
          <w:sz w:val="16"/>
          <w:vertAlign w:val="baseline"/>
        </w:rPr>
        <w:t> </w:t>
      </w:r>
      <w:r>
        <w:rPr>
          <w:sz w:val="16"/>
          <w:vertAlign w:val="baseline"/>
        </w:rPr>
        <w:t>de</w:t>
      </w:r>
      <w:r>
        <w:rPr>
          <w:spacing w:val="-3"/>
          <w:sz w:val="16"/>
          <w:vertAlign w:val="baseline"/>
        </w:rPr>
        <w:t> </w:t>
      </w:r>
      <w:r>
        <w:rPr>
          <w:sz w:val="16"/>
          <w:vertAlign w:val="baseline"/>
        </w:rPr>
        <w:t>23</w:t>
      </w:r>
      <w:r>
        <w:rPr>
          <w:spacing w:val="-3"/>
          <w:sz w:val="16"/>
          <w:vertAlign w:val="baseline"/>
        </w:rPr>
        <w:t> </w:t>
      </w:r>
      <w:r>
        <w:rPr>
          <w:sz w:val="16"/>
          <w:vertAlign w:val="baseline"/>
        </w:rPr>
        <w:t>de</w:t>
      </w:r>
      <w:r>
        <w:rPr>
          <w:spacing w:val="-3"/>
          <w:sz w:val="16"/>
          <w:vertAlign w:val="baseline"/>
        </w:rPr>
        <w:t> </w:t>
      </w:r>
      <w:r>
        <w:rPr>
          <w:sz w:val="16"/>
          <w:vertAlign w:val="baseline"/>
        </w:rPr>
        <w:t>junio</w:t>
      </w:r>
      <w:r>
        <w:rPr>
          <w:spacing w:val="-3"/>
          <w:sz w:val="16"/>
          <w:vertAlign w:val="baseline"/>
        </w:rPr>
        <w:t> </w:t>
      </w:r>
      <w:r>
        <w:rPr>
          <w:sz w:val="16"/>
          <w:vertAlign w:val="baseline"/>
        </w:rPr>
        <w:t>de 2005.</w:t>
      </w:r>
      <w:r>
        <w:rPr>
          <w:spacing w:val="-9"/>
          <w:sz w:val="16"/>
          <w:vertAlign w:val="baseline"/>
        </w:rPr>
        <w:t> </w:t>
      </w:r>
      <w:r>
        <w:rPr>
          <w:sz w:val="16"/>
          <w:vertAlign w:val="baseline"/>
        </w:rPr>
        <w:t>Serie</w:t>
      </w:r>
      <w:r>
        <w:rPr>
          <w:spacing w:val="-8"/>
          <w:sz w:val="16"/>
          <w:vertAlign w:val="baseline"/>
        </w:rPr>
        <w:t> </w:t>
      </w:r>
      <w:r>
        <w:rPr>
          <w:sz w:val="16"/>
          <w:vertAlign w:val="baseline"/>
        </w:rPr>
        <w:t>C</w:t>
      </w:r>
      <w:r>
        <w:rPr>
          <w:spacing w:val="-7"/>
          <w:sz w:val="16"/>
          <w:vertAlign w:val="baseline"/>
        </w:rPr>
        <w:t> </w:t>
      </w:r>
      <w:r>
        <w:rPr>
          <w:sz w:val="16"/>
          <w:vertAlign w:val="baseline"/>
        </w:rPr>
        <w:t>No.</w:t>
      </w:r>
      <w:r>
        <w:rPr>
          <w:spacing w:val="-9"/>
          <w:sz w:val="16"/>
          <w:vertAlign w:val="baseline"/>
        </w:rPr>
        <w:t> </w:t>
      </w:r>
      <w:r>
        <w:rPr>
          <w:sz w:val="16"/>
          <w:vertAlign w:val="baseline"/>
        </w:rPr>
        <w:t>127</w:t>
      </w:r>
      <w:r>
        <w:rPr>
          <w:b/>
          <w:sz w:val="16"/>
          <w:vertAlign w:val="baseline"/>
        </w:rPr>
        <w:t>,</w:t>
      </w:r>
      <w:r>
        <w:rPr>
          <w:b/>
          <w:spacing w:val="-7"/>
          <w:sz w:val="16"/>
          <w:vertAlign w:val="baseline"/>
        </w:rPr>
        <w:t> </w:t>
      </w:r>
      <w:r>
        <w:rPr>
          <w:sz w:val="16"/>
          <w:vertAlign w:val="baseline"/>
        </w:rPr>
        <w:t>párr.</w:t>
      </w:r>
      <w:r>
        <w:rPr>
          <w:spacing w:val="-9"/>
          <w:sz w:val="16"/>
          <w:vertAlign w:val="baseline"/>
        </w:rPr>
        <w:t> </w:t>
      </w:r>
      <w:r>
        <w:rPr>
          <w:sz w:val="16"/>
          <w:vertAlign w:val="baseline"/>
        </w:rPr>
        <w:t>186,</w:t>
      </w:r>
      <w:r>
        <w:rPr>
          <w:spacing w:val="-9"/>
          <w:sz w:val="16"/>
          <w:vertAlign w:val="baseline"/>
        </w:rPr>
        <w:t> </w:t>
      </w:r>
      <w:r>
        <w:rPr>
          <w:sz w:val="16"/>
          <w:vertAlign w:val="baseline"/>
        </w:rPr>
        <w:t>y </w:t>
      </w:r>
      <w:r>
        <w:rPr>
          <w:i/>
          <w:sz w:val="16"/>
          <w:vertAlign w:val="baseline"/>
        </w:rPr>
        <w:t>Caso Pueblos Indígenas</w:t>
      </w:r>
      <w:r>
        <w:rPr>
          <w:i/>
          <w:spacing w:val="-2"/>
          <w:sz w:val="16"/>
          <w:vertAlign w:val="baseline"/>
        </w:rPr>
        <w:t> </w:t>
      </w:r>
      <w:r>
        <w:rPr>
          <w:i/>
          <w:sz w:val="16"/>
          <w:vertAlign w:val="baseline"/>
        </w:rPr>
        <w:t>Maya Kaqchikel de</w:t>
      </w:r>
      <w:r>
        <w:rPr>
          <w:i/>
          <w:spacing w:val="-2"/>
          <w:sz w:val="16"/>
          <w:vertAlign w:val="baseline"/>
        </w:rPr>
        <w:t> </w:t>
      </w:r>
      <w:r>
        <w:rPr>
          <w:i/>
          <w:sz w:val="16"/>
          <w:vertAlign w:val="baseline"/>
        </w:rPr>
        <w:t>Sumpango</w:t>
      </w:r>
      <w:r>
        <w:rPr>
          <w:i/>
          <w:spacing w:val="-1"/>
          <w:sz w:val="16"/>
          <w:vertAlign w:val="baseline"/>
        </w:rPr>
        <w:t> </w:t>
      </w:r>
      <w:r>
        <w:rPr>
          <w:i/>
          <w:sz w:val="16"/>
          <w:vertAlign w:val="baseline"/>
        </w:rPr>
        <w:t>y otros</w:t>
      </w:r>
      <w:r>
        <w:rPr>
          <w:i/>
          <w:spacing w:val="-2"/>
          <w:sz w:val="16"/>
          <w:vertAlign w:val="baseline"/>
        </w:rPr>
        <w:t> </w:t>
      </w:r>
      <w:r>
        <w:rPr>
          <w:i/>
          <w:sz w:val="16"/>
          <w:vertAlign w:val="baseline"/>
        </w:rPr>
        <w:t>Vs. Guatemala</w:t>
      </w:r>
      <w:r>
        <w:rPr>
          <w:sz w:val="16"/>
          <w:vertAlign w:val="baseline"/>
        </w:rPr>
        <w:t>, </w:t>
      </w:r>
      <w:r>
        <w:rPr>
          <w:i/>
          <w:sz w:val="16"/>
          <w:vertAlign w:val="baseline"/>
        </w:rPr>
        <w:t>supra</w:t>
      </w:r>
      <w:r>
        <w:rPr>
          <w:sz w:val="16"/>
          <w:vertAlign w:val="baseline"/>
        </w:rPr>
        <w:t>, párr. </w:t>
      </w:r>
      <w:r>
        <w:rPr>
          <w:spacing w:val="-4"/>
          <w:sz w:val="16"/>
          <w:vertAlign w:val="baseline"/>
        </w:rPr>
        <w:t>133.</w:t>
      </w:r>
    </w:p>
    <w:p>
      <w:pPr>
        <w:spacing w:before="120"/>
        <w:ind w:left="140" w:right="274" w:hanging="1"/>
        <w:jc w:val="both"/>
        <w:rPr>
          <w:sz w:val="16"/>
        </w:rPr>
      </w:pPr>
      <w:bookmarkStart w:name="_bookmark118" w:id="134"/>
      <w:bookmarkEnd w:id="134"/>
      <w:r>
        <w:rPr/>
      </w:r>
      <w:r>
        <w:rPr>
          <w:sz w:val="16"/>
          <w:vertAlign w:val="superscript"/>
        </w:rPr>
        <w:t>104</w:t>
      </w:r>
      <w:r>
        <w:rPr>
          <w:spacing w:val="80"/>
          <w:w w:val="150"/>
          <w:sz w:val="16"/>
          <w:vertAlign w:val="baseline"/>
        </w:rPr>
        <w:t>  </w:t>
      </w:r>
      <w:r>
        <w:rPr>
          <w:i/>
          <w:sz w:val="16"/>
          <w:vertAlign w:val="baseline"/>
        </w:rPr>
        <w:t>Cfr.</w:t>
      </w:r>
      <w:r>
        <w:rPr>
          <w:i/>
          <w:spacing w:val="-15"/>
          <w:sz w:val="16"/>
          <w:vertAlign w:val="baseline"/>
        </w:rPr>
        <w:t> </w:t>
      </w:r>
      <w:r>
        <w:rPr>
          <w:i/>
          <w:sz w:val="16"/>
          <w:vertAlign w:val="baseline"/>
        </w:rPr>
        <w:t>Caso</w:t>
      </w:r>
      <w:r>
        <w:rPr>
          <w:i/>
          <w:spacing w:val="-13"/>
          <w:sz w:val="16"/>
          <w:vertAlign w:val="baseline"/>
        </w:rPr>
        <w:t> </w:t>
      </w:r>
      <w:r>
        <w:rPr>
          <w:i/>
          <w:sz w:val="16"/>
          <w:vertAlign w:val="baseline"/>
        </w:rPr>
        <w:t>Apitz</w:t>
      </w:r>
      <w:r>
        <w:rPr>
          <w:i/>
          <w:spacing w:val="-15"/>
          <w:sz w:val="16"/>
          <w:vertAlign w:val="baseline"/>
        </w:rPr>
        <w:t> </w:t>
      </w:r>
      <w:r>
        <w:rPr>
          <w:i/>
          <w:sz w:val="16"/>
          <w:vertAlign w:val="baseline"/>
        </w:rPr>
        <w:t>Barbera</w:t>
      </w:r>
      <w:r>
        <w:rPr>
          <w:i/>
          <w:spacing w:val="-14"/>
          <w:sz w:val="16"/>
          <w:vertAlign w:val="baseline"/>
        </w:rPr>
        <w:t> </w:t>
      </w:r>
      <w:r>
        <w:rPr>
          <w:i/>
          <w:sz w:val="16"/>
          <w:vertAlign w:val="baseline"/>
        </w:rPr>
        <w:t>y</w:t>
      </w:r>
      <w:r>
        <w:rPr>
          <w:i/>
          <w:spacing w:val="-14"/>
          <w:sz w:val="16"/>
          <w:vertAlign w:val="baseline"/>
        </w:rPr>
        <w:t> </w:t>
      </w:r>
      <w:r>
        <w:rPr>
          <w:i/>
          <w:sz w:val="16"/>
          <w:vertAlign w:val="baseline"/>
        </w:rPr>
        <w:t>otros</w:t>
      </w:r>
      <w:r>
        <w:rPr>
          <w:i/>
          <w:spacing w:val="-14"/>
          <w:sz w:val="16"/>
          <w:vertAlign w:val="baseline"/>
        </w:rPr>
        <w:t> </w:t>
      </w:r>
      <w:r>
        <w:rPr>
          <w:i/>
          <w:sz w:val="16"/>
          <w:vertAlign w:val="baseline"/>
        </w:rPr>
        <w:t>(“Corte</w:t>
      </w:r>
      <w:r>
        <w:rPr>
          <w:i/>
          <w:spacing w:val="-13"/>
          <w:sz w:val="16"/>
          <w:vertAlign w:val="baseline"/>
        </w:rPr>
        <w:t> </w:t>
      </w:r>
      <w:r>
        <w:rPr>
          <w:i/>
          <w:sz w:val="16"/>
          <w:vertAlign w:val="baseline"/>
        </w:rPr>
        <w:t>Primera</w:t>
      </w:r>
      <w:r>
        <w:rPr>
          <w:i/>
          <w:spacing w:val="-15"/>
          <w:sz w:val="16"/>
          <w:vertAlign w:val="baseline"/>
        </w:rPr>
        <w:t> </w:t>
      </w:r>
      <w:r>
        <w:rPr>
          <w:i/>
          <w:sz w:val="16"/>
          <w:vertAlign w:val="baseline"/>
        </w:rPr>
        <w:t>de</w:t>
      </w:r>
      <w:r>
        <w:rPr>
          <w:i/>
          <w:spacing w:val="-13"/>
          <w:sz w:val="16"/>
          <w:vertAlign w:val="baseline"/>
        </w:rPr>
        <w:t> </w:t>
      </w:r>
      <w:r>
        <w:rPr>
          <w:i/>
          <w:sz w:val="16"/>
          <w:vertAlign w:val="baseline"/>
        </w:rPr>
        <w:t>lo</w:t>
      </w:r>
      <w:r>
        <w:rPr>
          <w:i/>
          <w:spacing w:val="-15"/>
          <w:sz w:val="16"/>
          <w:vertAlign w:val="baseline"/>
        </w:rPr>
        <w:t> </w:t>
      </w:r>
      <w:r>
        <w:rPr>
          <w:i/>
          <w:sz w:val="16"/>
          <w:vertAlign w:val="baseline"/>
        </w:rPr>
        <w:t>Contencioso</w:t>
      </w:r>
      <w:r>
        <w:rPr>
          <w:i/>
          <w:spacing w:val="-14"/>
          <w:sz w:val="16"/>
          <w:vertAlign w:val="baseline"/>
        </w:rPr>
        <w:t> </w:t>
      </w:r>
      <w:r>
        <w:rPr>
          <w:i/>
          <w:sz w:val="16"/>
          <w:vertAlign w:val="baseline"/>
        </w:rPr>
        <w:t>Administrativo”)</w:t>
      </w:r>
      <w:r>
        <w:rPr>
          <w:i/>
          <w:spacing w:val="-14"/>
          <w:sz w:val="16"/>
          <w:vertAlign w:val="baseline"/>
        </w:rPr>
        <w:t> </w:t>
      </w:r>
      <w:r>
        <w:rPr>
          <w:i/>
          <w:sz w:val="16"/>
          <w:vertAlign w:val="baseline"/>
        </w:rPr>
        <w:t>Vs.</w:t>
      </w:r>
      <w:r>
        <w:rPr>
          <w:i/>
          <w:spacing w:val="-14"/>
          <w:sz w:val="16"/>
          <w:vertAlign w:val="baseline"/>
        </w:rPr>
        <w:t> </w:t>
      </w:r>
      <w:r>
        <w:rPr>
          <w:i/>
          <w:sz w:val="16"/>
          <w:vertAlign w:val="baseline"/>
        </w:rPr>
        <w:t>Venezuela.</w:t>
      </w:r>
      <w:r>
        <w:rPr>
          <w:i/>
          <w:spacing w:val="-14"/>
          <w:sz w:val="16"/>
          <w:vertAlign w:val="baseline"/>
        </w:rPr>
        <w:t> </w:t>
      </w:r>
      <w:r>
        <w:rPr>
          <w:i/>
          <w:sz w:val="16"/>
          <w:vertAlign w:val="baseline"/>
        </w:rPr>
        <w:t>Excepción</w:t>
      </w:r>
      <w:r>
        <w:rPr>
          <w:i/>
          <w:spacing w:val="-14"/>
          <w:sz w:val="16"/>
          <w:vertAlign w:val="baseline"/>
        </w:rPr>
        <w:t> </w:t>
      </w:r>
      <w:r>
        <w:rPr>
          <w:i/>
          <w:sz w:val="16"/>
          <w:vertAlign w:val="baseline"/>
        </w:rPr>
        <w:t>Preliminar,</w:t>
      </w:r>
      <w:r>
        <w:rPr>
          <w:i/>
          <w:sz w:val="16"/>
          <w:vertAlign w:val="baseline"/>
        </w:rPr>
        <w:t> Fondo,</w:t>
      </w:r>
      <w:r>
        <w:rPr>
          <w:i/>
          <w:spacing w:val="-3"/>
          <w:sz w:val="16"/>
          <w:vertAlign w:val="baseline"/>
        </w:rPr>
        <w:t> </w:t>
      </w:r>
      <w:r>
        <w:rPr>
          <w:i/>
          <w:sz w:val="16"/>
          <w:vertAlign w:val="baseline"/>
        </w:rPr>
        <w:t>Reparaciones y</w:t>
      </w:r>
      <w:r>
        <w:rPr>
          <w:i/>
          <w:spacing w:val="-2"/>
          <w:sz w:val="16"/>
          <w:vertAlign w:val="baseline"/>
        </w:rPr>
        <w:t> </w:t>
      </w:r>
      <w:r>
        <w:rPr>
          <w:i/>
          <w:sz w:val="16"/>
          <w:vertAlign w:val="baseline"/>
        </w:rPr>
        <w:t>Costas.</w:t>
      </w:r>
      <w:r>
        <w:rPr>
          <w:i/>
          <w:spacing w:val="-1"/>
          <w:sz w:val="16"/>
          <w:vertAlign w:val="baseline"/>
        </w:rPr>
        <w:t> </w:t>
      </w:r>
      <w:r>
        <w:rPr>
          <w:sz w:val="16"/>
          <w:vertAlign w:val="baseline"/>
        </w:rPr>
        <w:t>Sentencia</w:t>
      </w:r>
      <w:r>
        <w:rPr>
          <w:spacing w:val="-1"/>
          <w:sz w:val="16"/>
          <w:vertAlign w:val="baseline"/>
        </w:rPr>
        <w:t> </w:t>
      </w:r>
      <w:r>
        <w:rPr>
          <w:sz w:val="16"/>
          <w:vertAlign w:val="baseline"/>
        </w:rPr>
        <w:t>de</w:t>
      </w:r>
      <w:r>
        <w:rPr>
          <w:spacing w:val="-2"/>
          <w:sz w:val="16"/>
          <w:vertAlign w:val="baseline"/>
        </w:rPr>
        <w:t> </w:t>
      </w:r>
      <w:r>
        <w:rPr>
          <w:sz w:val="16"/>
          <w:vertAlign w:val="baseline"/>
        </w:rPr>
        <w:t>5 de agosto</w:t>
      </w:r>
      <w:r>
        <w:rPr>
          <w:spacing w:val="-2"/>
          <w:sz w:val="16"/>
          <w:vertAlign w:val="baseline"/>
        </w:rPr>
        <w:t> </w:t>
      </w:r>
      <w:r>
        <w:rPr>
          <w:sz w:val="16"/>
          <w:vertAlign w:val="baseline"/>
        </w:rPr>
        <w:t>de</w:t>
      </w:r>
      <w:r>
        <w:rPr>
          <w:spacing w:val="-2"/>
          <w:sz w:val="16"/>
          <w:vertAlign w:val="baseline"/>
        </w:rPr>
        <w:t> </w:t>
      </w:r>
      <w:r>
        <w:rPr>
          <w:sz w:val="16"/>
          <w:vertAlign w:val="baseline"/>
        </w:rPr>
        <w:t>2008.</w:t>
      </w:r>
      <w:r>
        <w:rPr>
          <w:spacing w:val="-1"/>
          <w:sz w:val="16"/>
          <w:vertAlign w:val="baseline"/>
        </w:rPr>
        <w:t> </w:t>
      </w:r>
      <w:r>
        <w:rPr>
          <w:sz w:val="16"/>
          <w:vertAlign w:val="baseline"/>
        </w:rPr>
        <w:t>Serie C</w:t>
      </w:r>
      <w:r>
        <w:rPr>
          <w:spacing w:val="-2"/>
          <w:sz w:val="16"/>
          <w:vertAlign w:val="baseline"/>
        </w:rPr>
        <w:t> </w:t>
      </w:r>
      <w:r>
        <w:rPr>
          <w:sz w:val="16"/>
          <w:vertAlign w:val="baseline"/>
        </w:rPr>
        <w:t>No.</w:t>
      </w:r>
      <w:r>
        <w:rPr>
          <w:spacing w:val="-3"/>
          <w:sz w:val="16"/>
          <w:vertAlign w:val="baseline"/>
        </w:rPr>
        <w:t> </w:t>
      </w:r>
      <w:r>
        <w:rPr>
          <w:sz w:val="16"/>
          <w:vertAlign w:val="baseline"/>
        </w:rPr>
        <w:t>182,</w:t>
      </w:r>
      <w:r>
        <w:rPr>
          <w:spacing w:val="-1"/>
          <w:sz w:val="16"/>
          <w:vertAlign w:val="baseline"/>
        </w:rPr>
        <w:t> </w:t>
      </w:r>
      <w:r>
        <w:rPr>
          <w:sz w:val="16"/>
          <w:vertAlign w:val="baseline"/>
        </w:rPr>
        <w:t>párr.</w:t>
      </w:r>
      <w:r>
        <w:rPr>
          <w:spacing w:val="-3"/>
          <w:sz w:val="16"/>
          <w:vertAlign w:val="baseline"/>
        </w:rPr>
        <w:t> </w:t>
      </w:r>
      <w:r>
        <w:rPr>
          <w:sz w:val="16"/>
          <w:vertAlign w:val="baseline"/>
        </w:rPr>
        <w:t>209,</w:t>
      </w:r>
      <w:r>
        <w:rPr>
          <w:spacing w:val="-11"/>
          <w:sz w:val="16"/>
          <w:vertAlign w:val="baseline"/>
        </w:rPr>
        <w:t> </w:t>
      </w:r>
      <w:r>
        <w:rPr>
          <w:sz w:val="16"/>
          <w:vertAlign w:val="baseline"/>
        </w:rPr>
        <w:t>y </w:t>
      </w:r>
      <w:r>
        <w:rPr>
          <w:i/>
          <w:sz w:val="16"/>
          <w:vertAlign w:val="baseline"/>
        </w:rPr>
        <w:t>Caso Pueblos Indígenas Maya</w:t>
      </w:r>
      <w:r>
        <w:rPr>
          <w:i/>
          <w:sz w:val="16"/>
          <w:vertAlign w:val="baseline"/>
        </w:rPr>
        <w:t> Kaqchikel de Sumpango y otros Vs. Guatemala</w:t>
      </w:r>
      <w:r>
        <w:rPr>
          <w:sz w:val="16"/>
          <w:vertAlign w:val="baseline"/>
        </w:rPr>
        <w:t>, </w:t>
      </w:r>
      <w:r>
        <w:rPr>
          <w:i/>
          <w:sz w:val="16"/>
          <w:vertAlign w:val="baseline"/>
        </w:rPr>
        <w:t>supra</w:t>
      </w:r>
      <w:r>
        <w:rPr>
          <w:sz w:val="16"/>
          <w:vertAlign w:val="baseline"/>
        </w:rPr>
        <w:t>, párr. 133.</w:t>
      </w:r>
    </w:p>
    <w:p>
      <w:pPr>
        <w:tabs>
          <w:tab w:pos="847" w:val="left" w:leader="none"/>
        </w:tabs>
        <w:spacing w:before="120"/>
        <w:ind w:left="140" w:right="0" w:firstLine="0"/>
        <w:jc w:val="left"/>
        <w:rPr>
          <w:i/>
          <w:sz w:val="16"/>
        </w:rPr>
      </w:pPr>
      <w:bookmarkStart w:name="_bookmark119" w:id="135"/>
      <w:bookmarkEnd w:id="135"/>
      <w:r>
        <w:rPr/>
      </w:r>
      <w:r>
        <w:rPr>
          <w:spacing w:val="-5"/>
          <w:sz w:val="16"/>
          <w:vertAlign w:val="superscript"/>
        </w:rPr>
        <w:t>105</w:t>
      </w:r>
      <w:r>
        <w:rPr>
          <w:sz w:val="16"/>
          <w:vertAlign w:val="baseline"/>
        </w:rPr>
        <w:tab/>
      </w:r>
      <w:r>
        <w:rPr>
          <w:i/>
          <w:spacing w:val="-2"/>
          <w:sz w:val="16"/>
          <w:vertAlign w:val="baseline"/>
        </w:rPr>
        <w:t>Cfr.</w:t>
      </w:r>
      <w:r>
        <w:rPr>
          <w:i/>
          <w:spacing w:val="-7"/>
          <w:sz w:val="16"/>
          <w:vertAlign w:val="baseline"/>
        </w:rPr>
        <w:t> </w:t>
      </w:r>
      <w:r>
        <w:rPr>
          <w:i/>
          <w:spacing w:val="-2"/>
          <w:sz w:val="16"/>
          <w:vertAlign w:val="baseline"/>
        </w:rPr>
        <w:t>Opinión</w:t>
      </w:r>
      <w:r>
        <w:rPr>
          <w:i/>
          <w:spacing w:val="-4"/>
          <w:sz w:val="16"/>
          <w:vertAlign w:val="baseline"/>
        </w:rPr>
        <w:t> </w:t>
      </w:r>
      <w:r>
        <w:rPr>
          <w:i/>
          <w:spacing w:val="-2"/>
          <w:sz w:val="16"/>
          <w:vertAlign w:val="baseline"/>
        </w:rPr>
        <w:t>Consultiva</w:t>
      </w:r>
      <w:r>
        <w:rPr>
          <w:i/>
          <w:spacing w:val="-6"/>
          <w:sz w:val="16"/>
          <w:vertAlign w:val="baseline"/>
        </w:rPr>
        <w:t> </w:t>
      </w:r>
      <w:r>
        <w:rPr>
          <w:i/>
          <w:spacing w:val="-2"/>
          <w:sz w:val="16"/>
          <w:vertAlign w:val="baseline"/>
        </w:rPr>
        <w:t>OC-18/03</w:t>
      </w:r>
      <w:r>
        <w:rPr>
          <w:spacing w:val="-2"/>
          <w:sz w:val="16"/>
          <w:vertAlign w:val="baseline"/>
        </w:rPr>
        <w:t>,</w:t>
      </w:r>
      <w:r>
        <w:rPr>
          <w:spacing w:val="-8"/>
          <w:sz w:val="16"/>
          <w:vertAlign w:val="baseline"/>
        </w:rPr>
        <w:t> </w:t>
      </w:r>
      <w:r>
        <w:rPr>
          <w:i/>
          <w:spacing w:val="-2"/>
          <w:sz w:val="16"/>
          <w:vertAlign w:val="baseline"/>
        </w:rPr>
        <w:t>supra</w:t>
      </w:r>
      <w:r>
        <w:rPr>
          <w:spacing w:val="-2"/>
          <w:sz w:val="16"/>
          <w:vertAlign w:val="baseline"/>
        </w:rPr>
        <w:t>,</w:t>
      </w:r>
      <w:r>
        <w:rPr>
          <w:spacing w:val="-6"/>
          <w:sz w:val="16"/>
          <w:vertAlign w:val="baseline"/>
        </w:rPr>
        <w:t> </w:t>
      </w:r>
      <w:r>
        <w:rPr>
          <w:spacing w:val="-2"/>
          <w:sz w:val="16"/>
          <w:vertAlign w:val="baseline"/>
        </w:rPr>
        <w:t>párr.</w:t>
      </w:r>
      <w:r>
        <w:rPr>
          <w:spacing w:val="-7"/>
          <w:sz w:val="16"/>
          <w:vertAlign w:val="baseline"/>
        </w:rPr>
        <w:t> </w:t>
      </w:r>
      <w:r>
        <w:rPr>
          <w:spacing w:val="-2"/>
          <w:sz w:val="16"/>
          <w:vertAlign w:val="baseline"/>
        </w:rPr>
        <w:t>104,</w:t>
      </w:r>
      <w:r>
        <w:rPr>
          <w:spacing w:val="-6"/>
          <w:sz w:val="16"/>
          <w:vertAlign w:val="baseline"/>
        </w:rPr>
        <w:t> </w:t>
      </w:r>
      <w:r>
        <w:rPr>
          <w:spacing w:val="-2"/>
          <w:sz w:val="16"/>
          <w:vertAlign w:val="baseline"/>
        </w:rPr>
        <w:t>y</w:t>
      </w:r>
      <w:r>
        <w:rPr>
          <w:spacing w:val="-5"/>
          <w:sz w:val="16"/>
          <w:vertAlign w:val="baseline"/>
        </w:rPr>
        <w:t> </w:t>
      </w:r>
      <w:r>
        <w:rPr>
          <w:i/>
          <w:spacing w:val="-2"/>
          <w:sz w:val="16"/>
          <w:vertAlign w:val="baseline"/>
        </w:rPr>
        <w:t>Caso</w:t>
      </w:r>
      <w:r>
        <w:rPr>
          <w:i/>
          <w:spacing w:val="-5"/>
          <w:sz w:val="16"/>
          <w:vertAlign w:val="baseline"/>
        </w:rPr>
        <w:t> </w:t>
      </w:r>
      <w:r>
        <w:rPr>
          <w:i/>
          <w:spacing w:val="-2"/>
          <w:sz w:val="16"/>
          <w:vertAlign w:val="baseline"/>
        </w:rPr>
        <w:t>de</w:t>
      </w:r>
      <w:r>
        <w:rPr>
          <w:i/>
          <w:spacing w:val="-3"/>
          <w:sz w:val="16"/>
          <w:vertAlign w:val="baseline"/>
        </w:rPr>
        <w:t> </w:t>
      </w:r>
      <w:r>
        <w:rPr>
          <w:i/>
          <w:spacing w:val="-2"/>
          <w:sz w:val="16"/>
          <w:vertAlign w:val="baseline"/>
        </w:rPr>
        <w:t>los</w:t>
      </w:r>
      <w:r>
        <w:rPr>
          <w:i/>
          <w:spacing w:val="-6"/>
          <w:sz w:val="16"/>
          <w:vertAlign w:val="baseline"/>
        </w:rPr>
        <w:t> </w:t>
      </w:r>
      <w:r>
        <w:rPr>
          <w:i/>
          <w:spacing w:val="-2"/>
          <w:sz w:val="16"/>
          <w:vertAlign w:val="baseline"/>
        </w:rPr>
        <w:t>Buzos</w:t>
      </w:r>
      <w:r>
        <w:rPr>
          <w:i/>
          <w:spacing w:val="-5"/>
          <w:sz w:val="16"/>
          <w:vertAlign w:val="baseline"/>
        </w:rPr>
        <w:t> </w:t>
      </w:r>
      <w:r>
        <w:rPr>
          <w:i/>
          <w:spacing w:val="-2"/>
          <w:sz w:val="16"/>
          <w:vertAlign w:val="baseline"/>
        </w:rPr>
        <w:t>Miskitos</w:t>
      </w:r>
      <w:r>
        <w:rPr>
          <w:i/>
          <w:spacing w:val="-5"/>
          <w:sz w:val="16"/>
          <w:vertAlign w:val="baseline"/>
        </w:rPr>
        <w:t> </w:t>
      </w:r>
      <w:r>
        <w:rPr>
          <w:i/>
          <w:spacing w:val="-2"/>
          <w:sz w:val="16"/>
          <w:vertAlign w:val="baseline"/>
        </w:rPr>
        <w:t>(Lemoth</w:t>
      </w:r>
      <w:r>
        <w:rPr>
          <w:i/>
          <w:spacing w:val="-10"/>
          <w:sz w:val="16"/>
          <w:vertAlign w:val="baseline"/>
        </w:rPr>
        <w:t> </w:t>
      </w:r>
      <w:r>
        <w:rPr>
          <w:i/>
          <w:spacing w:val="-2"/>
          <w:sz w:val="16"/>
          <w:vertAlign w:val="baseline"/>
        </w:rPr>
        <w:t>Morris</w:t>
      </w:r>
      <w:r>
        <w:rPr>
          <w:i/>
          <w:spacing w:val="-9"/>
          <w:sz w:val="16"/>
          <w:vertAlign w:val="baseline"/>
        </w:rPr>
        <w:t> </w:t>
      </w:r>
      <w:r>
        <w:rPr>
          <w:i/>
          <w:spacing w:val="-2"/>
          <w:sz w:val="16"/>
          <w:vertAlign w:val="baseline"/>
        </w:rPr>
        <w:t>y</w:t>
      </w:r>
      <w:r>
        <w:rPr>
          <w:i/>
          <w:spacing w:val="-4"/>
          <w:sz w:val="16"/>
          <w:vertAlign w:val="baseline"/>
        </w:rPr>
        <w:t> </w:t>
      </w:r>
      <w:r>
        <w:rPr>
          <w:i/>
          <w:spacing w:val="-2"/>
          <w:sz w:val="16"/>
          <w:vertAlign w:val="baseline"/>
        </w:rPr>
        <w:t>otros)</w:t>
      </w:r>
      <w:r>
        <w:rPr>
          <w:i/>
          <w:spacing w:val="-6"/>
          <w:sz w:val="16"/>
          <w:vertAlign w:val="baseline"/>
        </w:rPr>
        <w:t> </w:t>
      </w:r>
      <w:r>
        <w:rPr>
          <w:i/>
          <w:spacing w:val="-2"/>
          <w:sz w:val="16"/>
          <w:vertAlign w:val="baseline"/>
        </w:rPr>
        <w:t>Vs.</w:t>
      </w:r>
      <w:r>
        <w:rPr>
          <w:i/>
          <w:spacing w:val="-4"/>
          <w:sz w:val="16"/>
          <w:vertAlign w:val="baseline"/>
        </w:rPr>
        <w:t> </w:t>
      </w:r>
      <w:r>
        <w:rPr>
          <w:i/>
          <w:spacing w:val="-2"/>
          <w:sz w:val="16"/>
          <w:vertAlign w:val="baseline"/>
        </w:rPr>
        <w:t>Honduras.</w:t>
      </w:r>
    </w:p>
    <w:p>
      <w:pPr>
        <w:spacing w:before="0"/>
        <w:ind w:left="139" w:right="0" w:firstLine="0"/>
        <w:jc w:val="left"/>
        <w:rPr>
          <w:sz w:val="16"/>
        </w:rPr>
      </w:pPr>
      <w:r>
        <w:rPr>
          <w:sz w:val="16"/>
        </w:rPr>
        <w:t>Sentencia</w:t>
      </w:r>
      <w:r>
        <w:rPr>
          <w:spacing w:val="-5"/>
          <w:sz w:val="16"/>
        </w:rPr>
        <w:t> </w:t>
      </w:r>
      <w:r>
        <w:rPr>
          <w:sz w:val="16"/>
        </w:rPr>
        <w:t>de</w:t>
      </w:r>
      <w:r>
        <w:rPr>
          <w:spacing w:val="-3"/>
          <w:sz w:val="16"/>
        </w:rPr>
        <w:t> </w:t>
      </w:r>
      <w:r>
        <w:rPr>
          <w:sz w:val="16"/>
        </w:rPr>
        <w:t>31</w:t>
      </w:r>
      <w:r>
        <w:rPr>
          <w:spacing w:val="-3"/>
          <w:sz w:val="16"/>
        </w:rPr>
        <w:t> </w:t>
      </w:r>
      <w:r>
        <w:rPr>
          <w:sz w:val="16"/>
        </w:rPr>
        <w:t>de</w:t>
      </w:r>
      <w:r>
        <w:rPr>
          <w:spacing w:val="-2"/>
          <w:sz w:val="16"/>
        </w:rPr>
        <w:t> </w:t>
      </w:r>
      <w:r>
        <w:rPr>
          <w:sz w:val="16"/>
        </w:rPr>
        <w:t>agosto</w:t>
      </w:r>
      <w:r>
        <w:rPr>
          <w:spacing w:val="-3"/>
          <w:sz w:val="16"/>
        </w:rPr>
        <w:t> </w:t>
      </w:r>
      <w:r>
        <w:rPr>
          <w:sz w:val="16"/>
        </w:rPr>
        <w:t>de</w:t>
      </w:r>
      <w:r>
        <w:rPr>
          <w:spacing w:val="-6"/>
          <w:sz w:val="16"/>
        </w:rPr>
        <w:t> </w:t>
      </w:r>
      <w:r>
        <w:rPr>
          <w:sz w:val="16"/>
        </w:rPr>
        <w:t>2021.</w:t>
      </w:r>
      <w:r>
        <w:rPr>
          <w:spacing w:val="-4"/>
          <w:sz w:val="16"/>
        </w:rPr>
        <w:t> </w:t>
      </w:r>
      <w:r>
        <w:rPr>
          <w:sz w:val="16"/>
        </w:rPr>
        <w:t>Serie</w:t>
      </w:r>
      <w:r>
        <w:rPr>
          <w:spacing w:val="-4"/>
          <w:sz w:val="16"/>
        </w:rPr>
        <w:t> </w:t>
      </w:r>
      <w:r>
        <w:rPr>
          <w:sz w:val="16"/>
        </w:rPr>
        <w:t>C</w:t>
      </w:r>
      <w:r>
        <w:rPr>
          <w:spacing w:val="-3"/>
          <w:sz w:val="16"/>
        </w:rPr>
        <w:t> </w:t>
      </w:r>
      <w:r>
        <w:rPr>
          <w:sz w:val="16"/>
        </w:rPr>
        <w:t>No.</w:t>
      </w:r>
      <w:r>
        <w:rPr>
          <w:spacing w:val="-4"/>
          <w:sz w:val="16"/>
        </w:rPr>
        <w:t> </w:t>
      </w:r>
      <w:r>
        <w:rPr>
          <w:sz w:val="16"/>
        </w:rPr>
        <w:t>432,</w:t>
      </w:r>
      <w:r>
        <w:rPr>
          <w:spacing w:val="-4"/>
          <w:sz w:val="16"/>
        </w:rPr>
        <w:t> </w:t>
      </w:r>
      <w:r>
        <w:rPr>
          <w:sz w:val="16"/>
        </w:rPr>
        <w:t>párr.</w:t>
      </w:r>
      <w:r>
        <w:rPr>
          <w:spacing w:val="-7"/>
          <w:sz w:val="16"/>
        </w:rPr>
        <w:t> </w:t>
      </w:r>
      <w:r>
        <w:rPr>
          <w:spacing w:val="-4"/>
          <w:sz w:val="16"/>
        </w:rPr>
        <w:t>110.</w:t>
      </w:r>
    </w:p>
    <w:p>
      <w:pPr>
        <w:tabs>
          <w:tab w:pos="847" w:val="left" w:leader="none"/>
        </w:tabs>
        <w:spacing w:before="120"/>
        <w:ind w:left="139" w:right="278" w:firstLine="0"/>
        <w:jc w:val="left"/>
        <w:rPr>
          <w:sz w:val="16"/>
        </w:rPr>
      </w:pPr>
      <w:bookmarkStart w:name="_bookmark120" w:id="136"/>
      <w:bookmarkEnd w:id="136"/>
      <w:r>
        <w:rPr/>
      </w:r>
      <w:r>
        <w:rPr>
          <w:spacing w:val="-4"/>
          <w:sz w:val="16"/>
          <w:vertAlign w:val="superscript"/>
        </w:rPr>
        <w:t>106</w:t>
      </w:r>
      <w:r>
        <w:rPr>
          <w:sz w:val="16"/>
          <w:vertAlign w:val="baseline"/>
        </w:rPr>
        <w:tab/>
      </w:r>
      <w:r>
        <w:rPr>
          <w:i/>
          <w:sz w:val="16"/>
          <w:vertAlign w:val="baseline"/>
        </w:rPr>
        <w:t>Cfr. Caso Azul Rojas Marín y otra</w:t>
      </w:r>
      <w:r>
        <w:rPr>
          <w:i/>
          <w:spacing w:val="14"/>
          <w:sz w:val="16"/>
          <w:vertAlign w:val="baseline"/>
        </w:rPr>
        <w:t> </w:t>
      </w:r>
      <w:r>
        <w:rPr>
          <w:i/>
          <w:sz w:val="16"/>
          <w:vertAlign w:val="baseline"/>
        </w:rPr>
        <w:t>Vs.</w:t>
      </w:r>
      <w:r>
        <w:rPr>
          <w:i/>
          <w:spacing w:val="16"/>
          <w:sz w:val="16"/>
          <w:vertAlign w:val="baseline"/>
        </w:rPr>
        <w:t> </w:t>
      </w:r>
      <w:r>
        <w:rPr>
          <w:i/>
          <w:sz w:val="16"/>
          <w:vertAlign w:val="baseline"/>
        </w:rPr>
        <w:t>Perú</w:t>
      </w:r>
      <w:r>
        <w:rPr>
          <w:sz w:val="16"/>
          <w:vertAlign w:val="baseline"/>
        </w:rPr>
        <w:t>, </w:t>
      </w:r>
      <w:r>
        <w:rPr>
          <w:i/>
          <w:sz w:val="16"/>
          <w:vertAlign w:val="baseline"/>
        </w:rPr>
        <w:t>supra</w:t>
      </w:r>
      <w:r>
        <w:rPr>
          <w:sz w:val="16"/>
          <w:vertAlign w:val="baseline"/>
        </w:rPr>
        <w:t>, párr. 89,</w:t>
      </w:r>
      <w:r>
        <w:rPr>
          <w:spacing w:val="16"/>
          <w:sz w:val="16"/>
          <w:vertAlign w:val="baseline"/>
        </w:rPr>
        <w:t> </w:t>
      </w:r>
      <w:r>
        <w:rPr>
          <w:sz w:val="16"/>
          <w:vertAlign w:val="baseline"/>
        </w:rPr>
        <w:t>y </w:t>
      </w:r>
      <w:r>
        <w:rPr>
          <w:i/>
          <w:sz w:val="16"/>
          <w:vertAlign w:val="baseline"/>
        </w:rPr>
        <w:t>Caso Vicky</w:t>
      </w:r>
      <w:r>
        <w:rPr>
          <w:i/>
          <w:spacing w:val="15"/>
          <w:sz w:val="16"/>
          <w:vertAlign w:val="baseline"/>
        </w:rPr>
        <w:t> </w:t>
      </w:r>
      <w:r>
        <w:rPr>
          <w:i/>
          <w:sz w:val="16"/>
          <w:vertAlign w:val="baseline"/>
        </w:rPr>
        <w:t>Hernández y</w:t>
      </w:r>
      <w:r>
        <w:rPr>
          <w:i/>
          <w:spacing w:val="15"/>
          <w:sz w:val="16"/>
          <w:vertAlign w:val="baseline"/>
        </w:rPr>
        <w:t> </w:t>
      </w:r>
      <w:r>
        <w:rPr>
          <w:i/>
          <w:sz w:val="16"/>
          <w:vertAlign w:val="baseline"/>
        </w:rPr>
        <w:t>otras</w:t>
      </w:r>
      <w:r>
        <w:rPr>
          <w:i/>
          <w:spacing w:val="14"/>
          <w:sz w:val="16"/>
          <w:vertAlign w:val="baseline"/>
        </w:rPr>
        <w:t> </w:t>
      </w:r>
      <w:r>
        <w:rPr>
          <w:i/>
          <w:sz w:val="16"/>
          <w:vertAlign w:val="baseline"/>
        </w:rPr>
        <w:t>Vs. Honduras. Fondo,</w:t>
      </w:r>
      <w:r>
        <w:rPr>
          <w:i/>
          <w:sz w:val="16"/>
          <w:vertAlign w:val="baseline"/>
        </w:rPr>
        <w:t> Reparaciones y Costas</w:t>
      </w:r>
      <w:r>
        <w:rPr>
          <w:sz w:val="16"/>
          <w:vertAlign w:val="baseline"/>
        </w:rPr>
        <w:t>, párr. 66.</w:t>
      </w:r>
    </w:p>
    <w:p>
      <w:pPr>
        <w:tabs>
          <w:tab w:pos="847" w:val="left" w:leader="none"/>
        </w:tabs>
        <w:spacing w:before="120"/>
        <w:ind w:left="139" w:right="278" w:firstLine="0"/>
        <w:jc w:val="left"/>
        <w:rPr>
          <w:sz w:val="16"/>
        </w:rPr>
      </w:pPr>
      <w:bookmarkStart w:name="_bookmark121" w:id="137"/>
      <w:bookmarkEnd w:id="137"/>
      <w:r>
        <w:rPr/>
      </w:r>
      <w:r>
        <w:rPr>
          <w:spacing w:val="-4"/>
          <w:sz w:val="16"/>
          <w:vertAlign w:val="superscript"/>
        </w:rPr>
        <w:t>107</w:t>
      </w:r>
      <w:r>
        <w:rPr>
          <w:sz w:val="16"/>
          <w:vertAlign w:val="baseline"/>
        </w:rPr>
        <w:tab/>
      </w:r>
      <w:r>
        <w:rPr>
          <w:i/>
          <w:sz w:val="16"/>
          <w:vertAlign w:val="baseline"/>
        </w:rPr>
        <w:t>Cfr.</w:t>
      </w:r>
      <w:r>
        <w:rPr>
          <w:i/>
          <w:spacing w:val="-6"/>
          <w:sz w:val="16"/>
          <w:vertAlign w:val="baseline"/>
        </w:rPr>
        <w:t> </w:t>
      </w:r>
      <w:r>
        <w:rPr>
          <w:i/>
          <w:sz w:val="16"/>
          <w:vertAlign w:val="baseline"/>
        </w:rPr>
        <w:t>Caso</w:t>
      </w:r>
      <w:r>
        <w:rPr>
          <w:i/>
          <w:spacing w:val="-7"/>
          <w:sz w:val="16"/>
          <w:vertAlign w:val="baseline"/>
        </w:rPr>
        <w:t> </w:t>
      </w:r>
      <w:r>
        <w:rPr>
          <w:i/>
          <w:sz w:val="16"/>
          <w:vertAlign w:val="baseline"/>
        </w:rPr>
        <w:t>Atala</w:t>
      </w:r>
      <w:r>
        <w:rPr>
          <w:i/>
          <w:spacing w:val="-6"/>
          <w:sz w:val="16"/>
          <w:vertAlign w:val="baseline"/>
        </w:rPr>
        <w:t> </w:t>
      </w:r>
      <w:r>
        <w:rPr>
          <w:i/>
          <w:sz w:val="16"/>
          <w:vertAlign w:val="baseline"/>
        </w:rPr>
        <w:t>Riffo</w:t>
      </w:r>
      <w:r>
        <w:rPr>
          <w:i/>
          <w:spacing w:val="-7"/>
          <w:sz w:val="16"/>
          <w:vertAlign w:val="baseline"/>
        </w:rPr>
        <w:t> </w:t>
      </w:r>
      <w:r>
        <w:rPr>
          <w:i/>
          <w:sz w:val="16"/>
          <w:vertAlign w:val="baseline"/>
        </w:rPr>
        <w:t>y</w:t>
      </w:r>
      <w:r>
        <w:rPr>
          <w:i/>
          <w:spacing w:val="-4"/>
          <w:sz w:val="16"/>
          <w:vertAlign w:val="baseline"/>
        </w:rPr>
        <w:t> </w:t>
      </w:r>
      <w:r>
        <w:rPr>
          <w:i/>
          <w:sz w:val="16"/>
          <w:vertAlign w:val="baseline"/>
        </w:rPr>
        <w:t>niñas</w:t>
      </w:r>
      <w:r>
        <w:rPr>
          <w:i/>
          <w:spacing w:val="-7"/>
          <w:sz w:val="16"/>
          <w:vertAlign w:val="baseline"/>
        </w:rPr>
        <w:t> </w:t>
      </w:r>
      <w:r>
        <w:rPr>
          <w:i/>
          <w:sz w:val="16"/>
          <w:vertAlign w:val="baseline"/>
        </w:rPr>
        <w:t>Vs.</w:t>
      </w:r>
      <w:r>
        <w:rPr>
          <w:i/>
          <w:spacing w:val="-6"/>
          <w:sz w:val="16"/>
          <w:vertAlign w:val="baseline"/>
        </w:rPr>
        <w:t> </w:t>
      </w:r>
      <w:r>
        <w:rPr>
          <w:i/>
          <w:sz w:val="16"/>
          <w:vertAlign w:val="baseline"/>
        </w:rPr>
        <w:t>Chile.</w:t>
      </w:r>
      <w:r>
        <w:rPr>
          <w:i/>
          <w:spacing w:val="-6"/>
          <w:sz w:val="16"/>
          <w:vertAlign w:val="baseline"/>
        </w:rPr>
        <w:t> </w:t>
      </w:r>
      <w:r>
        <w:rPr>
          <w:i/>
          <w:sz w:val="16"/>
          <w:vertAlign w:val="baseline"/>
        </w:rPr>
        <w:t>Fondo,</w:t>
      </w:r>
      <w:r>
        <w:rPr>
          <w:i/>
          <w:spacing w:val="-8"/>
          <w:sz w:val="16"/>
          <w:vertAlign w:val="baseline"/>
        </w:rPr>
        <w:t> </w:t>
      </w:r>
      <w:r>
        <w:rPr>
          <w:i/>
          <w:sz w:val="16"/>
          <w:vertAlign w:val="baseline"/>
        </w:rPr>
        <w:t>Reparaciones</w:t>
      </w:r>
      <w:r>
        <w:rPr>
          <w:i/>
          <w:spacing w:val="-7"/>
          <w:sz w:val="16"/>
          <w:vertAlign w:val="baseline"/>
        </w:rPr>
        <w:t> </w:t>
      </w:r>
      <w:r>
        <w:rPr>
          <w:i/>
          <w:sz w:val="16"/>
          <w:vertAlign w:val="baseline"/>
        </w:rPr>
        <w:t>y</w:t>
      </w:r>
      <w:r>
        <w:rPr>
          <w:i/>
          <w:spacing w:val="-6"/>
          <w:sz w:val="16"/>
          <w:vertAlign w:val="baseline"/>
        </w:rPr>
        <w:t> </w:t>
      </w:r>
      <w:r>
        <w:rPr>
          <w:i/>
          <w:sz w:val="16"/>
          <w:vertAlign w:val="baseline"/>
        </w:rPr>
        <w:t>Costas.</w:t>
      </w:r>
      <w:r>
        <w:rPr>
          <w:i/>
          <w:spacing w:val="-8"/>
          <w:sz w:val="16"/>
          <w:vertAlign w:val="baseline"/>
        </w:rPr>
        <w:t> </w:t>
      </w:r>
      <w:r>
        <w:rPr>
          <w:sz w:val="16"/>
          <w:vertAlign w:val="baseline"/>
        </w:rPr>
        <w:t>Sentencia</w:t>
      </w:r>
      <w:r>
        <w:rPr>
          <w:spacing w:val="-8"/>
          <w:sz w:val="16"/>
          <w:vertAlign w:val="baseline"/>
        </w:rPr>
        <w:t> </w:t>
      </w:r>
      <w:r>
        <w:rPr>
          <w:sz w:val="16"/>
          <w:vertAlign w:val="baseline"/>
        </w:rPr>
        <w:t>de</w:t>
      </w:r>
      <w:r>
        <w:rPr>
          <w:spacing w:val="-7"/>
          <w:sz w:val="16"/>
          <w:vertAlign w:val="baseline"/>
        </w:rPr>
        <w:t> </w:t>
      </w:r>
      <w:r>
        <w:rPr>
          <w:sz w:val="16"/>
          <w:vertAlign w:val="baseline"/>
        </w:rPr>
        <w:t>24</w:t>
      </w:r>
      <w:r>
        <w:rPr>
          <w:spacing w:val="-6"/>
          <w:sz w:val="16"/>
          <w:vertAlign w:val="baseline"/>
        </w:rPr>
        <w:t> </w:t>
      </w:r>
      <w:r>
        <w:rPr>
          <w:sz w:val="16"/>
          <w:vertAlign w:val="baseline"/>
        </w:rPr>
        <w:t>de</w:t>
      </w:r>
      <w:r>
        <w:rPr>
          <w:spacing w:val="-7"/>
          <w:sz w:val="16"/>
          <w:vertAlign w:val="baseline"/>
        </w:rPr>
        <w:t> </w:t>
      </w:r>
      <w:r>
        <w:rPr>
          <w:sz w:val="16"/>
          <w:vertAlign w:val="baseline"/>
        </w:rPr>
        <w:t>febrero</w:t>
      </w:r>
      <w:r>
        <w:rPr>
          <w:spacing w:val="-7"/>
          <w:sz w:val="16"/>
          <w:vertAlign w:val="baseline"/>
        </w:rPr>
        <w:t> </w:t>
      </w:r>
      <w:r>
        <w:rPr>
          <w:sz w:val="16"/>
          <w:vertAlign w:val="baseline"/>
        </w:rPr>
        <w:t>de</w:t>
      </w:r>
      <w:r>
        <w:rPr>
          <w:spacing w:val="-7"/>
          <w:sz w:val="16"/>
          <w:vertAlign w:val="baseline"/>
        </w:rPr>
        <w:t> </w:t>
      </w:r>
      <w:r>
        <w:rPr>
          <w:sz w:val="16"/>
          <w:vertAlign w:val="baseline"/>
        </w:rPr>
        <w:t>2012.</w:t>
      </w:r>
      <w:r>
        <w:rPr>
          <w:spacing w:val="-6"/>
          <w:sz w:val="16"/>
          <w:vertAlign w:val="baseline"/>
        </w:rPr>
        <w:t> </w:t>
      </w:r>
      <w:r>
        <w:rPr>
          <w:sz w:val="16"/>
          <w:vertAlign w:val="baseline"/>
        </w:rPr>
        <w:t>Serie</w:t>
      </w:r>
      <w:r>
        <w:rPr>
          <w:spacing w:val="-7"/>
          <w:sz w:val="16"/>
          <w:vertAlign w:val="baseline"/>
        </w:rPr>
        <w:t> </w:t>
      </w:r>
      <w:r>
        <w:rPr>
          <w:sz w:val="16"/>
          <w:vertAlign w:val="baseline"/>
        </w:rPr>
        <w:t>C</w:t>
      </w:r>
      <w:r>
        <w:rPr>
          <w:spacing w:val="-7"/>
          <w:sz w:val="16"/>
          <w:vertAlign w:val="baseline"/>
        </w:rPr>
        <w:t> </w:t>
      </w:r>
      <w:r>
        <w:rPr>
          <w:sz w:val="16"/>
          <w:vertAlign w:val="baseline"/>
        </w:rPr>
        <w:t>No. 239, párrs. 92 y 267, y </w:t>
      </w:r>
      <w:r>
        <w:rPr>
          <w:i/>
          <w:sz w:val="16"/>
          <w:vertAlign w:val="baseline"/>
        </w:rPr>
        <w:t>Caso Vicky Hernández y otras Vs. Honduras. Fondo, Reparaciones y Costas</w:t>
      </w:r>
      <w:r>
        <w:rPr>
          <w:sz w:val="16"/>
          <w:vertAlign w:val="baseline"/>
        </w:rPr>
        <w:t>, </w:t>
      </w:r>
      <w:r>
        <w:rPr>
          <w:i/>
          <w:sz w:val="16"/>
          <w:vertAlign w:val="baseline"/>
        </w:rPr>
        <w:t>supra</w:t>
      </w:r>
      <w:r>
        <w:rPr>
          <w:sz w:val="16"/>
          <w:vertAlign w:val="baseline"/>
        </w:rPr>
        <w:t>, párr. 119.</w:t>
      </w:r>
    </w:p>
    <w:p>
      <w:pPr>
        <w:spacing w:after="0"/>
        <w:jc w:val="left"/>
        <w:rPr>
          <w:sz w:val="16"/>
        </w:rPr>
        <w:sectPr>
          <w:pgSz w:w="12240" w:h="15840"/>
          <w:pgMar w:header="0" w:footer="1027" w:top="1260" w:bottom="1220" w:left="880" w:right="740"/>
        </w:sectPr>
      </w:pPr>
    </w:p>
    <w:p>
      <w:pPr>
        <w:pStyle w:val="BodyText"/>
        <w:spacing w:before="79"/>
        <w:ind w:left="139" w:right="278"/>
        <w:jc w:val="both"/>
      </w:pPr>
      <w:r>
        <w:rPr/>
        <w:t>la orientación sexuales una categoría protegida por la Convención</w:t>
      </w:r>
      <w:hyperlink w:history="true" w:anchor="_bookmark122">
        <w:r>
          <w:rPr>
            <w:position w:val="7"/>
            <w:sz w:val="13"/>
          </w:rPr>
          <w:t>108</w:t>
        </w:r>
      </w:hyperlink>
      <w:r>
        <w:rPr/>
        <w:t>. En consecuencia, el Estado no puede actuar de forma discriminatoria en contra de una persona por motivo de su orientación </w:t>
      </w:r>
      <w:r>
        <w:rPr>
          <w:spacing w:val="-2"/>
        </w:rPr>
        <w:t>sexual</w:t>
      </w:r>
      <w:hyperlink w:history="true" w:anchor="_bookmark123">
        <w:r>
          <w:rPr>
            <w:spacing w:val="-2"/>
            <w:position w:val="7"/>
            <w:sz w:val="13"/>
          </w:rPr>
          <w:t>109</w:t>
        </w:r>
      </w:hyperlink>
      <w:r>
        <w:rPr>
          <w:spacing w:val="-2"/>
        </w:rPr>
        <w:t>.</w:t>
      </w:r>
    </w:p>
    <w:p>
      <w:pPr>
        <w:pStyle w:val="ListParagraph"/>
        <w:numPr>
          <w:ilvl w:val="0"/>
          <w:numId w:val="10"/>
        </w:numPr>
        <w:tabs>
          <w:tab w:pos="848" w:val="left" w:leader="none"/>
        </w:tabs>
        <w:spacing w:line="240" w:lineRule="auto" w:before="121" w:after="0"/>
        <w:ind w:left="140" w:right="274" w:hanging="1"/>
        <w:jc w:val="both"/>
        <w:rPr>
          <w:sz w:val="20"/>
        </w:rPr>
      </w:pPr>
      <w:r>
        <w:rPr>
          <w:sz w:val="20"/>
        </w:rPr>
        <w:t>Asimismo, la Corte considera que los criterios de análisis para determinar si existió una violación al principio de igualdad y no discriminación en un caso en concreto pueden tener distinta intensidad,</w:t>
      </w:r>
      <w:r>
        <w:rPr>
          <w:spacing w:val="-13"/>
          <w:sz w:val="20"/>
        </w:rPr>
        <w:t> </w:t>
      </w:r>
      <w:r>
        <w:rPr>
          <w:sz w:val="20"/>
        </w:rPr>
        <w:t>dependiendo</w:t>
      </w:r>
      <w:r>
        <w:rPr>
          <w:spacing w:val="-11"/>
          <w:sz w:val="20"/>
        </w:rPr>
        <w:t> </w:t>
      </w:r>
      <w:r>
        <w:rPr>
          <w:sz w:val="20"/>
        </w:rPr>
        <w:t>de</w:t>
      </w:r>
      <w:r>
        <w:rPr>
          <w:spacing w:val="-11"/>
          <w:sz w:val="20"/>
        </w:rPr>
        <w:t> </w:t>
      </w:r>
      <w:r>
        <w:rPr>
          <w:sz w:val="20"/>
        </w:rPr>
        <w:t>los</w:t>
      </w:r>
      <w:r>
        <w:rPr>
          <w:spacing w:val="-13"/>
          <w:sz w:val="20"/>
        </w:rPr>
        <w:t> </w:t>
      </w:r>
      <w:r>
        <w:rPr>
          <w:sz w:val="20"/>
        </w:rPr>
        <w:t>motivos</w:t>
      </w:r>
      <w:r>
        <w:rPr>
          <w:spacing w:val="-13"/>
          <w:sz w:val="20"/>
        </w:rPr>
        <w:t> </w:t>
      </w:r>
      <w:r>
        <w:rPr>
          <w:sz w:val="20"/>
        </w:rPr>
        <w:t>bajo</w:t>
      </w:r>
      <w:r>
        <w:rPr>
          <w:spacing w:val="-14"/>
          <w:sz w:val="20"/>
        </w:rPr>
        <w:t> </w:t>
      </w:r>
      <w:r>
        <w:rPr>
          <w:sz w:val="20"/>
        </w:rPr>
        <w:t>los</w:t>
      </w:r>
      <w:r>
        <w:rPr>
          <w:spacing w:val="-9"/>
          <w:sz w:val="20"/>
        </w:rPr>
        <w:t> </w:t>
      </w:r>
      <w:r>
        <w:rPr>
          <w:sz w:val="20"/>
        </w:rPr>
        <w:t>cuales</w:t>
      </w:r>
      <w:r>
        <w:rPr>
          <w:spacing w:val="-11"/>
          <w:sz w:val="20"/>
        </w:rPr>
        <w:t> </w:t>
      </w:r>
      <w:r>
        <w:rPr>
          <w:sz w:val="20"/>
        </w:rPr>
        <w:t>existe</w:t>
      </w:r>
      <w:r>
        <w:rPr>
          <w:spacing w:val="-11"/>
          <w:sz w:val="20"/>
        </w:rPr>
        <w:t> </w:t>
      </w:r>
      <w:r>
        <w:rPr>
          <w:sz w:val="20"/>
        </w:rPr>
        <w:t>una</w:t>
      </w:r>
      <w:r>
        <w:rPr>
          <w:spacing w:val="-12"/>
          <w:sz w:val="20"/>
        </w:rPr>
        <w:t> </w:t>
      </w:r>
      <w:r>
        <w:rPr>
          <w:sz w:val="20"/>
        </w:rPr>
        <w:t>diferencia</w:t>
      </w:r>
      <w:r>
        <w:rPr>
          <w:spacing w:val="-12"/>
          <w:sz w:val="20"/>
        </w:rPr>
        <w:t> </w:t>
      </w:r>
      <w:r>
        <w:rPr>
          <w:sz w:val="20"/>
        </w:rPr>
        <w:t>de</w:t>
      </w:r>
      <w:r>
        <w:rPr>
          <w:spacing w:val="-11"/>
          <w:sz w:val="20"/>
        </w:rPr>
        <w:t> </w:t>
      </w:r>
      <w:r>
        <w:rPr>
          <w:sz w:val="20"/>
        </w:rPr>
        <w:t>trato.</w:t>
      </w:r>
      <w:r>
        <w:rPr>
          <w:spacing w:val="-11"/>
          <w:sz w:val="20"/>
        </w:rPr>
        <w:t> </w:t>
      </w:r>
      <w:r>
        <w:rPr>
          <w:sz w:val="20"/>
        </w:rPr>
        <w:t>En</w:t>
      </w:r>
      <w:r>
        <w:rPr>
          <w:spacing w:val="-12"/>
          <w:sz w:val="20"/>
        </w:rPr>
        <w:t> </w:t>
      </w:r>
      <w:r>
        <w:rPr>
          <w:sz w:val="20"/>
        </w:rPr>
        <w:t>este</w:t>
      </w:r>
      <w:r>
        <w:rPr>
          <w:spacing w:val="-11"/>
          <w:sz w:val="20"/>
        </w:rPr>
        <w:t> </w:t>
      </w:r>
      <w:r>
        <w:rPr>
          <w:sz w:val="20"/>
        </w:rPr>
        <w:t>sentido, la Corte estima que, cuando se trata de una medida que establece un trato diferenciado en que está de por medio una de estas categorías protegidas en el artículo 1.1 de la Convención, la Corte debe aplicar</w:t>
      </w:r>
      <w:r>
        <w:rPr>
          <w:spacing w:val="-10"/>
          <w:sz w:val="20"/>
        </w:rPr>
        <w:t> </w:t>
      </w:r>
      <w:r>
        <w:rPr>
          <w:sz w:val="20"/>
        </w:rPr>
        <w:t>un</w:t>
      </w:r>
      <w:r>
        <w:rPr>
          <w:spacing w:val="-8"/>
          <w:sz w:val="20"/>
        </w:rPr>
        <w:t> </w:t>
      </w:r>
      <w:r>
        <w:rPr>
          <w:sz w:val="20"/>
        </w:rPr>
        <w:t>escrutinio</w:t>
      </w:r>
      <w:r>
        <w:rPr>
          <w:spacing w:val="-10"/>
          <w:sz w:val="20"/>
        </w:rPr>
        <w:t> </w:t>
      </w:r>
      <w:r>
        <w:rPr>
          <w:sz w:val="20"/>
        </w:rPr>
        <w:t>estricto</w:t>
      </w:r>
      <w:r>
        <w:rPr>
          <w:spacing w:val="-7"/>
          <w:sz w:val="20"/>
        </w:rPr>
        <w:t> </w:t>
      </w:r>
      <w:r>
        <w:rPr>
          <w:sz w:val="20"/>
        </w:rPr>
        <w:t>que</w:t>
      </w:r>
      <w:r>
        <w:rPr>
          <w:spacing w:val="-10"/>
          <w:sz w:val="20"/>
        </w:rPr>
        <w:t> </w:t>
      </w:r>
      <w:r>
        <w:rPr>
          <w:sz w:val="20"/>
        </w:rPr>
        <w:t>incorpora</w:t>
      </w:r>
      <w:r>
        <w:rPr>
          <w:spacing w:val="-6"/>
          <w:sz w:val="20"/>
        </w:rPr>
        <w:t> </w:t>
      </w:r>
      <w:r>
        <w:rPr>
          <w:sz w:val="20"/>
        </w:rPr>
        <w:t>elementos</w:t>
      </w:r>
      <w:r>
        <w:rPr>
          <w:spacing w:val="-7"/>
          <w:sz w:val="20"/>
        </w:rPr>
        <w:t> </w:t>
      </w:r>
      <w:r>
        <w:rPr>
          <w:sz w:val="20"/>
        </w:rPr>
        <w:t>especialmente</w:t>
      </w:r>
      <w:r>
        <w:rPr>
          <w:spacing w:val="-8"/>
          <w:sz w:val="20"/>
        </w:rPr>
        <w:t> </w:t>
      </w:r>
      <w:r>
        <w:rPr>
          <w:sz w:val="20"/>
        </w:rPr>
        <w:t>exigentes</w:t>
      </w:r>
      <w:r>
        <w:rPr>
          <w:spacing w:val="-7"/>
          <w:sz w:val="20"/>
        </w:rPr>
        <w:t> </w:t>
      </w:r>
      <w:r>
        <w:rPr>
          <w:sz w:val="20"/>
        </w:rPr>
        <w:t>en</w:t>
      </w:r>
      <w:r>
        <w:rPr>
          <w:spacing w:val="-5"/>
          <w:sz w:val="20"/>
        </w:rPr>
        <w:t> </w:t>
      </w:r>
      <w:r>
        <w:rPr>
          <w:sz w:val="20"/>
        </w:rPr>
        <w:t>el</w:t>
      </w:r>
      <w:r>
        <w:rPr>
          <w:spacing w:val="-8"/>
          <w:sz w:val="20"/>
        </w:rPr>
        <w:t> </w:t>
      </w:r>
      <w:r>
        <w:rPr>
          <w:sz w:val="20"/>
        </w:rPr>
        <w:t>análisis,</w:t>
      </w:r>
      <w:r>
        <w:rPr>
          <w:spacing w:val="-7"/>
          <w:sz w:val="20"/>
        </w:rPr>
        <w:t> </w:t>
      </w:r>
      <w:r>
        <w:rPr>
          <w:sz w:val="20"/>
        </w:rPr>
        <w:t>esto</w:t>
      </w:r>
      <w:r>
        <w:rPr>
          <w:spacing w:val="-10"/>
          <w:sz w:val="20"/>
        </w:rPr>
        <w:t> </w:t>
      </w:r>
      <w:r>
        <w:rPr>
          <w:sz w:val="20"/>
        </w:rPr>
        <w:t>es, que el trato diferente debe constituir una medida necesaria para alcanzar un objetivo convencionalmente imperioso. Así, en este tipo de examen, para analizar la idoneidad de la medida diferenciadora se exige que el fin que persigue no sólo sea legítimo en el marco de la Convención, sino además imperioso. El medio escogido debe ser no sólo adecuado y efectivamente conducente, sino también necesario, es decir, que no pueda ser reemplazado por un medio alternativo menos lesivo. Adicionalmente, se incluye la aplicación de un juicio de proporcionalidad en sentido estricto, conforme</w:t>
      </w:r>
      <w:r>
        <w:rPr>
          <w:spacing w:val="-11"/>
          <w:sz w:val="20"/>
        </w:rPr>
        <w:t> </w:t>
      </w:r>
      <w:r>
        <w:rPr>
          <w:sz w:val="20"/>
        </w:rPr>
        <w:t>al</w:t>
      </w:r>
      <w:r>
        <w:rPr>
          <w:spacing w:val="-7"/>
          <w:sz w:val="20"/>
        </w:rPr>
        <w:t> </w:t>
      </w:r>
      <w:r>
        <w:rPr>
          <w:sz w:val="20"/>
        </w:rPr>
        <w:t>cual</w:t>
      </w:r>
      <w:r>
        <w:rPr>
          <w:spacing w:val="-7"/>
          <w:sz w:val="20"/>
        </w:rPr>
        <w:t> </w:t>
      </w:r>
      <w:r>
        <w:rPr>
          <w:sz w:val="20"/>
        </w:rPr>
        <w:t>los</w:t>
      </w:r>
      <w:r>
        <w:rPr>
          <w:spacing w:val="-9"/>
          <w:sz w:val="20"/>
        </w:rPr>
        <w:t> </w:t>
      </w:r>
      <w:r>
        <w:rPr>
          <w:sz w:val="20"/>
        </w:rPr>
        <w:t>beneficios</w:t>
      </w:r>
      <w:r>
        <w:rPr>
          <w:spacing w:val="-9"/>
          <w:sz w:val="20"/>
        </w:rPr>
        <w:t> </w:t>
      </w:r>
      <w:r>
        <w:rPr>
          <w:sz w:val="20"/>
        </w:rPr>
        <w:t>de</w:t>
      </w:r>
      <w:r>
        <w:rPr>
          <w:spacing w:val="-9"/>
          <w:sz w:val="20"/>
        </w:rPr>
        <w:t> </w:t>
      </w:r>
      <w:r>
        <w:rPr>
          <w:sz w:val="20"/>
        </w:rPr>
        <w:t>adoptar</w:t>
      </w:r>
      <w:r>
        <w:rPr>
          <w:spacing w:val="-11"/>
          <w:sz w:val="20"/>
        </w:rPr>
        <w:t> </w:t>
      </w:r>
      <w:r>
        <w:rPr>
          <w:sz w:val="20"/>
        </w:rPr>
        <w:t>la</w:t>
      </w:r>
      <w:r>
        <w:rPr>
          <w:spacing w:val="-8"/>
          <w:sz w:val="20"/>
        </w:rPr>
        <w:t> </w:t>
      </w:r>
      <w:r>
        <w:rPr>
          <w:sz w:val="20"/>
        </w:rPr>
        <w:t>medida</w:t>
      </w:r>
      <w:r>
        <w:rPr>
          <w:spacing w:val="-10"/>
          <w:sz w:val="20"/>
        </w:rPr>
        <w:t> </w:t>
      </w:r>
      <w:r>
        <w:rPr>
          <w:sz w:val="20"/>
        </w:rPr>
        <w:t>enjuiciada</w:t>
      </w:r>
      <w:r>
        <w:rPr>
          <w:spacing w:val="-10"/>
          <w:sz w:val="20"/>
        </w:rPr>
        <w:t> </w:t>
      </w:r>
      <w:r>
        <w:rPr>
          <w:sz w:val="20"/>
        </w:rPr>
        <w:t>deben</w:t>
      </w:r>
      <w:r>
        <w:rPr>
          <w:spacing w:val="-7"/>
          <w:sz w:val="20"/>
        </w:rPr>
        <w:t> </w:t>
      </w:r>
      <w:r>
        <w:rPr>
          <w:sz w:val="20"/>
        </w:rPr>
        <w:t>ser</w:t>
      </w:r>
      <w:r>
        <w:rPr>
          <w:spacing w:val="-9"/>
          <w:sz w:val="20"/>
        </w:rPr>
        <w:t> </w:t>
      </w:r>
      <w:r>
        <w:rPr>
          <w:sz w:val="20"/>
        </w:rPr>
        <w:t>claramente</w:t>
      </w:r>
      <w:r>
        <w:rPr>
          <w:spacing w:val="-9"/>
          <w:sz w:val="20"/>
        </w:rPr>
        <w:t> </w:t>
      </w:r>
      <w:r>
        <w:rPr>
          <w:sz w:val="20"/>
        </w:rPr>
        <w:t>superiores</w:t>
      </w:r>
      <w:r>
        <w:rPr>
          <w:spacing w:val="-11"/>
          <w:sz w:val="20"/>
        </w:rPr>
        <w:t> </w:t>
      </w:r>
      <w:r>
        <w:rPr>
          <w:sz w:val="20"/>
        </w:rPr>
        <w:t>a</w:t>
      </w:r>
      <w:r>
        <w:rPr>
          <w:spacing w:val="-8"/>
          <w:sz w:val="20"/>
        </w:rPr>
        <w:t> </w:t>
      </w:r>
      <w:r>
        <w:rPr>
          <w:sz w:val="20"/>
        </w:rPr>
        <w:t>las restricciones</w:t>
      </w:r>
      <w:r>
        <w:rPr>
          <w:spacing w:val="-12"/>
          <w:sz w:val="20"/>
        </w:rPr>
        <w:t> </w:t>
      </w:r>
      <w:r>
        <w:rPr>
          <w:sz w:val="20"/>
        </w:rPr>
        <w:t>que</w:t>
      </w:r>
      <w:r>
        <w:rPr>
          <w:spacing w:val="-10"/>
          <w:sz w:val="20"/>
        </w:rPr>
        <w:t> </w:t>
      </w:r>
      <w:r>
        <w:rPr>
          <w:sz w:val="20"/>
        </w:rPr>
        <w:t>ella</w:t>
      </w:r>
      <w:r>
        <w:rPr>
          <w:spacing w:val="-11"/>
          <w:sz w:val="20"/>
        </w:rPr>
        <w:t> </w:t>
      </w:r>
      <w:r>
        <w:rPr>
          <w:sz w:val="20"/>
        </w:rPr>
        <w:t>impone</w:t>
      </w:r>
      <w:r>
        <w:rPr>
          <w:spacing w:val="-12"/>
          <w:sz w:val="20"/>
        </w:rPr>
        <w:t> </w:t>
      </w:r>
      <w:r>
        <w:rPr>
          <w:sz w:val="20"/>
        </w:rPr>
        <w:t>a</w:t>
      </w:r>
      <w:r>
        <w:rPr>
          <w:spacing w:val="-9"/>
          <w:sz w:val="20"/>
        </w:rPr>
        <w:t> </w:t>
      </w:r>
      <w:r>
        <w:rPr>
          <w:sz w:val="20"/>
        </w:rPr>
        <w:t>los</w:t>
      </w:r>
      <w:r>
        <w:rPr>
          <w:spacing w:val="-10"/>
          <w:sz w:val="20"/>
        </w:rPr>
        <w:t> </w:t>
      </w:r>
      <w:r>
        <w:rPr>
          <w:sz w:val="20"/>
        </w:rPr>
        <w:t>principios</w:t>
      </w:r>
      <w:r>
        <w:rPr>
          <w:spacing w:val="-10"/>
          <w:sz w:val="20"/>
        </w:rPr>
        <w:t> </w:t>
      </w:r>
      <w:r>
        <w:rPr>
          <w:sz w:val="20"/>
        </w:rPr>
        <w:t>convencionales</w:t>
      </w:r>
      <w:r>
        <w:rPr>
          <w:spacing w:val="-10"/>
          <w:sz w:val="20"/>
        </w:rPr>
        <w:t> </w:t>
      </w:r>
      <w:r>
        <w:rPr>
          <w:sz w:val="20"/>
        </w:rPr>
        <w:t>afectados</w:t>
      </w:r>
      <w:r>
        <w:rPr>
          <w:spacing w:val="-10"/>
          <w:sz w:val="20"/>
        </w:rPr>
        <w:t> </w:t>
      </w:r>
      <w:r>
        <w:rPr>
          <w:sz w:val="20"/>
        </w:rPr>
        <w:t>con</w:t>
      </w:r>
      <w:r>
        <w:rPr>
          <w:spacing w:val="-10"/>
          <w:sz w:val="20"/>
        </w:rPr>
        <w:t> </w:t>
      </w:r>
      <w:r>
        <w:rPr>
          <w:sz w:val="20"/>
        </w:rPr>
        <w:t>la</w:t>
      </w:r>
      <w:r>
        <w:rPr>
          <w:spacing w:val="-11"/>
          <w:sz w:val="20"/>
        </w:rPr>
        <w:t> </w:t>
      </w:r>
      <w:r>
        <w:rPr>
          <w:sz w:val="20"/>
        </w:rPr>
        <w:t>misma</w:t>
      </w:r>
      <w:r>
        <w:rPr>
          <w:spacing w:val="-7"/>
          <w:sz w:val="20"/>
        </w:rPr>
        <w:t> </w:t>
      </w:r>
      <w:r>
        <w:rPr>
          <w:sz w:val="20"/>
        </w:rPr>
        <w:t>(</w:t>
      </w:r>
      <w:r>
        <w:rPr>
          <w:i/>
          <w:sz w:val="20"/>
        </w:rPr>
        <w:t>supra</w:t>
      </w:r>
      <w:r>
        <w:rPr>
          <w:i/>
          <w:spacing w:val="-11"/>
          <w:sz w:val="20"/>
        </w:rPr>
        <w:t> </w:t>
      </w:r>
      <w:r>
        <w:rPr>
          <w:sz w:val="20"/>
        </w:rPr>
        <w:t>párr.</w:t>
      </w:r>
      <w:r>
        <w:rPr>
          <w:spacing w:val="-12"/>
          <w:sz w:val="20"/>
        </w:rPr>
        <w:t> </w:t>
      </w:r>
      <w:r>
        <w:rPr>
          <w:sz w:val="20"/>
        </w:rPr>
        <w:t>69).</w:t>
      </w:r>
    </w:p>
    <w:p>
      <w:pPr>
        <w:pStyle w:val="ListParagraph"/>
        <w:numPr>
          <w:ilvl w:val="0"/>
          <w:numId w:val="10"/>
        </w:numPr>
        <w:tabs>
          <w:tab w:pos="849" w:val="left" w:leader="none"/>
        </w:tabs>
        <w:spacing w:line="240" w:lineRule="auto" w:before="120" w:after="0"/>
        <w:ind w:left="139" w:right="276" w:firstLine="0"/>
        <w:jc w:val="both"/>
        <w:rPr>
          <w:sz w:val="20"/>
        </w:rPr>
      </w:pPr>
      <w:r>
        <w:rPr>
          <w:sz w:val="20"/>
        </w:rPr>
        <w:t>En otro orden de ideas, específicamente con respecto al alcance del derecho a la no discriminación por orientación sexual, esta Corte indicó que ésta no se limita a la condición de homosexual</w:t>
      </w:r>
      <w:r>
        <w:rPr>
          <w:spacing w:val="-6"/>
          <w:sz w:val="20"/>
        </w:rPr>
        <w:t> </w:t>
      </w:r>
      <w:r>
        <w:rPr>
          <w:sz w:val="20"/>
        </w:rPr>
        <w:t>en</w:t>
      </w:r>
      <w:r>
        <w:rPr>
          <w:spacing w:val="-8"/>
          <w:sz w:val="20"/>
        </w:rPr>
        <w:t> </w:t>
      </w:r>
      <w:r>
        <w:rPr>
          <w:sz w:val="20"/>
        </w:rPr>
        <w:t>sí</w:t>
      </w:r>
      <w:r>
        <w:rPr>
          <w:spacing w:val="-9"/>
          <w:sz w:val="20"/>
        </w:rPr>
        <w:t> </w:t>
      </w:r>
      <w:r>
        <w:rPr>
          <w:sz w:val="20"/>
        </w:rPr>
        <w:t>misma,</w:t>
      </w:r>
      <w:r>
        <w:rPr>
          <w:spacing w:val="-9"/>
          <w:sz w:val="20"/>
        </w:rPr>
        <w:t> </w:t>
      </w:r>
      <w:r>
        <w:rPr>
          <w:sz w:val="20"/>
        </w:rPr>
        <w:t>sino</w:t>
      </w:r>
      <w:r>
        <w:rPr>
          <w:spacing w:val="-10"/>
          <w:sz w:val="20"/>
        </w:rPr>
        <w:t> </w:t>
      </w:r>
      <w:r>
        <w:rPr>
          <w:sz w:val="20"/>
        </w:rPr>
        <w:t>que</w:t>
      </w:r>
      <w:r>
        <w:rPr>
          <w:spacing w:val="-10"/>
          <w:sz w:val="20"/>
        </w:rPr>
        <w:t> </w:t>
      </w:r>
      <w:r>
        <w:rPr>
          <w:sz w:val="20"/>
        </w:rPr>
        <w:t>incluye</w:t>
      </w:r>
      <w:r>
        <w:rPr>
          <w:spacing w:val="-8"/>
          <w:sz w:val="20"/>
        </w:rPr>
        <w:t> </w:t>
      </w:r>
      <w:r>
        <w:rPr>
          <w:sz w:val="20"/>
        </w:rPr>
        <w:t>su</w:t>
      </w:r>
      <w:r>
        <w:rPr>
          <w:spacing w:val="-8"/>
          <w:sz w:val="20"/>
        </w:rPr>
        <w:t> </w:t>
      </w:r>
      <w:r>
        <w:rPr>
          <w:sz w:val="20"/>
        </w:rPr>
        <w:t>expresión</w:t>
      </w:r>
      <w:r>
        <w:rPr>
          <w:spacing w:val="-5"/>
          <w:sz w:val="20"/>
        </w:rPr>
        <w:t> </w:t>
      </w:r>
      <w:r>
        <w:rPr>
          <w:sz w:val="20"/>
        </w:rPr>
        <w:t>y</w:t>
      </w:r>
      <w:r>
        <w:rPr>
          <w:spacing w:val="-9"/>
          <w:sz w:val="20"/>
        </w:rPr>
        <w:t> </w:t>
      </w:r>
      <w:r>
        <w:rPr>
          <w:sz w:val="20"/>
        </w:rPr>
        <w:t>las</w:t>
      </w:r>
      <w:r>
        <w:rPr>
          <w:spacing w:val="-7"/>
          <w:sz w:val="20"/>
        </w:rPr>
        <w:t> </w:t>
      </w:r>
      <w:r>
        <w:rPr>
          <w:sz w:val="20"/>
        </w:rPr>
        <w:t>consecuencias</w:t>
      </w:r>
      <w:r>
        <w:rPr>
          <w:spacing w:val="-10"/>
          <w:sz w:val="20"/>
        </w:rPr>
        <w:t> </w:t>
      </w:r>
      <w:r>
        <w:rPr>
          <w:sz w:val="20"/>
        </w:rPr>
        <w:t>necesarias</w:t>
      </w:r>
      <w:r>
        <w:rPr>
          <w:spacing w:val="-7"/>
          <w:sz w:val="20"/>
        </w:rPr>
        <w:t> </w:t>
      </w:r>
      <w:r>
        <w:rPr>
          <w:sz w:val="20"/>
        </w:rPr>
        <w:t>en</w:t>
      </w:r>
      <w:r>
        <w:rPr>
          <w:spacing w:val="-5"/>
          <w:sz w:val="20"/>
        </w:rPr>
        <w:t> </w:t>
      </w:r>
      <w:r>
        <w:rPr>
          <w:sz w:val="20"/>
        </w:rPr>
        <w:t>el</w:t>
      </w:r>
      <w:r>
        <w:rPr>
          <w:spacing w:val="-9"/>
          <w:sz w:val="20"/>
        </w:rPr>
        <w:t> </w:t>
      </w:r>
      <w:r>
        <w:rPr>
          <w:sz w:val="20"/>
        </w:rPr>
        <w:t>proyecto de vida de las personas</w:t>
      </w:r>
      <w:hyperlink w:history="true" w:anchor="_bookmark124">
        <w:r>
          <w:rPr>
            <w:position w:val="7"/>
            <w:sz w:val="13"/>
          </w:rPr>
          <w:t>110</w:t>
        </w:r>
      </w:hyperlink>
      <w:r>
        <w:rPr>
          <w:sz w:val="20"/>
        </w:rPr>
        <w:t>. En este sentido, por ejemplo, los actos sexuales son una manera de expresar la orientación sexual de la persona, por lo que se encuentran protegidos dentro del mismo derecho a la no discriminación por orientación sexual</w:t>
      </w:r>
      <w:hyperlink w:history="true" w:anchor="_bookmark125">
        <w:r>
          <w:rPr>
            <w:position w:val="7"/>
            <w:sz w:val="13"/>
          </w:rPr>
          <w:t>111</w:t>
        </w:r>
      </w:hyperlink>
      <w:r>
        <w:rPr>
          <w:sz w:val="20"/>
        </w:rPr>
        <w:t>.</w:t>
      </w:r>
    </w:p>
    <w:p>
      <w:pPr>
        <w:pStyle w:val="ListParagraph"/>
        <w:numPr>
          <w:ilvl w:val="0"/>
          <w:numId w:val="10"/>
        </w:numPr>
        <w:tabs>
          <w:tab w:pos="849" w:val="left" w:leader="none"/>
        </w:tabs>
        <w:spacing w:line="240" w:lineRule="auto" w:before="121" w:after="0"/>
        <w:ind w:left="140" w:right="276" w:hanging="1"/>
        <w:jc w:val="both"/>
        <w:rPr>
          <w:sz w:val="20"/>
        </w:rPr>
      </w:pPr>
      <w:r>
        <w:rPr>
          <w:sz w:val="20"/>
        </w:rPr>
        <w:t>Por otra parte, corresponde recordar que en la </w:t>
      </w:r>
      <w:r>
        <w:rPr>
          <w:i/>
          <w:sz w:val="20"/>
        </w:rPr>
        <w:t>Opinión Consultiva OC-24/17</w:t>
      </w:r>
      <w:r>
        <w:rPr>
          <w:sz w:val="20"/>
        </w:rPr>
        <w:t>, este Tribunal reconoció</w:t>
      </w:r>
      <w:r>
        <w:rPr>
          <w:spacing w:val="-16"/>
          <w:sz w:val="20"/>
        </w:rPr>
        <w:t> </w:t>
      </w:r>
      <w:r>
        <w:rPr>
          <w:sz w:val="20"/>
        </w:rPr>
        <w:t>el</w:t>
      </w:r>
      <w:r>
        <w:rPr>
          <w:spacing w:val="-17"/>
          <w:sz w:val="20"/>
        </w:rPr>
        <w:t> </w:t>
      </w:r>
      <w:r>
        <w:rPr>
          <w:sz w:val="20"/>
        </w:rPr>
        <w:t>importante</w:t>
      </w:r>
      <w:r>
        <w:rPr>
          <w:spacing w:val="-13"/>
          <w:sz w:val="20"/>
        </w:rPr>
        <w:t> </w:t>
      </w:r>
      <w:r>
        <w:rPr>
          <w:sz w:val="20"/>
        </w:rPr>
        <w:t>rol</w:t>
      </w:r>
      <w:r>
        <w:rPr>
          <w:spacing w:val="-17"/>
          <w:sz w:val="20"/>
        </w:rPr>
        <w:t> </w:t>
      </w:r>
      <w:r>
        <w:rPr>
          <w:sz w:val="20"/>
        </w:rPr>
        <w:t>que</w:t>
      </w:r>
      <w:r>
        <w:rPr>
          <w:spacing w:val="-18"/>
          <w:sz w:val="20"/>
        </w:rPr>
        <w:t> </w:t>
      </w:r>
      <w:r>
        <w:rPr>
          <w:sz w:val="20"/>
        </w:rPr>
        <w:t>juegan</w:t>
      </w:r>
      <w:r>
        <w:rPr>
          <w:spacing w:val="-16"/>
          <w:sz w:val="20"/>
        </w:rPr>
        <w:t> </w:t>
      </w:r>
      <w:r>
        <w:rPr>
          <w:sz w:val="20"/>
        </w:rPr>
        <w:t>las</w:t>
      </w:r>
      <w:r>
        <w:rPr>
          <w:spacing w:val="-15"/>
          <w:sz w:val="20"/>
        </w:rPr>
        <w:t> </w:t>
      </w:r>
      <w:r>
        <w:rPr>
          <w:sz w:val="20"/>
        </w:rPr>
        <w:t>convicciones</w:t>
      </w:r>
      <w:r>
        <w:rPr>
          <w:spacing w:val="-15"/>
          <w:sz w:val="20"/>
        </w:rPr>
        <w:t> </w:t>
      </w:r>
      <w:r>
        <w:rPr>
          <w:sz w:val="20"/>
        </w:rPr>
        <w:t>culturales,</w:t>
      </w:r>
      <w:r>
        <w:rPr>
          <w:spacing w:val="-15"/>
          <w:sz w:val="20"/>
        </w:rPr>
        <w:t> </w:t>
      </w:r>
      <w:r>
        <w:rPr>
          <w:sz w:val="20"/>
        </w:rPr>
        <w:t>religiosas,</w:t>
      </w:r>
      <w:r>
        <w:rPr>
          <w:spacing w:val="-18"/>
          <w:sz w:val="20"/>
        </w:rPr>
        <w:t> </w:t>
      </w:r>
      <w:r>
        <w:rPr>
          <w:sz w:val="20"/>
        </w:rPr>
        <w:t>sociológicas,</w:t>
      </w:r>
      <w:r>
        <w:rPr>
          <w:spacing w:val="-15"/>
          <w:sz w:val="20"/>
        </w:rPr>
        <w:t> </w:t>
      </w:r>
      <w:r>
        <w:rPr>
          <w:sz w:val="20"/>
        </w:rPr>
        <w:t>económico, ideológicas y lingüísticas en la vida y en la dignidad de las personas que la profesan; aunque indicó que éstas no pueden ser utilizadas como parámetro de convencionalidad puesto que la Corte estaría impedida</w:t>
      </w:r>
      <w:r>
        <w:rPr>
          <w:spacing w:val="-8"/>
          <w:sz w:val="20"/>
        </w:rPr>
        <w:t> </w:t>
      </w:r>
      <w:r>
        <w:rPr>
          <w:sz w:val="20"/>
        </w:rPr>
        <w:t>de</w:t>
      </w:r>
      <w:r>
        <w:rPr>
          <w:spacing w:val="-7"/>
          <w:sz w:val="20"/>
        </w:rPr>
        <w:t> </w:t>
      </w:r>
      <w:r>
        <w:rPr>
          <w:sz w:val="20"/>
        </w:rPr>
        <w:t>utilizarlos</w:t>
      </w:r>
      <w:r>
        <w:rPr>
          <w:spacing w:val="-6"/>
          <w:sz w:val="20"/>
        </w:rPr>
        <w:t> </w:t>
      </w:r>
      <w:r>
        <w:rPr>
          <w:sz w:val="20"/>
        </w:rPr>
        <w:t>como</w:t>
      </w:r>
      <w:r>
        <w:rPr>
          <w:spacing w:val="-6"/>
          <w:sz w:val="20"/>
        </w:rPr>
        <w:t> </w:t>
      </w:r>
      <w:r>
        <w:rPr>
          <w:sz w:val="20"/>
        </w:rPr>
        <w:t>una</w:t>
      </w:r>
      <w:r>
        <w:rPr>
          <w:spacing w:val="-8"/>
          <w:sz w:val="20"/>
        </w:rPr>
        <w:t> </w:t>
      </w:r>
      <w:r>
        <w:rPr>
          <w:sz w:val="20"/>
        </w:rPr>
        <w:t>guía</w:t>
      </w:r>
      <w:r>
        <w:rPr>
          <w:spacing w:val="-8"/>
          <w:sz w:val="20"/>
        </w:rPr>
        <w:t> </w:t>
      </w:r>
      <w:r>
        <w:rPr>
          <w:sz w:val="20"/>
        </w:rPr>
        <w:t>interpretativa</w:t>
      </w:r>
      <w:r>
        <w:rPr>
          <w:spacing w:val="-8"/>
          <w:sz w:val="20"/>
        </w:rPr>
        <w:t> </w:t>
      </w:r>
      <w:r>
        <w:rPr>
          <w:sz w:val="20"/>
        </w:rPr>
        <w:t>para</w:t>
      </w:r>
      <w:r>
        <w:rPr>
          <w:spacing w:val="-5"/>
          <w:sz w:val="20"/>
        </w:rPr>
        <w:t> </w:t>
      </w:r>
      <w:r>
        <w:rPr>
          <w:sz w:val="20"/>
        </w:rPr>
        <w:t>determinar</w:t>
      </w:r>
      <w:r>
        <w:rPr>
          <w:spacing w:val="-9"/>
          <w:sz w:val="20"/>
        </w:rPr>
        <w:t> </w:t>
      </w:r>
      <w:r>
        <w:rPr>
          <w:sz w:val="20"/>
        </w:rPr>
        <w:t>los</w:t>
      </w:r>
      <w:r>
        <w:rPr>
          <w:spacing w:val="-6"/>
          <w:sz w:val="20"/>
        </w:rPr>
        <w:t> </w:t>
      </w:r>
      <w:r>
        <w:rPr>
          <w:sz w:val="20"/>
        </w:rPr>
        <w:t>derechos</w:t>
      </w:r>
      <w:r>
        <w:rPr>
          <w:spacing w:val="-9"/>
          <w:sz w:val="20"/>
        </w:rPr>
        <w:t> </w:t>
      </w:r>
      <w:r>
        <w:rPr>
          <w:sz w:val="20"/>
        </w:rPr>
        <w:t>de</w:t>
      </w:r>
      <w:r>
        <w:rPr>
          <w:spacing w:val="-7"/>
          <w:sz w:val="20"/>
        </w:rPr>
        <w:t> </w:t>
      </w:r>
      <w:r>
        <w:rPr>
          <w:sz w:val="20"/>
        </w:rPr>
        <w:t>seres</w:t>
      </w:r>
      <w:r>
        <w:rPr>
          <w:spacing w:val="-9"/>
          <w:sz w:val="20"/>
        </w:rPr>
        <w:t> </w:t>
      </w:r>
      <w:r>
        <w:rPr>
          <w:sz w:val="20"/>
        </w:rPr>
        <w:t>humanos. En tal sentido, el Tribunal es de la opinión que tales convicciones no pueden condicionar lo que la Convención establece respecto de la discriminación basada en orientación sexual. Es así como en sociedades democráticas debe darse una coexistencia mutuamente pacífica entre lo secular y lo religioso; por lo que el rol de los Estados y de esta Corte, es reconocer la esfera en la cual cada uno de éstos habita, y en ningún caso forzar uno en la esfera de otro</w:t>
      </w:r>
      <w:hyperlink w:history="true" w:anchor="_bookmark126">
        <w:r>
          <w:rPr>
            <w:position w:val="7"/>
            <w:sz w:val="13"/>
          </w:rPr>
          <w:t>112</w:t>
        </w:r>
      </w:hyperlink>
      <w:r>
        <w:rPr>
          <w:sz w:val="20"/>
        </w:rPr>
        <w:t>.</w:t>
      </w:r>
    </w:p>
    <w:p>
      <w:pPr>
        <w:pStyle w:val="BodyText"/>
        <w:spacing w:before="7"/>
        <w:rPr>
          <w:sz w:val="19"/>
        </w:rPr>
      </w:pPr>
    </w:p>
    <w:p>
      <w:pPr>
        <w:pStyle w:val="ListParagraph"/>
        <w:numPr>
          <w:ilvl w:val="0"/>
          <w:numId w:val="12"/>
        </w:numPr>
        <w:tabs>
          <w:tab w:pos="853" w:val="left" w:leader="none"/>
        </w:tabs>
        <w:spacing w:line="240" w:lineRule="auto" w:before="0" w:after="0"/>
        <w:ind w:left="852" w:right="0" w:hanging="356"/>
        <w:jc w:val="left"/>
        <w:rPr>
          <w:i/>
          <w:sz w:val="20"/>
        </w:rPr>
      </w:pPr>
      <w:bookmarkStart w:name="b) Sobre el derecho a la educación, la l" w:id="138"/>
      <w:bookmarkEnd w:id="138"/>
      <w:r>
        <w:rPr>
          <w:i/>
          <w:sz w:val="20"/>
        </w:rPr>
        <w:t>S</w:t>
      </w:r>
      <w:r>
        <w:rPr>
          <w:i/>
          <w:sz w:val="20"/>
        </w:rPr>
        <w:t>obre</w:t>
      </w:r>
      <w:r>
        <w:rPr>
          <w:i/>
          <w:spacing w:val="-6"/>
          <w:sz w:val="20"/>
        </w:rPr>
        <w:t> </w:t>
      </w:r>
      <w:r>
        <w:rPr>
          <w:i/>
          <w:sz w:val="20"/>
        </w:rPr>
        <w:t>el</w:t>
      </w:r>
      <w:r>
        <w:rPr>
          <w:i/>
          <w:spacing w:val="-6"/>
          <w:sz w:val="20"/>
        </w:rPr>
        <w:t> </w:t>
      </w:r>
      <w:r>
        <w:rPr>
          <w:i/>
          <w:sz w:val="20"/>
        </w:rPr>
        <w:t>derecho</w:t>
      </w:r>
      <w:r>
        <w:rPr>
          <w:i/>
          <w:spacing w:val="-5"/>
          <w:sz w:val="20"/>
        </w:rPr>
        <w:t> </w:t>
      </w:r>
      <w:r>
        <w:rPr>
          <w:i/>
          <w:sz w:val="20"/>
        </w:rPr>
        <w:t>a</w:t>
      </w:r>
      <w:r>
        <w:rPr>
          <w:i/>
          <w:spacing w:val="-6"/>
          <w:sz w:val="20"/>
        </w:rPr>
        <w:t> </w:t>
      </w:r>
      <w:r>
        <w:rPr>
          <w:i/>
          <w:sz w:val="20"/>
        </w:rPr>
        <w:t>la</w:t>
      </w:r>
      <w:r>
        <w:rPr>
          <w:i/>
          <w:spacing w:val="-4"/>
          <w:sz w:val="20"/>
        </w:rPr>
        <w:t> </w:t>
      </w:r>
      <w:r>
        <w:rPr>
          <w:i/>
          <w:sz w:val="20"/>
        </w:rPr>
        <w:t>educación,</w:t>
      </w:r>
      <w:r>
        <w:rPr>
          <w:i/>
          <w:spacing w:val="-7"/>
          <w:sz w:val="20"/>
        </w:rPr>
        <w:t> </w:t>
      </w:r>
      <w:r>
        <w:rPr>
          <w:i/>
          <w:sz w:val="20"/>
        </w:rPr>
        <w:t>la</w:t>
      </w:r>
      <w:r>
        <w:rPr>
          <w:i/>
          <w:spacing w:val="-4"/>
          <w:sz w:val="20"/>
        </w:rPr>
        <w:t> </w:t>
      </w:r>
      <w:r>
        <w:rPr>
          <w:i/>
          <w:sz w:val="20"/>
        </w:rPr>
        <w:t>libertad</w:t>
      </w:r>
      <w:r>
        <w:rPr>
          <w:i/>
          <w:spacing w:val="-6"/>
          <w:sz w:val="20"/>
        </w:rPr>
        <w:t> </w:t>
      </w:r>
      <w:r>
        <w:rPr>
          <w:i/>
          <w:sz w:val="20"/>
        </w:rPr>
        <w:t>de</w:t>
      </w:r>
      <w:r>
        <w:rPr>
          <w:i/>
          <w:spacing w:val="-6"/>
          <w:sz w:val="20"/>
        </w:rPr>
        <w:t> </w:t>
      </w:r>
      <w:r>
        <w:rPr>
          <w:i/>
          <w:sz w:val="20"/>
        </w:rPr>
        <w:t>religión</w:t>
      </w:r>
      <w:r>
        <w:rPr>
          <w:i/>
          <w:spacing w:val="-4"/>
          <w:sz w:val="20"/>
        </w:rPr>
        <w:t> </w:t>
      </w:r>
      <w:r>
        <w:rPr>
          <w:i/>
          <w:sz w:val="20"/>
        </w:rPr>
        <w:t>y</w:t>
      </w:r>
      <w:r>
        <w:rPr>
          <w:i/>
          <w:spacing w:val="-6"/>
          <w:sz w:val="20"/>
        </w:rPr>
        <w:t> </w:t>
      </w:r>
      <w:r>
        <w:rPr>
          <w:i/>
          <w:sz w:val="20"/>
        </w:rPr>
        <w:t>la</w:t>
      </w:r>
      <w:r>
        <w:rPr>
          <w:i/>
          <w:spacing w:val="-4"/>
          <w:sz w:val="20"/>
        </w:rPr>
        <w:t> </w:t>
      </w:r>
      <w:r>
        <w:rPr>
          <w:i/>
          <w:sz w:val="20"/>
        </w:rPr>
        <w:t>educación</w:t>
      </w:r>
      <w:r>
        <w:rPr>
          <w:i/>
          <w:spacing w:val="-3"/>
          <w:sz w:val="20"/>
        </w:rPr>
        <w:t> </w:t>
      </w:r>
      <w:r>
        <w:rPr>
          <w:i/>
          <w:spacing w:val="-2"/>
          <w:sz w:val="20"/>
        </w:rPr>
        <w:t>religiosa</w:t>
      </w:r>
    </w:p>
    <w:p>
      <w:pPr>
        <w:pStyle w:val="BodyText"/>
        <w:spacing w:before="11"/>
        <w:rPr>
          <w:i/>
          <w:sz w:val="19"/>
        </w:rPr>
      </w:pPr>
    </w:p>
    <w:p>
      <w:pPr>
        <w:pStyle w:val="ListParagraph"/>
        <w:numPr>
          <w:ilvl w:val="0"/>
          <w:numId w:val="10"/>
        </w:numPr>
        <w:tabs>
          <w:tab w:pos="848" w:val="left" w:leader="none"/>
        </w:tabs>
        <w:spacing w:line="240" w:lineRule="auto" w:before="0" w:after="0"/>
        <w:ind w:left="139" w:right="278" w:firstLine="0"/>
        <w:jc w:val="both"/>
        <w:rPr>
          <w:sz w:val="20"/>
        </w:rPr>
      </w:pPr>
      <w:r>
        <w:rPr>
          <w:sz w:val="20"/>
        </w:rPr>
        <w:t>La</w:t>
      </w:r>
      <w:r>
        <w:rPr>
          <w:spacing w:val="-3"/>
          <w:sz w:val="20"/>
        </w:rPr>
        <w:t> </w:t>
      </w:r>
      <w:r>
        <w:rPr>
          <w:sz w:val="20"/>
        </w:rPr>
        <w:t>Corte</w:t>
      </w:r>
      <w:r>
        <w:rPr>
          <w:spacing w:val="-2"/>
          <w:sz w:val="20"/>
        </w:rPr>
        <w:t> </w:t>
      </w:r>
      <w:r>
        <w:rPr>
          <w:sz w:val="20"/>
        </w:rPr>
        <w:t>ha</w:t>
      </w:r>
      <w:r>
        <w:rPr>
          <w:spacing w:val="-3"/>
          <w:sz w:val="20"/>
        </w:rPr>
        <w:t> </w:t>
      </w:r>
      <w:r>
        <w:rPr>
          <w:sz w:val="20"/>
        </w:rPr>
        <w:t>indicado</w:t>
      </w:r>
      <w:r>
        <w:rPr>
          <w:spacing w:val="-4"/>
          <w:sz w:val="20"/>
        </w:rPr>
        <w:t> </w:t>
      </w:r>
      <w:r>
        <w:rPr>
          <w:sz w:val="20"/>
        </w:rPr>
        <w:t>que</w:t>
      </w:r>
      <w:r>
        <w:rPr>
          <w:spacing w:val="-2"/>
          <w:sz w:val="20"/>
        </w:rPr>
        <w:t> </w:t>
      </w:r>
      <w:r>
        <w:rPr>
          <w:sz w:val="20"/>
        </w:rPr>
        <w:t>“dentro</w:t>
      </w:r>
      <w:r>
        <w:rPr>
          <w:spacing w:val="-2"/>
          <w:sz w:val="20"/>
        </w:rPr>
        <w:t> </w:t>
      </w:r>
      <w:r>
        <w:rPr>
          <w:sz w:val="20"/>
        </w:rPr>
        <w:t>de</w:t>
      </w:r>
      <w:r>
        <w:rPr>
          <w:spacing w:val="-2"/>
          <w:sz w:val="20"/>
        </w:rPr>
        <w:t> </w:t>
      </w:r>
      <w:r>
        <w:rPr>
          <w:sz w:val="20"/>
        </w:rPr>
        <w:t>las</w:t>
      </w:r>
      <w:r>
        <w:rPr>
          <w:spacing w:val="-1"/>
          <w:sz w:val="20"/>
        </w:rPr>
        <w:t> </w:t>
      </w:r>
      <w:r>
        <w:rPr>
          <w:sz w:val="20"/>
        </w:rPr>
        <w:t>medidas</w:t>
      </w:r>
      <w:r>
        <w:rPr>
          <w:spacing w:val="-1"/>
          <w:sz w:val="20"/>
        </w:rPr>
        <w:t> </w:t>
      </w:r>
      <w:r>
        <w:rPr>
          <w:sz w:val="20"/>
        </w:rPr>
        <w:t>especiales</w:t>
      </w:r>
      <w:r>
        <w:rPr>
          <w:spacing w:val="-1"/>
          <w:sz w:val="20"/>
        </w:rPr>
        <w:t> </w:t>
      </w:r>
      <w:r>
        <w:rPr>
          <w:sz w:val="20"/>
        </w:rPr>
        <w:t>de</w:t>
      </w:r>
      <w:r>
        <w:rPr>
          <w:spacing w:val="-2"/>
          <w:sz w:val="20"/>
        </w:rPr>
        <w:t> </w:t>
      </w:r>
      <w:r>
        <w:rPr>
          <w:sz w:val="20"/>
        </w:rPr>
        <w:t>protección</w:t>
      </w:r>
      <w:r>
        <w:rPr>
          <w:spacing w:val="-2"/>
          <w:sz w:val="20"/>
        </w:rPr>
        <w:t> </w:t>
      </w:r>
      <w:r>
        <w:rPr>
          <w:sz w:val="20"/>
        </w:rPr>
        <w:t>de</w:t>
      </w:r>
      <w:r>
        <w:rPr>
          <w:spacing w:val="-4"/>
          <w:sz w:val="20"/>
        </w:rPr>
        <w:t> </w:t>
      </w:r>
      <w:r>
        <w:rPr>
          <w:sz w:val="20"/>
        </w:rPr>
        <w:t>los</w:t>
      </w:r>
      <w:r>
        <w:rPr>
          <w:spacing w:val="-1"/>
          <w:sz w:val="20"/>
        </w:rPr>
        <w:t> </w:t>
      </w:r>
      <w:r>
        <w:rPr>
          <w:sz w:val="20"/>
        </w:rPr>
        <w:t>niños</w:t>
      </w:r>
      <w:r>
        <w:rPr>
          <w:spacing w:val="-1"/>
          <w:sz w:val="20"/>
        </w:rPr>
        <w:t> </w:t>
      </w:r>
      <w:r>
        <w:rPr>
          <w:sz w:val="20"/>
        </w:rPr>
        <w:t>y entre los derechos reconocidos a éstos en el artículo 19 de la Convención Americana, figura de manera destacada el derecho a la educación, que favorece la posibilidad de gozar de una vida digna y contribuye</w:t>
      </w:r>
      <w:r>
        <w:rPr>
          <w:spacing w:val="-2"/>
          <w:sz w:val="20"/>
        </w:rPr>
        <w:t> </w:t>
      </w:r>
      <w:r>
        <w:rPr>
          <w:sz w:val="20"/>
        </w:rPr>
        <w:t>a prevenir situaciones desfavorables para el menor y</w:t>
      </w:r>
      <w:r>
        <w:rPr>
          <w:spacing w:val="-1"/>
          <w:sz w:val="20"/>
        </w:rPr>
        <w:t> </w:t>
      </w:r>
      <w:r>
        <w:rPr>
          <w:sz w:val="20"/>
        </w:rPr>
        <w:t>la propia sociedad”</w:t>
      </w:r>
      <w:hyperlink w:history="true" w:anchor="_bookmark127">
        <w:r>
          <w:rPr>
            <w:position w:val="7"/>
            <w:sz w:val="13"/>
          </w:rPr>
          <w:t>113</w:t>
        </w:r>
      </w:hyperlink>
      <w:r>
        <w:rPr>
          <w:sz w:val="20"/>
        </w:rPr>
        <w:t>.</w:t>
      </w:r>
      <w:r>
        <w:rPr>
          <w:spacing w:val="-1"/>
          <w:sz w:val="20"/>
        </w:rPr>
        <w:t> </w:t>
      </w:r>
      <w:r>
        <w:rPr>
          <w:sz w:val="20"/>
        </w:rPr>
        <w:t>Este Tribunal ha explicado que ese derecho, respecto de niñas y niños, surge de la disposición mencionada interpretada</w:t>
      </w:r>
      <w:r>
        <w:rPr>
          <w:spacing w:val="29"/>
          <w:sz w:val="20"/>
        </w:rPr>
        <w:t> </w:t>
      </w:r>
      <w:r>
        <w:rPr>
          <w:sz w:val="20"/>
        </w:rPr>
        <w:t>de</w:t>
      </w:r>
      <w:r>
        <w:rPr>
          <w:spacing w:val="29"/>
          <w:sz w:val="20"/>
        </w:rPr>
        <w:t> </w:t>
      </w:r>
      <w:r>
        <w:rPr>
          <w:sz w:val="20"/>
        </w:rPr>
        <w:t>conformidad</w:t>
      </w:r>
      <w:r>
        <w:rPr>
          <w:spacing w:val="29"/>
          <w:sz w:val="20"/>
        </w:rPr>
        <w:t> </w:t>
      </w:r>
      <w:r>
        <w:rPr>
          <w:sz w:val="20"/>
        </w:rPr>
        <w:t>con</w:t>
      </w:r>
      <w:r>
        <w:rPr>
          <w:spacing w:val="30"/>
          <w:sz w:val="20"/>
        </w:rPr>
        <w:t> </w:t>
      </w:r>
      <w:r>
        <w:rPr>
          <w:sz w:val="20"/>
        </w:rPr>
        <w:t>la</w:t>
      </w:r>
      <w:r>
        <w:rPr>
          <w:spacing w:val="32"/>
          <w:sz w:val="20"/>
        </w:rPr>
        <w:t> </w:t>
      </w:r>
      <w:r>
        <w:rPr>
          <w:sz w:val="20"/>
        </w:rPr>
        <w:t>Convención</w:t>
      </w:r>
      <w:r>
        <w:rPr>
          <w:spacing w:val="30"/>
          <w:sz w:val="20"/>
        </w:rPr>
        <w:t> </w:t>
      </w:r>
      <w:r>
        <w:rPr>
          <w:sz w:val="20"/>
        </w:rPr>
        <w:t>sobre</w:t>
      </w:r>
      <w:r>
        <w:rPr>
          <w:spacing w:val="29"/>
          <w:sz w:val="20"/>
        </w:rPr>
        <w:t> </w:t>
      </w:r>
      <w:r>
        <w:rPr>
          <w:sz w:val="20"/>
        </w:rPr>
        <w:t>los</w:t>
      </w:r>
      <w:r>
        <w:rPr>
          <w:spacing w:val="30"/>
          <w:sz w:val="20"/>
        </w:rPr>
        <w:t> </w:t>
      </w:r>
      <w:r>
        <w:rPr>
          <w:sz w:val="20"/>
        </w:rPr>
        <w:t>Derechos</w:t>
      </w:r>
      <w:r>
        <w:rPr>
          <w:spacing w:val="31"/>
          <w:sz w:val="20"/>
        </w:rPr>
        <w:t> </w:t>
      </w:r>
      <w:r>
        <w:rPr>
          <w:sz w:val="20"/>
        </w:rPr>
        <w:t>del</w:t>
      </w:r>
      <w:r>
        <w:rPr>
          <w:spacing w:val="29"/>
          <w:sz w:val="20"/>
        </w:rPr>
        <w:t> </w:t>
      </w:r>
      <w:r>
        <w:rPr>
          <w:sz w:val="20"/>
        </w:rPr>
        <w:t>Niño,</w:t>
      </w:r>
      <w:r>
        <w:rPr>
          <w:spacing w:val="31"/>
          <w:sz w:val="20"/>
        </w:rPr>
        <w:t> </w:t>
      </w:r>
      <w:r>
        <w:rPr>
          <w:sz w:val="20"/>
        </w:rPr>
        <w:t>el</w:t>
      </w:r>
      <w:r>
        <w:rPr>
          <w:spacing w:val="30"/>
          <w:sz w:val="20"/>
        </w:rPr>
        <w:t> </w:t>
      </w:r>
      <w:r>
        <w:rPr>
          <w:sz w:val="20"/>
        </w:rPr>
        <w:t>artículo</w:t>
      </w:r>
      <w:r>
        <w:rPr>
          <w:spacing w:val="28"/>
          <w:sz w:val="20"/>
        </w:rPr>
        <w:t> </w:t>
      </w:r>
      <w:r>
        <w:rPr>
          <w:sz w:val="20"/>
        </w:rPr>
        <w:t>26</w:t>
      </w:r>
      <w:r>
        <w:rPr>
          <w:spacing w:val="32"/>
          <w:sz w:val="20"/>
        </w:rPr>
        <w:t> </w:t>
      </w:r>
      <w:r>
        <w:rPr>
          <w:sz w:val="20"/>
        </w:rPr>
        <w:t>de</w:t>
      </w:r>
      <w:r>
        <w:rPr>
          <w:spacing w:val="28"/>
          <w:sz w:val="20"/>
        </w:rPr>
        <w:t> </w:t>
      </w:r>
      <w:r>
        <w:rPr>
          <w:spacing w:val="-5"/>
          <w:sz w:val="20"/>
        </w:rPr>
        <w:t>la</w:t>
      </w:r>
    </w:p>
    <w:p>
      <w:pPr>
        <w:pStyle w:val="BodyText"/>
        <w:spacing w:before="1"/>
        <w:rPr>
          <w:sz w:val="24"/>
        </w:rPr>
      </w:pPr>
      <w:r>
        <w:rPr/>
        <w:pict>
          <v:rect style="position:absolute;margin-left:51pt;margin-top:15.865879pt;width:144pt;height:.6pt;mso-position-horizontal-relative:page;mso-position-vertical-relative:paragraph;z-index:-15718912;mso-wrap-distance-left:0;mso-wrap-distance-right:0" id="docshape21" filled="true" fillcolor="#000000" stroked="false">
            <v:fill type="solid"/>
            <w10:wrap type="topAndBottom"/>
          </v:rect>
        </w:pict>
      </w:r>
    </w:p>
    <w:p>
      <w:pPr>
        <w:tabs>
          <w:tab w:pos="847" w:val="left" w:leader="none"/>
        </w:tabs>
        <w:spacing w:before="103"/>
        <w:ind w:left="140" w:right="0" w:firstLine="0"/>
        <w:jc w:val="left"/>
        <w:rPr>
          <w:sz w:val="16"/>
        </w:rPr>
      </w:pPr>
      <w:bookmarkStart w:name="_bookmark122" w:id="139"/>
      <w:bookmarkEnd w:id="139"/>
      <w:r>
        <w:rPr/>
      </w:r>
      <w:r>
        <w:rPr>
          <w:spacing w:val="-5"/>
          <w:sz w:val="16"/>
          <w:vertAlign w:val="superscript"/>
        </w:rPr>
        <w:t>108</w:t>
      </w:r>
      <w:r>
        <w:rPr>
          <w:sz w:val="16"/>
          <w:vertAlign w:val="baseline"/>
        </w:rPr>
        <w:tab/>
      </w:r>
      <w:r>
        <w:rPr>
          <w:i/>
          <w:sz w:val="16"/>
          <w:vertAlign w:val="baseline"/>
        </w:rPr>
        <w:t>Cfr.</w:t>
      </w:r>
      <w:r>
        <w:rPr>
          <w:i/>
          <w:spacing w:val="-15"/>
          <w:sz w:val="16"/>
          <w:vertAlign w:val="baseline"/>
        </w:rPr>
        <w:t> </w:t>
      </w:r>
      <w:r>
        <w:rPr>
          <w:i/>
          <w:sz w:val="16"/>
          <w:vertAlign w:val="baseline"/>
        </w:rPr>
        <w:t>Caso</w:t>
      </w:r>
      <w:r>
        <w:rPr>
          <w:i/>
          <w:spacing w:val="-7"/>
          <w:sz w:val="16"/>
          <w:vertAlign w:val="baseline"/>
        </w:rPr>
        <w:t> </w:t>
      </w:r>
      <w:r>
        <w:rPr>
          <w:i/>
          <w:sz w:val="16"/>
          <w:vertAlign w:val="baseline"/>
        </w:rPr>
        <w:t>Atala</w:t>
      </w:r>
      <w:r>
        <w:rPr>
          <w:i/>
          <w:spacing w:val="-9"/>
          <w:sz w:val="16"/>
          <w:vertAlign w:val="baseline"/>
        </w:rPr>
        <w:t> </w:t>
      </w:r>
      <w:r>
        <w:rPr>
          <w:i/>
          <w:sz w:val="16"/>
          <w:vertAlign w:val="baseline"/>
        </w:rPr>
        <w:t>Riffo</w:t>
      </w:r>
      <w:r>
        <w:rPr>
          <w:i/>
          <w:spacing w:val="-8"/>
          <w:sz w:val="16"/>
          <w:vertAlign w:val="baseline"/>
        </w:rPr>
        <w:t> </w:t>
      </w:r>
      <w:r>
        <w:rPr>
          <w:i/>
          <w:sz w:val="16"/>
          <w:vertAlign w:val="baseline"/>
        </w:rPr>
        <w:t>y</w:t>
      </w:r>
      <w:r>
        <w:rPr>
          <w:i/>
          <w:spacing w:val="-7"/>
          <w:sz w:val="16"/>
          <w:vertAlign w:val="baseline"/>
        </w:rPr>
        <w:t> </w:t>
      </w:r>
      <w:r>
        <w:rPr>
          <w:i/>
          <w:sz w:val="16"/>
          <w:vertAlign w:val="baseline"/>
        </w:rPr>
        <w:t>niñas</w:t>
      </w:r>
      <w:r>
        <w:rPr>
          <w:i/>
          <w:spacing w:val="-5"/>
          <w:sz w:val="16"/>
          <w:vertAlign w:val="baseline"/>
        </w:rPr>
        <w:t> </w:t>
      </w:r>
      <w:r>
        <w:rPr>
          <w:i/>
          <w:sz w:val="16"/>
          <w:vertAlign w:val="baseline"/>
        </w:rPr>
        <w:t>Vs.</w:t>
      </w:r>
      <w:r>
        <w:rPr>
          <w:i/>
          <w:spacing w:val="-7"/>
          <w:sz w:val="16"/>
          <w:vertAlign w:val="baseline"/>
        </w:rPr>
        <w:t> </w:t>
      </w:r>
      <w:r>
        <w:rPr>
          <w:i/>
          <w:sz w:val="16"/>
          <w:vertAlign w:val="baseline"/>
        </w:rPr>
        <w:t>Chile.</w:t>
      </w:r>
      <w:r>
        <w:rPr>
          <w:i/>
          <w:spacing w:val="-6"/>
          <w:sz w:val="16"/>
          <w:vertAlign w:val="baseline"/>
        </w:rPr>
        <w:t> </w:t>
      </w:r>
      <w:r>
        <w:rPr>
          <w:i/>
          <w:sz w:val="16"/>
          <w:vertAlign w:val="baseline"/>
        </w:rPr>
        <w:t>Fondo</w:t>
      </w:r>
      <w:r>
        <w:rPr>
          <w:sz w:val="16"/>
          <w:vertAlign w:val="baseline"/>
        </w:rPr>
        <w:t>,</w:t>
      </w:r>
      <w:r>
        <w:rPr>
          <w:spacing w:val="-7"/>
          <w:sz w:val="16"/>
          <w:vertAlign w:val="baseline"/>
        </w:rPr>
        <w:t> </w:t>
      </w:r>
      <w:r>
        <w:rPr>
          <w:i/>
          <w:sz w:val="16"/>
          <w:vertAlign w:val="baseline"/>
        </w:rPr>
        <w:t>supra</w:t>
      </w:r>
      <w:r>
        <w:rPr>
          <w:sz w:val="16"/>
          <w:vertAlign w:val="baseline"/>
        </w:rPr>
        <w:t>,</w:t>
      </w:r>
      <w:r>
        <w:rPr>
          <w:spacing w:val="-10"/>
          <w:sz w:val="16"/>
          <w:vertAlign w:val="baseline"/>
        </w:rPr>
        <w:t> </w:t>
      </w:r>
      <w:r>
        <w:rPr>
          <w:sz w:val="16"/>
          <w:vertAlign w:val="baseline"/>
        </w:rPr>
        <w:t>párr.</w:t>
      </w:r>
      <w:r>
        <w:rPr>
          <w:spacing w:val="-14"/>
          <w:sz w:val="16"/>
          <w:vertAlign w:val="baseline"/>
        </w:rPr>
        <w:t> </w:t>
      </w:r>
      <w:r>
        <w:rPr>
          <w:sz w:val="16"/>
          <w:vertAlign w:val="baseline"/>
        </w:rPr>
        <w:t>78,</w:t>
      </w:r>
      <w:r>
        <w:rPr>
          <w:spacing w:val="-14"/>
          <w:sz w:val="16"/>
          <w:vertAlign w:val="baseline"/>
        </w:rPr>
        <w:t> </w:t>
      </w:r>
      <w:r>
        <w:rPr>
          <w:sz w:val="16"/>
          <w:vertAlign w:val="baseline"/>
        </w:rPr>
        <w:t>y</w:t>
      </w:r>
      <w:r>
        <w:rPr>
          <w:spacing w:val="-13"/>
          <w:sz w:val="16"/>
          <w:vertAlign w:val="baseline"/>
        </w:rPr>
        <w:t> </w:t>
      </w:r>
      <w:r>
        <w:rPr>
          <w:i/>
          <w:sz w:val="16"/>
          <w:vertAlign w:val="baseline"/>
        </w:rPr>
        <w:t>Caso</w:t>
      </w:r>
      <w:r>
        <w:rPr>
          <w:i/>
          <w:spacing w:val="-8"/>
          <w:sz w:val="16"/>
          <w:vertAlign w:val="baseline"/>
        </w:rPr>
        <w:t> </w:t>
      </w:r>
      <w:r>
        <w:rPr>
          <w:i/>
          <w:sz w:val="16"/>
          <w:vertAlign w:val="baseline"/>
        </w:rPr>
        <w:t>Azul</w:t>
      </w:r>
      <w:r>
        <w:rPr>
          <w:i/>
          <w:spacing w:val="-9"/>
          <w:sz w:val="16"/>
          <w:vertAlign w:val="baseline"/>
        </w:rPr>
        <w:t> </w:t>
      </w:r>
      <w:r>
        <w:rPr>
          <w:i/>
          <w:sz w:val="16"/>
          <w:vertAlign w:val="baseline"/>
        </w:rPr>
        <w:t>Rojas</w:t>
      </w:r>
      <w:r>
        <w:rPr>
          <w:i/>
          <w:spacing w:val="-8"/>
          <w:sz w:val="16"/>
          <w:vertAlign w:val="baseline"/>
        </w:rPr>
        <w:t> </w:t>
      </w:r>
      <w:r>
        <w:rPr>
          <w:i/>
          <w:sz w:val="16"/>
          <w:vertAlign w:val="baseline"/>
        </w:rPr>
        <w:t>Marín</w:t>
      </w:r>
      <w:r>
        <w:rPr>
          <w:i/>
          <w:spacing w:val="-6"/>
          <w:sz w:val="16"/>
          <w:vertAlign w:val="baseline"/>
        </w:rPr>
        <w:t> </w:t>
      </w:r>
      <w:r>
        <w:rPr>
          <w:i/>
          <w:sz w:val="16"/>
          <w:vertAlign w:val="baseline"/>
        </w:rPr>
        <w:t>y</w:t>
      </w:r>
      <w:r>
        <w:rPr>
          <w:i/>
          <w:spacing w:val="-9"/>
          <w:sz w:val="16"/>
          <w:vertAlign w:val="baseline"/>
        </w:rPr>
        <w:t> </w:t>
      </w:r>
      <w:r>
        <w:rPr>
          <w:i/>
          <w:sz w:val="16"/>
          <w:vertAlign w:val="baseline"/>
        </w:rPr>
        <w:t>otra</w:t>
      </w:r>
      <w:r>
        <w:rPr>
          <w:i/>
          <w:spacing w:val="-7"/>
          <w:sz w:val="16"/>
          <w:vertAlign w:val="baseline"/>
        </w:rPr>
        <w:t> </w:t>
      </w:r>
      <w:r>
        <w:rPr>
          <w:i/>
          <w:sz w:val="16"/>
          <w:vertAlign w:val="baseline"/>
        </w:rPr>
        <w:t>Vs.</w:t>
      </w:r>
      <w:r>
        <w:rPr>
          <w:i/>
          <w:spacing w:val="-6"/>
          <w:sz w:val="16"/>
          <w:vertAlign w:val="baseline"/>
        </w:rPr>
        <w:t> </w:t>
      </w:r>
      <w:r>
        <w:rPr>
          <w:i/>
          <w:sz w:val="16"/>
          <w:vertAlign w:val="baseline"/>
        </w:rPr>
        <w:t>Perú</w:t>
      </w:r>
      <w:r>
        <w:rPr>
          <w:sz w:val="16"/>
          <w:vertAlign w:val="baseline"/>
        </w:rPr>
        <w:t>,</w:t>
      </w:r>
      <w:r>
        <w:rPr>
          <w:spacing w:val="-9"/>
          <w:sz w:val="16"/>
          <w:vertAlign w:val="baseline"/>
        </w:rPr>
        <w:t> </w:t>
      </w:r>
      <w:r>
        <w:rPr>
          <w:i/>
          <w:sz w:val="16"/>
          <w:vertAlign w:val="baseline"/>
        </w:rPr>
        <w:t>supra</w:t>
      </w:r>
      <w:r>
        <w:rPr>
          <w:sz w:val="16"/>
          <w:vertAlign w:val="baseline"/>
        </w:rPr>
        <w:t>,</w:t>
      </w:r>
      <w:r>
        <w:rPr>
          <w:spacing w:val="-14"/>
          <w:sz w:val="16"/>
          <w:vertAlign w:val="baseline"/>
        </w:rPr>
        <w:t> </w:t>
      </w:r>
      <w:r>
        <w:rPr>
          <w:sz w:val="16"/>
          <w:vertAlign w:val="baseline"/>
        </w:rPr>
        <w:t>párr.</w:t>
      </w:r>
      <w:r>
        <w:rPr>
          <w:spacing w:val="-14"/>
          <w:sz w:val="16"/>
          <w:vertAlign w:val="baseline"/>
        </w:rPr>
        <w:t> </w:t>
      </w:r>
      <w:r>
        <w:rPr>
          <w:spacing w:val="-5"/>
          <w:sz w:val="16"/>
          <w:vertAlign w:val="baseline"/>
        </w:rPr>
        <w:t>90.</w:t>
      </w:r>
    </w:p>
    <w:p>
      <w:pPr>
        <w:tabs>
          <w:tab w:pos="847" w:val="left" w:leader="none"/>
        </w:tabs>
        <w:spacing w:before="120"/>
        <w:ind w:left="140" w:right="0" w:firstLine="0"/>
        <w:jc w:val="left"/>
        <w:rPr>
          <w:sz w:val="16"/>
        </w:rPr>
      </w:pPr>
      <w:bookmarkStart w:name="_bookmark123" w:id="140"/>
      <w:bookmarkEnd w:id="140"/>
      <w:r>
        <w:rPr/>
      </w:r>
      <w:r>
        <w:rPr>
          <w:spacing w:val="-5"/>
          <w:sz w:val="16"/>
          <w:vertAlign w:val="superscript"/>
        </w:rPr>
        <w:t>109</w:t>
      </w:r>
      <w:r>
        <w:rPr>
          <w:sz w:val="16"/>
          <w:vertAlign w:val="baseline"/>
        </w:rPr>
        <w:tab/>
      </w:r>
      <w:r>
        <w:rPr>
          <w:i/>
          <w:sz w:val="16"/>
          <w:vertAlign w:val="baseline"/>
        </w:rPr>
        <w:t>Cfr.</w:t>
      </w:r>
      <w:r>
        <w:rPr>
          <w:i/>
          <w:spacing w:val="-6"/>
          <w:sz w:val="16"/>
          <w:vertAlign w:val="baseline"/>
        </w:rPr>
        <w:t> </w:t>
      </w:r>
      <w:r>
        <w:rPr>
          <w:i/>
          <w:sz w:val="16"/>
          <w:vertAlign w:val="baseline"/>
        </w:rPr>
        <w:t>Caso</w:t>
      </w:r>
      <w:r>
        <w:rPr>
          <w:i/>
          <w:spacing w:val="-5"/>
          <w:sz w:val="16"/>
          <w:vertAlign w:val="baseline"/>
        </w:rPr>
        <w:t> </w:t>
      </w:r>
      <w:r>
        <w:rPr>
          <w:i/>
          <w:sz w:val="16"/>
          <w:vertAlign w:val="baseline"/>
        </w:rPr>
        <w:t>Azul</w:t>
      </w:r>
      <w:r>
        <w:rPr>
          <w:i/>
          <w:spacing w:val="-6"/>
          <w:sz w:val="16"/>
          <w:vertAlign w:val="baseline"/>
        </w:rPr>
        <w:t> </w:t>
      </w:r>
      <w:r>
        <w:rPr>
          <w:i/>
          <w:sz w:val="16"/>
          <w:vertAlign w:val="baseline"/>
        </w:rPr>
        <w:t>Rojas</w:t>
      </w:r>
      <w:r>
        <w:rPr>
          <w:i/>
          <w:spacing w:val="-5"/>
          <w:sz w:val="16"/>
          <w:vertAlign w:val="baseline"/>
        </w:rPr>
        <w:t> </w:t>
      </w:r>
      <w:r>
        <w:rPr>
          <w:i/>
          <w:sz w:val="16"/>
          <w:vertAlign w:val="baseline"/>
        </w:rPr>
        <w:t>Marín</w:t>
      </w:r>
      <w:r>
        <w:rPr>
          <w:i/>
          <w:spacing w:val="-6"/>
          <w:sz w:val="16"/>
          <w:vertAlign w:val="baseline"/>
        </w:rPr>
        <w:t> </w:t>
      </w:r>
      <w:r>
        <w:rPr>
          <w:i/>
          <w:sz w:val="16"/>
          <w:vertAlign w:val="baseline"/>
        </w:rPr>
        <w:t>y</w:t>
      </w:r>
      <w:r>
        <w:rPr>
          <w:i/>
          <w:spacing w:val="-4"/>
          <w:sz w:val="16"/>
          <w:vertAlign w:val="baseline"/>
        </w:rPr>
        <w:t> </w:t>
      </w:r>
      <w:r>
        <w:rPr>
          <w:i/>
          <w:sz w:val="16"/>
          <w:vertAlign w:val="baseline"/>
        </w:rPr>
        <w:t>otra</w:t>
      </w:r>
      <w:r>
        <w:rPr>
          <w:i/>
          <w:spacing w:val="-4"/>
          <w:sz w:val="16"/>
          <w:vertAlign w:val="baseline"/>
        </w:rPr>
        <w:t> </w:t>
      </w:r>
      <w:r>
        <w:rPr>
          <w:i/>
          <w:sz w:val="16"/>
          <w:vertAlign w:val="baseline"/>
        </w:rPr>
        <w:t>Vs.</w:t>
      </w:r>
      <w:r>
        <w:rPr>
          <w:i/>
          <w:spacing w:val="-4"/>
          <w:sz w:val="16"/>
          <w:vertAlign w:val="baseline"/>
        </w:rPr>
        <w:t> </w:t>
      </w:r>
      <w:r>
        <w:rPr>
          <w:i/>
          <w:sz w:val="16"/>
          <w:vertAlign w:val="baseline"/>
        </w:rPr>
        <w:t>Perú</w:t>
      </w:r>
      <w:r>
        <w:rPr>
          <w:sz w:val="16"/>
          <w:vertAlign w:val="baseline"/>
        </w:rPr>
        <w:t>,</w:t>
      </w:r>
      <w:r>
        <w:rPr>
          <w:spacing w:val="-6"/>
          <w:sz w:val="16"/>
          <w:vertAlign w:val="baseline"/>
        </w:rPr>
        <w:t> </w:t>
      </w:r>
      <w:r>
        <w:rPr>
          <w:i/>
          <w:sz w:val="16"/>
          <w:vertAlign w:val="baseline"/>
        </w:rPr>
        <w:t>supra</w:t>
      </w:r>
      <w:r>
        <w:rPr>
          <w:sz w:val="16"/>
          <w:vertAlign w:val="baseline"/>
        </w:rPr>
        <w:t>,</w:t>
      </w:r>
      <w:r>
        <w:rPr>
          <w:spacing w:val="-13"/>
          <w:sz w:val="16"/>
          <w:vertAlign w:val="baseline"/>
        </w:rPr>
        <w:t> </w:t>
      </w:r>
      <w:r>
        <w:rPr>
          <w:sz w:val="16"/>
          <w:vertAlign w:val="baseline"/>
        </w:rPr>
        <w:t>párr.</w:t>
      </w:r>
      <w:r>
        <w:rPr>
          <w:spacing w:val="-13"/>
          <w:sz w:val="16"/>
          <w:vertAlign w:val="baseline"/>
        </w:rPr>
        <w:t> </w:t>
      </w:r>
      <w:r>
        <w:rPr>
          <w:spacing w:val="-5"/>
          <w:sz w:val="16"/>
          <w:vertAlign w:val="baseline"/>
        </w:rPr>
        <w:t>90.</w:t>
      </w:r>
    </w:p>
    <w:p>
      <w:pPr>
        <w:tabs>
          <w:tab w:pos="847" w:val="left" w:leader="none"/>
        </w:tabs>
        <w:spacing w:before="120"/>
        <w:ind w:left="140" w:right="278" w:hanging="1"/>
        <w:jc w:val="left"/>
        <w:rPr>
          <w:sz w:val="16"/>
        </w:rPr>
      </w:pPr>
      <w:bookmarkStart w:name="_bookmark124" w:id="141"/>
      <w:bookmarkEnd w:id="141"/>
      <w:r>
        <w:rPr/>
      </w:r>
      <w:r>
        <w:rPr>
          <w:spacing w:val="-4"/>
          <w:sz w:val="16"/>
          <w:vertAlign w:val="superscript"/>
        </w:rPr>
        <w:t>110</w:t>
      </w:r>
      <w:r>
        <w:rPr>
          <w:sz w:val="16"/>
          <w:vertAlign w:val="baseline"/>
        </w:rPr>
        <w:tab/>
      </w:r>
      <w:r>
        <w:rPr>
          <w:i/>
          <w:sz w:val="16"/>
          <w:vertAlign w:val="baseline"/>
        </w:rPr>
        <w:t>Cfr.</w:t>
      </w:r>
      <w:r>
        <w:rPr>
          <w:i/>
          <w:spacing w:val="-11"/>
          <w:sz w:val="16"/>
          <w:vertAlign w:val="baseline"/>
        </w:rPr>
        <w:t> </w:t>
      </w:r>
      <w:r>
        <w:rPr>
          <w:i/>
          <w:sz w:val="16"/>
          <w:vertAlign w:val="baseline"/>
        </w:rPr>
        <w:t>Caso</w:t>
      </w:r>
      <w:r>
        <w:rPr>
          <w:i/>
          <w:spacing w:val="-9"/>
          <w:sz w:val="16"/>
          <w:vertAlign w:val="baseline"/>
        </w:rPr>
        <w:t> </w:t>
      </w:r>
      <w:r>
        <w:rPr>
          <w:i/>
          <w:sz w:val="16"/>
          <w:vertAlign w:val="baseline"/>
        </w:rPr>
        <w:t>Atala</w:t>
      </w:r>
      <w:r>
        <w:rPr>
          <w:i/>
          <w:spacing w:val="-13"/>
          <w:sz w:val="16"/>
          <w:vertAlign w:val="baseline"/>
        </w:rPr>
        <w:t> </w:t>
      </w:r>
      <w:r>
        <w:rPr>
          <w:i/>
          <w:sz w:val="16"/>
          <w:vertAlign w:val="baseline"/>
        </w:rPr>
        <w:t>Riffo</w:t>
      </w:r>
      <w:r>
        <w:rPr>
          <w:i/>
          <w:spacing w:val="-11"/>
          <w:sz w:val="16"/>
          <w:vertAlign w:val="baseline"/>
        </w:rPr>
        <w:t> </w:t>
      </w:r>
      <w:r>
        <w:rPr>
          <w:i/>
          <w:sz w:val="16"/>
          <w:vertAlign w:val="baseline"/>
        </w:rPr>
        <w:t>y</w:t>
      </w:r>
      <w:r>
        <w:rPr>
          <w:i/>
          <w:spacing w:val="-9"/>
          <w:sz w:val="16"/>
          <w:vertAlign w:val="baseline"/>
        </w:rPr>
        <w:t> </w:t>
      </w:r>
      <w:r>
        <w:rPr>
          <w:i/>
          <w:sz w:val="16"/>
          <w:vertAlign w:val="baseline"/>
        </w:rPr>
        <w:t>niñas</w:t>
      </w:r>
      <w:r>
        <w:rPr>
          <w:i/>
          <w:spacing w:val="-12"/>
          <w:sz w:val="16"/>
          <w:vertAlign w:val="baseline"/>
        </w:rPr>
        <w:t> </w:t>
      </w:r>
      <w:r>
        <w:rPr>
          <w:i/>
          <w:sz w:val="16"/>
          <w:vertAlign w:val="baseline"/>
        </w:rPr>
        <w:t>Vs.</w:t>
      </w:r>
      <w:r>
        <w:rPr>
          <w:i/>
          <w:spacing w:val="-11"/>
          <w:sz w:val="16"/>
          <w:vertAlign w:val="baseline"/>
        </w:rPr>
        <w:t> </w:t>
      </w:r>
      <w:r>
        <w:rPr>
          <w:i/>
          <w:sz w:val="16"/>
          <w:vertAlign w:val="baseline"/>
        </w:rPr>
        <w:t>Chile.</w:t>
      </w:r>
      <w:r>
        <w:rPr>
          <w:i/>
          <w:spacing w:val="-11"/>
          <w:sz w:val="16"/>
          <w:vertAlign w:val="baseline"/>
        </w:rPr>
        <w:t> </w:t>
      </w:r>
      <w:r>
        <w:rPr>
          <w:sz w:val="16"/>
          <w:vertAlign w:val="baseline"/>
        </w:rPr>
        <w:t>Fondo,</w:t>
      </w:r>
      <w:r>
        <w:rPr>
          <w:spacing w:val="-13"/>
          <w:sz w:val="16"/>
          <w:vertAlign w:val="baseline"/>
        </w:rPr>
        <w:t> </w:t>
      </w:r>
      <w:r>
        <w:rPr>
          <w:sz w:val="16"/>
          <w:vertAlign w:val="baseline"/>
        </w:rPr>
        <w:t>Reparaciones</w:t>
      </w:r>
      <w:r>
        <w:rPr>
          <w:spacing w:val="-10"/>
          <w:sz w:val="16"/>
          <w:vertAlign w:val="baseline"/>
        </w:rPr>
        <w:t> </w:t>
      </w:r>
      <w:r>
        <w:rPr>
          <w:sz w:val="16"/>
          <w:vertAlign w:val="baseline"/>
        </w:rPr>
        <w:t>y</w:t>
      </w:r>
      <w:r>
        <w:rPr>
          <w:spacing w:val="-11"/>
          <w:sz w:val="16"/>
          <w:vertAlign w:val="baseline"/>
        </w:rPr>
        <w:t> </w:t>
      </w:r>
      <w:r>
        <w:rPr>
          <w:sz w:val="16"/>
          <w:vertAlign w:val="baseline"/>
        </w:rPr>
        <w:t>Costas,</w:t>
      </w:r>
      <w:r>
        <w:rPr>
          <w:spacing w:val="-13"/>
          <w:sz w:val="16"/>
          <w:vertAlign w:val="baseline"/>
        </w:rPr>
        <w:t> </w:t>
      </w:r>
      <w:r>
        <w:rPr>
          <w:i/>
          <w:sz w:val="16"/>
          <w:vertAlign w:val="baseline"/>
        </w:rPr>
        <w:t>supra</w:t>
      </w:r>
      <w:r>
        <w:rPr>
          <w:sz w:val="16"/>
          <w:vertAlign w:val="baseline"/>
        </w:rPr>
        <w:t>,</w:t>
      </w:r>
      <w:r>
        <w:rPr>
          <w:spacing w:val="-11"/>
          <w:sz w:val="16"/>
          <w:vertAlign w:val="baseline"/>
        </w:rPr>
        <w:t> </w:t>
      </w:r>
      <w:r>
        <w:rPr>
          <w:sz w:val="16"/>
          <w:vertAlign w:val="baseline"/>
        </w:rPr>
        <w:t>párr.</w:t>
      </w:r>
      <w:r>
        <w:rPr>
          <w:spacing w:val="-13"/>
          <w:sz w:val="16"/>
          <w:vertAlign w:val="baseline"/>
        </w:rPr>
        <w:t> </w:t>
      </w:r>
      <w:r>
        <w:rPr>
          <w:sz w:val="16"/>
          <w:vertAlign w:val="baseline"/>
        </w:rPr>
        <w:t>133,</w:t>
      </w:r>
      <w:r>
        <w:rPr>
          <w:spacing w:val="-11"/>
          <w:sz w:val="16"/>
          <w:vertAlign w:val="baseline"/>
        </w:rPr>
        <w:t> </w:t>
      </w:r>
      <w:r>
        <w:rPr>
          <w:sz w:val="16"/>
          <w:vertAlign w:val="baseline"/>
        </w:rPr>
        <w:t>y</w:t>
      </w:r>
      <w:r>
        <w:rPr>
          <w:spacing w:val="-11"/>
          <w:sz w:val="16"/>
          <w:vertAlign w:val="baseline"/>
        </w:rPr>
        <w:t> </w:t>
      </w:r>
      <w:r>
        <w:rPr>
          <w:i/>
          <w:sz w:val="16"/>
          <w:vertAlign w:val="baseline"/>
        </w:rPr>
        <w:t>Opinión</w:t>
      </w:r>
      <w:r>
        <w:rPr>
          <w:i/>
          <w:spacing w:val="-11"/>
          <w:sz w:val="16"/>
          <w:vertAlign w:val="baseline"/>
        </w:rPr>
        <w:t> </w:t>
      </w:r>
      <w:r>
        <w:rPr>
          <w:i/>
          <w:sz w:val="16"/>
          <w:vertAlign w:val="baseline"/>
        </w:rPr>
        <w:t>Consultiva</w:t>
      </w:r>
      <w:r>
        <w:rPr>
          <w:i/>
          <w:spacing w:val="-13"/>
          <w:sz w:val="16"/>
          <w:vertAlign w:val="baseline"/>
        </w:rPr>
        <w:t> </w:t>
      </w:r>
      <w:r>
        <w:rPr>
          <w:i/>
          <w:sz w:val="16"/>
          <w:vertAlign w:val="baseline"/>
        </w:rPr>
        <w:t>OC-24/17,</w:t>
      </w:r>
      <w:r>
        <w:rPr>
          <w:i/>
          <w:sz w:val="16"/>
          <w:vertAlign w:val="baseline"/>
        </w:rPr>
        <w:t> supra</w:t>
      </w:r>
      <w:r>
        <w:rPr>
          <w:sz w:val="16"/>
          <w:vertAlign w:val="baseline"/>
        </w:rPr>
        <w:t>, párr. 82.</w:t>
      </w:r>
    </w:p>
    <w:p>
      <w:pPr>
        <w:tabs>
          <w:tab w:pos="847" w:val="left" w:leader="none"/>
        </w:tabs>
        <w:spacing w:before="120"/>
        <w:ind w:left="140" w:right="0" w:firstLine="0"/>
        <w:jc w:val="left"/>
        <w:rPr>
          <w:sz w:val="16"/>
        </w:rPr>
      </w:pPr>
      <w:bookmarkStart w:name="_bookmark125" w:id="142"/>
      <w:bookmarkEnd w:id="142"/>
      <w:r>
        <w:rPr/>
      </w:r>
      <w:r>
        <w:rPr>
          <w:spacing w:val="-5"/>
          <w:sz w:val="16"/>
          <w:vertAlign w:val="superscript"/>
        </w:rPr>
        <w:t>111</w:t>
      </w:r>
      <w:r>
        <w:rPr>
          <w:sz w:val="16"/>
          <w:vertAlign w:val="baseline"/>
        </w:rPr>
        <w:tab/>
      </w:r>
      <w:r>
        <w:rPr>
          <w:i/>
          <w:sz w:val="16"/>
          <w:vertAlign w:val="baseline"/>
        </w:rPr>
        <w:t>Cfr.</w:t>
      </w:r>
      <w:r>
        <w:rPr>
          <w:i/>
          <w:spacing w:val="-6"/>
          <w:sz w:val="16"/>
          <w:vertAlign w:val="baseline"/>
        </w:rPr>
        <w:t> </w:t>
      </w:r>
      <w:r>
        <w:rPr>
          <w:i/>
          <w:sz w:val="16"/>
          <w:vertAlign w:val="baseline"/>
        </w:rPr>
        <w:t>Caso</w:t>
      </w:r>
      <w:r>
        <w:rPr>
          <w:i/>
          <w:spacing w:val="-5"/>
          <w:sz w:val="16"/>
          <w:vertAlign w:val="baseline"/>
        </w:rPr>
        <w:t> </w:t>
      </w:r>
      <w:r>
        <w:rPr>
          <w:i/>
          <w:sz w:val="16"/>
          <w:vertAlign w:val="baseline"/>
        </w:rPr>
        <w:t>Flor</w:t>
      </w:r>
      <w:r>
        <w:rPr>
          <w:i/>
          <w:spacing w:val="-4"/>
          <w:sz w:val="16"/>
          <w:vertAlign w:val="baseline"/>
        </w:rPr>
        <w:t> </w:t>
      </w:r>
      <w:r>
        <w:rPr>
          <w:i/>
          <w:sz w:val="16"/>
          <w:vertAlign w:val="baseline"/>
        </w:rPr>
        <w:t>Freire</w:t>
      </w:r>
      <w:r>
        <w:rPr>
          <w:i/>
          <w:spacing w:val="-5"/>
          <w:sz w:val="16"/>
          <w:vertAlign w:val="baseline"/>
        </w:rPr>
        <w:t> </w:t>
      </w:r>
      <w:r>
        <w:rPr>
          <w:i/>
          <w:sz w:val="16"/>
          <w:vertAlign w:val="baseline"/>
        </w:rPr>
        <w:t>Vs.</w:t>
      </w:r>
      <w:r>
        <w:rPr>
          <w:i/>
          <w:spacing w:val="-3"/>
          <w:sz w:val="16"/>
          <w:vertAlign w:val="baseline"/>
        </w:rPr>
        <w:t> </w:t>
      </w:r>
      <w:r>
        <w:rPr>
          <w:i/>
          <w:sz w:val="16"/>
          <w:vertAlign w:val="baseline"/>
        </w:rPr>
        <w:t>Ecuador,</w:t>
      </w:r>
      <w:r>
        <w:rPr>
          <w:i/>
          <w:spacing w:val="-4"/>
          <w:sz w:val="16"/>
          <w:vertAlign w:val="baseline"/>
        </w:rPr>
        <w:t> </w:t>
      </w:r>
      <w:r>
        <w:rPr>
          <w:i/>
          <w:sz w:val="16"/>
          <w:vertAlign w:val="baseline"/>
        </w:rPr>
        <w:t>supra,</w:t>
      </w:r>
      <w:r>
        <w:rPr>
          <w:i/>
          <w:spacing w:val="-5"/>
          <w:sz w:val="16"/>
          <w:vertAlign w:val="baseline"/>
        </w:rPr>
        <w:t> </w:t>
      </w:r>
      <w:r>
        <w:rPr>
          <w:sz w:val="16"/>
          <w:vertAlign w:val="baseline"/>
        </w:rPr>
        <w:t>párr.</w:t>
      </w:r>
      <w:r>
        <w:rPr>
          <w:spacing w:val="-6"/>
          <w:sz w:val="16"/>
          <w:vertAlign w:val="baseline"/>
        </w:rPr>
        <w:t> </w:t>
      </w:r>
      <w:r>
        <w:rPr>
          <w:sz w:val="16"/>
          <w:vertAlign w:val="baseline"/>
        </w:rPr>
        <w:t>119,</w:t>
      </w:r>
      <w:r>
        <w:rPr>
          <w:spacing w:val="-5"/>
          <w:sz w:val="16"/>
          <w:vertAlign w:val="baseline"/>
        </w:rPr>
        <w:t> </w:t>
      </w:r>
      <w:r>
        <w:rPr>
          <w:sz w:val="16"/>
          <w:vertAlign w:val="baseline"/>
        </w:rPr>
        <w:t>y</w:t>
      </w:r>
      <w:r>
        <w:rPr>
          <w:spacing w:val="-5"/>
          <w:sz w:val="16"/>
          <w:vertAlign w:val="baseline"/>
        </w:rPr>
        <w:t> </w:t>
      </w:r>
      <w:r>
        <w:rPr>
          <w:i/>
          <w:sz w:val="16"/>
          <w:vertAlign w:val="baseline"/>
        </w:rPr>
        <w:t>Opinión</w:t>
      </w:r>
      <w:r>
        <w:rPr>
          <w:i/>
          <w:spacing w:val="-3"/>
          <w:sz w:val="16"/>
          <w:vertAlign w:val="baseline"/>
        </w:rPr>
        <w:t> </w:t>
      </w:r>
      <w:r>
        <w:rPr>
          <w:i/>
          <w:sz w:val="16"/>
          <w:vertAlign w:val="baseline"/>
        </w:rPr>
        <w:t>Consultiva</w:t>
      </w:r>
      <w:r>
        <w:rPr>
          <w:i/>
          <w:spacing w:val="-6"/>
          <w:sz w:val="16"/>
          <w:vertAlign w:val="baseline"/>
        </w:rPr>
        <w:t> </w:t>
      </w:r>
      <w:r>
        <w:rPr>
          <w:i/>
          <w:sz w:val="16"/>
          <w:vertAlign w:val="baseline"/>
        </w:rPr>
        <w:t>OC-24/17,</w:t>
      </w:r>
      <w:r>
        <w:rPr>
          <w:i/>
          <w:spacing w:val="-3"/>
          <w:sz w:val="16"/>
          <w:vertAlign w:val="baseline"/>
        </w:rPr>
        <w:t> </w:t>
      </w:r>
      <w:r>
        <w:rPr>
          <w:i/>
          <w:sz w:val="16"/>
          <w:vertAlign w:val="baseline"/>
        </w:rPr>
        <w:t>supra</w:t>
      </w:r>
      <w:r>
        <w:rPr>
          <w:sz w:val="16"/>
          <w:vertAlign w:val="baseline"/>
        </w:rPr>
        <w:t>,</w:t>
      </w:r>
      <w:r>
        <w:rPr>
          <w:spacing w:val="-4"/>
          <w:sz w:val="16"/>
          <w:vertAlign w:val="baseline"/>
        </w:rPr>
        <w:t> </w:t>
      </w:r>
      <w:r>
        <w:rPr>
          <w:sz w:val="16"/>
          <w:vertAlign w:val="baseline"/>
        </w:rPr>
        <w:t>párr.</w:t>
      </w:r>
      <w:r>
        <w:rPr>
          <w:spacing w:val="-5"/>
          <w:sz w:val="16"/>
          <w:vertAlign w:val="baseline"/>
        </w:rPr>
        <w:t> 82.</w:t>
      </w:r>
    </w:p>
    <w:p>
      <w:pPr>
        <w:tabs>
          <w:tab w:pos="847" w:val="left" w:leader="none"/>
        </w:tabs>
        <w:spacing w:before="120"/>
        <w:ind w:left="140" w:right="0" w:firstLine="0"/>
        <w:jc w:val="left"/>
        <w:rPr>
          <w:sz w:val="16"/>
        </w:rPr>
      </w:pPr>
      <w:bookmarkStart w:name="_bookmark126" w:id="143"/>
      <w:bookmarkEnd w:id="143"/>
      <w:r>
        <w:rPr/>
      </w:r>
      <w:r>
        <w:rPr>
          <w:spacing w:val="-5"/>
          <w:sz w:val="16"/>
          <w:vertAlign w:val="superscript"/>
        </w:rPr>
        <w:t>112</w:t>
      </w:r>
      <w:r>
        <w:rPr>
          <w:sz w:val="16"/>
          <w:vertAlign w:val="baseline"/>
        </w:rPr>
        <w:tab/>
      </w:r>
      <w:r>
        <w:rPr>
          <w:i/>
          <w:sz w:val="16"/>
          <w:vertAlign w:val="baseline"/>
        </w:rPr>
        <w:t>Cfr.</w:t>
      </w:r>
      <w:r>
        <w:rPr>
          <w:i/>
          <w:spacing w:val="-6"/>
          <w:sz w:val="16"/>
          <w:vertAlign w:val="baseline"/>
        </w:rPr>
        <w:t> </w:t>
      </w:r>
      <w:r>
        <w:rPr>
          <w:i/>
          <w:sz w:val="16"/>
          <w:vertAlign w:val="baseline"/>
        </w:rPr>
        <w:t>Opinión</w:t>
      </w:r>
      <w:r>
        <w:rPr>
          <w:i/>
          <w:spacing w:val="-4"/>
          <w:sz w:val="16"/>
          <w:vertAlign w:val="baseline"/>
        </w:rPr>
        <w:t> </w:t>
      </w:r>
      <w:r>
        <w:rPr>
          <w:i/>
          <w:sz w:val="16"/>
          <w:vertAlign w:val="baseline"/>
        </w:rPr>
        <w:t>Consultiva</w:t>
      </w:r>
      <w:r>
        <w:rPr>
          <w:i/>
          <w:spacing w:val="-6"/>
          <w:sz w:val="16"/>
          <w:vertAlign w:val="baseline"/>
        </w:rPr>
        <w:t> </w:t>
      </w:r>
      <w:r>
        <w:rPr>
          <w:i/>
          <w:sz w:val="16"/>
          <w:vertAlign w:val="baseline"/>
        </w:rPr>
        <w:t>OC-24/17</w:t>
      </w:r>
      <w:r>
        <w:rPr>
          <w:sz w:val="16"/>
          <w:vertAlign w:val="baseline"/>
        </w:rPr>
        <w:t>,</w:t>
      </w:r>
      <w:r>
        <w:rPr>
          <w:spacing w:val="-6"/>
          <w:sz w:val="16"/>
          <w:vertAlign w:val="baseline"/>
        </w:rPr>
        <w:t> </w:t>
      </w:r>
      <w:r>
        <w:rPr>
          <w:i/>
          <w:sz w:val="16"/>
          <w:vertAlign w:val="baseline"/>
        </w:rPr>
        <w:t>supra</w:t>
      </w:r>
      <w:r>
        <w:rPr>
          <w:sz w:val="16"/>
          <w:vertAlign w:val="baseline"/>
        </w:rPr>
        <w:t>,</w:t>
      </w:r>
      <w:r>
        <w:rPr>
          <w:spacing w:val="-7"/>
          <w:sz w:val="16"/>
          <w:vertAlign w:val="baseline"/>
        </w:rPr>
        <w:t> </w:t>
      </w:r>
      <w:r>
        <w:rPr>
          <w:sz w:val="16"/>
          <w:vertAlign w:val="baseline"/>
        </w:rPr>
        <w:t>párr.</w:t>
      </w:r>
      <w:r>
        <w:rPr>
          <w:spacing w:val="-5"/>
          <w:sz w:val="16"/>
          <w:vertAlign w:val="baseline"/>
        </w:rPr>
        <w:t> </w:t>
      </w:r>
      <w:r>
        <w:rPr>
          <w:spacing w:val="-4"/>
          <w:sz w:val="16"/>
          <w:vertAlign w:val="baseline"/>
        </w:rPr>
        <w:t>223.</w:t>
      </w:r>
    </w:p>
    <w:p>
      <w:pPr>
        <w:tabs>
          <w:tab w:pos="847" w:val="left" w:leader="none"/>
        </w:tabs>
        <w:spacing w:before="120"/>
        <w:ind w:left="140" w:right="278" w:hanging="1"/>
        <w:jc w:val="left"/>
        <w:rPr>
          <w:sz w:val="16"/>
        </w:rPr>
      </w:pPr>
      <w:bookmarkStart w:name="_bookmark127" w:id="144"/>
      <w:bookmarkEnd w:id="144"/>
      <w:r>
        <w:rPr/>
      </w:r>
      <w:r>
        <w:rPr>
          <w:spacing w:val="-4"/>
          <w:sz w:val="16"/>
          <w:vertAlign w:val="superscript"/>
        </w:rPr>
        <w:t>113</w:t>
      </w:r>
      <w:r>
        <w:rPr>
          <w:sz w:val="16"/>
          <w:vertAlign w:val="baseline"/>
        </w:rPr>
        <w:tab/>
        <w:t>Condición</w:t>
      </w:r>
      <w:r>
        <w:rPr>
          <w:spacing w:val="-13"/>
          <w:sz w:val="16"/>
          <w:vertAlign w:val="baseline"/>
        </w:rPr>
        <w:t> </w:t>
      </w:r>
      <w:r>
        <w:rPr>
          <w:sz w:val="16"/>
          <w:vertAlign w:val="baseline"/>
        </w:rPr>
        <w:t>Jurídica</w:t>
      </w:r>
      <w:r>
        <w:rPr>
          <w:spacing w:val="-13"/>
          <w:sz w:val="16"/>
          <w:vertAlign w:val="baseline"/>
        </w:rPr>
        <w:t> </w:t>
      </w:r>
      <w:r>
        <w:rPr>
          <w:sz w:val="16"/>
          <w:vertAlign w:val="baseline"/>
        </w:rPr>
        <w:t>y</w:t>
      </w:r>
      <w:r>
        <w:rPr>
          <w:spacing w:val="-9"/>
          <w:sz w:val="16"/>
          <w:vertAlign w:val="baseline"/>
        </w:rPr>
        <w:t> </w:t>
      </w:r>
      <w:r>
        <w:rPr>
          <w:sz w:val="16"/>
          <w:vertAlign w:val="baseline"/>
        </w:rPr>
        <w:t>Derechos</w:t>
      </w:r>
      <w:r>
        <w:rPr>
          <w:spacing w:val="-14"/>
          <w:sz w:val="16"/>
          <w:vertAlign w:val="baseline"/>
        </w:rPr>
        <w:t> </w:t>
      </w:r>
      <w:r>
        <w:rPr>
          <w:sz w:val="16"/>
          <w:vertAlign w:val="baseline"/>
        </w:rPr>
        <w:t>Humanos</w:t>
      </w:r>
      <w:r>
        <w:rPr>
          <w:spacing w:val="-10"/>
          <w:sz w:val="16"/>
          <w:vertAlign w:val="baseline"/>
        </w:rPr>
        <w:t> </w:t>
      </w:r>
      <w:r>
        <w:rPr>
          <w:sz w:val="16"/>
          <w:vertAlign w:val="baseline"/>
        </w:rPr>
        <w:t>del</w:t>
      </w:r>
      <w:r>
        <w:rPr>
          <w:spacing w:val="-13"/>
          <w:sz w:val="16"/>
          <w:vertAlign w:val="baseline"/>
        </w:rPr>
        <w:t> </w:t>
      </w:r>
      <w:r>
        <w:rPr>
          <w:sz w:val="16"/>
          <w:vertAlign w:val="baseline"/>
        </w:rPr>
        <w:t>Niño.</w:t>
      </w:r>
      <w:r>
        <w:rPr>
          <w:spacing w:val="-11"/>
          <w:sz w:val="16"/>
          <w:vertAlign w:val="baseline"/>
        </w:rPr>
        <w:t> </w:t>
      </w:r>
      <w:r>
        <w:rPr>
          <w:sz w:val="16"/>
          <w:vertAlign w:val="baseline"/>
        </w:rPr>
        <w:t>Opinión</w:t>
      </w:r>
      <w:r>
        <w:rPr>
          <w:spacing w:val="-11"/>
          <w:sz w:val="16"/>
          <w:vertAlign w:val="baseline"/>
        </w:rPr>
        <w:t> </w:t>
      </w:r>
      <w:r>
        <w:rPr>
          <w:sz w:val="16"/>
          <w:vertAlign w:val="baseline"/>
        </w:rPr>
        <w:t>Consultiva</w:t>
      </w:r>
      <w:r>
        <w:rPr>
          <w:spacing w:val="-10"/>
          <w:sz w:val="16"/>
          <w:vertAlign w:val="baseline"/>
        </w:rPr>
        <w:t> </w:t>
      </w:r>
      <w:r>
        <w:rPr>
          <w:sz w:val="16"/>
          <w:vertAlign w:val="baseline"/>
        </w:rPr>
        <w:t>OC</w:t>
      </w:r>
      <w:r>
        <w:rPr>
          <w:spacing w:val="-12"/>
          <w:sz w:val="16"/>
          <w:vertAlign w:val="baseline"/>
        </w:rPr>
        <w:t> </w:t>
      </w:r>
      <w:r>
        <w:rPr>
          <w:sz w:val="16"/>
          <w:vertAlign w:val="baseline"/>
        </w:rPr>
        <w:t>17/02,</w:t>
      </w:r>
      <w:r>
        <w:rPr>
          <w:spacing w:val="-14"/>
          <w:sz w:val="16"/>
          <w:vertAlign w:val="baseline"/>
        </w:rPr>
        <w:t> </w:t>
      </w:r>
      <w:r>
        <w:rPr>
          <w:i/>
          <w:sz w:val="16"/>
          <w:vertAlign w:val="baseline"/>
        </w:rPr>
        <w:t>supra</w:t>
      </w:r>
      <w:r>
        <w:rPr>
          <w:sz w:val="16"/>
          <w:vertAlign w:val="baseline"/>
        </w:rPr>
        <w:t>,</w:t>
      </w:r>
      <w:r>
        <w:rPr>
          <w:spacing w:val="-13"/>
          <w:sz w:val="16"/>
          <w:vertAlign w:val="baseline"/>
        </w:rPr>
        <w:t> </w:t>
      </w:r>
      <w:r>
        <w:rPr>
          <w:sz w:val="16"/>
          <w:vertAlign w:val="baseline"/>
        </w:rPr>
        <w:t>párr.</w:t>
      </w:r>
      <w:r>
        <w:rPr>
          <w:spacing w:val="-11"/>
          <w:sz w:val="16"/>
          <w:vertAlign w:val="baseline"/>
        </w:rPr>
        <w:t> </w:t>
      </w:r>
      <w:r>
        <w:rPr>
          <w:sz w:val="16"/>
          <w:vertAlign w:val="baseline"/>
        </w:rPr>
        <w:t>84</w:t>
      </w:r>
      <w:r>
        <w:rPr>
          <w:spacing w:val="-11"/>
          <w:sz w:val="16"/>
          <w:vertAlign w:val="baseline"/>
        </w:rPr>
        <w:t> </w:t>
      </w:r>
      <w:r>
        <w:rPr>
          <w:sz w:val="16"/>
          <w:vertAlign w:val="baseline"/>
        </w:rPr>
        <w:t>y</w:t>
      </w:r>
      <w:r>
        <w:rPr>
          <w:spacing w:val="-11"/>
          <w:sz w:val="16"/>
          <w:vertAlign w:val="baseline"/>
        </w:rPr>
        <w:t> </w:t>
      </w:r>
      <w:r>
        <w:rPr>
          <w:i/>
          <w:sz w:val="16"/>
          <w:vertAlign w:val="baseline"/>
        </w:rPr>
        <w:t>Caso</w:t>
      </w:r>
      <w:r>
        <w:rPr>
          <w:i/>
          <w:spacing w:val="-9"/>
          <w:sz w:val="16"/>
          <w:vertAlign w:val="baseline"/>
        </w:rPr>
        <w:t> </w:t>
      </w:r>
      <w:r>
        <w:rPr>
          <w:i/>
          <w:sz w:val="16"/>
          <w:vertAlign w:val="baseline"/>
        </w:rPr>
        <w:t>Garzón</w:t>
      </w:r>
      <w:r>
        <w:rPr>
          <w:i/>
          <w:spacing w:val="-13"/>
          <w:sz w:val="16"/>
          <w:vertAlign w:val="baseline"/>
        </w:rPr>
        <w:t> </w:t>
      </w:r>
      <w:r>
        <w:rPr>
          <w:i/>
          <w:sz w:val="16"/>
          <w:vertAlign w:val="baseline"/>
        </w:rPr>
        <w:t>Guzmán</w:t>
      </w:r>
      <w:r>
        <w:rPr>
          <w:i/>
          <w:sz w:val="16"/>
          <w:vertAlign w:val="baseline"/>
        </w:rPr>
        <w:t> y otros Vs. Ecuador. Fondo, Reparaciones y </w:t>
      </w:r>
      <w:r>
        <w:rPr>
          <w:sz w:val="16"/>
          <w:vertAlign w:val="baseline"/>
        </w:rPr>
        <w:t>Costas, </w:t>
      </w:r>
      <w:r>
        <w:rPr>
          <w:i/>
          <w:sz w:val="16"/>
          <w:vertAlign w:val="baseline"/>
        </w:rPr>
        <w:t>supra</w:t>
      </w:r>
      <w:r>
        <w:rPr>
          <w:sz w:val="16"/>
          <w:vertAlign w:val="baseline"/>
        </w:rPr>
        <w:t>, párr. 117.</w:t>
      </w:r>
    </w:p>
    <w:p>
      <w:pPr>
        <w:spacing w:after="0"/>
        <w:jc w:val="left"/>
        <w:rPr>
          <w:sz w:val="16"/>
        </w:rPr>
        <w:sectPr>
          <w:pgSz w:w="12240" w:h="15840"/>
          <w:pgMar w:header="0" w:footer="1027" w:top="1260" w:bottom="1220" w:left="880" w:right="740"/>
        </w:sectPr>
      </w:pPr>
    </w:p>
    <w:p>
      <w:pPr>
        <w:pStyle w:val="BodyText"/>
        <w:spacing w:before="79"/>
        <w:ind w:left="139" w:right="276"/>
        <w:jc w:val="both"/>
      </w:pPr>
      <w:r>
        <w:rPr/>
        <w:t>Convención Americana y el Protocolo de San Salvador</w:t>
      </w:r>
      <w:hyperlink w:history="true" w:anchor="_bookmark128">
        <w:r>
          <w:rPr>
            <w:position w:val="7"/>
            <w:sz w:val="13"/>
          </w:rPr>
          <w:t>114</w:t>
        </w:r>
      </w:hyperlink>
      <w:r>
        <w:rPr/>
        <w:t>. Este último reconoce el derecho a la educación en su artículo 13, sobre el cual la Corte puede ejercer su competencia</w:t>
      </w:r>
      <w:hyperlink w:history="true" w:anchor="_bookmark129">
        <w:r>
          <w:rPr>
            <w:position w:val="7"/>
            <w:sz w:val="13"/>
          </w:rPr>
          <w:t>115</w:t>
        </w:r>
      </w:hyperlink>
      <w:r>
        <w:rPr/>
        <w:t>. Asimismo, el derecho</w:t>
      </w:r>
      <w:r>
        <w:rPr>
          <w:spacing w:val="-11"/>
        </w:rPr>
        <w:t> </w:t>
      </w:r>
      <w:r>
        <w:rPr/>
        <w:t>a</w:t>
      </w:r>
      <w:r>
        <w:rPr>
          <w:spacing w:val="-9"/>
        </w:rPr>
        <w:t> </w:t>
      </w:r>
      <w:r>
        <w:rPr/>
        <w:t>la</w:t>
      </w:r>
      <w:r>
        <w:rPr>
          <w:spacing w:val="-9"/>
        </w:rPr>
        <w:t> </w:t>
      </w:r>
      <w:r>
        <w:rPr/>
        <w:t>educación</w:t>
      </w:r>
      <w:r>
        <w:rPr>
          <w:spacing w:val="-8"/>
        </w:rPr>
        <w:t> </w:t>
      </w:r>
      <w:r>
        <w:rPr/>
        <w:t>se</w:t>
      </w:r>
      <w:r>
        <w:rPr>
          <w:spacing w:val="-10"/>
        </w:rPr>
        <w:t> </w:t>
      </w:r>
      <w:r>
        <w:rPr/>
        <w:t>encuentra</w:t>
      </w:r>
      <w:r>
        <w:rPr>
          <w:spacing w:val="-9"/>
        </w:rPr>
        <w:t> </w:t>
      </w:r>
      <w:r>
        <w:rPr/>
        <w:t>reconocido</w:t>
      </w:r>
      <w:r>
        <w:rPr>
          <w:spacing w:val="-10"/>
        </w:rPr>
        <w:t> </w:t>
      </w:r>
      <w:r>
        <w:rPr/>
        <w:t>en</w:t>
      </w:r>
      <w:r>
        <w:rPr>
          <w:spacing w:val="-8"/>
        </w:rPr>
        <w:t> </w:t>
      </w:r>
      <w:r>
        <w:rPr/>
        <w:t>el</w:t>
      </w:r>
      <w:r>
        <w:rPr>
          <w:spacing w:val="-8"/>
        </w:rPr>
        <w:t> </w:t>
      </w:r>
      <w:r>
        <w:rPr/>
        <w:t>artículo</w:t>
      </w:r>
      <w:r>
        <w:rPr>
          <w:spacing w:val="-11"/>
        </w:rPr>
        <w:t> </w:t>
      </w:r>
      <w:r>
        <w:rPr/>
        <w:t>28</w:t>
      </w:r>
      <w:r>
        <w:rPr>
          <w:spacing w:val="-8"/>
        </w:rPr>
        <w:t> </w:t>
      </w:r>
      <w:r>
        <w:rPr/>
        <w:t>de</w:t>
      </w:r>
      <w:r>
        <w:rPr>
          <w:spacing w:val="-11"/>
        </w:rPr>
        <w:t> </w:t>
      </w:r>
      <w:r>
        <w:rPr/>
        <w:t>la</w:t>
      </w:r>
      <w:r>
        <w:rPr>
          <w:spacing w:val="-9"/>
        </w:rPr>
        <w:t> </w:t>
      </w:r>
      <w:r>
        <w:rPr/>
        <w:t>Convención</w:t>
      </w:r>
      <w:r>
        <w:rPr>
          <w:spacing w:val="-8"/>
        </w:rPr>
        <w:t> </w:t>
      </w:r>
      <w:r>
        <w:rPr/>
        <w:t>sobre</w:t>
      </w:r>
      <w:r>
        <w:rPr>
          <w:spacing w:val="-10"/>
        </w:rPr>
        <w:t> </w:t>
      </w:r>
      <w:r>
        <w:rPr/>
        <w:t>los</w:t>
      </w:r>
      <w:r>
        <w:rPr>
          <w:spacing w:val="-10"/>
        </w:rPr>
        <w:t> </w:t>
      </w:r>
      <w:r>
        <w:rPr/>
        <w:t>Derechos del Niño. Del mismo modo, ese derecho se encuentra establecido en el artículo XII de la Declaración Americana</w:t>
      </w:r>
      <w:r>
        <w:rPr>
          <w:spacing w:val="-4"/>
        </w:rPr>
        <w:t> </w:t>
      </w:r>
      <w:r>
        <w:rPr/>
        <w:t>de</w:t>
      </w:r>
      <w:r>
        <w:rPr>
          <w:spacing w:val="-5"/>
        </w:rPr>
        <w:t> </w:t>
      </w:r>
      <w:r>
        <w:rPr/>
        <w:t>los</w:t>
      </w:r>
      <w:r>
        <w:rPr>
          <w:spacing w:val="-2"/>
        </w:rPr>
        <w:t> </w:t>
      </w:r>
      <w:r>
        <w:rPr/>
        <w:t>Derechos</w:t>
      </w:r>
      <w:r>
        <w:rPr>
          <w:spacing w:val="-5"/>
        </w:rPr>
        <w:t> </w:t>
      </w:r>
      <w:r>
        <w:rPr/>
        <w:t>y</w:t>
      </w:r>
      <w:r>
        <w:rPr>
          <w:spacing w:val="-4"/>
        </w:rPr>
        <w:t> </w:t>
      </w:r>
      <w:r>
        <w:rPr/>
        <w:t>Deberes</w:t>
      </w:r>
      <w:r>
        <w:rPr>
          <w:spacing w:val="-5"/>
        </w:rPr>
        <w:t> </w:t>
      </w:r>
      <w:r>
        <w:rPr/>
        <w:t>del</w:t>
      </w:r>
      <w:r>
        <w:rPr>
          <w:spacing w:val="-1"/>
        </w:rPr>
        <w:t> </w:t>
      </w:r>
      <w:r>
        <w:rPr/>
        <w:t>Hombre,</w:t>
      </w:r>
      <w:r>
        <w:rPr>
          <w:spacing w:val="-2"/>
        </w:rPr>
        <w:t> </w:t>
      </w:r>
      <w:r>
        <w:rPr/>
        <w:t>el</w:t>
      </w:r>
      <w:r>
        <w:rPr>
          <w:spacing w:val="-4"/>
        </w:rPr>
        <w:t> </w:t>
      </w:r>
      <w:r>
        <w:rPr/>
        <w:t>cual</w:t>
      </w:r>
      <w:r>
        <w:rPr>
          <w:spacing w:val="-4"/>
        </w:rPr>
        <w:t> </w:t>
      </w:r>
      <w:r>
        <w:rPr/>
        <w:t>establece</w:t>
      </w:r>
      <w:r>
        <w:rPr>
          <w:spacing w:val="-5"/>
        </w:rPr>
        <w:t> </w:t>
      </w:r>
      <w:r>
        <w:rPr/>
        <w:t>que</w:t>
      </w:r>
      <w:r>
        <w:rPr>
          <w:spacing w:val="-5"/>
        </w:rPr>
        <w:t> </w:t>
      </w:r>
      <w:r>
        <w:rPr/>
        <w:t>toda</w:t>
      </w:r>
      <w:r>
        <w:rPr>
          <w:spacing w:val="-4"/>
        </w:rPr>
        <w:t> </w:t>
      </w:r>
      <w:r>
        <w:rPr/>
        <w:t>“persona</w:t>
      </w:r>
      <w:r>
        <w:rPr>
          <w:spacing w:val="-4"/>
        </w:rPr>
        <w:t> </w:t>
      </w:r>
      <w:r>
        <w:rPr/>
        <w:t>tiene</w:t>
      </w:r>
      <w:r>
        <w:rPr>
          <w:spacing w:val="-5"/>
        </w:rPr>
        <w:t> </w:t>
      </w:r>
      <w:r>
        <w:rPr/>
        <w:t>derecho a la educación, la que debe estar inspirada en los principios de libertad, moralidad y solidaridad humanas”. Del mismo modo, el artículo 3.n) de la Carta de la OEA indica que la “educación de los pueblos debe orientarse hacia la justicia, la libertad y la paz”. A su vez, en su artículo 30, ese instrumento establece que “el desarrollo integral abarca los campos económico, social, educacional, cultural, científico y tecnológico”.</w:t>
      </w:r>
    </w:p>
    <w:p>
      <w:pPr>
        <w:pStyle w:val="ListParagraph"/>
        <w:numPr>
          <w:ilvl w:val="0"/>
          <w:numId w:val="10"/>
        </w:numPr>
        <w:tabs>
          <w:tab w:pos="848" w:val="left" w:leader="none"/>
        </w:tabs>
        <w:spacing w:line="240" w:lineRule="auto" w:before="121" w:after="0"/>
        <w:ind w:left="140" w:right="276" w:hanging="1"/>
        <w:jc w:val="both"/>
        <w:rPr>
          <w:sz w:val="20"/>
        </w:rPr>
      </w:pPr>
      <w:r>
        <w:rPr>
          <w:sz w:val="20"/>
        </w:rPr>
        <w:t>En la Constitución de Chile, se reconoce el derecho a la educación y se indica que tiene por objeto “el pleno desarrollo de la persona en las distintas etapas de su vida”. Además, se indica que los padres tienen el derecho preferente y el deber de educar a sus hijos. Corresponderá al Estado otorgar especial protección al ejercicio de este derecho (</w:t>
      </w:r>
      <w:r>
        <w:rPr>
          <w:i/>
          <w:sz w:val="20"/>
        </w:rPr>
        <w:t>supra </w:t>
      </w:r>
      <w:r>
        <w:rPr>
          <w:sz w:val="20"/>
        </w:rPr>
        <w:t>párr. 16).</w:t>
      </w:r>
    </w:p>
    <w:p>
      <w:pPr>
        <w:pStyle w:val="ListParagraph"/>
        <w:numPr>
          <w:ilvl w:val="0"/>
          <w:numId w:val="10"/>
        </w:numPr>
        <w:tabs>
          <w:tab w:pos="848" w:val="left" w:leader="none"/>
        </w:tabs>
        <w:spacing w:line="240" w:lineRule="auto" w:before="120" w:after="0"/>
        <w:ind w:left="139" w:right="275" w:firstLine="0"/>
        <w:jc w:val="both"/>
        <w:rPr>
          <w:sz w:val="20"/>
        </w:rPr>
      </w:pPr>
      <w:r>
        <w:rPr>
          <w:sz w:val="20"/>
        </w:rPr>
        <w:t>Por otra parte, el artículo 12.1 de la Convención Americana sobre libertad de conciencia y de religión establece</w:t>
      </w:r>
      <w:r>
        <w:rPr>
          <w:spacing w:val="-2"/>
          <w:sz w:val="20"/>
        </w:rPr>
        <w:t> </w:t>
      </w:r>
      <w:r>
        <w:rPr>
          <w:sz w:val="20"/>
        </w:rPr>
        <w:t>que toda persona “tiene</w:t>
      </w:r>
      <w:r>
        <w:rPr>
          <w:spacing w:val="-2"/>
          <w:sz w:val="20"/>
        </w:rPr>
        <w:t> </w:t>
      </w:r>
      <w:r>
        <w:rPr>
          <w:sz w:val="20"/>
        </w:rPr>
        <w:t>derecho</w:t>
      </w:r>
      <w:r>
        <w:rPr>
          <w:spacing w:val="-2"/>
          <w:sz w:val="20"/>
        </w:rPr>
        <w:t> </w:t>
      </w:r>
      <w:r>
        <w:rPr>
          <w:sz w:val="20"/>
        </w:rPr>
        <w:t>a la libertad de conciencia y</w:t>
      </w:r>
      <w:r>
        <w:rPr>
          <w:spacing w:val="-1"/>
          <w:sz w:val="20"/>
        </w:rPr>
        <w:t> </w:t>
      </w:r>
      <w:r>
        <w:rPr>
          <w:sz w:val="20"/>
        </w:rPr>
        <w:t>de religión y que</w:t>
      </w:r>
      <w:r>
        <w:rPr>
          <w:spacing w:val="-2"/>
          <w:sz w:val="20"/>
        </w:rPr>
        <w:t> </w:t>
      </w:r>
      <w:r>
        <w:rPr>
          <w:sz w:val="20"/>
        </w:rPr>
        <w:t>ese derecho implica la libertad de conservar su religión o sus creencias, o de cambiar de religión o de creencias, así como la libertad de profesar y divulgar su religión o sus creencias, individual o colectivamente, tanto en público como en privado”. Del mismo modo, el artículo 12.3 indica que la “libertad de manifestar la propia religión y las propias creencias está sujeta únicamente a las limitaciones</w:t>
      </w:r>
      <w:r>
        <w:rPr>
          <w:spacing w:val="-2"/>
          <w:sz w:val="20"/>
        </w:rPr>
        <w:t> </w:t>
      </w:r>
      <w:r>
        <w:rPr>
          <w:sz w:val="20"/>
        </w:rPr>
        <w:t>prescritas</w:t>
      </w:r>
      <w:r>
        <w:rPr>
          <w:spacing w:val="-2"/>
          <w:sz w:val="20"/>
        </w:rPr>
        <w:t> </w:t>
      </w:r>
      <w:r>
        <w:rPr>
          <w:sz w:val="20"/>
        </w:rPr>
        <w:t>por</w:t>
      </w:r>
      <w:r>
        <w:rPr>
          <w:spacing w:val="-2"/>
          <w:sz w:val="20"/>
        </w:rPr>
        <w:t> </w:t>
      </w:r>
      <w:r>
        <w:rPr>
          <w:sz w:val="20"/>
        </w:rPr>
        <w:t>la</w:t>
      </w:r>
      <w:r>
        <w:rPr>
          <w:spacing w:val="-1"/>
          <w:sz w:val="20"/>
        </w:rPr>
        <w:t> </w:t>
      </w:r>
      <w:r>
        <w:rPr>
          <w:sz w:val="20"/>
        </w:rPr>
        <w:t>ley</w:t>
      </w:r>
      <w:r>
        <w:rPr>
          <w:spacing w:val="-2"/>
          <w:sz w:val="20"/>
        </w:rPr>
        <w:t> </w:t>
      </w:r>
      <w:r>
        <w:rPr>
          <w:sz w:val="20"/>
        </w:rPr>
        <w:t>y</w:t>
      </w:r>
      <w:r>
        <w:rPr>
          <w:spacing w:val="-2"/>
          <w:sz w:val="20"/>
        </w:rPr>
        <w:t> </w:t>
      </w:r>
      <w:r>
        <w:rPr>
          <w:sz w:val="20"/>
        </w:rPr>
        <w:t>que</w:t>
      </w:r>
      <w:r>
        <w:rPr>
          <w:spacing w:val="-3"/>
          <w:sz w:val="20"/>
        </w:rPr>
        <w:t> </w:t>
      </w:r>
      <w:r>
        <w:rPr>
          <w:sz w:val="20"/>
        </w:rPr>
        <w:t>sean</w:t>
      </w:r>
      <w:r>
        <w:rPr>
          <w:spacing w:val="-1"/>
          <w:sz w:val="20"/>
        </w:rPr>
        <w:t> </w:t>
      </w:r>
      <w:r>
        <w:rPr>
          <w:sz w:val="20"/>
        </w:rPr>
        <w:t>necesarias</w:t>
      </w:r>
      <w:r>
        <w:rPr>
          <w:spacing w:val="-2"/>
          <w:sz w:val="20"/>
        </w:rPr>
        <w:t> </w:t>
      </w:r>
      <w:r>
        <w:rPr>
          <w:sz w:val="20"/>
        </w:rPr>
        <w:t>para</w:t>
      </w:r>
      <w:r>
        <w:rPr>
          <w:spacing w:val="-1"/>
          <w:sz w:val="20"/>
        </w:rPr>
        <w:t> </w:t>
      </w:r>
      <w:r>
        <w:rPr>
          <w:sz w:val="20"/>
        </w:rPr>
        <w:t>proteger</w:t>
      </w:r>
      <w:r>
        <w:rPr>
          <w:spacing w:val="-3"/>
          <w:sz w:val="20"/>
        </w:rPr>
        <w:t> </w:t>
      </w:r>
      <w:r>
        <w:rPr>
          <w:sz w:val="20"/>
        </w:rPr>
        <w:t>la seguridad, el</w:t>
      </w:r>
      <w:r>
        <w:rPr>
          <w:spacing w:val="-1"/>
          <w:sz w:val="20"/>
        </w:rPr>
        <w:t> </w:t>
      </w:r>
      <w:r>
        <w:rPr>
          <w:sz w:val="20"/>
        </w:rPr>
        <w:t>orden,</w:t>
      </w:r>
      <w:r>
        <w:rPr>
          <w:spacing w:val="-2"/>
          <w:sz w:val="20"/>
        </w:rPr>
        <w:t> </w:t>
      </w:r>
      <w:r>
        <w:rPr>
          <w:sz w:val="20"/>
        </w:rPr>
        <w:t>la salud o la moral públicos o los derechos o libertades de los demás”. Por último, el artículo 12.4 indica que los “padres, y en su caso los tutores, tienen derecho a que sus hijos o pupilos reciban la educación religiosa y moral que esté de acuerdo con sus propias convicciones”. Por otra parte, la Convención Americana establece en su artículo 27.2 que la libertad de conciencia y de religión es uno de los derechos que no puede ser objeto de suspensión, y el artículo 1.1 menciona a la religión como una categoría</w:t>
      </w:r>
      <w:r>
        <w:rPr>
          <w:spacing w:val="-6"/>
          <w:sz w:val="20"/>
        </w:rPr>
        <w:t> </w:t>
      </w:r>
      <w:r>
        <w:rPr>
          <w:sz w:val="20"/>
        </w:rPr>
        <w:t>protegida</w:t>
      </w:r>
      <w:r>
        <w:rPr>
          <w:spacing w:val="-6"/>
          <w:sz w:val="20"/>
        </w:rPr>
        <w:t> </w:t>
      </w:r>
      <w:r>
        <w:rPr>
          <w:sz w:val="20"/>
        </w:rPr>
        <w:t>respecto</w:t>
      </w:r>
      <w:r>
        <w:rPr>
          <w:spacing w:val="-8"/>
          <w:sz w:val="20"/>
        </w:rPr>
        <w:t> </w:t>
      </w:r>
      <w:r>
        <w:rPr>
          <w:sz w:val="20"/>
        </w:rPr>
        <w:t>de</w:t>
      </w:r>
      <w:r>
        <w:rPr>
          <w:spacing w:val="-8"/>
          <w:sz w:val="20"/>
        </w:rPr>
        <w:t> </w:t>
      </w:r>
      <w:r>
        <w:rPr>
          <w:sz w:val="20"/>
        </w:rPr>
        <w:t>eventuales</w:t>
      </w:r>
      <w:r>
        <w:rPr>
          <w:spacing w:val="-7"/>
          <w:sz w:val="20"/>
        </w:rPr>
        <w:t> </w:t>
      </w:r>
      <w:r>
        <w:rPr>
          <w:sz w:val="20"/>
        </w:rPr>
        <w:t>tratos</w:t>
      </w:r>
      <w:r>
        <w:rPr>
          <w:spacing w:val="-10"/>
          <w:sz w:val="20"/>
        </w:rPr>
        <w:t> </w:t>
      </w:r>
      <w:r>
        <w:rPr>
          <w:sz w:val="20"/>
        </w:rPr>
        <w:t>diferenciados</w:t>
      </w:r>
      <w:r>
        <w:rPr>
          <w:spacing w:val="-7"/>
          <w:sz w:val="20"/>
        </w:rPr>
        <w:t> </w:t>
      </w:r>
      <w:r>
        <w:rPr>
          <w:sz w:val="20"/>
        </w:rPr>
        <w:t>que</w:t>
      </w:r>
      <w:r>
        <w:rPr>
          <w:spacing w:val="-8"/>
          <w:sz w:val="20"/>
        </w:rPr>
        <w:t> </w:t>
      </w:r>
      <w:r>
        <w:rPr>
          <w:sz w:val="20"/>
        </w:rPr>
        <w:t>puedan</w:t>
      </w:r>
      <w:r>
        <w:rPr>
          <w:spacing w:val="-8"/>
          <w:sz w:val="20"/>
        </w:rPr>
        <w:t> </w:t>
      </w:r>
      <w:r>
        <w:rPr>
          <w:sz w:val="20"/>
        </w:rPr>
        <w:t>resultar</w:t>
      </w:r>
      <w:r>
        <w:rPr>
          <w:spacing w:val="-8"/>
          <w:sz w:val="20"/>
        </w:rPr>
        <w:t> </w:t>
      </w:r>
      <w:r>
        <w:rPr>
          <w:sz w:val="20"/>
        </w:rPr>
        <w:t>discriminatorios.</w:t>
      </w:r>
    </w:p>
    <w:p>
      <w:pPr>
        <w:pStyle w:val="ListParagraph"/>
        <w:numPr>
          <w:ilvl w:val="0"/>
          <w:numId w:val="10"/>
        </w:numPr>
        <w:tabs>
          <w:tab w:pos="848" w:val="left" w:leader="none"/>
        </w:tabs>
        <w:spacing w:line="240" w:lineRule="auto" w:before="121" w:after="0"/>
        <w:ind w:left="140" w:right="275" w:hanging="1"/>
        <w:jc w:val="both"/>
        <w:rPr>
          <w:sz w:val="20"/>
        </w:rPr>
      </w:pPr>
      <w:r>
        <w:rPr>
          <w:sz w:val="20"/>
        </w:rPr>
        <w:t>Esta Corte ha entendido que, de acuerdo con el artículo 12 de la Convención, el derecho a la </w:t>
      </w:r>
      <w:r>
        <w:rPr>
          <w:spacing w:val="-2"/>
          <w:sz w:val="20"/>
        </w:rPr>
        <w:t>libertad</w:t>
      </w:r>
      <w:r>
        <w:rPr>
          <w:spacing w:val="-7"/>
          <w:sz w:val="20"/>
        </w:rPr>
        <w:t> </w:t>
      </w:r>
      <w:r>
        <w:rPr>
          <w:spacing w:val="-2"/>
          <w:sz w:val="20"/>
        </w:rPr>
        <w:t>de</w:t>
      </w:r>
      <w:r>
        <w:rPr>
          <w:spacing w:val="-7"/>
          <w:sz w:val="20"/>
        </w:rPr>
        <w:t> </w:t>
      </w:r>
      <w:r>
        <w:rPr>
          <w:spacing w:val="-2"/>
          <w:sz w:val="20"/>
        </w:rPr>
        <w:t>conciencia</w:t>
      </w:r>
      <w:r>
        <w:rPr>
          <w:spacing w:val="-5"/>
          <w:sz w:val="20"/>
        </w:rPr>
        <w:t> </w:t>
      </w:r>
      <w:r>
        <w:rPr>
          <w:spacing w:val="-2"/>
          <w:sz w:val="20"/>
        </w:rPr>
        <w:t>y</w:t>
      </w:r>
      <w:r>
        <w:rPr>
          <w:spacing w:val="-6"/>
          <w:sz w:val="20"/>
        </w:rPr>
        <w:t> </w:t>
      </w:r>
      <w:r>
        <w:rPr>
          <w:spacing w:val="-2"/>
          <w:sz w:val="20"/>
        </w:rPr>
        <w:t>de</w:t>
      </w:r>
      <w:r>
        <w:rPr>
          <w:spacing w:val="-10"/>
          <w:sz w:val="20"/>
        </w:rPr>
        <w:t> </w:t>
      </w:r>
      <w:r>
        <w:rPr>
          <w:spacing w:val="-2"/>
          <w:sz w:val="20"/>
        </w:rPr>
        <w:t>religión</w:t>
      </w:r>
      <w:r>
        <w:rPr>
          <w:spacing w:val="-7"/>
          <w:sz w:val="20"/>
        </w:rPr>
        <w:t> </w:t>
      </w:r>
      <w:r>
        <w:rPr>
          <w:spacing w:val="-2"/>
          <w:sz w:val="20"/>
        </w:rPr>
        <w:t>permite</w:t>
      </w:r>
      <w:r>
        <w:rPr>
          <w:spacing w:val="-7"/>
          <w:sz w:val="20"/>
        </w:rPr>
        <w:t> </w:t>
      </w:r>
      <w:r>
        <w:rPr>
          <w:spacing w:val="-2"/>
          <w:sz w:val="20"/>
        </w:rPr>
        <w:t>que</w:t>
      </w:r>
      <w:r>
        <w:rPr>
          <w:spacing w:val="-10"/>
          <w:sz w:val="20"/>
        </w:rPr>
        <w:t> </w:t>
      </w:r>
      <w:r>
        <w:rPr>
          <w:spacing w:val="-2"/>
          <w:sz w:val="20"/>
        </w:rPr>
        <w:t>las</w:t>
      </w:r>
      <w:r>
        <w:rPr>
          <w:spacing w:val="-10"/>
          <w:sz w:val="20"/>
        </w:rPr>
        <w:t> </w:t>
      </w:r>
      <w:r>
        <w:rPr>
          <w:spacing w:val="-2"/>
          <w:sz w:val="20"/>
        </w:rPr>
        <w:t>personas</w:t>
      </w:r>
      <w:r>
        <w:rPr>
          <w:spacing w:val="-10"/>
          <w:sz w:val="20"/>
        </w:rPr>
        <w:t> </w:t>
      </w:r>
      <w:r>
        <w:rPr>
          <w:spacing w:val="-2"/>
          <w:sz w:val="20"/>
        </w:rPr>
        <w:t>conserven,</w:t>
      </w:r>
      <w:r>
        <w:rPr>
          <w:spacing w:val="-4"/>
          <w:sz w:val="20"/>
        </w:rPr>
        <w:t> </w:t>
      </w:r>
      <w:r>
        <w:rPr>
          <w:spacing w:val="-2"/>
          <w:sz w:val="20"/>
        </w:rPr>
        <w:t>cambien,</w:t>
      </w:r>
      <w:r>
        <w:rPr>
          <w:spacing w:val="-9"/>
          <w:sz w:val="20"/>
        </w:rPr>
        <w:t> </w:t>
      </w:r>
      <w:r>
        <w:rPr>
          <w:spacing w:val="-2"/>
          <w:sz w:val="20"/>
        </w:rPr>
        <w:t>profesen</w:t>
      </w:r>
      <w:r>
        <w:rPr>
          <w:spacing w:val="-7"/>
          <w:sz w:val="20"/>
        </w:rPr>
        <w:t> </w:t>
      </w:r>
      <w:r>
        <w:rPr>
          <w:spacing w:val="-2"/>
          <w:sz w:val="20"/>
        </w:rPr>
        <w:t>y</w:t>
      </w:r>
      <w:r>
        <w:rPr>
          <w:spacing w:val="-9"/>
          <w:sz w:val="20"/>
        </w:rPr>
        <w:t> </w:t>
      </w:r>
      <w:r>
        <w:rPr>
          <w:spacing w:val="-2"/>
          <w:sz w:val="20"/>
        </w:rPr>
        <w:t>divulguen </w:t>
      </w:r>
      <w:r>
        <w:rPr>
          <w:sz w:val="20"/>
        </w:rPr>
        <w:t>su religión o sus creencias y que este derecho es uno de los cimientos de la sociedad democrática. Del mismo modo, el Tribunal entendió que este derecho en su dimensión religiosa “constituye un elemento</w:t>
      </w:r>
      <w:r>
        <w:rPr>
          <w:spacing w:val="-18"/>
          <w:sz w:val="20"/>
        </w:rPr>
        <w:t> </w:t>
      </w:r>
      <w:r>
        <w:rPr>
          <w:sz w:val="20"/>
        </w:rPr>
        <w:t>trascendental</w:t>
      </w:r>
      <w:r>
        <w:rPr>
          <w:spacing w:val="-17"/>
          <w:sz w:val="20"/>
        </w:rPr>
        <w:t> </w:t>
      </w:r>
      <w:r>
        <w:rPr>
          <w:sz w:val="20"/>
        </w:rPr>
        <w:t>en</w:t>
      </w:r>
      <w:r>
        <w:rPr>
          <w:spacing w:val="-15"/>
          <w:sz w:val="20"/>
        </w:rPr>
        <w:t> </w:t>
      </w:r>
      <w:r>
        <w:rPr>
          <w:sz w:val="20"/>
        </w:rPr>
        <w:t>la</w:t>
      </w:r>
      <w:r>
        <w:rPr>
          <w:spacing w:val="-17"/>
          <w:sz w:val="20"/>
        </w:rPr>
        <w:t> </w:t>
      </w:r>
      <w:r>
        <w:rPr>
          <w:sz w:val="20"/>
        </w:rPr>
        <w:t>protección</w:t>
      </w:r>
      <w:r>
        <w:rPr>
          <w:spacing w:val="-16"/>
          <w:sz w:val="20"/>
        </w:rPr>
        <w:t> </w:t>
      </w:r>
      <w:r>
        <w:rPr>
          <w:sz w:val="20"/>
        </w:rPr>
        <w:t>de</w:t>
      </w:r>
      <w:r>
        <w:rPr>
          <w:spacing w:val="-18"/>
          <w:sz w:val="20"/>
        </w:rPr>
        <w:t> </w:t>
      </w:r>
      <w:r>
        <w:rPr>
          <w:sz w:val="20"/>
        </w:rPr>
        <w:t>las</w:t>
      </w:r>
      <w:r>
        <w:rPr>
          <w:spacing w:val="-16"/>
          <w:sz w:val="20"/>
        </w:rPr>
        <w:t> </w:t>
      </w:r>
      <w:r>
        <w:rPr>
          <w:sz w:val="20"/>
        </w:rPr>
        <w:t>convicciones</w:t>
      </w:r>
      <w:r>
        <w:rPr>
          <w:spacing w:val="-18"/>
          <w:sz w:val="20"/>
        </w:rPr>
        <w:t> </w:t>
      </w:r>
      <w:r>
        <w:rPr>
          <w:sz w:val="20"/>
        </w:rPr>
        <w:t>de</w:t>
      </w:r>
      <w:r>
        <w:rPr>
          <w:spacing w:val="-16"/>
          <w:sz w:val="20"/>
        </w:rPr>
        <w:t> </w:t>
      </w:r>
      <w:r>
        <w:rPr>
          <w:sz w:val="20"/>
        </w:rPr>
        <w:t>los</w:t>
      </w:r>
      <w:r>
        <w:rPr>
          <w:spacing w:val="-16"/>
          <w:sz w:val="20"/>
        </w:rPr>
        <w:t> </w:t>
      </w:r>
      <w:r>
        <w:rPr>
          <w:sz w:val="20"/>
        </w:rPr>
        <w:t>creyentes</w:t>
      </w:r>
      <w:r>
        <w:rPr>
          <w:spacing w:val="-18"/>
          <w:sz w:val="20"/>
        </w:rPr>
        <w:t> </w:t>
      </w:r>
      <w:r>
        <w:rPr>
          <w:sz w:val="20"/>
        </w:rPr>
        <w:t>y</w:t>
      </w:r>
      <w:r>
        <w:rPr>
          <w:spacing w:val="-15"/>
          <w:sz w:val="20"/>
        </w:rPr>
        <w:t> </w:t>
      </w:r>
      <w:r>
        <w:rPr>
          <w:sz w:val="20"/>
        </w:rPr>
        <w:t>en</w:t>
      </w:r>
      <w:r>
        <w:rPr>
          <w:spacing w:val="-16"/>
          <w:sz w:val="20"/>
        </w:rPr>
        <w:t> </w:t>
      </w:r>
      <w:r>
        <w:rPr>
          <w:sz w:val="20"/>
        </w:rPr>
        <w:t>su</w:t>
      </w:r>
      <w:r>
        <w:rPr>
          <w:spacing w:val="-16"/>
          <w:sz w:val="20"/>
        </w:rPr>
        <w:t> </w:t>
      </w:r>
      <w:r>
        <w:rPr>
          <w:sz w:val="20"/>
        </w:rPr>
        <w:t>forma</w:t>
      </w:r>
      <w:r>
        <w:rPr>
          <w:spacing w:val="-17"/>
          <w:sz w:val="20"/>
        </w:rPr>
        <w:t> </w:t>
      </w:r>
      <w:r>
        <w:rPr>
          <w:sz w:val="20"/>
        </w:rPr>
        <w:t>de</w:t>
      </w:r>
      <w:r>
        <w:rPr>
          <w:spacing w:val="-16"/>
          <w:sz w:val="20"/>
        </w:rPr>
        <w:t> </w:t>
      </w:r>
      <w:r>
        <w:rPr>
          <w:sz w:val="20"/>
        </w:rPr>
        <w:t>vida”</w:t>
      </w:r>
      <w:hyperlink w:history="true" w:anchor="_bookmark130">
        <w:r>
          <w:rPr>
            <w:position w:val="7"/>
            <w:sz w:val="13"/>
          </w:rPr>
          <w:t>116</w:t>
        </w:r>
      </w:hyperlink>
      <w:r>
        <w:rPr>
          <w:sz w:val="20"/>
        </w:rPr>
        <w:t>. Se desprende del enunciado del artículo 12 que ese derecho tiene una dimensión individual y una dimensión colectiva y que ese derecho comprende también el derecho a la educación religiosa. A su vez,</w:t>
      </w:r>
      <w:r>
        <w:rPr>
          <w:spacing w:val="-14"/>
          <w:sz w:val="20"/>
        </w:rPr>
        <w:t> </w:t>
      </w:r>
      <w:r>
        <w:rPr>
          <w:sz w:val="20"/>
        </w:rPr>
        <w:t>como</w:t>
      </w:r>
      <w:r>
        <w:rPr>
          <w:spacing w:val="-14"/>
          <w:sz w:val="20"/>
        </w:rPr>
        <w:t> </w:t>
      </w:r>
      <w:r>
        <w:rPr>
          <w:sz w:val="20"/>
        </w:rPr>
        <w:t>fuera</w:t>
      </w:r>
      <w:r>
        <w:rPr>
          <w:spacing w:val="-15"/>
          <w:sz w:val="20"/>
        </w:rPr>
        <w:t> </w:t>
      </w:r>
      <w:r>
        <w:rPr>
          <w:sz w:val="20"/>
        </w:rPr>
        <w:t>mencionado</w:t>
      </w:r>
      <w:r>
        <w:rPr>
          <w:spacing w:val="-16"/>
          <w:sz w:val="20"/>
        </w:rPr>
        <w:t> </w:t>
      </w:r>
      <w:r>
        <w:rPr>
          <w:i/>
          <w:sz w:val="20"/>
        </w:rPr>
        <w:t>supra</w:t>
      </w:r>
      <w:r>
        <w:rPr>
          <w:sz w:val="20"/>
        </w:rPr>
        <w:t>,</w:t>
      </w:r>
      <w:r>
        <w:rPr>
          <w:spacing w:val="-16"/>
          <w:sz w:val="20"/>
        </w:rPr>
        <w:t> </w:t>
      </w:r>
      <w:r>
        <w:rPr>
          <w:sz w:val="20"/>
        </w:rPr>
        <w:t>la</w:t>
      </w:r>
      <w:r>
        <w:rPr>
          <w:spacing w:val="-14"/>
          <w:sz w:val="20"/>
        </w:rPr>
        <w:t> </w:t>
      </w:r>
      <w:r>
        <w:rPr>
          <w:sz w:val="20"/>
        </w:rPr>
        <w:t>Constitución</w:t>
      </w:r>
      <w:r>
        <w:rPr>
          <w:spacing w:val="-14"/>
          <w:sz w:val="20"/>
        </w:rPr>
        <w:t> </w:t>
      </w:r>
      <w:r>
        <w:rPr>
          <w:sz w:val="20"/>
        </w:rPr>
        <w:t>Política</w:t>
      </w:r>
      <w:r>
        <w:rPr>
          <w:spacing w:val="-13"/>
          <w:sz w:val="20"/>
        </w:rPr>
        <w:t> </w:t>
      </w:r>
      <w:r>
        <w:rPr>
          <w:sz w:val="20"/>
        </w:rPr>
        <w:t>de</w:t>
      </w:r>
      <w:r>
        <w:rPr>
          <w:spacing w:val="-14"/>
          <w:sz w:val="20"/>
        </w:rPr>
        <w:t> </w:t>
      </w:r>
      <w:r>
        <w:rPr>
          <w:sz w:val="20"/>
        </w:rPr>
        <w:t>Chile</w:t>
      </w:r>
      <w:r>
        <w:rPr>
          <w:spacing w:val="-14"/>
          <w:sz w:val="20"/>
        </w:rPr>
        <w:t> </w:t>
      </w:r>
      <w:r>
        <w:rPr>
          <w:sz w:val="20"/>
        </w:rPr>
        <w:t>reconoce</w:t>
      </w:r>
      <w:r>
        <w:rPr>
          <w:spacing w:val="-14"/>
          <w:sz w:val="20"/>
        </w:rPr>
        <w:t> </w:t>
      </w:r>
      <w:r>
        <w:rPr>
          <w:sz w:val="20"/>
        </w:rPr>
        <w:t>la</w:t>
      </w:r>
      <w:r>
        <w:rPr>
          <w:spacing w:val="-14"/>
          <w:sz w:val="20"/>
        </w:rPr>
        <w:t> </w:t>
      </w:r>
      <w:r>
        <w:rPr>
          <w:sz w:val="20"/>
        </w:rPr>
        <w:t>libertad</w:t>
      </w:r>
      <w:r>
        <w:rPr>
          <w:spacing w:val="-15"/>
          <w:sz w:val="20"/>
        </w:rPr>
        <w:t> </w:t>
      </w:r>
      <w:r>
        <w:rPr>
          <w:sz w:val="20"/>
        </w:rPr>
        <w:t>de</w:t>
      </w:r>
      <w:r>
        <w:rPr>
          <w:spacing w:val="-14"/>
          <w:sz w:val="20"/>
        </w:rPr>
        <w:t> </w:t>
      </w:r>
      <w:r>
        <w:rPr>
          <w:sz w:val="20"/>
        </w:rPr>
        <w:t>conciencia, y</w:t>
      </w:r>
      <w:r>
        <w:rPr>
          <w:spacing w:val="-6"/>
          <w:sz w:val="20"/>
        </w:rPr>
        <w:t> </w:t>
      </w:r>
      <w:r>
        <w:rPr>
          <w:sz w:val="20"/>
        </w:rPr>
        <w:t>el</w:t>
      </w:r>
      <w:r>
        <w:rPr>
          <w:spacing w:val="-5"/>
          <w:sz w:val="20"/>
        </w:rPr>
        <w:t> </w:t>
      </w:r>
      <w:r>
        <w:rPr>
          <w:sz w:val="20"/>
        </w:rPr>
        <w:t>derecho</w:t>
      </w:r>
      <w:r>
        <w:rPr>
          <w:spacing w:val="-6"/>
          <w:sz w:val="20"/>
        </w:rPr>
        <w:t> </w:t>
      </w:r>
      <w:r>
        <w:rPr>
          <w:sz w:val="20"/>
        </w:rPr>
        <w:t>a</w:t>
      </w:r>
      <w:r>
        <w:rPr>
          <w:spacing w:val="-5"/>
          <w:sz w:val="20"/>
        </w:rPr>
        <w:t> </w:t>
      </w:r>
      <w:r>
        <w:rPr>
          <w:sz w:val="20"/>
        </w:rPr>
        <w:t>la</w:t>
      </w:r>
      <w:r>
        <w:rPr>
          <w:spacing w:val="-5"/>
          <w:sz w:val="20"/>
        </w:rPr>
        <w:t> </w:t>
      </w:r>
      <w:r>
        <w:rPr>
          <w:sz w:val="20"/>
        </w:rPr>
        <w:t>manifestación</w:t>
      </w:r>
      <w:r>
        <w:rPr>
          <w:spacing w:val="-4"/>
          <w:sz w:val="20"/>
        </w:rPr>
        <w:t> </w:t>
      </w:r>
      <w:r>
        <w:rPr>
          <w:sz w:val="20"/>
        </w:rPr>
        <w:t>de</w:t>
      </w:r>
      <w:r>
        <w:rPr>
          <w:spacing w:val="-7"/>
          <w:sz w:val="20"/>
        </w:rPr>
        <w:t> </w:t>
      </w:r>
      <w:r>
        <w:rPr>
          <w:sz w:val="20"/>
        </w:rPr>
        <w:t>todas</w:t>
      </w:r>
      <w:r>
        <w:rPr>
          <w:spacing w:val="-6"/>
          <w:sz w:val="20"/>
        </w:rPr>
        <w:t> </w:t>
      </w:r>
      <w:r>
        <w:rPr>
          <w:sz w:val="20"/>
        </w:rPr>
        <w:t>las</w:t>
      </w:r>
      <w:r>
        <w:rPr>
          <w:spacing w:val="-6"/>
          <w:sz w:val="20"/>
        </w:rPr>
        <w:t> </w:t>
      </w:r>
      <w:r>
        <w:rPr>
          <w:sz w:val="20"/>
        </w:rPr>
        <w:t>creencias</w:t>
      </w:r>
      <w:r>
        <w:rPr>
          <w:spacing w:val="-6"/>
          <w:sz w:val="20"/>
        </w:rPr>
        <w:t> </w:t>
      </w:r>
      <w:r>
        <w:rPr>
          <w:sz w:val="20"/>
        </w:rPr>
        <w:t>y</w:t>
      </w:r>
      <w:r>
        <w:rPr>
          <w:spacing w:val="-3"/>
          <w:sz w:val="20"/>
        </w:rPr>
        <w:t> </w:t>
      </w:r>
      <w:r>
        <w:rPr>
          <w:sz w:val="20"/>
        </w:rPr>
        <w:t>el</w:t>
      </w:r>
      <w:r>
        <w:rPr>
          <w:spacing w:val="-5"/>
          <w:sz w:val="20"/>
        </w:rPr>
        <w:t> </w:t>
      </w:r>
      <w:r>
        <w:rPr>
          <w:sz w:val="20"/>
        </w:rPr>
        <w:t>ejercicio</w:t>
      </w:r>
      <w:r>
        <w:rPr>
          <w:spacing w:val="-7"/>
          <w:sz w:val="20"/>
        </w:rPr>
        <w:t> </w:t>
      </w:r>
      <w:r>
        <w:rPr>
          <w:sz w:val="20"/>
        </w:rPr>
        <w:t>libre</w:t>
      </w:r>
      <w:r>
        <w:rPr>
          <w:spacing w:val="-7"/>
          <w:sz w:val="20"/>
        </w:rPr>
        <w:t> </w:t>
      </w:r>
      <w:r>
        <w:rPr>
          <w:sz w:val="20"/>
        </w:rPr>
        <w:t>de</w:t>
      </w:r>
      <w:r>
        <w:rPr>
          <w:spacing w:val="-7"/>
          <w:sz w:val="20"/>
        </w:rPr>
        <w:t> </w:t>
      </w:r>
      <w:r>
        <w:rPr>
          <w:sz w:val="20"/>
        </w:rPr>
        <w:t>todos</w:t>
      </w:r>
      <w:r>
        <w:rPr>
          <w:spacing w:val="-6"/>
          <w:sz w:val="20"/>
        </w:rPr>
        <w:t> </w:t>
      </w:r>
      <w:r>
        <w:rPr>
          <w:sz w:val="20"/>
        </w:rPr>
        <w:t>los</w:t>
      </w:r>
      <w:r>
        <w:rPr>
          <w:spacing w:val="-6"/>
          <w:sz w:val="20"/>
        </w:rPr>
        <w:t> </w:t>
      </w:r>
      <w:r>
        <w:rPr>
          <w:sz w:val="20"/>
        </w:rPr>
        <w:t>cultos</w:t>
      </w:r>
      <w:r>
        <w:rPr>
          <w:spacing w:val="-6"/>
          <w:sz w:val="20"/>
        </w:rPr>
        <w:t> </w:t>
      </w:r>
      <w:r>
        <w:rPr>
          <w:sz w:val="20"/>
        </w:rPr>
        <w:t>que</w:t>
      </w:r>
      <w:r>
        <w:rPr>
          <w:spacing w:val="-7"/>
          <w:sz w:val="20"/>
        </w:rPr>
        <w:t> </w:t>
      </w:r>
      <w:r>
        <w:rPr>
          <w:sz w:val="20"/>
        </w:rPr>
        <w:t>no</w:t>
      </w:r>
      <w:r>
        <w:rPr>
          <w:spacing w:val="-7"/>
          <w:sz w:val="20"/>
        </w:rPr>
        <w:t> </w:t>
      </w:r>
      <w:r>
        <w:rPr>
          <w:sz w:val="20"/>
        </w:rPr>
        <w:t>se opongan a la moral, a las buenas costumbres o al orden público (</w:t>
      </w:r>
      <w:r>
        <w:rPr>
          <w:i/>
          <w:sz w:val="20"/>
        </w:rPr>
        <w:t>supra </w:t>
      </w:r>
      <w:r>
        <w:rPr>
          <w:sz w:val="20"/>
        </w:rPr>
        <w:t>párr. 16).</w:t>
      </w:r>
    </w:p>
    <w:p>
      <w:pPr>
        <w:pStyle w:val="ListParagraph"/>
        <w:numPr>
          <w:ilvl w:val="0"/>
          <w:numId w:val="10"/>
        </w:numPr>
        <w:tabs>
          <w:tab w:pos="849" w:val="left" w:leader="none"/>
        </w:tabs>
        <w:spacing w:line="240" w:lineRule="auto" w:before="120" w:after="0"/>
        <w:ind w:left="140" w:right="275" w:firstLine="0"/>
        <w:jc w:val="both"/>
        <w:rPr>
          <w:sz w:val="20"/>
        </w:rPr>
      </w:pPr>
      <w:r>
        <w:rPr>
          <w:sz w:val="20"/>
        </w:rPr>
        <w:t>Del</w:t>
      </w:r>
      <w:r>
        <w:rPr>
          <w:spacing w:val="-1"/>
          <w:sz w:val="20"/>
        </w:rPr>
        <w:t> </w:t>
      </w:r>
      <w:r>
        <w:rPr>
          <w:sz w:val="20"/>
        </w:rPr>
        <w:t>mismo modo,</w:t>
      </w:r>
      <w:r>
        <w:rPr>
          <w:spacing w:val="-2"/>
          <w:sz w:val="20"/>
        </w:rPr>
        <w:t> </w:t>
      </w:r>
      <w:r>
        <w:rPr>
          <w:sz w:val="20"/>
        </w:rPr>
        <w:t>la Ley No 19.638</w:t>
      </w:r>
      <w:r>
        <w:rPr>
          <w:spacing w:val="-1"/>
          <w:sz w:val="20"/>
        </w:rPr>
        <w:t> </w:t>
      </w:r>
      <w:r>
        <w:rPr>
          <w:sz w:val="20"/>
        </w:rPr>
        <w:t>que establece</w:t>
      </w:r>
      <w:r>
        <w:rPr>
          <w:spacing w:val="-3"/>
          <w:sz w:val="20"/>
        </w:rPr>
        <w:t> </w:t>
      </w:r>
      <w:r>
        <w:rPr>
          <w:sz w:val="20"/>
        </w:rPr>
        <w:t>normas sobre la constitución</w:t>
      </w:r>
      <w:r>
        <w:rPr>
          <w:spacing w:val="-1"/>
          <w:sz w:val="20"/>
        </w:rPr>
        <w:t> </w:t>
      </w:r>
      <w:r>
        <w:rPr>
          <w:sz w:val="20"/>
        </w:rPr>
        <w:t>jurídica</w:t>
      </w:r>
      <w:r>
        <w:rPr>
          <w:spacing w:val="-1"/>
          <w:sz w:val="20"/>
        </w:rPr>
        <w:t> </w:t>
      </w:r>
      <w:r>
        <w:rPr>
          <w:sz w:val="20"/>
        </w:rPr>
        <w:t>de</w:t>
      </w:r>
      <w:r>
        <w:rPr>
          <w:spacing w:val="-1"/>
          <w:sz w:val="20"/>
        </w:rPr>
        <w:t> </w:t>
      </w:r>
      <w:r>
        <w:rPr>
          <w:sz w:val="20"/>
        </w:rPr>
        <w:t>las iglesias y organizaciones religiosas, garantiza la libertad religiosa y de culto e indica que ninguna persona podrá ser discriminada en virtud de sus creencias religiosas, ni tampoco podrán éstas invocarse</w:t>
      </w:r>
      <w:r>
        <w:rPr>
          <w:spacing w:val="-5"/>
          <w:sz w:val="20"/>
        </w:rPr>
        <w:t> </w:t>
      </w:r>
      <w:r>
        <w:rPr>
          <w:sz w:val="20"/>
        </w:rPr>
        <w:t>como</w:t>
      </w:r>
      <w:r>
        <w:rPr>
          <w:spacing w:val="-5"/>
          <w:sz w:val="20"/>
        </w:rPr>
        <w:t> </w:t>
      </w:r>
      <w:r>
        <w:rPr>
          <w:sz w:val="20"/>
        </w:rPr>
        <w:t>motivo</w:t>
      </w:r>
      <w:r>
        <w:rPr>
          <w:spacing w:val="-3"/>
          <w:sz w:val="20"/>
        </w:rPr>
        <w:t> </w:t>
      </w:r>
      <w:r>
        <w:rPr>
          <w:sz w:val="20"/>
        </w:rPr>
        <w:t>para</w:t>
      </w:r>
      <w:r>
        <w:rPr>
          <w:spacing w:val="-4"/>
          <w:sz w:val="20"/>
        </w:rPr>
        <w:t> </w:t>
      </w:r>
      <w:r>
        <w:rPr>
          <w:sz w:val="20"/>
        </w:rPr>
        <w:t>suprimir,</w:t>
      </w:r>
      <w:r>
        <w:rPr>
          <w:spacing w:val="-5"/>
          <w:sz w:val="20"/>
        </w:rPr>
        <w:t> </w:t>
      </w:r>
      <w:r>
        <w:rPr>
          <w:sz w:val="20"/>
        </w:rPr>
        <w:t>restringir</w:t>
      </w:r>
      <w:r>
        <w:rPr>
          <w:spacing w:val="-3"/>
          <w:sz w:val="20"/>
        </w:rPr>
        <w:t> </w:t>
      </w:r>
      <w:r>
        <w:rPr>
          <w:sz w:val="20"/>
        </w:rPr>
        <w:t>o</w:t>
      </w:r>
      <w:r>
        <w:rPr>
          <w:spacing w:val="-5"/>
          <w:sz w:val="20"/>
        </w:rPr>
        <w:t> </w:t>
      </w:r>
      <w:r>
        <w:rPr>
          <w:sz w:val="20"/>
        </w:rPr>
        <w:t>afectar</w:t>
      </w:r>
      <w:r>
        <w:rPr>
          <w:spacing w:val="-5"/>
          <w:sz w:val="20"/>
        </w:rPr>
        <w:t> </w:t>
      </w:r>
      <w:r>
        <w:rPr>
          <w:sz w:val="20"/>
        </w:rPr>
        <w:t>la</w:t>
      </w:r>
      <w:r>
        <w:rPr>
          <w:spacing w:val="-4"/>
          <w:sz w:val="20"/>
        </w:rPr>
        <w:t> </w:t>
      </w:r>
      <w:r>
        <w:rPr>
          <w:sz w:val="20"/>
        </w:rPr>
        <w:t>igualdad</w:t>
      </w:r>
      <w:r>
        <w:rPr>
          <w:spacing w:val="-4"/>
          <w:sz w:val="20"/>
        </w:rPr>
        <w:t> </w:t>
      </w:r>
      <w:r>
        <w:rPr>
          <w:sz w:val="20"/>
        </w:rPr>
        <w:t>consagrada</w:t>
      </w:r>
      <w:r>
        <w:rPr>
          <w:spacing w:val="-4"/>
          <w:sz w:val="20"/>
        </w:rPr>
        <w:t> </w:t>
      </w:r>
      <w:r>
        <w:rPr>
          <w:sz w:val="20"/>
        </w:rPr>
        <w:t>en</w:t>
      </w:r>
      <w:r>
        <w:rPr>
          <w:spacing w:val="-3"/>
          <w:sz w:val="20"/>
        </w:rPr>
        <w:t> </w:t>
      </w:r>
      <w:r>
        <w:rPr>
          <w:sz w:val="20"/>
        </w:rPr>
        <w:t>la</w:t>
      </w:r>
      <w:r>
        <w:rPr>
          <w:spacing w:val="-4"/>
          <w:sz w:val="20"/>
        </w:rPr>
        <w:t> </w:t>
      </w:r>
      <w:r>
        <w:rPr>
          <w:sz w:val="20"/>
        </w:rPr>
        <w:t>Constitución</w:t>
      </w:r>
      <w:r>
        <w:rPr>
          <w:spacing w:val="-3"/>
          <w:sz w:val="20"/>
        </w:rPr>
        <w:t> </w:t>
      </w:r>
      <w:r>
        <w:rPr>
          <w:sz w:val="20"/>
        </w:rPr>
        <w:t>y la</w:t>
      </w:r>
      <w:r>
        <w:rPr>
          <w:spacing w:val="16"/>
          <w:sz w:val="20"/>
        </w:rPr>
        <w:t> </w:t>
      </w:r>
      <w:r>
        <w:rPr>
          <w:sz w:val="20"/>
        </w:rPr>
        <w:t>ley.</w:t>
      </w:r>
      <w:r>
        <w:rPr>
          <w:spacing w:val="16"/>
          <w:sz w:val="20"/>
        </w:rPr>
        <w:t> </w:t>
      </w:r>
      <w:r>
        <w:rPr>
          <w:sz w:val="20"/>
        </w:rPr>
        <w:t>Del</w:t>
      </w:r>
      <w:r>
        <w:rPr>
          <w:spacing w:val="16"/>
          <w:sz w:val="20"/>
        </w:rPr>
        <w:t> </w:t>
      </w:r>
      <w:r>
        <w:rPr>
          <w:sz w:val="20"/>
        </w:rPr>
        <w:t>mismo</w:t>
      </w:r>
      <w:r>
        <w:rPr>
          <w:spacing w:val="15"/>
          <w:sz w:val="20"/>
        </w:rPr>
        <w:t> </w:t>
      </w:r>
      <w:r>
        <w:rPr>
          <w:sz w:val="20"/>
        </w:rPr>
        <w:t>modo,</w:t>
      </w:r>
      <w:r>
        <w:rPr>
          <w:spacing w:val="16"/>
          <w:sz w:val="20"/>
        </w:rPr>
        <w:t> </w:t>
      </w:r>
      <w:r>
        <w:rPr>
          <w:sz w:val="20"/>
        </w:rPr>
        <w:t>el</w:t>
      </w:r>
      <w:r>
        <w:rPr>
          <w:spacing w:val="16"/>
          <w:sz w:val="20"/>
        </w:rPr>
        <w:t> </w:t>
      </w:r>
      <w:r>
        <w:rPr>
          <w:sz w:val="20"/>
        </w:rPr>
        <w:t>artículo</w:t>
      </w:r>
      <w:r>
        <w:rPr>
          <w:spacing w:val="15"/>
          <w:sz w:val="20"/>
        </w:rPr>
        <w:t> </w:t>
      </w:r>
      <w:r>
        <w:rPr>
          <w:sz w:val="20"/>
        </w:rPr>
        <w:t>6</w:t>
      </w:r>
      <w:r>
        <w:rPr>
          <w:spacing w:val="17"/>
          <w:sz w:val="20"/>
        </w:rPr>
        <w:t> </w:t>
      </w:r>
      <w:r>
        <w:rPr>
          <w:sz w:val="20"/>
        </w:rPr>
        <w:t>de</w:t>
      </w:r>
      <w:r>
        <w:rPr>
          <w:spacing w:val="17"/>
          <w:sz w:val="20"/>
        </w:rPr>
        <w:t> </w:t>
      </w:r>
      <w:r>
        <w:rPr>
          <w:sz w:val="20"/>
        </w:rPr>
        <w:t>esa</w:t>
      </w:r>
      <w:r>
        <w:rPr>
          <w:spacing w:val="16"/>
          <w:sz w:val="20"/>
        </w:rPr>
        <w:t> </w:t>
      </w:r>
      <w:r>
        <w:rPr>
          <w:sz w:val="20"/>
        </w:rPr>
        <w:t>Ley</w:t>
      </w:r>
      <w:r>
        <w:rPr>
          <w:spacing w:val="16"/>
          <w:sz w:val="20"/>
        </w:rPr>
        <w:t> </w:t>
      </w:r>
      <w:r>
        <w:rPr>
          <w:sz w:val="20"/>
        </w:rPr>
        <w:t>indica</w:t>
      </w:r>
      <w:r>
        <w:rPr>
          <w:spacing w:val="16"/>
          <w:sz w:val="20"/>
        </w:rPr>
        <w:t> </w:t>
      </w:r>
      <w:r>
        <w:rPr>
          <w:sz w:val="20"/>
        </w:rPr>
        <w:t>que</w:t>
      </w:r>
      <w:r>
        <w:rPr>
          <w:spacing w:val="15"/>
          <w:sz w:val="20"/>
        </w:rPr>
        <w:t> </w:t>
      </w:r>
      <w:r>
        <w:rPr>
          <w:sz w:val="20"/>
        </w:rPr>
        <w:t>la</w:t>
      </w:r>
      <w:r>
        <w:rPr>
          <w:spacing w:val="16"/>
          <w:sz w:val="20"/>
        </w:rPr>
        <w:t> </w:t>
      </w:r>
      <w:r>
        <w:rPr>
          <w:sz w:val="20"/>
        </w:rPr>
        <w:t>libertad</w:t>
      </w:r>
      <w:r>
        <w:rPr>
          <w:spacing w:val="17"/>
          <w:sz w:val="20"/>
        </w:rPr>
        <w:t> </w:t>
      </w:r>
      <w:r>
        <w:rPr>
          <w:sz w:val="20"/>
        </w:rPr>
        <w:t>religiosa</w:t>
      </w:r>
      <w:r>
        <w:rPr>
          <w:spacing w:val="16"/>
          <w:sz w:val="20"/>
        </w:rPr>
        <w:t> </w:t>
      </w:r>
      <w:r>
        <w:rPr>
          <w:sz w:val="20"/>
        </w:rPr>
        <w:t>y</w:t>
      </w:r>
      <w:r>
        <w:rPr>
          <w:spacing w:val="16"/>
          <w:sz w:val="20"/>
        </w:rPr>
        <w:t> </w:t>
      </w:r>
      <w:r>
        <w:rPr>
          <w:sz w:val="20"/>
        </w:rPr>
        <w:t>de</w:t>
      </w:r>
      <w:r>
        <w:rPr>
          <w:spacing w:val="17"/>
          <w:sz w:val="20"/>
        </w:rPr>
        <w:t> </w:t>
      </w:r>
      <w:r>
        <w:rPr>
          <w:sz w:val="20"/>
        </w:rPr>
        <w:t>culto,</w:t>
      </w:r>
      <w:r>
        <w:rPr>
          <w:spacing w:val="16"/>
          <w:sz w:val="20"/>
        </w:rPr>
        <w:t> </w:t>
      </w:r>
      <w:r>
        <w:rPr>
          <w:sz w:val="20"/>
        </w:rPr>
        <w:t>“con</w:t>
      </w:r>
      <w:r>
        <w:rPr>
          <w:spacing w:val="17"/>
          <w:sz w:val="20"/>
        </w:rPr>
        <w:t> </w:t>
      </w:r>
      <w:r>
        <w:rPr>
          <w:sz w:val="20"/>
        </w:rPr>
        <w:t>la</w:t>
      </w:r>
    </w:p>
    <w:p>
      <w:pPr>
        <w:pStyle w:val="BodyText"/>
        <w:spacing w:before="6"/>
        <w:rPr>
          <w:sz w:val="14"/>
        </w:rPr>
      </w:pPr>
    </w:p>
    <w:p>
      <w:pPr>
        <w:spacing w:before="101"/>
        <w:ind w:left="140" w:right="0" w:firstLine="0"/>
        <w:jc w:val="both"/>
        <w:rPr>
          <w:sz w:val="16"/>
        </w:rPr>
      </w:pPr>
      <w:bookmarkStart w:name="_bookmark128" w:id="145"/>
      <w:bookmarkEnd w:id="145"/>
      <w:r>
        <w:rPr/>
      </w:r>
      <w:r>
        <w:rPr>
          <w:sz w:val="16"/>
          <w:vertAlign w:val="superscript"/>
        </w:rPr>
        <w:t>114</w:t>
      </w:r>
      <w:r>
        <w:rPr>
          <w:spacing w:val="68"/>
          <w:sz w:val="16"/>
          <w:vertAlign w:val="baseline"/>
        </w:rPr>
        <w:t>    </w:t>
      </w:r>
      <w:r>
        <w:rPr>
          <w:sz w:val="16"/>
          <w:vertAlign w:val="baseline"/>
        </w:rPr>
        <w:t>El</w:t>
      </w:r>
      <w:r>
        <w:rPr>
          <w:spacing w:val="-1"/>
          <w:sz w:val="16"/>
          <w:vertAlign w:val="baseline"/>
        </w:rPr>
        <w:t> </w:t>
      </w:r>
      <w:r>
        <w:rPr>
          <w:sz w:val="16"/>
          <w:vertAlign w:val="baseline"/>
        </w:rPr>
        <w:t>Protocolo</w:t>
      </w:r>
      <w:r>
        <w:rPr>
          <w:spacing w:val="-2"/>
          <w:sz w:val="16"/>
          <w:vertAlign w:val="baseline"/>
        </w:rPr>
        <w:t> </w:t>
      </w:r>
      <w:r>
        <w:rPr>
          <w:sz w:val="16"/>
          <w:vertAlign w:val="baseline"/>
        </w:rPr>
        <w:t>de</w:t>
      </w:r>
      <w:r>
        <w:rPr>
          <w:spacing w:val="-3"/>
          <w:sz w:val="16"/>
          <w:vertAlign w:val="baseline"/>
        </w:rPr>
        <w:t> </w:t>
      </w:r>
      <w:r>
        <w:rPr>
          <w:sz w:val="16"/>
          <w:vertAlign w:val="baseline"/>
        </w:rPr>
        <w:t>San</w:t>
      </w:r>
      <w:r>
        <w:rPr>
          <w:spacing w:val="-2"/>
          <w:sz w:val="16"/>
          <w:vertAlign w:val="baseline"/>
        </w:rPr>
        <w:t> </w:t>
      </w:r>
      <w:r>
        <w:rPr>
          <w:sz w:val="16"/>
          <w:vertAlign w:val="baseline"/>
        </w:rPr>
        <w:t>Salvador</w:t>
      </w:r>
      <w:r>
        <w:rPr>
          <w:spacing w:val="-4"/>
          <w:sz w:val="16"/>
          <w:vertAlign w:val="baseline"/>
        </w:rPr>
        <w:t> </w:t>
      </w:r>
      <w:r>
        <w:rPr>
          <w:sz w:val="16"/>
          <w:vertAlign w:val="baseline"/>
        </w:rPr>
        <w:t>no fue</w:t>
      </w:r>
      <w:r>
        <w:rPr>
          <w:spacing w:val="-3"/>
          <w:sz w:val="16"/>
          <w:vertAlign w:val="baseline"/>
        </w:rPr>
        <w:t> </w:t>
      </w:r>
      <w:r>
        <w:rPr>
          <w:sz w:val="16"/>
          <w:vertAlign w:val="baseline"/>
        </w:rPr>
        <w:t>ratificado</w:t>
      </w:r>
      <w:r>
        <w:rPr>
          <w:spacing w:val="-2"/>
          <w:sz w:val="16"/>
          <w:vertAlign w:val="baseline"/>
        </w:rPr>
        <w:t> </w:t>
      </w:r>
      <w:r>
        <w:rPr>
          <w:sz w:val="16"/>
          <w:vertAlign w:val="baseline"/>
        </w:rPr>
        <w:t>por</w:t>
      </w:r>
      <w:r>
        <w:rPr>
          <w:spacing w:val="-3"/>
          <w:sz w:val="16"/>
          <w:vertAlign w:val="baseline"/>
        </w:rPr>
        <w:t> </w:t>
      </w:r>
      <w:r>
        <w:rPr>
          <w:sz w:val="16"/>
          <w:vertAlign w:val="baseline"/>
        </w:rPr>
        <w:t>Chile.</w:t>
      </w:r>
      <w:r>
        <w:rPr>
          <w:spacing w:val="-2"/>
          <w:sz w:val="16"/>
          <w:vertAlign w:val="baseline"/>
        </w:rPr>
        <w:t> </w:t>
      </w:r>
      <w:r>
        <w:rPr>
          <w:sz w:val="16"/>
          <w:vertAlign w:val="baseline"/>
        </w:rPr>
        <w:t>Se</w:t>
      </w:r>
      <w:r>
        <w:rPr>
          <w:spacing w:val="-3"/>
          <w:sz w:val="16"/>
          <w:vertAlign w:val="baseline"/>
        </w:rPr>
        <w:t> </w:t>
      </w:r>
      <w:r>
        <w:rPr>
          <w:sz w:val="16"/>
          <w:vertAlign w:val="baseline"/>
        </w:rPr>
        <w:t>menciona</w:t>
      </w:r>
      <w:r>
        <w:rPr>
          <w:spacing w:val="-3"/>
          <w:sz w:val="16"/>
          <w:vertAlign w:val="baseline"/>
        </w:rPr>
        <w:t> </w:t>
      </w:r>
      <w:r>
        <w:rPr>
          <w:sz w:val="16"/>
          <w:vertAlign w:val="baseline"/>
        </w:rPr>
        <w:t>aquí</w:t>
      </w:r>
      <w:r>
        <w:rPr>
          <w:spacing w:val="-2"/>
          <w:sz w:val="16"/>
          <w:vertAlign w:val="baseline"/>
        </w:rPr>
        <w:t> </w:t>
      </w:r>
      <w:r>
        <w:rPr>
          <w:sz w:val="16"/>
          <w:vertAlign w:val="baseline"/>
        </w:rPr>
        <w:t>a</w:t>
      </w:r>
      <w:r>
        <w:rPr>
          <w:spacing w:val="-4"/>
          <w:sz w:val="16"/>
          <w:vertAlign w:val="baseline"/>
        </w:rPr>
        <w:t> </w:t>
      </w:r>
      <w:r>
        <w:rPr>
          <w:sz w:val="16"/>
          <w:vertAlign w:val="baseline"/>
        </w:rPr>
        <w:t>título</w:t>
      </w:r>
      <w:r>
        <w:rPr>
          <w:spacing w:val="1"/>
          <w:sz w:val="16"/>
          <w:vertAlign w:val="baseline"/>
        </w:rPr>
        <w:t> </w:t>
      </w:r>
      <w:r>
        <w:rPr>
          <w:spacing w:val="-2"/>
          <w:sz w:val="16"/>
          <w:vertAlign w:val="baseline"/>
        </w:rPr>
        <w:t>ilustrativo.</w:t>
      </w:r>
    </w:p>
    <w:p>
      <w:pPr>
        <w:spacing w:before="120"/>
        <w:ind w:left="139" w:right="273" w:firstLine="0"/>
        <w:jc w:val="both"/>
        <w:rPr>
          <w:sz w:val="16"/>
        </w:rPr>
      </w:pPr>
      <w:bookmarkStart w:name="_bookmark129" w:id="146"/>
      <w:bookmarkEnd w:id="146"/>
      <w:r>
        <w:rPr/>
      </w:r>
      <w:r>
        <w:rPr>
          <w:sz w:val="16"/>
          <w:vertAlign w:val="superscript"/>
        </w:rPr>
        <w:t>115</w:t>
      </w:r>
      <w:r>
        <w:rPr>
          <w:spacing w:val="80"/>
          <w:w w:val="150"/>
          <w:sz w:val="16"/>
          <w:vertAlign w:val="baseline"/>
        </w:rPr>
        <w:t>  </w:t>
      </w:r>
      <w:r>
        <w:rPr>
          <w:sz w:val="16"/>
          <w:vertAlign w:val="baseline"/>
        </w:rPr>
        <w:t>La Corte tiene competencia para decidir sobre casos contenciosos en torno al derecho a la educación en virtud del artículo</w:t>
      </w:r>
      <w:r>
        <w:rPr>
          <w:spacing w:val="-3"/>
          <w:sz w:val="16"/>
          <w:vertAlign w:val="baseline"/>
        </w:rPr>
        <w:t> </w:t>
      </w:r>
      <w:r>
        <w:rPr>
          <w:sz w:val="16"/>
          <w:vertAlign w:val="baseline"/>
        </w:rPr>
        <w:t>19.6</w:t>
      </w:r>
      <w:r>
        <w:rPr>
          <w:spacing w:val="-4"/>
          <w:sz w:val="16"/>
          <w:vertAlign w:val="baseline"/>
        </w:rPr>
        <w:t> </w:t>
      </w:r>
      <w:r>
        <w:rPr>
          <w:sz w:val="16"/>
          <w:vertAlign w:val="baseline"/>
        </w:rPr>
        <w:t>del</w:t>
      </w:r>
      <w:r>
        <w:rPr>
          <w:spacing w:val="-4"/>
          <w:sz w:val="16"/>
          <w:vertAlign w:val="baseline"/>
        </w:rPr>
        <w:t> </w:t>
      </w:r>
      <w:r>
        <w:rPr>
          <w:sz w:val="16"/>
          <w:vertAlign w:val="baseline"/>
        </w:rPr>
        <w:t>Protocolo</w:t>
      </w:r>
      <w:r>
        <w:rPr>
          <w:spacing w:val="-3"/>
          <w:sz w:val="16"/>
          <w:vertAlign w:val="baseline"/>
        </w:rPr>
        <w:t> </w:t>
      </w:r>
      <w:r>
        <w:rPr>
          <w:sz w:val="16"/>
          <w:vertAlign w:val="baseline"/>
        </w:rPr>
        <w:t>de</w:t>
      </w:r>
      <w:r>
        <w:rPr>
          <w:spacing w:val="-5"/>
          <w:sz w:val="16"/>
          <w:vertAlign w:val="baseline"/>
        </w:rPr>
        <w:t> </w:t>
      </w:r>
      <w:r>
        <w:rPr>
          <w:sz w:val="16"/>
          <w:vertAlign w:val="baseline"/>
        </w:rPr>
        <w:t>San</w:t>
      </w:r>
      <w:r>
        <w:rPr>
          <w:spacing w:val="-4"/>
          <w:sz w:val="16"/>
          <w:vertAlign w:val="baseline"/>
        </w:rPr>
        <w:t> </w:t>
      </w:r>
      <w:r>
        <w:rPr>
          <w:sz w:val="16"/>
          <w:vertAlign w:val="baseline"/>
        </w:rPr>
        <w:t>Salvador.</w:t>
      </w:r>
      <w:r>
        <w:rPr>
          <w:spacing w:val="-4"/>
          <w:sz w:val="16"/>
          <w:vertAlign w:val="baseline"/>
        </w:rPr>
        <w:t> </w:t>
      </w:r>
      <w:r>
        <w:rPr>
          <w:sz w:val="16"/>
          <w:vertAlign w:val="baseline"/>
        </w:rPr>
        <w:t>El</w:t>
      </w:r>
      <w:r>
        <w:rPr>
          <w:spacing w:val="-4"/>
          <w:sz w:val="16"/>
          <w:vertAlign w:val="baseline"/>
        </w:rPr>
        <w:t> </w:t>
      </w:r>
      <w:r>
        <w:rPr>
          <w:sz w:val="16"/>
          <w:vertAlign w:val="baseline"/>
        </w:rPr>
        <w:t>mismo</w:t>
      </w:r>
      <w:r>
        <w:rPr>
          <w:spacing w:val="-3"/>
          <w:sz w:val="16"/>
          <w:vertAlign w:val="baseline"/>
        </w:rPr>
        <w:t> </w:t>
      </w:r>
      <w:r>
        <w:rPr>
          <w:sz w:val="16"/>
          <w:vertAlign w:val="baseline"/>
        </w:rPr>
        <w:t>permite</w:t>
      </w:r>
      <w:r>
        <w:rPr>
          <w:spacing w:val="-3"/>
          <w:sz w:val="16"/>
          <w:vertAlign w:val="baseline"/>
        </w:rPr>
        <w:t> </w:t>
      </w:r>
      <w:r>
        <w:rPr>
          <w:sz w:val="16"/>
          <w:vertAlign w:val="baseline"/>
        </w:rPr>
        <w:t>la</w:t>
      </w:r>
      <w:r>
        <w:rPr>
          <w:spacing w:val="-4"/>
          <w:sz w:val="16"/>
          <w:vertAlign w:val="baseline"/>
        </w:rPr>
        <w:t> </w:t>
      </w:r>
      <w:r>
        <w:rPr>
          <w:sz w:val="16"/>
          <w:vertAlign w:val="baseline"/>
        </w:rPr>
        <w:t>aplicación</w:t>
      </w:r>
      <w:r>
        <w:rPr>
          <w:spacing w:val="-4"/>
          <w:sz w:val="16"/>
          <w:vertAlign w:val="baseline"/>
        </w:rPr>
        <w:t> </w:t>
      </w:r>
      <w:r>
        <w:rPr>
          <w:sz w:val="16"/>
          <w:vertAlign w:val="baseline"/>
        </w:rPr>
        <w:t>del</w:t>
      </w:r>
      <w:r>
        <w:rPr>
          <w:spacing w:val="-4"/>
          <w:sz w:val="16"/>
          <w:vertAlign w:val="baseline"/>
        </w:rPr>
        <w:t> </w:t>
      </w:r>
      <w:r>
        <w:rPr>
          <w:sz w:val="16"/>
          <w:vertAlign w:val="baseline"/>
        </w:rPr>
        <w:t>sistema</w:t>
      </w:r>
      <w:r>
        <w:rPr>
          <w:spacing w:val="-6"/>
          <w:sz w:val="16"/>
          <w:vertAlign w:val="baseline"/>
        </w:rPr>
        <w:t> </w:t>
      </w:r>
      <w:r>
        <w:rPr>
          <w:sz w:val="16"/>
          <w:vertAlign w:val="baseline"/>
        </w:rPr>
        <w:t>de</w:t>
      </w:r>
      <w:r>
        <w:rPr>
          <w:spacing w:val="-5"/>
          <w:sz w:val="16"/>
          <w:vertAlign w:val="baseline"/>
        </w:rPr>
        <w:t> </w:t>
      </w:r>
      <w:r>
        <w:rPr>
          <w:sz w:val="16"/>
          <w:vertAlign w:val="baseline"/>
        </w:rPr>
        <w:t>peticiones</w:t>
      </w:r>
      <w:r>
        <w:rPr>
          <w:spacing w:val="-3"/>
          <w:sz w:val="16"/>
          <w:vertAlign w:val="baseline"/>
        </w:rPr>
        <w:t> </w:t>
      </w:r>
      <w:r>
        <w:rPr>
          <w:sz w:val="16"/>
          <w:vertAlign w:val="baseline"/>
        </w:rPr>
        <w:t>individuales</w:t>
      </w:r>
      <w:r>
        <w:rPr>
          <w:spacing w:val="-3"/>
          <w:sz w:val="16"/>
          <w:vertAlign w:val="baseline"/>
        </w:rPr>
        <w:t> </w:t>
      </w:r>
      <w:r>
        <w:rPr>
          <w:sz w:val="16"/>
          <w:vertAlign w:val="baseline"/>
        </w:rPr>
        <w:t>regulado</w:t>
      </w:r>
      <w:r>
        <w:rPr>
          <w:spacing w:val="-4"/>
          <w:sz w:val="16"/>
          <w:vertAlign w:val="baseline"/>
        </w:rPr>
        <w:t> </w:t>
      </w:r>
      <w:r>
        <w:rPr>
          <w:sz w:val="16"/>
          <w:vertAlign w:val="baseline"/>
        </w:rPr>
        <w:t>por los artículos 44 a 51 y 61 a 69 de la Convención Americana sobre Derechos Humanos si se presentase una vulneración al artículo 8,</w:t>
      </w:r>
      <w:r>
        <w:rPr>
          <w:spacing w:val="-1"/>
          <w:sz w:val="16"/>
          <w:vertAlign w:val="baseline"/>
        </w:rPr>
        <w:t> </w:t>
      </w:r>
      <w:r>
        <w:rPr>
          <w:sz w:val="16"/>
          <w:vertAlign w:val="baseline"/>
        </w:rPr>
        <w:t>párrafo</w:t>
      </w:r>
      <w:r>
        <w:rPr>
          <w:spacing w:val="-2"/>
          <w:sz w:val="16"/>
          <w:vertAlign w:val="baseline"/>
        </w:rPr>
        <w:t> </w:t>
      </w:r>
      <w:r>
        <w:rPr>
          <w:sz w:val="16"/>
          <w:vertAlign w:val="baseline"/>
        </w:rPr>
        <w:t>a)</w:t>
      </w:r>
      <w:r>
        <w:rPr>
          <w:spacing w:val="-1"/>
          <w:sz w:val="16"/>
          <w:vertAlign w:val="baseline"/>
        </w:rPr>
        <w:t> </w:t>
      </w:r>
      <w:r>
        <w:rPr>
          <w:sz w:val="16"/>
          <w:vertAlign w:val="baseline"/>
        </w:rPr>
        <w:t>(Derechos Sindicales)</w:t>
      </w:r>
      <w:r>
        <w:rPr>
          <w:spacing w:val="-1"/>
          <w:sz w:val="16"/>
          <w:vertAlign w:val="baseline"/>
        </w:rPr>
        <w:t> </w:t>
      </w:r>
      <w:r>
        <w:rPr>
          <w:sz w:val="16"/>
          <w:vertAlign w:val="baseline"/>
        </w:rPr>
        <w:t>y</w:t>
      </w:r>
      <w:r>
        <w:rPr>
          <w:spacing w:val="-2"/>
          <w:sz w:val="16"/>
          <w:vertAlign w:val="baseline"/>
        </w:rPr>
        <w:t> </w:t>
      </w:r>
      <w:r>
        <w:rPr>
          <w:sz w:val="16"/>
          <w:vertAlign w:val="baseline"/>
        </w:rPr>
        <w:t>13</w:t>
      </w:r>
      <w:r>
        <w:rPr>
          <w:spacing w:val="-2"/>
          <w:sz w:val="16"/>
          <w:vertAlign w:val="baseline"/>
        </w:rPr>
        <w:t> </w:t>
      </w:r>
      <w:r>
        <w:rPr>
          <w:sz w:val="16"/>
          <w:vertAlign w:val="baseline"/>
        </w:rPr>
        <w:t>(Derecho</w:t>
      </w:r>
      <w:r>
        <w:rPr>
          <w:spacing w:val="-2"/>
          <w:sz w:val="16"/>
          <w:vertAlign w:val="baseline"/>
        </w:rPr>
        <w:t> </w:t>
      </w:r>
      <w:r>
        <w:rPr>
          <w:sz w:val="16"/>
          <w:vertAlign w:val="baseline"/>
        </w:rPr>
        <w:t>a</w:t>
      </w:r>
      <w:r>
        <w:rPr>
          <w:spacing w:val="-1"/>
          <w:sz w:val="16"/>
          <w:vertAlign w:val="baseline"/>
        </w:rPr>
        <w:t> </w:t>
      </w:r>
      <w:r>
        <w:rPr>
          <w:sz w:val="16"/>
          <w:vertAlign w:val="baseline"/>
        </w:rPr>
        <w:t>la</w:t>
      </w:r>
      <w:r>
        <w:rPr>
          <w:spacing w:val="-1"/>
          <w:sz w:val="16"/>
          <w:vertAlign w:val="baseline"/>
        </w:rPr>
        <w:t> </w:t>
      </w:r>
      <w:r>
        <w:rPr>
          <w:sz w:val="16"/>
          <w:vertAlign w:val="baseline"/>
        </w:rPr>
        <w:t>educación)</w:t>
      </w:r>
      <w:r>
        <w:rPr>
          <w:spacing w:val="-1"/>
          <w:sz w:val="16"/>
          <w:vertAlign w:val="baseline"/>
        </w:rPr>
        <w:t> </w:t>
      </w:r>
      <w:r>
        <w:rPr>
          <w:sz w:val="16"/>
          <w:vertAlign w:val="baseline"/>
        </w:rPr>
        <w:t>del</w:t>
      </w:r>
      <w:r>
        <w:rPr>
          <w:spacing w:val="-1"/>
          <w:sz w:val="16"/>
          <w:vertAlign w:val="baseline"/>
        </w:rPr>
        <w:t> </w:t>
      </w:r>
      <w:r>
        <w:rPr>
          <w:sz w:val="16"/>
          <w:vertAlign w:val="baseline"/>
        </w:rPr>
        <w:t>Protocolo.</w:t>
      </w:r>
      <w:r>
        <w:rPr>
          <w:spacing w:val="-4"/>
          <w:sz w:val="16"/>
          <w:vertAlign w:val="baseline"/>
        </w:rPr>
        <w:t> </w:t>
      </w:r>
      <w:r>
        <w:rPr>
          <w:i/>
          <w:sz w:val="16"/>
          <w:vertAlign w:val="baseline"/>
        </w:rPr>
        <w:t>Cfr.</w:t>
      </w:r>
      <w:r>
        <w:rPr>
          <w:i/>
          <w:spacing w:val="-1"/>
          <w:sz w:val="16"/>
          <w:vertAlign w:val="baseline"/>
        </w:rPr>
        <w:t> </w:t>
      </w:r>
      <w:r>
        <w:rPr>
          <w:i/>
          <w:sz w:val="16"/>
          <w:vertAlign w:val="baseline"/>
        </w:rPr>
        <w:t>Caso Garzón</w:t>
      </w:r>
      <w:r>
        <w:rPr>
          <w:i/>
          <w:spacing w:val="-1"/>
          <w:sz w:val="16"/>
          <w:vertAlign w:val="baseline"/>
        </w:rPr>
        <w:t> </w:t>
      </w:r>
      <w:r>
        <w:rPr>
          <w:i/>
          <w:sz w:val="16"/>
          <w:vertAlign w:val="baseline"/>
        </w:rPr>
        <w:t>Guzmán</w:t>
      </w:r>
      <w:r>
        <w:rPr>
          <w:i/>
          <w:spacing w:val="-3"/>
          <w:sz w:val="16"/>
          <w:vertAlign w:val="baseline"/>
        </w:rPr>
        <w:t> </w:t>
      </w:r>
      <w:r>
        <w:rPr>
          <w:i/>
          <w:sz w:val="16"/>
          <w:vertAlign w:val="baseline"/>
        </w:rPr>
        <w:t>y</w:t>
      </w:r>
      <w:r>
        <w:rPr>
          <w:i/>
          <w:spacing w:val="-2"/>
          <w:sz w:val="16"/>
          <w:vertAlign w:val="baseline"/>
        </w:rPr>
        <w:t> </w:t>
      </w:r>
      <w:r>
        <w:rPr>
          <w:i/>
          <w:sz w:val="16"/>
          <w:vertAlign w:val="baseline"/>
        </w:rPr>
        <w:t>otros</w:t>
      </w:r>
      <w:r>
        <w:rPr>
          <w:i/>
          <w:spacing w:val="-2"/>
          <w:sz w:val="16"/>
          <w:vertAlign w:val="baseline"/>
        </w:rPr>
        <w:t> </w:t>
      </w:r>
      <w:r>
        <w:rPr>
          <w:i/>
          <w:sz w:val="16"/>
          <w:vertAlign w:val="baseline"/>
        </w:rPr>
        <w:t>Vs.</w:t>
      </w:r>
      <w:r>
        <w:rPr>
          <w:i/>
          <w:sz w:val="16"/>
          <w:vertAlign w:val="baseline"/>
        </w:rPr>
        <w:t> Ecuador.</w:t>
      </w:r>
      <w:r>
        <w:rPr>
          <w:i/>
          <w:spacing w:val="-3"/>
          <w:sz w:val="16"/>
          <w:vertAlign w:val="baseline"/>
        </w:rPr>
        <w:t> </w:t>
      </w:r>
      <w:r>
        <w:rPr>
          <w:i/>
          <w:sz w:val="16"/>
          <w:vertAlign w:val="baseline"/>
        </w:rPr>
        <w:t>Fondo,</w:t>
      </w:r>
      <w:r>
        <w:rPr>
          <w:i/>
          <w:spacing w:val="-3"/>
          <w:sz w:val="16"/>
          <w:vertAlign w:val="baseline"/>
        </w:rPr>
        <w:t> </w:t>
      </w:r>
      <w:r>
        <w:rPr>
          <w:i/>
          <w:sz w:val="16"/>
          <w:vertAlign w:val="baseline"/>
        </w:rPr>
        <w:t>Reparaciones</w:t>
      </w:r>
      <w:r>
        <w:rPr>
          <w:i/>
          <w:spacing w:val="-2"/>
          <w:sz w:val="16"/>
          <w:vertAlign w:val="baseline"/>
        </w:rPr>
        <w:t> </w:t>
      </w:r>
      <w:r>
        <w:rPr>
          <w:i/>
          <w:sz w:val="16"/>
          <w:vertAlign w:val="baseline"/>
        </w:rPr>
        <w:t>y</w:t>
      </w:r>
      <w:r>
        <w:rPr>
          <w:i/>
          <w:spacing w:val="-2"/>
          <w:sz w:val="16"/>
          <w:vertAlign w:val="baseline"/>
        </w:rPr>
        <w:t> </w:t>
      </w:r>
      <w:r>
        <w:rPr>
          <w:sz w:val="16"/>
          <w:vertAlign w:val="baseline"/>
        </w:rPr>
        <w:t>Costas,</w:t>
      </w:r>
      <w:r>
        <w:rPr>
          <w:spacing w:val="-1"/>
          <w:sz w:val="16"/>
          <w:vertAlign w:val="baseline"/>
        </w:rPr>
        <w:t> </w:t>
      </w:r>
      <w:r>
        <w:rPr>
          <w:i/>
          <w:sz w:val="16"/>
          <w:vertAlign w:val="baseline"/>
        </w:rPr>
        <w:t>supra</w:t>
      </w:r>
      <w:r>
        <w:rPr>
          <w:sz w:val="16"/>
          <w:vertAlign w:val="baseline"/>
        </w:rPr>
        <w:t>,</w:t>
      </w:r>
      <w:r>
        <w:rPr>
          <w:spacing w:val="-3"/>
          <w:sz w:val="16"/>
          <w:vertAlign w:val="baseline"/>
        </w:rPr>
        <w:t> </w:t>
      </w:r>
      <w:r>
        <w:rPr>
          <w:sz w:val="16"/>
          <w:vertAlign w:val="baseline"/>
        </w:rPr>
        <w:t>párr.</w:t>
      </w:r>
      <w:r>
        <w:rPr>
          <w:spacing w:val="-3"/>
          <w:sz w:val="16"/>
          <w:vertAlign w:val="baseline"/>
        </w:rPr>
        <w:t> </w:t>
      </w:r>
      <w:r>
        <w:rPr>
          <w:sz w:val="16"/>
          <w:vertAlign w:val="baseline"/>
        </w:rPr>
        <w:t>117,</w:t>
      </w:r>
      <w:r>
        <w:rPr>
          <w:spacing w:val="-3"/>
          <w:sz w:val="16"/>
          <w:vertAlign w:val="baseline"/>
        </w:rPr>
        <w:t> </w:t>
      </w:r>
      <w:r>
        <w:rPr>
          <w:sz w:val="16"/>
          <w:vertAlign w:val="baseline"/>
        </w:rPr>
        <w:t>y</w:t>
      </w:r>
      <w:r>
        <w:rPr>
          <w:spacing w:val="-2"/>
          <w:sz w:val="16"/>
          <w:vertAlign w:val="baseline"/>
        </w:rPr>
        <w:t> </w:t>
      </w:r>
      <w:r>
        <w:rPr>
          <w:sz w:val="16"/>
          <w:vertAlign w:val="baseline"/>
        </w:rPr>
        <w:t>Caso</w:t>
      </w:r>
      <w:r>
        <w:rPr>
          <w:spacing w:val="-2"/>
          <w:sz w:val="16"/>
          <w:vertAlign w:val="baseline"/>
        </w:rPr>
        <w:t> </w:t>
      </w:r>
      <w:r>
        <w:rPr>
          <w:i/>
          <w:sz w:val="16"/>
          <w:vertAlign w:val="baseline"/>
        </w:rPr>
        <w:t>Gonzales Lluy</w:t>
      </w:r>
      <w:r>
        <w:rPr>
          <w:i/>
          <w:spacing w:val="-2"/>
          <w:sz w:val="16"/>
          <w:vertAlign w:val="baseline"/>
        </w:rPr>
        <w:t> </w:t>
      </w:r>
      <w:r>
        <w:rPr>
          <w:i/>
          <w:sz w:val="16"/>
          <w:vertAlign w:val="baseline"/>
        </w:rPr>
        <w:t>y</w:t>
      </w:r>
      <w:r>
        <w:rPr>
          <w:i/>
          <w:spacing w:val="-2"/>
          <w:sz w:val="16"/>
          <w:vertAlign w:val="baseline"/>
        </w:rPr>
        <w:t> </w:t>
      </w:r>
      <w:r>
        <w:rPr>
          <w:i/>
          <w:sz w:val="16"/>
          <w:vertAlign w:val="baseline"/>
        </w:rPr>
        <w:t>otros</w:t>
      </w:r>
      <w:r>
        <w:rPr>
          <w:i/>
          <w:spacing w:val="-2"/>
          <w:sz w:val="16"/>
          <w:vertAlign w:val="baseline"/>
        </w:rPr>
        <w:t> </w:t>
      </w:r>
      <w:r>
        <w:rPr>
          <w:i/>
          <w:sz w:val="16"/>
          <w:vertAlign w:val="baseline"/>
        </w:rPr>
        <w:t>Vs.</w:t>
      </w:r>
      <w:r>
        <w:rPr>
          <w:i/>
          <w:spacing w:val="-1"/>
          <w:sz w:val="16"/>
          <w:vertAlign w:val="baseline"/>
        </w:rPr>
        <w:t> </w:t>
      </w:r>
      <w:r>
        <w:rPr>
          <w:i/>
          <w:sz w:val="16"/>
          <w:vertAlign w:val="baseline"/>
        </w:rPr>
        <w:t>Ecuador</w:t>
      </w:r>
      <w:r>
        <w:rPr>
          <w:sz w:val="16"/>
          <w:vertAlign w:val="baseline"/>
        </w:rPr>
        <w:t>,</w:t>
      </w:r>
      <w:r>
        <w:rPr>
          <w:spacing w:val="-1"/>
          <w:sz w:val="16"/>
          <w:vertAlign w:val="baseline"/>
        </w:rPr>
        <w:t> </w:t>
      </w:r>
      <w:r>
        <w:rPr>
          <w:i/>
          <w:sz w:val="16"/>
          <w:vertAlign w:val="baseline"/>
        </w:rPr>
        <w:t>supra</w:t>
      </w:r>
      <w:r>
        <w:rPr>
          <w:sz w:val="16"/>
          <w:vertAlign w:val="baseline"/>
        </w:rPr>
        <w:t>,</w:t>
      </w:r>
      <w:r>
        <w:rPr>
          <w:spacing w:val="-4"/>
          <w:sz w:val="16"/>
          <w:vertAlign w:val="baseline"/>
        </w:rPr>
        <w:t> </w:t>
      </w:r>
      <w:r>
        <w:rPr>
          <w:sz w:val="16"/>
          <w:vertAlign w:val="baseline"/>
        </w:rPr>
        <w:t>párr.</w:t>
      </w:r>
      <w:r>
        <w:rPr>
          <w:spacing w:val="-3"/>
          <w:sz w:val="16"/>
          <w:vertAlign w:val="baseline"/>
        </w:rPr>
        <w:t> </w:t>
      </w:r>
      <w:r>
        <w:rPr>
          <w:sz w:val="16"/>
          <w:vertAlign w:val="baseline"/>
        </w:rPr>
        <w:t>234</w:t>
      </w:r>
      <w:r>
        <w:rPr>
          <w:spacing w:val="-2"/>
          <w:sz w:val="16"/>
          <w:vertAlign w:val="baseline"/>
        </w:rPr>
        <w:t> </w:t>
      </w:r>
      <w:r>
        <w:rPr>
          <w:sz w:val="16"/>
          <w:vertAlign w:val="baseline"/>
        </w:rPr>
        <w:t>y</w:t>
      </w:r>
      <w:r>
        <w:rPr>
          <w:spacing w:val="-2"/>
          <w:sz w:val="16"/>
          <w:vertAlign w:val="baseline"/>
        </w:rPr>
        <w:t> </w:t>
      </w:r>
      <w:r>
        <w:rPr>
          <w:sz w:val="16"/>
          <w:vertAlign w:val="baseline"/>
        </w:rPr>
        <w:t>nota</w:t>
      </w:r>
      <w:r>
        <w:rPr>
          <w:spacing w:val="-1"/>
          <w:sz w:val="16"/>
          <w:vertAlign w:val="baseline"/>
        </w:rPr>
        <w:t> </w:t>
      </w:r>
      <w:r>
        <w:rPr>
          <w:sz w:val="16"/>
          <w:vertAlign w:val="baseline"/>
        </w:rPr>
        <w:t>a pie de página 263.</w:t>
      </w:r>
    </w:p>
    <w:p>
      <w:pPr>
        <w:spacing w:before="120"/>
        <w:ind w:left="139" w:right="274" w:firstLine="0"/>
        <w:jc w:val="both"/>
        <w:rPr>
          <w:sz w:val="16"/>
        </w:rPr>
      </w:pPr>
      <w:bookmarkStart w:name="_bookmark130" w:id="147"/>
      <w:bookmarkEnd w:id="147"/>
      <w:r>
        <w:rPr/>
      </w:r>
      <w:r>
        <w:rPr>
          <w:sz w:val="16"/>
          <w:vertAlign w:val="superscript"/>
        </w:rPr>
        <w:t>116</w:t>
      </w:r>
      <w:r>
        <w:rPr>
          <w:spacing w:val="80"/>
          <w:w w:val="150"/>
          <w:sz w:val="16"/>
          <w:vertAlign w:val="baseline"/>
        </w:rPr>
        <w:t>   </w:t>
      </w:r>
      <w:r>
        <w:rPr>
          <w:i/>
          <w:sz w:val="16"/>
          <w:vertAlign w:val="baseline"/>
        </w:rPr>
        <w:t>Caso "La Última Tentación de</w:t>
      </w:r>
      <w:r>
        <w:rPr>
          <w:i/>
          <w:spacing w:val="-2"/>
          <w:sz w:val="16"/>
          <w:vertAlign w:val="baseline"/>
        </w:rPr>
        <w:t> </w:t>
      </w:r>
      <w:r>
        <w:rPr>
          <w:i/>
          <w:sz w:val="16"/>
          <w:vertAlign w:val="baseline"/>
        </w:rPr>
        <w:t>Cristo" (Olmedo Bustos y otros) Vs. Chile</w:t>
      </w:r>
      <w:r>
        <w:rPr>
          <w:sz w:val="16"/>
          <w:vertAlign w:val="baseline"/>
        </w:rPr>
        <w:t>. Fondo, Reparaciones y Costas. Sentencia de 5 de febrero de 2001. Serie C No. 73, párr. 79, y </w:t>
      </w:r>
      <w:r>
        <w:rPr>
          <w:i/>
          <w:sz w:val="16"/>
          <w:vertAlign w:val="baseline"/>
        </w:rPr>
        <w:t>Caso Masacres de Río Negro Vs. Guatemala. Excepción Preliminar, Fondo,</w:t>
      </w:r>
      <w:r>
        <w:rPr>
          <w:i/>
          <w:sz w:val="16"/>
          <w:vertAlign w:val="baseline"/>
        </w:rPr>
        <w:t> Reparaciones y Costas</w:t>
      </w:r>
      <w:r>
        <w:rPr>
          <w:sz w:val="16"/>
          <w:vertAlign w:val="baseline"/>
        </w:rPr>
        <w:t>. Sentencia de 4 de septiembre de 2012. Serie C No. 250, párr. 154.</w:t>
      </w:r>
    </w:p>
    <w:p>
      <w:pPr>
        <w:spacing w:after="0"/>
        <w:jc w:val="both"/>
        <w:rPr>
          <w:sz w:val="16"/>
        </w:rPr>
        <w:sectPr>
          <w:footerReference w:type="default" r:id="rId8"/>
          <w:pgSz w:w="12240" w:h="15840"/>
          <w:pgMar w:footer="1069" w:header="0" w:top="1260" w:bottom="1260" w:left="880" w:right="740"/>
        </w:sectPr>
      </w:pPr>
    </w:p>
    <w:p>
      <w:pPr>
        <w:pStyle w:val="BodyText"/>
        <w:spacing w:before="79"/>
        <w:ind w:left="139" w:right="279"/>
        <w:jc w:val="both"/>
      </w:pPr>
      <w:r>
        <w:rPr/>
        <w:t>correspondiente autonomía e inmunidad de coacción, significan para toda persona, a lo menos, las facultades</w:t>
      </w:r>
      <w:r>
        <w:rPr>
          <w:spacing w:val="-10"/>
        </w:rPr>
        <w:t> </w:t>
      </w:r>
      <w:r>
        <w:rPr/>
        <w:t>de:</w:t>
      </w:r>
      <w:r>
        <w:rPr>
          <w:spacing w:val="-8"/>
        </w:rPr>
        <w:t> </w:t>
      </w:r>
      <w:r>
        <w:rPr/>
        <w:t>[...]</w:t>
      </w:r>
      <w:r>
        <w:rPr>
          <w:spacing w:val="-8"/>
        </w:rPr>
        <w:t> </w:t>
      </w:r>
      <w:r>
        <w:rPr/>
        <w:t>d)</w:t>
      </w:r>
      <w:r>
        <w:rPr>
          <w:spacing w:val="-8"/>
        </w:rPr>
        <w:t> </w:t>
      </w:r>
      <w:r>
        <w:rPr/>
        <w:t>Recibir</w:t>
      </w:r>
      <w:r>
        <w:rPr>
          <w:spacing w:val="-7"/>
        </w:rPr>
        <w:t> </w:t>
      </w:r>
      <w:r>
        <w:rPr/>
        <w:t>e</w:t>
      </w:r>
      <w:r>
        <w:rPr>
          <w:spacing w:val="-10"/>
        </w:rPr>
        <w:t> </w:t>
      </w:r>
      <w:r>
        <w:rPr/>
        <w:t>impartir</w:t>
      </w:r>
      <w:r>
        <w:rPr>
          <w:spacing w:val="-10"/>
        </w:rPr>
        <w:t> </w:t>
      </w:r>
      <w:r>
        <w:rPr/>
        <w:t>enseñanza</w:t>
      </w:r>
      <w:r>
        <w:rPr>
          <w:spacing w:val="-9"/>
        </w:rPr>
        <w:t> </w:t>
      </w:r>
      <w:r>
        <w:rPr/>
        <w:t>o</w:t>
      </w:r>
      <w:r>
        <w:rPr>
          <w:spacing w:val="-10"/>
        </w:rPr>
        <w:t> </w:t>
      </w:r>
      <w:r>
        <w:rPr/>
        <w:t>información</w:t>
      </w:r>
      <w:r>
        <w:rPr>
          <w:spacing w:val="-5"/>
        </w:rPr>
        <w:t> </w:t>
      </w:r>
      <w:r>
        <w:rPr/>
        <w:t>religiosa</w:t>
      </w:r>
      <w:r>
        <w:rPr>
          <w:spacing w:val="-9"/>
        </w:rPr>
        <w:t> </w:t>
      </w:r>
      <w:r>
        <w:rPr/>
        <w:t>por</w:t>
      </w:r>
      <w:r>
        <w:rPr>
          <w:spacing w:val="-8"/>
        </w:rPr>
        <w:t> </w:t>
      </w:r>
      <w:r>
        <w:rPr/>
        <w:t>cualquier</w:t>
      </w:r>
      <w:r>
        <w:rPr>
          <w:spacing w:val="-10"/>
        </w:rPr>
        <w:t> </w:t>
      </w:r>
      <w:r>
        <w:rPr/>
        <w:t>medio;</w:t>
      </w:r>
      <w:r>
        <w:rPr>
          <w:spacing w:val="-8"/>
        </w:rPr>
        <w:t> </w:t>
      </w:r>
      <w:r>
        <w:rPr/>
        <w:t>elegir para sí -y los padres</w:t>
      </w:r>
      <w:r>
        <w:rPr>
          <w:spacing w:val="-1"/>
        </w:rPr>
        <w:t> </w:t>
      </w:r>
      <w:r>
        <w:rPr/>
        <w:t>para los</w:t>
      </w:r>
      <w:r>
        <w:rPr>
          <w:spacing w:val="-1"/>
        </w:rPr>
        <w:t> </w:t>
      </w:r>
      <w:r>
        <w:rPr/>
        <w:t>menores no emancipados y</w:t>
      </w:r>
      <w:r>
        <w:rPr>
          <w:spacing w:val="-1"/>
        </w:rPr>
        <w:t> </w:t>
      </w:r>
      <w:r>
        <w:rPr/>
        <w:t>los</w:t>
      </w:r>
      <w:r>
        <w:rPr>
          <w:spacing w:val="-1"/>
        </w:rPr>
        <w:t> </w:t>
      </w:r>
      <w:r>
        <w:rPr/>
        <w:t>guardadores</w:t>
      </w:r>
      <w:r>
        <w:rPr>
          <w:spacing w:val="-1"/>
        </w:rPr>
        <w:t> </w:t>
      </w:r>
      <w:r>
        <w:rPr/>
        <w:t>para los</w:t>
      </w:r>
      <w:r>
        <w:rPr>
          <w:spacing w:val="-1"/>
        </w:rPr>
        <w:t> </w:t>
      </w:r>
      <w:r>
        <w:rPr/>
        <w:t>incapaces</w:t>
      </w:r>
      <w:r>
        <w:rPr>
          <w:spacing w:val="-1"/>
        </w:rPr>
        <w:t> </w:t>
      </w:r>
      <w:r>
        <w:rPr/>
        <w:t>bajo</w:t>
      </w:r>
      <w:r>
        <w:rPr>
          <w:spacing w:val="-2"/>
        </w:rPr>
        <w:t> </w:t>
      </w:r>
      <w:r>
        <w:rPr/>
        <w:t>su tuición</w:t>
      </w:r>
      <w:r>
        <w:rPr>
          <w:spacing w:val="-1"/>
        </w:rPr>
        <w:t> </w:t>
      </w:r>
      <w:r>
        <w:rPr/>
        <w:t>y</w:t>
      </w:r>
      <w:r>
        <w:rPr>
          <w:spacing w:val="-3"/>
        </w:rPr>
        <w:t> </w:t>
      </w:r>
      <w:r>
        <w:rPr/>
        <w:t>cuidado-,</w:t>
      </w:r>
      <w:r>
        <w:rPr>
          <w:spacing w:val="-3"/>
        </w:rPr>
        <w:t> </w:t>
      </w:r>
      <w:r>
        <w:rPr/>
        <w:t>la educación religiosa y</w:t>
      </w:r>
      <w:r>
        <w:rPr>
          <w:spacing w:val="-2"/>
        </w:rPr>
        <w:t> </w:t>
      </w:r>
      <w:r>
        <w:rPr/>
        <w:t>moral</w:t>
      </w:r>
      <w:r>
        <w:rPr>
          <w:spacing w:val="-2"/>
        </w:rPr>
        <w:t> </w:t>
      </w:r>
      <w:r>
        <w:rPr/>
        <w:t>que</w:t>
      </w:r>
      <w:r>
        <w:rPr>
          <w:spacing w:val="-3"/>
        </w:rPr>
        <w:t> </w:t>
      </w:r>
      <w:r>
        <w:rPr/>
        <w:t>esté</w:t>
      </w:r>
      <w:r>
        <w:rPr>
          <w:spacing w:val="-1"/>
        </w:rPr>
        <w:t> </w:t>
      </w:r>
      <w:r>
        <w:rPr/>
        <w:t>de</w:t>
      </w:r>
      <w:r>
        <w:rPr>
          <w:spacing w:val="-1"/>
        </w:rPr>
        <w:t> </w:t>
      </w:r>
      <w:r>
        <w:rPr/>
        <w:t>acuerdo</w:t>
      </w:r>
      <w:r>
        <w:rPr>
          <w:spacing w:val="-1"/>
        </w:rPr>
        <w:t> </w:t>
      </w:r>
      <w:r>
        <w:rPr/>
        <w:t>con</w:t>
      </w:r>
      <w:r>
        <w:rPr>
          <w:spacing w:val="-1"/>
        </w:rPr>
        <w:t> </w:t>
      </w:r>
      <w:r>
        <w:rPr/>
        <w:t>sus</w:t>
      </w:r>
      <w:r>
        <w:rPr>
          <w:spacing w:val="-3"/>
        </w:rPr>
        <w:t> </w:t>
      </w:r>
      <w:r>
        <w:rPr/>
        <w:t>propias convicciones”.</w:t>
      </w:r>
    </w:p>
    <w:p>
      <w:pPr>
        <w:pStyle w:val="ListParagraph"/>
        <w:numPr>
          <w:ilvl w:val="0"/>
          <w:numId w:val="10"/>
        </w:numPr>
        <w:tabs>
          <w:tab w:pos="848" w:val="left" w:leader="none"/>
        </w:tabs>
        <w:spacing w:line="240" w:lineRule="auto" w:before="120" w:after="0"/>
        <w:ind w:left="139" w:right="275" w:firstLine="0"/>
        <w:jc w:val="both"/>
        <w:rPr>
          <w:sz w:val="20"/>
        </w:rPr>
      </w:pPr>
      <w:r>
        <w:rPr>
          <w:sz w:val="20"/>
        </w:rPr>
        <w:t>Finalmente, el artículo 7 de dicha Ley establece que, “en virtud de la libertad religiosa” y de culto “se reconoce a las entidades religiosas plena autonomía para el desarrollo de sus fines propios y, entre otras, las siguientes facultades [...] a) Ejercer libremente su propio ministerio, practicar el culto, celebrar reuniones de carácter religioso y fundar y mantener lugares para esos fines; b) Establecer</w:t>
      </w:r>
      <w:r>
        <w:rPr>
          <w:spacing w:val="-7"/>
          <w:sz w:val="20"/>
        </w:rPr>
        <w:t> </w:t>
      </w:r>
      <w:r>
        <w:rPr>
          <w:sz w:val="20"/>
        </w:rPr>
        <w:t>su</w:t>
      </w:r>
      <w:r>
        <w:rPr>
          <w:spacing w:val="-8"/>
          <w:sz w:val="20"/>
        </w:rPr>
        <w:t> </w:t>
      </w:r>
      <w:r>
        <w:rPr>
          <w:sz w:val="20"/>
        </w:rPr>
        <w:t>propia</w:t>
      </w:r>
      <w:r>
        <w:rPr>
          <w:spacing w:val="-6"/>
          <w:sz w:val="20"/>
        </w:rPr>
        <w:t> </w:t>
      </w:r>
      <w:r>
        <w:rPr>
          <w:sz w:val="20"/>
        </w:rPr>
        <w:t>organización</w:t>
      </w:r>
      <w:r>
        <w:rPr>
          <w:spacing w:val="-8"/>
          <w:sz w:val="20"/>
        </w:rPr>
        <w:t> </w:t>
      </w:r>
      <w:r>
        <w:rPr>
          <w:sz w:val="20"/>
        </w:rPr>
        <w:t>interna</w:t>
      </w:r>
      <w:r>
        <w:rPr>
          <w:spacing w:val="-6"/>
          <w:sz w:val="20"/>
        </w:rPr>
        <w:t> </w:t>
      </w:r>
      <w:r>
        <w:rPr>
          <w:sz w:val="20"/>
        </w:rPr>
        <w:t>y</w:t>
      </w:r>
      <w:r>
        <w:rPr>
          <w:spacing w:val="-9"/>
          <w:sz w:val="20"/>
        </w:rPr>
        <w:t> </w:t>
      </w:r>
      <w:r>
        <w:rPr>
          <w:sz w:val="20"/>
        </w:rPr>
        <w:t>jerarquía;</w:t>
      </w:r>
      <w:r>
        <w:rPr>
          <w:spacing w:val="-8"/>
          <w:sz w:val="20"/>
        </w:rPr>
        <w:t> </w:t>
      </w:r>
      <w:r>
        <w:rPr>
          <w:sz w:val="20"/>
        </w:rPr>
        <w:t>capacitar,</w:t>
      </w:r>
      <w:r>
        <w:rPr>
          <w:spacing w:val="-7"/>
          <w:sz w:val="20"/>
        </w:rPr>
        <w:t> </w:t>
      </w:r>
      <w:r>
        <w:rPr>
          <w:sz w:val="20"/>
        </w:rPr>
        <w:t>nombrar,</w:t>
      </w:r>
      <w:r>
        <w:rPr>
          <w:spacing w:val="-7"/>
          <w:sz w:val="20"/>
        </w:rPr>
        <w:t> </w:t>
      </w:r>
      <w:r>
        <w:rPr>
          <w:sz w:val="20"/>
        </w:rPr>
        <w:t>elegir</w:t>
      </w:r>
      <w:r>
        <w:rPr>
          <w:spacing w:val="-10"/>
          <w:sz w:val="20"/>
        </w:rPr>
        <w:t> </w:t>
      </w:r>
      <w:r>
        <w:rPr>
          <w:sz w:val="20"/>
        </w:rPr>
        <w:t>y</w:t>
      </w:r>
      <w:r>
        <w:rPr>
          <w:spacing w:val="-7"/>
          <w:sz w:val="20"/>
        </w:rPr>
        <w:t> </w:t>
      </w:r>
      <w:r>
        <w:rPr>
          <w:sz w:val="20"/>
        </w:rPr>
        <w:t>designar</w:t>
      </w:r>
      <w:r>
        <w:rPr>
          <w:spacing w:val="-8"/>
          <w:sz w:val="20"/>
        </w:rPr>
        <w:t> </w:t>
      </w:r>
      <w:r>
        <w:rPr>
          <w:sz w:val="20"/>
        </w:rPr>
        <w:t>en</w:t>
      </w:r>
      <w:r>
        <w:rPr>
          <w:spacing w:val="-8"/>
          <w:sz w:val="20"/>
        </w:rPr>
        <w:t> </w:t>
      </w:r>
      <w:r>
        <w:rPr>
          <w:sz w:val="20"/>
        </w:rPr>
        <w:t>cargos y jerarquías a las personas que correspondan y determinar sus denominaciones, c) Enunciar, comunicar y difundir, de palabra, por escrito o por cualquier medio, su propio credo y manifestar su </w:t>
      </w:r>
      <w:r>
        <w:rPr>
          <w:spacing w:val="-2"/>
          <w:sz w:val="20"/>
        </w:rPr>
        <w:t>doctrina”.</w:t>
      </w:r>
    </w:p>
    <w:p>
      <w:pPr>
        <w:pStyle w:val="ListParagraph"/>
        <w:numPr>
          <w:ilvl w:val="0"/>
          <w:numId w:val="10"/>
        </w:numPr>
        <w:tabs>
          <w:tab w:pos="849" w:val="left" w:leader="none"/>
        </w:tabs>
        <w:spacing w:line="240" w:lineRule="auto" w:before="122" w:after="0"/>
        <w:ind w:left="139" w:right="275" w:firstLine="0"/>
        <w:jc w:val="both"/>
        <w:rPr>
          <w:sz w:val="20"/>
        </w:rPr>
      </w:pPr>
      <w:r>
        <w:rPr>
          <w:sz w:val="20"/>
        </w:rPr>
        <w:t>En el ámbito de la OEA, tanto la Declaración Americana como la Carta de la OEA, contienen normas sobre el derecho de libertad religiosa y sobre educación religiosa. Así, el artículo III de la Declaración Americana establece que toda persona “tiene el derecho de profesar libremente una creencia</w:t>
      </w:r>
      <w:r>
        <w:rPr>
          <w:spacing w:val="-1"/>
          <w:sz w:val="20"/>
        </w:rPr>
        <w:t> </w:t>
      </w:r>
      <w:r>
        <w:rPr>
          <w:sz w:val="20"/>
        </w:rPr>
        <w:t>religiosa</w:t>
      </w:r>
      <w:r>
        <w:rPr>
          <w:spacing w:val="-4"/>
          <w:sz w:val="20"/>
        </w:rPr>
        <w:t> </w:t>
      </w:r>
      <w:r>
        <w:rPr>
          <w:sz w:val="20"/>
        </w:rPr>
        <w:t>y</w:t>
      </w:r>
      <w:r>
        <w:rPr>
          <w:spacing w:val="-4"/>
          <w:sz w:val="20"/>
        </w:rPr>
        <w:t> </w:t>
      </w:r>
      <w:r>
        <w:rPr>
          <w:sz w:val="20"/>
        </w:rPr>
        <w:t>de</w:t>
      </w:r>
      <w:r>
        <w:rPr>
          <w:spacing w:val="-3"/>
          <w:sz w:val="20"/>
        </w:rPr>
        <w:t> </w:t>
      </w:r>
      <w:r>
        <w:rPr>
          <w:sz w:val="20"/>
        </w:rPr>
        <w:t>manifestarla</w:t>
      </w:r>
      <w:r>
        <w:rPr>
          <w:spacing w:val="-4"/>
          <w:sz w:val="20"/>
        </w:rPr>
        <w:t> </w:t>
      </w:r>
      <w:r>
        <w:rPr>
          <w:sz w:val="20"/>
        </w:rPr>
        <w:t>y</w:t>
      </w:r>
      <w:r>
        <w:rPr>
          <w:spacing w:val="-4"/>
          <w:sz w:val="20"/>
        </w:rPr>
        <w:t> </w:t>
      </w:r>
      <w:r>
        <w:rPr>
          <w:sz w:val="20"/>
        </w:rPr>
        <w:t>practicarla</w:t>
      </w:r>
      <w:r>
        <w:rPr>
          <w:spacing w:val="-4"/>
          <w:sz w:val="20"/>
        </w:rPr>
        <w:t> </w:t>
      </w:r>
      <w:r>
        <w:rPr>
          <w:sz w:val="20"/>
        </w:rPr>
        <w:t>en</w:t>
      </w:r>
      <w:r>
        <w:rPr>
          <w:spacing w:val="-3"/>
          <w:sz w:val="20"/>
        </w:rPr>
        <w:t> </w:t>
      </w:r>
      <w:r>
        <w:rPr>
          <w:sz w:val="20"/>
        </w:rPr>
        <w:t>público”,</w:t>
      </w:r>
      <w:r>
        <w:rPr>
          <w:spacing w:val="-5"/>
          <w:sz w:val="20"/>
        </w:rPr>
        <w:t> </w:t>
      </w:r>
      <w:r>
        <w:rPr>
          <w:sz w:val="20"/>
        </w:rPr>
        <w:t>y</w:t>
      </w:r>
      <w:r>
        <w:rPr>
          <w:spacing w:val="-2"/>
          <w:sz w:val="20"/>
        </w:rPr>
        <w:t> </w:t>
      </w:r>
      <w:r>
        <w:rPr>
          <w:sz w:val="20"/>
        </w:rPr>
        <w:t>el</w:t>
      </w:r>
      <w:r>
        <w:rPr>
          <w:spacing w:val="-4"/>
          <w:sz w:val="20"/>
        </w:rPr>
        <w:t> </w:t>
      </w:r>
      <w:r>
        <w:rPr>
          <w:sz w:val="20"/>
        </w:rPr>
        <w:t>artículo</w:t>
      </w:r>
      <w:r>
        <w:rPr>
          <w:spacing w:val="-5"/>
          <w:sz w:val="20"/>
        </w:rPr>
        <w:t> </w:t>
      </w:r>
      <w:r>
        <w:rPr>
          <w:sz w:val="20"/>
        </w:rPr>
        <w:t>45.a)</w:t>
      </w:r>
      <w:r>
        <w:rPr>
          <w:spacing w:val="-3"/>
          <w:sz w:val="20"/>
        </w:rPr>
        <w:t> </w:t>
      </w:r>
      <w:r>
        <w:rPr>
          <w:sz w:val="20"/>
        </w:rPr>
        <w:t>de</w:t>
      </w:r>
      <w:r>
        <w:rPr>
          <w:spacing w:val="-5"/>
          <w:sz w:val="20"/>
        </w:rPr>
        <w:t> </w:t>
      </w:r>
      <w:r>
        <w:rPr>
          <w:sz w:val="20"/>
        </w:rPr>
        <w:t>la</w:t>
      </w:r>
      <w:r>
        <w:rPr>
          <w:spacing w:val="-4"/>
          <w:sz w:val="20"/>
        </w:rPr>
        <w:t> </w:t>
      </w:r>
      <w:r>
        <w:rPr>
          <w:sz w:val="20"/>
        </w:rPr>
        <w:t>Carta</w:t>
      </w:r>
      <w:r>
        <w:rPr>
          <w:spacing w:val="-4"/>
          <w:sz w:val="20"/>
        </w:rPr>
        <w:t> </w:t>
      </w:r>
      <w:r>
        <w:rPr>
          <w:sz w:val="20"/>
        </w:rPr>
        <w:t>de</w:t>
      </w:r>
      <w:r>
        <w:rPr>
          <w:spacing w:val="-5"/>
          <w:sz w:val="20"/>
        </w:rPr>
        <w:t> </w:t>
      </w:r>
      <w:r>
        <w:rPr>
          <w:sz w:val="20"/>
        </w:rPr>
        <w:t>la</w:t>
      </w:r>
      <w:r>
        <w:rPr>
          <w:spacing w:val="-4"/>
          <w:sz w:val="20"/>
        </w:rPr>
        <w:t> </w:t>
      </w:r>
      <w:r>
        <w:rPr>
          <w:sz w:val="20"/>
        </w:rPr>
        <w:t>OEA indica que todos “los seres humanos, sin distinción de raza, sexo, nacionalidad, credo o condición social, tienen derecho al bienestar material y a su desarrollo espiritual, en condiciones de libertad, dignidad,</w:t>
      </w:r>
      <w:r>
        <w:rPr>
          <w:spacing w:val="-18"/>
          <w:sz w:val="20"/>
        </w:rPr>
        <w:t> </w:t>
      </w:r>
      <w:r>
        <w:rPr>
          <w:sz w:val="20"/>
        </w:rPr>
        <w:t>igualdad</w:t>
      </w:r>
      <w:r>
        <w:rPr>
          <w:spacing w:val="-18"/>
          <w:sz w:val="20"/>
        </w:rPr>
        <w:t> </w:t>
      </w:r>
      <w:r>
        <w:rPr>
          <w:sz w:val="20"/>
        </w:rPr>
        <w:t>de</w:t>
      </w:r>
      <w:r>
        <w:rPr>
          <w:spacing w:val="-17"/>
          <w:sz w:val="20"/>
        </w:rPr>
        <w:t> </w:t>
      </w:r>
      <w:r>
        <w:rPr>
          <w:sz w:val="20"/>
        </w:rPr>
        <w:t>oportunidades</w:t>
      </w:r>
      <w:r>
        <w:rPr>
          <w:spacing w:val="-18"/>
          <w:sz w:val="20"/>
        </w:rPr>
        <w:t> </w:t>
      </w:r>
      <w:r>
        <w:rPr>
          <w:sz w:val="20"/>
        </w:rPr>
        <w:t>y</w:t>
      </w:r>
      <w:r>
        <w:rPr>
          <w:spacing w:val="-17"/>
          <w:sz w:val="20"/>
        </w:rPr>
        <w:t> </w:t>
      </w:r>
      <w:r>
        <w:rPr>
          <w:sz w:val="20"/>
        </w:rPr>
        <w:t>seguridad</w:t>
      </w:r>
      <w:r>
        <w:rPr>
          <w:spacing w:val="-18"/>
          <w:sz w:val="20"/>
        </w:rPr>
        <w:t> </w:t>
      </w:r>
      <w:r>
        <w:rPr>
          <w:sz w:val="20"/>
        </w:rPr>
        <w:t>económica”.</w:t>
      </w:r>
      <w:r>
        <w:rPr>
          <w:spacing w:val="-18"/>
          <w:sz w:val="20"/>
        </w:rPr>
        <w:t> </w:t>
      </w:r>
      <w:r>
        <w:rPr>
          <w:sz w:val="20"/>
        </w:rPr>
        <w:t>A</w:t>
      </w:r>
      <w:r>
        <w:rPr>
          <w:spacing w:val="-17"/>
          <w:sz w:val="20"/>
        </w:rPr>
        <w:t> </w:t>
      </w:r>
      <w:r>
        <w:rPr>
          <w:sz w:val="20"/>
        </w:rPr>
        <w:t>su</w:t>
      </w:r>
      <w:r>
        <w:rPr>
          <w:spacing w:val="-18"/>
          <w:sz w:val="20"/>
        </w:rPr>
        <w:t> </w:t>
      </w:r>
      <w:r>
        <w:rPr>
          <w:sz w:val="20"/>
        </w:rPr>
        <w:t>vez,</w:t>
      </w:r>
      <w:r>
        <w:rPr>
          <w:spacing w:val="-17"/>
          <w:sz w:val="20"/>
        </w:rPr>
        <w:t> </w:t>
      </w:r>
      <w:r>
        <w:rPr>
          <w:sz w:val="20"/>
        </w:rPr>
        <w:t>el</w:t>
      </w:r>
      <w:r>
        <w:rPr>
          <w:spacing w:val="-18"/>
          <w:sz w:val="20"/>
        </w:rPr>
        <w:t> </w:t>
      </w:r>
      <w:r>
        <w:rPr>
          <w:sz w:val="20"/>
        </w:rPr>
        <w:t>Protocolo</w:t>
      </w:r>
      <w:r>
        <w:rPr>
          <w:spacing w:val="-17"/>
          <w:sz w:val="20"/>
        </w:rPr>
        <w:t> </w:t>
      </w:r>
      <w:r>
        <w:rPr>
          <w:sz w:val="20"/>
        </w:rPr>
        <w:t>de</w:t>
      </w:r>
      <w:r>
        <w:rPr>
          <w:spacing w:val="-18"/>
          <w:sz w:val="20"/>
        </w:rPr>
        <w:t> </w:t>
      </w:r>
      <w:r>
        <w:rPr>
          <w:sz w:val="20"/>
        </w:rPr>
        <w:t>San</w:t>
      </w:r>
      <w:r>
        <w:rPr>
          <w:spacing w:val="-18"/>
          <w:sz w:val="20"/>
        </w:rPr>
        <w:t> </w:t>
      </w:r>
      <w:r>
        <w:rPr>
          <w:sz w:val="20"/>
        </w:rPr>
        <w:t>Salvador</w:t>
      </w:r>
      <w:hyperlink w:history="true" w:anchor="_bookmark131">
        <w:r>
          <w:rPr>
            <w:position w:val="7"/>
            <w:sz w:val="13"/>
          </w:rPr>
          <w:t>117</w:t>
        </w:r>
      </w:hyperlink>
      <w:r>
        <w:rPr>
          <w:position w:val="7"/>
          <w:sz w:val="13"/>
        </w:rPr>
        <w:t> </w:t>
      </w:r>
      <w:r>
        <w:rPr>
          <w:sz w:val="20"/>
        </w:rPr>
        <w:t>el cual incluye una disposición sobre no discriminación por motivos religiosos en su artículo 3, se refiere en su artículo 13 a la importancia de orientar la educación para favorecer la comprensión, la tolerancia y la amistad entre todos los grupos religiosos. Del mismo modo, la Convención Interamericana para prevenir, sancionar y erradicar la violencia contra la mujer específica que toda mujer</w:t>
      </w:r>
      <w:r>
        <w:rPr>
          <w:spacing w:val="-4"/>
          <w:sz w:val="20"/>
        </w:rPr>
        <w:t> </w:t>
      </w:r>
      <w:r>
        <w:rPr>
          <w:sz w:val="20"/>
        </w:rPr>
        <w:t>tiene</w:t>
      </w:r>
      <w:r>
        <w:rPr>
          <w:spacing w:val="-2"/>
          <w:sz w:val="20"/>
        </w:rPr>
        <w:t> </w:t>
      </w:r>
      <w:r>
        <w:rPr>
          <w:sz w:val="20"/>
        </w:rPr>
        <w:t>derecho</w:t>
      </w:r>
      <w:r>
        <w:rPr>
          <w:spacing w:val="-4"/>
          <w:sz w:val="20"/>
        </w:rPr>
        <w:t> </w:t>
      </w:r>
      <w:r>
        <w:rPr>
          <w:sz w:val="20"/>
        </w:rPr>
        <w:t>al</w:t>
      </w:r>
      <w:r>
        <w:rPr>
          <w:spacing w:val="-1"/>
          <w:sz w:val="20"/>
        </w:rPr>
        <w:t> </w:t>
      </w:r>
      <w:r>
        <w:rPr>
          <w:sz w:val="20"/>
        </w:rPr>
        <w:t>reconocimiento,</w:t>
      </w:r>
      <w:r>
        <w:rPr>
          <w:spacing w:val="-4"/>
          <w:sz w:val="20"/>
        </w:rPr>
        <w:t> </w:t>
      </w:r>
      <w:r>
        <w:rPr>
          <w:sz w:val="20"/>
        </w:rPr>
        <w:t>goce,</w:t>
      </w:r>
      <w:r>
        <w:rPr>
          <w:spacing w:val="-2"/>
          <w:sz w:val="20"/>
        </w:rPr>
        <w:t> </w:t>
      </w:r>
      <w:r>
        <w:rPr>
          <w:sz w:val="20"/>
        </w:rPr>
        <w:t>ejercicio</w:t>
      </w:r>
      <w:r>
        <w:rPr>
          <w:spacing w:val="-2"/>
          <w:sz w:val="20"/>
        </w:rPr>
        <w:t> </w:t>
      </w:r>
      <w:r>
        <w:rPr>
          <w:sz w:val="20"/>
        </w:rPr>
        <w:t>y</w:t>
      </w:r>
      <w:r>
        <w:rPr>
          <w:spacing w:val="-4"/>
          <w:sz w:val="20"/>
        </w:rPr>
        <w:t> </w:t>
      </w:r>
      <w:r>
        <w:rPr>
          <w:sz w:val="20"/>
        </w:rPr>
        <w:t>protección</w:t>
      </w:r>
      <w:r>
        <w:rPr>
          <w:spacing w:val="-2"/>
          <w:sz w:val="20"/>
        </w:rPr>
        <w:t> </w:t>
      </w:r>
      <w:r>
        <w:rPr>
          <w:sz w:val="20"/>
        </w:rPr>
        <w:t>de</w:t>
      </w:r>
      <w:r>
        <w:rPr>
          <w:spacing w:val="-4"/>
          <w:sz w:val="20"/>
        </w:rPr>
        <w:t> </w:t>
      </w:r>
      <w:r>
        <w:rPr>
          <w:sz w:val="20"/>
        </w:rPr>
        <w:t>todos</w:t>
      </w:r>
      <w:r>
        <w:rPr>
          <w:spacing w:val="-4"/>
          <w:sz w:val="20"/>
        </w:rPr>
        <w:t> </w:t>
      </w:r>
      <w:r>
        <w:rPr>
          <w:sz w:val="20"/>
        </w:rPr>
        <w:t>los</w:t>
      </w:r>
      <w:r>
        <w:rPr>
          <w:spacing w:val="-4"/>
          <w:sz w:val="20"/>
        </w:rPr>
        <w:t> </w:t>
      </w:r>
      <w:r>
        <w:rPr>
          <w:sz w:val="20"/>
        </w:rPr>
        <w:t>derechos</w:t>
      </w:r>
      <w:r>
        <w:rPr>
          <w:spacing w:val="-4"/>
          <w:sz w:val="20"/>
        </w:rPr>
        <w:t> </w:t>
      </w:r>
      <w:r>
        <w:rPr>
          <w:sz w:val="20"/>
        </w:rPr>
        <w:t>humanos</w:t>
      </w:r>
      <w:r>
        <w:rPr>
          <w:spacing w:val="-4"/>
          <w:sz w:val="20"/>
        </w:rPr>
        <w:t> </w:t>
      </w:r>
      <w:r>
        <w:rPr>
          <w:sz w:val="20"/>
        </w:rPr>
        <w:t>y a las libertades consagradas por los instrumentos regionales e internacionales sobre derechos humanos, los cuales comprenden, entre otros, “el derecho a la libertad de profesar la religión y las creencias propias dentro de la ley”</w:t>
      </w:r>
      <w:hyperlink w:history="true" w:anchor="_bookmark132">
        <w:r>
          <w:rPr>
            <w:position w:val="7"/>
            <w:sz w:val="13"/>
          </w:rPr>
          <w:t>118</w:t>
        </w:r>
      </w:hyperlink>
      <w:r>
        <w:rPr>
          <w:sz w:val="20"/>
        </w:rPr>
        <w:t>.</w:t>
      </w:r>
    </w:p>
    <w:p>
      <w:pPr>
        <w:pStyle w:val="ListParagraph"/>
        <w:numPr>
          <w:ilvl w:val="0"/>
          <w:numId w:val="10"/>
        </w:numPr>
        <w:tabs>
          <w:tab w:pos="849" w:val="left" w:leader="none"/>
        </w:tabs>
        <w:spacing w:line="240" w:lineRule="auto" w:before="120" w:after="0"/>
        <w:ind w:left="140" w:right="277" w:hanging="1"/>
        <w:jc w:val="both"/>
        <w:rPr>
          <w:sz w:val="20"/>
        </w:rPr>
      </w:pPr>
      <w:r>
        <w:rPr>
          <w:sz w:val="20"/>
        </w:rPr>
        <w:t>Por otra parte, en el marco del Sistema Universal de Derechos Humanos, la Declaración Universal</w:t>
      </w:r>
      <w:r>
        <w:rPr>
          <w:spacing w:val="-8"/>
          <w:sz w:val="20"/>
        </w:rPr>
        <w:t> </w:t>
      </w:r>
      <w:r>
        <w:rPr>
          <w:sz w:val="20"/>
        </w:rPr>
        <w:t>de</w:t>
      </w:r>
      <w:r>
        <w:rPr>
          <w:spacing w:val="-7"/>
          <w:sz w:val="20"/>
        </w:rPr>
        <w:t> </w:t>
      </w:r>
      <w:r>
        <w:rPr>
          <w:sz w:val="20"/>
        </w:rPr>
        <w:t>Derechos</w:t>
      </w:r>
      <w:r>
        <w:rPr>
          <w:spacing w:val="-4"/>
          <w:sz w:val="20"/>
        </w:rPr>
        <w:t> </w:t>
      </w:r>
      <w:r>
        <w:rPr>
          <w:sz w:val="20"/>
        </w:rPr>
        <w:t>Humanos</w:t>
      </w:r>
      <w:r>
        <w:rPr>
          <w:spacing w:val="-6"/>
          <w:sz w:val="20"/>
        </w:rPr>
        <w:t> </w:t>
      </w:r>
      <w:r>
        <w:rPr>
          <w:sz w:val="20"/>
        </w:rPr>
        <w:t>se</w:t>
      </w:r>
      <w:r>
        <w:rPr>
          <w:spacing w:val="-7"/>
          <w:sz w:val="20"/>
        </w:rPr>
        <w:t> </w:t>
      </w:r>
      <w:r>
        <w:rPr>
          <w:sz w:val="20"/>
        </w:rPr>
        <w:t>refiere</w:t>
      </w:r>
      <w:r>
        <w:rPr>
          <w:spacing w:val="-4"/>
          <w:sz w:val="20"/>
        </w:rPr>
        <w:t> </w:t>
      </w:r>
      <w:r>
        <w:rPr>
          <w:sz w:val="20"/>
        </w:rPr>
        <w:t>en</w:t>
      </w:r>
      <w:r>
        <w:rPr>
          <w:spacing w:val="-7"/>
          <w:sz w:val="20"/>
        </w:rPr>
        <w:t> </w:t>
      </w:r>
      <w:r>
        <w:rPr>
          <w:sz w:val="20"/>
        </w:rPr>
        <w:t>su</w:t>
      </w:r>
      <w:r>
        <w:rPr>
          <w:spacing w:val="-7"/>
          <w:sz w:val="20"/>
        </w:rPr>
        <w:t> </w:t>
      </w:r>
      <w:r>
        <w:rPr>
          <w:sz w:val="20"/>
        </w:rPr>
        <w:t>artículo</w:t>
      </w:r>
      <w:r>
        <w:rPr>
          <w:spacing w:val="-7"/>
          <w:sz w:val="20"/>
        </w:rPr>
        <w:t> </w:t>
      </w:r>
      <w:r>
        <w:rPr>
          <w:sz w:val="20"/>
        </w:rPr>
        <w:t>18</w:t>
      </w:r>
      <w:r>
        <w:rPr>
          <w:spacing w:val="-5"/>
          <w:sz w:val="20"/>
        </w:rPr>
        <w:t> </w:t>
      </w:r>
      <w:r>
        <w:rPr>
          <w:sz w:val="20"/>
        </w:rPr>
        <w:t>a</w:t>
      </w:r>
      <w:r>
        <w:rPr>
          <w:spacing w:val="-5"/>
          <w:sz w:val="20"/>
        </w:rPr>
        <w:t> </w:t>
      </w:r>
      <w:r>
        <w:rPr>
          <w:sz w:val="20"/>
        </w:rPr>
        <w:t>la</w:t>
      </w:r>
      <w:r>
        <w:rPr>
          <w:spacing w:val="-5"/>
          <w:sz w:val="20"/>
        </w:rPr>
        <w:t> </w:t>
      </w:r>
      <w:r>
        <w:rPr>
          <w:sz w:val="20"/>
        </w:rPr>
        <w:t>libertad</w:t>
      </w:r>
      <w:r>
        <w:rPr>
          <w:spacing w:val="-7"/>
          <w:sz w:val="20"/>
        </w:rPr>
        <w:t> </w:t>
      </w:r>
      <w:r>
        <w:rPr>
          <w:sz w:val="20"/>
        </w:rPr>
        <w:t>de</w:t>
      </w:r>
      <w:r>
        <w:rPr>
          <w:spacing w:val="-4"/>
          <w:sz w:val="20"/>
        </w:rPr>
        <w:t> </w:t>
      </w:r>
      <w:r>
        <w:rPr>
          <w:sz w:val="20"/>
        </w:rPr>
        <w:t>religión</w:t>
      </w:r>
      <w:r>
        <w:rPr>
          <w:spacing w:val="-3"/>
          <w:sz w:val="20"/>
        </w:rPr>
        <w:t> </w:t>
      </w:r>
      <w:r>
        <w:rPr>
          <w:sz w:val="20"/>
        </w:rPr>
        <w:t>la</w:t>
      </w:r>
      <w:r>
        <w:rPr>
          <w:spacing w:val="-5"/>
          <w:sz w:val="20"/>
        </w:rPr>
        <w:t> </w:t>
      </w:r>
      <w:r>
        <w:rPr>
          <w:sz w:val="20"/>
        </w:rPr>
        <w:t>cual</w:t>
      </w:r>
      <w:r>
        <w:rPr>
          <w:spacing w:val="-5"/>
          <w:sz w:val="20"/>
        </w:rPr>
        <w:t> </w:t>
      </w:r>
      <w:r>
        <w:rPr>
          <w:sz w:val="20"/>
        </w:rPr>
        <w:t>“incluye</w:t>
      </w:r>
      <w:r>
        <w:rPr>
          <w:spacing w:val="-9"/>
          <w:sz w:val="20"/>
        </w:rPr>
        <w:t> </w:t>
      </w:r>
      <w:r>
        <w:rPr>
          <w:sz w:val="20"/>
        </w:rPr>
        <w:t>la libertad de cambiar de religión o de creencia, así como la libertad de manifestar su religión o su creencia,</w:t>
      </w:r>
      <w:r>
        <w:rPr>
          <w:spacing w:val="-14"/>
          <w:sz w:val="20"/>
        </w:rPr>
        <w:t> </w:t>
      </w:r>
      <w:r>
        <w:rPr>
          <w:sz w:val="20"/>
        </w:rPr>
        <w:t>individual</w:t>
      </w:r>
      <w:r>
        <w:rPr>
          <w:spacing w:val="-13"/>
          <w:sz w:val="20"/>
        </w:rPr>
        <w:t> </w:t>
      </w:r>
      <w:r>
        <w:rPr>
          <w:sz w:val="20"/>
        </w:rPr>
        <w:t>y</w:t>
      </w:r>
      <w:r>
        <w:rPr>
          <w:spacing w:val="-14"/>
          <w:sz w:val="20"/>
        </w:rPr>
        <w:t> </w:t>
      </w:r>
      <w:r>
        <w:rPr>
          <w:sz w:val="20"/>
        </w:rPr>
        <w:t>colectivamente,</w:t>
      </w:r>
      <w:r>
        <w:rPr>
          <w:spacing w:val="-12"/>
          <w:sz w:val="20"/>
        </w:rPr>
        <w:t> </w:t>
      </w:r>
      <w:r>
        <w:rPr>
          <w:sz w:val="20"/>
        </w:rPr>
        <w:t>tanto</w:t>
      </w:r>
      <w:r>
        <w:rPr>
          <w:spacing w:val="-12"/>
          <w:sz w:val="20"/>
        </w:rPr>
        <w:t> </w:t>
      </w:r>
      <w:r>
        <w:rPr>
          <w:sz w:val="20"/>
        </w:rPr>
        <w:t>en</w:t>
      </w:r>
      <w:r>
        <w:rPr>
          <w:spacing w:val="-13"/>
          <w:sz w:val="20"/>
        </w:rPr>
        <w:t> </w:t>
      </w:r>
      <w:r>
        <w:rPr>
          <w:sz w:val="20"/>
        </w:rPr>
        <w:t>público</w:t>
      </w:r>
      <w:r>
        <w:rPr>
          <w:spacing w:val="-15"/>
          <w:sz w:val="20"/>
        </w:rPr>
        <w:t> </w:t>
      </w:r>
      <w:r>
        <w:rPr>
          <w:sz w:val="20"/>
        </w:rPr>
        <w:t>como</w:t>
      </w:r>
      <w:r>
        <w:rPr>
          <w:spacing w:val="-12"/>
          <w:sz w:val="20"/>
        </w:rPr>
        <w:t> </w:t>
      </w:r>
      <w:r>
        <w:rPr>
          <w:sz w:val="20"/>
        </w:rPr>
        <w:t>en</w:t>
      </w:r>
      <w:r>
        <w:rPr>
          <w:spacing w:val="-13"/>
          <w:sz w:val="20"/>
        </w:rPr>
        <w:t> </w:t>
      </w:r>
      <w:r>
        <w:rPr>
          <w:sz w:val="20"/>
        </w:rPr>
        <w:t>privado,</w:t>
      </w:r>
      <w:r>
        <w:rPr>
          <w:spacing w:val="-12"/>
          <w:sz w:val="20"/>
        </w:rPr>
        <w:t> </w:t>
      </w:r>
      <w:r>
        <w:rPr>
          <w:sz w:val="20"/>
        </w:rPr>
        <w:t>por</w:t>
      </w:r>
      <w:r>
        <w:rPr>
          <w:spacing w:val="-15"/>
          <w:sz w:val="20"/>
        </w:rPr>
        <w:t> </w:t>
      </w:r>
      <w:r>
        <w:rPr>
          <w:sz w:val="20"/>
        </w:rPr>
        <w:t>la</w:t>
      </w:r>
      <w:r>
        <w:rPr>
          <w:spacing w:val="-11"/>
          <w:sz w:val="20"/>
        </w:rPr>
        <w:t> </w:t>
      </w:r>
      <w:r>
        <w:rPr>
          <w:sz w:val="20"/>
        </w:rPr>
        <w:t>enseñanza,</w:t>
      </w:r>
      <w:r>
        <w:rPr>
          <w:spacing w:val="-14"/>
          <w:sz w:val="20"/>
        </w:rPr>
        <w:t> </w:t>
      </w:r>
      <w:r>
        <w:rPr>
          <w:sz w:val="20"/>
        </w:rPr>
        <w:t>la</w:t>
      </w:r>
      <w:r>
        <w:rPr>
          <w:spacing w:val="-14"/>
          <w:sz w:val="20"/>
        </w:rPr>
        <w:t> </w:t>
      </w:r>
      <w:r>
        <w:rPr>
          <w:sz w:val="20"/>
        </w:rPr>
        <w:t>práctica, el culto y la observancia”. Del mismo modo, en su artículo 26.2, la Declaración estipula de forma similar a la Declaración Americana que la “educación tendrá por objeto el pleno desarrollo de la personalidad humana y el fortalecimiento del respeto a los derechos humanos y a las libertades fundamentales;</w:t>
      </w:r>
      <w:r>
        <w:rPr>
          <w:spacing w:val="-11"/>
          <w:sz w:val="20"/>
        </w:rPr>
        <w:t> </w:t>
      </w:r>
      <w:r>
        <w:rPr>
          <w:sz w:val="20"/>
        </w:rPr>
        <w:t>favorecerá</w:t>
      </w:r>
      <w:r>
        <w:rPr>
          <w:spacing w:val="-11"/>
          <w:sz w:val="20"/>
        </w:rPr>
        <w:t> </w:t>
      </w:r>
      <w:r>
        <w:rPr>
          <w:sz w:val="20"/>
        </w:rPr>
        <w:t>la</w:t>
      </w:r>
      <w:r>
        <w:rPr>
          <w:spacing w:val="-9"/>
          <w:sz w:val="20"/>
        </w:rPr>
        <w:t> </w:t>
      </w:r>
      <w:r>
        <w:rPr>
          <w:sz w:val="20"/>
        </w:rPr>
        <w:t>comprensión,</w:t>
      </w:r>
      <w:r>
        <w:rPr>
          <w:spacing w:val="-12"/>
          <w:sz w:val="20"/>
        </w:rPr>
        <w:t> </w:t>
      </w:r>
      <w:r>
        <w:rPr>
          <w:sz w:val="20"/>
        </w:rPr>
        <w:t>la</w:t>
      </w:r>
      <w:r>
        <w:rPr>
          <w:spacing w:val="-11"/>
          <w:sz w:val="20"/>
        </w:rPr>
        <w:t> </w:t>
      </w:r>
      <w:r>
        <w:rPr>
          <w:sz w:val="20"/>
        </w:rPr>
        <w:t>tolerancia</w:t>
      </w:r>
      <w:r>
        <w:rPr>
          <w:spacing w:val="-11"/>
          <w:sz w:val="20"/>
        </w:rPr>
        <w:t> </w:t>
      </w:r>
      <w:r>
        <w:rPr>
          <w:sz w:val="20"/>
        </w:rPr>
        <w:t>y</w:t>
      </w:r>
      <w:r>
        <w:rPr>
          <w:spacing w:val="-12"/>
          <w:sz w:val="20"/>
        </w:rPr>
        <w:t> </w:t>
      </w:r>
      <w:r>
        <w:rPr>
          <w:sz w:val="20"/>
        </w:rPr>
        <w:t>la</w:t>
      </w:r>
      <w:r>
        <w:rPr>
          <w:spacing w:val="-11"/>
          <w:sz w:val="20"/>
        </w:rPr>
        <w:t> </w:t>
      </w:r>
      <w:r>
        <w:rPr>
          <w:sz w:val="20"/>
        </w:rPr>
        <w:t>amistad</w:t>
      </w:r>
      <w:r>
        <w:rPr>
          <w:spacing w:val="-11"/>
          <w:sz w:val="20"/>
        </w:rPr>
        <w:t> </w:t>
      </w:r>
      <w:r>
        <w:rPr>
          <w:sz w:val="20"/>
        </w:rPr>
        <w:t>entre</w:t>
      </w:r>
      <w:r>
        <w:rPr>
          <w:spacing w:val="-12"/>
          <w:sz w:val="20"/>
        </w:rPr>
        <w:t> </w:t>
      </w:r>
      <w:r>
        <w:rPr>
          <w:sz w:val="20"/>
        </w:rPr>
        <w:t>todas</w:t>
      </w:r>
      <w:r>
        <w:rPr>
          <w:spacing w:val="-12"/>
          <w:sz w:val="20"/>
        </w:rPr>
        <w:t> </w:t>
      </w:r>
      <w:r>
        <w:rPr>
          <w:sz w:val="20"/>
        </w:rPr>
        <w:t>las</w:t>
      </w:r>
      <w:r>
        <w:rPr>
          <w:spacing w:val="-12"/>
          <w:sz w:val="20"/>
        </w:rPr>
        <w:t> </w:t>
      </w:r>
      <w:r>
        <w:rPr>
          <w:sz w:val="20"/>
        </w:rPr>
        <w:t>naciones</w:t>
      </w:r>
      <w:r>
        <w:rPr>
          <w:spacing w:val="-10"/>
          <w:sz w:val="20"/>
        </w:rPr>
        <w:t> </w:t>
      </w:r>
      <w:r>
        <w:rPr>
          <w:sz w:val="20"/>
        </w:rPr>
        <w:t>y</w:t>
      </w:r>
      <w:r>
        <w:rPr>
          <w:spacing w:val="-12"/>
          <w:sz w:val="20"/>
        </w:rPr>
        <w:t> </w:t>
      </w:r>
      <w:r>
        <w:rPr>
          <w:sz w:val="20"/>
        </w:rPr>
        <w:t>todos los grupos étnicos o religioso”.</w:t>
      </w:r>
    </w:p>
    <w:p>
      <w:pPr>
        <w:pStyle w:val="ListParagraph"/>
        <w:numPr>
          <w:ilvl w:val="0"/>
          <w:numId w:val="10"/>
        </w:numPr>
        <w:tabs>
          <w:tab w:pos="849" w:val="left" w:leader="none"/>
        </w:tabs>
        <w:spacing w:line="240" w:lineRule="auto" w:before="119" w:after="0"/>
        <w:ind w:left="140" w:right="275" w:hanging="1"/>
        <w:jc w:val="both"/>
        <w:rPr>
          <w:sz w:val="20"/>
        </w:rPr>
      </w:pPr>
      <w:r>
        <w:rPr>
          <w:sz w:val="20"/>
        </w:rPr>
        <w:t>En ese mismo sentido, el artículo 18 del Pacto Internacional de Derechos Civiles y Políticos reconoce</w:t>
      </w:r>
      <w:r>
        <w:rPr>
          <w:spacing w:val="-2"/>
          <w:sz w:val="20"/>
        </w:rPr>
        <w:t> </w:t>
      </w:r>
      <w:r>
        <w:rPr>
          <w:sz w:val="20"/>
        </w:rPr>
        <w:t>ese</w:t>
      </w:r>
      <w:r>
        <w:rPr>
          <w:spacing w:val="-2"/>
          <w:sz w:val="20"/>
        </w:rPr>
        <w:t> </w:t>
      </w:r>
      <w:r>
        <w:rPr>
          <w:sz w:val="20"/>
        </w:rPr>
        <w:t>derecho</w:t>
      </w:r>
      <w:r>
        <w:rPr>
          <w:spacing w:val="-2"/>
          <w:sz w:val="20"/>
        </w:rPr>
        <w:t> </w:t>
      </w:r>
      <w:r>
        <w:rPr>
          <w:sz w:val="20"/>
        </w:rPr>
        <w:t>en</w:t>
      </w:r>
      <w:r>
        <w:rPr>
          <w:spacing w:val="-2"/>
          <w:sz w:val="20"/>
        </w:rPr>
        <w:t> </w:t>
      </w:r>
      <w:r>
        <w:rPr>
          <w:sz w:val="20"/>
        </w:rPr>
        <w:t>términos</w:t>
      </w:r>
      <w:r>
        <w:rPr>
          <w:spacing w:val="-2"/>
          <w:sz w:val="20"/>
        </w:rPr>
        <w:t> </w:t>
      </w:r>
      <w:r>
        <w:rPr>
          <w:sz w:val="20"/>
        </w:rPr>
        <w:t>similares</w:t>
      </w:r>
      <w:r>
        <w:rPr>
          <w:spacing w:val="-2"/>
          <w:sz w:val="20"/>
        </w:rPr>
        <w:t> </w:t>
      </w:r>
      <w:r>
        <w:rPr>
          <w:sz w:val="20"/>
        </w:rPr>
        <w:t>al artículo</w:t>
      </w:r>
      <w:r>
        <w:rPr>
          <w:spacing w:val="-2"/>
          <w:sz w:val="20"/>
        </w:rPr>
        <w:t> </w:t>
      </w:r>
      <w:r>
        <w:rPr>
          <w:sz w:val="20"/>
        </w:rPr>
        <w:t>12</w:t>
      </w:r>
      <w:r>
        <w:rPr>
          <w:spacing w:val="-3"/>
          <w:sz w:val="20"/>
        </w:rPr>
        <w:t> </w:t>
      </w:r>
      <w:r>
        <w:rPr>
          <w:sz w:val="20"/>
        </w:rPr>
        <w:t>de</w:t>
      </w:r>
      <w:r>
        <w:rPr>
          <w:spacing w:val="-4"/>
          <w:sz w:val="20"/>
        </w:rPr>
        <w:t> </w:t>
      </w:r>
      <w:r>
        <w:rPr>
          <w:sz w:val="20"/>
        </w:rPr>
        <w:t>la</w:t>
      </w:r>
      <w:r>
        <w:rPr>
          <w:spacing w:val="-2"/>
          <w:sz w:val="20"/>
        </w:rPr>
        <w:t> </w:t>
      </w:r>
      <w:r>
        <w:rPr>
          <w:sz w:val="20"/>
        </w:rPr>
        <w:t>Convención</w:t>
      </w:r>
      <w:r>
        <w:rPr>
          <w:spacing w:val="-2"/>
          <w:sz w:val="20"/>
        </w:rPr>
        <w:t> </w:t>
      </w:r>
      <w:r>
        <w:rPr>
          <w:sz w:val="20"/>
        </w:rPr>
        <w:t>Americana,</w:t>
      </w:r>
      <w:r>
        <w:rPr>
          <w:spacing w:val="-2"/>
          <w:sz w:val="20"/>
        </w:rPr>
        <w:t> </w:t>
      </w:r>
      <w:r>
        <w:rPr>
          <w:sz w:val="20"/>
        </w:rPr>
        <w:t>incluyendo</w:t>
      </w:r>
      <w:r>
        <w:rPr>
          <w:spacing w:val="-4"/>
          <w:sz w:val="20"/>
        </w:rPr>
        <w:t> </w:t>
      </w:r>
      <w:r>
        <w:rPr>
          <w:sz w:val="20"/>
        </w:rPr>
        <w:t>el artículo 18.4 en el cual los Estados Partes en el Pacto se comprometen a respetar la libertad de los padres</w:t>
      </w:r>
      <w:r>
        <w:rPr>
          <w:spacing w:val="-16"/>
          <w:sz w:val="20"/>
        </w:rPr>
        <w:t> </w:t>
      </w:r>
      <w:r>
        <w:rPr>
          <w:sz w:val="20"/>
        </w:rPr>
        <w:t>y,</w:t>
      </w:r>
      <w:r>
        <w:rPr>
          <w:spacing w:val="-13"/>
          <w:sz w:val="20"/>
        </w:rPr>
        <w:t> </w:t>
      </w:r>
      <w:r>
        <w:rPr>
          <w:sz w:val="20"/>
        </w:rPr>
        <w:t>en</w:t>
      </w:r>
      <w:r>
        <w:rPr>
          <w:spacing w:val="-14"/>
          <w:sz w:val="20"/>
        </w:rPr>
        <w:t> </w:t>
      </w:r>
      <w:r>
        <w:rPr>
          <w:sz w:val="20"/>
        </w:rPr>
        <w:t>su</w:t>
      </w:r>
      <w:r>
        <w:rPr>
          <w:spacing w:val="-14"/>
          <w:sz w:val="20"/>
        </w:rPr>
        <w:t> </w:t>
      </w:r>
      <w:r>
        <w:rPr>
          <w:sz w:val="20"/>
        </w:rPr>
        <w:t>caso,</w:t>
      </w:r>
      <w:r>
        <w:rPr>
          <w:spacing w:val="-16"/>
          <w:sz w:val="20"/>
        </w:rPr>
        <w:t> </w:t>
      </w:r>
      <w:r>
        <w:rPr>
          <w:sz w:val="20"/>
        </w:rPr>
        <w:t>de</w:t>
      </w:r>
      <w:r>
        <w:rPr>
          <w:spacing w:val="-16"/>
          <w:sz w:val="20"/>
        </w:rPr>
        <w:t> </w:t>
      </w:r>
      <w:r>
        <w:rPr>
          <w:sz w:val="20"/>
        </w:rPr>
        <w:t>los</w:t>
      </w:r>
      <w:r>
        <w:rPr>
          <w:spacing w:val="-16"/>
          <w:sz w:val="20"/>
        </w:rPr>
        <w:t> </w:t>
      </w:r>
      <w:r>
        <w:rPr>
          <w:sz w:val="20"/>
        </w:rPr>
        <w:t>tutores</w:t>
      </w:r>
      <w:r>
        <w:rPr>
          <w:spacing w:val="-16"/>
          <w:sz w:val="20"/>
        </w:rPr>
        <w:t> </w:t>
      </w:r>
      <w:r>
        <w:rPr>
          <w:sz w:val="20"/>
        </w:rPr>
        <w:t>legales,</w:t>
      </w:r>
      <w:r>
        <w:rPr>
          <w:spacing w:val="-16"/>
          <w:sz w:val="20"/>
        </w:rPr>
        <w:t> </w:t>
      </w:r>
      <w:r>
        <w:rPr>
          <w:sz w:val="20"/>
        </w:rPr>
        <w:t>para</w:t>
      </w:r>
      <w:r>
        <w:rPr>
          <w:spacing w:val="-15"/>
          <w:sz w:val="20"/>
        </w:rPr>
        <w:t> </w:t>
      </w:r>
      <w:r>
        <w:rPr>
          <w:sz w:val="20"/>
        </w:rPr>
        <w:t>garantizar</w:t>
      </w:r>
      <w:r>
        <w:rPr>
          <w:spacing w:val="-16"/>
          <w:sz w:val="20"/>
        </w:rPr>
        <w:t> </w:t>
      </w:r>
      <w:r>
        <w:rPr>
          <w:sz w:val="20"/>
        </w:rPr>
        <w:t>que</w:t>
      </w:r>
      <w:r>
        <w:rPr>
          <w:spacing w:val="-16"/>
          <w:sz w:val="20"/>
        </w:rPr>
        <w:t> </w:t>
      </w:r>
      <w:r>
        <w:rPr>
          <w:sz w:val="20"/>
        </w:rPr>
        <w:t>los</w:t>
      </w:r>
      <w:r>
        <w:rPr>
          <w:spacing w:val="-16"/>
          <w:sz w:val="20"/>
        </w:rPr>
        <w:t> </w:t>
      </w:r>
      <w:r>
        <w:rPr>
          <w:sz w:val="20"/>
        </w:rPr>
        <w:t>hijos</w:t>
      </w:r>
      <w:r>
        <w:rPr>
          <w:spacing w:val="-16"/>
          <w:sz w:val="20"/>
        </w:rPr>
        <w:t> </w:t>
      </w:r>
      <w:r>
        <w:rPr>
          <w:sz w:val="20"/>
        </w:rPr>
        <w:t>reciban</w:t>
      </w:r>
      <w:r>
        <w:rPr>
          <w:spacing w:val="-14"/>
          <w:sz w:val="20"/>
        </w:rPr>
        <w:t> </w:t>
      </w:r>
      <w:r>
        <w:rPr>
          <w:sz w:val="20"/>
        </w:rPr>
        <w:t>la</w:t>
      </w:r>
      <w:r>
        <w:rPr>
          <w:spacing w:val="-15"/>
          <w:sz w:val="20"/>
        </w:rPr>
        <w:t> </w:t>
      </w:r>
      <w:r>
        <w:rPr>
          <w:sz w:val="20"/>
        </w:rPr>
        <w:t>educación</w:t>
      </w:r>
      <w:r>
        <w:rPr>
          <w:spacing w:val="-14"/>
          <w:sz w:val="20"/>
        </w:rPr>
        <w:t> </w:t>
      </w:r>
      <w:r>
        <w:rPr>
          <w:sz w:val="20"/>
        </w:rPr>
        <w:t>religiosa y moral que esté de acuerdo con sus propias convicciones. El artículo 27 de ese mismo instrumento establece</w:t>
      </w:r>
      <w:r>
        <w:rPr>
          <w:spacing w:val="-1"/>
          <w:sz w:val="20"/>
        </w:rPr>
        <w:t> </w:t>
      </w:r>
      <w:r>
        <w:rPr>
          <w:sz w:val="20"/>
        </w:rPr>
        <w:t>que en</w:t>
      </w:r>
      <w:r>
        <w:rPr>
          <w:spacing w:val="-1"/>
          <w:sz w:val="20"/>
        </w:rPr>
        <w:t> </w:t>
      </w:r>
      <w:r>
        <w:rPr>
          <w:sz w:val="20"/>
        </w:rPr>
        <w:t>los Estados en</w:t>
      </w:r>
      <w:r>
        <w:rPr>
          <w:spacing w:val="-1"/>
          <w:sz w:val="20"/>
        </w:rPr>
        <w:t> </w:t>
      </w:r>
      <w:r>
        <w:rPr>
          <w:sz w:val="20"/>
        </w:rPr>
        <w:t>que “existan</w:t>
      </w:r>
      <w:r>
        <w:rPr>
          <w:spacing w:val="-1"/>
          <w:sz w:val="20"/>
        </w:rPr>
        <w:t> </w:t>
      </w:r>
      <w:r>
        <w:rPr>
          <w:sz w:val="20"/>
        </w:rPr>
        <w:t>minorías étnicas, religiosas</w:t>
      </w:r>
      <w:r>
        <w:rPr>
          <w:spacing w:val="-2"/>
          <w:sz w:val="20"/>
        </w:rPr>
        <w:t> </w:t>
      </w:r>
      <w:r>
        <w:rPr>
          <w:sz w:val="20"/>
        </w:rPr>
        <w:t>o lingüísticas,</w:t>
      </w:r>
      <w:r>
        <w:rPr>
          <w:spacing w:val="-2"/>
          <w:sz w:val="20"/>
        </w:rPr>
        <w:t> </w:t>
      </w:r>
      <w:r>
        <w:rPr>
          <w:sz w:val="20"/>
        </w:rPr>
        <w:t>no se</w:t>
      </w:r>
      <w:r>
        <w:rPr>
          <w:spacing w:val="-1"/>
          <w:sz w:val="20"/>
        </w:rPr>
        <w:t> </w:t>
      </w:r>
      <w:r>
        <w:rPr>
          <w:sz w:val="20"/>
        </w:rPr>
        <w:t>negará a las personas que pertenezcan a dichas minorías el derecho que les corresponde, en común con los demás</w:t>
      </w:r>
      <w:r>
        <w:rPr>
          <w:spacing w:val="-9"/>
          <w:sz w:val="20"/>
        </w:rPr>
        <w:t> </w:t>
      </w:r>
      <w:r>
        <w:rPr>
          <w:sz w:val="20"/>
        </w:rPr>
        <w:t>miembros</w:t>
      </w:r>
      <w:r>
        <w:rPr>
          <w:spacing w:val="-9"/>
          <w:sz w:val="20"/>
        </w:rPr>
        <w:t> </w:t>
      </w:r>
      <w:r>
        <w:rPr>
          <w:sz w:val="20"/>
        </w:rPr>
        <w:t>de</w:t>
      </w:r>
      <w:r>
        <w:rPr>
          <w:spacing w:val="-7"/>
          <w:sz w:val="20"/>
        </w:rPr>
        <w:t> </w:t>
      </w:r>
      <w:r>
        <w:rPr>
          <w:sz w:val="20"/>
        </w:rPr>
        <w:t>su</w:t>
      </w:r>
      <w:r>
        <w:rPr>
          <w:spacing w:val="-7"/>
          <w:sz w:val="20"/>
        </w:rPr>
        <w:t> </w:t>
      </w:r>
      <w:r>
        <w:rPr>
          <w:sz w:val="20"/>
        </w:rPr>
        <w:t>grupo,</w:t>
      </w:r>
      <w:r>
        <w:rPr>
          <w:spacing w:val="-9"/>
          <w:sz w:val="20"/>
        </w:rPr>
        <w:t> </w:t>
      </w:r>
      <w:r>
        <w:rPr>
          <w:sz w:val="20"/>
        </w:rPr>
        <w:t>a</w:t>
      </w:r>
      <w:r>
        <w:rPr>
          <w:spacing w:val="-8"/>
          <w:sz w:val="20"/>
        </w:rPr>
        <w:t> </w:t>
      </w:r>
      <w:r>
        <w:rPr>
          <w:sz w:val="20"/>
        </w:rPr>
        <w:t>tener</w:t>
      </w:r>
      <w:r>
        <w:rPr>
          <w:spacing w:val="-9"/>
          <w:sz w:val="20"/>
        </w:rPr>
        <w:t> </w:t>
      </w:r>
      <w:r>
        <w:rPr>
          <w:sz w:val="20"/>
        </w:rPr>
        <w:t>su</w:t>
      </w:r>
      <w:r>
        <w:rPr>
          <w:spacing w:val="-7"/>
          <w:sz w:val="20"/>
        </w:rPr>
        <w:t> </w:t>
      </w:r>
      <w:r>
        <w:rPr>
          <w:sz w:val="20"/>
        </w:rPr>
        <w:t>propia</w:t>
      </w:r>
      <w:r>
        <w:rPr>
          <w:spacing w:val="-5"/>
          <w:sz w:val="20"/>
        </w:rPr>
        <w:t> </w:t>
      </w:r>
      <w:r>
        <w:rPr>
          <w:sz w:val="20"/>
        </w:rPr>
        <w:t>vida</w:t>
      </w:r>
      <w:r>
        <w:rPr>
          <w:spacing w:val="-8"/>
          <w:sz w:val="20"/>
        </w:rPr>
        <w:t> </w:t>
      </w:r>
      <w:r>
        <w:rPr>
          <w:sz w:val="20"/>
        </w:rPr>
        <w:t>cultural,</w:t>
      </w:r>
      <w:r>
        <w:rPr>
          <w:spacing w:val="-8"/>
          <w:sz w:val="20"/>
        </w:rPr>
        <w:t> </w:t>
      </w:r>
      <w:r>
        <w:rPr>
          <w:sz w:val="20"/>
        </w:rPr>
        <w:t>a</w:t>
      </w:r>
      <w:r>
        <w:rPr>
          <w:spacing w:val="-8"/>
          <w:sz w:val="20"/>
        </w:rPr>
        <w:t> </w:t>
      </w:r>
      <w:r>
        <w:rPr>
          <w:sz w:val="20"/>
        </w:rPr>
        <w:t>profesar</w:t>
      </w:r>
      <w:r>
        <w:rPr>
          <w:spacing w:val="-7"/>
          <w:sz w:val="20"/>
        </w:rPr>
        <w:t> </w:t>
      </w:r>
      <w:r>
        <w:rPr>
          <w:sz w:val="20"/>
        </w:rPr>
        <w:t>y</w:t>
      </w:r>
      <w:r>
        <w:rPr>
          <w:spacing w:val="-8"/>
          <w:sz w:val="20"/>
        </w:rPr>
        <w:t> </w:t>
      </w:r>
      <w:r>
        <w:rPr>
          <w:sz w:val="20"/>
        </w:rPr>
        <w:t>practicar</w:t>
      </w:r>
      <w:r>
        <w:rPr>
          <w:spacing w:val="-7"/>
          <w:sz w:val="20"/>
        </w:rPr>
        <w:t> </w:t>
      </w:r>
      <w:r>
        <w:rPr>
          <w:sz w:val="20"/>
        </w:rPr>
        <w:t>su</w:t>
      </w:r>
      <w:r>
        <w:rPr>
          <w:spacing w:val="-7"/>
          <w:sz w:val="20"/>
        </w:rPr>
        <w:t> </w:t>
      </w:r>
      <w:r>
        <w:rPr>
          <w:sz w:val="20"/>
        </w:rPr>
        <w:t>propia</w:t>
      </w:r>
      <w:r>
        <w:rPr>
          <w:spacing w:val="-8"/>
          <w:sz w:val="20"/>
        </w:rPr>
        <w:t> </w:t>
      </w:r>
      <w:r>
        <w:rPr>
          <w:sz w:val="20"/>
        </w:rPr>
        <w:t>religión y a emplear su propio idioma”.</w:t>
      </w:r>
    </w:p>
    <w:p>
      <w:pPr>
        <w:pStyle w:val="ListParagraph"/>
        <w:numPr>
          <w:ilvl w:val="0"/>
          <w:numId w:val="10"/>
        </w:numPr>
        <w:tabs>
          <w:tab w:pos="849" w:val="left" w:leader="none"/>
        </w:tabs>
        <w:spacing w:line="240" w:lineRule="auto" w:before="121" w:after="0"/>
        <w:ind w:left="140" w:right="278" w:hanging="1"/>
        <w:jc w:val="both"/>
        <w:rPr>
          <w:sz w:val="20"/>
        </w:rPr>
      </w:pPr>
      <w:r>
        <w:rPr>
          <w:sz w:val="20"/>
        </w:rPr>
        <w:t>De</w:t>
      </w:r>
      <w:r>
        <w:rPr>
          <w:spacing w:val="-3"/>
          <w:sz w:val="20"/>
        </w:rPr>
        <w:t> </w:t>
      </w:r>
      <w:r>
        <w:rPr>
          <w:sz w:val="20"/>
        </w:rPr>
        <w:t>manera</w:t>
      </w:r>
      <w:r>
        <w:rPr>
          <w:spacing w:val="-1"/>
          <w:sz w:val="20"/>
        </w:rPr>
        <w:t> </w:t>
      </w:r>
      <w:r>
        <w:rPr>
          <w:sz w:val="20"/>
        </w:rPr>
        <w:t>similar</w:t>
      </w:r>
      <w:r>
        <w:rPr>
          <w:spacing w:val="-3"/>
          <w:sz w:val="20"/>
        </w:rPr>
        <w:t> </w:t>
      </w:r>
      <w:r>
        <w:rPr>
          <w:sz w:val="20"/>
        </w:rPr>
        <w:t>a</w:t>
      </w:r>
      <w:r>
        <w:rPr>
          <w:spacing w:val="-4"/>
          <w:sz w:val="20"/>
        </w:rPr>
        <w:t> </w:t>
      </w:r>
      <w:r>
        <w:rPr>
          <w:sz w:val="20"/>
        </w:rPr>
        <w:t>lo</w:t>
      </w:r>
      <w:r>
        <w:rPr>
          <w:spacing w:val="-3"/>
          <w:sz w:val="20"/>
        </w:rPr>
        <w:t> </w:t>
      </w:r>
      <w:r>
        <w:rPr>
          <w:sz w:val="20"/>
        </w:rPr>
        <w:t>dispuesto</w:t>
      </w:r>
      <w:r>
        <w:rPr>
          <w:spacing w:val="-3"/>
          <w:sz w:val="20"/>
        </w:rPr>
        <w:t> </w:t>
      </w:r>
      <w:r>
        <w:rPr>
          <w:sz w:val="20"/>
        </w:rPr>
        <w:t>por</w:t>
      </w:r>
      <w:r>
        <w:rPr>
          <w:spacing w:val="-3"/>
          <w:sz w:val="20"/>
        </w:rPr>
        <w:t> </w:t>
      </w:r>
      <w:r>
        <w:rPr>
          <w:sz w:val="20"/>
        </w:rPr>
        <w:t>la</w:t>
      </w:r>
      <w:r>
        <w:rPr>
          <w:spacing w:val="-4"/>
          <w:sz w:val="20"/>
        </w:rPr>
        <w:t> </w:t>
      </w:r>
      <w:r>
        <w:rPr>
          <w:sz w:val="20"/>
        </w:rPr>
        <w:t>Convención</w:t>
      </w:r>
      <w:r>
        <w:rPr>
          <w:spacing w:val="-3"/>
          <w:sz w:val="20"/>
        </w:rPr>
        <w:t> </w:t>
      </w:r>
      <w:r>
        <w:rPr>
          <w:sz w:val="20"/>
        </w:rPr>
        <w:t>Americana</w:t>
      </w:r>
      <w:r>
        <w:rPr>
          <w:spacing w:val="-1"/>
          <w:sz w:val="20"/>
        </w:rPr>
        <w:t> </w:t>
      </w:r>
      <w:r>
        <w:rPr>
          <w:sz w:val="20"/>
        </w:rPr>
        <w:t>y</w:t>
      </w:r>
      <w:r>
        <w:rPr>
          <w:spacing w:val="-5"/>
          <w:sz w:val="20"/>
        </w:rPr>
        <w:t> </w:t>
      </w:r>
      <w:r>
        <w:rPr>
          <w:sz w:val="20"/>
        </w:rPr>
        <w:t>por el</w:t>
      </w:r>
      <w:r>
        <w:rPr>
          <w:spacing w:val="-1"/>
          <w:sz w:val="20"/>
        </w:rPr>
        <w:t> </w:t>
      </w:r>
      <w:r>
        <w:rPr>
          <w:sz w:val="20"/>
        </w:rPr>
        <w:t>Pacto</w:t>
      </w:r>
      <w:r>
        <w:rPr>
          <w:spacing w:val="-3"/>
          <w:sz w:val="20"/>
        </w:rPr>
        <w:t> </w:t>
      </w:r>
      <w:r>
        <w:rPr>
          <w:sz w:val="20"/>
        </w:rPr>
        <w:t>Internacional</w:t>
      </w:r>
      <w:r>
        <w:rPr>
          <w:spacing w:val="-1"/>
          <w:sz w:val="20"/>
        </w:rPr>
        <w:t> </w:t>
      </w:r>
      <w:r>
        <w:rPr>
          <w:sz w:val="20"/>
        </w:rPr>
        <w:t>de Derechos</w:t>
      </w:r>
      <w:r>
        <w:rPr>
          <w:spacing w:val="-10"/>
          <w:sz w:val="20"/>
        </w:rPr>
        <w:t> </w:t>
      </w:r>
      <w:r>
        <w:rPr>
          <w:sz w:val="20"/>
        </w:rPr>
        <w:t>Civiles</w:t>
      </w:r>
      <w:r>
        <w:rPr>
          <w:spacing w:val="-10"/>
          <w:sz w:val="20"/>
        </w:rPr>
        <w:t> </w:t>
      </w:r>
      <w:r>
        <w:rPr>
          <w:sz w:val="20"/>
        </w:rPr>
        <w:t>y</w:t>
      </w:r>
      <w:r>
        <w:rPr>
          <w:spacing w:val="-9"/>
          <w:sz w:val="20"/>
        </w:rPr>
        <w:t> </w:t>
      </w:r>
      <w:r>
        <w:rPr>
          <w:sz w:val="20"/>
        </w:rPr>
        <w:t>Políticos,</w:t>
      </w:r>
      <w:r>
        <w:rPr>
          <w:spacing w:val="-9"/>
          <w:sz w:val="20"/>
        </w:rPr>
        <w:t> </w:t>
      </w:r>
      <w:r>
        <w:rPr>
          <w:sz w:val="20"/>
        </w:rPr>
        <w:t>el</w:t>
      </w:r>
      <w:r>
        <w:rPr>
          <w:spacing w:val="-11"/>
          <w:sz w:val="20"/>
        </w:rPr>
        <w:t> </w:t>
      </w:r>
      <w:r>
        <w:rPr>
          <w:sz w:val="20"/>
        </w:rPr>
        <w:t>artículo</w:t>
      </w:r>
      <w:r>
        <w:rPr>
          <w:spacing w:val="-10"/>
          <w:sz w:val="20"/>
        </w:rPr>
        <w:t> </w:t>
      </w:r>
      <w:r>
        <w:rPr>
          <w:sz w:val="20"/>
        </w:rPr>
        <w:t>13.3</w:t>
      </w:r>
      <w:r>
        <w:rPr>
          <w:spacing w:val="-8"/>
          <w:sz w:val="20"/>
        </w:rPr>
        <w:t> </w:t>
      </w:r>
      <w:r>
        <w:rPr>
          <w:sz w:val="20"/>
        </w:rPr>
        <w:t>del</w:t>
      </w:r>
      <w:r>
        <w:rPr>
          <w:spacing w:val="-9"/>
          <w:sz w:val="20"/>
        </w:rPr>
        <w:t> </w:t>
      </w:r>
      <w:r>
        <w:rPr>
          <w:sz w:val="20"/>
        </w:rPr>
        <w:t>Pacto</w:t>
      </w:r>
      <w:r>
        <w:rPr>
          <w:spacing w:val="-10"/>
          <w:sz w:val="20"/>
        </w:rPr>
        <w:t> </w:t>
      </w:r>
      <w:r>
        <w:rPr>
          <w:sz w:val="20"/>
        </w:rPr>
        <w:t>Internacional</w:t>
      </w:r>
      <w:r>
        <w:rPr>
          <w:spacing w:val="-11"/>
          <w:sz w:val="20"/>
        </w:rPr>
        <w:t> </w:t>
      </w:r>
      <w:r>
        <w:rPr>
          <w:sz w:val="20"/>
        </w:rPr>
        <w:t>de</w:t>
      </w:r>
      <w:r>
        <w:rPr>
          <w:spacing w:val="-10"/>
          <w:sz w:val="20"/>
        </w:rPr>
        <w:t> </w:t>
      </w:r>
      <w:r>
        <w:rPr>
          <w:sz w:val="20"/>
        </w:rPr>
        <w:t>Derechos</w:t>
      </w:r>
      <w:r>
        <w:rPr>
          <w:spacing w:val="-10"/>
          <w:sz w:val="20"/>
        </w:rPr>
        <w:t> </w:t>
      </w:r>
      <w:r>
        <w:rPr>
          <w:sz w:val="20"/>
        </w:rPr>
        <w:t>Económicos,</w:t>
      </w:r>
      <w:r>
        <w:rPr>
          <w:spacing w:val="-9"/>
          <w:sz w:val="20"/>
        </w:rPr>
        <w:t> </w:t>
      </w:r>
      <w:r>
        <w:rPr>
          <w:sz w:val="20"/>
        </w:rPr>
        <w:t>Sociales y</w:t>
      </w:r>
      <w:r>
        <w:rPr>
          <w:spacing w:val="-7"/>
          <w:sz w:val="20"/>
        </w:rPr>
        <w:t> </w:t>
      </w:r>
      <w:r>
        <w:rPr>
          <w:sz w:val="20"/>
        </w:rPr>
        <w:t>Culturales</w:t>
      </w:r>
      <w:r>
        <w:rPr>
          <w:spacing w:val="-5"/>
          <w:sz w:val="20"/>
        </w:rPr>
        <w:t> </w:t>
      </w:r>
      <w:r>
        <w:rPr>
          <w:sz w:val="20"/>
        </w:rPr>
        <w:t>establece</w:t>
      </w:r>
      <w:r>
        <w:rPr>
          <w:spacing w:val="-8"/>
          <w:sz w:val="20"/>
        </w:rPr>
        <w:t> </w:t>
      </w:r>
      <w:r>
        <w:rPr>
          <w:sz w:val="20"/>
        </w:rPr>
        <w:t>que</w:t>
      </w:r>
      <w:r>
        <w:rPr>
          <w:spacing w:val="-8"/>
          <w:sz w:val="20"/>
        </w:rPr>
        <w:t> </w:t>
      </w:r>
      <w:r>
        <w:rPr>
          <w:sz w:val="20"/>
        </w:rPr>
        <w:t>los</w:t>
      </w:r>
      <w:r>
        <w:rPr>
          <w:spacing w:val="-7"/>
          <w:sz w:val="20"/>
        </w:rPr>
        <w:t> </w:t>
      </w:r>
      <w:r>
        <w:rPr>
          <w:sz w:val="20"/>
        </w:rPr>
        <w:t>Estados</w:t>
      </w:r>
      <w:r>
        <w:rPr>
          <w:spacing w:val="-5"/>
          <w:sz w:val="20"/>
        </w:rPr>
        <w:t> </w:t>
      </w:r>
      <w:r>
        <w:rPr>
          <w:sz w:val="20"/>
        </w:rPr>
        <w:t>Partes</w:t>
      </w:r>
      <w:r>
        <w:rPr>
          <w:spacing w:val="-7"/>
          <w:sz w:val="20"/>
        </w:rPr>
        <w:t> </w:t>
      </w:r>
      <w:r>
        <w:rPr>
          <w:sz w:val="20"/>
        </w:rPr>
        <w:t>se</w:t>
      </w:r>
      <w:r>
        <w:rPr>
          <w:spacing w:val="-5"/>
          <w:sz w:val="20"/>
        </w:rPr>
        <w:t> </w:t>
      </w:r>
      <w:r>
        <w:rPr>
          <w:sz w:val="20"/>
        </w:rPr>
        <w:t>comprometen</w:t>
      </w:r>
      <w:r>
        <w:rPr>
          <w:spacing w:val="-5"/>
          <w:sz w:val="20"/>
        </w:rPr>
        <w:t> </w:t>
      </w:r>
      <w:r>
        <w:rPr>
          <w:sz w:val="20"/>
        </w:rPr>
        <w:t>a</w:t>
      </w:r>
      <w:r>
        <w:rPr>
          <w:spacing w:val="-4"/>
          <w:sz w:val="20"/>
        </w:rPr>
        <w:t> </w:t>
      </w:r>
      <w:r>
        <w:rPr>
          <w:sz w:val="20"/>
        </w:rPr>
        <w:t>respetar</w:t>
      </w:r>
      <w:r>
        <w:rPr>
          <w:spacing w:val="-7"/>
          <w:sz w:val="20"/>
        </w:rPr>
        <w:t> </w:t>
      </w:r>
      <w:r>
        <w:rPr>
          <w:sz w:val="20"/>
        </w:rPr>
        <w:t>“la</w:t>
      </w:r>
      <w:r>
        <w:rPr>
          <w:spacing w:val="-6"/>
          <w:sz w:val="20"/>
        </w:rPr>
        <w:t> </w:t>
      </w:r>
      <w:r>
        <w:rPr>
          <w:sz w:val="20"/>
        </w:rPr>
        <w:t>libertad</w:t>
      </w:r>
      <w:r>
        <w:rPr>
          <w:spacing w:val="-6"/>
          <w:sz w:val="20"/>
        </w:rPr>
        <w:t> </w:t>
      </w:r>
      <w:r>
        <w:rPr>
          <w:sz w:val="20"/>
        </w:rPr>
        <w:t>de</w:t>
      </w:r>
      <w:r>
        <w:rPr>
          <w:spacing w:val="-8"/>
          <w:sz w:val="20"/>
        </w:rPr>
        <w:t> </w:t>
      </w:r>
      <w:r>
        <w:rPr>
          <w:sz w:val="20"/>
        </w:rPr>
        <w:t>los</w:t>
      </w:r>
      <w:r>
        <w:rPr>
          <w:spacing w:val="-7"/>
          <w:sz w:val="20"/>
        </w:rPr>
        <w:t> </w:t>
      </w:r>
      <w:r>
        <w:rPr>
          <w:sz w:val="20"/>
        </w:rPr>
        <w:t>padres</w:t>
      </w:r>
      <w:r>
        <w:rPr>
          <w:spacing w:val="-7"/>
          <w:sz w:val="20"/>
        </w:rPr>
        <w:t> </w:t>
      </w:r>
      <w:r>
        <w:rPr>
          <w:sz w:val="20"/>
        </w:rPr>
        <w:t>y,</w:t>
      </w:r>
    </w:p>
    <w:p>
      <w:pPr>
        <w:pStyle w:val="BodyText"/>
        <w:spacing w:before="4"/>
        <w:rPr>
          <w:sz w:val="19"/>
        </w:rPr>
      </w:pPr>
      <w:r>
        <w:rPr/>
        <w:pict>
          <v:rect style="position:absolute;margin-left:51pt;margin-top:12.950625pt;width:144pt;height:.6pt;mso-position-horizontal-relative:page;mso-position-vertical-relative:paragraph;z-index:-15718400;mso-wrap-distance-left:0;mso-wrap-distance-right:0" id="docshape25" filled="true" fillcolor="#000000" stroked="false">
            <v:fill type="solid"/>
            <w10:wrap type="topAndBottom"/>
          </v:rect>
        </w:pict>
      </w:r>
    </w:p>
    <w:p>
      <w:pPr>
        <w:tabs>
          <w:tab w:pos="847" w:val="left" w:leader="none"/>
        </w:tabs>
        <w:spacing w:before="103"/>
        <w:ind w:left="140" w:right="0" w:firstLine="0"/>
        <w:jc w:val="left"/>
        <w:rPr>
          <w:sz w:val="16"/>
        </w:rPr>
      </w:pPr>
      <w:bookmarkStart w:name="_bookmark131" w:id="148"/>
      <w:bookmarkEnd w:id="148"/>
      <w:r>
        <w:rPr/>
      </w:r>
      <w:r>
        <w:rPr>
          <w:spacing w:val="-5"/>
          <w:sz w:val="16"/>
          <w:vertAlign w:val="superscript"/>
        </w:rPr>
        <w:t>117</w:t>
      </w:r>
      <w:r>
        <w:rPr>
          <w:sz w:val="16"/>
          <w:vertAlign w:val="baseline"/>
        </w:rPr>
        <w:tab/>
        <w:t>El</w:t>
      </w:r>
      <w:r>
        <w:rPr>
          <w:spacing w:val="-5"/>
          <w:sz w:val="16"/>
          <w:vertAlign w:val="baseline"/>
        </w:rPr>
        <w:t> </w:t>
      </w:r>
      <w:r>
        <w:rPr>
          <w:sz w:val="16"/>
          <w:vertAlign w:val="baseline"/>
        </w:rPr>
        <w:t>Protocolo</w:t>
      </w:r>
      <w:r>
        <w:rPr>
          <w:spacing w:val="-4"/>
          <w:sz w:val="16"/>
          <w:vertAlign w:val="baseline"/>
        </w:rPr>
        <w:t> </w:t>
      </w:r>
      <w:r>
        <w:rPr>
          <w:sz w:val="16"/>
          <w:vertAlign w:val="baseline"/>
        </w:rPr>
        <w:t>de</w:t>
      </w:r>
      <w:r>
        <w:rPr>
          <w:spacing w:val="-4"/>
          <w:sz w:val="16"/>
          <w:vertAlign w:val="baseline"/>
        </w:rPr>
        <w:t> </w:t>
      </w:r>
      <w:r>
        <w:rPr>
          <w:sz w:val="16"/>
          <w:vertAlign w:val="baseline"/>
        </w:rPr>
        <w:t>San</w:t>
      </w:r>
      <w:r>
        <w:rPr>
          <w:spacing w:val="-3"/>
          <w:sz w:val="16"/>
          <w:vertAlign w:val="baseline"/>
        </w:rPr>
        <w:t> </w:t>
      </w:r>
      <w:r>
        <w:rPr>
          <w:sz w:val="16"/>
          <w:vertAlign w:val="baseline"/>
        </w:rPr>
        <w:t>Salvador</w:t>
      </w:r>
      <w:r>
        <w:rPr>
          <w:spacing w:val="-6"/>
          <w:sz w:val="16"/>
          <w:vertAlign w:val="baseline"/>
        </w:rPr>
        <w:t> </w:t>
      </w:r>
      <w:r>
        <w:rPr>
          <w:sz w:val="16"/>
          <w:vertAlign w:val="baseline"/>
        </w:rPr>
        <w:t>no</w:t>
      </w:r>
      <w:r>
        <w:rPr>
          <w:spacing w:val="-1"/>
          <w:sz w:val="16"/>
          <w:vertAlign w:val="baseline"/>
        </w:rPr>
        <w:t> </w:t>
      </w:r>
      <w:r>
        <w:rPr>
          <w:sz w:val="16"/>
          <w:vertAlign w:val="baseline"/>
        </w:rPr>
        <w:t>ha</w:t>
      </w:r>
      <w:r>
        <w:rPr>
          <w:spacing w:val="-3"/>
          <w:sz w:val="16"/>
          <w:vertAlign w:val="baseline"/>
        </w:rPr>
        <w:t> </w:t>
      </w:r>
      <w:r>
        <w:rPr>
          <w:sz w:val="16"/>
          <w:vertAlign w:val="baseline"/>
        </w:rPr>
        <w:t>sido</w:t>
      </w:r>
      <w:r>
        <w:rPr>
          <w:spacing w:val="-4"/>
          <w:sz w:val="16"/>
          <w:vertAlign w:val="baseline"/>
        </w:rPr>
        <w:t> </w:t>
      </w:r>
      <w:r>
        <w:rPr>
          <w:sz w:val="16"/>
          <w:vertAlign w:val="baseline"/>
        </w:rPr>
        <w:t>ratificado</w:t>
      </w:r>
      <w:r>
        <w:rPr>
          <w:spacing w:val="-4"/>
          <w:sz w:val="16"/>
          <w:vertAlign w:val="baseline"/>
        </w:rPr>
        <w:t> </w:t>
      </w:r>
      <w:r>
        <w:rPr>
          <w:sz w:val="16"/>
          <w:vertAlign w:val="baseline"/>
        </w:rPr>
        <w:t>por</w:t>
      </w:r>
      <w:r>
        <w:rPr>
          <w:spacing w:val="-3"/>
          <w:sz w:val="16"/>
          <w:vertAlign w:val="baseline"/>
        </w:rPr>
        <w:t> </w:t>
      </w:r>
      <w:r>
        <w:rPr>
          <w:sz w:val="16"/>
          <w:vertAlign w:val="baseline"/>
        </w:rPr>
        <w:t>Chile,</w:t>
      </w:r>
      <w:r>
        <w:rPr>
          <w:spacing w:val="-3"/>
          <w:sz w:val="16"/>
          <w:vertAlign w:val="baseline"/>
        </w:rPr>
        <w:t> </w:t>
      </w:r>
      <w:r>
        <w:rPr>
          <w:sz w:val="16"/>
          <w:vertAlign w:val="baseline"/>
        </w:rPr>
        <w:t>por</w:t>
      </w:r>
      <w:r>
        <w:rPr>
          <w:spacing w:val="-1"/>
          <w:sz w:val="16"/>
          <w:vertAlign w:val="baseline"/>
        </w:rPr>
        <w:t> </w:t>
      </w:r>
      <w:r>
        <w:rPr>
          <w:sz w:val="16"/>
          <w:vertAlign w:val="baseline"/>
        </w:rPr>
        <w:t>lo</w:t>
      </w:r>
      <w:r>
        <w:rPr>
          <w:spacing w:val="-4"/>
          <w:sz w:val="16"/>
          <w:vertAlign w:val="baseline"/>
        </w:rPr>
        <w:t> </w:t>
      </w:r>
      <w:r>
        <w:rPr>
          <w:sz w:val="16"/>
          <w:vertAlign w:val="baseline"/>
        </w:rPr>
        <w:t>que</w:t>
      </w:r>
      <w:r>
        <w:rPr>
          <w:spacing w:val="-4"/>
          <w:sz w:val="16"/>
          <w:vertAlign w:val="baseline"/>
        </w:rPr>
        <w:t> </w:t>
      </w:r>
      <w:r>
        <w:rPr>
          <w:sz w:val="16"/>
          <w:vertAlign w:val="baseline"/>
        </w:rPr>
        <w:t>se</w:t>
      </w:r>
      <w:r>
        <w:rPr>
          <w:spacing w:val="-4"/>
          <w:sz w:val="16"/>
          <w:vertAlign w:val="baseline"/>
        </w:rPr>
        <w:t> </w:t>
      </w:r>
      <w:r>
        <w:rPr>
          <w:sz w:val="16"/>
          <w:vertAlign w:val="baseline"/>
        </w:rPr>
        <w:t>menciona</w:t>
      </w:r>
      <w:r>
        <w:rPr>
          <w:spacing w:val="-5"/>
          <w:sz w:val="16"/>
          <w:vertAlign w:val="baseline"/>
        </w:rPr>
        <w:t> </w:t>
      </w:r>
      <w:r>
        <w:rPr>
          <w:sz w:val="16"/>
          <w:vertAlign w:val="baseline"/>
        </w:rPr>
        <w:t>aquí</w:t>
      </w:r>
      <w:r>
        <w:rPr>
          <w:spacing w:val="-5"/>
          <w:sz w:val="16"/>
          <w:vertAlign w:val="baseline"/>
        </w:rPr>
        <w:t> </w:t>
      </w:r>
      <w:r>
        <w:rPr>
          <w:sz w:val="16"/>
          <w:vertAlign w:val="baseline"/>
        </w:rPr>
        <w:t>a</w:t>
      </w:r>
      <w:r>
        <w:rPr>
          <w:spacing w:val="-2"/>
          <w:sz w:val="16"/>
          <w:vertAlign w:val="baseline"/>
        </w:rPr>
        <w:t> </w:t>
      </w:r>
      <w:r>
        <w:rPr>
          <w:sz w:val="16"/>
          <w:vertAlign w:val="baseline"/>
        </w:rPr>
        <w:t>título</w:t>
      </w:r>
      <w:r>
        <w:rPr>
          <w:spacing w:val="-1"/>
          <w:sz w:val="16"/>
          <w:vertAlign w:val="baseline"/>
        </w:rPr>
        <w:t> </w:t>
      </w:r>
      <w:r>
        <w:rPr>
          <w:spacing w:val="-2"/>
          <w:sz w:val="16"/>
          <w:vertAlign w:val="baseline"/>
        </w:rPr>
        <w:t>ilustrativo.</w:t>
      </w:r>
    </w:p>
    <w:p>
      <w:pPr>
        <w:tabs>
          <w:tab w:pos="847" w:val="left" w:leader="none"/>
        </w:tabs>
        <w:spacing w:before="120"/>
        <w:ind w:left="140" w:right="0" w:firstLine="0"/>
        <w:jc w:val="left"/>
        <w:rPr>
          <w:sz w:val="16"/>
        </w:rPr>
      </w:pPr>
      <w:bookmarkStart w:name="_bookmark132" w:id="149"/>
      <w:bookmarkEnd w:id="149"/>
      <w:r>
        <w:rPr/>
      </w:r>
      <w:r>
        <w:rPr>
          <w:spacing w:val="-5"/>
          <w:sz w:val="16"/>
          <w:vertAlign w:val="superscript"/>
        </w:rPr>
        <w:t>118</w:t>
      </w:r>
      <w:r>
        <w:rPr>
          <w:sz w:val="16"/>
          <w:vertAlign w:val="baseline"/>
        </w:rPr>
        <w:tab/>
        <w:t>Convención</w:t>
      </w:r>
      <w:r>
        <w:rPr>
          <w:spacing w:val="-6"/>
          <w:sz w:val="16"/>
          <w:vertAlign w:val="baseline"/>
        </w:rPr>
        <w:t> </w:t>
      </w:r>
      <w:r>
        <w:rPr>
          <w:sz w:val="16"/>
          <w:vertAlign w:val="baseline"/>
        </w:rPr>
        <w:t>Interamericana</w:t>
      </w:r>
      <w:r>
        <w:rPr>
          <w:spacing w:val="-5"/>
          <w:sz w:val="16"/>
          <w:vertAlign w:val="baseline"/>
        </w:rPr>
        <w:t> </w:t>
      </w:r>
      <w:r>
        <w:rPr>
          <w:sz w:val="16"/>
          <w:vertAlign w:val="baseline"/>
        </w:rPr>
        <w:t>para</w:t>
      </w:r>
      <w:r>
        <w:rPr>
          <w:spacing w:val="-5"/>
          <w:sz w:val="16"/>
          <w:vertAlign w:val="baseline"/>
        </w:rPr>
        <w:t> </w:t>
      </w:r>
      <w:r>
        <w:rPr>
          <w:sz w:val="16"/>
          <w:vertAlign w:val="baseline"/>
        </w:rPr>
        <w:t>prevenir,</w:t>
      </w:r>
      <w:r>
        <w:rPr>
          <w:spacing w:val="-7"/>
          <w:sz w:val="16"/>
          <w:vertAlign w:val="baseline"/>
        </w:rPr>
        <w:t> </w:t>
      </w:r>
      <w:r>
        <w:rPr>
          <w:sz w:val="16"/>
          <w:vertAlign w:val="baseline"/>
        </w:rPr>
        <w:t>sancionar</w:t>
      </w:r>
      <w:r>
        <w:rPr>
          <w:spacing w:val="-6"/>
          <w:sz w:val="16"/>
          <w:vertAlign w:val="baseline"/>
        </w:rPr>
        <w:t> </w:t>
      </w:r>
      <w:r>
        <w:rPr>
          <w:sz w:val="16"/>
          <w:vertAlign w:val="baseline"/>
        </w:rPr>
        <w:t>y</w:t>
      </w:r>
      <w:r>
        <w:rPr>
          <w:spacing w:val="-6"/>
          <w:sz w:val="16"/>
          <w:vertAlign w:val="baseline"/>
        </w:rPr>
        <w:t> </w:t>
      </w:r>
      <w:r>
        <w:rPr>
          <w:sz w:val="16"/>
          <w:vertAlign w:val="baseline"/>
        </w:rPr>
        <w:t>erradicar</w:t>
      </w:r>
      <w:r>
        <w:rPr>
          <w:spacing w:val="-3"/>
          <w:sz w:val="16"/>
          <w:vertAlign w:val="baseline"/>
        </w:rPr>
        <w:t> </w:t>
      </w:r>
      <w:r>
        <w:rPr>
          <w:sz w:val="16"/>
          <w:vertAlign w:val="baseline"/>
        </w:rPr>
        <w:t>la</w:t>
      </w:r>
      <w:r>
        <w:rPr>
          <w:spacing w:val="-7"/>
          <w:sz w:val="16"/>
          <w:vertAlign w:val="baseline"/>
        </w:rPr>
        <w:t> </w:t>
      </w:r>
      <w:r>
        <w:rPr>
          <w:sz w:val="16"/>
          <w:vertAlign w:val="baseline"/>
        </w:rPr>
        <w:t>violencia</w:t>
      </w:r>
      <w:r>
        <w:rPr>
          <w:spacing w:val="-5"/>
          <w:sz w:val="16"/>
          <w:vertAlign w:val="baseline"/>
        </w:rPr>
        <w:t> </w:t>
      </w:r>
      <w:r>
        <w:rPr>
          <w:sz w:val="16"/>
          <w:vertAlign w:val="baseline"/>
        </w:rPr>
        <w:t>contra</w:t>
      </w:r>
      <w:r>
        <w:rPr>
          <w:spacing w:val="-5"/>
          <w:sz w:val="16"/>
          <w:vertAlign w:val="baseline"/>
        </w:rPr>
        <w:t> </w:t>
      </w:r>
      <w:r>
        <w:rPr>
          <w:sz w:val="16"/>
          <w:vertAlign w:val="baseline"/>
        </w:rPr>
        <w:t>la</w:t>
      </w:r>
      <w:r>
        <w:rPr>
          <w:spacing w:val="-7"/>
          <w:sz w:val="16"/>
          <w:vertAlign w:val="baseline"/>
        </w:rPr>
        <w:t> </w:t>
      </w:r>
      <w:r>
        <w:rPr>
          <w:sz w:val="16"/>
          <w:vertAlign w:val="baseline"/>
        </w:rPr>
        <w:t>mujer,</w:t>
      </w:r>
      <w:r>
        <w:rPr>
          <w:spacing w:val="-5"/>
          <w:sz w:val="16"/>
          <w:vertAlign w:val="baseline"/>
        </w:rPr>
        <w:t> </w:t>
      </w:r>
      <w:r>
        <w:rPr>
          <w:sz w:val="16"/>
          <w:vertAlign w:val="baseline"/>
        </w:rPr>
        <w:t>artículo</w:t>
      </w:r>
      <w:r>
        <w:rPr>
          <w:spacing w:val="-6"/>
          <w:sz w:val="16"/>
          <w:vertAlign w:val="baseline"/>
        </w:rPr>
        <w:t> </w:t>
      </w:r>
      <w:r>
        <w:rPr>
          <w:spacing w:val="-4"/>
          <w:sz w:val="16"/>
          <w:vertAlign w:val="baseline"/>
        </w:rPr>
        <w:t>4.i.</w:t>
      </w:r>
    </w:p>
    <w:p>
      <w:pPr>
        <w:spacing w:after="0"/>
        <w:jc w:val="left"/>
        <w:rPr>
          <w:sz w:val="16"/>
        </w:rPr>
        <w:sectPr>
          <w:footerReference w:type="default" r:id="rId9"/>
          <w:pgSz w:w="12240" w:h="15840"/>
          <w:pgMar w:footer="1005" w:header="0" w:top="1260" w:bottom="1200" w:left="880" w:right="740"/>
        </w:sectPr>
      </w:pPr>
    </w:p>
    <w:p>
      <w:pPr>
        <w:pStyle w:val="BodyText"/>
        <w:spacing w:before="79"/>
        <w:ind w:left="140" w:right="277"/>
        <w:jc w:val="both"/>
      </w:pPr>
      <w:r>
        <w:rPr/>
        <w:t>en</w:t>
      </w:r>
      <w:r>
        <w:rPr>
          <w:spacing w:val="-12"/>
        </w:rPr>
        <w:t> </w:t>
      </w:r>
      <w:r>
        <w:rPr/>
        <w:t>su</w:t>
      </w:r>
      <w:r>
        <w:rPr>
          <w:spacing w:val="-12"/>
        </w:rPr>
        <w:t> </w:t>
      </w:r>
      <w:r>
        <w:rPr/>
        <w:t>caso,</w:t>
      </w:r>
      <w:r>
        <w:rPr>
          <w:spacing w:val="-13"/>
        </w:rPr>
        <w:t> </w:t>
      </w:r>
      <w:r>
        <w:rPr/>
        <w:t>de</w:t>
      </w:r>
      <w:r>
        <w:rPr>
          <w:spacing w:val="-14"/>
        </w:rPr>
        <w:t> </w:t>
      </w:r>
      <w:r>
        <w:rPr/>
        <w:t>los</w:t>
      </w:r>
      <w:r>
        <w:rPr>
          <w:spacing w:val="-13"/>
        </w:rPr>
        <w:t> </w:t>
      </w:r>
      <w:r>
        <w:rPr/>
        <w:t>tutores</w:t>
      </w:r>
      <w:r>
        <w:rPr>
          <w:spacing w:val="-13"/>
        </w:rPr>
        <w:t> </w:t>
      </w:r>
      <w:r>
        <w:rPr/>
        <w:t>legales,</w:t>
      </w:r>
      <w:r>
        <w:rPr>
          <w:spacing w:val="-13"/>
        </w:rPr>
        <w:t> </w:t>
      </w:r>
      <w:r>
        <w:rPr/>
        <w:t>de</w:t>
      </w:r>
      <w:r>
        <w:rPr>
          <w:spacing w:val="-14"/>
        </w:rPr>
        <w:t> </w:t>
      </w:r>
      <w:r>
        <w:rPr/>
        <w:t>escoger</w:t>
      </w:r>
      <w:r>
        <w:rPr>
          <w:spacing w:val="-14"/>
        </w:rPr>
        <w:t> </w:t>
      </w:r>
      <w:r>
        <w:rPr/>
        <w:t>para</w:t>
      </w:r>
      <w:r>
        <w:rPr>
          <w:spacing w:val="-12"/>
        </w:rPr>
        <w:t> </w:t>
      </w:r>
      <w:r>
        <w:rPr/>
        <w:t>sus</w:t>
      </w:r>
      <w:r>
        <w:rPr>
          <w:spacing w:val="-13"/>
        </w:rPr>
        <w:t> </w:t>
      </w:r>
      <w:r>
        <w:rPr/>
        <w:t>hijos</w:t>
      </w:r>
      <w:r>
        <w:rPr>
          <w:spacing w:val="-11"/>
        </w:rPr>
        <w:t> </w:t>
      </w:r>
      <w:r>
        <w:rPr/>
        <w:t>o</w:t>
      </w:r>
      <w:r>
        <w:rPr>
          <w:spacing w:val="-14"/>
        </w:rPr>
        <w:t> </w:t>
      </w:r>
      <w:r>
        <w:rPr/>
        <w:t>pupilos</w:t>
      </w:r>
      <w:r>
        <w:rPr>
          <w:spacing w:val="-11"/>
        </w:rPr>
        <w:t> </w:t>
      </w:r>
      <w:r>
        <w:rPr/>
        <w:t>escuelas</w:t>
      </w:r>
      <w:r>
        <w:rPr>
          <w:spacing w:val="-13"/>
        </w:rPr>
        <w:t> </w:t>
      </w:r>
      <w:r>
        <w:rPr/>
        <w:t>distintas</w:t>
      </w:r>
      <w:r>
        <w:rPr>
          <w:spacing w:val="-13"/>
        </w:rPr>
        <w:t> </w:t>
      </w:r>
      <w:r>
        <w:rPr/>
        <w:t>de</w:t>
      </w:r>
      <w:r>
        <w:rPr>
          <w:spacing w:val="-14"/>
        </w:rPr>
        <w:t> </w:t>
      </w:r>
      <w:r>
        <w:rPr/>
        <w:t>las</w:t>
      </w:r>
      <w:r>
        <w:rPr>
          <w:spacing w:val="-13"/>
        </w:rPr>
        <w:t> </w:t>
      </w:r>
      <w:r>
        <w:rPr/>
        <w:t>creadas por las autoridades públicas, siempre que aquéllas satisfagan las normas mínimas que el Estado prescriba</w:t>
      </w:r>
      <w:r>
        <w:rPr>
          <w:spacing w:val="-8"/>
        </w:rPr>
        <w:t> </w:t>
      </w:r>
      <w:r>
        <w:rPr/>
        <w:t>o</w:t>
      </w:r>
      <w:r>
        <w:rPr>
          <w:spacing w:val="-9"/>
        </w:rPr>
        <w:t> </w:t>
      </w:r>
      <w:r>
        <w:rPr/>
        <w:t>apruebe</w:t>
      </w:r>
      <w:r>
        <w:rPr>
          <w:spacing w:val="-9"/>
        </w:rPr>
        <w:t> </w:t>
      </w:r>
      <w:r>
        <w:rPr/>
        <w:t>en</w:t>
      </w:r>
      <w:r>
        <w:rPr>
          <w:spacing w:val="-5"/>
        </w:rPr>
        <w:t> </w:t>
      </w:r>
      <w:r>
        <w:rPr/>
        <w:t>materia</w:t>
      </w:r>
      <w:r>
        <w:rPr>
          <w:spacing w:val="-8"/>
        </w:rPr>
        <w:t> </w:t>
      </w:r>
      <w:r>
        <w:rPr/>
        <w:t>de</w:t>
      </w:r>
      <w:r>
        <w:rPr>
          <w:spacing w:val="-7"/>
        </w:rPr>
        <w:t> </w:t>
      </w:r>
      <w:r>
        <w:rPr/>
        <w:t>enseñanza,</w:t>
      </w:r>
      <w:r>
        <w:rPr>
          <w:spacing w:val="-8"/>
        </w:rPr>
        <w:t> </w:t>
      </w:r>
      <w:r>
        <w:rPr/>
        <w:t>y</w:t>
      </w:r>
      <w:r>
        <w:rPr>
          <w:spacing w:val="-11"/>
        </w:rPr>
        <w:t> </w:t>
      </w:r>
      <w:r>
        <w:rPr/>
        <w:t>de</w:t>
      </w:r>
      <w:r>
        <w:rPr>
          <w:spacing w:val="-11"/>
        </w:rPr>
        <w:t> </w:t>
      </w:r>
      <w:r>
        <w:rPr/>
        <w:t>hacer</w:t>
      </w:r>
      <w:r>
        <w:rPr>
          <w:spacing w:val="-9"/>
        </w:rPr>
        <w:t> </w:t>
      </w:r>
      <w:r>
        <w:rPr/>
        <w:t>que</w:t>
      </w:r>
      <w:r>
        <w:rPr>
          <w:spacing w:val="-9"/>
        </w:rPr>
        <w:t> </w:t>
      </w:r>
      <w:r>
        <w:rPr/>
        <w:t>sus</w:t>
      </w:r>
      <w:r>
        <w:rPr>
          <w:spacing w:val="-9"/>
        </w:rPr>
        <w:t> </w:t>
      </w:r>
      <w:r>
        <w:rPr/>
        <w:t>hijos</w:t>
      </w:r>
      <w:r>
        <w:rPr>
          <w:spacing w:val="-9"/>
        </w:rPr>
        <w:t> </w:t>
      </w:r>
      <w:r>
        <w:rPr/>
        <w:t>o</w:t>
      </w:r>
      <w:r>
        <w:rPr>
          <w:spacing w:val="-9"/>
        </w:rPr>
        <w:t> </w:t>
      </w:r>
      <w:r>
        <w:rPr/>
        <w:t>pupilos</w:t>
      </w:r>
      <w:r>
        <w:rPr>
          <w:spacing w:val="-6"/>
        </w:rPr>
        <w:t> </w:t>
      </w:r>
      <w:r>
        <w:rPr/>
        <w:t>reciban</w:t>
      </w:r>
      <w:r>
        <w:rPr>
          <w:spacing w:val="-9"/>
        </w:rPr>
        <w:t> </w:t>
      </w:r>
      <w:r>
        <w:rPr/>
        <w:t>la</w:t>
      </w:r>
      <w:r>
        <w:rPr>
          <w:spacing w:val="-8"/>
        </w:rPr>
        <w:t> </w:t>
      </w:r>
      <w:r>
        <w:rPr/>
        <w:t>educación religiosa o moral que esté de acuerdo con sus propias convicciones”.</w:t>
      </w:r>
    </w:p>
    <w:p>
      <w:pPr>
        <w:pStyle w:val="ListParagraph"/>
        <w:numPr>
          <w:ilvl w:val="0"/>
          <w:numId w:val="10"/>
        </w:numPr>
        <w:tabs>
          <w:tab w:pos="849" w:val="left" w:leader="none"/>
        </w:tabs>
        <w:spacing w:line="240" w:lineRule="auto" w:before="120" w:after="0"/>
        <w:ind w:left="140" w:right="276" w:hanging="1"/>
        <w:jc w:val="both"/>
        <w:rPr>
          <w:sz w:val="20"/>
        </w:rPr>
      </w:pPr>
      <w:r>
        <w:rPr>
          <w:sz w:val="20"/>
        </w:rPr>
        <w:t>Por su parte, la Declaración sobre la eliminación de todas las formas de intolerancia y discriminación fundadas en la religión o las convicciones de 25 de noviembre de 1981, se refiere al derecho de religión, y establece en particular en el artículo 5.2 que todo “niño gozará del derecho a tener</w:t>
      </w:r>
      <w:r>
        <w:rPr>
          <w:spacing w:val="-12"/>
          <w:sz w:val="20"/>
        </w:rPr>
        <w:t> </w:t>
      </w:r>
      <w:r>
        <w:rPr>
          <w:sz w:val="20"/>
        </w:rPr>
        <w:t>acceso</w:t>
      </w:r>
      <w:r>
        <w:rPr>
          <w:spacing w:val="-15"/>
          <w:sz w:val="20"/>
        </w:rPr>
        <w:t> </w:t>
      </w:r>
      <w:r>
        <w:rPr>
          <w:sz w:val="20"/>
        </w:rPr>
        <w:t>a</w:t>
      </w:r>
      <w:r>
        <w:rPr>
          <w:spacing w:val="-11"/>
          <w:sz w:val="20"/>
        </w:rPr>
        <w:t> </w:t>
      </w:r>
      <w:r>
        <w:rPr>
          <w:sz w:val="20"/>
        </w:rPr>
        <w:t>educación</w:t>
      </w:r>
      <w:r>
        <w:rPr>
          <w:spacing w:val="-13"/>
          <w:sz w:val="20"/>
        </w:rPr>
        <w:t> </w:t>
      </w:r>
      <w:r>
        <w:rPr>
          <w:sz w:val="20"/>
        </w:rPr>
        <w:t>en</w:t>
      </w:r>
      <w:r>
        <w:rPr>
          <w:spacing w:val="-13"/>
          <w:sz w:val="20"/>
        </w:rPr>
        <w:t> </w:t>
      </w:r>
      <w:r>
        <w:rPr>
          <w:sz w:val="20"/>
        </w:rPr>
        <w:t>materia</w:t>
      </w:r>
      <w:r>
        <w:rPr>
          <w:spacing w:val="-13"/>
          <w:sz w:val="20"/>
        </w:rPr>
        <w:t> </w:t>
      </w:r>
      <w:r>
        <w:rPr>
          <w:sz w:val="20"/>
        </w:rPr>
        <w:t>de</w:t>
      </w:r>
      <w:r>
        <w:rPr>
          <w:spacing w:val="-12"/>
          <w:sz w:val="20"/>
        </w:rPr>
        <w:t> </w:t>
      </w:r>
      <w:r>
        <w:rPr>
          <w:sz w:val="20"/>
        </w:rPr>
        <w:t>religión</w:t>
      </w:r>
      <w:r>
        <w:rPr>
          <w:spacing w:val="-10"/>
          <w:sz w:val="20"/>
        </w:rPr>
        <w:t> </w:t>
      </w:r>
      <w:r>
        <w:rPr>
          <w:sz w:val="20"/>
        </w:rPr>
        <w:t>o</w:t>
      </w:r>
      <w:r>
        <w:rPr>
          <w:spacing w:val="-15"/>
          <w:sz w:val="20"/>
        </w:rPr>
        <w:t> </w:t>
      </w:r>
      <w:r>
        <w:rPr>
          <w:sz w:val="20"/>
        </w:rPr>
        <w:t>convicciones</w:t>
      </w:r>
      <w:r>
        <w:rPr>
          <w:spacing w:val="-14"/>
          <w:sz w:val="20"/>
        </w:rPr>
        <w:t> </w:t>
      </w:r>
      <w:r>
        <w:rPr>
          <w:sz w:val="20"/>
        </w:rPr>
        <w:t>conforme</w:t>
      </w:r>
      <w:r>
        <w:rPr>
          <w:spacing w:val="-12"/>
          <w:sz w:val="20"/>
        </w:rPr>
        <w:t> </w:t>
      </w:r>
      <w:r>
        <w:rPr>
          <w:sz w:val="20"/>
        </w:rPr>
        <w:t>con</w:t>
      </w:r>
      <w:r>
        <w:rPr>
          <w:spacing w:val="-13"/>
          <w:sz w:val="20"/>
        </w:rPr>
        <w:t> </w:t>
      </w:r>
      <w:r>
        <w:rPr>
          <w:sz w:val="20"/>
        </w:rPr>
        <w:t>los</w:t>
      </w:r>
      <w:r>
        <w:rPr>
          <w:spacing w:val="-14"/>
          <w:sz w:val="20"/>
        </w:rPr>
        <w:t> </w:t>
      </w:r>
      <w:r>
        <w:rPr>
          <w:sz w:val="20"/>
        </w:rPr>
        <w:t>deseos</w:t>
      </w:r>
      <w:r>
        <w:rPr>
          <w:spacing w:val="-14"/>
          <w:sz w:val="20"/>
        </w:rPr>
        <w:t> </w:t>
      </w:r>
      <w:r>
        <w:rPr>
          <w:sz w:val="20"/>
        </w:rPr>
        <w:t>de</w:t>
      </w:r>
      <w:r>
        <w:rPr>
          <w:spacing w:val="-12"/>
          <w:sz w:val="20"/>
        </w:rPr>
        <w:t> </w:t>
      </w:r>
      <w:r>
        <w:rPr>
          <w:sz w:val="20"/>
        </w:rPr>
        <w:t>sus</w:t>
      </w:r>
      <w:r>
        <w:rPr>
          <w:spacing w:val="-14"/>
          <w:sz w:val="20"/>
        </w:rPr>
        <w:t> </w:t>
      </w:r>
      <w:r>
        <w:rPr>
          <w:sz w:val="20"/>
        </w:rPr>
        <w:t>padres o,</w:t>
      </w:r>
      <w:r>
        <w:rPr>
          <w:spacing w:val="-12"/>
          <w:sz w:val="20"/>
        </w:rPr>
        <w:t> </w:t>
      </w:r>
      <w:r>
        <w:rPr>
          <w:sz w:val="20"/>
        </w:rPr>
        <w:t>en</w:t>
      </w:r>
      <w:r>
        <w:rPr>
          <w:spacing w:val="-10"/>
          <w:sz w:val="20"/>
        </w:rPr>
        <w:t> </w:t>
      </w:r>
      <w:r>
        <w:rPr>
          <w:sz w:val="20"/>
        </w:rPr>
        <w:t>su</w:t>
      </w:r>
      <w:r>
        <w:rPr>
          <w:spacing w:val="-10"/>
          <w:sz w:val="20"/>
        </w:rPr>
        <w:t> </w:t>
      </w:r>
      <w:r>
        <w:rPr>
          <w:sz w:val="20"/>
        </w:rPr>
        <w:t>caso,</w:t>
      </w:r>
      <w:r>
        <w:rPr>
          <w:spacing w:val="-12"/>
          <w:sz w:val="20"/>
        </w:rPr>
        <w:t> </w:t>
      </w:r>
      <w:r>
        <w:rPr>
          <w:sz w:val="20"/>
        </w:rPr>
        <w:t>sus</w:t>
      </w:r>
      <w:r>
        <w:rPr>
          <w:spacing w:val="-12"/>
          <w:sz w:val="20"/>
        </w:rPr>
        <w:t> </w:t>
      </w:r>
      <w:r>
        <w:rPr>
          <w:sz w:val="20"/>
        </w:rPr>
        <w:t>tutores</w:t>
      </w:r>
      <w:r>
        <w:rPr>
          <w:spacing w:val="-12"/>
          <w:sz w:val="20"/>
        </w:rPr>
        <w:t> </w:t>
      </w:r>
      <w:r>
        <w:rPr>
          <w:sz w:val="20"/>
        </w:rPr>
        <w:t>legales,</w:t>
      </w:r>
      <w:r>
        <w:rPr>
          <w:spacing w:val="-12"/>
          <w:sz w:val="20"/>
        </w:rPr>
        <w:t> </w:t>
      </w:r>
      <w:r>
        <w:rPr>
          <w:sz w:val="20"/>
        </w:rPr>
        <w:t>y</w:t>
      </w:r>
      <w:r>
        <w:rPr>
          <w:spacing w:val="-12"/>
          <w:sz w:val="20"/>
        </w:rPr>
        <w:t> </w:t>
      </w:r>
      <w:r>
        <w:rPr>
          <w:sz w:val="20"/>
        </w:rPr>
        <w:t>no</w:t>
      </w:r>
      <w:r>
        <w:rPr>
          <w:spacing w:val="-10"/>
          <w:sz w:val="20"/>
        </w:rPr>
        <w:t> </w:t>
      </w:r>
      <w:r>
        <w:rPr>
          <w:sz w:val="20"/>
        </w:rPr>
        <w:t>se</w:t>
      </w:r>
      <w:r>
        <w:rPr>
          <w:spacing w:val="-12"/>
          <w:sz w:val="20"/>
        </w:rPr>
        <w:t> </w:t>
      </w:r>
      <w:r>
        <w:rPr>
          <w:sz w:val="20"/>
        </w:rPr>
        <w:t>le</w:t>
      </w:r>
      <w:r>
        <w:rPr>
          <w:spacing w:val="-12"/>
          <w:sz w:val="20"/>
        </w:rPr>
        <w:t> </w:t>
      </w:r>
      <w:r>
        <w:rPr>
          <w:sz w:val="20"/>
        </w:rPr>
        <w:t>obligará</w:t>
      </w:r>
      <w:r>
        <w:rPr>
          <w:spacing w:val="-11"/>
          <w:sz w:val="20"/>
        </w:rPr>
        <w:t> </w:t>
      </w:r>
      <w:r>
        <w:rPr>
          <w:sz w:val="20"/>
        </w:rPr>
        <w:t>a</w:t>
      </w:r>
      <w:r>
        <w:rPr>
          <w:spacing w:val="-11"/>
          <w:sz w:val="20"/>
        </w:rPr>
        <w:t> </w:t>
      </w:r>
      <w:r>
        <w:rPr>
          <w:sz w:val="20"/>
        </w:rPr>
        <w:t>instruirse</w:t>
      </w:r>
      <w:r>
        <w:rPr>
          <w:spacing w:val="-10"/>
          <w:sz w:val="20"/>
        </w:rPr>
        <w:t> </w:t>
      </w:r>
      <w:r>
        <w:rPr>
          <w:sz w:val="20"/>
        </w:rPr>
        <w:t>en</w:t>
      </w:r>
      <w:r>
        <w:rPr>
          <w:spacing w:val="-10"/>
          <w:sz w:val="20"/>
        </w:rPr>
        <w:t> </w:t>
      </w:r>
      <w:r>
        <w:rPr>
          <w:sz w:val="20"/>
        </w:rPr>
        <w:t>una</w:t>
      </w:r>
      <w:r>
        <w:rPr>
          <w:spacing w:val="-11"/>
          <w:sz w:val="20"/>
        </w:rPr>
        <w:t> </w:t>
      </w:r>
      <w:r>
        <w:rPr>
          <w:sz w:val="20"/>
        </w:rPr>
        <w:t>religión</w:t>
      </w:r>
      <w:r>
        <w:rPr>
          <w:spacing w:val="-8"/>
          <w:sz w:val="20"/>
        </w:rPr>
        <w:t> </w:t>
      </w:r>
      <w:r>
        <w:rPr>
          <w:sz w:val="20"/>
        </w:rPr>
        <w:t>o</w:t>
      </w:r>
      <w:r>
        <w:rPr>
          <w:spacing w:val="-12"/>
          <w:sz w:val="20"/>
        </w:rPr>
        <w:t> </w:t>
      </w:r>
      <w:r>
        <w:rPr>
          <w:sz w:val="20"/>
        </w:rPr>
        <w:t>convicciones</w:t>
      </w:r>
      <w:r>
        <w:rPr>
          <w:spacing w:val="-10"/>
          <w:sz w:val="20"/>
        </w:rPr>
        <w:t> </w:t>
      </w:r>
      <w:r>
        <w:rPr>
          <w:sz w:val="20"/>
        </w:rPr>
        <w:t>contra los deseos de sus padres o tutores legales, sirviendo de principio rector el interés superior del niño”. En esa declaración se especifica también que el “niño estará protegido de cualquier forma de discriminación por motivos de religión o convicciones. Se le educará en un espíritu de comprensión, tolerancia,</w:t>
      </w:r>
      <w:r>
        <w:rPr>
          <w:spacing w:val="-4"/>
          <w:sz w:val="20"/>
        </w:rPr>
        <w:t> </w:t>
      </w:r>
      <w:r>
        <w:rPr>
          <w:sz w:val="20"/>
        </w:rPr>
        <w:t>amistad</w:t>
      </w:r>
      <w:r>
        <w:rPr>
          <w:spacing w:val="-3"/>
          <w:sz w:val="20"/>
        </w:rPr>
        <w:t> </w:t>
      </w:r>
      <w:r>
        <w:rPr>
          <w:sz w:val="20"/>
        </w:rPr>
        <w:t>entre</w:t>
      </w:r>
      <w:r>
        <w:rPr>
          <w:spacing w:val="-4"/>
          <w:sz w:val="20"/>
        </w:rPr>
        <w:t> </w:t>
      </w:r>
      <w:r>
        <w:rPr>
          <w:sz w:val="20"/>
        </w:rPr>
        <w:t>los</w:t>
      </w:r>
      <w:r>
        <w:rPr>
          <w:spacing w:val="-4"/>
          <w:sz w:val="20"/>
        </w:rPr>
        <w:t> </w:t>
      </w:r>
      <w:r>
        <w:rPr>
          <w:sz w:val="20"/>
        </w:rPr>
        <w:t>pueblos,</w:t>
      </w:r>
      <w:r>
        <w:rPr>
          <w:spacing w:val="-1"/>
          <w:sz w:val="20"/>
        </w:rPr>
        <w:t> </w:t>
      </w:r>
      <w:r>
        <w:rPr>
          <w:sz w:val="20"/>
        </w:rPr>
        <w:t>paz</w:t>
      </w:r>
      <w:r>
        <w:rPr>
          <w:spacing w:val="-2"/>
          <w:sz w:val="20"/>
        </w:rPr>
        <w:t> </w:t>
      </w:r>
      <w:r>
        <w:rPr>
          <w:sz w:val="20"/>
        </w:rPr>
        <w:t>y</w:t>
      </w:r>
      <w:r>
        <w:rPr>
          <w:spacing w:val="-3"/>
          <w:sz w:val="20"/>
        </w:rPr>
        <w:t> </w:t>
      </w:r>
      <w:r>
        <w:rPr>
          <w:sz w:val="20"/>
        </w:rPr>
        <w:t>hermandad</w:t>
      </w:r>
      <w:r>
        <w:rPr>
          <w:spacing w:val="-3"/>
          <w:sz w:val="20"/>
        </w:rPr>
        <w:t> </w:t>
      </w:r>
      <w:r>
        <w:rPr>
          <w:sz w:val="20"/>
        </w:rPr>
        <w:t>universal,</w:t>
      </w:r>
      <w:r>
        <w:rPr>
          <w:spacing w:val="-4"/>
          <w:sz w:val="20"/>
        </w:rPr>
        <w:t> </w:t>
      </w:r>
      <w:r>
        <w:rPr>
          <w:sz w:val="20"/>
        </w:rPr>
        <w:t>respeto</w:t>
      </w:r>
      <w:r>
        <w:rPr>
          <w:spacing w:val="-4"/>
          <w:sz w:val="20"/>
        </w:rPr>
        <w:t> </w:t>
      </w:r>
      <w:r>
        <w:rPr>
          <w:sz w:val="20"/>
        </w:rPr>
        <w:t>de</w:t>
      </w:r>
      <w:r>
        <w:rPr>
          <w:spacing w:val="-4"/>
          <w:sz w:val="20"/>
        </w:rPr>
        <w:t> </w:t>
      </w:r>
      <w:r>
        <w:rPr>
          <w:sz w:val="20"/>
        </w:rPr>
        <w:t>la</w:t>
      </w:r>
      <w:r>
        <w:rPr>
          <w:spacing w:val="-3"/>
          <w:sz w:val="20"/>
        </w:rPr>
        <w:t> </w:t>
      </w:r>
      <w:r>
        <w:rPr>
          <w:sz w:val="20"/>
        </w:rPr>
        <w:t>libertad</w:t>
      </w:r>
      <w:r>
        <w:rPr>
          <w:spacing w:val="-3"/>
          <w:sz w:val="20"/>
        </w:rPr>
        <w:t> </w:t>
      </w:r>
      <w:r>
        <w:rPr>
          <w:sz w:val="20"/>
        </w:rPr>
        <w:t>de</w:t>
      </w:r>
      <w:r>
        <w:rPr>
          <w:spacing w:val="-2"/>
          <w:sz w:val="20"/>
        </w:rPr>
        <w:t> </w:t>
      </w:r>
      <w:r>
        <w:rPr>
          <w:sz w:val="20"/>
        </w:rPr>
        <w:t>religión</w:t>
      </w:r>
      <w:r>
        <w:rPr>
          <w:spacing w:val="-2"/>
          <w:sz w:val="20"/>
        </w:rPr>
        <w:t> </w:t>
      </w:r>
      <w:r>
        <w:rPr>
          <w:sz w:val="20"/>
        </w:rPr>
        <w:t>o de</w:t>
      </w:r>
      <w:r>
        <w:rPr>
          <w:spacing w:val="-18"/>
          <w:sz w:val="20"/>
        </w:rPr>
        <w:t> </w:t>
      </w:r>
      <w:r>
        <w:rPr>
          <w:sz w:val="20"/>
        </w:rPr>
        <w:t>convicciones</w:t>
      </w:r>
      <w:r>
        <w:rPr>
          <w:spacing w:val="-18"/>
          <w:sz w:val="20"/>
        </w:rPr>
        <w:t> </w:t>
      </w:r>
      <w:r>
        <w:rPr>
          <w:sz w:val="20"/>
        </w:rPr>
        <w:t>de</w:t>
      </w:r>
      <w:r>
        <w:rPr>
          <w:spacing w:val="-17"/>
          <w:sz w:val="20"/>
        </w:rPr>
        <w:t> </w:t>
      </w:r>
      <w:r>
        <w:rPr>
          <w:sz w:val="20"/>
        </w:rPr>
        <w:t>los</w:t>
      </w:r>
      <w:r>
        <w:rPr>
          <w:spacing w:val="-18"/>
          <w:sz w:val="20"/>
        </w:rPr>
        <w:t> </w:t>
      </w:r>
      <w:r>
        <w:rPr>
          <w:sz w:val="20"/>
        </w:rPr>
        <w:t>demás</w:t>
      </w:r>
      <w:r>
        <w:rPr>
          <w:spacing w:val="-17"/>
          <w:sz w:val="20"/>
        </w:rPr>
        <w:t> </w:t>
      </w:r>
      <w:r>
        <w:rPr>
          <w:sz w:val="20"/>
        </w:rPr>
        <w:t>y</w:t>
      </w:r>
      <w:r>
        <w:rPr>
          <w:spacing w:val="-18"/>
          <w:sz w:val="20"/>
        </w:rPr>
        <w:t> </w:t>
      </w:r>
      <w:r>
        <w:rPr>
          <w:sz w:val="20"/>
        </w:rPr>
        <w:t>en</w:t>
      </w:r>
      <w:r>
        <w:rPr>
          <w:spacing w:val="-18"/>
          <w:sz w:val="20"/>
        </w:rPr>
        <w:t> </w:t>
      </w:r>
      <w:r>
        <w:rPr>
          <w:sz w:val="20"/>
        </w:rPr>
        <w:t>la</w:t>
      </w:r>
      <w:r>
        <w:rPr>
          <w:spacing w:val="-17"/>
          <w:sz w:val="20"/>
        </w:rPr>
        <w:t> </w:t>
      </w:r>
      <w:r>
        <w:rPr>
          <w:sz w:val="20"/>
        </w:rPr>
        <w:t>plena</w:t>
      </w:r>
      <w:r>
        <w:rPr>
          <w:spacing w:val="-18"/>
          <w:sz w:val="20"/>
        </w:rPr>
        <w:t> </w:t>
      </w:r>
      <w:r>
        <w:rPr>
          <w:sz w:val="20"/>
        </w:rPr>
        <w:t>conciencia</w:t>
      </w:r>
      <w:r>
        <w:rPr>
          <w:spacing w:val="-17"/>
          <w:sz w:val="20"/>
        </w:rPr>
        <w:t> </w:t>
      </w:r>
      <w:r>
        <w:rPr>
          <w:sz w:val="20"/>
        </w:rPr>
        <w:t>de</w:t>
      </w:r>
      <w:r>
        <w:rPr>
          <w:spacing w:val="-18"/>
          <w:sz w:val="20"/>
        </w:rPr>
        <w:t> </w:t>
      </w:r>
      <w:r>
        <w:rPr>
          <w:sz w:val="20"/>
        </w:rPr>
        <w:t>que</w:t>
      </w:r>
      <w:r>
        <w:rPr>
          <w:spacing w:val="-17"/>
          <w:sz w:val="20"/>
        </w:rPr>
        <w:t> </w:t>
      </w:r>
      <w:r>
        <w:rPr>
          <w:sz w:val="20"/>
        </w:rPr>
        <w:t>su</w:t>
      </w:r>
      <w:r>
        <w:rPr>
          <w:spacing w:val="-18"/>
          <w:sz w:val="20"/>
        </w:rPr>
        <w:t> </w:t>
      </w:r>
      <w:r>
        <w:rPr>
          <w:sz w:val="20"/>
        </w:rPr>
        <w:t>energía</w:t>
      </w:r>
      <w:r>
        <w:rPr>
          <w:spacing w:val="-18"/>
          <w:sz w:val="20"/>
        </w:rPr>
        <w:t> </w:t>
      </w:r>
      <w:r>
        <w:rPr>
          <w:sz w:val="20"/>
        </w:rPr>
        <w:t>y</w:t>
      </w:r>
      <w:r>
        <w:rPr>
          <w:spacing w:val="-17"/>
          <w:sz w:val="20"/>
        </w:rPr>
        <w:t> </w:t>
      </w:r>
      <w:r>
        <w:rPr>
          <w:sz w:val="20"/>
        </w:rPr>
        <w:t>sus</w:t>
      </w:r>
      <w:r>
        <w:rPr>
          <w:spacing w:val="-18"/>
          <w:sz w:val="20"/>
        </w:rPr>
        <w:t> </w:t>
      </w:r>
      <w:r>
        <w:rPr>
          <w:sz w:val="20"/>
        </w:rPr>
        <w:t>talentos</w:t>
      </w:r>
      <w:r>
        <w:rPr>
          <w:spacing w:val="-17"/>
          <w:sz w:val="20"/>
        </w:rPr>
        <w:t> </w:t>
      </w:r>
      <w:r>
        <w:rPr>
          <w:sz w:val="20"/>
        </w:rPr>
        <w:t>deben</w:t>
      </w:r>
      <w:r>
        <w:rPr>
          <w:spacing w:val="-18"/>
          <w:sz w:val="20"/>
        </w:rPr>
        <w:t> </w:t>
      </w:r>
      <w:r>
        <w:rPr>
          <w:sz w:val="20"/>
        </w:rPr>
        <w:t>dedicarse al servicio de la humanidad”. Finalmente, el artículo 6.e) reconoce que el derecho a la libertad de religión comprende entre otros la libertad “de enseñar la religión o las convicciones en lugares aptos para esos fines”.</w:t>
      </w:r>
    </w:p>
    <w:p>
      <w:pPr>
        <w:pStyle w:val="ListParagraph"/>
        <w:numPr>
          <w:ilvl w:val="0"/>
          <w:numId w:val="10"/>
        </w:numPr>
        <w:tabs>
          <w:tab w:pos="849" w:val="left" w:leader="none"/>
        </w:tabs>
        <w:spacing w:line="240" w:lineRule="auto" w:before="121" w:after="0"/>
        <w:ind w:left="139" w:right="274" w:firstLine="0"/>
        <w:jc w:val="both"/>
        <w:rPr>
          <w:sz w:val="20"/>
        </w:rPr>
      </w:pPr>
      <w:r>
        <w:rPr>
          <w:sz w:val="20"/>
        </w:rPr>
        <w:t>Del</w:t>
      </w:r>
      <w:r>
        <w:rPr>
          <w:spacing w:val="-5"/>
          <w:sz w:val="20"/>
        </w:rPr>
        <w:t> </w:t>
      </w:r>
      <w:r>
        <w:rPr>
          <w:sz w:val="20"/>
        </w:rPr>
        <w:t>mismo</w:t>
      </w:r>
      <w:r>
        <w:rPr>
          <w:spacing w:val="-7"/>
          <w:sz w:val="20"/>
        </w:rPr>
        <w:t> </w:t>
      </w:r>
      <w:r>
        <w:rPr>
          <w:sz w:val="20"/>
        </w:rPr>
        <w:t>modo,</w:t>
      </w:r>
      <w:r>
        <w:rPr>
          <w:spacing w:val="-4"/>
          <w:sz w:val="20"/>
        </w:rPr>
        <w:t> </w:t>
      </w:r>
      <w:r>
        <w:rPr>
          <w:sz w:val="20"/>
        </w:rPr>
        <w:t>el</w:t>
      </w:r>
      <w:r>
        <w:rPr>
          <w:spacing w:val="-5"/>
          <w:sz w:val="20"/>
        </w:rPr>
        <w:t> </w:t>
      </w:r>
      <w:r>
        <w:rPr>
          <w:sz w:val="20"/>
        </w:rPr>
        <w:t>artículo</w:t>
      </w:r>
      <w:r>
        <w:rPr>
          <w:spacing w:val="-7"/>
          <w:sz w:val="20"/>
        </w:rPr>
        <w:t> </w:t>
      </w:r>
      <w:r>
        <w:rPr>
          <w:sz w:val="20"/>
        </w:rPr>
        <w:t>4</w:t>
      </w:r>
      <w:r>
        <w:rPr>
          <w:spacing w:val="-5"/>
          <w:sz w:val="20"/>
        </w:rPr>
        <w:t> </w:t>
      </w:r>
      <w:r>
        <w:rPr>
          <w:sz w:val="20"/>
        </w:rPr>
        <w:t>del</w:t>
      </w:r>
      <w:r>
        <w:rPr>
          <w:spacing w:val="-5"/>
          <w:sz w:val="20"/>
        </w:rPr>
        <w:t> </w:t>
      </w:r>
      <w:r>
        <w:rPr>
          <w:sz w:val="20"/>
        </w:rPr>
        <w:t>Protocolo</w:t>
      </w:r>
      <w:r>
        <w:rPr>
          <w:spacing w:val="-4"/>
          <w:sz w:val="20"/>
        </w:rPr>
        <w:t> </w:t>
      </w:r>
      <w:r>
        <w:rPr>
          <w:sz w:val="20"/>
        </w:rPr>
        <w:t>Adicional</w:t>
      </w:r>
      <w:r>
        <w:rPr>
          <w:spacing w:val="-5"/>
          <w:sz w:val="20"/>
        </w:rPr>
        <w:t> </w:t>
      </w:r>
      <w:r>
        <w:rPr>
          <w:sz w:val="20"/>
        </w:rPr>
        <w:t>II</w:t>
      </w:r>
      <w:r>
        <w:rPr>
          <w:spacing w:val="-5"/>
          <w:sz w:val="20"/>
        </w:rPr>
        <w:t> </w:t>
      </w:r>
      <w:r>
        <w:rPr>
          <w:sz w:val="20"/>
        </w:rPr>
        <w:t>a</w:t>
      </w:r>
      <w:r>
        <w:rPr>
          <w:spacing w:val="-5"/>
          <w:sz w:val="20"/>
        </w:rPr>
        <w:t> </w:t>
      </w:r>
      <w:r>
        <w:rPr>
          <w:sz w:val="20"/>
        </w:rPr>
        <w:t>los</w:t>
      </w:r>
      <w:r>
        <w:rPr>
          <w:spacing w:val="-4"/>
          <w:sz w:val="20"/>
        </w:rPr>
        <w:t> </w:t>
      </w:r>
      <w:r>
        <w:rPr>
          <w:sz w:val="20"/>
        </w:rPr>
        <w:t>Convenios</w:t>
      </w:r>
      <w:r>
        <w:rPr>
          <w:spacing w:val="-4"/>
          <w:sz w:val="20"/>
        </w:rPr>
        <w:t> </w:t>
      </w:r>
      <w:r>
        <w:rPr>
          <w:sz w:val="20"/>
        </w:rPr>
        <w:t>de</w:t>
      </w:r>
      <w:r>
        <w:rPr>
          <w:spacing w:val="-4"/>
          <w:sz w:val="20"/>
        </w:rPr>
        <w:t> </w:t>
      </w:r>
      <w:r>
        <w:rPr>
          <w:sz w:val="20"/>
        </w:rPr>
        <w:t>Ginebra</w:t>
      </w:r>
      <w:r>
        <w:rPr>
          <w:spacing w:val="-3"/>
          <w:sz w:val="20"/>
        </w:rPr>
        <w:t> </w:t>
      </w:r>
      <w:r>
        <w:rPr>
          <w:sz w:val="20"/>
        </w:rPr>
        <w:t>establece: “se</w:t>
      </w:r>
      <w:r>
        <w:rPr>
          <w:spacing w:val="-10"/>
          <w:sz w:val="20"/>
        </w:rPr>
        <w:t> </w:t>
      </w:r>
      <w:r>
        <w:rPr>
          <w:sz w:val="20"/>
        </w:rPr>
        <w:t>proporcionarán</w:t>
      </w:r>
      <w:r>
        <w:rPr>
          <w:spacing w:val="-8"/>
          <w:sz w:val="20"/>
        </w:rPr>
        <w:t> </w:t>
      </w:r>
      <w:r>
        <w:rPr>
          <w:sz w:val="20"/>
        </w:rPr>
        <w:t>a</w:t>
      </w:r>
      <w:r>
        <w:rPr>
          <w:spacing w:val="-9"/>
          <w:sz w:val="20"/>
        </w:rPr>
        <w:t> </w:t>
      </w:r>
      <w:r>
        <w:rPr>
          <w:sz w:val="20"/>
        </w:rPr>
        <w:t>los</w:t>
      </w:r>
      <w:r>
        <w:rPr>
          <w:spacing w:val="-7"/>
          <w:sz w:val="20"/>
        </w:rPr>
        <w:t> </w:t>
      </w:r>
      <w:r>
        <w:rPr>
          <w:sz w:val="20"/>
        </w:rPr>
        <w:t>niños</w:t>
      </w:r>
      <w:r>
        <w:rPr>
          <w:spacing w:val="-10"/>
          <w:sz w:val="20"/>
        </w:rPr>
        <w:t> </w:t>
      </w:r>
      <w:r>
        <w:rPr>
          <w:sz w:val="20"/>
        </w:rPr>
        <w:t>los</w:t>
      </w:r>
      <w:r>
        <w:rPr>
          <w:spacing w:val="-7"/>
          <w:sz w:val="20"/>
        </w:rPr>
        <w:t> </w:t>
      </w:r>
      <w:r>
        <w:rPr>
          <w:sz w:val="20"/>
        </w:rPr>
        <w:t>cuidados</w:t>
      </w:r>
      <w:r>
        <w:rPr>
          <w:spacing w:val="-10"/>
          <w:sz w:val="20"/>
        </w:rPr>
        <w:t> </w:t>
      </w:r>
      <w:r>
        <w:rPr>
          <w:sz w:val="20"/>
        </w:rPr>
        <w:t>y</w:t>
      </w:r>
      <w:r>
        <w:rPr>
          <w:spacing w:val="-9"/>
          <w:sz w:val="20"/>
        </w:rPr>
        <w:t> </w:t>
      </w:r>
      <w:r>
        <w:rPr>
          <w:sz w:val="20"/>
        </w:rPr>
        <w:t>la</w:t>
      </w:r>
      <w:r>
        <w:rPr>
          <w:spacing w:val="-6"/>
          <w:sz w:val="20"/>
        </w:rPr>
        <w:t> </w:t>
      </w:r>
      <w:r>
        <w:rPr>
          <w:sz w:val="20"/>
        </w:rPr>
        <w:t>ayuda</w:t>
      </w:r>
      <w:r>
        <w:rPr>
          <w:spacing w:val="-9"/>
          <w:sz w:val="20"/>
        </w:rPr>
        <w:t> </w:t>
      </w:r>
      <w:r>
        <w:rPr>
          <w:sz w:val="20"/>
        </w:rPr>
        <w:t>que</w:t>
      </w:r>
      <w:r>
        <w:rPr>
          <w:spacing w:val="-10"/>
          <w:sz w:val="20"/>
        </w:rPr>
        <w:t> </w:t>
      </w:r>
      <w:r>
        <w:rPr>
          <w:sz w:val="20"/>
        </w:rPr>
        <w:t>necesiten</w:t>
      </w:r>
      <w:r>
        <w:rPr>
          <w:spacing w:val="-8"/>
          <w:sz w:val="20"/>
        </w:rPr>
        <w:t> </w:t>
      </w:r>
      <w:r>
        <w:rPr>
          <w:sz w:val="20"/>
        </w:rPr>
        <w:t>y,</w:t>
      </w:r>
      <w:r>
        <w:rPr>
          <w:spacing w:val="-7"/>
          <w:sz w:val="20"/>
        </w:rPr>
        <w:t> </w:t>
      </w:r>
      <w:r>
        <w:rPr>
          <w:sz w:val="20"/>
        </w:rPr>
        <w:t>en</w:t>
      </w:r>
      <w:r>
        <w:rPr>
          <w:spacing w:val="-8"/>
          <w:sz w:val="20"/>
        </w:rPr>
        <w:t> </w:t>
      </w:r>
      <w:r>
        <w:rPr>
          <w:sz w:val="20"/>
        </w:rPr>
        <w:t>particular:</w:t>
      </w:r>
      <w:r>
        <w:rPr>
          <w:spacing w:val="-8"/>
          <w:sz w:val="20"/>
        </w:rPr>
        <w:t> </w:t>
      </w:r>
      <w:r>
        <w:rPr>
          <w:sz w:val="20"/>
        </w:rPr>
        <w:t>a)</w:t>
      </w:r>
      <w:r>
        <w:rPr>
          <w:spacing w:val="-8"/>
          <w:sz w:val="20"/>
        </w:rPr>
        <w:t> </w:t>
      </w:r>
      <w:r>
        <w:rPr>
          <w:sz w:val="20"/>
        </w:rPr>
        <w:t>recibirán</w:t>
      </w:r>
      <w:r>
        <w:rPr>
          <w:spacing w:val="-8"/>
          <w:sz w:val="20"/>
        </w:rPr>
        <w:t> </w:t>
      </w:r>
      <w:r>
        <w:rPr>
          <w:sz w:val="20"/>
        </w:rPr>
        <w:t>una educación, incluida la educación religiosa o moral, conforme a los deseos de los padres o, a falta de estos, de las personas que tengan la guarda de ellos”. En ese sentido, el Comité́ Internacional de la Cruz</w:t>
      </w:r>
      <w:r>
        <w:rPr>
          <w:spacing w:val="-6"/>
          <w:sz w:val="20"/>
        </w:rPr>
        <w:t> </w:t>
      </w:r>
      <w:r>
        <w:rPr>
          <w:sz w:val="20"/>
        </w:rPr>
        <w:t>Roja</w:t>
      </w:r>
      <w:r>
        <w:rPr>
          <w:spacing w:val="-6"/>
          <w:sz w:val="20"/>
        </w:rPr>
        <w:t> </w:t>
      </w:r>
      <w:r>
        <w:rPr>
          <w:sz w:val="20"/>
        </w:rPr>
        <w:t>indicó</w:t>
      </w:r>
      <w:r>
        <w:rPr>
          <w:spacing w:val="-8"/>
          <w:sz w:val="20"/>
        </w:rPr>
        <w:t> </w:t>
      </w:r>
      <w:r>
        <w:rPr>
          <w:sz w:val="20"/>
        </w:rPr>
        <w:t>al</w:t>
      </w:r>
      <w:r>
        <w:rPr>
          <w:spacing w:val="-4"/>
          <w:sz w:val="20"/>
        </w:rPr>
        <w:t> </w:t>
      </w:r>
      <w:r>
        <w:rPr>
          <w:sz w:val="20"/>
        </w:rPr>
        <w:t>respecto</w:t>
      </w:r>
      <w:r>
        <w:rPr>
          <w:spacing w:val="-5"/>
          <w:sz w:val="20"/>
        </w:rPr>
        <w:t> </w:t>
      </w:r>
      <w:r>
        <w:rPr>
          <w:sz w:val="20"/>
        </w:rPr>
        <w:t>que:</w:t>
      </w:r>
      <w:r>
        <w:rPr>
          <w:spacing w:val="-6"/>
          <w:sz w:val="20"/>
        </w:rPr>
        <w:t> </w:t>
      </w:r>
      <w:r>
        <w:rPr>
          <w:sz w:val="20"/>
        </w:rPr>
        <w:t>“Mediante</w:t>
      </w:r>
      <w:r>
        <w:rPr>
          <w:spacing w:val="-5"/>
          <w:sz w:val="20"/>
        </w:rPr>
        <w:t> </w:t>
      </w:r>
      <w:r>
        <w:rPr>
          <w:sz w:val="20"/>
        </w:rPr>
        <w:t>el</w:t>
      </w:r>
      <w:r>
        <w:rPr>
          <w:spacing w:val="-6"/>
          <w:sz w:val="20"/>
        </w:rPr>
        <w:t> </w:t>
      </w:r>
      <w:r>
        <w:rPr>
          <w:sz w:val="20"/>
        </w:rPr>
        <w:t>uso</w:t>
      </w:r>
      <w:r>
        <w:rPr>
          <w:spacing w:val="-7"/>
          <w:sz w:val="20"/>
        </w:rPr>
        <w:t> </w:t>
      </w:r>
      <w:r>
        <w:rPr>
          <w:sz w:val="20"/>
        </w:rPr>
        <w:t>del</w:t>
      </w:r>
      <w:r>
        <w:rPr>
          <w:spacing w:val="-6"/>
          <w:sz w:val="20"/>
        </w:rPr>
        <w:t> </w:t>
      </w:r>
      <w:r>
        <w:rPr>
          <w:sz w:val="20"/>
        </w:rPr>
        <w:t>tiempo</w:t>
      </w:r>
      <w:r>
        <w:rPr>
          <w:spacing w:val="-7"/>
          <w:sz w:val="20"/>
        </w:rPr>
        <w:t> </w:t>
      </w:r>
      <w:r>
        <w:rPr>
          <w:sz w:val="20"/>
        </w:rPr>
        <w:t>futuro</w:t>
      </w:r>
      <w:r>
        <w:rPr>
          <w:spacing w:val="-5"/>
          <w:sz w:val="20"/>
        </w:rPr>
        <w:t> </w:t>
      </w:r>
      <w:r>
        <w:rPr>
          <w:sz w:val="20"/>
        </w:rPr>
        <w:t>en</w:t>
      </w:r>
      <w:r>
        <w:rPr>
          <w:spacing w:val="-5"/>
          <w:sz w:val="20"/>
        </w:rPr>
        <w:t> </w:t>
      </w:r>
      <w:r>
        <w:rPr>
          <w:i/>
          <w:sz w:val="20"/>
        </w:rPr>
        <w:t>proporcionarán</w:t>
      </w:r>
      <w:r>
        <w:rPr>
          <w:i/>
          <w:spacing w:val="-5"/>
          <w:sz w:val="20"/>
        </w:rPr>
        <w:t> </w:t>
      </w:r>
      <w:r>
        <w:rPr>
          <w:sz w:val="20"/>
        </w:rPr>
        <w:t>y</w:t>
      </w:r>
      <w:r>
        <w:rPr>
          <w:spacing w:val="-4"/>
          <w:sz w:val="20"/>
        </w:rPr>
        <w:t> </w:t>
      </w:r>
      <w:r>
        <w:rPr>
          <w:i/>
          <w:sz w:val="20"/>
        </w:rPr>
        <w:t>recibirán</w:t>
      </w:r>
      <w:r>
        <w:rPr>
          <w:sz w:val="20"/>
        </w:rPr>
        <w:t>,</w:t>
      </w:r>
      <w:r>
        <w:rPr>
          <w:spacing w:val="-7"/>
          <w:sz w:val="20"/>
        </w:rPr>
        <w:t> </w:t>
      </w:r>
      <w:r>
        <w:rPr>
          <w:sz w:val="20"/>
        </w:rPr>
        <w:t>el artículo establece la obligación jurídica de los Estados y las partes no estatales de garantizar la continuidad de la educación en el territorio que está bajo su control y de tomar medidas concretas a tal fin. El artículo 4(3)(a) especifica que la educación que reciben los niños deberá estar en consonancia con los deseos de sus padres o tutores. Así, desliga los contenidos educativos de las preferencias de las partes en un conflicto armado. El artículo también reconoce la importancia de la educación para el mantenimiento de los lazos culturales: en el momento de su redacción, el artículo 4(3)(a) fue presentado por un grupo transregional y pluriconfesional de Estados con el fin de garantizar la continuidad de los lazos culturales y morales de los niños con sus hogares”</w:t>
      </w:r>
      <w:hyperlink w:history="true" w:anchor="_bookmark133">
        <w:r>
          <w:rPr>
            <w:position w:val="7"/>
            <w:sz w:val="13"/>
          </w:rPr>
          <w:t>119</w:t>
        </w:r>
      </w:hyperlink>
      <w:r>
        <w:rPr>
          <w:sz w:val="20"/>
        </w:rPr>
        <w:t>.</w:t>
      </w:r>
    </w:p>
    <w:p>
      <w:pPr>
        <w:pStyle w:val="ListParagraph"/>
        <w:numPr>
          <w:ilvl w:val="0"/>
          <w:numId w:val="10"/>
        </w:numPr>
        <w:tabs>
          <w:tab w:pos="849" w:val="left" w:leader="none"/>
        </w:tabs>
        <w:spacing w:line="240" w:lineRule="auto" w:before="121" w:after="0"/>
        <w:ind w:left="139" w:right="277" w:firstLine="0"/>
        <w:jc w:val="both"/>
        <w:rPr>
          <w:sz w:val="20"/>
        </w:rPr>
      </w:pPr>
      <w:r>
        <w:rPr>
          <w:sz w:val="20"/>
        </w:rPr>
        <w:t>Por otra parte, el Relator Especial de libertad de religión o de creencias de</w:t>
      </w:r>
      <w:r>
        <w:rPr>
          <w:spacing w:val="-1"/>
          <w:sz w:val="20"/>
        </w:rPr>
        <w:t> </w:t>
      </w:r>
      <w:r>
        <w:rPr>
          <w:sz w:val="20"/>
        </w:rPr>
        <w:t>la Organización de las</w:t>
      </w:r>
      <w:r>
        <w:rPr>
          <w:spacing w:val="-6"/>
          <w:sz w:val="20"/>
        </w:rPr>
        <w:t> </w:t>
      </w:r>
      <w:r>
        <w:rPr>
          <w:sz w:val="20"/>
        </w:rPr>
        <w:t>Naciones</w:t>
      </w:r>
      <w:r>
        <w:rPr>
          <w:spacing w:val="-6"/>
          <w:sz w:val="20"/>
        </w:rPr>
        <w:t> </w:t>
      </w:r>
      <w:r>
        <w:rPr>
          <w:sz w:val="20"/>
        </w:rPr>
        <w:t>Unidas</w:t>
      </w:r>
      <w:r>
        <w:rPr>
          <w:spacing w:val="-6"/>
          <w:sz w:val="20"/>
        </w:rPr>
        <w:t> </w:t>
      </w:r>
      <w:r>
        <w:rPr>
          <w:sz w:val="20"/>
        </w:rPr>
        <w:t>estableció́</w:t>
      </w:r>
      <w:r>
        <w:rPr>
          <w:spacing w:val="-3"/>
          <w:sz w:val="20"/>
        </w:rPr>
        <w:t> </w:t>
      </w:r>
      <w:r>
        <w:rPr>
          <w:sz w:val="20"/>
        </w:rPr>
        <w:t>que</w:t>
      </w:r>
      <w:r>
        <w:rPr>
          <w:spacing w:val="-4"/>
          <w:sz w:val="20"/>
        </w:rPr>
        <w:t> </w:t>
      </w:r>
      <w:r>
        <w:rPr>
          <w:sz w:val="20"/>
        </w:rPr>
        <w:t>el</w:t>
      </w:r>
      <w:r>
        <w:rPr>
          <w:spacing w:val="-5"/>
          <w:sz w:val="20"/>
        </w:rPr>
        <w:t> </w:t>
      </w:r>
      <w:r>
        <w:rPr>
          <w:sz w:val="20"/>
        </w:rPr>
        <w:t>objetivo</w:t>
      </w:r>
      <w:r>
        <w:rPr>
          <w:spacing w:val="-7"/>
          <w:sz w:val="20"/>
        </w:rPr>
        <w:t> </w:t>
      </w:r>
      <w:r>
        <w:rPr>
          <w:sz w:val="20"/>
        </w:rPr>
        <w:t>del</w:t>
      </w:r>
      <w:r>
        <w:rPr>
          <w:spacing w:val="-5"/>
          <w:sz w:val="20"/>
        </w:rPr>
        <w:t> </w:t>
      </w:r>
      <w:r>
        <w:rPr>
          <w:sz w:val="20"/>
        </w:rPr>
        <w:t>derecho</w:t>
      </w:r>
      <w:r>
        <w:rPr>
          <w:spacing w:val="-7"/>
          <w:sz w:val="20"/>
        </w:rPr>
        <w:t> </w:t>
      </w:r>
      <w:r>
        <w:rPr>
          <w:sz w:val="20"/>
        </w:rPr>
        <w:t>a</w:t>
      </w:r>
      <w:r>
        <w:rPr>
          <w:spacing w:val="-3"/>
          <w:sz w:val="20"/>
        </w:rPr>
        <w:t> </w:t>
      </w:r>
      <w:r>
        <w:rPr>
          <w:sz w:val="20"/>
        </w:rPr>
        <w:t>la</w:t>
      </w:r>
      <w:r>
        <w:rPr>
          <w:spacing w:val="-5"/>
          <w:sz w:val="20"/>
        </w:rPr>
        <w:t> </w:t>
      </w:r>
      <w:r>
        <w:rPr>
          <w:sz w:val="20"/>
        </w:rPr>
        <w:t>libertad</w:t>
      </w:r>
      <w:r>
        <w:rPr>
          <w:spacing w:val="-3"/>
          <w:sz w:val="20"/>
        </w:rPr>
        <w:t> </w:t>
      </w:r>
      <w:r>
        <w:rPr>
          <w:sz w:val="20"/>
        </w:rPr>
        <w:t>de</w:t>
      </w:r>
      <w:r>
        <w:rPr>
          <w:spacing w:val="-7"/>
          <w:sz w:val="20"/>
        </w:rPr>
        <w:t> </w:t>
      </w:r>
      <w:r>
        <w:rPr>
          <w:sz w:val="20"/>
        </w:rPr>
        <w:t>religión</w:t>
      </w:r>
      <w:r>
        <w:rPr>
          <w:spacing w:val="-4"/>
          <w:sz w:val="20"/>
        </w:rPr>
        <w:t> </w:t>
      </w:r>
      <w:r>
        <w:rPr>
          <w:sz w:val="20"/>
        </w:rPr>
        <w:t>“no</w:t>
      </w:r>
      <w:r>
        <w:rPr>
          <w:spacing w:val="-4"/>
          <w:sz w:val="20"/>
        </w:rPr>
        <w:t> </w:t>
      </w:r>
      <w:r>
        <w:rPr>
          <w:sz w:val="20"/>
        </w:rPr>
        <w:t>es</w:t>
      </w:r>
      <w:r>
        <w:rPr>
          <w:spacing w:val="-6"/>
          <w:sz w:val="20"/>
        </w:rPr>
        <w:t> </w:t>
      </w:r>
      <w:r>
        <w:rPr>
          <w:sz w:val="20"/>
        </w:rPr>
        <w:t>proteger</w:t>
      </w:r>
      <w:r>
        <w:rPr>
          <w:spacing w:val="-7"/>
          <w:sz w:val="20"/>
        </w:rPr>
        <w:t> </w:t>
      </w:r>
      <w:r>
        <w:rPr>
          <w:sz w:val="20"/>
        </w:rPr>
        <w:t>las creencias</w:t>
      </w:r>
      <w:r>
        <w:rPr>
          <w:spacing w:val="-9"/>
          <w:sz w:val="20"/>
        </w:rPr>
        <w:t> </w:t>
      </w:r>
      <w:r>
        <w:rPr>
          <w:sz w:val="20"/>
        </w:rPr>
        <w:t>en</w:t>
      </w:r>
      <w:r>
        <w:rPr>
          <w:spacing w:val="-7"/>
          <w:sz w:val="20"/>
        </w:rPr>
        <w:t> </w:t>
      </w:r>
      <w:r>
        <w:rPr>
          <w:sz w:val="20"/>
        </w:rPr>
        <w:t>sí</w:t>
      </w:r>
      <w:r>
        <w:rPr>
          <w:spacing w:val="-10"/>
          <w:sz w:val="20"/>
        </w:rPr>
        <w:t> </w:t>
      </w:r>
      <w:r>
        <w:rPr>
          <w:sz w:val="20"/>
        </w:rPr>
        <w:t>(religiosas</w:t>
      </w:r>
      <w:r>
        <w:rPr>
          <w:spacing w:val="-9"/>
          <w:sz w:val="20"/>
        </w:rPr>
        <w:t> </w:t>
      </w:r>
      <w:r>
        <w:rPr>
          <w:sz w:val="20"/>
        </w:rPr>
        <w:t>o</w:t>
      </w:r>
      <w:r>
        <w:rPr>
          <w:spacing w:val="-11"/>
          <w:sz w:val="20"/>
        </w:rPr>
        <w:t> </w:t>
      </w:r>
      <w:r>
        <w:rPr>
          <w:sz w:val="20"/>
        </w:rPr>
        <w:t>de</w:t>
      </w:r>
      <w:r>
        <w:rPr>
          <w:spacing w:val="-9"/>
          <w:sz w:val="20"/>
        </w:rPr>
        <w:t> </w:t>
      </w:r>
      <w:r>
        <w:rPr>
          <w:sz w:val="20"/>
        </w:rPr>
        <w:t>otro</w:t>
      </w:r>
      <w:r>
        <w:rPr>
          <w:spacing w:val="-11"/>
          <w:sz w:val="20"/>
        </w:rPr>
        <w:t> </w:t>
      </w:r>
      <w:r>
        <w:rPr>
          <w:sz w:val="20"/>
        </w:rPr>
        <w:t>tipo),</w:t>
      </w:r>
      <w:r>
        <w:rPr>
          <w:spacing w:val="-8"/>
          <w:sz w:val="20"/>
        </w:rPr>
        <w:t> </w:t>
      </w:r>
      <w:r>
        <w:rPr>
          <w:sz w:val="20"/>
        </w:rPr>
        <w:t>sino</w:t>
      </w:r>
      <w:r>
        <w:rPr>
          <w:spacing w:val="-11"/>
          <w:sz w:val="20"/>
        </w:rPr>
        <w:t> </w:t>
      </w:r>
      <w:r>
        <w:rPr>
          <w:sz w:val="20"/>
        </w:rPr>
        <w:t>a</w:t>
      </w:r>
      <w:r>
        <w:rPr>
          <w:spacing w:val="-8"/>
          <w:sz w:val="20"/>
        </w:rPr>
        <w:t> </w:t>
      </w:r>
      <w:r>
        <w:rPr>
          <w:sz w:val="20"/>
        </w:rPr>
        <w:t>los</w:t>
      </w:r>
      <w:r>
        <w:rPr>
          <w:spacing w:val="-9"/>
          <w:sz w:val="20"/>
        </w:rPr>
        <w:t> </w:t>
      </w:r>
      <w:r>
        <w:rPr>
          <w:sz w:val="20"/>
        </w:rPr>
        <w:t>creyentes</w:t>
      </w:r>
      <w:r>
        <w:rPr>
          <w:spacing w:val="-9"/>
          <w:sz w:val="20"/>
        </w:rPr>
        <w:t> </w:t>
      </w:r>
      <w:r>
        <w:rPr>
          <w:sz w:val="20"/>
        </w:rPr>
        <w:t>y</w:t>
      </w:r>
      <w:r>
        <w:rPr>
          <w:spacing w:val="-8"/>
          <w:sz w:val="20"/>
        </w:rPr>
        <w:t> </w:t>
      </w:r>
      <w:r>
        <w:rPr>
          <w:sz w:val="20"/>
        </w:rPr>
        <w:t>su</w:t>
      </w:r>
      <w:r>
        <w:rPr>
          <w:spacing w:val="-9"/>
          <w:sz w:val="20"/>
        </w:rPr>
        <w:t> </w:t>
      </w:r>
      <w:r>
        <w:rPr>
          <w:sz w:val="20"/>
        </w:rPr>
        <w:t>libertad</w:t>
      </w:r>
      <w:r>
        <w:rPr>
          <w:spacing w:val="-10"/>
          <w:sz w:val="20"/>
        </w:rPr>
        <w:t> </w:t>
      </w:r>
      <w:r>
        <w:rPr>
          <w:sz w:val="20"/>
        </w:rPr>
        <w:t>de</w:t>
      </w:r>
      <w:r>
        <w:rPr>
          <w:spacing w:val="-9"/>
          <w:sz w:val="20"/>
        </w:rPr>
        <w:t> </w:t>
      </w:r>
      <w:r>
        <w:rPr>
          <w:sz w:val="20"/>
        </w:rPr>
        <w:t>profesar</w:t>
      </w:r>
      <w:r>
        <w:rPr>
          <w:spacing w:val="-9"/>
          <w:sz w:val="20"/>
        </w:rPr>
        <w:t> </w:t>
      </w:r>
      <w:r>
        <w:rPr>
          <w:sz w:val="20"/>
        </w:rPr>
        <w:t>y</w:t>
      </w:r>
      <w:r>
        <w:rPr>
          <w:spacing w:val="-8"/>
          <w:sz w:val="20"/>
        </w:rPr>
        <w:t> </w:t>
      </w:r>
      <w:r>
        <w:rPr>
          <w:sz w:val="20"/>
        </w:rPr>
        <w:t>expresar</w:t>
      </w:r>
      <w:r>
        <w:rPr>
          <w:spacing w:val="-9"/>
          <w:sz w:val="20"/>
        </w:rPr>
        <w:t> </w:t>
      </w:r>
      <w:r>
        <w:rPr>
          <w:sz w:val="20"/>
        </w:rPr>
        <w:t>sus creencias,</w:t>
      </w:r>
      <w:r>
        <w:rPr>
          <w:spacing w:val="-5"/>
          <w:sz w:val="20"/>
        </w:rPr>
        <w:t> </w:t>
      </w:r>
      <w:r>
        <w:rPr>
          <w:sz w:val="20"/>
        </w:rPr>
        <w:t>individualmente</w:t>
      </w:r>
      <w:r>
        <w:rPr>
          <w:spacing w:val="-5"/>
          <w:sz w:val="20"/>
        </w:rPr>
        <w:t> </w:t>
      </w:r>
      <w:r>
        <w:rPr>
          <w:sz w:val="20"/>
        </w:rPr>
        <w:t>o</w:t>
      </w:r>
      <w:r>
        <w:rPr>
          <w:spacing w:val="-5"/>
          <w:sz w:val="20"/>
        </w:rPr>
        <w:t> </w:t>
      </w:r>
      <w:r>
        <w:rPr>
          <w:sz w:val="20"/>
        </w:rPr>
        <w:t>en</w:t>
      </w:r>
      <w:r>
        <w:rPr>
          <w:spacing w:val="-3"/>
          <w:sz w:val="20"/>
        </w:rPr>
        <w:t> </w:t>
      </w:r>
      <w:r>
        <w:rPr>
          <w:sz w:val="20"/>
        </w:rPr>
        <w:t>comunidad</w:t>
      </w:r>
      <w:r>
        <w:rPr>
          <w:spacing w:val="-4"/>
          <w:sz w:val="20"/>
        </w:rPr>
        <w:t> </w:t>
      </w:r>
      <w:r>
        <w:rPr>
          <w:sz w:val="20"/>
        </w:rPr>
        <w:t>con</w:t>
      </w:r>
      <w:r>
        <w:rPr>
          <w:spacing w:val="-1"/>
          <w:sz w:val="20"/>
        </w:rPr>
        <w:t> </w:t>
      </w:r>
      <w:r>
        <w:rPr>
          <w:sz w:val="20"/>
        </w:rPr>
        <w:t>otros,</w:t>
      </w:r>
      <w:r>
        <w:rPr>
          <w:spacing w:val="-5"/>
          <w:sz w:val="20"/>
        </w:rPr>
        <w:t> </w:t>
      </w:r>
      <w:r>
        <w:rPr>
          <w:sz w:val="20"/>
        </w:rPr>
        <w:t>a</w:t>
      </w:r>
      <w:r>
        <w:rPr>
          <w:spacing w:val="-4"/>
          <w:sz w:val="20"/>
        </w:rPr>
        <w:t> </w:t>
      </w:r>
      <w:r>
        <w:rPr>
          <w:sz w:val="20"/>
        </w:rPr>
        <w:t>fin</w:t>
      </w:r>
      <w:r>
        <w:rPr>
          <w:spacing w:val="-3"/>
          <w:sz w:val="20"/>
        </w:rPr>
        <w:t> </w:t>
      </w:r>
      <w:r>
        <w:rPr>
          <w:sz w:val="20"/>
        </w:rPr>
        <w:t>de</w:t>
      </w:r>
      <w:r>
        <w:rPr>
          <w:spacing w:val="-5"/>
          <w:sz w:val="20"/>
        </w:rPr>
        <w:t> </w:t>
      </w:r>
      <w:r>
        <w:rPr>
          <w:sz w:val="20"/>
        </w:rPr>
        <w:t>definir</w:t>
      </w:r>
      <w:r>
        <w:rPr>
          <w:spacing w:val="-3"/>
          <w:sz w:val="20"/>
        </w:rPr>
        <w:t> </w:t>
      </w:r>
      <w:r>
        <w:rPr>
          <w:sz w:val="20"/>
        </w:rPr>
        <w:t>su</w:t>
      </w:r>
      <w:r>
        <w:rPr>
          <w:spacing w:val="-3"/>
          <w:sz w:val="20"/>
        </w:rPr>
        <w:t> </w:t>
      </w:r>
      <w:r>
        <w:rPr>
          <w:sz w:val="20"/>
        </w:rPr>
        <w:t>vida</w:t>
      </w:r>
      <w:r>
        <w:rPr>
          <w:spacing w:val="-4"/>
          <w:sz w:val="20"/>
        </w:rPr>
        <w:t> </w:t>
      </w:r>
      <w:r>
        <w:rPr>
          <w:sz w:val="20"/>
        </w:rPr>
        <w:t>de</w:t>
      </w:r>
      <w:r>
        <w:rPr>
          <w:spacing w:val="-5"/>
          <w:sz w:val="20"/>
        </w:rPr>
        <w:t> </w:t>
      </w:r>
      <w:r>
        <w:rPr>
          <w:sz w:val="20"/>
        </w:rPr>
        <w:t>conformidad</w:t>
      </w:r>
      <w:r>
        <w:rPr>
          <w:spacing w:val="-4"/>
          <w:sz w:val="20"/>
        </w:rPr>
        <w:t> </w:t>
      </w:r>
      <w:r>
        <w:rPr>
          <w:sz w:val="20"/>
        </w:rPr>
        <w:t>con</w:t>
      </w:r>
      <w:r>
        <w:rPr>
          <w:spacing w:val="-3"/>
          <w:sz w:val="20"/>
        </w:rPr>
        <w:t> </w:t>
      </w:r>
      <w:r>
        <w:rPr>
          <w:sz w:val="20"/>
        </w:rPr>
        <w:t>sus propias convicciones”</w:t>
      </w:r>
      <w:hyperlink w:history="true" w:anchor="_bookmark134">
        <w:r>
          <w:rPr>
            <w:position w:val="7"/>
            <w:sz w:val="13"/>
          </w:rPr>
          <w:t>120</w:t>
        </w:r>
      </w:hyperlink>
      <w:r>
        <w:rPr>
          <w:sz w:val="20"/>
        </w:rPr>
        <w:t>. Asimismo, el Relator Especial de Naciones Unidas sobre el Derecho a la Educación</w:t>
      </w:r>
      <w:r>
        <w:rPr>
          <w:spacing w:val="-10"/>
          <w:sz w:val="20"/>
        </w:rPr>
        <w:t> </w:t>
      </w:r>
      <w:r>
        <w:rPr>
          <w:sz w:val="20"/>
        </w:rPr>
        <w:t>hizo</w:t>
      </w:r>
      <w:r>
        <w:rPr>
          <w:spacing w:val="-11"/>
          <w:sz w:val="20"/>
        </w:rPr>
        <w:t> </w:t>
      </w:r>
      <w:r>
        <w:rPr>
          <w:sz w:val="20"/>
        </w:rPr>
        <w:t>referencia</w:t>
      </w:r>
      <w:r>
        <w:rPr>
          <w:spacing w:val="-11"/>
          <w:sz w:val="20"/>
        </w:rPr>
        <w:t> </w:t>
      </w:r>
      <w:r>
        <w:rPr>
          <w:sz w:val="20"/>
        </w:rPr>
        <w:t>a</w:t>
      </w:r>
      <w:r>
        <w:rPr>
          <w:spacing w:val="-11"/>
          <w:sz w:val="20"/>
        </w:rPr>
        <w:t> </w:t>
      </w:r>
      <w:r>
        <w:rPr>
          <w:sz w:val="20"/>
        </w:rPr>
        <w:t>la</w:t>
      </w:r>
      <w:r>
        <w:rPr>
          <w:spacing w:val="-11"/>
          <w:sz w:val="20"/>
        </w:rPr>
        <w:t> </w:t>
      </w:r>
      <w:r>
        <w:rPr>
          <w:sz w:val="20"/>
        </w:rPr>
        <w:t>educación</w:t>
      </w:r>
      <w:r>
        <w:rPr>
          <w:spacing w:val="-10"/>
          <w:sz w:val="20"/>
        </w:rPr>
        <w:t> </w:t>
      </w:r>
      <w:r>
        <w:rPr>
          <w:sz w:val="20"/>
        </w:rPr>
        <w:t>religiosa,</w:t>
      </w:r>
      <w:r>
        <w:rPr>
          <w:spacing w:val="-11"/>
          <w:sz w:val="20"/>
        </w:rPr>
        <w:t> </w:t>
      </w:r>
      <w:r>
        <w:rPr>
          <w:sz w:val="20"/>
        </w:rPr>
        <w:t>y</w:t>
      </w:r>
      <w:r>
        <w:rPr>
          <w:spacing w:val="-11"/>
          <w:sz w:val="20"/>
        </w:rPr>
        <w:t> </w:t>
      </w:r>
      <w:r>
        <w:rPr>
          <w:sz w:val="20"/>
        </w:rPr>
        <w:t>subrayó</w:t>
      </w:r>
      <w:r>
        <w:rPr>
          <w:spacing w:val="-11"/>
          <w:sz w:val="20"/>
        </w:rPr>
        <w:t> </w:t>
      </w:r>
      <w:r>
        <w:rPr>
          <w:sz w:val="20"/>
        </w:rPr>
        <w:t>que</w:t>
      </w:r>
      <w:r>
        <w:rPr>
          <w:spacing w:val="-10"/>
          <w:sz w:val="20"/>
        </w:rPr>
        <w:t> </w:t>
      </w:r>
      <w:r>
        <w:rPr>
          <w:sz w:val="20"/>
        </w:rPr>
        <w:t>el</w:t>
      </w:r>
      <w:r>
        <w:rPr>
          <w:spacing w:val="-11"/>
          <w:sz w:val="20"/>
        </w:rPr>
        <w:t> </w:t>
      </w:r>
      <w:r>
        <w:rPr>
          <w:sz w:val="20"/>
        </w:rPr>
        <w:t>artículo</w:t>
      </w:r>
      <w:r>
        <w:rPr>
          <w:spacing w:val="-11"/>
          <w:sz w:val="20"/>
        </w:rPr>
        <w:t> </w:t>
      </w:r>
      <w:r>
        <w:rPr>
          <w:sz w:val="20"/>
        </w:rPr>
        <w:t>13</w:t>
      </w:r>
      <w:r>
        <w:rPr>
          <w:spacing w:val="-10"/>
          <w:sz w:val="20"/>
        </w:rPr>
        <w:t> </w:t>
      </w:r>
      <w:r>
        <w:rPr>
          <w:sz w:val="20"/>
        </w:rPr>
        <w:t>del</w:t>
      </w:r>
      <w:r>
        <w:rPr>
          <w:spacing w:val="-11"/>
          <w:sz w:val="20"/>
        </w:rPr>
        <w:t> </w:t>
      </w:r>
      <w:r>
        <w:rPr>
          <w:sz w:val="20"/>
        </w:rPr>
        <w:t>Pacto</w:t>
      </w:r>
      <w:r>
        <w:rPr>
          <w:spacing w:val="-11"/>
          <w:sz w:val="20"/>
        </w:rPr>
        <w:t> </w:t>
      </w:r>
      <w:r>
        <w:rPr>
          <w:sz w:val="20"/>
        </w:rPr>
        <w:t>Internacional de Derechos Económicos, Sociales y Culturales “reconoce la libertad de los padres para garantizar la educación moral y religiosa de sus hijos que esté de acuerdo con sus propias convicciones y para escoger para sus hijos escuelas distintas de las creadas por las autoridades públicas, así como la libertad de establecer y dirigir instituciones de enseñanza”</w:t>
      </w:r>
      <w:hyperlink w:history="true" w:anchor="_bookmark135">
        <w:r>
          <w:rPr>
            <w:position w:val="7"/>
            <w:sz w:val="13"/>
          </w:rPr>
          <w:t>121</w:t>
        </w:r>
      </w:hyperlink>
      <w:r>
        <w:rPr>
          <w:sz w:val="20"/>
        </w:rPr>
        <w:t>.</w:t>
      </w:r>
    </w:p>
    <w:p>
      <w:pPr>
        <w:pStyle w:val="BodyText"/>
        <w:spacing w:before="7"/>
        <w:rPr>
          <w:sz w:val="19"/>
        </w:rPr>
      </w:pPr>
    </w:p>
    <w:p>
      <w:pPr>
        <w:pStyle w:val="ListParagraph"/>
        <w:numPr>
          <w:ilvl w:val="0"/>
          <w:numId w:val="12"/>
        </w:numPr>
        <w:tabs>
          <w:tab w:pos="853" w:val="left" w:leader="none"/>
        </w:tabs>
        <w:spacing w:line="240" w:lineRule="auto" w:before="0" w:after="0"/>
        <w:ind w:left="852" w:right="0" w:hanging="356"/>
        <w:jc w:val="left"/>
        <w:rPr>
          <w:i/>
          <w:sz w:val="20"/>
        </w:rPr>
      </w:pPr>
      <w:bookmarkStart w:name="c) Sobre el derecho de acceso a la funci" w:id="150"/>
      <w:bookmarkEnd w:id="150"/>
      <w:r>
        <w:rPr>
          <w:i/>
          <w:sz w:val="20"/>
        </w:rPr>
        <w:t>S</w:t>
      </w:r>
      <w:r>
        <w:rPr>
          <w:i/>
          <w:sz w:val="20"/>
        </w:rPr>
        <w:t>obre</w:t>
      </w:r>
      <w:r>
        <w:rPr>
          <w:i/>
          <w:spacing w:val="-6"/>
          <w:sz w:val="20"/>
        </w:rPr>
        <w:t> </w:t>
      </w:r>
      <w:r>
        <w:rPr>
          <w:i/>
          <w:sz w:val="20"/>
        </w:rPr>
        <w:t>el</w:t>
      </w:r>
      <w:r>
        <w:rPr>
          <w:i/>
          <w:spacing w:val="-6"/>
          <w:sz w:val="20"/>
        </w:rPr>
        <w:t> </w:t>
      </w:r>
      <w:r>
        <w:rPr>
          <w:i/>
          <w:sz w:val="20"/>
        </w:rPr>
        <w:t>derecho</w:t>
      </w:r>
      <w:r>
        <w:rPr>
          <w:i/>
          <w:spacing w:val="-5"/>
          <w:sz w:val="20"/>
        </w:rPr>
        <w:t> </w:t>
      </w:r>
      <w:r>
        <w:rPr>
          <w:i/>
          <w:sz w:val="20"/>
        </w:rPr>
        <w:t>de</w:t>
      </w:r>
      <w:r>
        <w:rPr>
          <w:i/>
          <w:spacing w:val="-5"/>
          <w:sz w:val="20"/>
        </w:rPr>
        <w:t> </w:t>
      </w:r>
      <w:r>
        <w:rPr>
          <w:i/>
          <w:sz w:val="20"/>
        </w:rPr>
        <w:t>acceso</w:t>
      </w:r>
      <w:r>
        <w:rPr>
          <w:i/>
          <w:spacing w:val="-7"/>
          <w:sz w:val="20"/>
        </w:rPr>
        <w:t> </w:t>
      </w:r>
      <w:r>
        <w:rPr>
          <w:i/>
          <w:sz w:val="20"/>
        </w:rPr>
        <w:t>a</w:t>
      </w:r>
      <w:r>
        <w:rPr>
          <w:i/>
          <w:spacing w:val="-6"/>
          <w:sz w:val="20"/>
        </w:rPr>
        <w:t> </w:t>
      </w:r>
      <w:r>
        <w:rPr>
          <w:i/>
          <w:sz w:val="20"/>
        </w:rPr>
        <w:t>la</w:t>
      </w:r>
      <w:r>
        <w:rPr>
          <w:i/>
          <w:spacing w:val="-4"/>
          <w:sz w:val="20"/>
        </w:rPr>
        <w:t> </w:t>
      </w:r>
      <w:r>
        <w:rPr>
          <w:i/>
          <w:sz w:val="20"/>
        </w:rPr>
        <w:t>función</w:t>
      </w:r>
      <w:r>
        <w:rPr>
          <w:i/>
          <w:spacing w:val="-5"/>
          <w:sz w:val="20"/>
        </w:rPr>
        <w:t> </w:t>
      </w:r>
      <w:r>
        <w:rPr>
          <w:i/>
          <w:sz w:val="20"/>
        </w:rPr>
        <w:t>pública</w:t>
      </w:r>
      <w:r>
        <w:rPr>
          <w:i/>
          <w:spacing w:val="-3"/>
          <w:sz w:val="20"/>
        </w:rPr>
        <w:t> </w:t>
      </w:r>
      <w:r>
        <w:rPr>
          <w:i/>
          <w:sz w:val="20"/>
        </w:rPr>
        <w:t>en</w:t>
      </w:r>
      <w:r>
        <w:rPr>
          <w:i/>
          <w:spacing w:val="-5"/>
          <w:sz w:val="20"/>
        </w:rPr>
        <w:t> </w:t>
      </w:r>
      <w:r>
        <w:rPr>
          <w:i/>
          <w:sz w:val="20"/>
        </w:rPr>
        <w:t>condiciones</w:t>
      </w:r>
      <w:r>
        <w:rPr>
          <w:i/>
          <w:spacing w:val="-7"/>
          <w:sz w:val="20"/>
        </w:rPr>
        <w:t> </w:t>
      </w:r>
      <w:r>
        <w:rPr>
          <w:i/>
          <w:sz w:val="20"/>
        </w:rPr>
        <w:t>de</w:t>
      </w:r>
      <w:r>
        <w:rPr>
          <w:i/>
          <w:spacing w:val="-7"/>
          <w:sz w:val="20"/>
        </w:rPr>
        <w:t> </w:t>
      </w:r>
      <w:r>
        <w:rPr>
          <w:i/>
          <w:spacing w:val="-2"/>
          <w:sz w:val="20"/>
        </w:rPr>
        <w:t>igualdad</w:t>
      </w:r>
    </w:p>
    <w:p>
      <w:pPr>
        <w:pStyle w:val="BodyText"/>
        <w:rPr>
          <w:i/>
        </w:rPr>
      </w:pPr>
    </w:p>
    <w:p>
      <w:pPr>
        <w:pStyle w:val="BodyText"/>
        <w:rPr>
          <w:i/>
        </w:rPr>
      </w:pPr>
    </w:p>
    <w:p>
      <w:pPr>
        <w:pStyle w:val="BodyText"/>
        <w:spacing w:before="7"/>
        <w:rPr>
          <w:i/>
          <w:sz w:val="29"/>
        </w:rPr>
      </w:pPr>
      <w:r>
        <w:rPr/>
        <w:pict>
          <v:rect style="position:absolute;margin-left:51pt;margin-top:19.221573pt;width:144pt;height:.6pt;mso-position-horizontal-relative:page;mso-position-vertical-relative:paragraph;z-index:-15717888;mso-wrap-distance-left:0;mso-wrap-distance-right:0" id="docshape26" filled="true" fillcolor="#000000" stroked="false">
            <v:fill type="solid"/>
            <w10:wrap type="topAndBottom"/>
          </v:rect>
        </w:pict>
      </w:r>
    </w:p>
    <w:p>
      <w:pPr>
        <w:spacing w:before="103"/>
        <w:ind w:left="139" w:right="275" w:firstLine="0"/>
        <w:jc w:val="both"/>
        <w:rPr>
          <w:sz w:val="16"/>
        </w:rPr>
      </w:pPr>
      <w:bookmarkStart w:name="_bookmark133" w:id="151"/>
      <w:bookmarkEnd w:id="151"/>
      <w:r>
        <w:rPr/>
      </w:r>
      <w:r>
        <w:rPr>
          <w:sz w:val="16"/>
          <w:vertAlign w:val="superscript"/>
        </w:rPr>
        <w:t>119</w:t>
      </w:r>
      <w:r>
        <w:rPr>
          <w:spacing w:val="80"/>
          <w:w w:val="150"/>
          <w:sz w:val="16"/>
          <w:vertAlign w:val="baseline"/>
        </w:rPr>
        <w:t>  </w:t>
      </w:r>
      <w:r>
        <w:rPr>
          <w:sz w:val="16"/>
          <w:vertAlign w:val="baseline"/>
        </w:rPr>
        <w:t>Comité Internacional de la Cruz Roja. Informe. </w:t>
      </w:r>
      <w:r>
        <w:rPr>
          <w:i/>
          <w:sz w:val="16"/>
          <w:vertAlign w:val="baseline"/>
        </w:rPr>
        <w:t>El derecho internacional humanitario y los desafíos de los conflictos</w:t>
      </w:r>
      <w:r>
        <w:rPr>
          <w:i/>
          <w:sz w:val="16"/>
          <w:vertAlign w:val="baseline"/>
        </w:rPr>
        <w:t> armados contemporáneos</w:t>
      </w:r>
      <w:r>
        <w:rPr>
          <w:sz w:val="16"/>
          <w:vertAlign w:val="baseline"/>
        </w:rPr>
        <w:t>, Ginebra, 2015, página 66.</w:t>
      </w:r>
    </w:p>
    <w:p>
      <w:pPr>
        <w:spacing w:before="120"/>
        <w:ind w:left="139" w:right="277" w:firstLine="0"/>
        <w:jc w:val="both"/>
        <w:rPr>
          <w:sz w:val="16"/>
        </w:rPr>
      </w:pPr>
      <w:bookmarkStart w:name="_bookmark134" w:id="152"/>
      <w:bookmarkEnd w:id="152"/>
      <w:r>
        <w:rPr/>
      </w:r>
      <w:r>
        <w:rPr>
          <w:sz w:val="16"/>
          <w:vertAlign w:val="superscript"/>
        </w:rPr>
        <w:t>120</w:t>
      </w:r>
      <w:r>
        <w:rPr>
          <w:spacing w:val="80"/>
          <w:w w:val="150"/>
          <w:sz w:val="16"/>
          <w:vertAlign w:val="baseline"/>
        </w:rPr>
        <w:t>  </w:t>
      </w:r>
      <w:r>
        <w:rPr>
          <w:sz w:val="16"/>
          <w:vertAlign w:val="baseline"/>
        </w:rPr>
        <w:t>Organización</w:t>
      </w:r>
      <w:r>
        <w:rPr>
          <w:spacing w:val="-2"/>
          <w:sz w:val="16"/>
          <w:vertAlign w:val="baseline"/>
        </w:rPr>
        <w:t> </w:t>
      </w:r>
      <w:r>
        <w:rPr>
          <w:sz w:val="16"/>
          <w:vertAlign w:val="baseline"/>
        </w:rPr>
        <w:t>de</w:t>
      </w:r>
      <w:r>
        <w:rPr>
          <w:spacing w:val="-1"/>
          <w:sz w:val="16"/>
          <w:vertAlign w:val="baseline"/>
        </w:rPr>
        <w:t> </w:t>
      </w:r>
      <w:r>
        <w:rPr>
          <w:sz w:val="16"/>
          <w:vertAlign w:val="baseline"/>
        </w:rPr>
        <w:t>las</w:t>
      </w:r>
      <w:r>
        <w:rPr>
          <w:spacing w:val="-1"/>
          <w:sz w:val="16"/>
          <w:vertAlign w:val="baseline"/>
        </w:rPr>
        <w:t> </w:t>
      </w:r>
      <w:r>
        <w:rPr>
          <w:sz w:val="16"/>
          <w:vertAlign w:val="baseline"/>
        </w:rPr>
        <w:t>Naciones</w:t>
      </w:r>
      <w:r>
        <w:rPr>
          <w:spacing w:val="-1"/>
          <w:sz w:val="16"/>
          <w:vertAlign w:val="baseline"/>
        </w:rPr>
        <w:t> </w:t>
      </w:r>
      <w:r>
        <w:rPr>
          <w:sz w:val="16"/>
          <w:vertAlign w:val="baseline"/>
        </w:rPr>
        <w:t>Unidas, Asamblea</w:t>
      </w:r>
      <w:r>
        <w:rPr>
          <w:spacing w:val="-2"/>
          <w:sz w:val="16"/>
          <w:vertAlign w:val="baseline"/>
        </w:rPr>
        <w:t> </w:t>
      </w:r>
      <w:r>
        <w:rPr>
          <w:sz w:val="16"/>
          <w:vertAlign w:val="baseline"/>
        </w:rPr>
        <w:t>General,</w:t>
      </w:r>
      <w:r>
        <w:rPr>
          <w:spacing w:val="-2"/>
          <w:sz w:val="16"/>
          <w:vertAlign w:val="baseline"/>
        </w:rPr>
        <w:t> </w:t>
      </w:r>
      <w:r>
        <w:rPr>
          <w:sz w:val="16"/>
          <w:vertAlign w:val="baseline"/>
        </w:rPr>
        <w:t>Consejo de</w:t>
      </w:r>
      <w:r>
        <w:rPr>
          <w:spacing w:val="-1"/>
          <w:sz w:val="16"/>
          <w:vertAlign w:val="baseline"/>
        </w:rPr>
        <w:t> </w:t>
      </w:r>
      <w:r>
        <w:rPr>
          <w:sz w:val="16"/>
          <w:vertAlign w:val="baseline"/>
        </w:rPr>
        <w:t>Derechos</w:t>
      </w:r>
      <w:r>
        <w:rPr>
          <w:spacing w:val="-1"/>
          <w:sz w:val="16"/>
          <w:vertAlign w:val="baseline"/>
        </w:rPr>
        <w:t> </w:t>
      </w:r>
      <w:r>
        <w:rPr>
          <w:sz w:val="16"/>
          <w:vertAlign w:val="baseline"/>
        </w:rPr>
        <w:t>Humanos.Informe</w:t>
      </w:r>
      <w:r>
        <w:rPr>
          <w:spacing w:val="-1"/>
          <w:sz w:val="16"/>
          <w:vertAlign w:val="baseline"/>
        </w:rPr>
        <w:t> </w:t>
      </w:r>
      <w:r>
        <w:rPr>
          <w:sz w:val="16"/>
          <w:vertAlign w:val="baseline"/>
        </w:rPr>
        <w:t>del</w:t>
      </w:r>
      <w:r>
        <w:rPr>
          <w:spacing w:val="-2"/>
          <w:sz w:val="16"/>
          <w:vertAlign w:val="baseline"/>
        </w:rPr>
        <w:t> </w:t>
      </w:r>
      <w:r>
        <w:rPr>
          <w:sz w:val="16"/>
          <w:vertAlign w:val="baseline"/>
        </w:rPr>
        <w:t>Relator Especial sobre la libertad de religión o de creencias. A/HRC/34/50, 17 de enero de 2017, párr. 24.</w:t>
      </w:r>
    </w:p>
    <w:p>
      <w:pPr>
        <w:spacing w:before="120"/>
        <w:ind w:left="139" w:right="276" w:firstLine="0"/>
        <w:jc w:val="both"/>
        <w:rPr>
          <w:sz w:val="16"/>
        </w:rPr>
      </w:pPr>
      <w:bookmarkStart w:name="_bookmark135" w:id="153"/>
      <w:bookmarkEnd w:id="153"/>
      <w:r>
        <w:rPr/>
      </w:r>
      <w:r>
        <w:rPr>
          <w:sz w:val="16"/>
          <w:vertAlign w:val="superscript"/>
        </w:rPr>
        <w:t>121</w:t>
      </w:r>
      <w:r>
        <w:rPr>
          <w:spacing w:val="80"/>
          <w:sz w:val="16"/>
          <w:vertAlign w:val="baseline"/>
        </w:rPr>
        <w:t>   </w:t>
      </w:r>
      <w:r>
        <w:rPr>
          <w:i/>
          <w:sz w:val="16"/>
          <w:vertAlign w:val="baseline"/>
        </w:rPr>
        <w:t>Cfr.</w:t>
      </w:r>
      <w:r>
        <w:rPr>
          <w:i/>
          <w:spacing w:val="-6"/>
          <w:sz w:val="16"/>
          <w:vertAlign w:val="baseline"/>
        </w:rPr>
        <w:t> </w:t>
      </w:r>
      <w:r>
        <w:rPr>
          <w:sz w:val="16"/>
          <w:vertAlign w:val="baseline"/>
        </w:rPr>
        <w:t>Organización</w:t>
      </w:r>
      <w:r>
        <w:rPr>
          <w:spacing w:val="-6"/>
          <w:sz w:val="16"/>
          <w:vertAlign w:val="baseline"/>
        </w:rPr>
        <w:t> </w:t>
      </w:r>
      <w:r>
        <w:rPr>
          <w:sz w:val="16"/>
          <w:vertAlign w:val="baseline"/>
        </w:rPr>
        <w:t>de</w:t>
      </w:r>
      <w:r>
        <w:rPr>
          <w:spacing w:val="-5"/>
          <w:sz w:val="16"/>
          <w:vertAlign w:val="baseline"/>
        </w:rPr>
        <w:t> </w:t>
      </w:r>
      <w:r>
        <w:rPr>
          <w:sz w:val="16"/>
          <w:vertAlign w:val="baseline"/>
        </w:rPr>
        <w:t>las</w:t>
      </w:r>
      <w:r>
        <w:rPr>
          <w:spacing w:val="-5"/>
          <w:sz w:val="16"/>
          <w:vertAlign w:val="baseline"/>
        </w:rPr>
        <w:t> </w:t>
      </w:r>
      <w:r>
        <w:rPr>
          <w:sz w:val="16"/>
          <w:vertAlign w:val="baseline"/>
        </w:rPr>
        <w:t>Naciones</w:t>
      </w:r>
      <w:r>
        <w:rPr>
          <w:spacing w:val="-5"/>
          <w:sz w:val="16"/>
          <w:vertAlign w:val="baseline"/>
        </w:rPr>
        <w:t> </w:t>
      </w:r>
      <w:r>
        <w:rPr>
          <w:sz w:val="16"/>
          <w:vertAlign w:val="baseline"/>
        </w:rPr>
        <w:t>Unidas,</w:t>
      </w:r>
      <w:r>
        <w:rPr>
          <w:spacing w:val="-6"/>
          <w:sz w:val="16"/>
          <w:vertAlign w:val="baseline"/>
        </w:rPr>
        <w:t> </w:t>
      </w:r>
      <w:r>
        <w:rPr>
          <w:sz w:val="16"/>
          <w:vertAlign w:val="baseline"/>
        </w:rPr>
        <w:t>Asamblea</w:t>
      </w:r>
      <w:r>
        <w:rPr>
          <w:spacing w:val="-8"/>
          <w:sz w:val="16"/>
          <w:vertAlign w:val="baseline"/>
        </w:rPr>
        <w:t> </w:t>
      </w:r>
      <w:r>
        <w:rPr>
          <w:sz w:val="16"/>
          <w:vertAlign w:val="baseline"/>
        </w:rPr>
        <w:t>General,</w:t>
      </w:r>
      <w:r>
        <w:rPr>
          <w:spacing w:val="-6"/>
          <w:sz w:val="16"/>
          <w:vertAlign w:val="baseline"/>
        </w:rPr>
        <w:t> </w:t>
      </w:r>
      <w:r>
        <w:rPr>
          <w:sz w:val="16"/>
          <w:vertAlign w:val="baseline"/>
        </w:rPr>
        <w:t>Consejo</w:t>
      </w:r>
      <w:r>
        <w:rPr>
          <w:spacing w:val="-4"/>
          <w:sz w:val="16"/>
          <w:vertAlign w:val="baseline"/>
        </w:rPr>
        <w:t> </w:t>
      </w:r>
      <w:r>
        <w:rPr>
          <w:sz w:val="16"/>
          <w:vertAlign w:val="baseline"/>
        </w:rPr>
        <w:t>de</w:t>
      </w:r>
      <w:r>
        <w:rPr>
          <w:spacing w:val="-7"/>
          <w:sz w:val="16"/>
          <w:vertAlign w:val="baseline"/>
        </w:rPr>
        <w:t> </w:t>
      </w:r>
      <w:r>
        <w:rPr>
          <w:sz w:val="16"/>
          <w:vertAlign w:val="baseline"/>
        </w:rPr>
        <w:t>Derechos</w:t>
      </w:r>
      <w:r>
        <w:rPr>
          <w:spacing w:val="-5"/>
          <w:sz w:val="16"/>
          <w:vertAlign w:val="baseline"/>
        </w:rPr>
        <w:t> </w:t>
      </w:r>
      <w:r>
        <w:rPr>
          <w:sz w:val="16"/>
          <w:vertAlign w:val="baseline"/>
        </w:rPr>
        <w:t>Humanos,</w:t>
      </w:r>
      <w:r>
        <w:rPr>
          <w:spacing w:val="-6"/>
          <w:sz w:val="16"/>
          <w:vertAlign w:val="baseline"/>
        </w:rPr>
        <w:t> </w:t>
      </w:r>
      <w:r>
        <w:rPr>
          <w:sz w:val="16"/>
          <w:vertAlign w:val="baseline"/>
        </w:rPr>
        <w:t>Derecho</w:t>
      </w:r>
      <w:r>
        <w:rPr>
          <w:spacing w:val="-4"/>
          <w:sz w:val="16"/>
          <w:vertAlign w:val="baseline"/>
        </w:rPr>
        <w:t> </w:t>
      </w:r>
      <w:r>
        <w:rPr>
          <w:sz w:val="16"/>
          <w:vertAlign w:val="baseline"/>
        </w:rPr>
        <w:t>a</w:t>
      </w:r>
      <w:r>
        <w:rPr>
          <w:spacing w:val="-6"/>
          <w:sz w:val="16"/>
          <w:vertAlign w:val="baseline"/>
        </w:rPr>
        <w:t> </w:t>
      </w:r>
      <w:r>
        <w:rPr>
          <w:sz w:val="16"/>
          <w:vertAlign w:val="baseline"/>
        </w:rPr>
        <w:t>la</w:t>
      </w:r>
      <w:r>
        <w:rPr>
          <w:spacing w:val="-8"/>
          <w:sz w:val="16"/>
          <w:vertAlign w:val="baseline"/>
        </w:rPr>
        <w:t> </w:t>
      </w:r>
      <w:r>
        <w:rPr>
          <w:sz w:val="16"/>
          <w:vertAlign w:val="baseline"/>
        </w:rPr>
        <w:t>educación: las dimensiones culturales del derecho a la educación o el derecho a la educación como derecho cultural, Informe del Relator Especial de Naciones Unidas sobre el Derecho a la Educación. A/HRC/47/32, 16 de abril de 2021, párr. 24.</w:t>
      </w:r>
    </w:p>
    <w:p>
      <w:pPr>
        <w:spacing w:after="0"/>
        <w:jc w:val="both"/>
        <w:rPr>
          <w:sz w:val="16"/>
        </w:rPr>
        <w:sectPr>
          <w:pgSz w:w="12240" w:h="15840"/>
          <w:pgMar w:header="0" w:footer="1005" w:top="1260" w:bottom="1220" w:left="880" w:right="740"/>
        </w:sectPr>
      </w:pPr>
    </w:p>
    <w:p>
      <w:pPr>
        <w:pStyle w:val="ListParagraph"/>
        <w:numPr>
          <w:ilvl w:val="0"/>
          <w:numId w:val="10"/>
        </w:numPr>
        <w:tabs>
          <w:tab w:pos="849" w:val="left" w:leader="none"/>
        </w:tabs>
        <w:spacing w:line="240" w:lineRule="auto" w:before="79" w:after="0"/>
        <w:ind w:left="139" w:right="278" w:firstLine="0"/>
        <w:jc w:val="both"/>
        <w:rPr>
          <w:sz w:val="20"/>
        </w:rPr>
      </w:pPr>
      <w:r>
        <w:rPr>
          <w:sz w:val="20"/>
        </w:rPr>
        <w:t>El artículo 23.1.c) de la Convención Americana establece el derecho a acceder a funciones públicas en condiciones generales de igualdad. Al respecto, esta Corte ha interpretado que el acceso en condiciones de igualdad es una garantía insuficiente si no está acompañada por la protección efectiva de la permanencia en aquello a lo que se accede</w:t>
      </w:r>
      <w:hyperlink w:history="true" w:anchor="_bookmark136">
        <w:r>
          <w:rPr>
            <w:position w:val="7"/>
            <w:sz w:val="13"/>
          </w:rPr>
          <w:t>122</w:t>
        </w:r>
      </w:hyperlink>
      <w:r>
        <w:rPr>
          <w:sz w:val="20"/>
        </w:rPr>
        <w:t>, lo que indica que los procedimientos de nombramiento, ascenso, suspensión y destitución de funcionarios públicos deben ser objetivos y razonables, es decir, deben respetar las garantías del debido proceso aplicables</w:t>
      </w:r>
      <w:hyperlink w:history="true" w:anchor="_bookmark137">
        <w:r>
          <w:rPr>
            <w:position w:val="7"/>
            <w:sz w:val="13"/>
          </w:rPr>
          <w:t>123</w:t>
        </w:r>
      </w:hyperlink>
      <w:r>
        <w:rPr>
          <w:sz w:val="20"/>
        </w:rPr>
        <w:t>.</w:t>
      </w:r>
    </w:p>
    <w:p>
      <w:pPr>
        <w:pStyle w:val="ListParagraph"/>
        <w:numPr>
          <w:ilvl w:val="0"/>
          <w:numId w:val="10"/>
        </w:numPr>
        <w:tabs>
          <w:tab w:pos="849" w:val="left" w:leader="none"/>
        </w:tabs>
        <w:spacing w:line="240" w:lineRule="auto" w:before="121" w:after="0"/>
        <w:ind w:left="140" w:right="278" w:firstLine="0"/>
        <w:jc w:val="both"/>
        <w:rPr>
          <w:sz w:val="20"/>
        </w:rPr>
      </w:pPr>
      <w:r>
        <w:rPr>
          <w:sz w:val="20"/>
        </w:rPr>
        <w:t>Del</w:t>
      </w:r>
      <w:r>
        <w:rPr>
          <w:spacing w:val="-12"/>
          <w:sz w:val="20"/>
        </w:rPr>
        <w:t> </w:t>
      </w:r>
      <w:r>
        <w:rPr>
          <w:sz w:val="20"/>
        </w:rPr>
        <w:t>mismo</w:t>
      </w:r>
      <w:r>
        <w:rPr>
          <w:spacing w:val="-11"/>
          <w:sz w:val="20"/>
        </w:rPr>
        <w:t> </w:t>
      </w:r>
      <w:r>
        <w:rPr>
          <w:sz w:val="20"/>
        </w:rPr>
        <w:t>modo,</w:t>
      </w:r>
      <w:r>
        <w:rPr>
          <w:spacing w:val="-11"/>
          <w:sz w:val="20"/>
        </w:rPr>
        <w:t> </w:t>
      </w:r>
      <w:r>
        <w:rPr>
          <w:sz w:val="20"/>
        </w:rPr>
        <w:t>esta</w:t>
      </w:r>
      <w:r>
        <w:rPr>
          <w:spacing w:val="-12"/>
          <w:sz w:val="20"/>
        </w:rPr>
        <w:t> </w:t>
      </w:r>
      <w:r>
        <w:rPr>
          <w:sz w:val="20"/>
        </w:rPr>
        <w:t>Corte</w:t>
      </w:r>
      <w:r>
        <w:rPr>
          <w:spacing w:val="-14"/>
          <w:sz w:val="20"/>
        </w:rPr>
        <w:t> </w:t>
      </w:r>
      <w:r>
        <w:rPr>
          <w:sz w:val="20"/>
        </w:rPr>
        <w:t>ha</w:t>
      </w:r>
      <w:r>
        <w:rPr>
          <w:spacing w:val="-12"/>
          <w:sz w:val="20"/>
        </w:rPr>
        <w:t> </w:t>
      </w:r>
      <w:r>
        <w:rPr>
          <w:sz w:val="20"/>
        </w:rPr>
        <w:t>indicado</w:t>
      </w:r>
      <w:r>
        <w:rPr>
          <w:spacing w:val="-14"/>
          <w:sz w:val="20"/>
        </w:rPr>
        <w:t> </w:t>
      </w:r>
      <w:r>
        <w:rPr>
          <w:sz w:val="20"/>
        </w:rPr>
        <w:t>que</w:t>
      </w:r>
      <w:r>
        <w:rPr>
          <w:spacing w:val="-11"/>
          <w:sz w:val="20"/>
        </w:rPr>
        <w:t> </w:t>
      </w:r>
      <w:r>
        <w:rPr>
          <w:sz w:val="20"/>
        </w:rPr>
        <w:t>el</w:t>
      </w:r>
      <w:r>
        <w:rPr>
          <w:spacing w:val="-10"/>
          <w:sz w:val="20"/>
        </w:rPr>
        <w:t> </w:t>
      </w:r>
      <w:r>
        <w:rPr>
          <w:sz w:val="20"/>
        </w:rPr>
        <w:t>derecho</w:t>
      </w:r>
      <w:r>
        <w:rPr>
          <w:spacing w:val="-14"/>
          <w:sz w:val="20"/>
        </w:rPr>
        <w:t> </w:t>
      </w:r>
      <w:r>
        <w:rPr>
          <w:sz w:val="20"/>
        </w:rPr>
        <w:t>a</w:t>
      </w:r>
      <w:r>
        <w:rPr>
          <w:spacing w:val="-10"/>
          <w:sz w:val="20"/>
        </w:rPr>
        <w:t> </w:t>
      </w:r>
      <w:r>
        <w:rPr>
          <w:sz w:val="20"/>
        </w:rPr>
        <w:t>tener</w:t>
      </w:r>
      <w:r>
        <w:rPr>
          <w:spacing w:val="-11"/>
          <w:sz w:val="20"/>
        </w:rPr>
        <w:t> </w:t>
      </w:r>
      <w:r>
        <w:rPr>
          <w:sz w:val="20"/>
        </w:rPr>
        <w:t>acceso</w:t>
      </w:r>
      <w:r>
        <w:rPr>
          <w:spacing w:val="-9"/>
          <w:sz w:val="20"/>
        </w:rPr>
        <w:t> </w:t>
      </w:r>
      <w:r>
        <w:rPr>
          <w:sz w:val="20"/>
        </w:rPr>
        <w:t>a</w:t>
      </w:r>
      <w:r>
        <w:rPr>
          <w:spacing w:val="-12"/>
          <w:sz w:val="20"/>
        </w:rPr>
        <w:t> </w:t>
      </w:r>
      <w:r>
        <w:rPr>
          <w:sz w:val="20"/>
        </w:rPr>
        <w:t>las</w:t>
      </w:r>
      <w:r>
        <w:rPr>
          <w:spacing w:val="-11"/>
          <w:sz w:val="20"/>
        </w:rPr>
        <w:t> </w:t>
      </w:r>
      <w:r>
        <w:rPr>
          <w:sz w:val="20"/>
        </w:rPr>
        <w:t>funciones</w:t>
      </w:r>
      <w:r>
        <w:rPr>
          <w:spacing w:val="-13"/>
          <w:sz w:val="20"/>
        </w:rPr>
        <w:t> </w:t>
      </w:r>
      <w:r>
        <w:rPr>
          <w:sz w:val="20"/>
        </w:rPr>
        <w:t>públicas en condiciones generales de igualdad protege el acceso a una forma directa de participación en el diseño, implementación, desarrollo y ejecución de las directrices políticas estatales a través de funciones</w:t>
      </w:r>
      <w:r>
        <w:rPr>
          <w:spacing w:val="-5"/>
          <w:sz w:val="20"/>
        </w:rPr>
        <w:t> </w:t>
      </w:r>
      <w:r>
        <w:rPr>
          <w:sz w:val="20"/>
        </w:rPr>
        <w:t>públicas.</w:t>
      </w:r>
      <w:r>
        <w:rPr>
          <w:spacing w:val="-6"/>
          <w:sz w:val="20"/>
        </w:rPr>
        <w:t> </w:t>
      </w:r>
      <w:r>
        <w:rPr>
          <w:sz w:val="20"/>
        </w:rPr>
        <w:t>Por</w:t>
      </w:r>
      <w:r>
        <w:rPr>
          <w:spacing w:val="-5"/>
          <w:sz w:val="20"/>
        </w:rPr>
        <w:t> </w:t>
      </w:r>
      <w:r>
        <w:rPr>
          <w:sz w:val="20"/>
        </w:rPr>
        <w:t>lo</w:t>
      </w:r>
      <w:r>
        <w:rPr>
          <w:spacing w:val="-7"/>
          <w:sz w:val="20"/>
        </w:rPr>
        <w:t> </w:t>
      </w:r>
      <w:r>
        <w:rPr>
          <w:sz w:val="20"/>
        </w:rPr>
        <w:t>tanto,</w:t>
      </w:r>
      <w:r>
        <w:rPr>
          <w:spacing w:val="-2"/>
          <w:sz w:val="20"/>
        </w:rPr>
        <w:t> </w:t>
      </w:r>
      <w:r>
        <w:rPr>
          <w:sz w:val="20"/>
        </w:rPr>
        <w:t>es</w:t>
      </w:r>
      <w:r>
        <w:rPr>
          <w:spacing w:val="-5"/>
          <w:sz w:val="20"/>
        </w:rPr>
        <w:t> </w:t>
      </w:r>
      <w:r>
        <w:rPr>
          <w:sz w:val="20"/>
        </w:rPr>
        <w:t>indispensable</w:t>
      </w:r>
      <w:r>
        <w:rPr>
          <w:spacing w:val="-7"/>
          <w:sz w:val="20"/>
        </w:rPr>
        <w:t> </w:t>
      </w:r>
      <w:r>
        <w:rPr>
          <w:sz w:val="20"/>
        </w:rPr>
        <w:t>que</w:t>
      </w:r>
      <w:r>
        <w:rPr>
          <w:spacing w:val="-3"/>
          <w:sz w:val="20"/>
        </w:rPr>
        <w:t> </w:t>
      </w:r>
      <w:r>
        <w:rPr>
          <w:sz w:val="20"/>
        </w:rPr>
        <w:t>el</w:t>
      </w:r>
      <w:r>
        <w:rPr>
          <w:spacing w:val="-5"/>
          <w:sz w:val="20"/>
        </w:rPr>
        <w:t> </w:t>
      </w:r>
      <w:r>
        <w:rPr>
          <w:sz w:val="20"/>
        </w:rPr>
        <w:t>Estado</w:t>
      </w:r>
      <w:r>
        <w:rPr>
          <w:spacing w:val="-7"/>
          <w:sz w:val="20"/>
        </w:rPr>
        <w:t> </w:t>
      </w:r>
      <w:r>
        <w:rPr>
          <w:sz w:val="20"/>
        </w:rPr>
        <w:t>genere</w:t>
      </w:r>
      <w:r>
        <w:rPr>
          <w:spacing w:val="-5"/>
          <w:sz w:val="20"/>
        </w:rPr>
        <w:t> </w:t>
      </w:r>
      <w:r>
        <w:rPr>
          <w:sz w:val="20"/>
        </w:rPr>
        <w:t>las</w:t>
      </w:r>
      <w:r>
        <w:rPr>
          <w:spacing w:val="-6"/>
          <w:sz w:val="20"/>
        </w:rPr>
        <w:t> </w:t>
      </w:r>
      <w:r>
        <w:rPr>
          <w:sz w:val="20"/>
        </w:rPr>
        <w:t>condiciones</w:t>
      </w:r>
      <w:r>
        <w:rPr>
          <w:spacing w:val="-5"/>
          <w:sz w:val="20"/>
        </w:rPr>
        <w:t> </w:t>
      </w:r>
      <w:r>
        <w:rPr>
          <w:sz w:val="20"/>
        </w:rPr>
        <w:t>y</w:t>
      </w:r>
      <w:r>
        <w:rPr>
          <w:spacing w:val="-4"/>
          <w:sz w:val="20"/>
        </w:rPr>
        <w:t> </w:t>
      </w:r>
      <w:r>
        <w:rPr>
          <w:sz w:val="20"/>
        </w:rPr>
        <w:t>mecanismos óptimos para que dichos derechos políticos puedan ser ejercidos de forma efectiva, respetando el principio de igualdad y no discriminación</w:t>
      </w:r>
      <w:hyperlink w:history="true" w:anchor="_bookmark138">
        <w:r>
          <w:rPr>
            <w:position w:val="7"/>
            <w:sz w:val="13"/>
          </w:rPr>
          <w:t>124</w:t>
        </w:r>
      </w:hyperlink>
      <w:r>
        <w:rPr>
          <w:sz w:val="20"/>
        </w:rPr>
        <w:t>.</w:t>
      </w:r>
    </w:p>
    <w:p>
      <w:pPr>
        <w:pStyle w:val="BodyText"/>
        <w:spacing w:before="10"/>
        <w:rPr>
          <w:sz w:val="19"/>
        </w:rPr>
      </w:pPr>
    </w:p>
    <w:p>
      <w:pPr>
        <w:pStyle w:val="ListParagraph"/>
        <w:numPr>
          <w:ilvl w:val="0"/>
          <w:numId w:val="12"/>
        </w:numPr>
        <w:tabs>
          <w:tab w:pos="853" w:val="left" w:leader="none"/>
        </w:tabs>
        <w:spacing w:line="240" w:lineRule="auto" w:before="0" w:after="0"/>
        <w:ind w:left="852" w:right="0" w:hanging="356"/>
        <w:jc w:val="left"/>
        <w:rPr>
          <w:i/>
          <w:sz w:val="20"/>
        </w:rPr>
      </w:pPr>
      <w:bookmarkStart w:name="d) Sobre el derecho al trabajo" w:id="154"/>
      <w:bookmarkEnd w:id="154"/>
      <w:r>
        <w:rPr>
          <w:i/>
          <w:sz w:val="20"/>
        </w:rPr>
        <w:t>S</w:t>
      </w:r>
      <w:r>
        <w:rPr>
          <w:i/>
          <w:sz w:val="20"/>
        </w:rPr>
        <w:t>obre</w:t>
      </w:r>
      <w:r>
        <w:rPr>
          <w:i/>
          <w:spacing w:val="-5"/>
          <w:sz w:val="20"/>
        </w:rPr>
        <w:t> </w:t>
      </w:r>
      <w:r>
        <w:rPr>
          <w:i/>
          <w:sz w:val="20"/>
        </w:rPr>
        <w:t>el</w:t>
      </w:r>
      <w:r>
        <w:rPr>
          <w:i/>
          <w:spacing w:val="-6"/>
          <w:sz w:val="20"/>
        </w:rPr>
        <w:t> </w:t>
      </w:r>
      <w:r>
        <w:rPr>
          <w:i/>
          <w:sz w:val="20"/>
        </w:rPr>
        <w:t>derecho</w:t>
      </w:r>
      <w:r>
        <w:rPr>
          <w:i/>
          <w:spacing w:val="-5"/>
          <w:sz w:val="20"/>
        </w:rPr>
        <w:t> </w:t>
      </w:r>
      <w:r>
        <w:rPr>
          <w:i/>
          <w:sz w:val="20"/>
        </w:rPr>
        <w:t>al</w:t>
      </w:r>
      <w:r>
        <w:rPr>
          <w:i/>
          <w:spacing w:val="-6"/>
          <w:sz w:val="20"/>
        </w:rPr>
        <w:t> </w:t>
      </w:r>
      <w:r>
        <w:rPr>
          <w:i/>
          <w:spacing w:val="-2"/>
          <w:sz w:val="20"/>
        </w:rPr>
        <w:t>trabajo</w:t>
      </w:r>
    </w:p>
    <w:p>
      <w:pPr>
        <w:pStyle w:val="BodyText"/>
        <w:spacing w:before="8"/>
        <w:rPr>
          <w:i/>
          <w:sz w:val="19"/>
        </w:rPr>
      </w:pPr>
    </w:p>
    <w:p>
      <w:pPr>
        <w:pStyle w:val="ListParagraph"/>
        <w:numPr>
          <w:ilvl w:val="0"/>
          <w:numId w:val="10"/>
        </w:numPr>
        <w:tabs>
          <w:tab w:pos="849" w:val="left" w:leader="none"/>
        </w:tabs>
        <w:spacing w:line="240" w:lineRule="auto" w:before="1" w:after="0"/>
        <w:ind w:left="139" w:right="279" w:firstLine="0"/>
        <w:jc w:val="both"/>
        <w:rPr>
          <w:sz w:val="20"/>
        </w:rPr>
      </w:pPr>
      <w:r>
        <w:rPr>
          <w:sz w:val="20"/>
        </w:rPr>
        <w:t>La</w:t>
      </w:r>
      <w:r>
        <w:rPr>
          <w:spacing w:val="-12"/>
          <w:sz w:val="20"/>
        </w:rPr>
        <w:t> </w:t>
      </w:r>
      <w:r>
        <w:rPr>
          <w:sz w:val="20"/>
        </w:rPr>
        <w:t>Corte</w:t>
      </w:r>
      <w:r>
        <w:rPr>
          <w:spacing w:val="-11"/>
          <w:sz w:val="20"/>
        </w:rPr>
        <w:t> </w:t>
      </w:r>
      <w:r>
        <w:rPr>
          <w:sz w:val="20"/>
        </w:rPr>
        <w:t>recuerda</w:t>
      </w:r>
      <w:r>
        <w:rPr>
          <w:spacing w:val="-10"/>
          <w:sz w:val="20"/>
        </w:rPr>
        <w:t> </w:t>
      </w:r>
      <w:r>
        <w:rPr>
          <w:sz w:val="20"/>
        </w:rPr>
        <w:t>que</w:t>
      </w:r>
      <w:r>
        <w:rPr>
          <w:spacing w:val="-11"/>
          <w:sz w:val="20"/>
        </w:rPr>
        <w:t> </w:t>
      </w:r>
      <w:r>
        <w:rPr>
          <w:sz w:val="20"/>
        </w:rPr>
        <w:t>el</w:t>
      </w:r>
      <w:r>
        <w:rPr>
          <w:spacing w:val="-10"/>
          <w:sz w:val="20"/>
        </w:rPr>
        <w:t> </w:t>
      </w:r>
      <w:r>
        <w:rPr>
          <w:sz w:val="20"/>
        </w:rPr>
        <w:t>derecho</w:t>
      </w:r>
      <w:r>
        <w:rPr>
          <w:spacing w:val="-11"/>
          <w:sz w:val="20"/>
        </w:rPr>
        <w:t> </w:t>
      </w:r>
      <w:r>
        <w:rPr>
          <w:sz w:val="20"/>
        </w:rPr>
        <w:t>al</w:t>
      </w:r>
      <w:r>
        <w:rPr>
          <w:spacing w:val="-12"/>
          <w:sz w:val="20"/>
        </w:rPr>
        <w:t> </w:t>
      </w:r>
      <w:r>
        <w:rPr>
          <w:sz w:val="20"/>
        </w:rPr>
        <w:t>trabajo</w:t>
      </w:r>
      <w:r>
        <w:rPr>
          <w:spacing w:val="-11"/>
          <w:sz w:val="20"/>
        </w:rPr>
        <w:t> </w:t>
      </w:r>
      <w:r>
        <w:rPr>
          <w:sz w:val="20"/>
        </w:rPr>
        <w:t>ha</w:t>
      </w:r>
      <w:r>
        <w:rPr>
          <w:spacing w:val="-10"/>
          <w:sz w:val="20"/>
        </w:rPr>
        <w:t> </w:t>
      </w:r>
      <w:r>
        <w:rPr>
          <w:sz w:val="20"/>
        </w:rPr>
        <w:t>sido</w:t>
      </w:r>
      <w:r>
        <w:rPr>
          <w:spacing w:val="-14"/>
          <w:sz w:val="20"/>
        </w:rPr>
        <w:t> </w:t>
      </w:r>
      <w:r>
        <w:rPr>
          <w:sz w:val="20"/>
        </w:rPr>
        <w:t>un</w:t>
      </w:r>
      <w:r>
        <w:rPr>
          <w:spacing w:val="-12"/>
          <w:sz w:val="20"/>
        </w:rPr>
        <w:t> </w:t>
      </w:r>
      <w:r>
        <w:rPr>
          <w:sz w:val="20"/>
        </w:rPr>
        <w:t>derecho</w:t>
      </w:r>
      <w:r>
        <w:rPr>
          <w:spacing w:val="-11"/>
          <w:sz w:val="20"/>
        </w:rPr>
        <w:t> </w:t>
      </w:r>
      <w:r>
        <w:rPr>
          <w:sz w:val="20"/>
        </w:rPr>
        <w:t>reconocido</w:t>
      </w:r>
      <w:r>
        <w:rPr>
          <w:spacing w:val="-11"/>
          <w:sz w:val="20"/>
        </w:rPr>
        <w:t> </w:t>
      </w:r>
      <w:r>
        <w:rPr>
          <w:sz w:val="20"/>
        </w:rPr>
        <w:t>y</w:t>
      </w:r>
      <w:r>
        <w:rPr>
          <w:spacing w:val="-13"/>
          <w:sz w:val="20"/>
        </w:rPr>
        <w:t> </w:t>
      </w:r>
      <w:r>
        <w:rPr>
          <w:sz w:val="20"/>
        </w:rPr>
        <w:t>protegido</w:t>
      </w:r>
      <w:r>
        <w:rPr>
          <w:spacing w:val="-11"/>
          <w:sz w:val="20"/>
        </w:rPr>
        <w:t> </w:t>
      </w:r>
      <w:r>
        <w:rPr>
          <w:sz w:val="20"/>
        </w:rPr>
        <w:t>a</w:t>
      </w:r>
      <w:r>
        <w:rPr>
          <w:spacing w:val="-12"/>
          <w:sz w:val="20"/>
        </w:rPr>
        <w:t> </w:t>
      </w:r>
      <w:r>
        <w:rPr>
          <w:sz w:val="20"/>
        </w:rPr>
        <w:t>través del artículo 26 de la Convención en diferentes precedentes</w:t>
      </w:r>
      <w:hyperlink w:history="true" w:anchor="_bookmark139">
        <w:r>
          <w:rPr>
            <w:position w:val="7"/>
            <w:sz w:val="13"/>
          </w:rPr>
          <w:t>125</w:t>
        </w:r>
      </w:hyperlink>
      <w:r>
        <w:rPr>
          <w:sz w:val="20"/>
        </w:rPr>
        <w:t>. En lo que concierne los derechos laborales específicos protegidos por el citado artículo 26, la Corte ha señalado que los términos del citado</w:t>
      </w:r>
      <w:r>
        <w:rPr>
          <w:spacing w:val="-10"/>
          <w:sz w:val="20"/>
        </w:rPr>
        <w:t> </w:t>
      </w:r>
      <w:r>
        <w:rPr>
          <w:sz w:val="20"/>
        </w:rPr>
        <w:t>precepto</w:t>
      </w:r>
      <w:r>
        <w:rPr>
          <w:spacing w:val="-10"/>
          <w:sz w:val="20"/>
        </w:rPr>
        <w:t> </w:t>
      </w:r>
      <w:r>
        <w:rPr>
          <w:sz w:val="20"/>
        </w:rPr>
        <w:t>indican</w:t>
      </w:r>
      <w:r>
        <w:rPr>
          <w:spacing w:val="-5"/>
          <w:sz w:val="20"/>
        </w:rPr>
        <w:t> </w:t>
      </w:r>
      <w:r>
        <w:rPr>
          <w:sz w:val="20"/>
        </w:rPr>
        <w:t>que</w:t>
      </w:r>
      <w:r>
        <w:rPr>
          <w:spacing w:val="-10"/>
          <w:sz w:val="20"/>
        </w:rPr>
        <w:t> </w:t>
      </w:r>
      <w:r>
        <w:rPr>
          <w:sz w:val="20"/>
        </w:rPr>
        <w:t>son</w:t>
      </w:r>
      <w:r>
        <w:rPr>
          <w:spacing w:val="-8"/>
          <w:sz w:val="20"/>
        </w:rPr>
        <w:t> </w:t>
      </w:r>
      <w:r>
        <w:rPr>
          <w:sz w:val="20"/>
        </w:rPr>
        <w:t>aquellos</w:t>
      </w:r>
      <w:r>
        <w:rPr>
          <w:spacing w:val="-10"/>
          <w:sz w:val="20"/>
        </w:rPr>
        <w:t> </w:t>
      </w:r>
      <w:r>
        <w:rPr>
          <w:sz w:val="20"/>
        </w:rPr>
        <w:t>derechos</w:t>
      </w:r>
      <w:r>
        <w:rPr>
          <w:spacing w:val="-10"/>
          <w:sz w:val="20"/>
        </w:rPr>
        <w:t> </w:t>
      </w:r>
      <w:r>
        <w:rPr>
          <w:sz w:val="20"/>
        </w:rPr>
        <w:t>que</w:t>
      </w:r>
      <w:r>
        <w:rPr>
          <w:spacing w:val="-8"/>
          <w:sz w:val="20"/>
        </w:rPr>
        <w:t> </w:t>
      </w:r>
      <w:r>
        <w:rPr>
          <w:sz w:val="20"/>
        </w:rPr>
        <w:t>se</w:t>
      </w:r>
      <w:r>
        <w:rPr>
          <w:spacing w:val="-10"/>
          <w:sz w:val="20"/>
        </w:rPr>
        <w:t> </w:t>
      </w:r>
      <w:r>
        <w:rPr>
          <w:sz w:val="20"/>
        </w:rPr>
        <w:t>derivan</w:t>
      </w:r>
      <w:r>
        <w:rPr>
          <w:spacing w:val="-8"/>
          <w:sz w:val="20"/>
        </w:rPr>
        <w:t> </w:t>
      </w:r>
      <w:r>
        <w:rPr>
          <w:sz w:val="20"/>
        </w:rPr>
        <w:t>de</w:t>
      </w:r>
      <w:r>
        <w:rPr>
          <w:spacing w:val="-10"/>
          <w:sz w:val="20"/>
        </w:rPr>
        <w:t> </w:t>
      </w:r>
      <w:r>
        <w:rPr>
          <w:sz w:val="20"/>
        </w:rPr>
        <w:t>las</w:t>
      </w:r>
      <w:r>
        <w:rPr>
          <w:spacing w:val="-7"/>
          <w:sz w:val="20"/>
        </w:rPr>
        <w:t> </w:t>
      </w:r>
      <w:r>
        <w:rPr>
          <w:sz w:val="20"/>
        </w:rPr>
        <w:t>normas</w:t>
      </w:r>
      <w:r>
        <w:rPr>
          <w:spacing w:val="-10"/>
          <w:sz w:val="20"/>
        </w:rPr>
        <w:t> </w:t>
      </w:r>
      <w:r>
        <w:rPr>
          <w:sz w:val="20"/>
        </w:rPr>
        <w:t>económicas,</w:t>
      </w:r>
      <w:r>
        <w:rPr>
          <w:spacing w:val="-9"/>
          <w:sz w:val="20"/>
        </w:rPr>
        <w:t> </w:t>
      </w:r>
      <w:r>
        <w:rPr>
          <w:sz w:val="20"/>
        </w:rPr>
        <w:t>sociales y sobre educación, ciencia y cultura contenidas en la Carta de la OEA</w:t>
      </w:r>
      <w:hyperlink w:history="true" w:anchor="_bookmark140">
        <w:r>
          <w:rPr>
            <w:position w:val="7"/>
            <w:sz w:val="13"/>
          </w:rPr>
          <w:t>126</w:t>
        </w:r>
      </w:hyperlink>
      <w:r>
        <w:rPr>
          <w:sz w:val="20"/>
        </w:rPr>
        <w:t>. En tal sentido, los artículos</w:t>
      </w:r>
    </w:p>
    <w:p>
      <w:pPr>
        <w:pStyle w:val="BodyText"/>
        <w:ind w:left="139" w:right="276"/>
        <w:jc w:val="both"/>
      </w:pPr>
      <w:r>
        <w:rPr/>
        <w:t>45.b y c</w:t>
      </w:r>
      <w:hyperlink w:history="true" w:anchor="_bookmark141">
        <w:r>
          <w:rPr>
            <w:position w:val="7"/>
            <w:sz w:val="13"/>
          </w:rPr>
          <w:t>127</w:t>
        </w:r>
      </w:hyperlink>
      <w:r>
        <w:rPr/>
        <w:t>, 46</w:t>
      </w:r>
      <w:hyperlink w:history="true" w:anchor="_bookmark142">
        <w:r>
          <w:rPr>
            <w:position w:val="7"/>
            <w:sz w:val="13"/>
          </w:rPr>
          <w:t>128</w:t>
        </w:r>
      </w:hyperlink>
      <w:r>
        <w:rPr>
          <w:spacing w:val="40"/>
          <w:position w:val="7"/>
          <w:sz w:val="13"/>
        </w:rPr>
        <w:t> </w:t>
      </w:r>
      <w:r>
        <w:rPr/>
        <w:t>y 34.g</w:t>
      </w:r>
      <w:hyperlink w:history="true" w:anchor="_bookmark143">
        <w:r>
          <w:rPr>
            <w:position w:val="7"/>
            <w:sz w:val="13"/>
          </w:rPr>
          <w:t>129</w:t>
        </w:r>
      </w:hyperlink>
      <w:r>
        <w:rPr>
          <w:spacing w:val="40"/>
          <w:position w:val="7"/>
          <w:sz w:val="13"/>
        </w:rPr>
        <w:t> </w:t>
      </w:r>
      <w:r>
        <w:rPr/>
        <w:t>de la Carta establecen normas que refieren al derecho al trabajo. Adicionalmente, la Corte ha indicado en su Opinión Consultiva OC-10/89, que los Estados Miembros han</w:t>
      </w:r>
      <w:r>
        <w:rPr>
          <w:spacing w:val="-8"/>
        </w:rPr>
        <w:t> </w:t>
      </w:r>
      <w:r>
        <w:rPr/>
        <w:t>entendido</w:t>
      </w:r>
      <w:r>
        <w:rPr>
          <w:spacing w:val="-7"/>
        </w:rPr>
        <w:t> </w:t>
      </w:r>
      <w:r>
        <w:rPr/>
        <w:t>que</w:t>
      </w:r>
      <w:r>
        <w:rPr>
          <w:spacing w:val="-8"/>
        </w:rPr>
        <w:t> </w:t>
      </w:r>
      <w:r>
        <w:rPr/>
        <w:t>la</w:t>
      </w:r>
      <w:r>
        <w:rPr>
          <w:spacing w:val="-6"/>
        </w:rPr>
        <w:t> </w:t>
      </w:r>
      <w:r>
        <w:rPr/>
        <w:t>Declaración</w:t>
      </w:r>
      <w:r>
        <w:rPr>
          <w:spacing w:val="-8"/>
        </w:rPr>
        <w:t> </w:t>
      </w:r>
      <w:r>
        <w:rPr/>
        <w:t>Americana</w:t>
      </w:r>
      <w:r>
        <w:rPr>
          <w:spacing w:val="-6"/>
        </w:rPr>
        <w:t> </w:t>
      </w:r>
      <w:r>
        <w:rPr/>
        <w:t>contiene</w:t>
      </w:r>
      <w:r>
        <w:rPr>
          <w:spacing w:val="-8"/>
        </w:rPr>
        <w:t> </w:t>
      </w:r>
      <w:r>
        <w:rPr/>
        <w:t>y</w:t>
      </w:r>
      <w:r>
        <w:rPr>
          <w:spacing w:val="-7"/>
        </w:rPr>
        <w:t> </w:t>
      </w:r>
      <w:r>
        <w:rPr/>
        <w:t>define</w:t>
      </w:r>
      <w:r>
        <w:rPr>
          <w:spacing w:val="-10"/>
        </w:rPr>
        <w:t> </w:t>
      </w:r>
      <w:r>
        <w:rPr/>
        <w:t>aquellos</w:t>
      </w:r>
      <w:r>
        <w:rPr>
          <w:spacing w:val="-7"/>
        </w:rPr>
        <w:t> </w:t>
      </w:r>
      <w:r>
        <w:rPr/>
        <w:t>derechos</w:t>
      </w:r>
      <w:r>
        <w:rPr>
          <w:spacing w:val="-7"/>
        </w:rPr>
        <w:t> </w:t>
      </w:r>
      <w:r>
        <w:rPr/>
        <w:t>humanos</w:t>
      </w:r>
      <w:r>
        <w:rPr>
          <w:spacing w:val="-7"/>
        </w:rPr>
        <w:t> </w:t>
      </w:r>
      <w:r>
        <w:rPr/>
        <w:t>esenciales</w:t>
      </w:r>
    </w:p>
    <w:p>
      <w:pPr>
        <w:pStyle w:val="BodyText"/>
      </w:pPr>
      <w:r>
        <w:rPr/>
        <w:pict>
          <v:rect style="position:absolute;margin-left:51pt;margin-top:13.379965pt;width:144pt;height:.599pt;mso-position-horizontal-relative:page;mso-position-vertical-relative:paragraph;z-index:-15717376;mso-wrap-distance-left:0;mso-wrap-distance-right:0" id="docshape27" filled="true" fillcolor="#000000" stroked="false">
            <v:fill type="solid"/>
            <w10:wrap type="topAndBottom"/>
          </v:rect>
        </w:pict>
      </w:r>
    </w:p>
    <w:p>
      <w:pPr>
        <w:spacing w:before="103"/>
        <w:ind w:left="140" w:right="275" w:hanging="1"/>
        <w:jc w:val="both"/>
        <w:rPr>
          <w:sz w:val="16"/>
        </w:rPr>
      </w:pPr>
      <w:bookmarkStart w:name="_bookmark136" w:id="155"/>
      <w:bookmarkEnd w:id="155"/>
      <w:r>
        <w:rPr/>
      </w:r>
      <w:r>
        <w:rPr>
          <w:sz w:val="16"/>
          <w:vertAlign w:val="superscript"/>
        </w:rPr>
        <w:t>122</w:t>
      </w:r>
      <w:r>
        <w:rPr>
          <w:spacing w:val="80"/>
          <w:sz w:val="16"/>
          <w:vertAlign w:val="baseline"/>
        </w:rPr>
        <w:t>   </w:t>
      </w:r>
      <w:r>
        <w:rPr>
          <w:i/>
          <w:sz w:val="16"/>
          <w:vertAlign w:val="baseline"/>
        </w:rPr>
        <w:t>Cfr. Caso Reverón Trujillo Vs. Venezuela. Excepción Preliminar, Fondo, Reparaciones y Costas</w:t>
      </w:r>
      <w:r>
        <w:rPr>
          <w:sz w:val="16"/>
          <w:vertAlign w:val="baseline"/>
        </w:rPr>
        <w:t>. Sentencia de 30 de junio de</w:t>
      </w:r>
      <w:r>
        <w:rPr>
          <w:spacing w:val="-2"/>
          <w:sz w:val="16"/>
          <w:vertAlign w:val="baseline"/>
        </w:rPr>
        <w:t> </w:t>
      </w:r>
      <w:r>
        <w:rPr>
          <w:sz w:val="16"/>
          <w:vertAlign w:val="baseline"/>
        </w:rPr>
        <w:t>2009.</w:t>
      </w:r>
      <w:r>
        <w:rPr>
          <w:spacing w:val="-3"/>
          <w:sz w:val="16"/>
          <w:vertAlign w:val="baseline"/>
        </w:rPr>
        <w:t> </w:t>
      </w:r>
      <w:r>
        <w:rPr>
          <w:sz w:val="16"/>
          <w:vertAlign w:val="baseline"/>
        </w:rPr>
        <w:t>Serie C</w:t>
      </w:r>
      <w:r>
        <w:rPr>
          <w:spacing w:val="-2"/>
          <w:sz w:val="16"/>
          <w:vertAlign w:val="baseline"/>
        </w:rPr>
        <w:t> </w:t>
      </w:r>
      <w:r>
        <w:rPr>
          <w:sz w:val="16"/>
          <w:vertAlign w:val="baseline"/>
        </w:rPr>
        <w:t>No.</w:t>
      </w:r>
      <w:r>
        <w:rPr>
          <w:spacing w:val="-3"/>
          <w:sz w:val="16"/>
          <w:vertAlign w:val="baseline"/>
        </w:rPr>
        <w:t> </w:t>
      </w:r>
      <w:r>
        <w:rPr>
          <w:sz w:val="16"/>
          <w:vertAlign w:val="baseline"/>
        </w:rPr>
        <w:t>197,</w:t>
      </w:r>
      <w:r>
        <w:rPr>
          <w:spacing w:val="-1"/>
          <w:sz w:val="16"/>
          <w:vertAlign w:val="baseline"/>
        </w:rPr>
        <w:t> </w:t>
      </w:r>
      <w:r>
        <w:rPr>
          <w:sz w:val="16"/>
          <w:vertAlign w:val="baseline"/>
        </w:rPr>
        <w:t>párr.</w:t>
      </w:r>
      <w:r>
        <w:rPr>
          <w:spacing w:val="-3"/>
          <w:sz w:val="16"/>
          <w:vertAlign w:val="baseline"/>
        </w:rPr>
        <w:t> </w:t>
      </w:r>
      <w:r>
        <w:rPr>
          <w:sz w:val="16"/>
          <w:vertAlign w:val="baseline"/>
        </w:rPr>
        <w:t>138,</w:t>
      </w:r>
      <w:r>
        <w:rPr>
          <w:spacing w:val="-1"/>
          <w:sz w:val="16"/>
          <w:vertAlign w:val="baseline"/>
        </w:rPr>
        <w:t> </w:t>
      </w:r>
      <w:r>
        <w:rPr>
          <w:sz w:val="16"/>
          <w:vertAlign w:val="baseline"/>
        </w:rPr>
        <w:t>y</w:t>
      </w:r>
      <w:r>
        <w:rPr>
          <w:spacing w:val="-2"/>
          <w:sz w:val="16"/>
          <w:vertAlign w:val="baseline"/>
        </w:rPr>
        <w:t> </w:t>
      </w:r>
      <w:r>
        <w:rPr>
          <w:i/>
          <w:sz w:val="16"/>
          <w:vertAlign w:val="baseline"/>
        </w:rPr>
        <w:t>Caso Cuya</w:t>
      </w:r>
      <w:r>
        <w:rPr>
          <w:i/>
          <w:spacing w:val="-1"/>
          <w:sz w:val="16"/>
          <w:vertAlign w:val="baseline"/>
        </w:rPr>
        <w:t> </w:t>
      </w:r>
      <w:r>
        <w:rPr>
          <w:i/>
          <w:sz w:val="16"/>
          <w:vertAlign w:val="baseline"/>
        </w:rPr>
        <w:t>Lavy y</w:t>
      </w:r>
      <w:r>
        <w:rPr>
          <w:i/>
          <w:spacing w:val="-2"/>
          <w:sz w:val="16"/>
          <w:vertAlign w:val="baseline"/>
        </w:rPr>
        <w:t> </w:t>
      </w:r>
      <w:r>
        <w:rPr>
          <w:i/>
          <w:sz w:val="16"/>
          <w:vertAlign w:val="baseline"/>
        </w:rPr>
        <w:t>otros</w:t>
      </w:r>
      <w:r>
        <w:rPr>
          <w:i/>
          <w:spacing w:val="-2"/>
          <w:sz w:val="16"/>
          <w:vertAlign w:val="baseline"/>
        </w:rPr>
        <w:t> </w:t>
      </w:r>
      <w:r>
        <w:rPr>
          <w:i/>
          <w:sz w:val="16"/>
          <w:vertAlign w:val="baseline"/>
        </w:rPr>
        <w:t>Vs.</w:t>
      </w:r>
      <w:r>
        <w:rPr>
          <w:i/>
          <w:spacing w:val="-1"/>
          <w:sz w:val="16"/>
          <w:vertAlign w:val="baseline"/>
        </w:rPr>
        <w:t> </w:t>
      </w:r>
      <w:r>
        <w:rPr>
          <w:i/>
          <w:sz w:val="16"/>
          <w:vertAlign w:val="baseline"/>
        </w:rPr>
        <w:t>Perú.</w:t>
      </w:r>
      <w:r>
        <w:rPr>
          <w:i/>
          <w:spacing w:val="-1"/>
          <w:sz w:val="16"/>
          <w:vertAlign w:val="baseline"/>
        </w:rPr>
        <w:t> </w:t>
      </w:r>
      <w:r>
        <w:rPr>
          <w:i/>
          <w:sz w:val="16"/>
          <w:vertAlign w:val="baseline"/>
        </w:rPr>
        <w:t>Excepciones preliminares,</w:t>
      </w:r>
      <w:r>
        <w:rPr>
          <w:i/>
          <w:spacing w:val="-1"/>
          <w:sz w:val="16"/>
          <w:vertAlign w:val="baseline"/>
        </w:rPr>
        <w:t> </w:t>
      </w:r>
      <w:r>
        <w:rPr>
          <w:i/>
          <w:sz w:val="16"/>
          <w:vertAlign w:val="baseline"/>
        </w:rPr>
        <w:t>Fondo,</w:t>
      </w:r>
      <w:r>
        <w:rPr>
          <w:i/>
          <w:spacing w:val="-1"/>
          <w:sz w:val="16"/>
          <w:vertAlign w:val="baseline"/>
        </w:rPr>
        <w:t> </w:t>
      </w:r>
      <w:r>
        <w:rPr>
          <w:i/>
          <w:sz w:val="16"/>
          <w:vertAlign w:val="baseline"/>
        </w:rPr>
        <w:t>Reparaciones</w:t>
      </w:r>
      <w:r>
        <w:rPr>
          <w:i/>
          <w:sz w:val="16"/>
          <w:vertAlign w:val="baseline"/>
        </w:rPr>
        <w:t> y Costas. </w:t>
      </w:r>
      <w:r>
        <w:rPr>
          <w:sz w:val="16"/>
          <w:vertAlign w:val="baseline"/>
        </w:rPr>
        <w:t>Sentencia de 28 de septiembre de 2021. Serie C No. 438, párr. 159.</w:t>
      </w:r>
    </w:p>
    <w:p>
      <w:pPr>
        <w:spacing w:before="120"/>
        <w:ind w:left="139" w:right="274" w:firstLine="0"/>
        <w:jc w:val="both"/>
        <w:rPr>
          <w:sz w:val="16"/>
        </w:rPr>
      </w:pPr>
      <w:bookmarkStart w:name="_bookmark137" w:id="156"/>
      <w:bookmarkEnd w:id="156"/>
      <w:r>
        <w:rPr/>
      </w:r>
      <w:r>
        <w:rPr>
          <w:sz w:val="16"/>
          <w:vertAlign w:val="superscript"/>
        </w:rPr>
        <w:t>123</w:t>
      </w:r>
      <w:r>
        <w:rPr>
          <w:spacing w:val="80"/>
          <w:w w:val="150"/>
          <w:sz w:val="16"/>
          <w:vertAlign w:val="baseline"/>
        </w:rPr>
        <w:t>  </w:t>
      </w:r>
      <w:r>
        <w:rPr>
          <w:i/>
          <w:sz w:val="16"/>
          <w:vertAlign w:val="baseline"/>
        </w:rPr>
        <w:t>Cfr.</w:t>
      </w:r>
      <w:r>
        <w:rPr>
          <w:i/>
          <w:spacing w:val="-1"/>
          <w:sz w:val="16"/>
          <w:vertAlign w:val="baseline"/>
        </w:rPr>
        <w:t> </w:t>
      </w:r>
      <w:r>
        <w:rPr>
          <w:i/>
          <w:sz w:val="16"/>
          <w:vertAlign w:val="baseline"/>
        </w:rPr>
        <w:t>Caso</w:t>
      </w:r>
      <w:r>
        <w:rPr>
          <w:i/>
          <w:spacing w:val="-2"/>
          <w:sz w:val="16"/>
          <w:vertAlign w:val="baseline"/>
        </w:rPr>
        <w:t> </w:t>
      </w:r>
      <w:r>
        <w:rPr>
          <w:i/>
          <w:sz w:val="16"/>
          <w:vertAlign w:val="baseline"/>
        </w:rPr>
        <w:t>Cuya</w:t>
      </w:r>
      <w:r>
        <w:rPr>
          <w:i/>
          <w:spacing w:val="-3"/>
          <w:sz w:val="16"/>
          <w:vertAlign w:val="baseline"/>
        </w:rPr>
        <w:t> </w:t>
      </w:r>
      <w:r>
        <w:rPr>
          <w:i/>
          <w:sz w:val="16"/>
          <w:vertAlign w:val="baseline"/>
        </w:rPr>
        <w:t>Lavy</w:t>
      </w:r>
      <w:r>
        <w:rPr>
          <w:i/>
          <w:spacing w:val="-2"/>
          <w:sz w:val="16"/>
          <w:vertAlign w:val="baseline"/>
        </w:rPr>
        <w:t> </w:t>
      </w:r>
      <w:r>
        <w:rPr>
          <w:i/>
          <w:sz w:val="16"/>
          <w:vertAlign w:val="baseline"/>
        </w:rPr>
        <w:t>y</w:t>
      </w:r>
      <w:r>
        <w:rPr>
          <w:i/>
          <w:spacing w:val="-2"/>
          <w:sz w:val="16"/>
          <w:vertAlign w:val="baseline"/>
        </w:rPr>
        <w:t> </w:t>
      </w:r>
      <w:r>
        <w:rPr>
          <w:i/>
          <w:sz w:val="16"/>
          <w:vertAlign w:val="baseline"/>
        </w:rPr>
        <w:t>otros</w:t>
      </w:r>
      <w:r>
        <w:rPr>
          <w:i/>
          <w:spacing w:val="-2"/>
          <w:sz w:val="16"/>
          <w:vertAlign w:val="baseline"/>
        </w:rPr>
        <w:t> </w:t>
      </w:r>
      <w:r>
        <w:rPr>
          <w:i/>
          <w:sz w:val="16"/>
          <w:vertAlign w:val="baseline"/>
        </w:rPr>
        <w:t>Vs.</w:t>
      </w:r>
      <w:r>
        <w:rPr>
          <w:i/>
          <w:spacing w:val="-1"/>
          <w:sz w:val="16"/>
          <w:vertAlign w:val="baseline"/>
        </w:rPr>
        <w:t> </w:t>
      </w:r>
      <w:r>
        <w:rPr>
          <w:i/>
          <w:sz w:val="16"/>
          <w:vertAlign w:val="baseline"/>
        </w:rPr>
        <w:t>Perú</w:t>
      </w:r>
      <w:r>
        <w:rPr>
          <w:sz w:val="16"/>
          <w:vertAlign w:val="baseline"/>
        </w:rPr>
        <w:t>,</w:t>
      </w:r>
      <w:r>
        <w:rPr>
          <w:spacing w:val="-4"/>
          <w:sz w:val="16"/>
          <w:vertAlign w:val="baseline"/>
        </w:rPr>
        <w:t> </w:t>
      </w:r>
      <w:r>
        <w:rPr>
          <w:i/>
          <w:sz w:val="16"/>
          <w:vertAlign w:val="baseline"/>
        </w:rPr>
        <w:t>supra</w:t>
      </w:r>
      <w:r>
        <w:rPr>
          <w:sz w:val="16"/>
          <w:vertAlign w:val="baseline"/>
        </w:rPr>
        <w:t>,</w:t>
      </w:r>
      <w:r>
        <w:rPr>
          <w:spacing w:val="-3"/>
          <w:sz w:val="16"/>
          <w:vertAlign w:val="baseline"/>
        </w:rPr>
        <w:t> </w:t>
      </w:r>
      <w:r>
        <w:rPr>
          <w:sz w:val="16"/>
          <w:vertAlign w:val="baseline"/>
        </w:rPr>
        <w:t>párr.</w:t>
      </w:r>
      <w:r>
        <w:rPr>
          <w:spacing w:val="-3"/>
          <w:sz w:val="16"/>
          <w:vertAlign w:val="baseline"/>
        </w:rPr>
        <w:t> </w:t>
      </w:r>
      <w:r>
        <w:rPr>
          <w:sz w:val="16"/>
          <w:vertAlign w:val="baseline"/>
        </w:rPr>
        <w:t>159,</w:t>
      </w:r>
      <w:r>
        <w:rPr>
          <w:spacing w:val="-4"/>
          <w:sz w:val="16"/>
          <w:vertAlign w:val="baseline"/>
        </w:rPr>
        <w:t> </w:t>
      </w:r>
      <w:r>
        <w:rPr>
          <w:sz w:val="16"/>
          <w:vertAlign w:val="baseline"/>
        </w:rPr>
        <w:t>y</w:t>
      </w:r>
      <w:r>
        <w:rPr>
          <w:spacing w:val="-2"/>
          <w:sz w:val="16"/>
          <w:vertAlign w:val="baseline"/>
        </w:rPr>
        <w:t> </w:t>
      </w:r>
      <w:r>
        <w:rPr>
          <w:i/>
          <w:sz w:val="16"/>
          <w:vertAlign w:val="baseline"/>
        </w:rPr>
        <w:t>Caso</w:t>
      </w:r>
      <w:r>
        <w:rPr>
          <w:i/>
          <w:spacing w:val="-2"/>
          <w:sz w:val="16"/>
          <w:vertAlign w:val="baseline"/>
        </w:rPr>
        <w:t> </w:t>
      </w:r>
      <w:r>
        <w:rPr>
          <w:i/>
          <w:sz w:val="16"/>
          <w:vertAlign w:val="baseline"/>
        </w:rPr>
        <w:t>Moya</w:t>
      </w:r>
      <w:r>
        <w:rPr>
          <w:i/>
          <w:spacing w:val="-3"/>
          <w:sz w:val="16"/>
          <w:vertAlign w:val="baseline"/>
        </w:rPr>
        <w:t> </w:t>
      </w:r>
      <w:r>
        <w:rPr>
          <w:i/>
          <w:sz w:val="16"/>
          <w:vertAlign w:val="baseline"/>
        </w:rPr>
        <w:t>Solís Vs.</w:t>
      </w:r>
      <w:r>
        <w:rPr>
          <w:i/>
          <w:spacing w:val="-1"/>
          <w:sz w:val="16"/>
          <w:vertAlign w:val="baseline"/>
        </w:rPr>
        <w:t> </w:t>
      </w:r>
      <w:r>
        <w:rPr>
          <w:i/>
          <w:sz w:val="16"/>
          <w:vertAlign w:val="baseline"/>
        </w:rPr>
        <w:t>Perú.</w:t>
      </w:r>
      <w:r>
        <w:rPr>
          <w:i/>
          <w:spacing w:val="-1"/>
          <w:sz w:val="16"/>
          <w:vertAlign w:val="baseline"/>
        </w:rPr>
        <w:t> </w:t>
      </w:r>
      <w:r>
        <w:rPr>
          <w:i/>
          <w:sz w:val="16"/>
          <w:vertAlign w:val="baseline"/>
        </w:rPr>
        <w:t>Excepciones</w:t>
      </w:r>
      <w:r>
        <w:rPr>
          <w:i/>
          <w:spacing w:val="-2"/>
          <w:sz w:val="16"/>
          <w:vertAlign w:val="baseline"/>
        </w:rPr>
        <w:t> </w:t>
      </w:r>
      <w:r>
        <w:rPr>
          <w:i/>
          <w:sz w:val="16"/>
          <w:vertAlign w:val="baseline"/>
        </w:rPr>
        <w:t>Preliminares,</w:t>
      </w:r>
      <w:r>
        <w:rPr>
          <w:i/>
          <w:spacing w:val="-3"/>
          <w:sz w:val="16"/>
          <w:vertAlign w:val="baseline"/>
        </w:rPr>
        <w:t> </w:t>
      </w:r>
      <w:r>
        <w:rPr>
          <w:i/>
          <w:sz w:val="16"/>
          <w:vertAlign w:val="baseline"/>
        </w:rPr>
        <w:t>Fondo,</w:t>
      </w:r>
      <w:r>
        <w:rPr>
          <w:i/>
          <w:sz w:val="16"/>
          <w:vertAlign w:val="baseline"/>
        </w:rPr>
        <w:t> Reparaciones y Costas</w:t>
      </w:r>
      <w:r>
        <w:rPr>
          <w:sz w:val="16"/>
          <w:vertAlign w:val="baseline"/>
        </w:rPr>
        <w:t>. Sentencia de 3 de junio de 2021. Serie C No. 425, párr. 108.</w:t>
      </w:r>
    </w:p>
    <w:p>
      <w:pPr>
        <w:spacing w:before="120"/>
        <w:ind w:left="139" w:right="276" w:firstLine="0"/>
        <w:jc w:val="both"/>
        <w:rPr>
          <w:sz w:val="16"/>
        </w:rPr>
      </w:pPr>
      <w:bookmarkStart w:name="_bookmark138" w:id="157"/>
      <w:bookmarkEnd w:id="157"/>
      <w:r>
        <w:rPr/>
      </w:r>
      <w:r>
        <w:rPr>
          <w:sz w:val="16"/>
          <w:vertAlign w:val="superscript"/>
        </w:rPr>
        <w:t>124</w:t>
      </w:r>
      <w:r>
        <w:rPr>
          <w:spacing w:val="80"/>
          <w:sz w:val="16"/>
          <w:vertAlign w:val="baseline"/>
        </w:rPr>
        <w:t>  </w:t>
      </w:r>
      <w:r>
        <w:rPr>
          <w:i/>
          <w:sz w:val="16"/>
          <w:vertAlign w:val="baseline"/>
        </w:rPr>
        <w:t>Cfr</w:t>
      </w:r>
      <w:r>
        <w:rPr>
          <w:sz w:val="16"/>
          <w:vertAlign w:val="baseline"/>
        </w:rPr>
        <w:t>. </w:t>
      </w:r>
      <w:r>
        <w:rPr>
          <w:i/>
          <w:sz w:val="16"/>
          <w:vertAlign w:val="baseline"/>
        </w:rPr>
        <w:t>Caso Reverón Trujillo Vs. Venezuela</w:t>
      </w:r>
      <w:r>
        <w:rPr>
          <w:sz w:val="16"/>
          <w:vertAlign w:val="baseline"/>
        </w:rPr>
        <w:t>, </w:t>
      </w:r>
      <w:r>
        <w:rPr>
          <w:i/>
          <w:sz w:val="16"/>
          <w:vertAlign w:val="baseline"/>
        </w:rPr>
        <w:t>supra</w:t>
      </w:r>
      <w:r>
        <w:rPr>
          <w:sz w:val="16"/>
          <w:vertAlign w:val="baseline"/>
        </w:rPr>
        <w:t>, párr. 139, y </w:t>
      </w:r>
      <w:r>
        <w:rPr>
          <w:i/>
          <w:sz w:val="16"/>
          <w:vertAlign w:val="baseline"/>
        </w:rPr>
        <w:t>Caso Chitay Nech y otros Vs. Guatemala. Excepciones</w:t>
      </w:r>
      <w:r>
        <w:rPr>
          <w:i/>
          <w:sz w:val="16"/>
          <w:vertAlign w:val="baseline"/>
        </w:rPr>
        <w:t> Preliminares, Fondo, Reparaciones y Costas</w:t>
      </w:r>
      <w:r>
        <w:rPr>
          <w:sz w:val="16"/>
          <w:vertAlign w:val="baseline"/>
        </w:rPr>
        <w:t>. Sentencia de 25 de mayo de 2010. Serie C No. 212, nota al pie 120.</w:t>
      </w:r>
    </w:p>
    <w:p>
      <w:pPr>
        <w:spacing w:before="119"/>
        <w:ind w:left="139" w:right="273" w:firstLine="0"/>
        <w:jc w:val="both"/>
        <w:rPr>
          <w:sz w:val="16"/>
        </w:rPr>
      </w:pPr>
      <w:bookmarkStart w:name="_bookmark139" w:id="158"/>
      <w:bookmarkEnd w:id="158"/>
      <w:r>
        <w:rPr/>
      </w:r>
      <w:r>
        <w:rPr>
          <w:sz w:val="16"/>
          <w:vertAlign w:val="superscript"/>
        </w:rPr>
        <w:t>125</w:t>
      </w:r>
      <w:r>
        <w:rPr>
          <w:spacing w:val="80"/>
          <w:w w:val="150"/>
          <w:sz w:val="16"/>
          <w:vertAlign w:val="baseline"/>
        </w:rPr>
        <w:t>  </w:t>
      </w:r>
      <w:r>
        <w:rPr>
          <w:i/>
          <w:sz w:val="16"/>
          <w:vertAlign w:val="baseline"/>
        </w:rPr>
        <w:t>Cfr. Caso Lagos del Campo Vs. Perú</w:t>
      </w:r>
      <w:r>
        <w:rPr>
          <w:sz w:val="16"/>
          <w:vertAlign w:val="baseline"/>
        </w:rPr>
        <w:t>, </w:t>
      </w:r>
      <w:r>
        <w:rPr>
          <w:i/>
          <w:sz w:val="16"/>
          <w:vertAlign w:val="baseline"/>
        </w:rPr>
        <w:t>supra</w:t>
      </w:r>
      <w:r>
        <w:rPr>
          <w:sz w:val="16"/>
          <w:vertAlign w:val="baseline"/>
        </w:rPr>
        <w:t>, párrs. 142 y 145. En similar sentido: </w:t>
      </w:r>
      <w:r>
        <w:rPr>
          <w:i/>
          <w:sz w:val="16"/>
          <w:vertAlign w:val="baseline"/>
        </w:rPr>
        <w:t>Caso Trabajadores Cesados de</w:t>
      </w:r>
      <w:r>
        <w:rPr>
          <w:i/>
          <w:sz w:val="16"/>
          <w:vertAlign w:val="baseline"/>
        </w:rPr>
        <w:t> Petroperú y otros Vs. Perú</w:t>
      </w:r>
      <w:r>
        <w:rPr>
          <w:sz w:val="16"/>
          <w:vertAlign w:val="baseline"/>
        </w:rPr>
        <w:t>, </w:t>
      </w:r>
      <w:r>
        <w:rPr>
          <w:i/>
          <w:sz w:val="16"/>
          <w:vertAlign w:val="baseline"/>
        </w:rPr>
        <w:t>supra, </w:t>
      </w:r>
      <w:r>
        <w:rPr>
          <w:sz w:val="16"/>
          <w:vertAlign w:val="baseline"/>
        </w:rPr>
        <w:t>párrs. 142 y 143; </w:t>
      </w:r>
      <w:r>
        <w:rPr>
          <w:i/>
          <w:sz w:val="16"/>
          <w:vertAlign w:val="baseline"/>
        </w:rPr>
        <w:t>Caso San Miguel Sosa y otras Vs. Venezuela</w:t>
      </w:r>
      <w:r>
        <w:rPr>
          <w:sz w:val="16"/>
          <w:vertAlign w:val="baseline"/>
        </w:rPr>
        <w:t>, </w:t>
      </w:r>
      <w:r>
        <w:rPr>
          <w:i/>
          <w:sz w:val="16"/>
          <w:vertAlign w:val="baseline"/>
        </w:rPr>
        <w:t>supra</w:t>
      </w:r>
      <w:r>
        <w:rPr>
          <w:sz w:val="16"/>
          <w:vertAlign w:val="baseline"/>
        </w:rPr>
        <w:t>, párr. 220; </w:t>
      </w:r>
      <w:r>
        <w:rPr>
          <w:i/>
          <w:sz w:val="16"/>
          <w:vertAlign w:val="baseline"/>
        </w:rPr>
        <w:t>Caso</w:t>
      </w:r>
      <w:r>
        <w:rPr>
          <w:i/>
          <w:sz w:val="16"/>
          <w:vertAlign w:val="baseline"/>
        </w:rPr>
        <w:t> Spoltore</w:t>
      </w:r>
      <w:r>
        <w:rPr>
          <w:i/>
          <w:spacing w:val="-2"/>
          <w:sz w:val="16"/>
          <w:vertAlign w:val="baseline"/>
        </w:rPr>
        <w:t> </w:t>
      </w:r>
      <w:r>
        <w:rPr>
          <w:i/>
          <w:sz w:val="16"/>
          <w:vertAlign w:val="baseline"/>
        </w:rPr>
        <w:t>Vs.</w:t>
      </w:r>
      <w:r>
        <w:rPr>
          <w:i/>
          <w:spacing w:val="-3"/>
          <w:sz w:val="16"/>
          <w:vertAlign w:val="baseline"/>
        </w:rPr>
        <w:t> </w:t>
      </w:r>
      <w:r>
        <w:rPr>
          <w:i/>
          <w:sz w:val="16"/>
          <w:vertAlign w:val="baseline"/>
        </w:rPr>
        <w:t>Argentina</w:t>
      </w:r>
      <w:r>
        <w:rPr>
          <w:sz w:val="16"/>
          <w:vertAlign w:val="baseline"/>
        </w:rPr>
        <w:t>,</w:t>
      </w:r>
      <w:r>
        <w:rPr>
          <w:spacing w:val="-1"/>
          <w:sz w:val="16"/>
          <w:vertAlign w:val="baseline"/>
        </w:rPr>
        <w:t> </w:t>
      </w:r>
      <w:r>
        <w:rPr>
          <w:i/>
          <w:sz w:val="16"/>
          <w:vertAlign w:val="baseline"/>
        </w:rPr>
        <w:t>supra</w:t>
      </w:r>
      <w:r>
        <w:rPr>
          <w:sz w:val="16"/>
          <w:vertAlign w:val="baseline"/>
        </w:rPr>
        <w:t>,</w:t>
      </w:r>
      <w:r>
        <w:rPr>
          <w:spacing w:val="-4"/>
          <w:sz w:val="16"/>
          <w:vertAlign w:val="baseline"/>
        </w:rPr>
        <w:t> </w:t>
      </w:r>
      <w:r>
        <w:rPr>
          <w:sz w:val="16"/>
          <w:vertAlign w:val="baseline"/>
        </w:rPr>
        <w:t>párr.</w:t>
      </w:r>
      <w:r>
        <w:rPr>
          <w:spacing w:val="-1"/>
          <w:sz w:val="16"/>
          <w:vertAlign w:val="baseline"/>
        </w:rPr>
        <w:t> </w:t>
      </w:r>
      <w:r>
        <w:rPr>
          <w:sz w:val="16"/>
          <w:vertAlign w:val="baseline"/>
        </w:rPr>
        <w:t>84,</w:t>
      </w:r>
      <w:r>
        <w:rPr>
          <w:spacing w:val="-4"/>
          <w:sz w:val="16"/>
          <w:vertAlign w:val="baseline"/>
        </w:rPr>
        <w:t> </w:t>
      </w:r>
      <w:r>
        <w:rPr>
          <w:sz w:val="16"/>
          <w:vertAlign w:val="baseline"/>
        </w:rPr>
        <w:t>y </w:t>
      </w:r>
      <w:r>
        <w:rPr>
          <w:i/>
          <w:sz w:val="16"/>
          <w:vertAlign w:val="baseline"/>
        </w:rPr>
        <w:t>Caso Empleados</w:t>
      </w:r>
      <w:r>
        <w:rPr>
          <w:i/>
          <w:spacing w:val="-2"/>
          <w:sz w:val="16"/>
          <w:vertAlign w:val="baseline"/>
        </w:rPr>
        <w:t> </w:t>
      </w:r>
      <w:r>
        <w:rPr>
          <w:i/>
          <w:sz w:val="16"/>
          <w:vertAlign w:val="baseline"/>
        </w:rPr>
        <w:t>de la</w:t>
      </w:r>
      <w:r>
        <w:rPr>
          <w:i/>
          <w:spacing w:val="-1"/>
          <w:sz w:val="16"/>
          <w:vertAlign w:val="baseline"/>
        </w:rPr>
        <w:t> </w:t>
      </w:r>
      <w:r>
        <w:rPr>
          <w:i/>
          <w:sz w:val="16"/>
          <w:vertAlign w:val="baseline"/>
        </w:rPr>
        <w:t>Fábrica</w:t>
      </w:r>
      <w:r>
        <w:rPr>
          <w:i/>
          <w:spacing w:val="-3"/>
          <w:sz w:val="16"/>
          <w:vertAlign w:val="baseline"/>
        </w:rPr>
        <w:t> </w:t>
      </w:r>
      <w:r>
        <w:rPr>
          <w:i/>
          <w:sz w:val="16"/>
          <w:vertAlign w:val="baseline"/>
        </w:rPr>
        <w:t>de</w:t>
      </w:r>
      <w:r>
        <w:rPr>
          <w:i/>
          <w:spacing w:val="-2"/>
          <w:sz w:val="16"/>
          <w:vertAlign w:val="baseline"/>
        </w:rPr>
        <w:t> </w:t>
      </w:r>
      <w:r>
        <w:rPr>
          <w:i/>
          <w:sz w:val="16"/>
          <w:vertAlign w:val="baseline"/>
        </w:rPr>
        <w:t>Fuegos en</w:t>
      </w:r>
      <w:r>
        <w:rPr>
          <w:i/>
          <w:spacing w:val="-3"/>
          <w:sz w:val="16"/>
          <w:vertAlign w:val="baseline"/>
        </w:rPr>
        <w:t> </w:t>
      </w:r>
      <w:r>
        <w:rPr>
          <w:i/>
          <w:sz w:val="16"/>
          <w:vertAlign w:val="baseline"/>
        </w:rPr>
        <w:t>Santo Antônio</w:t>
      </w:r>
      <w:r>
        <w:rPr>
          <w:i/>
          <w:spacing w:val="-2"/>
          <w:sz w:val="16"/>
          <w:vertAlign w:val="baseline"/>
        </w:rPr>
        <w:t> </w:t>
      </w:r>
      <w:r>
        <w:rPr>
          <w:i/>
          <w:sz w:val="16"/>
          <w:vertAlign w:val="baseline"/>
        </w:rPr>
        <w:t>de Jesus</w:t>
      </w:r>
      <w:r>
        <w:rPr>
          <w:i/>
          <w:spacing w:val="-2"/>
          <w:sz w:val="16"/>
          <w:vertAlign w:val="baseline"/>
        </w:rPr>
        <w:t> </w:t>
      </w:r>
      <w:r>
        <w:rPr>
          <w:i/>
          <w:sz w:val="16"/>
          <w:vertAlign w:val="baseline"/>
        </w:rPr>
        <w:t>y sus</w:t>
      </w:r>
      <w:r>
        <w:rPr>
          <w:i/>
          <w:spacing w:val="-2"/>
          <w:sz w:val="16"/>
          <w:vertAlign w:val="baseline"/>
        </w:rPr>
        <w:t> </w:t>
      </w:r>
      <w:r>
        <w:rPr>
          <w:i/>
          <w:sz w:val="16"/>
          <w:vertAlign w:val="baseline"/>
        </w:rPr>
        <w:t>familiares</w:t>
      </w:r>
      <w:r>
        <w:rPr>
          <w:i/>
          <w:sz w:val="16"/>
          <w:vertAlign w:val="baseline"/>
        </w:rPr>
        <w:t> Vs. Brasil</w:t>
      </w:r>
      <w:r>
        <w:rPr>
          <w:sz w:val="16"/>
          <w:vertAlign w:val="baseline"/>
        </w:rPr>
        <w:t>, </w:t>
      </w:r>
      <w:r>
        <w:rPr>
          <w:i/>
          <w:sz w:val="16"/>
          <w:vertAlign w:val="baseline"/>
        </w:rPr>
        <w:t>supra</w:t>
      </w:r>
      <w:r>
        <w:rPr>
          <w:sz w:val="16"/>
          <w:vertAlign w:val="baseline"/>
        </w:rPr>
        <w:t>, párr. 155.</w:t>
      </w:r>
    </w:p>
    <w:p>
      <w:pPr>
        <w:spacing w:before="120"/>
        <w:ind w:left="139" w:right="275" w:firstLine="0"/>
        <w:jc w:val="both"/>
        <w:rPr>
          <w:sz w:val="16"/>
        </w:rPr>
      </w:pPr>
      <w:bookmarkStart w:name="_bookmark140" w:id="159"/>
      <w:bookmarkEnd w:id="159"/>
      <w:r>
        <w:rPr/>
      </w:r>
      <w:r>
        <w:rPr>
          <w:sz w:val="16"/>
          <w:vertAlign w:val="superscript"/>
        </w:rPr>
        <w:t>126</w:t>
      </w:r>
      <w:r>
        <w:rPr>
          <w:spacing w:val="80"/>
          <w:sz w:val="16"/>
          <w:vertAlign w:val="baseline"/>
        </w:rPr>
        <w:t>   </w:t>
      </w:r>
      <w:r>
        <w:rPr>
          <w:i/>
          <w:sz w:val="16"/>
          <w:vertAlign w:val="baseline"/>
        </w:rPr>
        <w:t>Cfr.</w:t>
      </w:r>
      <w:r>
        <w:rPr>
          <w:i/>
          <w:spacing w:val="-5"/>
          <w:sz w:val="16"/>
          <w:vertAlign w:val="baseline"/>
        </w:rPr>
        <w:t> </w:t>
      </w:r>
      <w:r>
        <w:rPr>
          <w:i/>
          <w:sz w:val="16"/>
          <w:vertAlign w:val="baseline"/>
        </w:rPr>
        <w:t>Caso</w:t>
      </w:r>
      <w:r>
        <w:rPr>
          <w:i/>
          <w:spacing w:val="-3"/>
          <w:sz w:val="16"/>
          <w:vertAlign w:val="baseline"/>
        </w:rPr>
        <w:t> </w:t>
      </w:r>
      <w:r>
        <w:rPr>
          <w:i/>
          <w:sz w:val="16"/>
          <w:vertAlign w:val="baseline"/>
        </w:rPr>
        <w:t>Lagos</w:t>
      </w:r>
      <w:r>
        <w:rPr>
          <w:i/>
          <w:spacing w:val="-4"/>
          <w:sz w:val="16"/>
          <w:vertAlign w:val="baseline"/>
        </w:rPr>
        <w:t> </w:t>
      </w:r>
      <w:r>
        <w:rPr>
          <w:i/>
          <w:sz w:val="16"/>
          <w:vertAlign w:val="baseline"/>
        </w:rPr>
        <w:t>del</w:t>
      </w:r>
      <w:r>
        <w:rPr>
          <w:i/>
          <w:spacing w:val="-7"/>
          <w:sz w:val="16"/>
          <w:vertAlign w:val="baseline"/>
        </w:rPr>
        <w:t> </w:t>
      </w:r>
      <w:r>
        <w:rPr>
          <w:i/>
          <w:sz w:val="16"/>
          <w:vertAlign w:val="baseline"/>
        </w:rPr>
        <w:t>Campo</w:t>
      </w:r>
      <w:r>
        <w:rPr>
          <w:i/>
          <w:spacing w:val="-3"/>
          <w:sz w:val="16"/>
          <w:vertAlign w:val="baseline"/>
        </w:rPr>
        <w:t> </w:t>
      </w:r>
      <w:r>
        <w:rPr>
          <w:i/>
          <w:sz w:val="16"/>
          <w:vertAlign w:val="baseline"/>
        </w:rPr>
        <w:t>Vs.</w:t>
      </w:r>
      <w:r>
        <w:rPr>
          <w:i/>
          <w:spacing w:val="-2"/>
          <w:sz w:val="16"/>
          <w:vertAlign w:val="baseline"/>
        </w:rPr>
        <w:t> </w:t>
      </w:r>
      <w:r>
        <w:rPr>
          <w:i/>
          <w:sz w:val="16"/>
          <w:vertAlign w:val="baseline"/>
        </w:rPr>
        <w:t>Perú</w:t>
      </w:r>
      <w:r>
        <w:rPr>
          <w:sz w:val="16"/>
          <w:vertAlign w:val="baseline"/>
        </w:rPr>
        <w:t>,</w:t>
      </w:r>
      <w:r>
        <w:rPr>
          <w:spacing w:val="-5"/>
          <w:sz w:val="16"/>
          <w:vertAlign w:val="baseline"/>
        </w:rPr>
        <w:t> </w:t>
      </w:r>
      <w:r>
        <w:rPr>
          <w:i/>
          <w:sz w:val="16"/>
          <w:vertAlign w:val="baseline"/>
        </w:rPr>
        <w:t>supra</w:t>
      </w:r>
      <w:r>
        <w:rPr>
          <w:sz w:val="16"/>
          <w:vertAlign w:val="baseline"/>
        </w:rPr>
        <w:t>,</w:t>
      </w:r>
      <w:r>
        <w:rPr>
          <w:spacing w:val="-5"/>
          <w:sz w:val="16"/>
          <w:vertAlign w:val="baseline"/>
        </w:rPr>
        <w:t> </w:t>
      </w:r>
      <w:r>
        <w:rPr>
          <w:sz w:val="16"/>
          <w:vertAlign w:val="baseline"/>
        </w:rPr>
        <w:t>párr.</w:t>
      </w:r>
      <w:r>
        <w:rPr>
          <w:spacing w:val="-7"/>
          <w:sz w:val="16"/>
          <w:vertAlign w:val="baseline"/>
        </w:rPr>
        <w:t> </w:t>
      </w:r>
      <w:r>
        <w:rPr>
          <w:sz w:val="16"/>
          <w:vertAlign w:val="baseline"/>
        </w:rPr>
        <w:t>143,</w:t>
      </w:r>
      <w:r>
        <w:rPr>
          <w:spacing w:val="-5"/>
          <w:sz w:val="16"/>
          <w:vertAlign w:val="baseline"/>
        </w:rPr>
        <w:t> </w:t>
      </w:r>
      <w:r>
        <w:rPr>
          <w:sz w:val="16"/>
          <w:vertAlign w:val="baseline"/>
        </w:rPr>
        <w:t>y</w:t>
      </w:r>
      <w:r>
        <w:rPr>
          <w:spacing w:val="-6"/>
          <w:sz w:val="16"/>
          <w:vertAlign w:val="baseline"/>
        </w:rPr>
        <w:t> </w:t>
      </w:r>
      <w:r>
        <w:rPr>
          <w:i/>
          <w:sz w:val="16"/>
          <w:vertAlign w:val="baseline"/>
        </w:rPr>
        <w:t>Caso</w:t>
      </w:r>
      <w:r>
        <w:rPr>
          <w:i/>
          <w:spacing w:val="-3"/>
          <w:sz w:val="16"/>
          <w:vertAlign w:val="baseline"/>
        </w:rPr>
        <w:t> </w:t>
      </w:r>
      <w:r>
        <w:rPr>
          <w:i/>
          <w:sz w:val="16"/>
          <w:vertAlign w:val="baseline"/>
        </w:rPr>
        <w:t>Empleados</w:t>
      </w:r>
      <w:r>
        <w:rPr>
          <w:i/>
          <w:spacing w:val="-6"/>
          <w:sz w:val="16"/>
          <w:vertAlign w:val="baseline"/>
        </w:rPr>
        <w:t> </w:t>
      </w:r>
      <w:r>
        <w:rPr>
          <w:i/>
          <w:sz w:val="16"/>
          <w:vertAlign w:val="baseline"/>
        </w:rPr>
        <w:t>de</w:t>
      </w:r>
      <w:r>
        <w:rPr>
          <w:i/>
          <w:spacing w:val="-4"/>
          <w:sz w:val="16"/>
          <w:vertAlign w:val="baseline"/>
        </w:rPr>
        <w:t> </w:t>
      </w:r>
      <w:r>
        <w:rPr>
          <w:i/>
          <w:sz w:val="16"/>
          <w:vertAlign w:val="baseline"/>
        </w:rPr>
        <w:t>la</w:t>
      </w:r>
      <w:r>
        <w:rPr>
          <w:i/>
          <w:spacing w:val="-5"/>
          <w:sz w:val="16"/>
          <w:vertAlign w:val="baseline"/>
        </w:rPr>
        <w:t> </w:t>
      </w:r>
      <w:r>
        <w:rPr>
          <w:i/>
          <w:sz w:val="16"/>
          <w:vertAlign w:val="baseline"/>
        </w:rPr>
        <w:t>Fábrica</w:t>
      </w:r>
      <w:r>
        <w:rPr>
          <w:i/>
          <w:spacing w:val="-7"/>
          <w:sz w:val="16"/>
          <w:vertAlign w:val="baseline"/>
        </w:rPr>
        <w:t> </w:t>
      </w:r>
      <w:r>
        <w:rPr>
          <w:i/>
          <w:sz w:val="16"/>
          <w:vertAlign w:val="baseline"/>
        </w:rPr>
        <w:t>de</w:t>
      </w:r>
      <w:r>
        <w:rPr>
          <w:i/>
          <w:spacing w:val="-6"/>
          <w:sz w:val="16"/>
          <w:vertAlign w:val="baseline"/>
        </w:rPr>
        <w:t> </w:t>
      </w:r>
      <w:r>
        <w:rPr>
          <w:i/>
          <w:sz w:val="16"/>
          <w:vertAlign w:val="baseline"/>
        </w:rPr>
        <w:t>Fuegos</w:t>
      </w:r>
      <w:r>
        <w:rPr>
          <w:i/>
          <w:spacing w:val="-4"/>
          <w:sz w:val="16"/>
          <w:vertAlign w:val="baseline"/>
        </w:rPr>
        <w:t> </w:t>
      </w:r>
      <w:r>
        <w:rPr>
          <w:i/>
          <w:sz w:val="16"/>
          <w:vertAlign w:val="baseline"/>
        </w:rPr>
        <w:t>en</w:t>
      </w:r>
      <w:r>
        <w:rPr>
          <w:i/>
          <w:spacing w:val="-7"/>
          <w:sz w:val="16"/>
          <w:vertAlign w:val="baseline"/>
        </w:rPr>
        <w:t> </w:t>
      </w:r>
      <w:r>
        <w:rPr>
          <w:i/>
          <w:sz w:val="16"/>
          <w:vertAlign w:val="baseline"/>
        </w:rPr>
        <w:t>Santo</w:t>
      </w:r>
      <w:r>
        <w:rPr>
          <w:i/>
          <w:spacing w:val="-3"/>
          <w:sz w:val="16"/>
          <w:vertAlign w:val="baseline"/>
        </w:rPr>
        <w:t> </w:t>
      </w:r>
      <w:r>
        <w:rPr>
          <w:i/>
          <w:sz w:val="16"/>
          <w:vertAlign w:val="baseline"/>
        </w:rPr>
        <w:t>Antônio</w:t>
      </w:r>
      <w:r>
        <w:rPr>
          <w:i/>
          <w:spacing w:val="-6"/>
          <w:sz w:val="16"/>
          <w:vertAlign w:val="baseline"/>
        </w:rPr>
        <w:t> </w:t>
      </w:r>
      <w:r>
        <w:rPr>
          <w:i/>
          <w:sz w:val="16"/>
          <w:vertAlign w:val="baseline"/>
        </w:rPr>
        <w:t>de</w:t>
      </w:r>
      <w:r>
        <w:rPr>
          <w:i/>
          <w:sz w:val="16"/>
          <w:vertAlign w:val="baseline"/>
        </w:rPr>
        <w:t> Jesus y sus familiares Vs. Brasil</w:t>
      </w:r>
      <w:r>
        <w:rPr>
          <w:sz w:val="16"/>
          <w:vertAlign w:val="baseline"/>
        </w:rPr>
        <w:t>, </w:t>
      </w:r>
      <w:r>
        <w:rPr>
          <w:i/>
          <w:sz w:val="16"/>
          <w:vertAlign w:val="baseline"/>
        </w:rPr>
        <w:t>supra</w:t>
      </w:r>
      <w:r>
        <w:rPr>
          <w:sz w:val="16"/>
          <w:vertAlign w:val="baseline"/>
        </w:rPr>
        <w:t>, párr. 155.</w:t>
      </w:r>
    </w:p>
    <w:p>
      <w:pPr>
        <w:spacing w:before="123"/>
        <w:ind w:left="139" w:right="267" w:firstLine="0"/>
        <w:jc w:val="both"/>
        <w:rPr>
          <w:sz w:val="16"/>
        </w:rPr>
      </w:pPr>
      <w:bookmarkStart w:name="_bookmark141" w:id="160"/>
      <w:bookmarkEnd w:id="160"/>
      <w:r>
        <w:rPr/>
      </w:r>
      <w:r>
        <w:rPr>
          <w:sz w:val="16"/>
          <w:vertAlign w:val="superscript"/>
        </w:rPr>
        <w:t>127</w:t>
      </w:r>
      <w:r>
        <w:rPr>
          <w:spacing w:val="80"/>
          <w:w w:val="150"/>
          <w:sz w:val="16"/>
          <w:vertAlign w:val="baseline"/>
        </w:rPr>
        <w:t>  </w:t>
      </w:r>
      <w:r>
        <w:rPr>
          <w:sz w:val="16"/>
          <w:vertAlign w:val="baseline"/>
        </w:rPr>
        <w:t>Artículo</w:t>
      </w:r>
      <w:r>
        <w:rPr>
          <w:spacing w:val="-7"/>
          <w:sz w:val="16"/>
          <w:vertAlign w:val="baseline"/>
        </w:rPr>
        <w:t> </w:t>
      </w:r>
      <w:r>
        <w:rPr>
          <w:sz w:val="16"/>
          <w:vertAlign w:val="baseline"/>
        </w:rPr>
        <w:t>45</w:t>
      </w:r>
      <w:r>
        <w:rPr>
          <w:spacing w:val="-6"/>
          <w:sz w:val="16"/>
          <w:vertAlign w:val="baseline"/>
        </w:rPr>
        <w:t> </w:t>
      </w:r>
      <w:r>
        <w:rPr>
          <w:sz w:val="16"/>
          <w:vertAlign w:val="baseline"/>
        </w:rPr>
        <w:t>de</w:t>
      </w:r>
      <w:r>
        <w:rPr>
          <w:spacing w:val="-7"/>
          <w:sz w:val="16"/>
          <w:vertAlign w:val="baseline"/>
        </w:rPr>
        <w:t> </w:t>
      </w:r>
      <w:r>
        <w:rPr>
          <w:sz w:val="16"/>
          <w:vertAlign w:val="baseline"/>
        </w:rPr>
        <w:t>la</w:t>
      </w:r>
      <w:r>
        <w:rPr>
          <w:spacing w:val="-8"/>
          <w:sz w:val="16"/>
          <w:vertAlign w:val="baseline"/>
        </w:rPr>
        <w:t> </w:t>
      </w:r>
      <w:r>
        <w:rPr>
          <w:sz w:val="16"/>
          <w:vertAlign w:val="baseline"/>
        </w:rPr>
        <w:t>Carta</w:t>
      </w:r>
      <w:r>
        <w:rPr>
          <w:spacing w:val="-8"/>
          <w:sz w:val="16"/>
          <w:vertAlign w:val="baseline"/>
        </w:rPr>
        <w:t> </w:t>
      </w:r>
      <w:r>
        <w:rPr>
          <w:sz w:val="16"/>
          <w:vertAlign w:val="baseline"/>
        </w:rPr>
        <w:t>de</w:t>
      </w:r>
      <w:r>
        <w:rPr>
          <w:spacing w:val="-7"/>
          <w:sz w:val="16"/>
          <w:vertAlign w:val="baseline"/>
        </w:rPr>
        <w:t> </w:t>
      </w:r>
      <w:r>
        <w:rPr>
          <w:sz w:val="16"/>
          <w:vertAlign w:val="baseline"/>
        </w:rPr>
        <w:t>la</w:t>
      </w:r>
      <w:r>
        <w:rPr>
          <w:spacing w:val="-8"/>
          <w:sz w:val="16"/>
          <w:vertAlign w:val="baseline"/>
        </w:rPr>
        <w:t> </w:t>
      </w:r>
      <w:r>
        <w:rPr>
          <w:sz w:val="16"/>
          <w:vertAlign w:val="baseline"/>
        </w:rPr>
        <w:t>OEA.</w:t>
      </w:r>
      <w:r>
        <w:rPr>
          <w:spacing w:val="-6"/>
          <w:sz w:val="16"/>
          <w:vertAlign w:val="baseline"/>
        </w:rPr>
        <w:t> </w:t>
      </w:r>
      <w:r>
        <w:rPr>
          <w:sz w:val="16"/>
          <w:vertAlign w:val="baseline"/>
        </w:rPr>
        <w:t>-</w:t>
      </w:r>
      <w:r>
        <w:rPr>
          <w:spacing w:val="-6"/>
          <w:sz w:val="16"/>
          <w:vertAlign w:val="baseline"/>
        </w:rPr>
        <w:t> </w:t>
      </w:r>
      <w:r>
        <w:rPr>
          <w:sz w:val="16"/>
          <w:vertAlign w:val="baseline"/>
        </w:rPr>
        <w:t>Los</w:t>
      </w:r>
      <w:r>
        <w:rPr>
          <w:spacing w:val="-5"/>
          <w:sz w:val="16"/>
          <w:vertAlign w:val="baseline"/>
        </w:rPr>
        <w:t> </w:t>
      </w:r>
      <w:r>
        <w:rPr>
          <w:sz w:val="16"/>
          <w:vertAlign w:val="baseline"/>
        </w:rPr>
        <w:t>Estados</w:t>
      </w:r>
      <w:r>
        <w:rPr>
          <w:spacing w:val="-5"/>
          <w:sz w:val="16"/>
          <w:vertAlign w:val="baseline"/>
        </w:rPr>
        <w:t> </w:t>
      </w:r>
      <w:r>
        <w:rPr>
          <w:sz w:val="16"/>
          <w:vertAlign w:val="baseline"/>
        </w:rPr>
        <w:t>miembros,</w:t>
      </w:r>
      <w:r>
        <w:rPr>
          <w:spacing w:val="-8"/>
          <w:sz w:val="16"/>
          <w:vertAlign w:val="baseline"/>
        </w:rPr>
        <w:t> </w:t>
      </w:r>
      <w:r>
        <w:rPr>
          <w:sz w:val="16"/>
          <w:vertAlign w:val="baseline"/>
        </w:rPr>
        <w:t>convencidos</w:t>
      </w:r>
      <w:r>
        <w:rPr>
          <w:spacing w:val="-7"/>
          <w:sz w:val="16"/>
          <w:vertAlign w:val="baseline"/>
        </w:rPr>
        <w:t> </w:t>
      </w:r>
      <w:r>
        <w:rPr>
          <w:sz w:val="16"/>
          <w:vertAlign w:val="baseline"/>
        </w:rPr>
        <w:t>de</w:t>
      </w:r>
      <w:r>
        <w:rPr>
          <w:spacing w:val="-7"/>
          <w:sz w:val="16"/>
          <w:vertAlign w:val="baseline"/>
        </w:rPr>
        <w:t> </w:t>
      </w:r>
      <w:r>
        <w:rPr>
          <w:sz w:val="16"/>
          <w:vertAlign w:val="baseline"/>
        </w:rPr>
        <w:t>que</w:t>
      </w:r>
      <w:r>
        <w:rPr>
          <w:spacing w:val="-7"/>
          <w:sz w:val="16"/>
          <w:vertAlign w:val="baseline"/>
        </w:rPr>
        <w:t> </w:t>
      </w:r>
      <w:r>
        <w:rPr>
          <w:sz w:val="16"/>
          <w:vertAlign w:val="baseline"/>
        </w:rPr>
        <w:t>el</w:t>
      </w:r>
      <w:r>
        <w:rPr>
          <w:spacing w:val="-6"/>
          <w:sz w:val="16"/>
          <w:vertAlign w:val="baseline"/>
        </w:rPr>
        <w:t> </w:t>
      </w:r>
      <w:r>
        <w:rPr>
          <w:sz w:val="16"/>
          <w:vertAlign w:val="baseline"/>
        </w:rPr>
        <w:t>hombre</w:t>
      </w:r>
      <w:r>
        <w:rPr>
          <w:spacing w:val="-10"/>
          <w:sz w:val="16"/>
          <w:vertAlign w:val="baseline"/>
        </w:rPr>
        <w:t> </w:t>
      </w:r>
      <w:r>
        <w:rPr>
          <w:sz w:val="16"/>
          <w:vertAlign w:val="baseline"/>
        </w:rPr>
        <w:t>sólo</w:t>
      </w:r>
      <w:r>
        <w:rPr>
          <w:spacing w:val="-7"/>
          <w:sz w:val="16"/>
          <w:vertAlign w:val="baseline"/>
        </w:rPr>
        <w:t> </w:t>
      </w:r>
      <w:r>
        <w:rPr>
          <w:sz w:val="16"/>
          <w:vertAlign w:val="baseline"/>
        </w:rPr>
        <w:t>puede</w:t>
      </w:r>
      <w:r>
        <w:rPr>
          <w:spacing w:val="-7"/>
          <w:sz w:val="16"/>
          <w:vertAlign w:val="baseline"/>
        </w:rPr>
        <w:t> </w:t>
      </w:r>
      <w:r>
        <w:rPr>
          <w:sz w:val="16"/>
          <w:vertAlign w:val="baseline"/>
        </w:rPr>
        <w:t>alcanzar</w:t>
      </w:r>
      <w:r>
        <w:rPr>
          <w:spacing w:val="-6"/>
          <w:sz w:val="16"/>
          <w:vertAlign w:val="baseline"/>
        </w:rPr>
        <w:t> </w:t>
      </w:r>
      <w:r>
        <w:rPr>
          <w:sz w:val="16"/>
          <w:vertAlign w:val="baseline"/>
        </w:rPr>
        <w:t>la</w:t>
      </w:r>
      <w:r>
        <w:rPr>
          <w:spacing w:val="-6"/>
          <w:sz w:val="16"/>
          <w:vertAlign w:val="baseline"/>
        </w:rPr>
        <w:t> </w:t>
      </w:r>
      <w:r>
        <w:rPr>
          <w:sz w:val="16"/>
          <w:vertAlign w:val="baseline"/>
        </w:rPr>
        <w:t>plena realización de sus aspiraciones dentro de un orden social justo, acompañado de desarrollo económico y verdadera paz, convienen</w:t>
      </w:r>
      <w:r>
        <w:rPr>
          <w:spacing w:val="-3"/>
          <w:sz w:val="16"/>
          <w:vertAlign w:val="baseline"/>
        </w:rPr>
        <w:t> </w:t>
      </w:r>
      <w:r>
        <w:rPr>
          <w:sz w:val="16"/>
          <w:vertAlign w:val="baseline"/>
        </w:rPr>
        <w:t>en</w:t>
      </w:r>
      <w:r>
        <w:rPr>
          <w:spacing w:val="-3"/>
          <w:sz w:val="16"/>
          <w:vertAlign w:val="baseline"/>
        </w:rPr>
        <w:t> </w:t>
      </w:r>
      <w:r>
        <w:rPr>
          <w:sz w:val="16"/>
          <w:vertAlign w:val="baseline"/>
        </w:rPr>
        <w:t>dedicar</w:t>
      </w:r>
      <w:r>
        <w:rPr>
          <w:spacing w:val="-2"/>
          <w:sz w:val="16"/>
          <w:vertAlign w:val="baseline"/>
        </w:rPr>
        <w:t> </w:t>
      </w:r>
      <w:r>
        <w:rPr>
          <w:sz w:val="16"/>
          <w:vertAlign w:val="baseline"/>
        </w:rPr>
        <w:t>sus</w:t>
      </w:r>
      <w:r>
        <w:rPr>
          <w:spacing w:val="-2"/>
          <w:sz w:val="16"/>
          <w:vertAlign w:val="baseline"/>
        </w:rPr>
        <w:t> </w:t>
      </w:r>
      <w:r>
        <w:rPr>
          <w:sz w:val="16"/>
          <w:vertAlign w:val="baseline"/>
        </w:rPr>
        <w:t>máximos</w:t>
      </w:r>
      <w:r>
        <w:rPr>
          <w:spacing w:val="-2"/>
          <w:sz w:val="16"/>
          <w:vertAlign w:val="baseline"/>
        </w:rPr>
        <w:t> </w:t>
      </w:r>
      <w:r>
        <w:rPr>
          <w:sz w:val="16"/>
          <w:vertAlign w:val="baseline"/>
        </w:rPr>
        <w:t>esfuerzos</w:t>
      </w:r>
      <w:r>
        <w:rPr>
          <w:spacing w:val="-2"/>
          <w:sz w:val="16"/>
          <w:vertAlign w:val="baseline"/>
        </w:rPr>
        <w:t> </w:t>
      </w:r>
      <w:r>
        <w:rPr>
          <w:sz w:val="16"/>
          <w:vertAlign w:val="baseline"/>
        </w:rPr>
        <w:t>a</w:t>
      </w:r>
      <w:r>
        <w:rPr>
          <w:spacing w:val="-1"/>
          <w:sz w:val="16"/>
          <w:vertAlign w:val="baseline"/>
        </w:rPr>
        <w:t> </w:t>
      </w:r>
      <w:r>
        <w:rPr>
          <w:sz w:val="16"/>
          <w:vertAlign w:val="baseline"/>
        </w:rPr>
        <w:t>la</w:t>
      </w:r>
      <w:r>
        <w:rPr>
          <w:spacing w:val="-1"/>
          <w:sz w:val="16"/>
          <w:vertAlign w:val="baseline"/>
        </w:rPr>
        <w:t> </w:t>
      </w:r>
      <w:r>
        <w:rPr>
          <w:sz w:val="16"/>
          <w:vertAlign w:val="baseline"/>
        </w:rPr>
        <w:t>aplicación</w:t>
      </w:r>
      <w:r>
        <w:rPr>
          <w:spacing w:val="-6"/>
          <w:sz w:val="16"/>
          <w:vertAlign w:val="baseline"/>
        </w:rPr>
        <w:t> </w:t>
      </w:r>
      <w:r>
        <w:rPr>
          <w:sz w:val="16"/>
          <w:vertAlign w:val="baseline"/>
        </w:rPr>
        <w:t>de los</w:t>
      </w:r>
      <w:r>
        <w:rPr>
          <w:spacing w:val="-2"/>
          <w:sz w:val="16"/>
          <w:vertAlign w:val="baseline"/>
        </w:rPr>
        <w:t> </w:t>
      </w:r>
      <w:r>
        <w:rPr>
          <w:sz w:val="16"/>
          <w:vertAlign w:val="baseline"/>
        </w:rPr>
        <w:t>siguientes</w:t>
      </w:r>
      <w:r>
        <w:rPr>
          <w:spacing w:val="-2"/>
          <w:sz w:val="16"/>
          <w:vertAlign w:val="baseline"/>
        </w:rPr>
        <w:t> </w:t>
      </w:r>
      <w:r>
        <w:rPr>
          <w:sz w:val="16"/>
          <w:vertAlign w:val="baseline"/>
        </w:rPr>
        <w:t>principios</w:t>
      </w:r>
      <w:r>
        <w:rPr>
          <w:spacing w:val="-2"/>
          <w:sz w:val="16"/>
          <w:vertAlign w:val="baseline"/>
        </w:rPr>
        <w:t> </w:t>
      </w:r>
      <w:r>
        <w:rPr>
          <w:sz w:val="16"/>
          <w:vertAlign w:val="baseline"/>
        </w:rPr>
        <w:t>y</w:t>
      </w:r>
      <w:r>
        <w:rPr>
          <w:spacing w:val="-4"/>
          <w:sz w:val="16"/>
          <w:vertAlign w:val="baseline"/>
        </w:rPr>
        <w:t> </w:t>
      </w:r>
      <w:r>
        <w:rPr>
          <w:sz w:val="16"/>
          <w:vertAlign w:val="baseline"/>
        </w:rPr>
        <w:t>mecanismos:</w:t>
      </w:r>
      <w:r>
        <w:rPr>
          <w:spacing w:val="-4"/>
          <w:sz w:val="16"/>
          <w:vertAlign w:val="baseline"/>
        </w:rPr>
        <w:t> </w:t>
      </w:r>
      <w:r>
        <w:rPr>
          <w:sz w:val="16"/>
          <w:vertAlign w:val="baseline"/>
        </w:rPr>
        <w:t>[…]</w:t>
      </w:r>
      <w:r>
        <w:rPr>
          <w:spacing w:val="-4"/>
          <w:sz w:val="16"/>
          <w:vertAlign w:val="baseline"/>
        </w:rPr>
        <w:t> </w:t>
      </w:r>
      <w:r>
        <w:rPr>
          <w:sz w:val="16"/>
          <w:vertAlign w:val="baseline"/>
        </w:rPr>
        <w:t>b)</w:t>
      </w:r>
      <w:r>
        <w:rPr>
          <w:spacing w:val="-1"/>
          <w:sz w:val="16"/>
          <w:vertAlign w:val="baseline"/>
        </w:rPr>
        <w:t> </w:t>
      </w:r>
      <w:r>
        <w:rPr>
          <w:sz w:val="16"/>
          <w:vertAlign w:val="baseline"/>
        </w:rPr>
        <w:t>El</w:t>
      </w:r>
      <w:r>
        <w:rPr>
          <w:spacing w:val="-1"/>
          <w:sz w:val="16"/>
          <w:vertAlign w:val="baseline"/>
        </w:rPr>
        <w:t> </w:t>
      </w:r>
      <w:r>
        <w:rPr>
          <w:sz w:val="16"/>
          <w:vertAlign w:val="baseline"/>
        </w:rPr>
        <w:t>trabajo es un derecho y un deber social, otorga dignidad a quien lo realiza y debe prestarse en condiciones que, incluyendo un régimen de salarios justos, aseguren la</w:t>
      </w:r>
      <w:r>
        <w:rPr>
          <w:spacing w:val="-1"/>
          <w:sz w:val="16"/>
          <w:vertAlign w:val="baseline"/>
        </w:rPr>
        <w:t> </w:t>
      </w:r>
      <w:r>
        <w:rPr>
          <w:sz w:val="16"/>
          <w:vertAlign w:val="baseline"/>
        </w:rPr>
        <w:t>vida, la salud y un nivel</w:t>
      </w:r>
      <w:r>
        <w:rPr>
          <w:spacing w:val="-1"/>
          <w:sz w:val="16"/>
          <w:vertAlign w:val="baseline"/>
        </w:rPr>
        <w:t> </w:t>
      </w:r>
      <w:r>
        <w:rPr>
          <w:sz w:val="16"/>
          <w:vertAlign w:val="baseline"/>
        </w:rPr>
        <w:t>económico decoroso para</w:t>
      </w:r>
      <w:r>
        <w:rPr>
          <w:spacing w:val="-1"/>
          <w:sz w:val="16"/>
          <w:vertAlign w:val="baseline"/>
        </w:rPr>
        <w:t> </w:t>
      </w:r>
      <w:r>
        <w:rPr>
          <w:sz w:val="16"/>
          <w:vertAlign w:val="baseline"/>
        </w:rPr>
        <w:t>el trabajador y su</w:t>
      </w:r>
      <w:r>
        <w:rPr>
          <w:spacing w:val="-1"/>
          <w:sz w:val="16"/>
          <w:vertAlign w:val="baseline"/>
        </w:rPr>
        <w:t> </w:t>
      </w:r>
      <w:r>
        <w:rPr>
          <w:sz w:val="16"/>
          <w:vertAlign w:val="baseline"/>
        </w:rPr>
        <w:t>familia, tanto en</w:t>
      </w:r>
      <w:r>
        <w:rPr>
          <w:spacing w:val="-1"/>
          <w:sz w:val="16"/>
          <w:vertAlign w:val="baseline"/>
        </w:rPr>
        <w:t> </w:t>
      </w:r>
      <w:r>
        <w:rPr>
          <w:sz w:val="16"/>
          <w:vertAlign w:val="baseline"/>
        </w:rPr>
        <w:t>sus años de trabajo como en su vejez, o cuando cualquier circunstancia lo prive de la posibilidad de trabajar; c) Los empleadores y los trabajadores, tanto rurales como urbanos, tienen el derecho de asociarse libremente para la defensa y promoción de sus intereses,</w:t>
      </w:r>
      <w:r>
        <w:rPr>
          <w:spacing w:val="-1"/>
          <w:sz w:val="16"/>
          <w:vertAlign w:val="baseline"/>
        </w:rPr>
        <w:t> </w:t>
      </w:r>
      <w:r>
        <w:rPr>
          <w:sz w:val="16"/>
          <w:vertAlign w:val="baseline"/>
        </w:rPr>
        <w:t>incluyendo el</w:t>
      </w:r>
      <w:r>
        <w:rPr>
          <w:spacing w:val="-3"/>
          <w:sz w:val="16"/>
          <w:vertAlign w:val="baseline"/>
        </w:rPr>
        <w:t> </w:t>
      </w:r>
      <w:r>
        <w:rPr>
          <w:sz w:val="16"/>
          <w:vertAlign w:val="baseline"/>
        </w:rPr>
        <w:t>derecho de negociación</w:t>
      </w:r>
      <w:r>
        <w:rPr>
          <w:spacing w:val="-1"/>
          <w:sz w:val="16"/>
          <w:vertAlign w:val="baseline"/>
        </w:rPr>
        <w:t> </w:t>
      </w:r>
      <w:r>
        <w:rPr>
          <w:sz w:val="16"/>
          <w:vertAlign w:val="baseline"/>
        </w:rPr>
        <w:t>colectiva</w:t>
      </w:r>
      <w:r>
        <w:rPr>
          <w:spacing w:val="-1"/>
          <w:sz w:val="16"/>
          <w:vertAlign w:val="baseline"/>
        </w:rPr>
        <w:t> </w:t>
      </w:r>
      <w:r>
        <w:rPr>
          <w:sz w:val="16"/>
          <w:vertAlign w:val="baseline"/>
        </w:rPr>
        <w:t>y</w:t>
      </w:r>
      <w:r>
        <w:rPr>
          <w:spacing w:val="-2"/>
          <w:sz w:val="16"/>
          <w:vertAlign w:val="baseline"/>
        </w:rPr>
        <w:t> </w:t>
      </w:r>
      <w:r>
        <w:rPr>
          <w:sz w:val="16"/>
          <w:vertAlign w:val="baseline"/>
        </w:rPr>
        <w:t>el</w:t>
      </w:r>
      <w:r>
        <w:rPr>
          <w:spacing w:val="-1"/>
          <w:sz w:val="16"/>
          <w:vertAlign w:val="baseline"/>
        </w:rPr>
        <w:t> </w:t>
      </w:r>
      <w:r>
        <w:rPr>
          <w:sz w:val="16"/>
          <w:vertAlign w:val="baseline"/>
        </w:rPr>
        <w:t>de huelga</w:t>
      </w:r>
      <w:r>
        <w:rPr>
          <w:spacing w:val="-3"/>
          <w:sz w:val="16"/>
          <w:vertAlign w:val="baseline"/>
        </w:rPr>
        <w:t> </w:t>
      </w:r>
      <w:r>
        <w:rPr>
          <w:sz w:val="16"/>
          <w:vertAlign w:val="baseline"/>
        </w:rPr>
        <w:t>por parte de los trabajadores,</w:t>
      </w:r>
      <w:r>
        <w:rPr>
          <w:spacing w:val="-1"/>
          <w:sz w:val="16"/>
          <w:vertAlign w:val="baseline"/>
        </w:rPr>
        <w:t> </w:t>
      </w:r>
      <w:r>
        <w:rPr>
          <w:sz w:val="16"/>
          <w:vertAlign w:val="baseline"/>
        </w:rPr>
        <w:t>el</w:t>
      </w:r>
      <w:r>
        <w:rPr>
          <w:spacing w:val="-3"/>
          <w:sz w:val="16"/>
          <w:vertAlign w:val="baseline"/>
        </w:rPr>
        <w:t> </w:t>
      </w:r>
      <w:r>
        <w:rPr>
          <w:sz w:val="16"/>
          <w:vertAlign w:val="baseline"/>
        </w:rPr>
        <w:t>reconocimiento de la personería jurídica de las asociaciones y la protección de su libertad e independencia, todo de conformidad con la legislación respectiva […].</w:t>
      </w:r>
    </w:p>
    <w:p>
      <w:pPr>
        <w:spacing w:before="119"/>
        <w:ind w:left="139" w:right="274" w:firstLine="0"/>
        <w:jc w:val="both"/>
        <w:rPr>
          <w:sz w:val="16"/>
        </w:rPr>
      </w:pPr>
      <w:bookmarkStart w:name="_bookmark142" w:id="161"/>
      <w:bookmarkEnd w:id="161"/>
      <w:r>
        <w:rPr/>
      </w:r>
      <w:r>
        <w:rPr>
          <w:sz w:val="16"/>
          <w:vertAlign w:val="superscript"/>
        </w:rPr>
        <w:t>128</w:t>
      </w:r>
      <w:r>
        <w:rPr>
          <w:spacing w:val="80"/>
          <w:w w:val="150"/>
          <w:sz w:val="16"/>
          <w:vertAlign w:val="baseline"/>
        </w:rPr>
        <w:t>  </w:t>
      </w:r>
      <w:r>
        <w:rPr>
          <w:sz w:val="16"/>
          <w:vertAlign w:val="baseline"/>
        </w:rPr>
        <w:t>Artículo 46 de la Carta de la OEA. - Los Estados miembros reconocen que, para facilitar el proceso de la integración regional latinoamericana, es necesario armonizar la legislación social de los países en desarrollo, especialmente en el campo laboral y de la seguridad social, a fin de que los derechos de los trabajadores sean igualmente protegidos, y convienen en realizar los máximos esfuerzos para alcanzar esta finalidad.</w:t>
      </w:r>
    </w:p>
    <w:p>
      <w:pPr>
        <w:spacing w:before="120"/>
        <w:ind w:left="139" w:right="274" w:firstLine="0"/>
        <w:jc w:val="both"/>
        <w:rPr>
          <w:sz w:val="16"/>
        </w:rPr>
      </w:pPr>
      <w:bookmarkStart w:name="_bookmark143" w:id="162"/>
      <w:bookmarkEnd w:id="162"/>
      <w:r>
        <w:rPr/>
      </w:r>
      <w:r>
        <w:rPr>
          <w:sz w:val="16"/>
          <w:vertAlign w:val="superscript"/>
        </w:rPr>
        <w:t>129</w:t>
      </w:r>
      <w:r>
        <w:rPr>
          <w:spacing w:val="80"/>
          <w:w w:val="150"/>
          <w:sz w:val="16"/>
          <w:vertAlign w:val="baseline"/>
        </w:rPr>
        <w:t>  </w:t>
      </w:r>
      <w:r>
        <w:rPr>
          <w:sz w:val="16"/>
          <w:vertAlign w:val="baseline"/>
        </w:rPr>
        <w:t>Artículo 34.g de la Carta de la OEA. - Los Estados miembros convienen en que la igualdad de oportunidades, la eliminación de la</w:t>
      </w:r>
      <w:r>
        <w:rPr>
          <w:spacing w:val="-1"/>
          <w:sz w:val="16"/>
          <w:vertAlign w:val="baseline"/>
        </w:rPr>
        <w:t> </w:t>
      </w:r>
      <w:r>
        <w:rPr>
          <w:sz w:val="16"/>
          <w:vertAlign w:val="baseline"/>
        </w:rPr>
        <w:t>pobreza</w:t>
      </w:r>
      <w:r>
        <w:rPr>
          <w:spacing w:val="-1"/>
          <w:sz w:val="16"/>
          <w:vertAlign w:val="baseline"/>
        </w:rPr>
        <w:t> </w:t>
      </w:r>
      <w:r>
        <w:rPr>
          <w:sz w:val="16"/>
          <w:vertAlign w:val="baseline"/>
        </w:rPr>
        <w:t>crítica y la distribución equitativa</w:t>
      </w:r>
      <w:r>
        <w:rPr>
          <w:spacing w:val="-1"/>
          <w:sz w:val="16"/>
          <w:vertAlign w:val="baseline"/>
        </w:rPr>
        <w:t> </w:t>
      </w:r>
      <w:r>
        <w:rPr>
          <w:sz w:val="16"/>
          <w:vertAlign w:val="baseline"/>
        </w:rPr>
        <w:t>de la riqueza</w:t>
      </w:r>
      <w:r>
        <w:rPr>
          <w:spacing w:val="-1"/>
          <w:sz w:val="16"/>
          <w:vertAlign w:val="baseline"/>
        </w:rPr>
        <w:t> </w:t>
      </w:r>
      <w:r>
        <w:rPr>
          <w:sz w:val="16"/>
          <w:vertAlign w:val="baseline"/>
        </w:rPr>
        <w:t>y del ingreso, así como la plena</w:t>
      </w:r>
      <w:r>
        <w:rPr>
          <w:spacing w:val="-1"/>
          <w:sz w:val="16"/>
          <w:vertAlign w:val="baseline"/>
        </w:rPr>
        <w:t> </w:t>
      </w:r>
      <w:r>
        <w:rPr>
          <w:sz w:val="16"/>
          <w:vertAlign w:val="baseline"/>
        </w:rPr>
        <w:t>participación de sus pueblos en las decisiones relativas a su propio desarrollo, son, entre otros, objetivos básicos del desarrollo integral. Para lograrlos,</w:t>
      </w:r>
      <w:r>
        <w:rPr>
          <w:spacing w:val="32"/>
          <w:sz w:val="16"/>
          <w:vertAlign w:val="baseline"/>
        </w:rPr>
        <w:t> </w:t>
      </w:r>
      <w:r>
        <w:rPr>
          <w:sz w:val="16"/>
          <w:vertAlign w:val="baseline"/>
        </w:rPr>
        <w:t>convienen</w:t>
      </w:r>
      <w:r>
        <w:rPr>
          <w:spacing w:val="32"/>
          <w:sz w:val="16"/>
          <w:vertAlign w:val="baseline"/>
        </w:rPr>
        <w:t> </w:t>
      </w:r>
      <w:r>
        <w:rPr>
          <w:sz w:val="16"/>
          <w:vertAlign w:val="baseline"/>
        </w:rPr>
        <w:t>asimismo</w:t>
      </w:r>
      <w:r>
        <w:rPr>
          <w:spacing w:val="34"/>
          <w:sz w:val="16"/>
          <w:vertAlign w:val="baseline"/>
        </w:rPr>
        <w:t> </w:t>
      </w:r>
      <w:r>
        <w:rPr>
          <w:sz w:val="16"/>
          <w:vertAlign w:val="baseline"/>
        </w:rPr>
        <w:t>en</w:t>
      </w:r>
      <w:r>
        <w:rPr>
          <w:spacing w:val="32"/>
          <w:sz w:val="16"/>
          <w:vertAlign w:val="baseline"/>
        </w:rPr>
        <w:t> </w:t>
      </w:r>
      <w:r>
        <w:rPr>
          <w:sz w:val="16"/>
          <w:vertAlign w:val="baseline"/>
        </w:rPr>
        <w:t>dedicar</w:t>
      </w:r>
      <w:r>
        <w:rPr>
          <w:spacing w:val="34"/>
          <w:sz w:val="16"/>
          <w:vertAlign w:val="baseline"/>
        </w:rPr>
        <w:t> </w:t>
      </w:r>
      <w:r>
        <w:rPr>
          <w:sz w:val="16"/>
          <w:vertAlign w:val="baseline"/>
        </w:rPr>
        <w:t>sus</w:t>
      </w:r>
      <w:r>
        <w:rPr>
          <w:spacing w:val="33"/>
          <w:sz w:val="16"/>
          <w:vertAlign w:val="baseline"/>
        </w:rPr>
        <w:t> </w:t>
      </w:r>
      <w:r>
        <w:rPr>
          <w:sz w:val="16"/>
          <w:vertAlign w:val="baseline"/>
        </w:rPr>
        <w:t>máximos</w:t>
      </w:r>
      <w:r>
        <w:rPr>
          <w:spacing w:val="33"/>
          <w:sz w:val="16"/>
          <w:vertAlign w:val="baseline"/>
        </w:rPr>
        <w:t> </w:t>
      </w:r>
      <w:r>
        <w:rPr>
          <w:sz w:val="16"/>
          <w:vertAlign w:val="baseline"/>
        </w:rPr>
        <w:t>esfuerzos</w:t>
      </w:r>
      <w:r>
        <w:rPr>
          <w:spacing w:val="33"/>
          <w:sz w:val="16"/>
          <w:vertAlign w:val="baseline"/>
        </w:rPr>
        <w:t> </w:t>
      </w:r>
      <w:r>
        <w:rPr>
          <w:sz w:val="16"/>
          <w:vertAlign w:val="baseline"/>
        </w:rPr>
        <w:t>a</w:t>
      </w:r>
      <w:r>
        <w:rPr>
          <w:spacing w:val="33"/>
          <w:sz w:val="16"/>
          <w:vertAlign w:val="baseline"/>
        </w:rPr>
        <w:t> </w:t>
      </w:r>
      <w:r>
        <w:rPr>
          <w:sz w:val="16"/>
          <w:vertAlign w:val="baseline"/>
        </w:rPr>
        <w:t>la</w:t>
      </w:r>
      <w:r>
        <w:rPr>
          <w:spacing w:val="33"/>
          <w:sz w:val="16"/>
          <w:vertAlign w:val="baseline"/>
        </w:rPr>
        <w:t> </w:t>
      </w:r>
      <w:r>
        <w:rPr>
          <w:sz w:val="16"/>
          <w:vertAlign w:val="baseline"/>
        </w:rPr>
        <w:t>consecución</w:t>
      </w:r>
      <w:r>
        <w:rPr>
          <w:spacing w:val="32"/>
          <w:sz w:val="16"/>
          <w:vertAlign w:val="baseline"/>
        </w:rPr>
        <w:t> </w:t>
      </w:r>
      <w:r>
        <w:rPr>
          <w:sz w:val="16"/>
          <w:vertAlign w:val="baseline"/>
        </w:rPr>
        <w:t>de</w:t>
      </w:r>
      <w:r>
        <w:rPr>
          <w:spacing w:val="33"/>
          <w:sz w:val="16"/>
          <w:vertAlign w:val="baseline"/>
        </w:rPr>
        <w:t> </w:t>
      </w:r>
      <w:r>
        <w:rPr>
          <w:sz w:val="16"/>
          <w:vertAlign w:val="baseline"/>
        </w:rPr>
        <w:t>las</w:t>
      </w:r>
      <w:r>
        <w:rPr>
          <w:spacing w:val="33"/>
          <w:sz w:val="16"/>
          <w:vertAlign w:val="baseline"/>
        </w:rPr>
        <w:t> </w:t>
      </w:r>
      <w:r>
        <w:rPr>
          <w:sz w:val="16"/>
          <w:vertAlign w:val="baseline"/>
        </w:rPr>
        <w:t>siguientes</w:t>
      </w:r>
      <w:r>
        <w:rPr>
          <w:spacing w:val="33"/>
          <w:sz w:val="16"/>
          <w:vertAlign w:val="baseline"/>
        </w:rPr>
        <w:t> </w:t>
      </w:r>
      <w:r>
        <w:rPr>
          <w:sz w:val="16"/>
          <w:vertAlign w:val="baseline"/>
        </w:rPr>
        <w:t>metas</w:t>
      </w:r>
      <w:r>
        <w:rPr>
          <w:spacing w:val="33"/>
          <w:sz w:val="16"/>
          <w:vertAlign w:val="baseline"/>
        </w:rPr>
        <w:t> </w:t>
      </w:r>
      <w:r>
        <w:rPr>
          <w:sz w:val="16"/>
          <w:vertAlign w:val="baseline"/>
        </w:rPr>
        <w:t>básicas:</w:t>
      </w:r>
      <w:r>
        <w:rPr>
          <w:spacing w:val="35"/>
          <w:sz w:val="16"/>
          <w:vertAlign w:val="baseline"/>
        </w:rPr>
        <w:t> </w:t>
      </w:r>
      <w:r>
        <w:rPr>
          <w:sz w:val="16"/>
          <w:vertAlign w:val="baseline"/>
        </w:rPr>
        <w:t>[…]</w:t>
      </w:r>
    </w:p>
    <w:p>
      <w:pPr>
        <w:pStyle w:val="ListParagraph"/>
        <w:numPr>
          <w:ilvl w:val="0"/>
          <w:numId w:val="14"/>
        </w:numPr>
        <w:tabs>
          <w:tab w:pos="371" w:val="left" w:leader="none"/>
        </w:tabs>
        <w:spacing w:line="240" w:lineRule="auto" w:before="0" w:after="0"/>
        <w:ind w:left="370" w:right="0" w:hanging="232"/>
        <w:jc w:val="both"/>
        <w:rPr>
          <w:sz w:val="16"/>
        </w:rPr>
      </w:pPr>
      <w:r>
        <w:rPr>
          <w:sz w:val="16"/>
        </w:rPr>
        <w:t>Salarios</w:t>
      </w:r>
      <w:r>
        <w:rPr>
          <w:spacing w:val="-7"/>
          <w:sz w:val="16"/>
        </w:rPr>
        <w:t> </w:t>
      </w:r>
      <w:r>
        <w:rPr>
          <w:sz w:val="16"/>
        </w:rPr>
        <w:t>justos,</w:t>
      </w:r>
      <w:r>
        <w:rPr>
          <w:spacing w:val="-6"/>
          <w:sz w:val="16"/>
        </w:rPr>
        <w:t> </w:t>
      </w:r>
      <w:r>
        <w:rPr>
          <w:sz w:val="16"/>
        </w:rPr>
        <w:t>oportunidades</w:t>
      </w:r>
      <w:r>
        <w:rPr>
          <w:spacing w:val="-6"/>
          <w:sz w:val="16"/>
        </w:rPr>
        <w:t> </w:t>
      </w:r>
      <w:r>
        <w:rPr>
          <w:sz w:val="16"/>
        </w:rPr>
        <w:t>de</w:t>
      </w:r>
      <w:r>
        <w:rPr>
          <w:spacing w:val="-6"/>
          <w:sz w:val="16"/>
        </w:rPr>
        <w:t> </w:t>
      </w:r>
      <w:r>
        <w:rPr>
          <w:sz w:val="16"/>
        </w:rPr>
        <w:t>empleo</w:t>
      </w:r>
      <w:r>
        <w:rPr>
          <w:spacing w:val="-6"/>
          <w:sz w:val="16"/>
        </w:rPr>
        <w:t> </w:t>
      </w:r>
      <w:r>
        <w:rPr>
          <w:sz w:val="16"/>
        </w:rPr>
        <w:t>y</w:t>
      </w:r>
      <w:r>
        <w:rPr>
          <w:spacing w:val="-6"/>
          <w:sz w:val="16"/>
        </w:rPr>
        <w:t> </w:t>
      </w:r>
      <w:r>
        <w:rPr>
          <w:sz w:val="16"/>
        </w:rPr>
        <w:t>condiciones</w:t>
      </w:r>
      <w:r>
        <w:rPr>
          <w:spacing w:val="-6"/>
          <w:sz w:val="16"/>
        </w:rPr>
        <w:t> </w:t>
      </w:r>
      <w:r>
        <w:rPr>
          <w:sz w:val="16"/>
        </w:rPr>
        <w:t>de</w:t>
      </w:r>
      <w:r>
        <w:rPr>
          <w:spacing w:val="-4"/>
          <w:sz w:val="16"/>
        </w:rPr>
        <w:t> </w:t>
      </w:r>
      <w:r>
        <w:rPr>
          <w:sz w:val="16"/>
        </w:rPr>
        <w:t>trabajo</w:t>
      </w:r>
      <w:r>
        <w:rPr>
          <w:spacing w:val="-4"/>
          <w:sz w:val="16"/>
        </w:rPr>
        <w:t> </w:t>
      </w:r>
      <w:r>
        <w:rPr>
          <w:sz w:val="16"/>
        </w:rPr>
        <w:t>aceptables</w:t>
      </w:r>
      <w:r>
        <w:rPr>
          <w:spacing w:val="-6"/>
          <w:sz w:val="16"/>
        </w:rPr>
        <w:t> </w:t>
      </w:r>
      <w:r>
        <w:rPr>
          <w:sz w:val="16"/>
        </w:rPr>
        <w:t>para</w:t>
      </w:r>
      <w:r>
        <w:rPr>
          <w:spacing w:val="-6"/>
          <w:sz w:val="16"/>
        </w:rPr>
        <w:t> </w:t>
      </w:r>
      <w:r>
        <w:rPr>
          <w:spacing w:val="-2"/>
          <w:sz w:val="16"/>
        </w:rPr>
        <w:t>todos.</w:t>
      </w:r>
    </w:p>
    <w:p>
      <w:pPr>
        <w:spacing w:after="0" w:line="240" w:lineRule="auto"/>
        <w:jc w:val="both"/>
        <w:rPr>
          <w:sz w:val="16"/>
        </w:rPr>
        <w:sectPr>
          <w:pgSz w:w="12240" w:h="15840"/>
          <w:pgMar w:header="0" w:footer="1005" w:top="1260" w:bottom="1220" w:left="880" w:right="740"/>
        </w:sectPr>
      </w:pPr>
    </w:p>
    <w:p>
      <w:pPr>
        <w:pStyle w:val="BodyText"/>
        <w:spacing w:before="79"/>
        <w:ind w:left="139" w:right="278"/>
        <w:jc w:val="both"/>
      </w:pPr>
      <w:r>
        <w:rPr/>
        <w:t>a</w:t>
      </w:r>
      <w:r>
        <w:rPr>
          <w:spacing w:val="-18"/>
        </w:rPr>
        <w:t> </w:t>
      </w:r>
      <w:r>
        <w:rPr/>
        <w:t>los</w:t>
      </w:r>
      <w:r>
        <w:rPr>
          <w:spacing w:val="-18"/>
        </w:rPr>
        <w:t> </w:t>
      </w:r>
      <w:r>
        <w:rPr/>
        <w:t>que</w:t>
      </w:r>
      <w:r>
        <w:rPr>
          <w:spacing w:val="-17"/>
        </w:rPr>
        <w:t> </w:t>
      </w:r>
      <w:r>
        <w:rPr/>
        <w:t>la</w:t>
      </w:r>
      <w:r>
        <w:rPr>
          <w:spacing w:val="-18"/>
        </w:rPr>
        <w:t> </w:t>
      </w:r>
      <w:r>
        <w:rPr/>
        <w:t>Carta</w:t>
      </w:r>
      <w:r>
        <w:rPr>
          <w:spacing w:val="-17"/>
        </w:rPr>
        <w:t> </w:t>
      </w:r>
      <w:r>
        <w:rPr/>
        <w:t>se</w:t>
      </w:r>
      <w:r>
        <w:rPr>
          <w:spacing w:val="-18"/>
        </w:rPr>
        <w:t> </w:t>
      </w:r>
      <w:r>
        <w:rPr/>
        <w:t>refiere</w:t>
      </w:r>
      <w:r>
        <w:rPr>
          <w:spacing w:val="-18"/>
        </w:rPr>
        <w:t> </w:t>
      </w:r>
      <w:r>
        <w:rPr/>
        <w:t>de</w:t>
      </w:r>
      <w:r>
        <w:rPr>
          <w:spacing w:val="-17"/>
        </w:rPr>
        <w:t> </w:t>
      </w:r>
      <w:r>
        <w:rPr/>
        <w:t>manera</w:t>
      </w:r>
      <w:r>
        <w:rPr>
          <w:spacing w:val="-18"/>
        </w:rPr>
        <w:t> </w:t>
      </w:r>
      <w:r>
        <w:rPr/>
        <w:t>que</w:t>
      </w:r>
      <w:r>
        <w:rPr>
          <w:spacing w:val="-17"/>
        </w:rPr>
        <w:t> </w:t>
      </w:r>
      <w:r>
        <w:rPr/>
        <w:t>no</w:t>
      </w:r>
      <w:r>
        <w:rPr>
          <w:spacing w:val="-18"/>
        </w:rPr>
        <w:t> </w:t>
      </w:r>
      <w:r>
        <w:rPr/>
        <w:t>se</w:t>
      </w:r>
      <w:r>
        <w:rPr>
          <w:spacing w:val="-17"/>
        </w:rPr>
        <w:t> </w:t>
      </w:r>
      <w:r>
        <w:rPr/>
        <w:t>puede</w:t>
      </w:r>
      <w:r>
        <w:rPr>
          <w:spacing w:val="-18"/>
        </w:rPr>
        <w:t> </w:t>
      </w:r>
      <w:r>
        <w:rPr/>
        <w:t>interpretar</w:t>
      </w:r>
      <w:r>
        <w:rPr>
          <w:spacing w:val="-18"/>
        </w:rPr>
        <w:t> </w:t>
      </w:r>
      <w:r>
        <w:rPr/>
        <w:t>y</w:t>
      </w:r>
      <w:r>
        <w:rPr>
          <w:spacing w:val="-17"/>
        </w:rPr>
        <w:t> </w:t>
      </w:r>
      <w:r>
        <w:rPr/>
        <w:t>aplicar</w:t>
      </w:r>
      <w:r>
        <w:rPr>
          <w:spacing w:val="-18"/>
        </w:rPr>
        <w:t> </w:t>
      </w:r>
      <w:r>
        <w:rPr/>
        <w:t>la</w:t>
      </w:r>
      <w:r>
        <w:rPr>
          <w:spacing w:val="-17"/>
        </w:rPr>
        <w:t> </w:t>
      </w:r>
      <w:r>
        <w:rPr/>
        <w:t>Carta</w:t>
      </w:r>
      <w:r>
        <w:rPr>
          <w:spacing w:val="-18"/>
        </w:rPr>
        <w:t> </w:t>
      </w:r>
      <w:r>
        <w:rPr/>
        <w:t>de</w:t>
      </w:r>
      <w:r>
        <w:rPr>
          <w:spacing w:val="-17"/>
        </w:rPr>
        <w:t> </w:t>
      </w:r>
      <w:r>
        <w:rPr/>
        <w:t>la</w:t>
      </w:r>
      <w:r>
        <w:rPr>
          <w:spacing w:val="-18"/>
        </w:rPr>
        <w:t> </w:t>
      </w:r>
      <w:r>
        <w:rPr/>
        <w:t>Organización en</w:t>
      </w:r>
      <w:r>
        <w:rPr>
          <w:spacing w:val="-13"/>
        </w:rPr>
        <w:t> </w:t>
      </w:r>
      <w:r>
        <w:rPr/>
        <w:t>materia</w:t>
      </w:r>
      <w:r>
        <w:rPr>
          <w:spacing w:val="-13"/>
        </w:rPr>
        <w:t> </w:t>
      </w:r>
      <w:r>
        <w:rPr/>
        <w:t>de</w:t>
      </w:r>
      <w:r>
        <w:rPr>
          <w:spacing w:val="-15"/>
        </w:rPr>
        <w:t> </w:t>
      </w:r>
      <w:r>
        <w:rPr/>
        <w:t>derechos</w:t>
      </w:r>
      <w:r>
        <w:rPr>
          <w:spacing w:val="-12"/>
        </w:rPr>
        <w:t> </w:t>
      </w:r>
      <w:r>
        <w:rPr/>
        <w:t>humanos,</w:t>
      </w:r>
      <w:r>
        <w:rPr>
          <w:spacing w:val="-14"/>
        </w:rPr>
        <w:t> </w:t>
      </w:r>
      <w:r>
        <w:rPr/>
        <w:t>sin</w:t>
      </w:r>
      <w:r>
        <w:rPr>
          <w:spacing w:val="-13"/>
        </w:rPr>
        <w:t> </w:t>
      </w:r>
      <w:r>
        <w:rPr/>
        <w:t>integrar</w:t>
      </w:r>
      <w:r>
        <w:rPr>
          <w:spacing w:val="-12"/>
        </w:rPr>
        <w:t> </w:t>
      </w:r>
      <w:r>
        <w:rPr/>
        <w:t>las</w:t>
      </w:r>
      <w:r>
        <w:rPr>
          <w:spacing w:val="-14"/>
        </w:rPr>
        <w:t> </w:t>
      </w:r>
      <w:r>
        <w:rPr/>
        <w:t>normas</w:t>
      </w:r>
      <w:r>
        <w:rPr>
          <w:spacing w:val="-14"/>
        </w:rPr>
        <w:t> </w:t>
      </w:r>
      <w:r>
        <w:rPr/>
        <w:t>pertinentes</w:t>
      </w:r>
      <w:r>
        <w:rPr>
          <w:spacing w:val="-14"/>
        </w:rPr>
        <w:t> </w:t>
      </w:r>
      <w:r>
        <w:rPr/>
        <w:t>de</w:t>
      </w:r>
      <w:r>
        <w:rPr>
          <w:spacing w:val="-12"/>
        </w:rPr>
        <w:t> </w:t>
      </w:r>
      <w:r>
        <w:rPr/>
        <w:t>ella</w:t>
      </w:r>
      <w:r>
        <w:rPr>
          <w:spacing w:val="-13"/>
        </w:rPr>
        <w:t> </w:t>
      </w:r>
      <w:r>
        <w:rPr/>
        <w:t>con</w:t>
      </w:r>
      <w:r>
        <w:rPr>
          <w:spacing w:val="-13"/>
        </w:rPr>
        <w:t> </w:t>
      </w:r>
      <w:r>
        <w:rPr/>
        <w:t>las</w:t>
      </w:r>
      <w:r>
        <w:rPr>
          <w:spacing w:val="-12"/>
        </w:rPr>
        <w:t> </w:t>
      </w:r>
      <w:r>
        <w:rPr/>
        <w:t>correspondientes disposiciones</w:t>
      </w:r>
      <w:r>
        <w:rPr>
          <w:spacing w:val="-1"/>
        </w:rPr>
        <w:t> </w:t>
      </w:r>
      <w:r>
        <w:rPr/>
        <w:t>de</w:t>
      </w:r>
      <w:r>
        <w:rPr>
          <w:spacing w:val="-2"/>
        </w:rPr>
        <w:t> </w:t>
      </w:r>
      <w:r>
        <w:rPr/>
        <w:t>la Declaración,</w:t>
      </w:r>
      <w:r>
        <w:rPr>
          <w:spacing w:val="-1"/>
        </w:rPr>
        <w:t> </w:t>
      </w:r>
      <w:r>
        <w:rPr/>
        <w:t>como resulta de</w:t>
      </w:r>
      <w:r>
        <w:rPr>
          <w:spacing w:val="-2"/>
        </w:rPr>
        <w:t> </w:t>
      </w:r>
      <w:r>
        <w:rPr/>
        <w:t>la práctica seguida por</w:t>
      </w:r>
      <w:r>
        <w:rPr>
          <w:spacing w:val="-2"/>
        </w:rPr>
        <w:t> </w:t>
      </w:r>
      <w:r>
        <w:rPr/>
        <w:t>los órganos de la OEA</w:t>
      </w:r>
      <w:hyperlink w:history="true" w:anchor="_bookmark144">
        <w:r>
          <w:rPr>
            <w:position w:val="7"/>
            <w:sz w:val="13"/>
          </w:rPr>
          <w:t>130</w:t>
        </w:r>
      </w:hyperlink>
      <w:r>
        <w:rPr/>
        <w:t>.</w:t>
      </w:r>
      <w:r>
        <w:rPr>
          <w:spacing w:val="-1"/>
        </w:rPr>
        <w:t> </w:t>
      </w:r>
      <w:r>
        <w:rPr/>
        <w:t>En este sentido, el artículo XIV de la referida Declaración dispone que “[t]oda persona tiene derecho al trabajo</w:t>
      </w:r>
      <w:r>
        <w:rPr>
          <w:spacing w:val="-6"/>
        </w:rPr>
        <w:t> </w:t>
      </w:r>
      <w:r>
        <w:rPr/>
        <w:t>en</w:t>
      </w:r>
      <w:r>
        <w:rPr>
          <w:spacing w:val="-7"/>
        </w:rPr>
        <w:t> </w:t>
      </w:r>
      <w:r>
        <w:rPr/>
        <w:t>condiciones</w:t>
      </w:r>
      <w:r>
        <w:rPr>
          <w:spacing w:val="-9"/>
        </w:rPr>
        <w:t> </w:t>
      </w:r>
      <w:r>
        <w:rPr/>
        <w:t>dignas</w:t>
      </w:r>
      <w:r>
        <w:rPr>
          <w:spacing w:val="-9"/>
        </w:rPr>
        <w:t> </w:t>
      </w:r>
      <w:r>
        <w:rPr/>
        <w:t>y</w:t>
      </w:r>
      <w:r>
        <w:rPr>
          <w:spacing w:val="-8"/>
        </w:rPr>
        <w:t> </w:t>
      </w:r>
      <w:r>
        <w:rPr/>
        <w:t>a</w:t>
      </w:r>
      <w:r>
        <w:rPr>
          <w:spacing w:val="-5"/>
        </w:rPr>
        <w:t> </w:t>
      </w:r>
      <w:r>
        <w:rPr/>
        <w:t>seguir</w:t>
      </w:r>
      <w:r>
        <w:rPr>
          <w:spacing w:val="-7"/>
        </w:rPr>
        <w:t> </w:t>
      </w:r>
      <w:r>
        <w:rPr/>
        <w:t>libremente</w:t>
      </w:r>
      <w:r>
        <w:rPr>
          <w:spacing w:val="-9"/>
        </w:rPr>
        <w:t> </w:t>
      </w:r>
      <w:r>
        <w:rPr/>
        <w:t>su</w:t>
      </w:r>
      <w:r>
        <w:rPr>
          <w:spacing w:val="-7"/>
        </w:rPr>
        <w:t> </w:t>
      </w:r>
      <w:r>
        <w:rPr/>
        <w:t>vocación</w:t>
      </w:r>
      <w:r>
        <w:rPr>
          <w:spacing w:val="-7"/>
        </w:rPr>
        <w:t> </w:t>
      </w:r>
      <w:r>
        <w:rPr/>
        <w:t>[…]”.</w:t>
      </w:r>
      <w:r>
        <w:rPr>
          <w:spacing w:val="-9"/>
        </w:rPr>
        <w:t> </w:t>
      </w:r>
      <w:r>
        <w:rPr/>
        <w:t>Asimismo,</w:t>
      </w:r>
      <w:r>
        <w:rPr>
          <w:spacing w:val="-6"/>
        </w:rPr>
        <w:t> </w:t>
      </w:r>
      <w:r>
        <w:rPr/>
        <w:t>el</w:t>
      </w:r>
      <w:r>
        <w:rPr>
          <w:spacing w:val="-8"/>
        </w:rPr>
        <w:t> </w:t>
      </w:r>
      <w:r>
        <w:rPr/>
        <w:t>artículo</w:t>
      </w:r>
      <w:r>
        <w:rPr>
          <w:spacing w:val="-9"/>
        </w:rPr>
        <w:t> </w:t>
      </w:r>
      <w:r>
        <w:rPr/>
        <w:t>29.d</w:t>
      </w:r>
      <w:r>
        <w:rPr>
          <w:spacing w:val="-5"/>
        </w:rPr>
        <w:t> </w:t>
      </w:r>
      <w:r>
        <w:rPr/>
        <w:t>de</w:t>
      </w:r>
      <w:r>
        <w:rPr>
          <w:spacing w:val="-9"/>
        </w:rPr>
        <w:t> </w:t>
      </w:r>
      <w:r>
        <w:rPr/>
        <w:t>la Convención Americana dispone expresamente que “[n]inguna disposición de la presente Convención puede ser interpretada en el sentido de:</w:t>
      </w:r>
      <w:r>
        <w:rPr>
          <w:spacing w:val="-3"/>
        </w:rPr>
        <w:t> </w:t>
      </w:r>
      <w:r>
        <w:rPr/>
        <w:t>[…] d) excluir o limitar el efecto que puedan producir la Declaración</w:t>
      </w:r>
      <w:r>
        <w:rPr>
          <w:spacing w:val="-3"/>
        </w:rPr>
        <w:t> </w:t>
      </w:r>
      <w:r>
        <w:rPr/>
        <w:t>Americana</w:t>
      </w:r>
      <w:r>
        <w:rPr>
          <w:spacing w:val="-1"/>
        </w:rPr>
        <w:t> </w:t>
      </w:r>
      <w:r>
        <w:rPr/>
        <w:t>de</w:t>
      </w:r>
      <w:r>
        <w:rPr>
          <w:spacing w:val="-5"/>
        </w:rPr>
        <w:t> </w:t>
      </w:r>
      <w:r>
        <w:rPr/>
        <w:t>Derechos</w:t>
      </w:r>
      <w:r>
        <w:rPr>
          <w:spacing w:val="-2"/>
        </w:rPr>
        <w:t> </w:t>
      </w:r>
      <w:r>
        <w:rPr/>
        <w:t>y</w:t>
      </w:r>
      <w:r>
        <w:rPr>
          <w:spacing w:val="-2"/>
        </w:rPr>
        <w:t> </w:t>
      </w:r>
      <w:r>
        <w:rPr/>
        <w:t>Deberes del</w:t>
      </w:r>
      <w:r>
        <w:rPr>
          <w:spacing w:val="-1"/>
        </w:rPr>
        <w:t> </w:t>
      </w:r>
      <w:r>
        <w:rPr/>
        <w:t>Hombre</w:t>
      </w:r>
      <w:r>
        <w:rPr>
          <w:spacing w:val="-3"/>
        </w:rPr>
        <w:t> </w:t>
      </w:r>
      <w:r>
        <w:rPr/>
        <w:t>y otros</w:t>
      </w:r>
      <w:r>
        <w:rPr>
          <w:spacing w:val="-2"/>
        </w:rPr>
        <w:t> </w:t>
      </w:r>
      <w:r>
        <w:rPr/>
        <w:t>actos</w:t>
      </w:r>
      <w:r>
        <w:rPr>
          <w:spacing w:val="-5"/>
        </w:rPr>
        <w:t> </w:t>
      </w:r>
      <w:r>
        <w:rPr/>
        <w:t>internacionales</w:t>
      </w:r>
      <w:r>
        <w:rPr>
          <w:spacing w:val="-2"/>
        </w:rPr>
        <w:t> </w:t>
      </w:r>
      <w:r>
        <w:rPr/>
        <w:t>de</w:t>
      </w:r>
      <w:r>
        <w:rPr>
          <w:spacing w:val="-3"/>
        </w:rPr>
        <w:t> </w:t>
      </w:r>
      <w:r>
        <w:rPr/>
        <w:t>la</w:t>
      </w:r>
      <w:r>
        <w:rPr>
          <w:spacing w:val="-2"/>
        </w:rPr>
        <w:t> </w:t>
      </w:r>
      <w:r>
        <w:rPr/>
        <w:t>misma naturaleza”. Además, la Corte indicó que el </w:t>
      </w:r>
      <w:r>
        <w:rPr>
          <w:i/>
        </w:rPr>
        <w:t>corpus iuris </w:t>
      </w:r>
      <w:r>
        <w:rPr/>
        <w:t>internacional</w:t>
      </w:r>
      <w:hyperlink w:history="true" w:anchor="_bookmark145">
        <w:r>
          <w:rPr>
            <w:position w:val="7"/>
            <w:sz w:val="13"/>
          </w:rPr>
          <w:t>131</w:t>
        </w:r>
      </w:hyperlink>
      <w:r>
        <w:rPr>
          <w:spacing w:val="40"/>
          <w:position w:val="7"/>
          <w:sz w:val="13"/>
        </w:rPr>
        <w:t> </w:t>
      </w:r>
      <w:r>
        <w:rPr/>
        <w:t>establece el referido </w:t>
      </w:r>
      <w:r>
        <w:rPr>
          <w:spacing w:val="-2"/>
        </w:rPr>
        <w:t>derecho</w:t>
      </w:r>
      <w:hyperlink w:history="true" w:anchor="_bookmark146">
        <w:r>
          <w:rPr>
            <w:spacing w:val="-2"/>
            <w:position w:val="7"/>
            <w:sz w:val="13"/>
          </w:rPr>
          <w:t>132</w:t>
        </w:r>
      </w:hyperlink>
      <w:r>
        <w:rPr>
          <w:spacing w:val="-2"/>
        </w:rPr>
        <w:t>.</w:t>
      </w:r>
    </w:p>
    <w:p>
      <w:pPr>
        <w:pStyle w:val="ListParagraph"/>
        <w:numPr>
          <w:ilvl w:val="0"/>
          <w:numId w:val="10"/>
        </w:numPr>
        <w:tabs>
          <w:tab w:pos="849" w:val="left" w:leader="none"/>
        </w:tabs>
        <w:spacing w:line="240" w:lineRule="auto" w:before="121" w:after="0"/>
        <w:ind w:left="140" w:right="276" w:firstLine="0"/>
        <w:jc w:val="both"/>
        <w:rPr>
          <w:sz w:val="20"/>
        </w:rPr>
      </w:pPr>
      <w:r>
        <w:rPr>
          <w:sz w:val="20"/>
        </w:rPr>
        <w:t>La</w:t>
      </w:r>
      <w:r>
        <w:rPr>
          <w:spacing w:val="-1"/>
          <w:sz w:val="20"/>
        </w:rPr>
        <w:t> </w:t>
      </w:r>
      <w:r>
        <w:rPr>
          <w:sz w:val="20"/>
        </w:rPr>
        <w:t>Corte</w:t>
      </w:r>
      <w:r>
        <w:rPr>
          <w:spacing w:val="-3"/>
          <w:sz w:val="20"/>
        </w:rPr>
        <w:t> </w:t>
      </w:r>
      <w:r>
        <w:rPr>
          <w:sz w:val="20"/>
        </w:rPr>
        <w:t>ha</w:t>
      </w:r>
      <w:r>
        <w:rPr>
          <w:spacing w:val="-1"/>
          <w:sz w:val="20"/>
        </w:rPr>
        <w:t> </w:t>
      </w:r>
      <w:r>
        <w:rPr>
          <w:sz w:val="20"/>
        </w:rPr>
        <w:t>precisado</w:t>
      </w:r>
      <w:r>
        <w:rPr>
          <w:spacing w:val="-3"/>
          <w:sz w:val="20"/>
        </w:rPr>
        <w:t> </w:t>
      </w:r>
      <w:r>
        <w:rPr>
          <w:sz w:val="20"/>
        </w:rPr>
        <w:t>que</w:t>
      </w:r>
      <w:r>
        <w:rPr>
          <w:spacing w:val="-3"/>
          <w:sz w:val="20"/>
        </w:rPr>
        <w:t> </w:t>
      </w:r>
      <w:r>
        <w:rPr>
          <w:sz w:val="20"/>
        </w:rPr>
        <w:t>la</w:t>
      </w:r>
      <w:r>
        <w:rPr>
          <w:spacing w:val="-1"/>
          <w:sz w:val="20"/>
        </w:rPr>
        <w:t> </w:t>
      </w:r>
      <w:r>
        <w:rPr>
          <w:sz w:val="20"/>
        </w:rPr>
        <w:t>estabilidad</w:t>
      </w:r>
      <w:r>
        <w:rPr>
          <w:spacing w:val="-1"/>
          <w:sz w:val="20"/>
        </w:rPr>
        <w:t> </w:t>
      </w:r>
      <w:r>
        <w:rPr>
          <w:sz w:val="20"/>
        </w:rPr>
        <w:t>laboral no</w:t>
      </w:r>
      <w:r>
        <w:rPr>
          <w:spacing w:val="-3"/>
          <w:sz w:val="20"/>
        </w:rPr>
        <w:t> </w:t>
      </w:r>
      <w:r>
        <w:rPr>
          <w:sz w:val="20"/>
        </w:rPr>
        <w:t>consiste en</w:t>
      </w:r>
      <w:r>
        <w:rPr>
          <w:spacing w:val="-1"/>
          <w:sz w:val="20"/>
        </w:rPr>
        <w:t> </w:t>
      </w:r>
      <w:r>
        <w:rPr>
          <w:sz w:val="20"/>
        </w:rPr>
        <w:t>una</w:t>
      </w:r>
      <w:r>
        <w:rPr>
          <w:spacing w:val="-1"/>
          <w:sz w:val="20"/>
        </w:rPr>
        <w:t> </w:t>
      </w:r>
      <w:r>
        <w:rPr>
          <w:sz w:val="20"/>
        </w:rPr>
        <w:t>permanencia</w:t>
      </w:r>
      <w:r>
        <w:rPr>
          <w:spacing w:val="-1"/>
          <w:sz w:val="20"/>
        </w:rPr>
        <w:t> </w:t>
      </w:r>
      <w:r>
        <w:rPr>
          <w:sz w:val="20"/>
        </w:rPr>
        <w:t>irrestricta en el puesto de trabajo, sino de respetar este derecho, entre otras medidas, otorgando protección al trabajador</w:t>
      </w:r>
      <w:r>
        <w:rPr>
          <w:spacing w:val="-12"/>
          <w:sz w:val="20"/>
        </w:rPr>
        <w:t> </w:t>
      </w:r>
      <w:r>
        <w:rPr>
          <w:sz w:val="20"/>
        </w:rPr>
        <w:t>a</w:t>
      </w:r>
      <w:r>
        <w:rPr>
          <w:spacing w:val="-13"/>
          <w:sz w:val="20"/>
        </w:rPr>
        <w:t> </w:t>
      </w:r>
      <w:r>
        <w:rPr>
          <w:sz w:val="20"/>
        </w:rPr>
        <w:t>fin</w:t>
      </w:r>
      <w:r>
        <w:rPr>
          <w:spacing w:val="-13"/>
          <w:sz w:val="20"/>
        </w:rPr>
        <w:t> </w:t>
      </w:r>
      <w:r>
        <w:rPr>
          <w:sz w:val="20"/>
        </w:rPr>
        <w:t>de</w:t>
      </w:r>
      <w:r>
        <w:rPr>
          <w:spacing w:val="-14"/>
          <w:sz w:val="20"/>
        </w:rPr>
        <w:t> </w:t>
      </w:r>
      <w:r>
        <w:rPr>
          <w:sz w:val="20"/>
        </w:rPr>
        <w:t>que,</w:t>
      </w:r>
      <w:r>
        <w:rPr>
          <w:spacing w:val="-12"/>
          <w:sz w:val="20"/>
        </w:rPr>
        <w:t> </w:t>
      </w:r>
      <w:r>
        <w:rPr>
          <w:sz w:val="20"/>
        </w:rPr>
        <w:t>en</w:t>
      </w:r>
      <w:r>
        <w:rPr>
          <w:spacing w:val="-13"/>
          <w:sz w:val="20"/>
        </w:rPr>
        <w:t> </w:t>
      </w:r>
      <w:r>
        <w:rPr>
          <w:sz w:val="20"/>
        </w:rPr>
        <w:t>caso</w:t>
      </w:r>
      <w:r>
        <w:rPr>
          <w:spacing w:val="-12"/>
          <w:sz w:val="20"/>
        </w:rPr>
        <w:t> </w:t>
      </w:r>
      <w:r>
        <w:rPr>
          <w:sz w:val="20"/>
        </w:rPr>
        <w:t>de</w:t>
      </w:r>
      <w:r>
        <w:rPr>
          <w:spacing w:val="-12"/>
          <w:sz w:val="20"/>
        </w:rPr>
        <w:t> </w:t>
      </w:r>
      <w:r>
        <w:rPr>
          <w:sz w:val="20"/>
        </w:rPr>
        <w:t>despido</w:t>
      </w:r>
      <w:r>
        <w:rPr>
          <w:spacing w:val="-12"/>
          <w:sz w:val="20"/>
        </w:rPr>
        <w:t> </w:t>
      </w:r>
      <w:r>
        <w:rPr>
          <w:sz w:val="20"/>
        </w:rPr>
        <w:t>o</w:t>
      </w:r>
      <w:r>
        <w:rPr>
          <w:spacing w:val="-12"/>
          <w:sz w:val="20"/>
        </w:rPr>
        <w:t> </w:t>
      </w:r>
      <w:r>
        <w:rPr>
          <w:sz w:val="20"/>
        </w:rPr>
        <w:t>separación</w:t>
      </w:r>
      <w:r>
        <w:rPr>
          <w:spacing w:val="-10"/>
          <w:sz w:val="20"/>
        </w:rPr>
        <w:t> </w:t>
      </w:r>
      <w:r>
        <w:rPr>
          <w:sz w:val="20"/>
        </w:rPr>
        <w:t>arbitraria,</w:t>
      </w:r>
      <w:r>
        <w:rPr>
          <w:spacing w:val="-12"/>
          <w:sz w:val="20"/>
        </w:rPr>
        <w:t> </w:t>
      </w:r>
      <w:r>
        <w:rPr>
          <w:sz w:val="20"/>
        </w:rPr>
        <w:t>se</w:t>
      </w:r>
      <w:r>
        <w:rPr>
          <w:spacing w:val="-12"/>
          <w:sz w:val="20"/>
        </w:rPr>
        <w:t> </w:t>
      </w:r>
      <w:r>
        <w:rPr>
          <w:sz w:val="20"/>
        </w:rPr>
        <w:t>realice</w:t>
      </w:r>
      <w:r>
        <w:rPr>
          <w:spacing w:val="-14"/>
          <w:sz w:val="20"/>
        </w:rPr>
        <w:t> </w:t>
      </w:r>
      <w:r>
        <w:rPr>
          <w:sz w:val="20"/>
        </w:rPr>
        <w:t>bajo</w:t>
      </w:r>
      <w:r>
        <w:rPr>
          <w:spacing w:val="-12"/>
          <w:sz w:val="20"/>
        </w:rPr>
        <w:t> </w:t>
      </w:r>
      <w:r>
        <w:rPr>
          <w:sz w:val="20"/>
        </w:rPr>
        <w:t>causas</w:t>
      </w:r>
      <w:r>
        <w:rPr>
          <w:spacing w:val="-14"/>
          <w:sz w:val="20"/>
        </w:rPr>
        <w:t> </w:t>
      </w:r>
      <w:r>
        <w:rPr>
          <w:sz w:val="20"/>
        </w:rPr>
        <w:t>justificadas, lo cual implica que el empleador acredite las razones suficientes para ello con las debidas garantías, y frente a lo cual el trabajador pueda recurrir tal decisión ante las autoridades internas, quienes deberán</w:t>
      </w:r>
      <w:r>
        <w:rPr>
          <w:spacing w:val="-7"/>
          <w:sz w:val="20"/>
        </w:rPr>
        <w:t> </w:t>
      </w:r>
      <w:r>
        <w:rPr>
          <w:sz w:val="20"/>
        </w:rPr>
        <w:t>verificar</w:t>
      </w:r>
      <w:r>
        <w:rPr>
          <w:spacing w:val="-7"/>
          <w:sz w:val="20"/>
        </w:rPr>
        <w:t> </w:t>
      </w:r>
      <w:r>
        <w:rPr>
          <w:sz w:val="20"/>
        </w:rPr>
        <w:t>que</w:t>
      </w:r>
      <w:r>
        <w:rPr>
          <w:spacing w:val="-9"/>
          <w:sz w:val="20"/>
        </w:rPr>
        <w:t> </w:t>
      </w:r>
      <w:r>
        <w:rPr>
          <w:sz w:val="20"/>
        </w:rPr>
        <w:t>las</w:t>
      </w:r>
      <w:r>
        <w:rPr>
          <w:spacing w:val="-9"/>
          <w:sz w:val="20"/>
        </w:rPr>
        <w:t> </w:t>
      </w:r>
      <w:r>
        <w:rPr>
          <w:sz w:val="20"/>
        </w:rPr>
        <w:t>causales</w:t>
      </w:r>
      <w:r>
        <w:rPr>
          <w:spacing w:val="-6"/>
          <w:sz w:val="20"/>
        </w:rPr>
        <w:t> </w:t>
      </w:r>
      <w:r>
        <w:rPr>
          <w:sz w:val="20"/>
        </w:rPr>
        <w:t>imputadas</w:t>
      </w:r>
      <w:r>
        <w:rPr>
          <w:spacing w:val="-9"/>
          <w:sz w:val="20"/>
        </w:rPr>
        <w:t> </w:t>
      </w:r>
      <w:r>
        <w:rPr>
          <w:sz w:val="20"/>
        </w:rPr>
        <w:t>no</w:t>
      </w:r>
      <w:r>
        <w:rPr>
          <w:spacing w:val="-6"/>
          <w:sz w:val="20"/>
        </w:rPr>
        <w:t> </w:t>
      </w:r>
      <w:r>
        <w:rPr>
          <w:sz w:val="20"/>
        </w:rPr>
        <w:t>sean</w:t>
      </w:r>
      <w:r>
        <w:rPr>
          <w:spacing w:val="-4"/>
          <w:sz w:val="20"/>
        </w:rPr>
        <w:t> </w:t>
      </w:r>
      <w:r>
        <w:rPr>
          <w:sz w:val="20"/>
        </w:rPr>
        <w:t>arbitrarias</w:t>
      </w:r>
      <w:r>
        <w:rPr>
          <w:spacing w:val="-6"/>
          <w:sz w:val="20"/>
        </w:rPr>
        <w:t> </w:t>
      </w:r>
      <w:r>
        <w:rPr>
          <w:sz w:val="20"/>
        </w:rPr>
        <w:t>o</w:t>
      </w:r>
      <w:r>
        <w:rPr>
          <w:spacing w:val="-7"/>
          <w:sz w:val="20"/>
        </w:rPr>
        <w:t> </w:t>
      </w:r>
      <w:r>
        <w:rPr>
          <w:sz w:val="20"/>
        </w:rPr>
        <w:t>contrarias</w:t>
      </w:r>
      <w:r>
        <w:rPr>
          <w:spacing w:val="-9"/>
          <w:sz w:val="20"/>
        </w:rPr>
        <w:t> </w:t>
      </w:r>
      <w:r>
        <w:rPr>
          <w:sz w:val="20"/>
        </w:rPr>
        <w:t>a</w:t>
      </w:r>
      <w:r>
        <w:rPr>
          <w:spacing w:val="-5"/>
          <w:sz w:val="20"/>
        </w:rPr>
        <w:t> </w:t>
      </w:r>
      <w:r>
        <w:rPr>
          <w:sz w:val="20"/>
        </w:rPr>
        <w:t>derecho</w:t>
      </w:r>
      <w:hyperlink w:history="true" w:anchor="_bookmark147">
        <w:r>
          <w:rPr>
            <w:position w:val="7"/>
            <w:sz w:val="13"/>
          </w:rPr>
          <w:t>133</w:t>
        </w:r>
      </w:hyperlink>
      <w:r>
        <w:rPr>
          <w:sz w:val="20"/>
        </w:rPr>
        <w:t>.</w:t>
      </w:r>
      <w:r>
        <w:rPr>
          <w:spacing w:val="-8"/>
          <w:sz w:val="20"/>
        </w:rPr>
        <w:t> </w:t>
      </w:r>
      <w:r>
        <w:rPr>
          <w:sz w:val="20"/>
        </w:rPr>
        <w:t>Asimismo, el Tribunal considera que el derecho a la estabilidad laboral protege al trabajador de no ser privado de</w:t>
      </w:r>
      <w:r>
        <w:rPr>
          <w:spacing w:val="-7"/>
          <w:sz w:val="20"/>
        </w:rPr>
        <w:t> </w:t>
      </w:r>
      <w:r>
        <w:rPr>
          <w:sz w:val="20"/>
        </w:rPr>
        <w:t>su</w:t>
      </w:r>
      <w:r>
        <w:rPr>
          <w:spacing w:val="-5"/>
          <w:sz w:val="20"/>
        </w:rPr>
        <w:t> </w:t>
      </w:r>
      <w:r>
        <w:rPr>
          <w:sz w:val="20"/>
        </w:rPr>
        <w:t>trabajo</w:t>
      </w:r>
      <w:r>
        <w:rPr>
          <w:spacing w:val="-6"/>
          <w:sz w:val="20"/>
        </w:rPr>
        <w:t> </w:t>
      </w:r>
      <w:r>
        <w:rPr>
          <w:sz w:val="20"/>
        </w:rPr>
        <w:t>por</w:t>
      </w:r>
      <w:r>
        <w:rPr>
          <w:spacing w:val="-7"/>
          <w:sz w:val="20"/>
        </w:rPr>
        <w:t> </w:t>
      </w:r>
      <w:r>
        <w:rPr>
          <w:sz w:val="20"/>
        </w:rPr>
        <w:t>interferencias</w:t>
      </w:r>
      <w:r>
        <w:rPr>
          <w:spacing w:val="-6"/>
          <w:sz w:val="20"/>
        </w:rPr>
        <w:t> </w:t>
      </w:r>
      <w:r>
        <w:rPr>
          <w:sz w:val="20"/>
        </w:rPr>
        <w:t>directas</w:t>
      </w:r>
      <w:r>
        <w:rPr>
          <w:spacing w:val="-5"/>
          <w:sz w:val="20"/>
        </w:rPr>
        <w:t> </w:t>
      </w:r>
      <w:r>
        <w:rPr>
          <w:sz w:val="20"/>
        </w:rPr>
        <w:t>o</w:t>
      </w:r>
      <w:r>
        <w:rPr>
          <w:spacing w:val="-6"/>
          <w:sz w:val="20"/>
        </w:rPr>
        <w:t> </w:t>
      </w:r>
      <w:r>
        <w:rPr>
          <w:sz w:val="20"/>
        </w:rPr>
        <w:t>indirectas</w:t>
      </w:r>
      <w:r>
        <w:rPr>
          <w:spacing w:val="-6"/>
          <w:sz w:val="20"/>
        </w:rPr>
        <w:t> </w:t>
      </w:r>
      <w:r>
        <w:rPr>
          <w:sz w:val="20"/>
        </w:rPr>
        <w:t>del</w:t>
      </w:r>
      <w:r>
        <w:rPr>
          <w:spacing w:val="-6"/>
          <w:sz w:val="20"/>
        </w:rPr>
        <w:t> </w:t>
      </w:r>
      <w:r>
        <w:rPr>
          <w:sz w:val="20"/>
        </w:rPr>
        <w:t>poder</w:t>
      </w:r>
      <w:r>
        <w:rPr>
          <w:spacing w:val="-7"/>
          <w:sz w:val="20"/>
        </w:rPr>
        <w:t> </w:t>
      </w:r>
      <w:r>
        <w:rPr>
          <w:sz w:val="20"/>
        </w:rPr>
        <w:t>público,</w:t>
      </w:r>
      <w:r>
        <w:rPr>
          <w:spacing w:val="-5"/>
          <w:sz w:val="20"/>
        </w:rPr>
        <w:t> </w:t>
      </w:r>
      <w:r>
        <w:rPr>
          <w:sz w:val="20"/>
        </w:rPr>
        <w:t>pues</w:t>
      </w:r>
      <w:r>
        <w:rPr>
          <w:spacing w:val="-6"/>
          <w:sz w:val="20"/>
        </w:rPr>
        <w:t> </w:t>
      </w:r>
      <w:r>
        <w:rPr>
          <w:sz w:val="20"/>
        </w:rPr>
        <w:t>esto</w:t>
      </w:r>
      <w:r>
        <w:rPr>
          <w:spacing w:val="-7"/>
          <w:sz w:val="20"/>
        </w:rPr>
        <w:t> </w:t>
      </w:r>
      <w:r>
        <w:rPr>
          <w:sz w:val="20"/>
        </w:rPr>
        <w:t>afecta</w:t>
      </w:r>
      <w:r>
        <w:rPr>
          <w:spacing w:val="-6"/>
          <w:sz w:val="20"/>
        </w:rPr>
        <w:t> </w:t>
      </w:r>
      <w:r>
        <w:rPr>
          <w:sz w:val="20"/>
        </w:rPr>
        <w:t>la</w:t>
      </w:r>
      <w:r>
        <w:rPr>
          <w:spacing w:val="-6"/>
          <w:sz w:val="20"/>
        </w:rPr>
        <w:t> </w:t>
      </w:r>
      <w:r>
        <w:rPr>
          <w:sz w:val="20"/>
        </w:rPr>
        <w:t>libertad</w:t>
      </w:r>
      <w:r>
        <w:rPr>
          <w:spacing w:val="-6"/>
          <w:sz w:val="20"/>
        </w:rPr>
        <w:t> </w:t>
      </w:r>
      <w:r>
        <w:rPr>
          <w:sz w:val="20"/>
        </w:rPr>
        <w:t>de las personas de ganarse la vida mediante el trabajo que elijan, y su derecho a la permanencia en el empleo, mientras no existan causas justificadas para su terminación.</w:t>
      </w:r>
    </w:p>
    <w:p>
      <w:pPr>
        <w:pStyle w:val="ListParagraph"/>
        <w:numPr>
          <w:ilvl w:val="0"/>
          <w:numId w:val="10"/>
        </w:numPr>
        <w:tabs>
          <w:tab w:pos="849" w:val="left" w:leader="none"/>
        </w:tabs>
        <w:spacing w:line="240" w:lineRule="auto" w:before="121" w:after="0"/>
        <w:ind w:left="140" w:right="275" w:hanging="1"/>
        <w:jc w:val="both"/>
        <w:rPr>
          <w:sz w:val="20"/>
        </w:rPr>
      </w:pPr>
      <w:r>
        <w:rPr>
          <w:sz w:val="20"/>
        </w:rPr>
        <w:t>En cuanto a su contenido y para los efectos del presente caso, cabe señalar que el Comité de Derechos Económicos, Sociales y Culturales, en su </w:t>
      </w:r>
      <w:r>
        <w:rPr>
          <w:i/>
          <w:sz w:val="20"/>
        </w:rPr>
        <w:t>Observación General No. 18 sobre el derecho al</w:t>
      </w:r>
      <w:r>
        <w:rPr>
          <w:i/>
          <w:sz w:val="20"/>
        </w:rPr>
        <w:t> trabajo</w:t>
      </w:r>
      <w:r>
        <w:rPr>
          <w:sz w:val="20"/>
        </w:rPr>
        <w:t>, expresó que los Estados Partes tienen obligaciones inmediatas en relación con el derecho al trabajo,</w:t>
      </w:r>
      <w:r>
        <w:rPr>
          <w:spacing w:val="-13"/>
          <w:sz w:val="20"/>
        </w:rPr>
        <w:t> </w:t>
      </w:r>
      <w:r>
        <w:rPr>
          <w:sz w:val="20"/>
        </w:rPr>
        <w:t>como</w:t>
      </w:r>
      <w:r>
        <w:rPr>
          <w:spacing w:val="-14"/>
          <w:sz w:val="20"/>
        </w:rPr>
        <w:t> </w:t>
      </w:r>
      <w:r>
        <w:rPr>
          <w:sz w:val="20"/>
        </w:rPr>
        <w:t>la</w:t>
      </w:r>
      <w:r>
        <w:rPr>
          <w:spacing w:val="-12"/>
          <w:sz w:val="20"/>
        </w:rPr>
        <w:t> </w:t>
      </w:r>
      <w:r>
        <w:rPr>
          <w:sz w:val="20"/>
        </w:rPr>
        <w:t>obligación</w:t>
      </w:r>
      <w:r>
        <w:rPr>
          <w:spacing w:val="-14"/>
          <w:sz w:val="20"/>
        </w:rPr>
        <w:t> </w:t>
      </w:r>
      <w:r>
        <w:rPr>
          <w:sz w:val="20"/>
        </w:rPr>
        <w:t>de</w:t>
      </w:r>
      <w:r>
        <w:rPr>
          <w:spacing w:val="-16"/>
          <w:sz w:val="20"/>
        </w:rPr>
        <w:t> </w:t>
      </w:r>
      <w:r>
        <w:rPr>
          <w:sz w:val="20"/>
        </w:rPr>
        <w:t>“garantizar"</w:t>
      </w:r>
      <w:r>
        <w:rPr>
          <w:spacing w:val="-13"/>
          <w:sz w:val="20"/>
        </w:rPr>
        <w:t> </w:t>
      </w:r>
      <w:r>
        <w:rPr>
          <w:sz w:val="20"/>
        </w:rPr>
        <w:t>que</w:t>
      </w:r>
      <w:r>
        <w:rPr>
          <w:spacing w:val="-14"/>
          <w:sz w:val="20"/>
        </w:rPr>
        <w:t> </w:t>
      </w:r>
      <w:r>
        <w:rPr>
          <w:sz w:val="20"/>
        </w:rPr>
        <w:t>ese</w:t>
      </w:r>
      <w:r>
        <w:rPr>
          <w:spacing w:val="-14"/>
          <w:sz w:val="20"/>
        </w:rPr>
        <w:t> </w:t>
      </w:r>
      <w:r>
        <w:rPr>
          <w:sz w:val="20"/>
        </w:rPr>
        <w:t>derecho</w:t>
      </w:r>
      <w:r>
        <w:rPr>
          <w:spacing w:val="-14"/>
          <w:sz w:val="20"/>
        </w:rPr>
        <w:t> </w:t>
      </w:r>
      <w:r>
        <w:rPr>
          <w:sz w:val="20"/>
        </w:rPr>
        <w:t>sea</w:t>
      </w:r>
      <w:r>
        <w:rPr>
          <w:spacing w:val="-12"/>
          <w:sz w:val="20"/>
        </w:rPr>
        <w:t> </w:t>
      </w:r>
      <w:r>
        <w:rPr>
          <w:sz w:val="20"/>
        </w:rPr>
        <w:t>ejercido</w:t>
      </w:r>
      <w:r>
        <w:rPr>
          <w:spacing w:val="-11"/>
          <w:sz w:val="20"/>
        </w:rPr>
        <w:t> </w:t>
      </w:r>
      <w:r>
        <w:rPr>
          <w:i/>
          <w:sz w:val="20"/>
        </w:rPr>
        <w:t>sin</w:t>
      </w:r>
      <w:r>
        <w:rPr>
          <w:i/>
          <w:spacing w:val="-14"/>
          <w:sz w:val="20"/>
        </w:rPr>
        <w:t> </w:t>
      </w:r>
      <w:r>
        <w:rPr>
          <w:i/>
          <w:sz w:val="20"/>
        </w:rPr>
        <w:t>discriminación</w:t>
      </w:r>
      <w:r>
        <w:rPr>
          <w:i/>
          <w:spacing w:val="-12"/>
          <w:sz w:val="20"/>
        </w:rPr>
        <w:t> </w:t>
      </w:r>
      <w:r>
        <w:rPr>
          <w:i/>
          <w:sz w:val="20"/>
        </w:rPr>
        <w:t>alguna</w:t>
      </w:r>
      <w:r>
        <w:rPr>
          <w:sz w:val="20"/>
        </w:rPr>
        <w:t>”</w:t>
      </w:r>
      <w:hyperlink w:history="true" w:anchor="_bookmark148">
        <w:r>
          <w:rPr>
            <w:position w:val="7"/>
            <w:sz w:val="13"/>
          </w:rPr>
          <w:t>134</w:t>
        </w:r>
      </w:hyperlink>
      <w:r>
        <w:rPr>
          <w:sz w:val="20"/>
        </w:rPr>
        <w:t>. A su vez, el Convenio sobre la discriminación (empleo y ocupación) de la OIT</w:t>
      </w:r>
      <w:hyperlink w:history="true" w:anchor="_bookmark149">
        <w:r>
          <w:rPr>
            <w:position w:val="7"/>
            <w:sz w:val="13"/>
          </w:rPr>
          <w:t>135</w:t>
        </w:r>
      </w:hyperlink>
      <w:r>
        <w:rPr>
          <w:sz w:val="20"/>
        </w:rPr>
        <w:t>, ratificado por Chile en 1971, establece en su artículo 2, que todo “Miembro para el cual este Convenio se halle en vigor se</w:t>
      </w:r>
      <w:r>
        <w:rPr>
          <w:spacing w:val="-7"/>
          <w:sz w:val="20"/>
        </w:rPr>
        <w:t> </w:t>
      </w:r>
      <w:r>
        <w:rPr>
          <w:sz w:val="20"/>
        </w:rPr>
        <w:t>obliga</w:t>
      </w:r>
      <w:r>
        <w:rPr>
          <w:spacing w:val="-8"/>
          <w:sz w:val="20"/>
        </w:rPr>
        <w:t> </w:t>
      </w:r>
      <w:r>
        <w:rPr>
          <w:sz w:val="20"/>
        </w:rPr>
        <w:t>a</w:t>
      </w:r>
      <w:r>
        <w:rPr>
          <w:spacing w:val="-8"/>
          <w:sz w:val="20"/>
        </w:rPr>
        <w:t> </w:t>
      </w:r>
      <w:r>
        <w:rPr>
          <w:sz w:val="20"/>
        </w:rPr>
        <w:t>formular</w:t>
      </w:r>
      <w:r>
        <w:rPr>
          <w:spacing w:val="-9"/>
          <w:sz w:val="20"/>
        </w:rPr>
        <w:t> </w:t>
      </w:r>
      <w:r>
        <w:rPr>
          <w:sz w:val="20"/>
        </w:rPr>
        <w:t>y</w:t>
      </w:r>
      <w:r>
        <w:rPr>
          <w:spacing w:val="-8"/>
          <w:sz w:val="20"/>
        </w:rPr>
        <w:t> </w:t>
      </w:r>
      <w:r>
        <w:rPr>
          <w:sz w:val="20"/>
        </w:rPr>
        <w:t>llevar</w:t>
      </w:r>
      <w:r>
        <w:rPr>
          <w:spacing w:val="-9"/>
          <w:sz w:val="20"/>
        </w:rPr>
        <w:t> </w:t>
      </w:r>
      <w:r>
        <w:rPr>
          <w:sz w:val="20"/>
        </w:rPr>
        <w:t>a</w:t>
      </w:r>
      <w:r>
        <w:rPr>
          <w:spacing w:val="-8"/>
          <w:sz w:val="20"/>
        </w:rPr>
        <w:t> </w:t>
      </w:r>
      <w:r>
        <w:rPr>
          <w:sz w:val="20"/>
        </w:rPr>
        <w:t>cabo</w:t>
      </w:r>
      <w:r>
        <w:rPr>
          <w:spacing w:val="-9"/>
          <w:sz w:val="20"/>
        </w:rPr>
        <w:t> </w:t>
      </w:r>
      <w:r>
        <w:rPr>
          <w:sz w:val="20"/>
        </w:rPr>
        <w:t>una</w:t>
      </w:r>
      <w:r>
        <w:rPr>
          <w:spacing w:val="-8"/>
          <w:sz w:val="20"/>
        </w:rPr>
        <w:t> </w:t>
      </w:r>
      <w:r>
        <w:rPr>
          <w:sz w:val="20"/>
        </w:rPr>
        <w:t>política</w:t>
      </w:r>
      <w:r>
        <w:rPr>
          <w:spacing w:val="-5"/>
          <w:sz w:val="20"/>
        </w:rPr>
        <w:t> </w:t>
      </w:r>
      <w:r>
        <w:rPr>
          <w:sz w:val="20"/>
        </w:rPr>
        <w:t>nacional</w:t>
      </w:r>
      <w:r>
        <w:rPr>
          <w:spacing w:val="-8"/>
          <w:sz w:val="20"/>
        </w:rPr>
        <w:t> </w:t>
      </w:r>
      <w:r>
        <w:rPr>
          <w:sz w:val="20"/>
        </w:rPr>
        <w:t>que</w:t>
      </w:r>
      <w:r>
        <w:rPr>
          <w:spacing w:val="-9"/>
          <w:sz w:val="20"/>
        </w:rPr>
        <w:t> </w:t>
      </w:r>
      <w:r>
        <w:rPr>
          <w:sz w:val="20"/>
        </w:rPr>
        <w:t>promueva,</w:t>
      </w:r>
      <w:r>
        <w:rPr>
          <w:spacing w:val="-6"/>
          <w:sz w:val="20"/>
        </w:rPr>
        <w:t> </w:t>
      </w:r>
      <w:r>
        <w:rPr>
          <w:sz w:val="20"/>
        </w:rPr>
        <w:t>por</w:t>
      </w:r>
      <w:r>
        <w:rPr>
          <w:spacing w:val="-9"/>
          <w:sz w:val="20"/>
        </w:rPr>
        <w:t> </w:t>
      </w:r>
      <w:r>
        <w:rPr>
          <w:sz w:val="20"/>
        </w:rPr>
        <w:t>métodos</w:t>
      </w:r>
      <w:r>
        <w:rPr>
          <w:spacing w:val="-6"/>
          <w:sz w:val="20"/>
        </w:rPr>
        <w:t> </w:t>
      </w:r>
      <w:r>
        <w:rPr>
          <w:sz w:val="20"/>
        </w:rPr>
        <w:t>adecuados</w:t>
      </w:r>
      <w:r>
        <w:rPr>
          <w:spacing w:val="-6"/>
          <w:sz w:val="20"/>
        </w:rPr>
        <w:t> </w:t>
      </w:r>
      <w:r>
        <w:rPr>
          <w:sz w:val="20"/>
        </w:rPr>
        <w:t>a</w:t>
      </w:r>
      <w:r>
        <w:rPr>
          <w:spacing w:val="-8"/>
          <w:sz w:val="20"/>
        </w:rPr>
        <w:t> </w:t>
      </w:r>
      <w:r>
        <w:rPr>
          <w:sz w:val="20"/>
        </w:rPr>
        <w:t>las condiciones y</w:t>
      </w:r>
      <w:r>
        <w:rPr>
          <w:spacing w:val="-2"/>
          <w:sz w:val="20"/>
        </w:rPr>
        <w:t> </w:t>
      </w:r>
      <w:r>
        <w:rPr>
          <w:sz w:val="20"/>
        </w:rPr>
        <w:t>a</w:t>
      </w:r>
      <w:r>
        <w:rPr>
          <w:spacing w:val="-1"/>
          <w:sz w:val="20"/>
        </w:rPr>
        <w:t> </w:t>
      </w:r>
      <w:r>
        <w:rPr>
          <w:sz w:val="20"/>
        </w:rPr>
        <w:t>la práctica</w:t>
      </w:r>
      <w:r>
        <w:rPr>
          <w:spacing w:val="-1"/>
          <w:sz w:val="20"/>
        </w:rPr>
        <w:t> </w:t>
      </w:r>
      <w:r>
        <w:rPr>
          <w:sz w:val="20"/>
        </w:rPr>
        <w:t>nacionales, la</w:t>
      </w:r>
      <w:r>
        <w:rPr>
          <w:spacing w:val="-1"/>
          <w:sz w:val="20"/>
        </w:rPr>
        <w:t> </w:t>
      </w:r>
      <w:r>
        <w:rPr>
          <w:sz w:val="20"/>
        </w:rPr>
        <w:t>igualdad</w:t>
      </w:r>
      <w:r>
        <w:rPr>
          <w:spacing w:val="-1"/>
          <w:sz w:val="20"/>
        </w:rPr>
        <w:t> </w:t>
      </w:r>
      <w:r>
        <w:rPr>
          <w:sz w:val="20"/>
        </w:rPr>
        <w:t>de oportunidades y</w:t>
      </w:r>
      <w:r>
        <w:rPr>
          <w:spacing w:val="-2"/>
          <w:sz w:val="20"/>
        </w:rPr>
        <w:t> </w:t>
      </w:r>
      <w:r>
        <w:rPr>
          <w:sz w:val="20"/>
        </w:rPr>
        <w:t>de</w:t>
      </w:r>
      <w:r>
        <w:rPr>
          <w:spacing w:val="-2"/>
          <w:sz w:val="20"/>
        </w:rPr>
        <w:t> </w:t>
      </w:r>
      <w:r>
        <w:rPr>
          <w:sz w:val="20"/>
        </w:rPr>
        <w:t>trato en</w:t>
      </w:r>
      <w:r>
        <w:rPr>
          <w:spacing w:val="-1"/>
          <w:sz w:val="20"/>
        </w:rPr>
        <w:t> </w:t>
      </w:r>
      <w:r>
        <w:rPr>
          <w:sz w:val="20"/>
        </w:rPr>
        <w:t>materia</w:t>
      </w:r>
      <w:r>
        <w:rPr>
          <w:spacing w:val="-1"/>
          <w:sz w:val="20"/>
        </w:rPr>
        <w:t> </w:t>
      </w:r>
      <w:r>
        <w:rPr>
          <w:sz w:val="20"/>
        </w:rPr>
        <w:t>de empleo y ocupación, con objeto de eliminar cualquier discriminación a este respecto”. Del mismo modo, ese Convenio dispone que todo Miembro para el cual el presente Convenio se halle en vigor se obliga a “llevar a cabo dicha política en lo que concierne a los empleos sometidos al control directo de una autoridad nacional”</w:t>
      </w:r>
      <w:hyperlink w:history="true" w:anchor="_bookmark150">
        <w:r>
          <w:rPr>
            <w:position w:val="7"/>
            <w:sz w:val="13"/>
          </w:rPr>
          <w:t>136</w:t>
        </w:r>
      </w:hyperlink>
      <w:r>
        <w:rPr>
          <w:sz w:val="20"/>
        </w:rPr>
        <w:t>.</w:t>
      </w:r>
    </w:p>
    <w:p>
      <w:pPr>
        <w:pStyle w:val="ListParagraph"/>
        <w:numPr>
          <w:ilvl w:val="0"/>
          <w:numId w:val="10"/>
        </w:numPr>
        <w:tabs>
          <w:tab w:pos="848" w:val="left" w:leader="none"/>
        </w:tabs>
        <w:spacing w:line="240" w:lineRule="auto" w:before="119" w:after="0"/>
        <w:ind w:left="140" w:right="280" w:hanging="1"/>
        <w:jc w:val="both"/>
        <w:rPr>
          <w:sz w:val="20"/>
        </w:rPr>
      </w:pPr>
      <w:r>
        <w:rPr>
          <w:sz w:val="20"/>
        </w:rPr>
        <w:t>A su vez, la Declaración de la OIT relativa a los principios y derechos fundamentales en el trabajo y su seguimiento establece que “todos los Miembros tienen un compromiso […] de respetar, promover y</w:t>
      </w:r>
      <w:r>
        <w:rPr>
          <w:spacing w:val="-2"/>
          <w:sz w:val="20"/>
        </w:rPr>
        <w:t> </w:t>
      </w:r>
      <w:r>
        <w:rPr>
          <w:sz w:val="20"/>
        </w:rPr>
        <w:t>hacer realidad,</w:t>
      </w:r>
      <w:r>
        <w:rPr>
          <w:spacing w:val="-2"/>
          <w:sz w:val="20"/>
        </w:rPr>
        <w:t> </w:t>
      </w:r>
      <w:r>
        <w:rPr>
          <w:sz w:val="20"/>
        </w:rPr>
        <w:t>de</w:t>
      </w:r>
      <w:r>
        <w:rPr>
          <w:spacing w:val="-3"/>
          <w:sz w:val="20"/>
        </w:rPr>
        <w:t> </w:t>
      </w:r>
      <w:r>
        <w:rPr>
          <w:sz w:val="20"/>
        </w:rPr>
        <w:t>buena</w:t>
      </w:r>
      <w:r>
        <w:rPr>
          <w:spacing w:val="-1"/>
          <w:sz w:val="20"/>
        </w:rPr>
        <w:t> </w:t>
      </w:r>
      <w:r>
        <w:rPr>
          <w:sz w:val="20"/>
        </w:rPr>
        <w:t>fe</w:t>
      </w:r>
      <w:r>
        <w:rPr>
          <w:spacing w:val="-3"/>
          <w:sz w:val="20"/>
        </w:rPr>
        <w:t> </w:t>
      </w:r>
      <w:r>
        <w:rPr>
          <w:sz w:val="20"/>
        </w:rPr>
        <w:t>y</w:t>
      </w:r>
      <w:r>
        <w:rPr>
          <w:spacing w:val="-2"/>
          <w:sz w:val="20"/>
        </w:rPr>
        <w:t> </w:t>
      </w:r>
      <w:r>
        <w:rPr>
          <w:sz w:val="20"/>
        </w:rPr>
        <w:t>de conformidad con</w:t>
      </w:r>
      <w:r>
        <w:rPr>
          <w:spacing w:val="-1"/>
          <w:sz w:val="20"/>
        </w:rPr>
        <w:t> </w:t>
      </w:r>
      <w:r>
        <w:rPr>
          <w:sz w:val="20"/>
        </w:rPr>
        <w:t>la Constitución,</w:t>
      </w:r>
      <w:r>
        <w:rPr>
          <w:spacing w:val="-2"/>
          <w:sz w:val="20"/>
        </w:rPr>
        <w:t> </w:t>
      </w:r>
      <w:r>
        <w:rPr>
          <w:sz w:val="20"/>
        </w:rPr>
        <w:t>los</w:t>
      </w:r>
      <w:r>
        <w:rPr>
          <w:spacing w:val="-2"/>
          <w:sz w:val="20"/>
        </w:rPr>
        <w:t> </w:t>
      </w:r>
      <w:r>
        <w:rPr>
          <w:sz w:val="20"/>
        </w:rPr>
        <w:t>principios relativos</w:t>
      </w:r>
    </w:p>
    <w:p>
      <w:pPr>
        <w:pStyle w:val="BodyText"/>
        <w:spacing w:before="10"/>
        <w:rPr>
          <w:sz w:val="25"/>
        </w:rPr>
      </w:pPr>
      <w:r>
        <w:rPr/>
        <w:pict>
          <v:rect style="position:absolute;margin-left:51pt;margin-top:16.914789pt;width:144pt;height:.599pt;mso-position-horizontal-relative:page;mso-position-vertical-relative:paragraph;z-index:-15716864;mso-wrap-distance-left:0;mso-wrap-distance-right:0" id="docshape28" filled="true" fillcolor="#000000" stroked="false">
            <v:fill type="solid"/>
            <w10:wrap type="topAndBottom"/>
          </v:rect>
        </w:pict>
      </w:r>
    </w:p>
    <w:p>
      <w:pPr>
        <w:spacing w:before="103"/>
        <w:ind w:left="139" w:right="274" w:firstLine="0"/>
        <w:jc w:val="both"/>
        <w:rPr>
          <w:sz w:val="16"/>
        </w:rPr>
      </w:pPr>
      <w:bookmarkStart w:name="_bookmark144" w:id="163"/>
      <w:bookmarkEnd w:id="163"/>
      <w:r>
        <w:rPr/>
      </w:r>
      <w:r>
        <w:rPr>
          <w:sz w:val="16"/>
          <w:vertAlign w:val="superscript"/>
        </w:rPr>
        <w:t>130</w:t>
      </w:r>
      <w:r>
        <w:rPr>
          <w:spacing w:val="80"/>
          <w:w w:val="150"/>
          <w:sz w:val="16"/>
          <w:vertAlign w:val="baseline"/>
        </w:rPr>
        <w:t>   </w:t>
      </w:r>
      <w:r>
        <w:rPr>
          <w:i/>
          <w:sz w:val="16"/>
          <w:vertAlign w:val="baseline"/>
        </w:rPr>
        <w:t>Cfr.</w:t>
      </w:r>
      <w:r>
        <w:rPr>
          <w:i/>
          <w:spacing w:val="-1"/>
          <w:sz w:val="16"/>
          <w:vertAlign w:val="baseline"/>
        </w:rPr>
        <w:t> </w:t>
      </w:r>
      <w:r>
        <w:rPr>
          <w:i/>
          <w:sz w:val="16"/>
          <w:vertAlign w:val="baseline"/>
        </w:rPr>
        <w:t>Interpretación</w:t>
      </w:r>
      <w:r>
        <w:rPr>
          <w:i/>
          <w:spacing w:val="-1"/>
          <w:sz w:val="16"/>
          <w:vertAlign w:val="baseline"/>
        </w:rPr>
        <w:t> </w:t>
      </w:r>
      <w:r>
        <w:rPr>
          <w:i/>
          <w:sz w:val="16"/>
          <w:vertAlign w:val="baseline"/>
        </w:rPr>
        <w:t>de la</w:t>
      </w:r>
      <w:r>
        <w:rPr>
          <w:i/>
          <w:spacing w:val="-1"/>
          <w:sz w:val="16"/>
          <w:vertAlign w:val="baseline"/>
        </w:rPr>
        <w:t> </w:t>
      </w:r>
      <w:r>
        <w:rPr>
          <w:i/>
          <w:sz w:val="16"/>
          <w:vertAlign w:val="baseline"/>
        </w:rPr>
        <w:t>Declaración</w:t>
      </w:r>
      <w:r>
        <w:rPr>
          <w:i/>
          <w:spacing w:val="-4"/>
          <w:sz w:val="16"/>
          <w:vertAlign w:val="baseline"/>
        </w:rPr>
        <w:t> </w:t>
      </w:r>
      <w:r>
        <w:rPr>
          <w:i/>
          <w:sz w:val="16"/>
          <w:vertAlign w:val="baseline"/>
        </w:rPr>
        <w:t>Americana</w:t>
      </w:r>
      <w:r>
        <w:rPr>
          <w:i/>
          <w:spacing w:val="-1"/>
          <w:sz w:val="16"/>
          <w:vertAlign w:val="baseline"/>
        </w:rPr>
        <w:t> </w:t>
      </w:r>
      <w:r>
        <w:rPr>
          <w:i/>
          <w:sz w:val="16"/>
          <w:vertAlign w:val="baseline"/>
        </w:rPr>
        <w:t>de los Derechos</w:t>
      </w:r>
      <w:r>
        <w:rPr>
          <w:i/>
          <w:spacing w:val="-2"/>
          <w:sz w:val="16"/>
          <w:vertAlign w:val="baseline"/>
        </w:rPr>
        <w:t> </w:t>
      </w:r>
      <w:r>
        <w:rPr>
          <w:i/>
          <w:sz w:val="16"/>
          <w:vertAlign w:val="baseline"/>
        </w:rPr>
        <w:t>y Deberes</w:t>
      </w:r>
      <w:r>
        <w:rPr>
          <w:i/>
          <w:spacing w:val="-2"/>
          <w:sz w:val="16"/>
          <w:vertAlign w:val="baseline"/>
        </w:rPr>
        <w:t> </w:t>
      </w:r>
      <w:r>
        <w:rPr>
          <w:i/>
          <w:sz w:val="16"/>
          <w:vertAlign w:val="baseline"/>
        </w:rPr>
        <w:t>del</w:t>
      </w:r>
      <w:r>
        <w:rPr>
          <w:i/>
          <w:spacing w:val="-1"/>
          <w:sz w:val="16"/>
          <w:vertAlign w:val="baseline"/>
        </w:rPr>
        <w:t> </w:t>
      </w:r>
      <w:r>
        <w:rPr>
          <w:i/>
          <w:sz w:val="16"/>
          <w:vertAlign w:val="baseline"/>
        </w:rPr>
        <w:t>Hombre en</w:t>
      </w:r>
      <w:r>
        <w:rPr>
          <w:i/>
          <w:spacing w:val="-6"/>
          <w:sz w:val="16"/>
          <w:vertAlign w:val="baseline"/>
        </w:rPr>
        <w:t> </w:t>
      </w:r>
      <w:r>
        <w:rPr>
          <w:i/>
          <w:sz w:val="16"/>
          <w:vertAlign w:val="baseline"/>
        </w:rPr>
        <w:t>el</w:t>
      </w:r>
      <w:r>
        <w:rPr>
          <w:i/>
          <w:spacing w:val="-1"/>
          <w:sz w:val="16"/>
          <w:vertAlign w:val="baseline"/>
        </w:rPr>
        <w:t> </w:t>
      </w:r>
      <w:r>
        <w:rPr>
          <w:i/>
          <w:sz w:val="16"/>
          <w:vertAlign w:val="baseline"/>
        </w:rPr>
        <w:t>marco</w:t>
      </w:r>
      <w:r>
        <w:rPr>
          <w:i/>
          <w:spacing w:val="-2"/>
          <w:sz w:val="16"/>
          <w:vertAlign w:val="baseline"/>
        </w:rPr>
        <w:t> </w:t>
      </w:r>
      <w:r>
        <w:rPr>
          <w:i/>
          <w:sz w:val="16"/>
          <w:vertAlign w:val="baseline"/>
        </w:rPr>
        <w:t>del</w:t>
      </w:r>
      <w:r>
        <w:rPr>
          <w:i/>
          <w:spacing w:val="-1"/>
          <w:sz w:val="16"/>
          <w:vertAlign w:val="baseline"/>
        </w:rPr>
        <w:t> </w:t>
      </w:r>
      <w:r>
        <w:rPr>
          <w:i/>
          <w:sz w:val="16"/>
          <w:vertAlign w:val="baseline"/>
        </w:rPr>
        <w:t>artículo</w:t>
      </w:r>
      <w:r>
        <w:rPr>
          <w:i/>
          <w:spacing w:val="-2"/>
          <w:sz w:val="16"/>
          <w:vertAlign w:val="baseline"/>
        </w:rPr>
        <w:t> </w:t>
      </w:r>
      <w:r>
        <w:rPr>
          <w:i/>
          <w:sz w:val="16"/>
          <w:vertAlign w:val="baseline"/>
        </w:rPr>
        <w:t>64</w:t>
      </w:r>
      <w:r>
        <w:rPr>
          <w:i/>
          <w:spacing w:val="-2"/>
          <w:sz w:val="16"/>
          <w:vertAlign w:val="baseline"/>
        </w:rPr>
        <w:t> </w:t>
      </w:r>
      <w:r>
        <w:rPr>
          <w:i/>
          <w:sz w:val="16"/>
          <w:vertAlign w:val="baseline"/>
        </w:rPr>
        <w:t>de</w:t>
      </w:r>
      <w:r>
        <w:rPr>
          <w:i/>
          <w:sz w:val="16"/>
          <w:vertAlign w:val="baseline"/>
        </w:rPr>
        <w:t> la</w:t>
      </w:r>
      <w:r>
        <w:rPr>
          <w:i/>
          <w:spacing w:val="-6"/>
          <w:sz w:val="16"/>
          <w:vertAlign w:val="baseline"/>
        </w:rPr>
        <w:t> </w:t>
      </w:r>
      <w:r>
        <w:rPr>
          <w:i/>
          <w:sz w:val="16"/>
          <w:vertAlign w:val="baseline"/>
        </w:rPr>
        <w:t>Convención</w:t>
      </w:r>
      <w:r>
        <w:rPr>
          <w:i/>
          <w:spacing w:val="-6"/>
          <w:sz w:val="16"/>
          <w:vertAlign w:val="baseline"/>
        </w:rPr>
        <w:t> </w:t>
      </w:r>
      <w:r>
        <w:rPr>
          <w:i/>
          <w:sz w:val="16"/>
          <w:vertAlign w:val="baseline"/>
        </w:rPr>
        <w:t>Americana</w:t>
      </w:r>
      <w:r>
        <w:rPr>
          <w:i/>
          <w:spacing w:val="-6"/>
          <w:sz w:val="16"/>
          <w:vertAlign w:val="baseline"/>
        </w:rPr>
        <w:t> </w:t>
      </w:r>
      <w:r>
        <w:rPr>
          <w:i/>
          <w:sz w:val="16"/>
          <w:vertAlign w:val="baseline"/>
        </w:rPr>
        <w:t>sobre</w:t>
      </w:r>
      <w:r>
        <w:rPr>
          <w:i/>
          <w:spacing w:val="-5"/>
          <w:sz w:val="16"/>
          <w:vertAlign w:val="baseline"/>
        </w:rPr>
        <w:t> </w:t>
      </w:r>
      <w:r>
        <w:rPr>
          <w:i/>
          <w:sz w:val="16"/>
          <w:vertAlign w:val="baseline"/>
        </w:rPr>
        <w:t>Derechos</w:t>
      </w:r>
      <w:r>
        <w:rPr>
          <w:i/>
          <w:spacing w:val="-5"/>
          <w:sz w:val="16"/>
          <w:vertAlign w:val="baseline"/>
        </w:rPr>
        <w:t> </w:t>
      </w:r>
      <w:r>
        <w:rPr>
          <w:i/>
          <w:sz w:val="16"/>
          <w:vertAlign w:val="baseline"/>
        </w:rPr>
        <w:t>Humanos</w:t>
      </w:r>
      <w:r>
        <w:rPr>
          <w:sz w:val="16"/>
          <w:vertAlign w:val="baseline"/>
        </w:rPr>
        <w:t>.</w:t>
      </w:r>
      <w:r>
        <w:rPr>
          <w:spacing w:val="-6"/>
          <w:sz w:val="16"/>
          <w:vertAlign w:val="baseline"/>
        </w:rPr>
        <w:t> </w:t>
      </w:r>
      <w:r>
        <w:rPr>
          <w:sz w:val="16"/>
          <w:vertAlign w:val="baseline"/>
        </w:rPr>
        <w:t>Opinión</w:t>
      </w:r>
      <w:r>
        <w:rPr>
          <w:spacing w:val="-6"/>
          <w:sz w:val="16"/>
          <w:vertAlign w:val="baseline"/>
        </w:rPr>
        <w:t> </w:t>
      </w:r>
      <w:r>
        <w:rPr>
          <w:sz w:val="16"/>
          <w:vertAlign w:val="baseline"/>
        </w:rPr>
        <w:t>Consultiva</w:t>
      </w:r>
      <w:r>
        <w:rPr>
          <w:spacing w:val="-6"/>
          <w:sz w:val="16"/>
          <w:vertAlign w:val="baseline"/>
        </w:rPr>
        <w:t> </w:t>
      </w:r>
      <w:r>
        <w:rPr>
          <w:sz w:val="16"/>
          <w:vertAlign w:val="baseline"/>
        </w:rPr>
        <w:t>OC-10/89</w:t>
      </w:r>
      <w:r>
        <w:rPr>
          <w:spacing w:val="-4"/>
          <w:sz w:val="16"/>
          <w:vertAlign w:val="baseline"/>
        </w:rPr>
        <w:t> </w:t>
      </w:r>
      <w:r>
        <w:rPr>
          <w:sz w:val="16"/>
          <w:vertAlign w:val="baseline"/>
        </w:rPr>
        <w:t>de</w:t>
      </w:r>
      <w:r>
        <w:rPr>
          <w:spacing w:val="-7"/>
          <w:sz w:val="16"/>
          <w:vertAlign w:val="baseline"/>
        </w:rPr>
        <w:t> </w:t>
      </w:r>
      <w:r>
        <w:rPr>
          <w:sz w:val="16"/>
          <w:vertAlign w:val="baseline"/>
        </w:rPr>
        <w:t>14</w:t>
      </w:r>
      <w:r>
        <w:rPr>
          <w:spacing w:val="-4"/>
          <w:sz w:val="16"/>
          <w:vertAlign w:val="baseline"/>
        </w:rPr>
        <w:t> </w:t>
      </w:r>
      <w:r>
        <w:rPr>
          <w:sz w:val="16"/>
          <w:vertAlign w:val="baseline"/>
        </w:rPr>
        <w:t>de</w:t>
      </w:r>
      <w:r>
        <w:rPr>
          <w:spacing w:val="-5"/>
          <w:sz w:val="16"/>
          <w:vertAlign w:val="baseline"/>
        </w:rPr>
        <w:t> </w:t>
      </w:r>
      <w:r>
        <w:rPr>
          <w:sz w:val="16"/>
          <w:vertAlign w:val="baseline"/>
        </w:rPr>
        <w:t>julio</w:t>
      </w:r>
      <w:r>
        <w:rPr>
          <w:spacing w:val="-4"/>
          <w:sz w:val="16"/>
          <w:vertAlign w:val="baseline"/>
        </w:rPr>
        <w:t> </w:t>
      </w:r>
      <w:r>
        <w:rPr>
          <w:sz w:val="16"/>
          <w:vertAlign w:val="baseline"/>
        </w:rPr>
        <w:t>de</w:t>
      </w:r>
      <w:r>
        <w:rPr>
          <w:spacing w:val="-7"/>
          <w:sz w:val="16"/>
          <w:vertAlign w:val="baseline"/>
        </w:rPr>
        <w:t> </w:t>
      </w:r>
      <w:r>
        <w:rPr>
          <w:sz w:val="16"/>
          <w:vertAlign w:val="baseline"/>
        </w:rPr>
        <w:t>1989.</w:t>
      </w:r>
      <w:r>
        <w:rPr>
          <w:spacing w:val="-6"/>
          <w:sz w:val="16"/>
          <w:vertAlign w:val="baseline"/>
        </w:rPr>
        <w:t> </w:t>
      </w:r>
      <w:r>
        <w:rPr>
          <w:sz w:val="16"/>
          <w:vertAlign w:val="baseline"/>
        </w:rPr>
        <w:t>Serie</w:t>
      </w:r>
      <w:r>
        <w:rPr>
          <w:spacing w:val="-5"/>
          <w:sz w:val="16"/>
          <w:vertAlign w:val="baseline"/>
        </w:rPr>
        <w:t> </w:t>
      </w:r>
      <w:r>
        <w:rPr>
          <w:sz w:val="16"/>
          <w:vertAlign w:val="baseline"/>
        </w:rPr>
        <w:t>A</w:t>
      </w:r>
      <w:r>
        <w:rPr>
          <w:spacing w:val="-7"/>
          <w:sz w:val="16"/>
          <w:vertAlign w:val="baseline"/>
        </w:rPr>
        <w:t> </w:t>
      </w:r>
      <w:r>
        <w:rPr>
          <w:sz w:val="16"/>
          <w:vertAlign w:val="baseline"/>
        </w:rPr>
        <w:t>No.</w:t>
      </w:r>
      <w:r>
        <w:rPr>
          <w:spacing w:val="-8"/>
          <w:sz w:val="16"/>
          <w:vertAlign w:val="baseline"/>
        </w:rPr>
        <w:t> </w:t>
      </w:r>
      <w:r>
        <w:rPr>
          <w:sz w:val="16"/>
          <w:vertAlign w:val="baseline"/>
        </w:rPr>
        <w:t>10,</w:t>
      </w:r>
      <w:r>
        <w:rPr>
          <w:spacing w:val="-6"/>
          <w:sz w:val="16"/>
          <w:vertAlign w:val="baseline"/>
        </w:rPr>
        <w:t> </w:t>
      </w:r>
      <w:r>
        <w:rPr>
          <w:sz w:val="16"/>
          <w:vertAlign w:val="baseline"/>
        </w:rPr>
        <w:t>párr. 43,</w:t>
      </w:r>
      <w:r>
        <w:rPr>
          <w:spacing w:val="-1"/>
          <w:sz w:val="16"/>
          <w:vertAlign w:val="baseline"/>
        </w:rPr>
        <w:t> </w:t>
      </w:r>
      <w:r>
        <w:rPr>
          <w:sz w:val="16"/>
          <w:vertAlign w:val="baseline"/>
        </w:rPr>
        <w:t>y </w:t>
      </w:r>
      <w:r>
        <w:rPr>
          <w:i/>
          <w:sz w:val="16"/>
          <w:vertAlign w:val="baseline"/>
        </w:rPr>
        <w:t>Caso Extrabajadores del</w:t>
      </w:r>
      <w:r>
        <w:rPr>
          <w:i/>
          <w:spacing w:val="-1"/>
          <w:sz w:val="16"/>
          <w:vertAlign w:val="baseline"/>
        </w:rPr>
        <w:t> </w:t>
      </w:r>
      <w:r>
        <w:rPr>
          <w:i/>
          <w:sz w:val="16"/>
          <w:vertAlign w:val="baseline"/>
        </w:rPr>
        <w:t>Organismo Judicial Vs. Guatemala. Excepciones Preliminares, Fondo y Reparaciones</w:t>
      </w:r>
      <w:r>
        <w:rPr>
          <w:sz w:val="16"/>
          <w:vertAlign w:val="baseline"/>
        </w:rPr>
        <w:t>. Sentencia de 17 de noviembre de 2021. Serie C No. 445, párr. 102.</w:t>
      </w:r>
    </w:p>
    <w:p>
      <w:pPr>
        <w:spacing w:before="120"/>
        <w:ind w:left="139" w:right="272" w:firstLine="0"/>
        <w:jc w:val="both"/>
        <w:rPr>
          <w:sz w:val="16"/>
        </w:rPr>
      </w:pPr>
      <w:bookmarkStart w:name="_bookmark145" w:id="164"/>
      <w:bookmarkEnd w:id="164"/>
      <w:r>
        <w:rPr/>
      </w:r>
      <w:r>
        <w:rPr>
          <w:sz w:val="16"/>
          <w:vertAlign w:val="superscript"/>
        </w:rPr>
        <w:t>131</w:t>
      </w:r>
      <w:r>
        <w:rPr>
          <w:spacing w:val="80"/>
          <w:sz w:val="16"/>
          <w:vertAlign w:val="baseline"/>
        </w:rPr>
        <w:t>  </w:t>
      </w:r>
      <w:r>
        <w:rPr>
          <w:sz w:val="16"/>
          <w:vertAlign w:val="baseline"/>
        </w:rPr>
        <w:t>Por ejemplo: el artículo 6 del Pacto Internacional de Derechos Económicos, Sociales y Culturales, el artículo 23 de la Declaración Universal de Derechos Humanos, los artículos 7 y 8 de la Carta Social de las Américas, los artículos 6 y 7 del </w:t>
      </w:r>
      <w:r>
        <w:rPr>
          <w:spacing w:val="-2"/>
          <w:sz w:val="16"/>
          <w:vertAlign w:val="baseline"/>
        </w:rPr>
        <w:t>Protocolo</w:t>
      </w:r>
      <w:r>
        <w:rPr>
          <w:spacing w:val="-4"/>
          <w:sz w:val="16"/>
          <w:vertAlign w:val="baseline"/>
        </w:rPr>
        <w:t> </w:t>
      </w:r>
      <w:r>
        <w:rPr>
          <w:spacing w:val="-2"/>
          <w:sz w:val="16"/>
          <w:vertAlign w:val="baseline"/>
        </w:rPr>
        <w:t>Adicional</w:t>
      </w:r>
      <w:r>
        <w:rPr>
          <w:spacing w:val="-3"/>
          <w:sz w:val="16"/>
          <w:vertAlign w:val="baseline"/>
        </w:rPr>
        <w:t> </w:t>
      </w:r>
      <w:r>
        <w:rPr>
          <w:spacing w:val="-2"/>
          <w:sz w:val="16"/>
          <w:vertAlign w:val="baseline"/>
        </w:rPr>
        <w:t>a</w:t>
      </w:r>
      <w:r>
        <w:rPr>
          <w:spacing w:val="-3"/>
          <w:sz w:val="16"/>
          <w:vertAlign w:val="baseline"/>
        </w:rPr>
        <w:t> </w:t>
      </w:r>
      <w:r>
        <w:rPr>
          <w:spacing w:val="-2"/>
          <w:sz w:val="16"/>
          <w:vertAlign w:val="baseline"/>
        </w:rPr>
        <w:t>la</w:t>
      </w:r>
      <w:r>
        <w:rPr>
          <w:spacing w:val="-3"/>
          <w:sz w:val="16"/>
          <w:vertAlign w:val="baseline"/>
        </w:rPr>
        <w:t> </w:t>
      </w:r>
      <w:r>
        <w:rPr>
          <w:spacing w:val="-2"/>
          <w:sz w:val="16"/>
          <w:vertAlign w:val="baseline"/>
        </w:rPr>
        <w:t>Convención</w:t>
      </w:r>
      <w:r>
        <w:rPr>
          <w:spacing w:val="-3"/>
          <w:sz w:val="16"/>
          <w:vertAlign w:val="baseline"/>
        </w:rPr>
        <w:t> </w:t>
      </w:r>
      <w:r>
        <w:rPr>
          <w:spacing w:val="-2"/>
          <w:sz w:val="16"/>
          <w:vertAlign w:val="baseline"/>
        </w:rPr>
        <w:t>Americana</w:t>
      </w:r>
      <w:r>
        <w:rPr>
          <w:spacing w:val="-3"/>
          <w:sz w:val="16"/>
          <w:vertAlign w:val="baseline"/>
        </w:rPr>
        <w:t> </w:t>
      </w:r>
      <w:r>
        <w:rPr>
          <w:spacing w:val="-2"/>
          <w:sz w:val="16"/>
          <w:vertAlign w:val="baseline"/>
        </w:rPr>
        <w:t>sobre</w:t>
      </w:r>
      <w:r>
        <w:rPr>
          <w:spacing w:val="-5"/>
          <w:sz w:val="16"/>
          <w:vertAlign w:val="baseline"/>
        </w:rPr>
        <w:t> </w:t>
      </w:r>
      <w:r>
        <w:rPr>
          <w:spacing w:val="-2"/>
          <w:sz w:val="16"/>
          <w:vertAlign w:val="baseline"/>
        </w:rPr>
        <w:t>Derechos Económicos,</w:t>
      </w:r>
      <w:r>
        <w:rPr>
          <w:spacing w:val="-6"/>
          <w:sz w:val="16"/>
          <w:vertAlign w:val="baseline"/>
        </w:rPr>
        <w:t> </w:t>
      </w:r>
      <w:r>
        <w:rPr>
          <w:spacing w:val="-2"/>
          <w:sz w:val="16"/>
          <w:vertAlign w:val="baseline"/>
        </w:rPr>
        <w:t>Sociales</w:t>
      </w:r>
      <w:r>
        <w:rPr>
          <w:spacing w:val="-5"/>
          <w:sz w:val="16"/>
          <w:vertAlign w:val="baseline"/>
        </w:rPr>
        <w:t> </w:t>
      </w:r>
      <w:r>
        <w:rPr>
          <w:spacing w:val="-2"/>
          <w:sz w:val="16"/>
          <w:vertAlign w:val="baseline"/>
        </w:rPr>
        <w:t>y</w:t>
      </w:r>
      <w:r>
        <w:rPr>
          <w:spacing w:val="-4"/>
          <w:sz w:val="16"/>
          <w:vertAlign w:val="baseline"/>
        </w:rPr>
        <w:t> </w:t>
      </w:r>
      <w:r>
        <w:rPr>
          <w:spacing w:val="-2"/>
          <w:sz w:val="16"/>
          <w:vertAlign w:val="baseline"/>
        </w:rPr>
        <w:t>Culturales,</w:t>
      </w:r>
      <w:r>
        <w:rPr>
          <w:spacing w:val="-3"/>
          <w:sz w:val="16"/>
          <w:vertAlign w:val="baseline"/>
        </w:rPr>
        <w:t> </w:t>
      </w:r>
      <w:r>
        <w:rPr>
          <w:spacing w:val="-2"/>
          <w:sz w:val="16"/>
          <w:vertAlign w:val="baseline"/>
        </w:rPr>
        <w:t>el</w:t>
      </w:r>
      <w:r>
        <w:rPr>
          <w:spacing w:val="-3"/>
          <w:sz w:val="16"/>
          <w:vertAlign w:val="baseline"/>
        </w:rPr>
        <w:t> </w:t>
      </w:r>
      <w:r>
        <w:rPr>
          <w:spacing w:val="-2"/>
          <w:sz w:val="16"/>
          <w:vertAlign w:val="baseline"/>
        </w:rPr>
        <w:t>artículo 11</w:t>
      </w:r>
      <w:r>
        <w:rPr>
          <w:spacing w:val="-4"/>
          <w:sz w:val="16"/>
          <w:vertAlign w:val="baseline"/>
        </w:rPr>
        <w:t> </w:t>
      </w:r>
      <w:r>
        <w:rPr>
          <w:spacing w:val="-2"/>
          <w:sz w:val="16"/>
          <w:vertAlign w:val="baseline"/>
        </w:rPr>
        <w:t>de</w:t>
      </w:r>
      <w:r>
        <w:rPr>
          <w:spacing w:val="-5"/>
          <w:sz w:val="16"/>
          <w:vertAlign w:val="baseline"/>
        </w:rPr>
        <w:t> </w:t>
      </w:r>
      <w:r>
        <w:rPr>
          <w:spacing w:val="-2"/>
          <w:sz w:val="16"/>
          <w:vertAlign w:val="baseline"/>
        </w:rPr>
        <w:t>la</w:t>
      </w:r>
      <w:r>
        <w:rPr>
          <w:spacing w:val="-3"/>
          <w:sz w:val="16"/>
          <w:vertAlign w:val="baseline"/>
        </w:rPr>
        <w:t> </w:t>
      </w:r>
      <w:r>
        <w:rPr>
          <w:spacing w:val="-2"/>
          <w:sz w:val="16"/>
          <w:vertAlign w:val="baseline"/>
        </w:rPr>
        <w:t>Convención </w:t>
      </w:r>
      <w:r>
        <w:rPr>
          <w:sz w:val="16"/>
          <w:vertAlign w:val="baseline"/>
        </w:rPr>
        <w:t>sobre</w:t>
      </w:r>
      <w:r>
        <w:rPr>
          <w:spacing w:val="-12"/>
          <w:sz w:val="16"/>
          <w:vertAlign w:val="baseline"/>
        </w:rPr>
        <w:t> </w:t>
      </w:r>
      <w:r>
        <w:rPr>
          <w:sz w:val="16"/>
          <w:vertAlign w:val="baseline"/>
        </w:rPr>
        <w:t>la</w:t>
      </w:r>
      <w:r>
        <w:rPr>
          <w:spacing w:val="-13"/>
          <w:sz w:val="16"/>
          <w:vertAlign w:val="baseline"/>
        </w:rPr>
        <w:t> </w:t>
      </w:r>
      <w:r>
        <w:rPr>
          <w:sz w:val="16"/>
          <w:vertAlign w:val="baseline"/>
        </w:rPr>
        <w:t>Eliminación</w:t>
      </w:r>
      <w:r>
        <w:rPr>
          <w:spacing w:val="-11"/>
          <w:sz w:val="16"/>
          <w:vertAlign w:val="baseline"/>
        </w:rPr>
        <w:t> </w:t>
      </w:r>
      <w:r>
        <w:rPr>
          <w:sz w:val="16"/>
          <w:vertAlign w:val="baseline"/>
        </w:rPr>
        <w:t>de</w:t>
      </w:r>
      <w:r>
        <w:rPr>
          <w:spacing w:val="-12"/>
          <w:sz w:val="16"/>
          <w:vertAlign w:val="baseline"/>
        </w:rPr>
        <w:t> </w:t>
      </w:r>
      <w:r>
        <w:rPr>
          <w:sz w:val="16"/>
          <w:vertAlign w:val="baseline"/>
        </w:rPr>
        <w:t>Todas</w:t>
      </w:r>
      <w:r>
        <w:rPr>
          <w:spacing w:val="-12"/>
          <w:sz w:val="16"/>
          <w:vertAlign w:val="baseline"/>
        </w:rPr>
        <w:t> </w:t>
      </w:r>
      <w:r>
        <w:rPr>
          <w:sz w:val="16"/>
          <w:vertAlign w:val="baseline"/>
        </w:rPr>
        <w:t>las</w:t>
      </w:r>
      <w:r>
        <w:rPr>
          <w:spacing w:val="-12"/>
          <w:sz w:val="16"/>
          <w:vertAlign w:val="baseline"/>
        </w:rPr>
        <w:t> </w:t>
      </w:r>
      <w:r>
        <w:rPr>
          <w:sz w:val="16"/>
          <w:vertAlign w:val="baseline"/>
        </w:rPr>
        <w:t>Formas</w:t>
      </w:r>
      <w:r>
        <w:rPr>
          <w:spacing w:val="-14"/>
          <w:sz w:val="16"/>
          <w:vertAlign w:val="baseline"/>
        </w:rPr>
        <w:t> </w:t>
      </w:r>
      <w:r>
        <w:rPr>
          <w:sz w:val="16"/>
          <w:vertAlign w:val="baseline"/>
        </w:rPr>
        <w:t>de</w:t>
      </w:r>
      <w:r>
        <w:rPr>
          <w:spacing w:val="-12"/>
          <w:sz w:val="16"/>
          <w:vertAlign w:val="baseline"/>
        </w:rPr>
        <w:t> </w:t>
      </w:r>
      <w:r>
        <w:rPr>
          <w:sz w:val="16"/>
          <w:vertAlign w:val="baseline"/>
        </w:rPr>
        <w:t>Discriminación</w:t>
      </w:r>
      <w:r>
        <w:rPr>
          <w:spacing w:val="-13"/>
          <w:sz w:val="16"/>
          <w:vertAlign w:val="baseline"/>
        </w:rPr>
        <w:t> </w:t>
      </w:r>
      <w:r>
        <w:rPr>
          <w:sz w:val="16"/>
          <w:vertAlign w:val="baseline"/>
        </w:rPr>
        <w:t>contra</w:t>
      </w:r>
      <w:r>
        <w:rPr>
          <w:spacing w:val="-10"/>
          <w:sz w:val="16"/>
          <w:vertAlign w:val="baseline"/>
        </w:rPr>
        <w:t> </w:t>
      </w:r>
      <w:r>
        <w:rPr>
          <w:sz w:val="16"/>
          <w:vertAlign w:val="baseline"/>
        </w:rPr>
        <w:t>la</w:t>
      </w:r>
      <w:r>
        <w:rPr>
          <w:spacing w:val="-15"/>
          <w:sz w:val="16"/>
          <w:vertAlign w:val="baseline"/>
        </w:rPr>
        <w:t> </w:t>
      </w:r>
      <w:r>
        <w:rPr>
          <w:sz w:val="16"/>
          <w:vertAlign w:val="baseline"/>
        </w:rPr>
        <w:t>Mujer,</w:t>
      </w:r>
      <w:r>
        <w:rPr>
          <w:spacing w:val="-10"/>
          <w:sz w:val="16"/>
          <w:vertAlign w:val="baseline"/>
        </w:rPr>
        <w:t> </w:t>
      </w:r>
      <w:r>
        <w:rPr>
          <w:sz w:val="16"/>
          <w:vertAlign w:val="baseline"/>
        </w:rPr>
        <w:t>el</w:t>
      </w:r>
      <w:r>
        <w:rPr>
          <w:spacing w:val="-13"/>
          <w:sz w:val="16"/>
          <w:vertAlign w:val="baseline"/>
        </w:rPr>
        <w:t> </w:t>
      </w:r>
      <w:r>
        <w:rPr>
          <w:sz w:val="16"/>
          <w:vertAlign w:val="baseline"/>
        </w:rPr>
        <w:t>artículo</w:t>
      </w:r>
      <w:r>
        <w:rPr>
          <w:spacing w:val="-11"/>
          <w:sz w:val="16"/>
          <w:vertAlign w:val="baseline"/>
        </w:rPr>
        <w:t> </w:t>
      </w:r>
      <w:r>
        <w:rPr>
          <w:sz w:val="16"/>
          <w:vertAlign w:val="baseline"/>
        </w:rPr>
        <w:t>32.1</w:t>
      </w:r>
      <w:r>
        <w:rPr>
          <w:spacing w:val="-14"/>
          <w:sz w:val="16"/>
          <w:vertAlign w:val="baseline"/>
        </w:rPr>
        <w:t> </w:t>
      </w:r>
      <w:r>
        <w:rPr>
          <w:sz w:val="16"/>
          <w:vertAlign w:val="baseline"/>
        </w:rPr>
        <w:t>de</w:t>
      </w:r>
      <w:r>
        <w:rPr>
          <w:spacing w:val="-12"/>
          <w:sz w:val="16"/>
          <w:vertAlign w:val="baseline"/>
        </w:rPr>
        <w:t> </w:t>
      </w:r>
      <w:r>
        <w:rPr>
          <w:sz w:val="16"/>
          <w:vertAlign w:val="baseline"/>
        </w:rPr>
        <w:t>la</w:t>
      </w:r>
      <w:r>
        <w:rPr>
          <w:spacing w:val="-13"/>
          <w:sz w:val="16"/>
          <w:vertAlign w:val="baseline"/>
        </w:rPr>
        <w:t> </w:t>
      </w:r>
      <w:r>
        <w:rPr>
          <w:sz w:val="16"/>
          <w:vertAlign w:val="baseline"/>
        </w:rPr>
        <w:t>Convención</w:t>
      </w:r>
      <w:r>
        <w:rPr>
          <w:spacing w:val="-13"/>
          <w:sz w:val="16"/>
          <w:vertAlign w:val="baseline"/>
        </w:rPr>
        <w:t> </w:t>
      </w:r>
      <w:r>
        <w:rPr>
          <w:sz w:val="16"/>
          <w:vertAlign w:val="baseline"/>
        </w:rPr>
        <w:t>sobre</w:t>
      </w:r>
      <w:r>
        <w:rPr>
          <w:spacing w:val="-12"/>
          <w:sz w:val="16"/>
          <w:vertAlign w:val="baseline"/>
        </w:rPr>
        <w:t> </w:t>
      </w:r>
      <w:r>
        <w:rPr>
          <w:sz w:val="16"/>
          <w:vertAlign w:val="baseline"/>
        </w:rPr>
        <w:t>los</w:t>
      </w:r>
      <w:r>
        <w:rPr>
          <w:spacing w:val="-14"/>
          <w:sz w:val="16"/>
          <w:vertAlign w:val="baseline"/>
        </w:rPr>
        <w:t> </w:t>
      </w:r>
      <w:r>
        <w:rPr>
          <w:sz w:val="16"/>
          <w:vertAlign w:val="baseline"/>
        </w:rPr>
        <w:t>Derechos del</w:t>
      </w:r>
      <w:r>
        <w:rPr>
          <w:spacing w:val="-5"/>
          <w:sz w:val="16"/>
          <w:vertAlign w:val="baseline"/>
        </w:rPr>
        <w:t> </w:t>
      </w:r>
      <w:r>
        <w:rPr>
          <w:sz w:val="16"/>
          <w:vertAlign w:val="baseline"/>
        </w:rPr>
        <w:t>Niño, así como el artículo 1 de la Carta Social Europea</w:t>
      </w:r>
      <w:r>
        <w:rPr>
          <w:spacing w:val="-15"/>
          <w:sz w:val="16"/>
          <w:vertAlign w:val="baseline"/>
        </w:rPr>
        <w:t> </w:t>
      </w:r>
      <w:r>
        <w:rPr>
          <w:sz w:val="16"/>
          <w:vertAlign w:val="baseline"/>
        </w:rPr>
        <w:t>y el artículo 15 de la Carta Africana sobre los Derechos Humanos y de los Pueblos.</w:t>
      </w:r>
    </w:p>
    <w:p>
      <w:pPr>
        <w:spacing w:before="119"/>
        <w:ind w:left="140" w:right="0" w:firstLine="0"/>
        <w:jc w:val="both"/>
        <w:rPr>
          <w:sz w:val="16"/>
        </w:rPr>
      </w:pPr>
      <w:bookmarkStart w:name="_bookmark146" w:id="165"/>
      <w:bookmarkEnd w:id="165"/>
      <w:r>
        <w:rPr/>
      </w:r>
      <w:r>
        <w:rPr>
          <w:sz w:val="16"/>
          <w:vertAlign w:val="superscript"/>
        </w:rPr>
        <w:t>132</w:t>
      </w:r>
      <w:r>
        <w:rPr>
          <w:spacing w:val="68"/>
          <w:sz w:val="16"/>
          <w:vertAlign w:val="baseline"/>
        </w:rPr>
        <w:t>    </w:t>
      </w:r>
      <w:r>
        <w:rPr>
          <w:i/>
          <w:sz w:val="16"/>
          <w:vertAlign w:val="baseline"/>
        </w:rPr>
        <w:t>Cfr. Caso Lagos</w:t>
      </w:r>
      <w:r>
        <w:rPr>
          <w:i/>
          <w:spacing w:val="-5"/>
          <w:sz w:val="16"/>
          <w:vertAlign w:val="baseline"/>
        </w:rPr>
        <w:t> </w:t>
      </w:r>
      <w:r>
        <w:rPr>
          <w:i/>
          <w:sz w:val="16"/>
          <w:vertAlign w:val="baseline"/>
        </w:rPr>
        <w:t>del</w:t>
      </w:r>
      <w:r>
        <w:rPr>
          <w:i/>
          <w:spacing w:val="-2"/>
          <w:sz w:val="16"/>
          <w:vertAlign w:val="baseline"/>
        </w:rPr>
        <w:t> </w:t>
      </w:r>
      <w:r>
        <w:rPr>
          <w:i/>
          <w:sz w:val="16"/>
          <w:vertAlign w:val="baseline"/>
        </w:rPr>
        <w:t>Campo</w:t>
      </w:r>
      <w:r>
        <w:rPr>
          <w:i/>
          <w:spacing w:val="-2"/>
          <w:sz w:val="16"/>
          <w:vertAlign w:val="baseline"/>
        </w:rPr>
        <w:t> </w:t>
      </w:r>
      <w:r>
        <w:rPr>
          <w:i/>
          <w:sz w:val="16"/>
          <w:vertAlign w:val="baseline"/>
        </w:rPr>
        <w:t>Vs.</w:t>
      </w:r>
      <w:r>
        <w:rPr>
          <w:i/>
          <w:spacing w:val="-2"/>
          <w:sz w:val="16"/>
          <w:vertAlign w:val="baseline"/>
        </w:rPr>
        <w:t> </w:t>
      </w:r>
      <w:r>
        <w:rPr>
          <w:i/>
          <w:sz w:val="16"/>
          <w:vertAlign w:val="baseline"/>
        </w:rPr>
        <w:t>Perú</w:t>
      </w:r>
      <w:r>
        <w:rPr>
          <w:sz w:val="16"/>
          <w:vertAlign w:val="baseline"/>
        </w:rPr>
        <w:t>,</w:t>
      </w:r>
      <w:r>
        <w:rPr>
          <w:spacing w:val="-1"/>
          <w:sz w:val="16"/>
          <w:vertAlign w:val="baseline"/>
        </w:rPr>
        <w:t> </w:t>
      </w:r>
      <w:r>
        <w:rPr>
          <w:i/>
          <w:sz w:val="16"/>
          <w:vertAlign w:val="baseline"/>
        </w:rPr>
        <w:t>supra</w:t>
      </w:r>
      <w:r>
        <w:rPr>
          <w:sz w:val="16"/>
          <w:vertAlign w:val="baseline"/>
        </w:rPr>
        <w:t>,</w:t>
      </w:r>
      <w:r>
        <w:rPr>
          <w:spacing w:val="-5"/>
          <w:sz w:val="16"/>
          <w:vertAlign w:val="baseline"/>
        </w:rPr>
        <w:t> </w:t>
      </w:r>
      <w:r>
        <w:rPr>
          <w:sz w:val="16"/>
          <w:vertAlign w:val="baseline"/>
        </w:rPr>
        <w:t>párr.</w:t>
      </w:r>
      <w:r>
        <w:rPr>
          <w:spacing w:val="-3"/>
          <w:sz w:val="16"/>
          <w:vertAlign w:val="baseline"/>
        </w:rPr>
        <w:t> </w:t>
      </w:r>
      <w:r>
        <w:rPr>
          <w:spacing w:val="-4"/>
          <w:sz w:val="16"/>
          <w:vertAlign w:val="baseline"/>
        </w:rPr>
        <w:t>145.</w:t>
      </w:r>
    </w:p>
    <w:p>
      <w:pPr>
        <w:spacing w:before="120"/>
        <w:ind w:left="140" w:right="0" w:firstLine="0"/>
        <w:jc w:val="both"/>
        <w:rPr>
          <w:sz w:val="16"/>
        </w:rPr>
      </w:pPr>
      <w:bookmarkStart w:name="_bookmark147" w:id="166"/>
      <w:bookmarkEnd w:id="166"/>
      <w:r>
        <w:rPr/>
      </w:r>
      <w:r>
        <w:rPr>
          <w:sz w:val="16"/>
          <w:vertAlign w:val="superscript"/>
        </w:rPr>
        <w:t>133</w:t>
      </w:r>
      <w:r>
        <w:rPr>
          <w:spacing w:val="68"/>
          <w:sz w:val="16"/>
          <w:vertAlign w:val="baseline"/>
        </w:rPr>
        <w:t>    </w:t>
      </w:r>
      <w:r>
        <w:rPr>
          <w:i/>
          <w:sz w:val="16"/>
          <w:vertAlign w:val="baseline"/>
        </w:rPr>
        <w:t>Cfr</w:t>
      </w:r>
      <w:r>
        <w:rPr>
          <w:sz w:val="16"/>
          <w:vertAlign w:val="baseline"/>
        </w:rPr>
        <w:t>.</w:t>
      </w:r>
      <w:r>
        <w:rPr>
          <w:spacing w:val="2"/>
          <w:sz w:val="16"/>
          <w:vertAlign w:val="baseline"/>
        </w:rPr>
        <w:t> </w:t>
      </w:r>
      <w:r>
        <w:rPr>
          <w:i/>
          <w:sz w:val="16"/>
          <w:vertAlign w:val="baseline"/>
        </w:rPr>
        <w:t>Caso</w:t>
      </w:r>
      <w:r>
        <w:rPr>
          <w:i/>
          <w:spacing w:val="-3"/>
          <w:sz w:val="16"/>
          <w:vertAlign w:val="baseline"/>
        </w:rPr>
        <w:t> </w:t>
      </w:r>
      <w:r>
        <w:rPr>
          <w:i/>
          <w:sz w:val="16"/>
          <w:vertAlign w:val="baseline"/>
        </w:rPr>
        <w:t>Lagos</w:t>
      </w:r>
      <w:r>
        <w:rPr>
          <w:i/>
          <w:spacing w:val="-2"/>
          <w:sz w:val="16"/>
          <w:vertAlign w:val="baseline"/>
        </w:rPr>
        <w:t> </w:t>
      </w:r>
      <w:r>
        <w:rPr>
          <w:i/>
          <w:sz w:val="16"/>
          <w:vertAlign w:val="baseline"/>
        </w:rPr>
        <w:t>del</w:t>
      </w:r>
      <w:r>
        <w:rPr>
          <w:i/>
          <w:spacing w:val="-4"/>
          <w:sz w:val="16"/>
          <w:vertAlign w:val="baseline"/>
        </w:rPr>
        <w:t> </w:t>
      </w:r>
      <w:r>
        <w:rPr>
          <w:i/>
          <w:sz w:val="16"/>
          <w:vertAlign w:val="baseline"/>
        </w:rPr>
        <w:t>Campo</w:t>
      </w:r>
      <w:r>
        <w:rPr>
          <w:i/>
          <w:spacing w:val="-2"/>
          <w:sz w:val="16"/>
          <w:vertAlign w:val="baseline"/>
        </w:rPr>
        <w:t> </w:t>
      </w:r>
      <w:r>
        <w:rPr>
          <w:i/>
          <w:sz w:val="16"/>
          <w:vertAlign w:val="baseline"/>
        </w:rPr>
        <w:t>Vs.</w:t>
      </w:r>
      <w:r>
        <w:rPr>
          <w:i/>
          <w:spacing w:val="-2"/>
          <w:sz w:val="16"/>
          <w:vertAlign w:val="baseline"/>
        </w:rPr>
        <w:t> </w:t>
      </w:r>
      <w:r>
        <w:rPr>
          <w:i/>
          <w:sz w:val="16"/>
          <w:vertAlign w:val="baseline"/>
        </w:rPr>
        <w:t>Perú</w:t>
      </w:r>
      <w:r>
        <w:rPr>
          <w:sz w:val="16"/>
          <w:vertAlign w:val="baseline"/>
        </w:rPr>
        <w:t>,</w:t>
      </w:r>
      <w:r>
        <w:rPr>
          <w:spacing w:val="-1"/>
          <w:sz w:val="16"/>
          <w:vertAlign w:val="baseline"/>
        </w:rPr>
        <w:t> </w:t>
      </w:r>
      <w:r>
        <w:rPr>
          <w:sz w:val="16"/>
          <w:vertAlign w:val="baseline"/>
        </w:rPr>
        <w:t>supra,</w:t>
      </w:r>
      <w:r>
        <w:rPr>
          <w:spacing w:val="-4"/>
          <w:sz w:val="16"/>
          <w:vertAlign w:val="baseline"/>
        </w:rPr>
        <w:t> </w:t>
      </w:r>
      <w:r>
        <w:rPr>
          <w:sz w:val="16"/>
          <w:vertAlign w:val="baseline"/>
        </w:rPr>
        <w:t>párr.</w:t>
      </w:r>
      <w:r>
        <w:rPr>
          <w:spacing w:val="-3"/>
          <w:sz w:val="16"/>
          <w:vertAlign w:val="baseline"/>
        </w:rPr>
        <w:t> </w:t>
      </w:r>
      <w:r>
        <w:rPr>
          <w:sz w:val="16"/>
          <w:vertAlign w:val="baseline"/>
        </w:rPr>
        <w:t>150,</w:t>
      </w:r>
      <w:r>
        <w:rPr>
          <w:spacing w:val="-4"/>
          <w:sz w:val="16"/>
          <w:vertAlign w:val="baseline"/>
        </w:rPr>
        <w:t> </w:t>
      </w:r>
      <w:r>
        <w:rPr>
          <w:sz w:val="16"/>
          <w:vertAlign w:val="baseline"/>
        </w:rPr>
        <w:t>y</w:t>
      </w:r>
      <w:r>
        <w:rPr>
          <w:spacing w:val="-2"/>
          <w:sz w:val="16"/>
          <w:vertAlign w:val="baseline"/>
        </w:rPr>
        <w:t> </w:t>
      </w:r>
      <w:r>
        <w:rPr>
          <w:i/>
          <w:sz w:val="16"/>
          <w:vertAlign w:val="baseline"/>
        </w:rPr>
        <w:t>Caso</w:t>
      </w:r>
      <w:r>
        <w:rPr>
          <w:i/>
          <w:spacing w:val="-3"/>
          <w:sz w:val="16"/>
          <w:vertAlign w:val="baseline"/>
        </w:rPr>
        <w:t> </w:t>
      </w:r>
      <w:r>
        <w:rPr>
          <w:i/>
          <w:sz w:val="16"/>
          <w:vertAlign w:val="baseline"/>
        </w:rPr>
        <w:t>Casa</w:t>
      </w:r>
      <w:r>
        <w:rPr>
          <w:i/>
          <w:spacing w:val="-3"/>
          <w:sz w:val="16"/>
          <w:vertAlign w:val="baseline"/>
        </w:rPr>
        <w:t> </w:t>
      </w:r>
      <w:r>
        <w:rPr>
          <w:i/>
          <w:sz w:val="16"/>
          <w:vertAlign w:val="baseline"/>
        </w:rPr>
        <w:t>Nina</w:t>
      </w:r>
      <w:r>
        <w:rPr>
          <w:i/>
          <w:spacing w:val="-2"/>
          <w:sz w:val="16"/>
          <w:vertAlign w:val="baseline"/>
        </w:rPr>
        <w:t> </w:t>
      </w:r>
      <w:r>
        <w:rPr>
          <w:i/>
          <w:sz w:val="16"/>
          <w:vertAlign w:val="baseline"/>
        </w:rPr>
        <w:t>Vs.</w:t>
      </w:r>
      <w:r>
        <w:rPr>
          <w:i/>
          <w:spacing w:val="-3"/>
          <w:sz w:val="16"/>
          <w:vertAlign w:val="baseline"/>
        </w:rPr>
        <w:t> </w:t>
      </w:r>
      <w:r>
        <w:rPr>
          <w:i/>
          <w:sz w:val="16"/>
          <w:vertAlign w:val="baseline"/>
        </w:rPr>
        <w:t>Perú,</w:t>
      </w:r>
      <w:r>
        <w:rPr>
          <w:i/>
          <w:spacing w:val="-3"/>
          <w:sz w:val="16"/>
          <w:vertAlign w:val="baseline"/>
        </w:rPr>
        <w:t> </w:t>
      </w:r>
      <w:r>
        <w:rPr>
          <w:i/>
          <w:sz w:val="16"/>
          <w:vertAlign w:val="baseline"/>
        </w:rPr>
        <w:t>supra</w:t>
      </w:r>
      <w:r>
        <w:rPr>
          <w:sz w:val="16"/>
          <w:vertAlign w:val="baseline"/>
        </w:rPr>
        <w:t>,</w:t>
      </w:r>
      <w:r>
        <w:rPr>
          <w:spacing w:val="-4"/>
          <w:sz w:val="16"/>
          <w:vertAlign w:val="baseline"/>
        </w:rPr>
        <w:t> </w:t>
      </w:r>
      <w:r>
        <w:rPr>
          <w:sz w:val="16"/>
          <w:vertAlign w:val="baseline"/>
        </w:rPr>
        <w:t>párr.</w:t>
      </w:r>
      <w:r>
        <w:rPr>
          <w:spacing w:val="-1"/>
          <w:sz w:val="16"/>
          <w:vertAlign w:val="baseline"/>
        </w:rPr>
        <w:t> </w:t>
      </w:r>
      <w:r>
        <w:rPr>
          <w:spacing w:val="-4"/>
          <w:sz w:val="16"/>
          <w:vertAlign w:val="baseline"/>
        </w:rPr>
        <w:t>107.</w:t>
      </w:r>
    </w:p>
    <w:p>
      <w:pPr>
        <w:spacing w:before="120"/>
        <w:ind w:left="139" w:right="278" w:firstLine="0"/>
        <w:jc w:val="both"/>
        <w:rPr>
          <w:sz w:val="16"/>
        </w:rPr>
      </w:pPr>
      <w:bookmarkStart w:name="_bookmark148" w:id="167"/>
      <w:bookmarkEnd w:id="167"/>
      <w:r>
        <w:rPr/>
      </w:r>
      <w:r>
        <w:rPr>
          <w:sz w:val="16"/>
          <w:vertAlign w:val="superscript"/>
        </w:rPr>
        <w:t>134</w:t>
      </w:r>
      <w:r>
        <w:rPr>
          <w:spacing w:val="80"/>
          <w:sz w:val="16"/>
          <w:vertAlign w:val="baseline"/>
        </w:rPr>
        <w:t>   </w:t>
      </w:r>
      <w:r>
        <w:rPr>
          <w:sz w:val="16"/>
          <w:vertAlign w:val="baseline"/>
        </w:rPr>
        <w:t>Organización</w:t>
      </w:r>
      <w:r>
        <w:rPr>
          <w:spacing w:val="-3"/>
          <w:sz w:val="16"/>
          <w:vertAlign w:val="baseline"/>
        </w:rPr>
        <w:t> </w:t>
      </w:r>
      <w:r>
        <w:rPr>
          <w:sz w:val="16"/>
          <w:vertAlign w:val="baseline"/>
        </w:rPr>
        <w:t>de</w:t>
      </w:r>
      <w:r>
        <w:rPr>
          <w:spacing w:val="-5"/>
          <w:sz w:val="16"/>
          <w:vertAlign w:val="baseline"/>
        </w:rPr>
        <w:t> </w:t>
      </w:r>
      <w:r>
        <w:rPr>
          <w:sz w:val="16"/>
          <w:vertAlign w:val="baseline"/>
        </w:rPr>
        <w:t>las</w:t>
      </w:r>
      <w:r>
        <w:rPr>
          <w:spacing w:val="-2"/>
          <w:sz w:val="16"/>
          <w:vertAlign w:val="baseline"/>
        </w:rPr>
        <w:t> </w:t>
      </w:r>
      <w:r>
        <w:rPr>
          <w:sz w:val="16"/>
          <w:vertAlign w:val="baseline"/>
        </w:rPr>
        <w:t>Naciones</w:t>
      </w:r>
      <w:r>
        <w:rPr>
          <w:spacing w:val="-7"/>
          <w:sz w:val="16"/>
          <w:vertAlign w:val="baseline"/>
        </w:rPr>
        <w:t> </w:t>
      </w:r>
      <w:r>
        <w:rPr>
          <w:sz w:val="16"/>
          <w:vertAlign w:val="baseline"/>
        </w:rPr>
        <w:t>Unidas.</w:t>
      </w:r>
      <w:r>
        <w:rPr>
          <w:spacing w:val="-3"/>
          <w:sz w:val="16"/>
          <w:vertAlign w:val="baseline"/>
        </w:rPr>
        <w:t> </w:t>
      </w:r>
      <w:r>
        <w:rPr>
          <w:sz w:val="16"/>
          <w:vertAlign w:val="baseline"/>
        </w:rPr>
        <w:t>Comité</w:t>
      </w:r>
      <w:r>
        <w:rPr>
          <w:spacing w:val="-2"/>
          <w:sz w:val="16"/>
          <w:vertAlign w:val="baseline"/>
        </w:rPr>
        <w:t> </w:t>
      </w:r>
      <w:r>
        <w:rPr>
          <w:sz w:val="16"/>
          <w:vertAlign w:val="baseline"/>
        </w:rPr>
        <w:t>de</w:t>
      </w:r>
      <w:r>
        <w:rPr>
          <w:spacing w:val="-5"/>
          <w:sz w:val="16"/>
          <w:vertAlign w:val="baseline"/>
        </w:rPr>
        <w:t> </w:t>
      </w:r>
      <w:r>
        <w:rPr>
          <w:sz w:val="16"/>
          <w:vertAlign w:val="baseline"/>
        </w:rPr>
        <w:t>Derechos</w:t>
      </w:r>
      <w:r>
        <w:rPr>
          <w:spacing w:val="-2"/>
          <w:sz w:val="16"/>
          <w:vertAlign w:val="baseline"/>
        </w:rPr>
        <w:t> </w:t>
      </w:r>
      <w:r>
        <w:rPr>
          <w:sz w:val="16"/>
          <w:vertAlign w:val="baseline"/>
        </w:rPr>
        <w:t>Económicos,</w:t>
      </w:r>
      <w:r>
        <w:rPr>
          <w:spacing w:val="-6"/>
          <w:sz w:val="16"/>
          <w:vertAlign w:val="baseline"/>
        </w:rPr>
        <w:t> </w:t>
      </w:r>
      <w:r>
        <w:rPr>
          <w:sz w:val="16"/>
          <w:vertAlign w:val="baseline"/>
        </w:rPr>
        <w:t>Sociales</w:t>
      </w:r>
      <w:r>
        <w:rPr>
          <w:spacing w:val="-5"/>
          <w:sz w:val="16"/>
          <w:vertAlign w:val="baseline"/>
        </w:rPr>
        <w:t> </w:t>
      </w:r>
      <w:r>
        <w:rPr>
          <w:sz w:val="16"/>
          <w:vertAlign w:val="baseline"/>
        </w:rPr>
        <w:t>y</w:t>
      </w:r>
      <w:r>
        <w:rPr>
          <w:spacing w:val="-4"/>
          <w:sz w:val="16"/>
          <w:vertAlign w:val="baseline"/>
        </w:rPr>
        <w:t> </w:t>
      </w:r>
      <w:r>
        <w:rPr>
          <w:sz w:val="16"/>
          <w:vertAlign w:val="baseline"/>
        </w:rPr>
        <w:t>Culturales,</w:t>
      </w:r>
      <w:r>
        <w:rPr>
          <w:spacing w:val="-3"/>
          <w:sz w:val="16"/>
          <w:vertAlign w:val="baseline"/>
        </w:rPr>
        <w:t> </w:t>
      </w:r>
      <w:r>
        <w:rPr>
          <w:sz w:val="16"/>
          <w:vertAlign w:val="baseline"/>
        </w:rPr>
        <w:t>Observación</w:t>
      </w:r>
      <w:r>
        <w:rPr>
          <w:spacing w:val="-3"/>
          <w:sz w:val="16"/>
          <w:vertAlign w:val="baseline"/>
        </w:rPr>
        <w:t> </w:t>
      </w:r>
      <w:r>
        <w:rPr>
          <w:sz w:val="16"/>
          <w:vertAlign w:val="baseline"/>
        </w:rPr>
        <w:t>General</w:t>
      </w:r>
      <w:r>
        <w:rPr>
          <w:spacing w:val="-6"/>
          <w:sz w:val="16"/>
          <w:vertAlign w:val="baseline"/>
        </w:rPr>
        <w:t> </w:t>
      </w:r>
      <w:r>
        <w:rPr>
          <w:sz w:val="16"/>
          <w:vertAlign w:val="baseline"/>
        </w:rPr>
        <w:t>No 18: </w:t>
      </w:r>
      <w:r>
        <w:rPr>
          <w:i/>
          <w:sz w:val="16"/>
          <w:vertAlign w:val="baseline"/>
        </w:rPr>
        <w:t>El derecho al trabajo</w:t>
      </w:r>
      <w:r>
        <w:rPr>
          <w:sz w:val="16"/>
          <w:vertAlign w:val="baseline"/>
        </w:rPr>
        <w:t>, U.N. Doc. E/C.12/GC/18, 24 de noviembre de 2005.</w:t>
      </w:r>
    </w:p>
    <w:p>
      <w:pPr>
        <w:spacing w:before="120"/>
        <w:ind w:left="140" w:right="0" w:firstLine="0"/>
        <w:jc w:val="both"/>
        <w:rPr>
          <w:sz w:val="16"/>
        </w:rPr>
      </w:pPr>
      <w:bookmarkStart w:name="_bookmark149" w:id="168"/>
      <w:bookmarkEnd w:id="168"/>
      <w:r>
        <w:rPr/>
      </w:r>
      <w:r>
        <w:rPr>
          <w:sz w:val="16"/>
          <w:vertAlign w:val="superscript"/>
        </w:rPr>
        <w:t>135</w:t>
      </w:r>
      <w:r>
        <w:rPr>
          <w:spacing w:val="67"/>
          <w:sz w:val="16"/>
          <w:vertAlign w:val="baseline"/>
        </w:rPr>
        <w:t>    </w:t>
      </w:r>
      <w:r>
        <w:rPr>
          <w:sz w:val="16"/>
          <w:vertAlign w:val="baseline"/>
        </w:rPr>
        <w:t>OIT.</w:t>
      </w:r>
      <w:r>
        <w:rPr>
          <w:spacing w:val="-1"/>
          <w:sz w:val="16"/>
          <w:vertAlign w:val="baseline"/>
        </w:rPr>
        <w:t> </w:t>
      </w:r>
      <w:r>
        <w:rPr>
          <w:sz w:val="16"/>
          <w:vertAlign w:val="baseline"/>
        </w:rPr>
        <w:t>C111</w:t>
      </w:r>
      <w:r>
        <w:rPr>
          <w:spacing w:val="-3"/>
          <w:sz w:val="16"/>
          <w:vertAlign w:val="baseline"/>
        </w:rPr>
        <w:t> </w:t>
      </w:r>
      <w:r>
        <w:rPr>
          <w:sz w:val="16"/>
          <w:vertAlign w:val="baseline"/>
        </w:rPr>
        <w:t>-</w:t>
      </w:r>
      <w:r>
        <w:rPr>
          <w:spacing w:val="-2"/>
          <w:sz w:val="16"/>
          <w:vertAlign w:val="baseline"/>
        </w:rPr>
        <w:t> </w:t>
      </w:r>
      <w:r>
        <w:rPr>
          <w:sz w:val="16"/>
          <w:vertAlign w:val="baseline"/>
        </w:rPr>
        <w:t>Convenio</w:t>
      </w:r>
      <w:r>
        <w:rPr>
          <w:spacing w:val="-3"/>
          <w:sz w:val="16"/>
          <w:vertAlign w:val="baseline"/>
        </w:rPr>
        <w:t> </w:t>
      </w:r>
      <w:r>
        <w:rPr>
          <w:sz w:val="16"/>
          <w:vertAlign w:val="baseline"/>
        </w:rPr>
        <w:t>sobre</w:t>
      </w:r>
      <w:r>
        <w:rPr>
          <w:spacing w:val="-3"/>
          <w:sz w:val="16"/>
          <w:vertAlign w:val="baseline"/>
        </w:rPr>
        <w:t> </w:t>
      </w:r>
      <w:r>
        <w:rPr>
          <w:sz w:val="16"/>
          <w:vertAlign w:val="baseline"/>
        </w:rPr>
        <w:t>la</w:t>
      </w:r>
      <w:r>
        <w:rPr>
          <w:spacing w:val="-3"/>
          <w:sz w:val="16"/>
          <w:vertAlign w:val="baseline"/>
        </w:rPr>
        <w:t> </w:t>
      </w:r>
      <w:r>
        <w:rPr>
          <w:sz w:val="16"/>
          <w:vertAlign w:val="baseline"/>
        </w:rPr>
        <w:t>discriminación</w:t>
      </w:r>
      <w:r>
        <w:rPr>
          <w:spacing w:val="-2"/>
          <w:sz w:val="16"/>
          <w:vertAlign w:val="baseline"/>
        </w:rPr>
        <w:t> </w:t>
      </w:r>
      <w:r>
        <w:rPr>
          <w:sz w:val="16"/>
          <w:vertAlign w:val="baseline"/>
        </w:rPr>
        <w:t>(empleo</w:t>
      </w:r>
      <w:r>
        <w:rPr>
          <w:spacing w:val="-3"/>
          <w:sz w:val="16"/>
          <w:vertAlign w:val="baseline"/>
        </w:rPr>
        <w:t> </w:t>
      </w:r>
      <w:r>
        <w:rPr>
          <w:sz w:val="16"/>
          <w:vertAlign w:val="baseline"/>
        </w:rPr>
        <w:t>y</w:t>
      </w:r>
      <w:r>
        <w:rPr>
          <w:spacing w:val="-3"/>
          <w:sz w:val="16"/>
          <w:vertAlign w:val="baseline"/>
        </w:rPr>
        <w:t> </w:t>
      </w:r>
      <w:r>
        <w:rPr>
          <w:sz w:val="16"/>
          <w:vertAlign w:val="baseline"/>
        </w:rPr>
        <w:t>ocupación),</w:t>
      </w:r>
      <w:r>
        <w:rPr>
          <w:spacing w:val="-2"/>
          <w:sz w:val="16"/>
          <w:vertAlign w:val="baseline"/>
        </w:rPr>
        <w:t> </w:t>
      </w:r>
      <w:r>
        <w:rPr>
          <w:sz w:val="16"/>
          <w:vertAlign w:val="baseline"/>
        </w:rPr>
        <w:t>1958</w:t>
      </w:r>
      <w:r>
        <w:rPr>
          <w:spacing w:val="-3"/>
          <w:sz w:val="16"/>
          <w:vertAlign w:val="baseline"/>
        </w:rPr>
        <w:t> </w:t>
      </w:r>
      <w:r>
        <w:rPr>
          <w:sz w:val="16"/>
          <w:vertAlign w:val="baseline"/>
        </w:rPr>
        <w:t>(núm.</w:t>
      </w:r>
      <w:r>
        <w:rPr>
          <w:spacing w:val="-2"/>
          <w:sz w:val="16"/>
          <w:vertAlign w:val="baseline"/>
        </w:rPr>
        <w:t> 111).</w:t>
      </w:r>
    </w:p>
    <w:p>
      <w:pPr>
        <w:spacing w:before="120"/>
        <w:ind w:left="140" w:right="0" w:firstLine="0"/>
        <w:jc w:val="both"/>
        <w:rPr>
          <w:sz w:val="16"/>
        </w:rPr>
      </w:pPr>
      <w:bookmarkStart w:name="_bookmark150" w:id="169"/>
      <w:bookmarkEnd w:id="169"/>
      <w:r>
        <w:rPr/>
      </w:r>
      <w:r>
        <w:rPr>
          <w:sz w:val="16"/>
          <w:vertAlign w:val="superscript"/>
        </w:rPr>
        <w:t>136</w:t>
      </w:r>
      <w:r>
        <w:rPr>
          <w:spacing w:val="67"/>
          <w:sz w:val="16"/>
          <w:vertAlign w:val="baseline"/>
        </w:rPr>
        <w:t>    </w:t>
      </w:r>
      <w:r>
        <w:rPr>
          <w:sz w:val="16"/>
          <w:vertAlign w:val="baseline"/>
        </w:rPr>
        <w:t>OIT.</w:t>
      </w:r>
      <w:r>
        <w:rPr>
          <w:spacing w:val="-3"/>
          <w:sz w:val="16"/>
          <w:vertAlign w:val="baseline"/>
        </w:rPr>
        <w:t> </w:t>
      </w:r>
      <w:r>
        <w:rPr>
          <w:sz w:val="16"/>
          <w:vertAlign w:val="baseline"/>
        </w:rPr>
        <w:t>C111</w:t>
      </w:r>
      <w:r>
        <w:rPr>
          <w:spacing w:val="-3"/>
          <w:sz w:val="16"/>
          <w:vertAlign w:val="baseline"/>
        </w:rPr>
        <w:t> </w:t>
      </w:r>
      <w:r>
        <w:rPr>
          <w:sz w:val="16"/>
          <w:vertAlign w:val="baseline"/>
        </w:rPr>
        <w:t>-</w:t>
      </w:r>
      <w:r>
        <w:rPr>
          <w:spacing w:val="-2"/>
          <w:sz w:val="16"/>
          <w:vertAlign w:val="baseline"/>
        </w:rPr>
        <w:t> </w:t>
      </w:r>
      <w:r>
        <w:rPr>
          <w:sz w:val="16"/>
          <w:vertAlign w:val="baseline"/>
        </w:rPr>
        <w:t>Convenio</w:t>
      </w:r>
      <w:r>
        <w:rPr>
          <w:spacing w:val="-3"/>
          <w:sz w:val="16"/>
          <w:vertAlign w:val="baseline"/>
        </w:rPr>
        <w:t> </w:t>
      </w:r>
      <w:r>
        <w:rPr>
          <w:sz w:val="16"/>
          <w:vertAlign w:val="baseline"/>
        </w:rPr>
        <w:t>sobre</w:t>
      </w:r>
      <w:r>
        <w:rPr>
          <w:spacing w:val="-4"/>
          <w:sz w:val="16"/>
          <w:vertAlign w:val="baseline"/>
        </w:rPr>
        <w:t> </w:t>
      </w:r>
      <w:r>
        <w:rPr>
          <w:sz w:val="16"/>
          <w:vertAlign w:val="baseline"/>
        </w:rPr>
        <w:t>la</w:t>
      </w:r>
      <w:r>
        <w:rPr>
          <w:spacing w:val="-2"/>
          <w:sz w:val="16"/>
          <w:vertAlign w:val="baseline"/>
        </w:rPr>
        <w:t> </w:t>
      </w:r>
      <w:r>
        <w:rPr>
          <w:sz w:val="16"/>
          <w:vertAlign w:val="baseline"/>
        </w:rPr>
        <w:t>discriminación</w:t>
      </w:r>
      <w:r>
        <w:rPr>
          <w:spacing w:val="-2"/>
          <w:sz w:val="16"/>
          <w:vertAlign w:val="baseline"/>
        </w:rPr>
        <w:t> </w:t>
      </w:r>
      <w:r>
        <w:rPr>
          <w:sz w:val="16"/>
          <w:vertAlign w:val="baseline"/>
        </w:rPr>
        <w:t>(empleo</w:t>
      </w:r>
      <w:r>
        <w:rPr>
          <w:spacing w:val="-3"/>
          <w:sz w:val="16"/>
          <w:vertAlign w:val="baseline"/>
        </w:rPr>
        <w:t> </w:t>
      </w:r>
      <w:r>
        <w:rPr>
          <w:sz w:val="16"/>
          <w:vertAlign w:val="baseline"/>
        </w:rPr>
        <w:t>y</w:t>
      </w:r>
      <w:r>
        <w:rPr>
          <w:spacing w:val="-4"/>
          <w:sz w:val="16"/>
          <w:vertAlign w:val="baseline"/>
        </w:rPr>
        <w:t> </w:t>
      </w:r>
      <w:r>
        <w:rPr>
          <w:sz w:val="16"/>
          <w:vertAlign w:val="baseline"/>
        </w:rPr>
        <w:t>ocupación),</w:t>
      </w:r>
      <w:r>
        <w:rPr>
          <w:spacing w:val="-2"/>
          <w:sz w:val="16"/>
          <w:vertAlign w:val="baseline"/>
        </w:rPr>
        <w:t> </w:t>
      </w:r>
      <w:r>
        <w:rPr>
          <w:sz w:val="16"/>
          <w:vertAlign w:val="baseline"/>
        </w:rPr>
        <w:t>1958</w:t>
      </w:r>
      <w:r>
        <w:rPr>
          <w:spacing w:val="-3"/>
          <w:sz w:val="16"/>
          <w:vertAlign w:val="baseline"/>
        </w:rPr>
        <w:t> </w:t>
      </w:r>
      <w:r>
        <w:rPr>
          <w:sz w:val="16"/>
          <w:vertAlign w:val="baseline"/>
        </w:rPr>
        <w:t>(núm.</w:t>
      </w:r>
      <w:r>
        <w:rPr>
          <w:spacing w:val="-3"/>
          <w:sz w:val="16"/>
          <w:vertAlign w:val="baseline"/>
        </w:rPr>
        <w:t> </w:t>
      </w:r>
      <w:r>
        <w:rPr>
          <w:sz w:val="16"/>
          <w:vertAlign w:val="baseline"/>
        </w:rPr>
        <w:t>111).</w:t>
      </w:r>
      <w:r>
        <w:rPr>
          <w:spacing w:val="-5"/>
          <w:sz w:val="16"/>
          <w:vertAlign w:val="baseline"/>
        </w:rPr>
        <w:t> </w:t>
      </w:r>
      <w:r>
        <w:rPr>
          <w:sz w:val="16"/>
          <w:vertAlign w:val="baseline"/>
        </w:rPr>
        <w:t>Artículo 3</w:t>
      </w:r>
      <w:r>
        <w:rPr>
          <w:spacing w:val="-3"/>
          <w:sz w:val="16"/>
          <w:vertAlign w:val="baseline"/>
        </w:rPr>
        <w:t> </w:t>
      </w:r>
      <w:r>
        <w:rPr>
          <w:spacing w:val="-5"/>
          <w:sz w:val="16"/>
          <w:vertAlign w:val="baseline"/>
        </w:rPr>
        <w:t>(b)</w:t>
      </w:r>
    </w:p>
    <w:p>
      <w:pPr>
        <w:spacing w:after="0"/>
        <w:jc w:val="both"/>
        <w:rPr>
          <w:sz w:val="16"/>
        </w:rPr>
        <w:sectPr>
          <w:pgSz w:w="12240" w:h="15840"/>
          <w:pgMar w:header="0" w:footer="1005" w:top="1260" w:bottom="1220" w:left="880" w:right="740"/>
        </w:sectPr>
      </w:pPr>
    </w:p>
    <w:p>
      <w:pPr>
        <w:pStyle w:val="BodyText"/>
        <w:spacing w:before="79"/>
        <w:ind w:left="139" w:right="276"/>
        <w:jc w:val="both"/>
      </w:pPr>
      <w:r>
        <w:rPr/>
        <w:t>a</w:t>
      </w:r>
      <w:r>
        <w:rPr>
          <w:spacing w:val="-3"/>
        </w:rPr>
        <w:t> </w:t>
      </w:r>
      <w:r>
        <w:rPr/>
        <w:t>los</w:t>
      </w:r>
      <w:r>
        <w:rPr>
          <w:spacing w:val="-4"/>
        </w:rPr>
        <w:t> </w:t>
      </w:r>
      <w:r>
        <w:rPr/>
        <w:t>derechos</w:t>
      </w:r>
      <w:r>
        <w:rPr>
          <w:spacing w:val="-4"/>
        </w:rPr>
        <w:t> </w:t>
      </w:r>
      <w:r>
        <w:rPr/>
        <w:t>fundamentales</w:t>
      </w:r>
      <w:r>
        <w:rPr>
          <w:spacing w:val="-4"/>
        </w:rPr>
        <w:t> </w:t>
      </w:r>
      <w:r>
        <w:rPr/>
        <w:t>que</w:t>
      </w:r>
      <w:r>
        <w:rPr>
          <w:spacing w:val="-4"/>
        </w:rPr>
        <w:t> </w:t>
      </w:r>
      <w:r>
        <w:rPr/>
        <w:t>son</w:t>
      </w:r>
      <w:r>
        <w:rPr>
          <w:spacing w:val="-2"/>
        </w:rPr>
        <w:t> </w:t>
      </w:r>
      <w:r>
        <w:rPr/>
        <w:t>objeto</w:t>
      </w:r>
      <w:r>
        <w:rPr>
          <w:spacing w:val="-4"/>
        </w:rPr>
        <w:t> </w:t>
      </w:r>
      <w:r>
        <w:rPr/>
        <w:t>de</w:t>
      </w:r>
      <w:r>
        <w:rPr>
          <w:spacing w:val="-4"/>
        </w:rPr>
        <w:t> </w:t>
      </w:r>
      <w:r>
        <w:rPr/>
        <w:t>esos</w:t>
      </w:r>
      <w:r>
        <w:rPr>
          <w:spacing w:val="-4"/>
        </w:rPr>
        <w:t> </w:t>
      </w:r>
      <w:r>
        <w:rPr/>
        <w:t>convenios,</w:t>
      </w:r>
      <w:r>
        <w:rPr>
          <w:spacing w:val="-1"/>
        </w:rPr>
        <w:t> </w:t>
      </w:r>
      <w:r>
        <w:rPr/>
        <w:t>es</w:t>
      </w:r>
      <w:r>
        <w:rPr>
          <w:spacing w:val="-4"/>
        </w:rPr>
        <w:t> </w:t>
      </w:r>
      <w:r>
        <w:rPr/>
        <w:t>decir:[…]</w:t>
      </w:r>
      <w:r>
        <w:rPr>
          <w:spacing w:val="-2"/>
        </w:rPr>
        <w:t> </w:t>
      </w:r>
      <w:r>
        <w:rPr/>
        <w:t>(d)</w:t>
      </w:r>
      <w:r>
        <w:rPr>
          <w:spacing w:val="-2"/>
        </w:rPr>
        <w:t> </w:t>
      </w:r>
      <w:r>
        <w:rPr/>
        <w:t>la</w:t>
      </w:r>
      <w:r>
        <w:rPr>
          <w:spacing w:val="-3"/>
        </w:rPr>
        <w:t> </w:t>
      </w:r>
      <w:r>
        <w:rPr/>
        <w:t>eliminación</w:t>
      </w:r>
      <w:r>
        <w:rPr>
          <w:spacing w:val="-2"/>
        </w:rPr>
        <w:t> </w:t>
      </w:r>
      <w:r>
        <w:rPr/>
        <w:t>de</w:t>
      </w:r>
      <w:r>
        <w:rPr>
          <w:spacing w:val="-4"/>
        </w:rPr>
        <w:t> </w:t>
      </w:r>
      <w:r>
        <w:rPr/>
        <w:t>la discriminación en materia de empleo y ocupación”</w:t>
      </w:r>
      <w:hyperlink w:history="true" w:anchor="_bookmark152">
        <w:r>
          <w:rPr>
            <w:position w:val="7"/>
            <w:sz w:val="13"/>
          </w:rPr>
          <w:t>137</w:t>
        </w:r>
      </w:hyperlink>
      <w:r>
        <w:rPr/>
        <w:t>. Asimismo, la Corte resalta que, tal como lo señaló la OIT en la Memoria del Director General de 1999, el “trabajo decente” constituye la convergencia de cuatro objetivos estratégicos en materia laboral: la promoción de los derechos fundamentales</w:t>
      </w:r>
      <w:r>
        <w:rPr>
          <w:spacing w:val="-7"/>
        </w:rPr>
        <w:t> </w:t>
      </w:r>
      <w:r>
        <w:rPr/>
        <w:t>del</w:t>
      </w:r>
      <w:r>
        <w:rPr>
          <w:spacing w:val="-6"/>
        </w:rPr>
        <w:t> </w:t>
      </w:r>
      <w:r>
        <w:rPr/>
        <w:t>trabajo;</w:t>
      </w:r>
      <w:r>
        <w:rPr>
          <w:spacing w:val="-8"/>
        </w:rPr>
        <w:t> </w:t>
      </w:r>
      <w:r>
        <w:rPr/>
        <w:t>el</w:t>
      </w:r>
      <w:r>
        <w:rPr>
          <w:spacing w:val="-6"/>
        </w:rPr>
        <w:t> </w:t>
      </w:r>
      <w:r>
        <w:rPr/>
        <w:t>empleo;</w:t>
      </w:r>
      <w:r>
        <w:rPr>
          <w:spacing w:val="-6"/>
        </w:rPr>
        <w:t> </w:t>
      </w:r>
      <w:r>
        <w:rPr/>
        <w:t>la</w:t>
      </w:r>
      <w:r>
        <w:rPr>
          <w:spacing w:val="-8"/>
        </w:rPr>
        <w:t> </w:t>
      </w:r>
      <w:r>
        <w:rPr/>
        <w:t>protección</w:t>
      </w:r>
      <w:r>
        <w:rPr>
          <w:spacing w:val="-5"/>
        </w:rPr>
        <w:t> </w:t>
      </w:r>
      <w:r>
        <w:rPr/>
        <w:t>social</w:t>
      </w:r>
      <w:r>
        <w:rPr>
          <w:spacing w:val="-8"/>
        </w:rPr>
        <w:t> </w:t>
      </w:r>
      <w:r>
        <w:rPr/>
        <w:t>y</w:t>
      </w:r>
      <w:r>
        <w:rPr>
          <w:spacing w:val="-7"/>
        </w:rPr>
        <w:t> </w:t>
      </w:r>
      <w:r>
        <w:rPr/>
        <w:t>el</w:t>
      </w:r>
      <w:r>
        <w:rPr>
          <w:spacing w:val="-6"/>
        </w:rPr>
        <w:t> </w:t>
      </w:r>
      <w:r>
        <w:rPr/>
        <w:t>diálogo</w:t>
      </w:r>
      <w:r>
        <w:rPr>
          <w:spacing w:val="-8"/>
        </w:rPr>
        <w:t> </w:t>
      </w:r>
      <w:r>
        <w:rPr/>
        <w:t>social</w:t>
      </w:r>
      <w:hyperlink w:history="true" w:anchor="_bookmark153">
        <w:r>
          <w:rPr>
            <w:position w:val="7"/>
            <w:sz w:val="13"/>
          </w:rPr>
          <w:t>138</w:t>
        </w:r>
      </w:hyperlink>
      <w:r>
        <w:rPr/>
        <w:t>.</w:t>
      </w:r>
      <w:r>
        <w:rPr>
          <w:spacing w:val="-8"/>
        </w:rPr>
        <w:t> </w:t>
      </w:r>
      <w:r>
        <w:rPr/>
        <w:t>Además,</w:t>
      </w:r>
      <w:r>
        <w:rPr>
          <w:spacing w:val="-5"/>
        </w:rPr>
        <w:t> </w:t>
      </w:r>
      <w:r>
        <w:rPr/>
        <w:t>es</w:t>
      </w:r>
      <w:r>
        <w:rPr>
          <w:spacing w:val="-7"/>
        </w:rPr>
        <w:t> </w:t>
      </w:r>
      <w:r>
        <w:rPr/>
        <w:t>oportuno recordar</w:t>
      </w:r>
      <w:r>
        <w:rPr>
          <w:spacing w:val="-5"/>
        </w:rPr>
        <w:t> </w:t>
      </w:r>
      <w:r>
        <w:rPr/>
        <w:t>que,</w:t>
      </w:r>
      <w:r>
        <w:rPr>
          <w:spacing w:val="-5"/>
        </w:rPr>
        <w:t> </w:t>
      </w:r>
      <w:r>
        <w:rPr/>
        <w:t>entre</w:t>
      </w:r>
      <w:r>
        <w:rPr>
          <w:spacing w:val="-8"/>
        </w:rPr>
        <w:t> </w:t>
      </w:r>
      <w:r>
        <w:rPr/>
        <w:t>los</w:t>
      </w:r>
      <w:r>
        <w:rPr>
          <w:spacing w:val="-2"/>
        </w:rPr>
        <w:t> </w:t>
      </w:r>
      <w:r>
        <w:rPr/>
        <w:t>Objetivos</w:t>
      </w:r>
      <w:r>
        <w:rPr>
          <w:spacing w:val="-7"/>
        </w:rPr>
        <w:t> </w:t>
      </w:r>
      <w:r>
        <w:rPr/>
        <w:t>de</w:t>
      </w:r>
      <w:r>
        <w:rPr>
          <w:spacing w:val="-8"/>
        </w:rPr>
        <w:t> </w:t>
      </w:r>
      <w:r>
        <w:rPr/>
        <w:t>Desarrollo</w:t>
      </w:r>
      <w:r>
        <w:rPr>
          <w:spacing w:val="-5"/>
        </w:rPr>
        <w:t> </w:t>
      </w:r>
      <w:r>
        <w:rPr/>
        <w:t>Sostenible,</w:t>
      </w:r>
      <w:r>
        <w:rPr>
          <w:spacing w:val="-7"/>
        </w:rPr>
        <w:t> </w:t>
      </w:r>
      <w:r>
        <w:rPr/>
        <w:t>adoptados</w:t>
      </w:r>
      <w:r>
        <w:rPr>
          <w:spacing w:val="-5"/>
        </w:rPr>
        <w:t> </w:t>
      </w:r>
      <w:r>
        <w:rPr/>
        <w:t>por</w:t>
      </w:r>
      <w:r>
        <w:rPr>
          <w:spacing w:val="-5"/>
        </w:rPr>
        <w:t> </w:t>
      </w:r>
      <w:r>
        <w:rPr/>
        <w:t>la</w:t>
      </w:r>
      <w:r>
        <w:rPr>
          <w:spacing w:val="-6"/>
        </w:rPr>
        <w:t> </w:t>
      </w:r>
      <w:r>
        <w:rPr/>
        <w:t>Asamblea</w:t>
      </w:r>
      <w:r>
        <w:rPr>
          <w:spacing w:val="-4"/>
        </w:rPr>
        <w:t> </w:t>
      </w:r>
      <w:r>
        <w:rPr/>
        <w:t>General</w:t>
      </w:r>
      <w:r>
        <w:rPr>
          <w:spacing w:val="-1"/>
        </w:rPr>
        <w:t> </w:t>
      </w:r>
      <w:r>
        <w:rPr/>
        <w:t>de</w:t>
      </w:r>
      <w:r>
        <w:rPr>
          <w:spacing w:val="-8"/>
        </w:rPr>
        <w:t> </w:t>
      </w:r>
      <w:r>
        <w:rPr/>
        <w:t>las Naciones Unidas en la resolución “Transformar nuestro mundo: la Agenda 2030 para el Desarrollo Sostenible”,</w:t>
      </w:r>
      <w:r>
        <w:rPr>
          <w:spacing w:val="-13"/>
        </w:rPr>
        <w:t> </w:t>
      </w:r>
      <w:r>
        <w:rPr/>
        <w:t>se</w:t>
      </w:r>
      <w:r>
        <w:rPr>
          <w:spacing w:val="-13"/>
        </w:rPr>
        <w:t> </w:t>
      </w:r>
      <w:r>
        <w:rPr/>
        <w:t>cuenta</w:t>
      </w:r>
      <w:r>
        <w:rPr>
          <w:spacing w:val="-14"/>
        </w:rPr>
        <w:t> </w:t>
      </w:r>
      <w:r>
        <w:rPr/>
        <w:t>promover</w:t>
      </w:r>
      <w:r>
        <w:rPr>
          <w:spacing w:val="-13"/>
        </w:rPr>
        <w:t> </w:t>
      </w:r>
      <w:r>
        <w:rPr/>
        <w:t>el</w:t>
      </w:r>
      <w:r>
        <w:rPr>
          <w:spacing w:val="-14"/>
        </w:rPr>
        <w:t> </w:t>
      </w:r>
      <w:r>
        <w:rPr/>
        <w:t>crecimiento</w:t>
      </w:r>
      <w:r>
        <w:rPr>
          <w:spacing w:val="-13"/>
        </w:rPr>
        <w:t> </w:t>
      </w:r>
      <w:r>
        <w:rPr/>
        <w:t>económico</w:t>
      </w:r>
      <w:r>
        <w:rPr>
          <w:spacing w:val="-16"/>
        </w:rPr>
        <w:t> </w:t>
      </w:r>
      <w:r>
        <w:rPr/>
        <w:t>sostenido,</w:t>
      </w:r>
      <w:r>
        <w:rPr>
          <w:spacing w:val="-15"/>
        </w:rPr>
        <w:t> </w:t>
      </w:r>
      <w:r>
        <w:rPr/>
        <w:t>inclusivo</w:t>
      </w:r>
      <w:r>
        <w:rPr>
          <w:spacing w:val="-13"/>
        </w:rPr>
        <w:t> </w:t>
      </w:r>
      <w:r>
        <w:rPr/>
        <w:t>y</w:t>
      </w:r>
      <w:r>
        <w:rPr>
          <w:spacing w:val="-15"/>
        </w:rPr>
        <w:t> </w:t>
      </w:r>
      <w:r>
        <w:rPr/>
        <w:t>sostenible,</w:t>
      </w:r>
      <w:r>
        <w:rPr>
          <w:spacing w:val="-13"/>
        </w:rPr>
        <w:t> </w:t>
      </w:r>
      <w:r>
        <w:rPr/>
        <w:t>el</w:t>
      </w:r>
      <w:r>
        <w:rPr>
          <w:spacing w:val="-14"/>
        </w:rPr>
        <w:t> </w:t>
      </w:r>
      <w:r>
        <w:rPr/>
        <w:t>empleo pleno y productivo y el trabajo decente para todas y todos (objetivo 8), algunas de cuyas metas radican</w:t>
      </w:r>
      <w:r>
        <w:rPr>
          <w:spacing w:val="-4"/>
        </w:rPr>
        <w:t> </w:t>
      </w:r>
      <w:r>
        <w:rPr/>
        <w:t>en,</w:t>
      </w:r>
      <w:r>
        <w:rPr>
          <w:spacing w:val="-6"/>
        </w:rPr>
        <w:t> </w:t>
      </w:r>
      <w:r>
        <w:rPr/>
        <w:t>“[d]e</w:t>
      </w:r>
      <w:r>
        <w:rPr>
          <w:spacing w:val="-7"/>
        </w:rPr>
        <w:t> </w:t>
      </w:r>
      <w:r>
        <w:rPr/>
        <w:t>aquí</w:t>
      </w:r>
      <w:r>
        <w:rPr>
          <w:spacing w:val="-7"/>
        </w:rPr>
        <w:t> </w:t>
      </w:r>
      <w:r>
        <w:rPr/>
        <w:t>a</w:t>
      </w:r>
      <w:r>
        <w:rPr>
          <w:spacing w:val="-3"/>
        </w:rPr>
        <w:t> </w:t>
      </w:r>
      <w:r>
        <w:rPr/>
        <w:t>2030,</w:t>
      </w:r>
      <w:r>
        <w:rPr>
          <w:spacing w:val="-8"/>
        </w:rPr>
        <w:t> </w:t>
      </w:r>
      <w:r>
        <w:rPr/>
        <w:t>lograr</w:t>
      </w:r>
      <w:r>
        <w:rPr>
          <w:spacing w:val="-4"/>
        </w:rPr>
        <w:t> </w:t>
      </w:r>
      <w:r>
        <w:rPr/>
        <w:t>el</w:t>
      </w:r>
      <w:r>
        <w:rPr>
          <w:spacing w:val="-5"/>
        </w:rPr>
        <w:t> </w:t>
      </w:r>
      <w:r>
        <w:rPr/>
        <w:t>empleo</w:t>
      </w:r>
      <w:r>
        <w:rPr>
          <w:spacing w:val="-4"/>
        </w:rPr>
        <w:t> </w:t>
      </w:r>
      <w:r>
        <w:rPr/>
        <w:t>pleno</w:t>
      </w:r>
      <w:r>
        <w:rPr>
          <w:spacing w:val="-7"/>
        </w:rPr>
        <w:t> </w:t>
      </w:r>
      <w:r>
        <w:rPr/>
        <w:t>y</w:t>
      </w:r>
      <w:r>
        <w:rPr>
          <w:spacing w:val="-8"/>
        </w:rPr>
        <w:t> </w:t>
      </w:r>
      <w:r>
        <w:rPr/>
        <w:t>productivo</w:t>
      </w:r>
      <w:r>
        <w:rPr>
          <w:spacing w:val="-7"/>
        </w:rPr>
        <w:t> </w:t>
      </w:r>
      <w:r>
        <w:rPr/>
        <w:t>y</w:t>
      </w:r>
      <w:r>
        <w:rPr>
          <w:spacing w:val="-6"/>
        </w:rPr>
        <w:t> </w:t>
      </w:r>
      <w:r>
        <w:rPr/>
        <w:t>el</w:t>
      </w:r>
      <w:r>
        <w:rPr>
          <w:spacing w:val="-5"/>
        </w:rPr>
        <w:t> </w:t>
      </w:r>
      <w:r>
        <w:rPr/>
        <w:t>trabajo</w:t>
      </w:r>
      <w:r>
        <w:rPr>
          <w:spacing w:val="-7"/>
        </w:rPr>
        <w:t> </w:t>
      </w:r>
      <w:r>
        <w:rPr/>
        <w:t>decente</w:t>
      </w:r>
      <w:r>
        <w:rPr>
          <w:spacing w:val="-7"/>
        </w:rPr>
        <w:t> </w:t>
      </w:r>
      <w:r>
        <w:rPr/>
        <w:t>para</w:t>
      </w:r>
      <w:r>
        <w:rPr>
          <w:spacing w:val="-8"/>
        </w:rPr>
        <w:t> </w:t>
      </w:r>
      <w:r>
        <w:rPr/>
        <w:t>todas</w:t>
      </w:r>
      <w:r>
        <w:rPr>
          <w:spacing w:val="-9"/>
        </w:rPr>
        <w:t> </w:t>
      </w:r>
      <w:r>
        <w:rPr/>
        <w:t>las mujeres y los hombres, incluidos los jóvenes y las personas con discapacidad, así como la igualdad de remuneración por trabajo de igual valor”</w:t>
      </w:r>
      <w:hyperlink w:history="true" w:anchor="_bookmark154">
        <w:r>
          <w:rPr>
            <w:position w:val="7"/>
            <w:sz w:val="13"/>
          </w:rPr>
          <w:t>139</w:t>
        </w:r>
      </w:hyperlink>
      <w:r>
        <w:rPr/>
        <w:t>.</w:t>
      </w:r>
    </w:p>
    <w:p>
      <w:pPr>
        <w:pStyle w:val="BodyText"/>
        <w:spacing w:before="11"/>
        <w:rPr>
          <w:sz w:val="19"/>
        </w:rPr>
      </w:pPr>
    </w:p>
    <w:p>
      <w:pPr>
        <w:pStyle w:val="ListParagraph"/>
        <w:numPr>
          <w:ilvl w:val="1"/>
          <w:numId w:val="11"/>
        </w:numPr>
        <w:tabs>
          <w:tab w:pos="1175" w:val="left" w:leader="none"/>
        </w:tabs>
        <w:spacing w:line="240" w:lineRule="auto" w:before="0" w:after="0"/>
        <w:ind w:left="1174" w:right="0" w:hanging="469"/>
        <w:jc w:val="left"/>
        <w:rPr>
          <w:i/>
          <w:sz w:val="20"/>
        </w:rPr>
      </w:pPr>
      <w:bookmarkStart w:name="B.2. Sobre el Decreto 924" w:id="170"/>
      <w:bookmarkEnd w:id="170"/>
      <w:r>
        <w:rPr/>
      </w:r>
      <w:bookmarkStart w:name="_bookmark151" w:id="171"/>
      <w:bookmarkEnd w:id="171"/>
      <w:r>
        <w:rPr>
          <w:i/>
          <w:sz w:val="20"/>
        </w:rPr>
        <w:t>S</w:t>
      </w:r>
      <w:r>
        <w:rPr>
          <w:i/>
          <w:sz w:val="20"/>
        </w:rPr>
        <w:t>obre</w:t>
      </w:r>
      <w:r>
        <w:rPr>
          <w:i/>
          <w:spacing w:val="-17"/>
          <w:sz w:val="20"/>
        </w:rPr>
        <w:t> </w:t>
      </w:r>
      <w:r>
        <w:rPr>
          <w:i/>
          <w:sz w:val="20"/>
        </w:rPr>
        <w:t>el</w:t>
      </w:r>
      <w:r>
        <w:rPr>
          <w:i/>
          <w:spacing w:val="-17"/>
          <w:sz w:val="20"/>
        </w:rPr>
        <w:t> </w:t>
      </w:r>
      <w:r>
        <w:rPr>
          <w:i/>
          <w:sz w:val="20"/>
        </w:rPr>
        <w:t>Decreto</w:t>
      </w:r>
      <w:r>
        <w:rPr>
          <w:i/>
          <w:spacing w:val="-18"/>
          <w:sz w:val="20"/>
        </w:rPr>
        <w:t> </w:t>
      </w:r>
      <w:r>
        <w:rPr>
          <w:i/>
          <w:spacing w:val="-5"/>
          <w:sz w:val="20"/>
        </w:rPr>
        <w:t>924</w:t>
      </w:r>
    </w:p>
    <w:p>
      <w:pPr>
        <w:pStyle w:val="BodyText"/>
        <w:spacing w:before="8"/>
        <w:rPr>
          <w:i/>
          <w:sz w:val="19"/>
        </w:rPr>
      </w:pPr>
    </w:p>
    <w:p>
      <w:pPr>
        <w:pStyle w:val="ListParagraph"/>
        <w:numPr>
          <w:ilvl w:val="0"/>
          <w:numId w:val="10"/>
        </w:numPr>
        <w:tabs>
          <w:tab w:pos="849" w:val="left" w:leader="none"/>
        </w:tabs>
        <w:spacing w:line="240" w:lineRule="auto" w:before="1" w:after="0"/>
        <w:ind w:left="140" w:right="275" w:firstLine="0"/>
        <w:jc w:val="both"/>
        <w:rPr>
          <w:sz w:val="20"/>
        </w:rPr>
      </w:pPr>
      <w:r>
        <w:rPr>
          <w:sz w:val="20"/>
        </w:rPr>
        <w:t>La</w:t>
      </w:r>
      <w:r>
        <w:rPr>
          <w:spacing w:val="-3"/>
          <w:sz w:val="20"/>
        </w:rPr>
        <w:t> </w:t>
      </w:r>
      <w:r>
        <w:rPr>
          <w:sz w:val="20"/>
        </w:rPr>
        <w:t>Comisión</w:t>
      </w:r>
      <w:r>
        <w:rPr>
          <w:spacing w:val="-2"/>
          <w:sz w:val="20"/>
        </w:rPr>
        <w:t> </w:t>
      </w:r>
      <w:r>
        <w:rPr>
          <w:sz w:val="20"/>
        </w:rPr>
        <w:t>y</w:t>
      </w:r>
      <w:r>
        <w:rPr>
          <w:spacing w:val="-1"/>
          <w:sz w:val="20"/>
        </w:rPr>
        <w:t> </w:t>
      </w:r>
      <w:r>
        <w:rPr>
          <w:sz w:val="20"/>
        </w:rPr>
        <w:t>los</w:t>
      </w:r>
      <w:r>
        <w:rPr>
          <w:spacing w:val="-1"/>
          <w:sz w:val="20"/>
        </w:rPr>
        <w:t> </w:t>
      </w:r>
      <w:r>
        <w:rPr>
          <w:sz w:val="20"/>
        </w:rPr>
        <w:t>representantes</w:t>
      </w:r>
      <w:r>
        <w:rPr>
          <w:spacing w:val="-1"/>
          <w:sz w:val="20"/>
        </w:rPr>
        <w:t> </w:t>
      </w:r>
      <w:r>
        <w:rPr>
          <w:sz w:val="20"/>
        </w:rPr>
        <w:t>alegaron</w:t>
      </w:r>
      <w:r>
        <w:rPr>
          <w:spacing w:val="-2"/>
          <w:sz w:val="20"/>
        </w:rPr>
        <w:t> </w:t>
      </w:r>
      <w:r>
        <w:rPr>
          <w:sz w:val="20"/>
        </w:rPr>
        <w:t>que el</w:t>
      </w:r>
      <w:r>
        <w:rPr>
          <w:spacing w:val="-3"/>
          <w:sz w:val="20"/>
        </w:rPr>
        <w:t> </w:t>
      </w:r>
      <w:r>
        <w:rPr>
          <w:sz w:val="20"/>
        </w:rPr>
        <w:t>Decreto</w:t>
      </w:r>
      <w:r>
        <w:rPr>
          <w:spacing w:val="-2"/>
          <w:sz w:val="20"/>
        </w:rPr>
        <w:t> </w:t>
      </w:r>
      <w:r>
        <w:rPr>
          <w:sz w:val="20"/>
        </w:rPr>
        <w:t>924</w:t>
      </w:r>
      <w:r>
        <w:rPr>
          <w:spacing w:val="-3"/>
          <w:sz w:val="20"/>
        </w:rPr>
        <w:t> </w:t>
      </w:r>
      <w:r>
        <w:rPr>
          <w:sz w:val="20"/>
        </w:rPr>
        <w:t>no es</w:t>
      </w:r>
      <w:r>
        <w:rPr>
          <w:spacing w:val="-2"/>
          <w:sz w:val="20"/>
        </w:rPr>
        <w:t> </w:t>
      </w:r>
      <w:r>
        <w:rPr>
          <w:sz w:val="20"/>
        </w:rPr>
        <w:t>acorde</w:t>
      </w:r>
      <w:r>
        <w:rPr>
          <w:spacing w:val="-4"/>
          <w:sz w:val="20"/>
        </w:rPr>
        <w:t> </w:t>
      </w:r>
      <w:r>
        <w:rPr>
          <w:sz w:val="20"/>
        </w:rPr>
        <w:t>al</w:t>
      </w:r>
      <w:r>
        <w:rPr>
          <w:spacing w:val="-1"/>
          <w:sz w:val="20"/>
        </w:rPr>
        <w:t> </w:t>
      </w:r>
      <w:r>
        <w:rPr>
          <w:sz w:val="20"/>
        </w:rPr>
        <w:t>contenido</w:t>
      </w:r>
      <w:r>
        <w:rPr>
          <w:spacing w:val="-2"/>
          <w:sz w:val="20"/>
        </w:rPr>
        <w:t> </w:t>
      </w:r>
      <w:r>
        <w:rPr>
          <w:sz w:val="20"/>
        </w:rPr>
        <w:t>de</w:t>
      </w:r>
      <w:r>
        <w:rPr>
          <w:spacing w:val="-2"/>
          <w:sz w:val="20"/>
        </w:rPr>
        <w:t> </w:t>
      </w:r>
      <w:r>
        <w:rPr>
          <w:sz w:val="20"/>
        </w:rPr>
        <w:t>la Convención</w:t>
      </w:r>
      <w:r>
        <w:rPr>
          <w:spacing w:val="-7"/>
          <w:sz w:val="20"/>
        </w:rPr>
        <w:t> </w:t>
      </w:r>
      <w:r>
        <w:rPr>
          <w:sz w:val="20"/>
        </w:rPr>
        <w:t>Americana</w:t>
      </w:r>
      <w:r>
        <w:rPr>
          <w:spacing w:val="-6"/>
          <w:sz w:val="20"/>
        </w:rPr>
        <w:t> </w:t>
      </w:r>
      <w:r>
        <w:rPr>
          <w:sz w:val="20"/>
        </w:rPr>
        <w:t>y</w:t>
      </w:r>
      <w:r>
        <w:rPr>
          <w:spacing w:val="-8"/>
          <w:sz w:val="20"/>
        </w:rPr>
        <w:t> </w:t>
      </w:r>
      <w:r>
        <w:rPr>
          <w:sz w:val="20"/>
        </w:rPr>
        <w:t>que</w:t>
      </w:r>
      <w:r>
        <w:rPr>
          <w:spacing w:val="-9"/>
          <w:sz w:val="20"/>
        </w:rPr>
        <w:t> </w:t>
      </w:r>
      <w:r>
        <w:rPr>
          <w:sz w:val="20"/>
        </w:rPr>
        <w:t>vulnera</w:t>
      </w:r>
      <w:r>
        <w:rPr>
          <w:spacing w:val="-6"/>
          <w:sz w:val="20"/>
        </w:rPr>
        <w:t> </w:t>
      </w:r>
      <w:r>
        <w:rPr>
          <w:sz w:val="20"/>
        </w:rPr>
        <w:t>el</w:t>
      </w:r>
      <w:r>
        <w:rPr>
          <w:spacing w:val="-8"/>
          <w:sz w:val="20"/>
        </w:rPr>
        <w:t> </w:t>
      </w:r>
      <w:r>
        <w:rPr>
          <w:sz w:val="20"/>
        </w:rPr>
        <w:t>derecho</w:t>
      </w:r>
      <w:r>
        <w:rPr>
          <w:spacing w:val="-9"/>
          <w:sz w:val="20"/>
        </w:rPr>
        <w:t> </w:t>
      </w:r>
      <w:r>
        <w:rPr>
          <w:sz w:val="20"/>
        </w:rPr>
        <w:t>a</w:t>
      </w:r>
      <w:r>
        <w:rPr>
          <w:spacing w:val="-8"/>
          <w:sz w:val="20"/>
        </w:rPr>
        <w:t> </w:t>
      </w:r>
      <w:r>
        <w:rPr>
          <w:sz w:val="20"/>
        </w:rPr>
        <w:t>la</w:t>
      </w:r>
      <w:r>
        <w:rPr>
          <w:spacing w:val="-8"/>
          <w:sz w:val="20"/>
        </w:rPr>
        <w:t> </w:t>
      </w:r>
      <w:r>
        <w:rPr>
          <w:sz w:val="20"/>
        </w:rPr>
        <w:t>igualdad</w:t>
      </w:r>
      <w:r>
        <w:rPr>
          <w:spacing w:val="-7"/>
          <w:sz w:val="20"/>
        </w:rPr>
        <w:t> </w:t>
      </w:r>
      <w:r>
        <w:rPr>
          <w:sz w:val="20"/>
        </w:rPr>
        <w:t>y</w:t>
      </w:r>
      <w:r>
        <w:rPr>
          <w:spacing w:val="-6"/>
          <w:sz w:val="20"/>
        </w:rPr>
        <w:t> </w:t>
      </w:r>
      <w:r>
        <w:rPr>
          <w:sz w:val="20"/>
        </w:rPr>
        <w:t>la</w:t>
      </w:r>
      <w:r>
        <w:rPr>
          <w:spacing w:val="-8"/>
          <w:sz w:val="20"/>
        </w:rPr>
        <w:t> </w:t>
      </w:r>
      <w:r>
        <w:rPr>
          <w:sz w:val="20"/>
        </w:rPr>
        <w:t>obligación</w:t>
      </w:r>
      <w:r>
        <w:rPr>
          <w:spacing w:val="-7"/>
          <w:sz w:val="20"/>
        </w:rPr>
        <w:t> </w:t>
      </w:r>
      <w:r>
        <w:rPr>
          <w:sz w:val="20"/>
        </w:rPr>
        <w:t>de</w:t>
      </w:r>
      <w:r>
        <w:rPr>
          <w:spacing w:val="-7"/>
          <w:sz w:val="20"/>
        </w:rPr>
        <w:t> </w:t>
      </w:r>
      <w:r>
        <w:rPr>
          <w:sz w:val="20"/>
        </w:rPr>
        <w:t>adoptar</w:t>
      </w:r>
      <w:r>
        <w:rPr>
          <w:spacing w:val="-7"/>
          <w:sz w:val="20"/>
        </w:rPr>
        <w:t> </w:t>
      </w:r>
      <w:r>
        <w:rPr>
          <w:sz w:val="20"/>
        </w:rPr>
        <w:t>disposiciones de derecho interno (artículos 24 y 2 de la Convención) en la medida que éste no establece salvaguardas para evitar que la concesión del certificado de idoneidad para dictar clases de religión se realice de manera arbitraria o violatoria de derechos fundamentales.</w:t>
      </w:r>
    </w:p>
    <w:p>
      <w:pPr>
        <w:pStyle w:val="ListParagraph"/>
        <w:numPr>
          <w:ilvl w:val="0"/>
          <w:numId w:val="10"/>
        </w:numPr>
        <w:tabs>
          <w:tab w:pos="849" w:val="left" w:leader="none"/>
        </w:tabs>
        <w:spacing w:line="240" w:lineRule="auto" w:before="119" w:after="0"/>
        <w:ind w:left="139" w:right="276" w:firstLine="0"/>
        <w:jc w:val="both"/>
        <w:rPr>
          <w:sz w:val="20"/>
        </w:rPr>
      </w:pPr>
      <w:r>
        <w:rPr>
          <w:sz w:val="20"/>
        </w:rPr>
        <w:t>Como ha sido mencionado </w:t>
      </w:r>
      <w:r>
        <w:rPr>
          <w:i/>
          <w:sz w:val="20"/>
        </w:rPr>
        <w:t>supra</w:t>
      </w:r>
      <w:r>
        <w:rPr>
          <w:sz w:val="20"/>
        </w:rPr>
        <w:t>, el Decreto 924 reglamenta las clases de religión en establecimientos educacionales públicos y privados y, en particular, establece que el profesor o la profesora</w:t>
      </w:r>
      <w:r>
        <w:rPr>
          <w:spacing w:val="-16"/>
          <w:sz w:val="20"/>
        </w:rPr>
        <w:t> </w:t>
      </w:r>
      <w:r>
        <w:rPr>
          <w:sz w:val="20"/>
        </w:rPr>
        <w:t>de</w:t>
      </w:r>
      <w:r>
        <w:rPr>
          <w:spacing w:val="-15"/>
          <w:sz w:val="20"/>
        </w:rPr>
        <w:t> </w:t>
      </w:r>
      <w:r>
        <w:rPr>
          <w:sz w:val="20"/>
        </w:rPr>
        <w:t>religión,</w:t>
      </w:r>
      <w:r>
        <w:rPr>
          <w:spacing w:val="-14"/>
          <w:sz w:val="20"/>
        </w:rPr>
        <w:t> </w:t>
      </w:r>
      <w:r>
        <w:rPr>
          <w:sz w:val="20"/>
        </w:rPr>
        <w:t>para</w:t>
      </w:r>
      <w:r>
        <w:rPr>
          <w:spacing w:val="-13"/>
          <w:sz w:val="20"/>
        </w:rPr>
        <w:t> </w:t>
      </w:r>
      <w:r>
        <w:rPr>
          <w:sz w:val="20"/>
        </w:rPr>
        <w:t>ejercer</w:t>
      </w:r>
      <w:r>
        <w:rPr>
          <w:spacing w:val="-15"/>
          <w:sz w:val="20"/>
        </w:rPr>
        <w:t> </w:t>
      </w:r>
      <w:r>
        <w:rPr>
          <w:sz w:val="20"/>
        </w:rPr>
        <w:t>como</w:t>
      </w:r>
      <w:r>
        <w:rPr>
          <w:spacing w:val="-15"/>
          <w:sz w:val="20"/>
        </w:rPr>
        <w:t> </w:t>
      </w:r>
      <w:r>
        <w:rPr>
          <w:sz w:val="20"/>
        </w:rPr>
        <w:t>tal,</w:t>
      </w:r>
      <w:r>
        <w:rPr>
          <w:spacing w:val="-17"/>
          <w:sz w:val="20"/>
        </w:rPr>
        <w:t> </w:t>
      </w:r>
      <w:r>
        <w:rPr>
          <w:sz w:val="20"/>
        </w:rPr>
        <w:t>deberán</w:t>
      </w:r>
      <w:r>
        <w:rPr>
          <w:spacing w:val="-13"/>
          <w:sz w:val="20"/>
        </w:rPr>
        <w:t> </w:t>
      </w:r>
      <w:r>
        <w:rPr>
          <w:sz w:val="20"/>
        </w:rPr>
        <w:t>“estar</w:t>
      </w:r>
      <w:r>
        <w:rPr>
          <w:spacing w:val="-15"/>
          <w:sz w:val="20"/>
        </w:rPr>
        <w:t> </w:t>
      </w:r>
      <w:r>
        <w:rPr>
          <w:sz w:val="20"/>
        </w:rPr>
        <w:t>en</w:t>
      </w:r>
      <w:r>
        <w:rPr>
          <w:spacing w:val="-13"/>
          <w:sz w:val="20"/>
        </w:rPr>
        <w:t> </w:t>
      </w:r>
      <w:r>
        <w:rPr>
          <w:sz w:val="20"/>
        </w:rPr>
        <w:t>posesión</w:t>
      </w:r>
      <w:r>
        <w:rPr>
          <w:spacing w:val="-13"/>
          <w:sz w:val="20"/>
        </w:rPr>
        <w:t> </w:t>
      </w:r>
      <w:r>
        <w:rPr>
          <w:sz w:val="20"/>
        </w:rPr>
        <w:t>de</w:t>
      </w:r>
      <w:r>
        <w:rPr>
          <w:spacing w:val="-17"/>
          <w:sz w:val="20"/>
        </w:rPr>
        <w:t> </w:t>
      </w:r>
      <w:r>
        <w:rPr>
          <w:sz w:val="20"/>
        </w:rPr>
        <w:t>un</w:t>
      </w:r>
      <w:r>
        <w:rPr>
          <w:spacing w:val="-15"/>
          <w:sz w:val="20"/>
        </w:rPr>
        <w:t> </w:t>
      </w:r>
      <w:r>
        <w:rPr>
          <w:sz w:val="20"/>
        </w:rPr>
        <w:t>certificado</w:t>
      </w:r>
      <w:r>
        <w:rPr>
          <w:spacing w:val="-15"/>
          <w:sz w:val="20"/>
        </w:rPr>
        <w:t> </w:t>
      </w:r>
      <w:r>
        <w:rPr>
          <w:sz w:val="20"/>
        </w:rPr>
        <w:t>de</w:t>
      </w:r>
      <w:r>
        <w:rPr>
          <w:spacing w:val="-15"/>
          <w:sz w:val="20"/>
        </w:rPr>
        <w:t> </w:t>
      </w:r>
      <w:r>
        <w:rPr>
          <w:sz w:val="20"/>
        </w:rPr>
        <w:t>idoneidad otorgado</w:t>
      </w:r>
      <w:r>
        <w:rPr>
          <w:spacing w:val="-12"/>
          <w:sz w:val="20"/>
        </w:rPr>
        <w:t> </w:t>
      </w:r>
      <w:r>
        <w:rPr>
          <w:sz w:val="20"/>
        </w:rPr>
        <w:t>por</w:t>
      </w:r>
      <w:r>
        <w:rPr>
          <w:spacing w:val="-12"/>
          <w:sz w:val="20"/>
        </w:rPr>
        <w:t> </w:t>
      </w:r>
      <w:r>
        <w:rPr>
          <w:sz w:val="20"/>
        </w:rPr>
        <w:t>la</w:t>
      </w:r>
      <w:r>
        <w:rPr>
          <w:spacing w:val="-11"/>
          <w:sz w:val="20"/>
        </w:rPr>
        <w:t> </w:t>
      </w:r>
      <w:r>
        <w:rPr>
          <w:sz w:val="20"/>
        </w:rPr>
        <w:t>autoridad</w:t>
      </w:r>
      <w:r>
        <w:rPr>
          <w:spacing w:val="-11"/>
          <w:sz w:val="20"/>
        </w:rPr>
        <w:t> </w:t>
      </w:r>
      <w:r>
        <w:rPr>
          <w:sz w:val="20"/>
        </w:rPr>
        <w:t>religiosa</w:t>
      </w:r>
      <w:r>
        <w:rPr>
          <w:spacing w:val="-11"/>
          <w:sz w:val="20"/>
        </w:rPr>
        <w:t> </w:t>
      </w:r>
      <w:r>
        <w:rPr>
          <w:sz w:val="20"/>
        </w:rPr>
        <w:t>que</w:t>
      </w:r>
      <w:r>
        <w:rPr>
          <w:spacing w:val="-10"/>
          <w:sz w:val="20"/>
        </w:rPr>
        <w:t> </w:t>
      </w:r>
      <w:r>
        <w:rPr>
          <w:sz w:val="20"/>
        </w:rPr>
        <w:t>corresponda,</w:t>
      </w:r>
      <w:r>
        <w:rPr>
          <w:spacing w:val="-12"/>
          <w:sz w:val="20"/>
        </w:rPr>
        <w:t> </w:t>
      </w:r>
      <w:r>
        <w:rPr>
          <w:sz w:val="20"/>
        </w:rPr>
        <w:t>cuya</w:t>
      </w:r>
      <w:r>
        <w:rPr>
          <w:spacing w:val="-11"/>
          <w:sz w:val="20"/>
        </w:rPr>
        <w:t> </w:t>
      </w:r>
      <w:r>
        <w:rPr>
          <w:sz w:val="20"/>
        </w:rPr>
        <w:t>validez</w:t>
      </w:r>
      <w:r>
        <w:rPr>
          <w:spacing w:val="-10"/>
          <w:sz w:val="20"/>
        </w:rPr>
        <w:t> </w:t>
      </w:r>
      <w:r>
        <w:rPr>
          <w:sz w:val="20"/>
        </w:rPr>
        <w:t>durará</w:t>
      </w:r>
      <w:r>
        <w:rPr>
          <w:spacing w:val="-11"/>
          <w:sz w:val="20"/>
        </w:rPr>
        <w:t> </w:t>
      </w:r>
      <w:r>
        <w:rPr>
          <w:sz w:val="20"/>
        </w:rPr>
        <w:t>mientras</w:t>
      </w:r>
      <w:r>
        <w:rPr>
          <w:spacing w:val="-10"/>
          <w:sz w:val="20"/>
        </w:rPr>
        <w:t> </w:t>
      </w:r>
      <w:r>
        <w:rPr>
          <w:sz w:val="20"/>
        </w:rPr>
        <w:t>ésta</w:t>
      </w:r>
      <w:r>
        <w:rPr>
          <w:spacing w:val="-11"/>
          <w:sz w:val="20"/>
        </w:rPr>
        <w:t> </w:t>
      </w:r>
      <w:r>
        <w:rPr>
          <w:sz w:val="20"/>
        </w:rPr>
        <w:t>no</w:t>
      </w:r>
      <w:r>
        <w:rPr>
          <w:spacing w:val="-12"/>
          <w:sz w:val="20"/>
        </w:rPr>
        <w:t> </w:t>
      </w:r>
      <w:r>
        <w:rPr>
          <w:sz w:val="20"/>
        </w:rPr>
        <w:t>lo</w:t>
      </w:r>
      <w:r>
        <w:rPr>
          <w:spacing w:val="-10"/>
          <w:sz w:val="20"/>
        </w:rPr>
        <w:t> </w:t>
      </w:r>
      <w:r>
        <w:rPr>
          <w:sz w:val="20"/>
        </w:rPr>
        <w:t>revoque, y acreditar además los estudios realizados para servir dicho cargo”. Al respecto, la Corte nota que Sandra Pavez Pavez dictaba la clase de religión católica en un establecimiento educativo de carácter </w:t>
      </w:r>
      <w:r>
        <w:rPr>
          <w:spacing w:val="-2"/>
          <w:sz w:val="20"/>
        </w:rPr>
        <w:t>público.</w:t>
      </w:r>
    </w:p>
    <w:p>
      <w:pPr>
        <w:pStyle w:val="ListParagraph"/>
        <w:numPr>
          <w:ilvl w:val="0"/>
          <w:numId w:val="10"/>
        </w:numPr>
        <w:tabs>
          <w:tab w:pos="849" w:val="left" w:leader="none"/>
        </w:tabs>
        <w:spacing w:line="240" w:lineRule="auto" w:before="120" w:after="0"/>
        <w:ind w:left="140" w:right="276" w:hanging="1"/>
        <w:jc w:val="both"/>
        <w:rPr>
          <w:sz w:val="20"/>
        </w:rPr>
      </w:pPr>
      <w:r>
        <w:rPr>
          <w:sz w:val="20"/>
        </w:rPr>
        <w:t>De acuerdo con lo anterior, corresponde por tanto examinar el referido decreto y determinar si</w:t>
      </w:r>
      <w:r>
        <w:rPr>
          <w:spacing w:val="-3"/>
          <w:sz w:val="20"/>
        </w:rPr>
        <w:t> </w:t>
      </w:r>
      <w:r>
        <w:rPr>
          <w:sz w:val="20"/>
        </w:rPr>
        <w:t>el</w:t>
      </w:r>
      <w:r>
        <w:rPr>
          <w:spacing w:val="-3"/>
          <w:sz w:val="20"/>
        </w:rPr>
        <w:t> </w:t>
      </w:r>
      <w:r>
        <w:rPr>
          <w:sz w:val="20"/>
        </w:rPr>
        <w:t>mismo</w:t>
      </w:r>
      <w:r>
        <w:rPr>
          <w:spacing w:val="-2"/>
          <w:sz w:val="20"/>
        </w:rPr>
        <w:t> </w:t>
      </w:r>
      <w:r>
        <w:rPr>
          <w:sz w:val="20"/>
        </w:rPr>
        <w:t>resulta</w:t>
      </w:r>
      <w:r>
        <w:rPr>
          <w:spacing w:val="-3"/>
          <w:sz w:val="20"/>
        </w:rPr>
        <w:t> </w:t>
      </w:r>
      <w:r>
        <w:rPr>
          <w:sz w:val="20"/>
        </w:rPr>
        <w:t>contrario</w:t>
      </w:r>
      <w:r>
        <w:rPr>
          <w:spacing w:val="-4"/>
          <w:sz w:val="20"/>
        </w:rPr>
        <w:t> </w:t>
      </w:r>
      <w:r>
        <w:rPr>
          <w:sz w:val="20"/>
        </w:rPr>
        <w:t>al</w:t>
      </w:r>
      <w:r>
        <w:rPr>
          <w:spacing w:val="-3"/>
          <w:sz w:val="20"/>
        </w:rPr>
        <w:t> </w:t>
      </w:r>
      <w:r>
        <w:rPr>
          <w:sz w:val="20"/>
        </w:rPr>
        <w:t>derecho</w:t>
      </w:r>
      <w:r>
        <w:rPr>
          <w:spacing w:val="-4"/>
          <w:sz w:val="20"/>
        </w:rPr>
        <w:t> </w:t>
      </w:r>
      <w:r>
        <w:rPr>
          <w:sz w:val="20"/>
        </w:rPr>
        <w:t>a</w:t>
      </w:r>
      <w:r>
        <w:rPr>
          <w:spacing w:val="-3"/>
          <w:sz w:val="20"/>
        </w:rPr>
        <w:t> </w:t>
      </w:r>
      <w:r>
        <w:rPr>
          <w:sz w:val="20"/>
        </w:rPr>
        <w:t>la</w:t>
      </w:r>
      <w:r>
        <w:rPr>
          <w:spacing w:val="-3"/>
          <w:sz w:val="20"/>
        </w:rPr>
        <w:t> </w:t>
      </w:r>
      <w:r>
        <w:rPr>
          <w:sz w:val="20"/>
        </w:rPr>
        <w:t>igualdad.</w:t>
      </w:r>
      <w:r>
        <w:rPr>
          <w:spacing w:val="-4"/>
          <w:sz w:val="20"/>
        </w:rPr>
        <w:t> </w:t>
      </w:r>
      <w:r>
        <w:rPr>
          <w:sz w:val="20"/>
        </w:rPr>
        <w:t>Para ello,</w:t>
      </w:r>
      <w:r>
        <w:rPr>
          <w:spacing w:val="-1"/>
          <w:sz w:val="20"/>
        </w:rPr>
        <w:t> </w:t>
      </w:r>
      <w:r>
        <w:rPr>
          <w:sz w:val="20"/>
        </w:rPr>
        <w:t>se</w:t>
      </w:r>
      <w:r>
        <w:rPr>
          <w:spacing w:val="-2"/>
          <w:sz w:val="20"/>
        </w:rPr>
        <w:t> </w:t>
      </w:r>
      <w:r>
        <w:rPr>
          <w:sz w:val="20"/>
        </w:rPr>
        <w:t>examinará</w:t>
      </w:r>
      <w:r>
        <w:rPr>
          <w:spacing w:val="-3"/>
          <w:sz w:val="20"/>
        </w:rPr>
        <w:t> </w:t>
      </w:r>
      <w:r>
        <w:rPr>
          <w:sz w:val="20"/>
        </w:rPr>
        <w:t>la</w:t>
      </w:r>
      <w:r>
        <w:rPr>
          <w:spacing w:val="-3"/>
          <w:sz w:val="20"/>
        </w:rPr>
        <w:t> </w:t>
      </w:r>
      <w:r>
        <w:rPr>
          <w:sz w:val="20"/>
        </w:rPr>
        <w:t>convencionalidad</w:t>
      </w:r>
      <w:r>
        <w:rPr>
          <w:spacing w:val="-3"/>
          <w:sz w:val="20"/>
        </w:rPr>
        <w:t> </w:t>
      </w:r>
      <w:r>
        <w:rPr>
          <w:sz w:val="20"/>
        </w:rPr>
        <w:t>de dicha norma. En primer término, se buscará definir si existe una diferencia de trato que pueda ser discriminatoria</w:t>
      </w:r>
      <w:r>
        <w:rPr>
          <w:spacing w:val="-3"/>
          <w:sz w:val="20"/>
        </w:rPr>
        <w:t> </w:t>
      </w:r>
      <w:r>
        <w:rPr>
          <w:sz w:val="20"/>
        </w:rPr>
        <w:t>entre</w:t>
      </w:r>
      <w:r>
        <w:rPr>
          <w:spacing w:val="-4"/>
          <w:sz w:val="20"/>
        </w:rPr>
        <w:t> </w:t>
      </w:r>
      <w:r>
        <w:rPr>
          <w:sz w:val="20"/>
        </w:rPr>
        <w:t>diferentes</w:t>
      </w:r>
      <w:r>
        <w:rPr>
          <w:spacing w:val="-4"/>
          <w:sz w:val="20"/>
        </w:rPr>
        <w:t> </w:t>
      </w:r>
      <w:r>
        <w:rPr>
          <w:sz w:val="20"/>
        </w:rPr>
        <w:t>religiones.</w:t>
      </w:r>
      <w:r>
        <w:rPr>
          <w:spacing w:val="-6"/>
          <w:sz w:val="20"/>
        </w:rPr>
        <w:t> </w:t>
      </w:r>
      <w:r>
        <w:rPr>
          <w:sz w:val="20"/>
        </w:rPr>
        <w:t>En</w:t>
      </w:r>
      <w:r>
        <w:rPr>
          <w:spacing w:val="-3"/>
          <w:sz w:val="20"/>
        </w:rPr>
        <w:t> </w:t>
      </w:r>
      <w:r>
        <w:rPr>
          <w:sz w:val="20"/>
        </w:rPr>
        <w:t>segundo</w:t>
      </w:r>
      <w:r>
        <w:rPr>
          <w:spacing w:val="-7"/>
          <w:sz w:val="20"/>
        </w:rPr>
        <w:t> </w:t>
      </w:r>
      <w:r>
        <w:rPr>
          <w:sz w:val="20"/>
        </w:rPr>
        <w:t>lugar,</w:t>
      </w:r>
      <w:r>
        <w:rPr>
          <w:spacing w:val="-4"/>
          <w:sz w:val="20"/>
        </w:rPr>
        <w:t> </w:t>
      </w:r>
      <w:r>
        <w:rPr>
          <w:sz w:val="20"/>
        </w:rPr>
        <w:t>se</w:t>
      </w:r>
      <w:r>
        <w:rPr>
          <w:spacing w:val="-4"/>
          <w:sz w:val="20"/>
        </w:rPr>
        <w:t> </w:t>
      </w:r>
      <w:r>
        <w:rPr>
          <w:sz w:val="20"/>
        </w:rPr>
        <w:t>buscará</w:t>
      </w:r>
      <w:r>
        <w:rPr>
          <w:spacing w:val="-5"/>
          <w:sz w:val="20"/>
        </w:rPr>
        <w:t> </w:t>
      </w:r>
      <w:r>
        <w:rPr>
          <w:sz w:val="20"/>
        </w:rPr>
        <w:t>determinar</w:t>
      </w:r>
      <w:r>
        <w:rPr>
          <w:spacing w:val="-4"/>
          <w:sz w:val="20"/>
        </w:rPr>
        <w:t> </w:t>
      </w:r>
      <w:r>
        <w:rPr>
          <w:sz w:val="20"/>
        </w:rPr>
        <w:t>si</w:t>
      </w:r>
      <w:r>
        <w:rPr>
          <w:spacing w:val="-5"/>
          <w:sz w:val="20"/>
        </w:rPr>
        <w:t> </w:t>
      </w:r>
      <w:r>
        <w:rPr>
          <w:sz w:val="20"/>
        </w:rPr>
        <w:t>la</w:t>
      </w:r>
      <w:r>
        <w:rPr>
          <w:spacing w:val="-4"/>
          <w:sz w:val="20"/>
        </w:rPr>
        <w:t> </w:t>
      </w:r>
      <w:r>
        <w:rPr>
          <w:sz w:val="20"/>
        </w:rPr>
        <w:t>potestad</w:t>
      </w:r>
      <w:r>
        <w:rPr>
          <w:spacing w:val="-5"/>
          <w:sz w:val="20"/>
        </w:rPr>
        <w:t> </w:t>
      </w:r>
      <w:r>
        <w:rPr>
          <w:sz w:val="20"/>
        </w:rPr>
        <w:t>de las</w:t>
      </w:r>
      <w:r>
        <w:rPr>
          <w:spacing w:val="-16"/>
          <w:sz w:val="20"/>
        </w:rPr>
        <w:t> </w:t>
      </w:r>
      <w:r>
        <w:rPr>
          <w:sz w:val="20"/>
        </w:rPr>
        <w:t>comunidades</w:t>
      </w:r>
      <w:r>
        <w:rPr>
          <w:spacing w:val="-13"/>
          <w:sz w:val="20"/>
        </w:rPr>
        <w:t> </w:t>
      </w:r>
      <w:r>
        <w:rPr>
          <w:sz w:val="20"/>
        </w:rPr>
        <w:t>religiosas</w:t>
      </w:r>
      <w:r>
        <w:rPr>
          <w:spacing w:val="-16"/>
          <w:sz w:val="20"/>
        </w:rPr>
        <w:t> </w:t>
      </w:r>
      <w:r>
        <w:rPr>
          <w:sz w:val="20"/>
        </w:rPr>
        <w:t>de</w:t>
      </w:r>
      <w:r>
        <w:rPr>
          <w:spacing w:val="-13"/>
          <w:sz w:val="20"/>
        </w:rPr>
        <w:t> </w:t>
      </w:r>
      <w:r>
        <w:rPr>
          <w:sz w:val="20"/>
        </w:rPr>
        <w:t>conferir</w:t>
      </w:r>
      <w:r>
        <w:rPr>
          <w:spacing w:val="-14"/>
          <w:sz w:val="20"/>
        </w:rPr>
        <w:t> </w:t>
      </w:r>
      <w:r>
        <w:rPr>
          <w:sz w:val="20"/>
        </w:rPr>
        <w:t>certificados</w:t>
      </w:r>
      <w:r>
        <w:rPr>
          <w:spacing w:val="-16"/>
          <w:sz w:val="20"/>
        </w:rPr>
        <w:t> </w:t>
      </w:r>
      <w:r>
        <w:rPr>
          <w:sz w:val="20"/>
        </w:rPr>
        <w:t>de</w:t>
      </w:r>
      <w:r>
        <w:rPr>
          <w:spacing w:val="-16"/>
          <w:sz w:val="20"/>
        </w:rPr>
        <w:t> </w:t>
      </w:r>
      <w:r>
        <w:rPr>
          <w:sz w:val="20"/>
        </w:rPr>
        <w:t>idoneidad,</w:t>
      </w:r>
      <w:r>
        <w:rPr>
          <w:spacing w:val="-13"/>
          <w:sz w:val="20"/>
        </w:rPr>
        <w:t> </w:t>
      </w:r>
      <w:r>
        <w:rPr>
          <w:sz w:val="20"/>
        </w:rPr>
        <w:t>y</w:t>
      </w:r>
      <w:r>
        <w:rPr>
          <w:spacing w:val="-15"/>
          <w:sz w:val="20"/>
        </w:rPr>
        <w:t> </w:t>
      </w:r>
      <w:r>
        <w:rPr>
          <w:sz w:val="20"/>
        </w:rPr>
        <w:t>de</w:t>
      </w:r>
      <w:r>
        <w:rPr>
          <w:spacing w:val="-16"/>
          <w:sz w:val="20"/>
        </w:rPr>
        <w:t> </w:t>
      </w:r>
      <w:r>
        <w:rPr>
          <w:sz w:val="20"/>
        </w:rPr>
        <w:t>forma</w:t>
      </w:r>
      <w:r>
        <w:rPr>
          <w:spacing w:val="-15"/>
          <w:sz w:val="20"/>
        </w:rPr>
        <w:t> </w:t>
      </w:r>
      <w:r>
        <w:rPr>
          <w:sz w:val="20"/>
        </w:rPr>
        <w:t>más</w:t>
      </w:r>
      <w:r>
        <w:rPr>
          <w:spacing w:val="-16"/>
          <w:sz w:val="20"/>
        </w:rPr>
        <w:t> </w:t>
      </w:r>
      <w:r>
        <w:rPr>
          <w:sz w:val="20"/>
        </w:rPr>
        <w:t>genérica,</w:t>
      </w:r>
      <w:r>
        <w:rPr>
          <w:spacing w:val="-16"/>
          <w:sz w:val="20"/>
        </w:rPr>
        <w:t> </w:t>
      </w:r>
      <w:r>
        <w:rPr>
          <w:sz w:val="20"/>
        </w:rPr>
        <w:t>de</w:t>
      </w:r>
      <w:r>
        <w:rPr>
          <w:spacing w:val="-16"/>
          <w:sz w:val="20"/>
        </w:rPr>
        <w:t> </w:t>
      </w:r>
      <w:r>
        <w:rPr>
          <w:sz w:val="20"/>
        </w:rPr>
        <w:t>designar a las profesoras y los profesores de religión que ejercen la docencia en establecimientos públicos, resulta</w:t>
      </w:r>
      <w:r>
        <w:rPr>
          <w:spacing w:val="-11"/>
          <w:sz w:val="20"/>
        </w:rPr>
        <w:t> </w:t>
      </w:r>
      <w:r>
        <w:rPr>
          <w:sz w:val="20"/>
        </w:rPr>
        <w:t>acorde</w:t>
      </w:r>
      <w:r>
        <w:rPr>
          <w:spacing w:val="-12"/>
          <w:sz w:val="20"/>
        </w:rPr>
        <w:t> </w:t>
      </w:r>
      <w:r>
        <w:rPr>
          <w:sz w:val="20"/>
        </w:rPr>
        <w:t>a</w:t>
      </w:r>
      <w:r>
        <w:rPr>
          <w:spacing w:val="-9"/>
          <w:sz w:val="20"/>
        </w:rPr>
        <w:t> </w:t>
      </w:r>
      <w:r>
        <w:rPr>
          <w:sz w:val="20"/>
        </w:rPr>
        <w:t>la</w:t>
      </w:r>
      <w:r>
        <w:rPr>
          <w:spacing w:val="-9"/>
          <w:sz w:val="20"/>
        </w:rPr>
        <w:t> </w:t>
      </w:r>
      <w:r>
        <w:rPr>
          <w:sz w:val="20"/>
        </w:rPr>
        <w:t>Convención</w:t>
      </w:r>
      <w:r>
        <w:rPr>
          <w:spacing w:val="-8"/>
          <w:sz w:val="20"/>
        </w:rPr>
        <w:t> </w:t>
      </w:r>
      <w:r>
        <w:rPr>
          <w:sz w:val="20"/>
        </w:rPr>
        <w:t>Americana.</w:t>
      </w:r>
      <w:r>
        <w:rPr>
          <w:spacing w:val="-9"/>
          <w:sz w:val="20"/>
        </w:rPr>
        <w:t> </w:t>
      </w:r>
      <w:r>
        <w:rPr>
          <w:sz w:val="20"/>
        </w:rPr>
        <w:t>En</w:t>
      </w:r>
      <w:r>
        <w:rPr>
          <w:spacing w:val="-10"/>
          <w:sz w:val="20"/>
        </w:rPr>
        <w:t> </w:t>
      </w:r>
      <w:r>
        <w:rPr>
          <w:sz w:val="20"/>
        </w:rPr>
        <w:t>tercer</w:t>
      </w:r>
      <w:r>
        <w:rPr>
          <w:spacing w:val="-10"/>
          <w:sz w:val="20"/>
        </w:rPr>
        <w:t> </w:t>
      </w:r>
      <w:r>
        <w:rPr>
          <w:sz w:val="20"/>
        </w:rPr>
        <w:t>lugar,</w:t>
      </w:r>
      <w:r>
        <w:rPr>
          <w:spacing w:val="-9"/>
          <w:sz w:val="20"/>
        </w:rPr>
        <w:t> </w:t>
      </w:r>
      <w:r>
        <w:rPr>
          <w:sz w:val="20"/>
        </w:rPr>
        <w:t>se</w:t>
      </w:r>
      <w:r>
        <w:rPr>
          <w:spacing w:val="-12"/>
          <w:sz w:val="20"/>
        </w:rPr>
        <w:t> </w:t>
      </w:r>
      <w:r>
        <w:rPr>
          <w:sz w:val="20"/>
        </w:rPr>
        <w:t>analizará</w:t>
      </w:r>
      <w:r>
        <w:rPr>
          <w:spacing w:val="-6"/>
          <w:sz w:val="20"/>
        </w:rPr>
        <w:t> </w:t>
      </w:r>
      <w:r>
        <w:rPr>
          <w:sz w:val="20"/>
        </w:rPr>
        <w:t>si</w:t>
      </w:r>
      <w:r>
        <w:rPr>
          <w:spacing w:val="-11"/>
          <w:sz w:val="20"/>
        </w:rPr>
        <w:t> </w:t>
      </w:r>
      <w:r>
        <w:rPr>
          <w:sz w:val="20"/>
        </w:rPr>
        <w:t>el</w:t>
      </w:r>
      <w:r>
        <w:rPr>
          <w:spacing w:val="-8"/>
          <w:sz w:val="20"/>
        </w:rPr>
        <w:t> </w:t>
      </w:r>
      <w:r>
        <w:rPr>
          <w:sz w:val="20"/>
        </w:rPr>
        <w:t>Decreto</w:t>
      </w:r>
      <w:r>
        <w:rPr>
          <w:spacing w:val="-10"/>
          <w:sz w:val="20"/>
        </w:rPr>
        <w:t> </w:t>
      </w:r>
      <w:r>
        <w:rPr>
          <w:sz w:val="20"/>
        </w:rPr>
        <w:t>establece</w:t>
      </w:r>
      <w:r>
        <w:rPr>
          <w:spacing w:val="-12"/>
          <w:sz w:val="20"/>
        </w:rPr>
        <w:t> </w:t>
      </w:r>
      <w:r>
        <w:rPr>
          <w:sz w:val="20"/>
        </w:rPr>
        <w:t>alguna diferencia de trato entre las personas con base en las categorías protegidas por el artículo 1.1 de la Convención Americana, que puedan resultar discriminatorias. Por último, se analizará si el Decreto 924</w:t>
      </w:r>
      <w:r>
        <w:rPr>
          <w:spacing w:val="-10"/>
          <w:sz w:val="20"/>
        </w:rPr>
        <w:t> </w:t>
      </w:r>
      <w:r>
        <w:rPr>
          <w:sz w:val="20"/>
        </w:rPr>
        <w:t>establece</w:t>
      </w:r>
      <w:r>
        <w:rPr>
          <w:spacing w:val="-9"/>
          <w:sz w:val="20"/>
        </w:rPr>
        <w:t> </w:t>
      </w:r>
      <w:r>
        <w:rPr>
          <w:sz w:val="20"/>
        </w:rPr>
        <w:t>procedimientos</w:t>
      </w:r>
      <w:r>
        <w:rPr>
          <w:spacing w:val="-9"/>
          <w:sz w:val="20"/>
        </w:rPr>
        <w:t> </w:t>
      </w:r>
      <w:r>
        <w:rPr>
          <w:sz w:val="20"/>
        </w:rPr>
        <w:t>para</w:t>
      </w:r>
      <w:r>
        <w:rPr>
          <w:spacing w:val="-8"/>
          <w:sz w:val="20"/>
        </w:rPr>
        <w:t> </w:t>
      </w:r>
      <w:r>
        <w:rPr>
          <w:sz w:val="20"/>
        </w:rPr>
        <w:t>proteger</w:t>
      </w:r>
      <w:r>
        <w:rPr>
          <w:spacing w:val="-9"/>
          <w:sz w:val="20"/>
        </w:rPr>
        <w:t> </w:t>
      </w:r>
      <w:r>
        <w:rPr>
          <w:sz w:val="20"/>
        </w:rPr>
        <w:t>y</w:t>
      </w:r>
      <w:r>
        <w:rPr>
          <w:spacing w:val="-8"/>
          <w:sz w:val="20"/>
        </w:rPr>
        <w:t> </w:t>
      </w:r>
      <w:r>
        <w:rPr>
          <w:sz w:val="20"/>
        </w:rPr>
        <w:t>salvaguardar</w:t>
      </w:r>
      <w:r>
        <w:rPr>
          <w:spacing w:val="-9"/>
          <w:sz w:val="20"/>
        </w:rPr>
        <w:t> </w:t>
      </w:r>
      <w:r>
        <w:rPr>
          <w:sz w:val="20"/>
        </w:rPr>
        <w:t>los</w:t>
      </w:r>
      <w:r>
        <w:rPr>
          <w:spacing w:val="-11"/>
          <w:sz w:val="20"/>
        </w:rPr>
        <w:t> </w:t>
      </w:r>
      <w:r>
        <w:rPr>
          <w:sz w:val="20"/>
        </w:rPr>
        <w:t>derechos</w:t>
      </w:r>
      <w:r>
        <w:rPr>
          <w:spacing w:val="-11"/>
          <w:sz w:val="20"/>
        </w:rPr>
        <w:t> </w:t>
      </w:r>
      <w:r>
        <w:rPr>
          <w:sz w:val="20"/>
        </w:rPr>
        <w:t>de</w:t>
      </w:r>
      <w:r>
        <w:rPr>
          <w:spacing w:val="-11"/>
          <w:sz w:val="20"/>
        </w:rPr>
        <w:t> </w:t>
      </w:r>
      <w:r>
        <w:rPr>
          <w:sz w:val="20"/>
        </w:rPr>
        <w:t>las</w:t>
      </w:r>
      <w:r>
        <w:rPr>
          <w:spacing w:val="-11"/>
          <w:sz w:val="20"/>
        </w:rPr>
        <w:t> </w:t>
      </w:r>
      <w:r>
        <w:rPr>
          <w:sz w:val="20"/>
        </w:rPr>
        <w:t>personas</w:t>
      </w:r>
      <w:r>
        <w:rPr>
          <w:spacing w:val="-9"/>
          <w:sz w:val="20"/>
        </w:rPr>
        <w:t> </w:t>
      </w:r>
      <w:r>
        <w:rPr>
          <w:sz w:val="20"/>
        </w:rPr>
        <w:t>contra</w:t>
      </w:r>
      <w:r>
        <w:rPr>
          <w:spacing w:val="-8"/>
          <w:sz w:val="20"/>
        </w:rPr>
        <w:t> </w:t>
      </w:r>
      <w:r>
        <w:rPr>
          <w:sz w:val="20"/>
        </w:rPr>
        <w:t>actos discriminatorios o arbitrarios contrarios a la Convención.</w:t>
      </w:r>
    </w:p>
    <w:p>
      <w:pPr>
        <w:pStyle w:val="ListParagraph"/>
        <w:numPr>
          <w:ilvl w:val="0"/>
          <w:numId w:val="10"/>
        </w:numPr>
        <w:tabs>
          <w:tab w:pos="849" w:val="left" w:leader="none"/>
        </w:tabs>
        <w:spacing w:line="240" w:lineRule="auto" w:before="120" w:after="0"/>
        <w:ind w:left="139" w:right="275" w:firstLine="0"/>
        <w:jc w:val="both"/>
        <w:rPr>
          <w:sz w:val="20"/>
        </w:rPr>
      </w:pPr>
      <w:r>
        <w:rPr>
          <w:sz w:val="20"/>
        </w:rPr>
        <w:t>En relación con el primer punto, esta Corte constata que el contenido de esa norma no establece diferencias de trato entre distintos dogmas religiosos o disposiciones para impartir enseñanza sobre un credo religioso en particular. En esa medida, el Decreto trata por igual a todas las</w:t>
      </w:r>
      <w:r>
        <w:rPr>
          <w:spacing w:val="-9"/>
          <w:sz w:val="20"/>
        </w:rPr>
        <w:t> </w:t>
      </w:r>
      <w:r>
        <w:rPr>
          <w:sz w:val="20"/>
        </w:rPr>
        <w:t>religiones.</w:t>
      </w:r>
      <w:r>
        <w:rPr>
          <w:spacing w:val="-8"/>
          <w:sz w:val="20"/>
        </w:rPr>
        <w:t> </w:t>
      </w:r>
      <w:r>
        <w:rPr>
          <w:sz w:val="20"/>
        </w:rPr>
        <w:t>En</w:t>
      </w:r>
      <w:r>
        <w:rPr>
          <w:spacing w:val="-7"/>
          <w:sz w:val="20"/>
        </w:rPr>
        <w:t> </w:t>
      </w:r>
      <w:r>
        <w:rPr>
          <w:sz w:val="20"/>
        </w:rPr>
        <w:t>lo</w:t>
      </w:r>
      <w:r>
        <w:rPr>
          <w:spacing w:val="-9"/>
          <w:sz w:val="20"/>
        </w:rPr>
        <w:t> </w:t>
      </w:r>
      <w:r>
        <w:rPr>
          <w:sz w:val="20"/>
        </w:rPr>
        <w:t>que</w:t>
      </w:r>
      <w:r>
        <w:rPr>
          <w:spacing w:val="-4"/>
          <w:sz w:val="20"/>
        </w:rPr>
        <w:t> </w:t>
      </w:r>
      <w:r>
        <w:rPr>
          <w:sz w:val="20"/>
        </w:rPr>
        <w:t>se</w:t>
      </w:r>
      <w:r>
        <w:rPr>
          <w:spacing w:val="-7"/>
          <w:sz w:val="20"/>
        </w:rPr>
        <w:t> </w:t>
      </w:r>
      <w:r>
        <w:rPr>
          <w:sz w:val="20"/>
        </w:rPr>
        <w:t>refiere</w:t>
      </w:r>
      <w:r>
        <w:rPr>
          <w:spacing w:val="-7"/>
          <w:sz w:val="20"/>
        </w:rPr>
        <w:t> </w:t>
      </w:r>
      <w:r>
        <w:rPr>
          <w:sz w:val="20"/>
        </w:rPr>
        <w:t>al</w:t>
      </w:r>
      <w:r>
        <w:rPr>
          <w:spacing w:val="-7"/>
          <w:sz w:val="20"/>
        </w:rPr>
        <w:t> </w:t>
      </w:r>
      <w:r>
        <w:rPr>
          <w:sz w:val="20"/>
        </w:rPr>
        <w:t>segundo</w:t>
      </w:r>
      <w:r>
        <w:rPr>
          <w:spacing w:val="-9"/>
          <w:sz w:val="20"/>
        </w:rPr>
        <w:t> </w:t>
      </w:r>
      <w:r>
        <w:rPr>
          <w:sz w:val="20"/>
        </w:rPr>
        <w:t>punto,</w:t>
      </w:r>
      <w:r>
        <w:rPr>
          <w:spacing w:val="-8"/>
          <w:sz w:val="20"/>
        </w:rPr>
        <w:t> </w:t>
      </w:r>
      <w:r>
        <w:rPr>
          <w:sz w:val="20"/>
        </w:rPr>
        <w:t>resulta</w:t>
      </w:r>
      <w:r>
        <w:rPr>
          <w:spacing w:val="-8"/>
          <w:sz w:val="20"/>
        </w:rPr>
        <w:t> </w:t>
      </w:r>
      <w:r>
        <w:rPr>
          <w:sz w:val="20"/>
        </w:rPr>
        <w:t>importante</w:t>
      </w:r>
      <w:r>
        <w:rPr>
          <w:spacing w:val="-7"/>
          <w:sz w:val="20"/>
        </w:rPr>
        <w:t> </w:t>
      </w:r>
      <w:r>
        <w:rPr>
          <w:sz w:val="20"/>
        </w:rPr>
        <w:t>recordar</w:t>
      </w:r>
      <w:r>
        <w:rPr>
          <w:spacing w:val="-9"/>
          <w:sz w:val="20"/>
        </w:rPr>
        <w:t> </w:t>
      </w:r>
      <w:r>
        <w:rPr>
          <w:sz w:val="20"/>
        </w:rPr>
        <w:t>que</w:t>
      </w:r>
      <w:r>
        <w:rPr>
          <w:spacing w:val="-9"/>
          <w:sz w:val="20"/>
        </w:rPr>
        <w:t> </w:t>
      </w:r>
      <w:r>
        <w:rPr>
          <w:sz w:val="20"/>
        </w:rPr>
        <w:t>este</w:t>
      </w:r>
      <w:r>
        <w:rPr>
          <w:spacing w:val="-7"/>
          <w:sz w:val="20"/>
        </w:rPr>
        <w:t> </w:t>
      </w:r>
      <w:r>
        <w:rPr>
          <w:sz w:val="20"/>
        </w:rPr>
        <w:t>Tribunal</w:t>
      </w:r>
      <w:r>
        <w:rPr>
          <w:spacing w:val="-7"/>
          <w:sz w:val="20"/>
        </w:rPr>
        <w:t> </w:t>
      </w:r>
      <w:r>
        <w:rPr>
          <w:sz w:val="20"/>
        </w:rPr>
        <w:t>ha constatado que, de acuerdo a lo indicado en el artículo 12 de la Convención Americana, así como en el </w:t>
      </w:r>
      <w:r>
        <w:rPr>
          <w:i/>
          <w:sz w:val="20"/>
        </w:rPr>
        <w:t>corpus iuris </w:t>
      </w:r>
      <w:r>
        <w:rPr>
          <w:sz w:val="20"/>
        </w:rPr>
        <w:t>internacional (</w:t>
      </w:r>
      <w:r>
        <w:rPr>
          <w:i/>
          <w:sz w:val="20"/>
        </w:rPr>
        <w:t>supra</w:t>
      </w:r>
      <w:r>
        <w:rPr>
          <w:i/>
          <w:spacing w:val="-1"/>
          <w:sz w:val="20"/>
        </w:rPr>
        <w:t> </w:t>
      </w:r>
      <w:r>
        <w:rPr>
          <w:sz w:val="20"/>
        </w:rPr>
        <w:t>párrs. 73 a 83),</w:t>
      </w:r>
      <w:r>
        <w:rPr>
          <w:spacing w:val="-1"/>
          <w:sz w:val="20"/>
        </w:rPr>
        <w:t> </w:t>
      </w:r>
      <w:r>
        <w:rPr>
          <w:sz w:val="20"/>
        </w:rPr>
        <w:t>el derecho</w:t>
      </w:r>
      <w:r>
        <w:rPr>
          <w:spacing w:val="-2"/>
          <w:sz w:val="20"/>
        </w:rPr>
        <w:t> </w:t>
      </w:r>
      <w:r>
        <w:rPr>
          <w:sz w:val="20"/>
        </w:rPr>
        <w:t>a la libertad de religión es</w:t>
      </w:r>
      <w:r>
        <w:rPr>
          <w:spacing w:val="-1"/>
          <w:sz w:val="20"/>
        </w:rPr>
        <w:t> </w:t>
      </w:r>
      <w:r>
        <w:rPr>
          <w:sz w:val="20"/>
        </w:rPr>
        <w:t>un derecho con</w:t>
      </w:r>
      <w:r>
        <w:rPr>
          <w:spacing w:val="23"/>
          <w:sz w:val="20"/>
        </w:rPr>
        <w:t> </w:t>
      </w:r>
      <w:r>
        <w:rPr>
          <w:sz w:val="20"/>
        </w:rPr>
        <w:t>una</w:t>
      </w:r>
      <w:r>
        <w:rPr>
          <w:spacing w:val="24"/>
          <w:sz w:val="20"/>
        </w:rPr>
        <w:t> </w:t>
      </w:r>
      <w:r>
        <w:rPr>
          <w:sz w:val="20"/>
        </w:rPr>
        <w:t>dimensión</w:t>
      </w:r>
      <w:r>
        <w:rPr>
          <w:spacing w:val="24"/>
          <w:sz w:val="20"/>
        </w:rPr>
        <w:t> </w:t>
      </w:r>
      <w:r>
        <w:rPr>
          <w:sz w:val="20"/>
        </w:rPr>
        <w:t>individual</w:t>
      </w:r>
      <w:r>
        <w:rPr>
          <w:spacing w:val="23"/>
          <w:sz w:val="20"/>
        </w:rPr>
        <w:t> </w:t>
      </w:r>
      <w:r>
        <w:rPr>
          <w:sz w:val="20"/>
        </w:rPr>
        <w:t>y</w:t>
      </w:r>
      <w:r>
        <w:rPr>
          <w:spacing w:val="22"/>
          <w:sz w:val="20"/>
        </w:rPr>
        <w:t> </w:t>
      </w:r>
      <w:r>
        <w:rPr>
          <w:sz w:val="20"/>
        </w:rPr>
        <w:t>otra</w:t>
      </w:r>
      <w:r>
        <w:rPr>
          <w:spacing w:val="25"/>
          <w:sz w:val="20"/>
        </w:rPr>
        <w:t> </w:t>
      </w:r>
      <w:r>
        <w:rPr>
          <w:sz w:val="20"/>
        </w:rPr>
        <w:t>colectiva,</w:t>
      </w:r>
      <w:r>
        <w:rPr>
          <w:spacing w:val="24"/>
          <w:sz w:val="20"/>
        </w:rPr>
        <w:t> </w:t>
      </w:r>
      <w:r>
        <w:rPr>
          <w:sz w:val="20"/>
        </w:rPr>
        <w:t>que</w:t>
      </w:r>
      <w:r>
        <w:rPr>
          <w:spacing w:val="23"/>
          <w:sz w:val="20"/>
        </w:rPr>
        <w:t> </w:t>
      </w:r>
      <w:r>
        <w:rPr>
          <w:sz w:val="20"/>
        </w:rPr>
        <w:t>comprende</w:t>
      </w:r>
      <w:r>
        <w:rPr>
          <w:spacing w:val="22"/>
          <w:sz w:val="20"/>
        </w:rPr>
        <w:t> </w:t>
      </w:r>
      <w:r>
        <w:rPr>
          <w:sz w:val="20"/>
        </w:rPr>
        <w:t>varias</w:t>
      </w:r>
      <w:r>
        <w:rPr>
          <w:spacing w:val="24"/>
          <w:sz w:val="20"/>
        </w:rPr>
        <w:t> </w:t>
      </w:r>
      <w:r>
        <w:rPr>
          <w:sz w:val="20"/>
        </w:rPr>
        <w:t>garantías,</w:t>
      </w:r>
      <w:r>
        <w:rPr>
          <w:spacing w:val="25"/>
          <w:sz w:val="20"/>
        </w:rPr>
        <w:t> </w:t>
      </w:r>
      <w:r>
        <w:rPr>
          <w:sz w:val="20"/>
        </w:rPr>
        <w:t>una</w:t>
      </w:r>
      <w:r>
        <w:rPr>
          <w:spacing w:val="23"/>
          <w:sz w:val="20"/>
        </w:rPr>
        <w:t> </w:t>
      </w:r>
      <w:r>
        <w:rPr>
          <w:sz w:val="20"/>
        </w:rPr>
        <w:t>de</w:t>
      </w:r>
      <w:r>
        <w:rPr>
          <w:spacing w:val="22"/>
          <w:sz w:val="20"/>
        </w:rPr>
        <w:t> </w:t>
      </w:r>
      <w:r>
        <w:rPr>
          <w:sz w:val="20"/>
        </w:rPr>
        <w:t>las</w:t>
      </w:r>
      <w:r>
        <w:rPr>
          <w:spacing w:val="24"/>
          <w:sz w:val="20"/>
        </w:rPr>
        <w:t> </w:t>
      </w:r>
      <w:r>
        <w:rPr>
          <w:spacing w:val="-2"/>
          <w:sz w:val="20"/>
        </w:rPr>
        <w:t>cuales</w:t>
      </w:r>
    </w:p>
    <w:p>
      <w:pPr>
        <w:pStyle w:val="BodyText"/>
      </w:pPr>
    </w:p>
    <w:p>
      <w:pPr>
        <w:pStyle w:val="BodyText"/>
      </w:pPr>
    </w:p>
    <w:p>
      <w:pPr>
        <w:pStyle w:val="BodyText"/>
        <w:spacing w:before="9"/>
        <w:rPr>
          <w:sz w:val="17"/>
        </w:rPr>
      </w:pPr>
      <w:r>
        <w:rPr/>
        <w:pict>
          <v:rect style="position:absolute;margin-left:51pt;margin-top:12.029278pt;width:144pt;height:.6pt;mso-position-horizontal-relative:page;mso-position-vertical-relative:paragraph;z-index:-15716352;mso-wrap-distance-left:0;mso-wrap-distance-right:0" id="docshape29" filled="true" fillcolor="#000000" stroked="false">
            <v:fill type="solid"/>
            <w10:wrap type="topAndBottom"/>
          </v:rect>
        </w:pict>
      </w:r>
    </w:p>
    <w:p>
      <w:pPr>
        <w:tabs>
          <w:tab w:pos="847" w:val="left" w:leader="none"/>
        </w:tabs>
        <w:spacing w:before="103"/>
        <w:ind w:left="140" w:right="0" w:firstLine="0"/>
        <w:jc w:val="left"/>
        <w:rPr>
          <w:sz w:val="16"/>
        </w:rPr>
      </w:pPr>
      <w:bookmarkStart w:name="_bookmark152" w:id="172"/>
      <w:bookmarkEnd w:id="172"/>
      <w:r>
        <w:rPr/>
      </w:r>
      <w:r>
        <w:rPr>
          <w:spacing w:val="-5"/>
          <w:sz w:val="16"/>
          <w:vertAlign w:val="superscript"/>
        </w:rPr>
        <w:t>137</w:t>
      </w:r>
      <w:r>
        <w:rPr>
          <w:sz w:val="16"/>
          <w:vertAlign w:val="baseline"/>
        </w:rPr>
        <w:tab/>
        <w:t>Declaración</w:t>
      </w:r>
      <w:r>
        <w:rPr>
          <w:spacing w:val="-7"/>
          <w:sz w:val="16"/>
          <w:vertAlign w:val="baseline"/>
        </w:rPr>
        <w:t> </w:t>
      </w:r>
      <w:r>
        <w:rPr>
          <w:sz w:val="16"/>
          <w:vertAlign w:val="baseline"/>
        </w:rPr>
        <w:t>de</w:t>
      </w:r>
      <w:r>
        <w:rPr>
          <w:spacing w:val="-4"/>
          <w:sz w:val="16"/>
          <w:vertAlign w:val="baseline"/>
        </w:rPr>
        <w:t> </w:t>
      </w:r>
      <w:r>
        <w:rPr>
          <w:sz w:val="16"/>
          <w:vertAlign w:val="baseline"/>
        </w:rPr>
        <w:t>la</w:t>
      </w:r>
      <w:r>
        <w:rPr>
          <w:spacing w:val="-3"/>
          <w:sz w:val="16"/>
          <w:vertAlign w:val="baseline"/>
        </w:rPr>
        <w:t> </w:t>
      </w:r>
      <w:r>
        <w:rPr>
          <w:sz w:val="16"/>
          <w:vertAlign w:val="baseline"/>
        </w:rPr>
        <w:t>OIT</w:t>
      </w:r>
      <w:r>
        <w:rPr>
          <w:spacing w:val="-5"/>
          <w:sz w:val="16"/>
          <w:vertAlign w:val="baseline"/>
        </w:rPr>
        <w:t> </w:t>
      </w:r>
      <w:r>
        <w:rPr>
          <w:sz w:val="16"/>
          <w:vertAlign w:val="baseline"/>
        </w:rPr>
        <w:t>relativa</w:t>
      </w:r>
      <w:r>
        <w:rPr>
          <w:spacing w:val="-5"/>
          <w:sz w:val="16"/>
          <w:vertAlign w:val="baseline"/>
        </w:rPr>
        <w:t> </w:t>
      </w:r>
      <w:r>
        <w:rPr>
          <w:sz w:val="16"/>
          <w:vertAlign w:val="baseline"/>
        </w:rPr>
        <w:t>a</w:t>
      </w:r>
      <w:r>
        <w:rPr>
          <w:spacing w:val="-3"/>
          <w:sz w:val="16"/>
          <w:vertAlign w:val="baseline"/>
        </w:rPr>
        <w:t> </w:t>
      </w:r>
      <w:r>
        <w:rPr>
          <w:sz w:val="16"/>
          <w:vertAlign w:val="baseline"/>
        </w:rPr>
        <w:t>los</w:t>
      </w:r>
      <w:r>
        <w:rPr>
          <w:spacing w:val="-4"/>
          <w:sz w:val="16"/>
          <w:vertAlign w:val="baseline"/>
        </w:rPr>
        <w:t> </w:t>
      </w:r>
      <w:r>
        <w:rPr>
          <w:sz w:val="16"/>
          <w:vertAlign w:val="baseline"/>
        </w:rPr>
        <w:t>principios</w:t>
      </w:r>
      <w:r>
        <w:rPr>
          <w:spacing w:val="-4"/>
          <w:sz w:val="16"/>
          <w:vertAlign w:val="baseline"/>
        </w:rPr>
        <w:t> </w:t>
      </w:r>
      <w:r>
        <w:rPr>
          <w:sz w:val="16"/>
          <w:vertAlign w:val="baseline"/>
        </w:rPr>
        <w:t>y</w:t>
      </w:r>
      <w:r>
        <w:rPr>
          <w:spacing w:val="-4"/>
          <w:sz w:val="16"/>
          <w:vertAlign w:val="baseline"/>
        </w:rPr>
        <w:t> </w:t>
      </w:r>
      <w:r>
        <w:rPr>
          <w:sz w:val="16"/>
          <w:vertAlign w:val="baseline"/>
        </w:rPr>
        <w:t>derechos</w:t>
      </w:r>
      <w:r>
        <w:rPr>
          <w:spacing w:val="-4"/>
          <w:sz w:val="16"/>
          <w:vertAlign w:val="baseline"/>
        </w:rPr>
        <w:t> </w:t>
      </w:r>
      <w:r>
        <w:rPr>
          <w:sz w:val="16"/>
          <w:vertAlign w:val="baseline"/>
        </w:rPr>
        <w:t>fundamentales</w:t>
      </w:r>
      <w:r>
        <w:rPr>
          <w:spacing w:val="-2"/>
          <w:sz w:val="16"/>
          <w:vertAlign w:val="baseline"/>
        </w:rPr>
        <w:t> </w:t>
      </w:r>
      <w:r>
        <w:rPr>
          <w:sz w:val="16"/>
          <w:vertAlign w:val="baseline"/>
        </w:rPr>
        <w:t>en</w:t>
      </w:r>
      <w:r>
        <w:rPr>
          <w:spacing w:val="-5"/>
          <w:sz w:val="16"/>
          <w:vertAlign w:val="baseline"/>
        </w:rPr>
        <w:t> </w:t>
      </w:r>
      <w:r>
        <w:rPr>
          <w:sz w:val="16"/>
          <w:vertAlign w:val="baseline"/>
        </w:rPr>
        <w:t>el</w:t>
      </w:r>
      <w:r>
        <w:rPr>
          <w:spacing w:val="-3"/>
          <w:sz w:val="16"/>
          <w:vertAlign w:val="baseline"/>
        </w:rPr>
        <w:t> </w:t>
      </w:r>
      <w:r>
        <w:rPr>
          <w:sz w:val="16"/>
          <w:vertAlign w:val="baseline"/>
        </w:rPr>
        <w:t>trabajo</w:t>
      </w:r>
      <w:r>
        <w:rPr>
          <w:spacing w:val="-4"/>
          <w:sz w:val="16"/>
          <w:vertAlign w:val="baseline"/>
        </w:rPr>
        <w:t> </w:t>
      </w:r>
      <w:r>
        <w:rPr>
          <w:sz w:val="16"/>
          <w:vertAlign w:val="baseline"/>
        </w:rPr>
        <w:t>y</w:t>
      </w:r>
      <w:r>
        <w:rPr>
          <w:spacing w:val="-4"/>
          <w:sz w:val="16"/>
          <w:vertAlign w:val="baseline"/>
        </w:rPr>
        <w:t> </w:t>
      </w:r>
      <w:r>
        <w:rPr>
          <w:sz w:val="16"/>
          <w:vertAlign w:val="baseline"/>
        </w:rPr>
        <w:t>su</w:t>
      </w:r>
      <w:r>
        <w:rPr>
          <w:spacing w:val="-2"/>
          <w:sz w:val="16"/>
          <w:vertAlign w:val="baseline"/>
        </w:rPr>
        <w:t> seguimiento.</w:t>
      </w:r>
    </w:p>
    <w:p>
      <w:pPr>
        <w:tabs>
          <w:tab w:pos="847" w:val="left" w:leader="none"/>
        </w:tabs>
        <w:spacing w:before="120"/>
        <w:ind w:left="140" w:right="0" w:firstLine="0"/>
        <w:jc w:val="left"/>
        <w:rPr>
          <w:sz w:val="16"/>
        </w:rPr>
      </w:pPr>
      <w:bookmarkStart w:name="_bookmark153" w:id="173"/>
      <w:bookmarkEnd w:id="173"/>
      <w:r>
        <w:rPr/>
      </w:r>
      <w:r>
        <w:rPr>
          <w:spacing w:val="-5"/>
          <w:sz w:val="16"/>
          <w:vertAlign w:val="superscript"/>
        </w:rPr>
        <w:t>138</w:t>
      </w:r>
      <w:r>
        <w:rPr>
          <w:sz w:val="16"/>
          <w:vertAlign w:val="baseline"/>
        </w:rPr>
        <w:tab/>
      </w:r>
      <w:r>
        <w:rPr>
          <w:i/>
          <w:sz w:val="16"/>
          <w:vertAlign w:val="baseline"/>
        </w:rPr>
        <w:t>Cfr</w:t>
      </w:r>
      <w:r>
        <w:rPr>
          <w:sz w:val="16"/>
          <w:vertAlign w:val="baseline"/>
        </w:rPr>
        <w:t>.</w:t>
      </w:r>
      <w:r>
        <w:rPr>
          <w:spacing w:val="-7"/>
          <w:sz w:val="16"/>
          <w:vertAlign w:val="baseline"/>
        </w:rPr>
        <w:t> </w:t>
      </w:r>
      <w:r>
        <w:rPr>
          <w:sz w:val="16"/>
          <w:vertAlign w:val="baseline"/>
        </w:rPr>
        <w:t>Conferencia</w:t>
      </w:r>
      <w:r>
        <w:rPr>
          <w:spacing w:val="-7"/>
          <w:sz w:val="16"/>
          <w:vertAlign w:val="baseline"/>
        </w:rPr>
        <w:t> </w:t>
      </w:r>
      <w:r>
        <w:rPr>
          <w:sz w:val="16"/>
          <w:vertAlign w:val="baseline"/>
        </w:rPr>
        <w:t>Internacional</w:t>
      </w:r>
      <w:r>
        <w:rPr>
          <w:spacing w:val="-7"/>
          <w:sz w:val="16"/>
          <w:vertAlign w:val="baseline"/>
        </w:rPr>
        <w:t> </w:t>
      </w:r>
      <w:r>
        <w:rPr>
          <w:sz w:val="16"/>
          <w:vertAlign w:val="baseline"/>
        </w:rPr>
        <w:t>del</w:t>
      </w:r>
      <w:r>
        <w:rPr>
          <w:spacing w:val="-7"/>
          <w:sz w:val="16"/>
          <w:vertAlign w:val="baseline"/>
        </w:rPr>
        <w:t> </w:t>
      </w:r>
      <w:r>
        <w:rPr>
          <w:sz w:val="16"/>
          <w:vertAlign w:val="baseline"/>
        </w:rPr>
        <w:t>Trabajo,</w:t>
      </w:r>
      <w:r>
        <w:rPr>
          <w:spacing w:val="-7"/>
          <w:sz w:val="16"/>
          <w:vertAlign w:val="baseline"/>
        </w:rPr>
        <w:t> </w:t>
      </w:r>
      <w:r>
        <w:rPr>
          <w:sz w:val="16"/>
          <w:vertAlign w:val="baseline"/>
        </w:rPr>
        <w:t>Memoria</w:t>
      </w:r>
      <w:r>
        <w:rPr>
          <w:spacing w:val="-5"/>
          <w:sz w:val="16"/>
          <w:vertAlign w:val="baseline"/>
        </w:rPr>
        <w:t> </w:t>
      </w:r>
      <w:r>
        <w:rPr>
          <w:sz w:val="16"/>
          <w:vertAlign w:val="baseline"/>
        </w:rPr>
        <w:t>del</w:t>
      </w:r>
      <w:r>
        <w:rPr>
          <w:spacing w:val="-5"/>
          <w:sz w:val="16"/>
          <w:vertAlign w:val="baseline"/>
        </w:rPr>
        <w:t> </w:t>
      </w:r>
      <w:r>
        <w:rPr>
          <w:sz w:val="16"/>
          <w:vertAlign w:val="baseline"/>
        </w:rPr>
        <w:t>Director</w:t>
      </w:r>
      <w:r>
        <w:rPr>
          <w:spacing w:val="-6"/>
          <w:sz w:val="16"/>
          <w:vertAlign w:val="baseline"/>
        </w:rPr>
        <w:t> </w:t>
      </w:r>
      <w:r>
        <w:rPr>
          <w:sz w:val="16"/>
          <w:vertAlign w:val="baseline"/>
        </w:rPr>
        <w:t>General:</w:t>
      </w:r>
      <w:r>
        <w:rPr>
          <w:spacing w:val="-5"/>
          <w:sz w:val="16"/>
          <w:vertAlign w:val="baseline"/>
        </w:rPr>
        <w:t> </w:t>
      </w:r>
      <w:r>
        <w:rPr>
          <w:sz w:val="16"/>
          <w:vertAlign w:val="baseline"/>
        </w:rPr>
        <w:t>Trabajo</w:t>
      </w:r>
      <w:r>
        <w:rPr>
          <w:spacing w:val="-6"/>
          <w:sz w:val="16"/>
          <w:vertAlign w:val="baseline"/>
        </w:rPr>
        <w:t> </w:t>
      </w:r>
      <w:r>
        <w:rPr>
          <w:sz w:val="16"/>
          <w:vertAlign w:val="baseline"/>
        </w:rPr>
        <w:t>decente.</w:t>
      </w:r>
      <w:r>
        <w:rPr>
          <w:spacing w:val="-5"/>
          <w:sz w:val="16"/>
          <w:vertAlign w:val="baseline"/>
        </w:rPr>
        <w:t> </w:t>
      </w:r>
      <w:r>
        <w:rPr>
          <w:sz w:val="16"/>
          <w:vertAlign w:val="baseline"/>
        </w:rPr>
        <w:t>OIT,</w:t>
      </w:r>
      <w:r>
        <w:rPr>
          <w:spacing w:val="-6"/>
          <w:sz w:val="16"/>
          <w:vertAlign w:val="baseline"/>
        </w:rPr>
        <w:t> </w:t>
      </w:r>
      <w:r>
        <w:rPr>
          <w:spacing w:val="-2"/>
          <w:sz w:val="16"/>
          <w:vertAlign w:val="baseline"/>
        </w:rPr>
        <w:t>1999.</w:t>
      </w:r>
    </w:p>
    <w:p>
      <w:pPr>
        <w:tabs>
          <w:tab w:pos="847" w:val="left" w:leader="none"/>
        </w:tabs>
        <w:spacing w:before="120"/>
        <w:ind w:left="139" w:right="943" w:firstLine="0"/>
        <w:jc w:val="left"/>
        <w:rPr>
          <w:sz w:val="16"/>
        </w:rPr>
      </w:pPr>
      <w:bookmarkStart w:name="_bookmark154" w:id="174"/>
      <w:bookmarkEnd w:id="174"/>
      <w:r>
        <w:rPr/>
      </w:r>
      <w:r>
        <w:rPr>
          <w:spacing w:val="-4"/>
          <w:sz w:val="16"/>
          <w:vertAlign w:val="superscript"/>
        </w:rPr>
        <w:t>139</w:t>
      </w:r>
      <w:r>
        <w:rPr>
          <w:sz w:val="16"/>
          <w:vertAlign w:val="baseline"/>
        </w:rPr>
        <w:tab/>
        <w:t>Organización</w:t>
      </w:r>
      <w:r>
        <w:rPr>
          <w:spacing w:val="-2"/>
          <w:sz w:val="16"/>
          <w:vertAlign w:val="baseline"/>
        </w:rPr>
        <w:t> </w:t>
      </w:r>
      <w:r>
        <w:rPr>
          <w:sz w:val="16"/>
          <w:vertAlign w:val="baseline"/>
        </w:rPr>
        <w:t>de</w:t>
      </w:r>
      <w:r>
        <w:rPr>
          <w:spacing w:val="-1"/>
          <w:sz w:val="16"/>
          <w:vertAlign w:val="baseline"/>
        </w:rPr>
        <w:t> </w:t>
      </w:r>
      <w:r>
        <w:rPr>
          <w:sz w:val="16"/>
          <w:vertAlign w:val="baseline"/>
        </w:rPr>
        <w:t>las</w:t>
      </w:r>
      <w:r>
        <w:rPr>
          <w:spacing w:val="-3"/>
          <w:sz w:val="16"/>
          <w:vertAlign w:val="baseline"/>
        </w:rPr>
        <w:t> </w:t>
      </w:r>
      <w:r>
        <w:rPr>
          <w:sz w:val="16"/>
          <w:vertAlign w:val="baseline"/>
        </w:rPr>
        <w:t>Naciones</w:t>
      </w:r>
      <w:r>
        <w:rPr>
          <w:spacing w:val="-3"/>
          <w:sz w:val="16"/>
          <w:vertAlign w:val="baseline"/>
        </w:rPr>
        <w:t> </w:t>
      </w:r>
      <w:r>
        <w:rPr>
          <w:sz w:val="16"/>
          <w:vertAlign w:val="baseline"/>
        </w:rPr>
        <w:t>Unidas.</w:t>
      </w:r>
      <w:r>
        <w:rPr>
          <w:spacing w:val="-2"/>
          <w:sz w:val="16"/>
          <w:vertAlign w:val="baseline"/>
        </w:rPr>
        <w:t> </w:t>
      </w:r>
      <w:r>
        <w:rPr>
          <w:sz w:val="16"/>
          <w:vertAlign w:val="baseline"/>
        </w:rPr>
        <w:t>Resolución</w:t>
      </w:r>
      <w:r>
        <w:rPr>
          <w:spacing w:val="-4"/>
          <w:sz w:val="16"/>
          <w:vertAlign w:val="baseline"/>
        </w:rPr>
        <w:t> </w:t>
      </w:r>
      <w:r>
        <w:rPr>
          <w:sz w:val="16"/>
          <w:vertAlign w:val="baseline"/>
        </w:rPr>
        <w:t>70/01.</w:t>
      </w:r>
      <w:r>
        <w:rPr>
          <w:spacing w:val="-2"/>
          <w:sz w:val="16"/>
          <w:vertAlign w:val="baseline"/>
        </w:rPr>
        <w:t> </w:t>
      </w:r>
      <w:r>
        <w:rPr>
          <w:sz w:val="16"/>
          <w:vertAlign w:val="baseline"/>
        </w:rPr>
        <w:t>Transformar</w:t>
      </w:r>
      <w:r>
        <w:rPr>
          <w:spacing w:val="-3"/>
          <w:sz w:val="16"/>
          <w:vertAlign w:val="baseline"/>
        </w:rPr>
        <w:t> </w:t>
      </w:r>
      <w:r>
        <w:rPr>
          <w:sz w:val="16"/>
          <w:vertAlign w:val="baseline"/>
        </w:rPr>
        <w:t>nuestro</w:t>
      </w:r>
      <w:r>
        <w:rPr>
          <w:spacing w:val="-3"/>
          <w:sz w:val="16"/>
          <w:vertAlign w:val="baseline"/>
        </w:rPr>
        <w:t> </w:t>
      </w:r>
      <w:r>
        <w:rPr>
          <w:sz w:val="16"/>
          <w:vertAlign w:val="baseline"/>
        </w:rPr>
        <w:t>mundo:</w:t>
      </w:r>
      <w:r>
        <w:rPr>
          <w:spacing w:val="-5"/>
          <w:sz w:val="16"/>
          <w:vertAlign w:val="baseline"/>
        </w:rPr>
        <w:t> </w:t>
      </w:r>
      <w:r>
        <w:rPr>
          <w:sz w:val="16"/>
          <w:vertAlign w:val="baseline"/>
        </w:rPr>
        <w:t>la</w:t>
      </w:r>
      <w:r>
        <w:rPr>
          <w:spacing w:val="-2"/>
          <w:sz w:val="16"/>
          <w:vertAlign w:val="baseline"/>
        </w:rPr>
        <w:t> </w:t>
      </w:r>
      <w:r>
        <w:rPr>
          <w:sz w:val="16"/>
          <w:vertAlign w:val="baseline"/>
        </w:rPr>
        <w:t>agenda</w:t>
      </w:r>
      <w:r>
        <w:rPr>
          <w:spacing w:val="-4"/>
          <w:sz w:val="16"/>
          <w:vertAlign w:val="baseline"/>
        </w:rPr>
        <w:t> </w:t>
      </w:r>
      <w:r>
        <w:rPr>
          <w:sz w:val="16"/>
          <w:vertAlign w:val="baseline"/>
        </w:rPr>
        <w:t>2030</w:t>
      </w:r>
      <w:r>
        <w:rPr>
          <w:spacing w:val="-3"/>
          <w:sz w:val="16"/>
          <w:vertAlign w:val="baseline"/>
        </w:rPr>
        <w:t> </w:t>
      </w:r>
      <w:r>
        <w:rPr>
          <w:sz w:val="16"/>
          <w:vertAlign w:val="baseline"/>
        </w:rPr>
        <w:t>para</w:t>
      </w:r>
      <w:r>
        <w:rPr>
          <w:spacing w:val="-2"/>
          <w:sz w:val="16"/>
          <w:vertAlign w:val="baseline"/>
        </w:rPr>
        <w:t> </w:t>
      </w:r>
      <w:r>
        <w:rPr>
          <w:sz w:val="16"/>
          <w:vertAlign w:val="baseline"/>
        </w:rPr>
        <w:t>el Desarrollo Sostenible, aprobada por la Asamblea General el 25 de septiembre de 2015, Objetivo 8.</w:t>
      </w:r>
    </w:p>
    <w:p>
      <w:pPr>
        <w:spacing w:after="0"/>
        <w:jc w:val="left"/>
        <w:rPr>
          <w:sz w:val="16"/>
        </w:rPr>
        <w:sectPr>
          <w:pgSz w:w="12240" w:h="15840"/>
          <w:pgMar w:header="0" w:footer="1005" w:top="1260" w:bottom="1220" w:left="880" w:right="740"/>
        </w:sectPr>
      </w:pPr>
    </w:p>
    <w:p>
      <w:pPr>
        <w:pStyle w:val="BodyText"/>
        <w:spacing w:before="79"/>
        <w:ind w:left="140" w:right="275" w:hanging="1"/>
        <w:jc w:val="both"/>
      </w:pPr>
      <w:r>
        <w:rPr/>
        <w:t>consiste en el derecho para los padres, y en su caso los tutores, a que sus hijos o pupilos reciban la educación religiosa y moral que esté de acuerdo con sus propias convicciones (artículo 12.4).</w:t>
      </w:r>
    </w:p>
    <w:p>
      <w:pPr>
        <w:pStyle w:val="ListParagraph"/>
        <w:numPr>
          <w:ilvl w:val="0"/>
          <w:numId w:val="10"/>
        </w:numPr>
        <w:tabs>
          <w:tab w:pos="849" w:val="left" w:leader="none"/>
        </w:tabs>
        <w:spacing w:line="240" w:lineRule="auto" w:before="121" w:after="0"/>
        <w:ind w:left="140" w:right="279" w:firstLine="0"/>
        <w:jc w:val="both"/>
        <w:rPr>
          <w:sz w:val="20"/>
        </w:rPr>
      </w:pPr>
      <w:r>
        <w:rPr>
          <w:sz w:val="20"/>
        </w:rPr>
        <w:t>Con respecto a lo anterior, el perito Paolo Carozza se refirió precisamente a los diversos ordenamientos jurídicos y tradiciones legales que ofrecen modelos constitucionales muy diferentes respecto de la relación entre religión y el Estado. En particular, indicó que:</w:t>
      </w:r>
    </w:p>
    <w:p>
      <w:pPr>
        <w:spacing w:before="119"/>
        <w:ind w:left="567" w:right="978" w:firstLine="0"/>
        <w:jc w:val="both"/>
        <w:rPr>
          <w:sz w:val="18"/>
        </w:rPr>
      </w:pPr>
      <w:r>
        <w:rPr>
          <w:sz w:val="18"/>
        </w:rPr>
        <w:t>los</w:t>
      </w:r>
      <w:r>
        <w:rPr>
          <w:spacing w:val="-14"/>
          <w:sz w:val="18"/>
        </w:rPr>
        <w:t> </w:t>
      </w:r>
      <w:r>
        <w:rPr>
          <w:sz w:val="18"/>
        </w:rPr>
        <w:t>diversos</w:t>
      </w:r>
      <w:r>
        <w:rPr>
          <w:spacing w:val="-14"/>
          <w:sz w:val="18"/>
        </w:rPr>
        <w:t> </w:t>
      </w:r>
      <w:r>
        <w:rPr>
          <w:sz w:val="18"/>
        </w:rPr>
        <w:t>ordenamientos</w:t>
      </w:r>
      <w:r>
        <w:rPr>
          <w:spacing w:val="-16"/>
          <w:sz w:val="18"/>
        </w:rPr>
        <w:t> </w:t>
      </w:r>
      <w:r>
        <w:rPr>
          <w:sz w:val="18"/>
        </w:rPr>
        <w:t>jurídicos</w:t>
      </w:r>
      <w:r>
        <w:rPr>
          <w:spacing w:val="-13"/>
          <w:sz w:val="18"/>
        </w:rPr>
        <w:t> </w:t>
      </w:r>
      <w:r>
        <w:rPr>
          <w:sz w:val="18"/>
        </w:rPr>
        <w:t>y</w:t>
      </w:r>
      <w:r>
        <w:rPr>
          <w:spacing w:val="-15"/>
          <w:sz w:val="18"/>
        </w:rPr>
        <w:t> </w:t>
      </w:r>
      <w:r>
        <w:rPr>
          <w:sz w:val="18"/>
        </w:rPr>
        <w:t>tradiciones</w:t>
      </w:r>
      <w:r>
        <w:rPr>
          <w:spacing w:val="-14"/>
          <w:sz w:val="18"/>
        </w:rPr>
        <w:t> </w:t>
      </w:r>
      <w:r>
        <w:rPr>
          <w:sz w:val="18"/>
        </w:rPr>
        <w:t>legales</w:t>
      </w:r>
      <w:r>
        <w:rPr>
          <w:spacing w:val="-14"/>
          <w:sz w:val="18"/>
        </w:rPr>
        <w:t> </w:t>
      </w:r>
      <w:r>
        <w:rPr>
          <w:sz w:val="18"/>
        </w:rPr>
        <w:t>de</w:t>
      </w:r>
      <w:r>
        <w:rPr>
          <w:spacing w:val="-16"/>
          <w:sz w:val="18"/>
        </w:rPr>
        <w:t> </w:t>
      </w:r>
      <w:r>
        <w:rPr>
          <w:sz w:val="18"/>
        </w:rPr>
        <w:t>los</w:t>
      </w:r>
      <w:r>
        <w:rPr>
          <w:spacing w:val="-13"/>
          <w:sz w:val="18"/>
        </w:rPr>
        <w:t> </w:t>
      </w:r>
      <w:r>
        <w:rPr>
          <w:sz w:val="18"/>
        </w:rPr>
        <w:t>Estados</w:t>
      </w:r>
      <w:r>
        <w:rPr>
          <w:spacing w:val="-14"/>
          <w:sz w:val="18"/>
        </w:rPr>
        <w:t> </w:t>
      </w:r>
      <w:r>
        <w:rPr>
          <w:sz w:val="18"/>
        </w:rPr>
        <w:t>en</w:t>
      </w:r>
      <w:r>
        <w:rPr>
          <w:spacing w:val="-13"/>
          <w:sz w:val="18"/>
        </w:rPr>
        <w:t> </w:t>
      </w:r>
      <w:r>
        <w:rPr>
          <w:sz w:val="18"/>
        </w:rPr>
        <w:t>la</w:t>
      </w:r>
      <w:r>
        <w:rPr>
          <w:spacing w:val="-14"/>
          <w:sz w:val="18"/>
        </w:rPr>
        <w:t> </w:t>
      </w:r>
      <w:r>
        <w:rPr>
          <w:sz w:val="18"/>
        </w:rPr>
        <w:t>esfera</w:t>
      </w:r>
      <w:r>
        <w:rPr>
          <w:spacing w:val="-14"/>
          <w:sz w:val="18"/>
        </w:rPr>
        <w:t> </w:t>
      </w:r>
      <w:r>
        <w:rPr>
          <w:sz w:val="18"/>
        </w:rPr>
        <w:t>Interamericana, ofrecen</w:t>
      </w:r>
      <w:r>
        <w:rPr>
          <w:spacing w:val="-8"/>
          <w:sz w:val="18"/>
        </w:rPr>
        <w:t> </w:t>
      </w:r>
      <w:r>
        <w:rPr>
          <w:sz w:val="18"/>
        </w:rPr>
        <w:t>modelos</w:t>
      </w:r>
      <w:r>
        <w:rPr>
          <w:spacing w:val="-9"/>
          <w:sz w:val="18"/>
        </w:rPr>
        <w:t> </w:t>
      </w:r>
      <w:r>
        <w:rPr>
          <w:sz w:val="18"/>
        </w:rPr>
        <w:t>constitucionales</w:t>
      </w:r>
      <w:r>
        <w:rPr>
          <w:spacing w:val="-9"/>
          <w:sz w:val="18"/>
        </w:rPr>
        <w:t> </w:t>
      </w:r>
      <w:r>
        <w:rPr>
          <w:sz w:val="18"/>
        </w:rPr>
        <w:t>muy</w:t>
      </w:r>
      <w:r>
        <w:rPr>
          <w:spacing w:val="-10"/>
          <w:sz w:val="18"/>
        </w:rPr>
        <w:t> </w:t>
      </w:r>
      <w:r>
        <w:rPr>
          <w:sz w:val="18"/>
        </w:rPr>
        <w:t>diferentes</w:t>
      </w:r>
      <w:r>
        <w:rPr>
          <w:spacing w:val="-9"/>
          <w:sz w:val="18"/>
        </w:rPr>
        <w:t> </w:t>
      </w:r>
      <w:r>
        <w:rPr>
          <w:sz w:val="18"/>
        </w:rPr>
        <w:t>respecto</w:t>
      </w:r>
      <w:r>
        <w:rPr>
          <w:spacing w:val="-8"/>
          <w:sz w:val="18"/>
        </w:rPr>
        <w:t> </w:t>
      </w:r>
      <w:r>
        <w:rPr>
          <w:sz w:val="18"/>
        </w:rPr>
        <w:t>de</w:t>
      </w:r>
      <w:r>
        <w:rPr>
          <w:spacing w:val="-8"/>
          <w:sz w:val="18"/>
        </w:rPr>
        <w:t> </w:t>
      </w:r>
      <w:r>
        <w:rPr>
          <w:sz w:val="18"/>
        </w:rPr>
        <w:t>la</w:t>
      </w:r>
      <w:r>
        <w:rPr>
          <w:spacing w:val="-9"/>
          <w:sz w:val="18"/>
        </w:rPr>
        <w:t> </w:t>
      </w:r>
      <w:r>
        <w:rPr>
          <w:sz w:val="18"/>
        </w:rPr>
        <w:t>relación</w:t>
      </w:r>
      <w:r>
        <w:rPr>
          <w:spacing w:val="-7"/>
          <w:sz w:val="18"/>
        </w:rPr>
        <w:t> </w:t>
      </w:r>
      <w:r>
        <w:rPr>
          <w:sz w:val="18"/>
        </w:rPr>
        <w:t>entre</w:t>
      </w:r>
      <w:r>
        <w:rPr>
          <w:spacing w:val="-8"/>
          <w:sz w:val="18"/>
        </w:rPr>
        <w:t> </w:t>
      </w:r>
      <w:r>
        <w:rPr>
          <w:sz w:val="18"/>
        </w:rPr>
        <w:t>religión</w:t>
      </w:r>
      <w:r>
        <w:rPr>
          <w:spacing w:val="-8"/>
          <w:sz w:val="18"/>
        </w:rPr>
        <w:t> </w:t>
      </w:r>
      <w:r>
        <w:rPr>
          <w:sz w:val="18"/>
        </w:rPr>
        <w:t>y</w:t>
      </w:r>
      <w:r>
        <w:rPr>
          <w:spacing w:val="-10"/>
          <w:sz w:val="18"/>
        </w:rPr>
        <w:t> </w:t>
      </w:r>
      <w:r>
        <w:rPr>
          <w:sz w:val="18"/>
        </w:rPr>
        <w:t>el</w:t>
      </w:r>
      <w:r>
        <w:rPr>
          <w:spacing w:val="-8"/>
          <w:sz w:val="18"/>
        </w:rPr>
        <w:t> </w:t>
      </w:r>
      <w:r>
        <w:rPr>
          <w:sz w:val="18"/>
        </w:rPr>
        <w:t>estado</w:t>
      </w:r>
      <w:r>
        <w:rPr>
          <w:spacing w:val="-8"/>
          <w:sz w:val="18"/>
        </w:rPr>
        <w:t> </w:t>
      </w:r>
      <w:r>
        <w:rPr>
          <w:sz w:val="18"/>
        </w:rPr>
        <w:t>[…</w:t>
      </w:r>
    </w:p>
    <w:p>
      <w:pPr>
        <w:spacing w:line="240" w:lineRule="auto" w:before="0"/>
        <w:ind w:left="567" w:right="977" w:firstLine="0"/>
        <w:jc w:val="both"/>
        <w:rPr>
          <w:sz w:val="18"/>
        </w:rPr>
      </w:pPr>
      <w:r>
        <w:rPr>
          <w:sz w:val="18"/>
        </w:rPr>
        <w:t>], lo cual necesariamente tendrá́ un impacto en como el estado cumplirían sus obligaciones contenidas en el artículo 12.4; en algunos estados como Perú́ o Chile, podría significar la provisión activa de instrucción religiosa en las escuelas públicas, mientras que en otros como México o los Estados Unidos, aquello seria constitucionalmente inadmisible y la obligación del estado debería entenderse</w:t>
      </w:r>
      <w:r>
        <w:rPr>
          <w:spacing w:val="-1"/>
          <w:sz w:val="18"/>
        </w:rPr>
        <w:t> </w:t>
      </w:r>
      <w:r>
        <w:rPr>
          <w:sz w:val="18"/>
        </w:rPr>
        <w:t>con</w:t>
      </w:r>
      <w:r>
        <w:rPr>
          <w:spacing w:val="-2"/>
          <w:sz w:val="18"/>
        </w:rPr>
        <w:t> </w:t>
      </w:r>
      <w:r>
        <w:rPr>
          <w:sz w:val="18"/>
        </w:rPr>
        <w:t>un</w:t>
      </w:r>
      <w:r>
        <w:rPr>
          <w:spacing w:val="-1"/>
          <w:sz w:val="18"/>
        </w:rPr>
        <w:t> </w:t>
      </w:r>
      <w:r>
        <w:rPr>
          <w:sz w:val="18"/>
        </w:rPr>
        <w:t>contenido</w:t>
      </w:r>
      <w:r>
        <w:rPr>
          <w:spacing w:val="-1"/>
          <w:sz w:val="18"/>
        </w:rPr>
        <w:t> </w:t>
      </w:r>
      <w:r>
        <w:rPr>
          <w:sz w:val="18"/>
        </w:rPr>
        <w:t>más</w:t>
      </w:r>
      <w:r>
        <w:rPr>
          <w:spacing w:val="-2"/>
          <w:sz w:val="18"/>
        </w:rPr>
        <w:t> </w:t>
      </w:r>
      <w:r>
        <w:rPr>
          <w:sz w:val="18"/>
        </w:rPr>
        <w:t>bien</w:t>
      </w:r>
      <w:r>
        <w:rPr>
          <w:spacing w:val="-2"/>
          <w:sz w:val="18"/>
        </w:rPr>
        <w:t> </w:t>
      </w:r>
      <w:r>
        <w:rPr>
          <w:sz w:val="18"/>
        </w:rPr>
        <w:t>indirecto</w:t>
      </w:r>
      <w:r>
        <w:rPr>
          <w:spacing w:val="-1"/>
          <w:sz w:val="18"/>
        </w:rPr>
        <w:t> </w:t>
      </w:r>
      <w:r>
        <w:rPr>
          <w:sz w:val="18"/>
        </w:rPr>
        <w:t>y</w:t>
      </w:r>
      <w:r>
        <w:rPr>
          <w:spacing w:val="-2"/>
          <w:sz w:val="18"/>
        </w:rPr>
        <w:t> </w:t>
      </w:r>
      <w:r>
        <w:rPr>
          <w:sz w:val="18"/>
        </w:rPr>
        <w:t>pasivo.</w:t>
      </w:r>
      <w:r>
        <w:rPr>
          <w:spacing w:val="-2"/>
          <w:sz w:val="18"/>
        </w:rPr>
        <w:t> </w:t>
      </w:r>
      <w:r>
        <w:rPr>
          <w:sz w:val="18"/>
        </w:rPr>
        <w:t>Sin</w:t>
      </w:r>
      <w:r>
        <w:rPr>
          <w:spacing w:val="-1"/>
          <w:sz w:val="18"/>
        </w:rPr>
        <w:t> </w:t>
      </w:r>
      <w:r>
        <w:rPr>
          <w:sz w:val="18"/>
        </w:rPr>
        <w:t>embargo,</w:t>
      </w:r>
      <w:r>
        <w:rPr>
          <w:spacing w:val="-2"/>
          <w:sz w:val="18"/>
        </w:rPr>
        <w:t> </w:t>
      </w:r>
      <w:r>
        <w:rPr>
          <w:sz w:val="18"/>
        </w:rPr>
        <w:t>y</w:t>
      </w:r>
      <w:r>
        <w:rPr>
          <w:spacing w:val="-2"/>
          <w:sz w:val="18"/>
        </w:rPr>
        <w:t> </w:t>
      </w:r>
      <w:r>
        <w:rPr>
          <w:sz w:val="18"/>
        </w:rPr>
        <w:t>a</w:t>
      </w:r>
      <w:r>
        <w:rPr>
          <w:spacing w:val="-2"/>
          <w:sz w:val="18"/>
        </w:rPr>
        <w:t> </w:t>
      </w:r>
      <w:r>
        <w:rPr>
          <w:sz w:val="18"/>
        </w:rPr>
        <w:t>pesar</w:t>
      </w:r>
      <w:r>
        <w:rPr>
          <w:spacing w:val="-2"/>
          <w:sz w:val="18"/>
        </w:rPr>
        <w:t> </w:t>
      </w:r>
      <w:r>
        <w:rPr>
          <w:sz w:val="18"/>
        </w:rPr>
        <w:t>de</w:t>
      </w:r>
      <w:r>
        <w:rPr>
          <w:spacing w:val="-1"/>
          <w:sz w:val="18"/>
        </w:rPr>
        <w:t> </w:t>
      </w:r>
      <w:r>
        <w:rPr>
          <w:sz w:val="18"/>
        </w:rPr>
        <w:t>las</w:t>
      </w:r>
      <w:r>
        <w:rPr>
          <w:spacing w:val="-2"/>
          <w:sz w:val="18"/>
        </w:rPr>
        <w:t> </w:t>
      </w:r>
      <w:r>
        <w:rPr>
          <w:sz w:val="18"/>
        </w:rPr>
        <w:t>diferencias razonables</w:t>
      </w:r>
      <w:r>
        <w:rPr>
          <w:spacing w:val="-8"/>
          <w:sz w:val="18"/>
        </w:rPr>
        <w:t> </w:t>
      </w:r>
      <w:r>
        <w:rPr>
          <w:sz w:val="18"/>
        </w:rPr>
        <w:t>sobre</w:t>
      </w:r>
      <w:r>
        <w:rPr>
          <w:spacing w:val="-7"/>
          <w:sz w:val="18"/>
        </w:rPr>
        <w:t> </w:t>
      </w:r>
      <w:r>
        <w:rPr>
          <w:sz w:val="18"/>
        </w:rPr>
        <w:t>la</w:t>
      </w:r>
      <w:r>
        <w:rPr>
          <w:spacing w:val="-8"/>
          <w:sz w:val="18"/>
        </w:rPr>
        <w:t> </w:t>
      </w:r>
      <w:r>
        <w:rPr>
          <w:sz w:val="18"/>
        </w:rPr>
        <w:t>cuestión</w:t>
      </w:r>
      <w:r>
        <w:rPr>
          <w:spacing w:val="-7"/>
          <w:sz w:val="18"/>
        </w:rPr>
        <w:t> </w:t>
      </w:r>
      <w:r>
        <w:rPr>
          <w:sz w:val="18"/>
        </w:rPr>
        <w:t>de</w:t>
      </w:r>
      <w:r>
        <w:rPr>
          <w:spacing w:val="-7"/>
          <w:sz w:val="18"/>
        </w:rPr>
        <w:t> </w:t>
      </w:r>
      <w:r>
        <w:rPr>
          <w:sz w:val="18"/>
        </w:rPr>
        <w:t>cómo</w:t>
      </w:r>
      <w:r>
        <w:rPr>
          <w:spacing w:val="-7"/>
          <w:sz w:val="18"/>
        </w:rPr>
        <w:t> </w:t>
      </w:r>
      <w:r>
        <w:rPr>
          <w:sz w:val="18"/>
        </w:rPr>
        <w:t>el</w:t>
      </w:r>
      <w:r>
        <w:rPr>
          <w:spacing w:val="-7"/>
          <w:sz w:val="18"/>
        </w:rPr>
        <w:t> </w:t>
      </w:r>
      <w:r>
        <w:rPr>
          <w:sz w:val="18"/>
        </w:rPr>
        <w:t>estado</w:t>
      </w:r>
      <w:r>
        <w:rPr>
          <w:spacing w:val="-7"/>
          <w:sz w:val="18"/>
        </w:rPr>
        <w:t> </w:t>
      </w:r>
      <w:r>
        <w:rPr>
          <w:sz w:val="18"/>
        </w:rPr>
        <w:t>debe</w:t>
      </w:r>
      <w:r>
        <w:rPr>
          <w:spacing w:val="-7"/>
          <w:sz w:val="18"/>
        </w:rPr>
        <w:t> </w:t>
      </w:r>
      <w:r>
        <w:rPr>
          <w:sz w:val="18"/>
        </w:rPr>
        <w:t>cumplir</w:t>
      </w:r>
      <w:r>
        <w:rPr>
          <w:spacing w:val="-8"/>
          <w:sz w:val="18"/>
        </w:rPr>
        <w:t> </w:t>
      </w:r>
      <w:r>
        <w:rPr>
          <w:sz w:val="18"/>
        </w:rPr>
        <w:t>con</w:t>
      </w:r>
      <w:r>
        <w:rPr>
          <w:spacing w:val="-7"/>
          <w:sz w:val="18"/>
        </w:rPr>
        <w:t> </w:t>
      </w:r>
      <w:r>
        <w:rPr>
          <w:sz w:val="18"/>
        </w:rPr>
        <w:t>las</w:t>
      </w:r>
      <w:r>
        <w:rPr>
          <w:spacing w:val="-8"/>
          <w:sz w:val="18"/>
        </w:rPr>
        <w:t> </w:t>
      </w:r>
      <w:r>
        <w:rPr>
          <w:sz w:val="18"/>
        </w:rPr>
        <w:t>obligaciones</w:t>
      </w:r>
      <w:r>
        <w:rPr>
          <w:spacing w:val="-8"/>
          <w:sz w:val="18"/>
        </w:rPr>
        <w:t> </w:t>
      </w:r>
      <w:r>
        <w:rPr>
          <w:sz w:val="18"/>
        </w:rPr>
        <w:t>afirmativas</w:t>
      </w:r>
      <w:r>
        <w:rPr>
          <w:spacing w:val="-8"/>
          <w:sz w:val="18"/>
        </w:rPr>
        <w:t> </w:t>
      </w:r>
      <w:r>
        <w:rPr>
          <w:sz w:val="18"/>
        </w:rPr>
        <w:t>bajo</w:t>
      </w:r>
      <w:r>
        <w:rPr>
          <w:spacing w:val="-7"/>
          <w:sz w:val="18"/>
        </w:rPr>
        <w:t> </w:t>
      </w:r>
      <w:r>
        <w:rPr>
          <w:sz w:val="18"/>
        </w:rPr>
        <w:t>la CADH</w:t>
      </w:r>
      <w:r>
        <w:rPr>
          <w:spacing w:val="-1"/>
          <w:sz w:val="18"/>
        </w:rPr>
        <w:t> </w:t>
      </w:r>
      <w:r>
        <w:rPr>
          <w:sz w:val="18"/>
        </w:rPr>
        <w:t>12.4</w:t>
      </w:r>
      <w:r>
        <w:rPr>
          <w:spacing w:val="-2"/>
          <w:sz w:val="18"/>
        </w:rPr>
        <w:t> </w:t>
      </w:r>
      <w:r>
        <w:rPr>
          <w:sz w:val="18"/>
        </w:rPr>
        <w:t>[</w:t>
      </w:r>
      <w:r>
        <w:rPr>
          <w:i/>
          <w:sz w:val="18"/>
        </w:rPr>
        <w:t>sic</w:t>
      </w:r>
      <w:r>
        <w:rPr>
          <w:sz w:val="18"/>
        </w:rPr>
        <w:t>],</w:t>
      </w:r>
      <w:r>
        <w:rPr>
          <w:spacing w:val="-1"/>
          <w:sz w:val="18"/>
        </w:rPr>
        <w:t> </w:t>
      </w:r>
      <w:r>
        <w:rPr>
          <w:sz w:val="18"/>
        </w:rPr>
        <w:t>está</w:t>
      </w:r>
      <w:r>
        <w:rPr>
          <w:spacing w:val="-2"/>
          <w:sz w:val="18"/>
        </w:rPr>
        <w:t> </w:t>
      </w:r>
      <w:r>
        <w:rPr>
          <w:sz w:val="18"/>
        </w:rPr>
        <w:t>claro</w:t>
      </w:r>
      <w:r>
        <w:rPr>
          <w:spacing w:val="-1"/>
          <w:sz w:val="18"/>
        </w:rPr>
        <w:t> </w:t>
      </w:r>
      <w:r>
        <w:rPr>
          <w:sz w:val="18"/>
        </w:rPr>
        <w:t>que</w:t>
      </w:r>
      <w:r>
        <w:rPr>
          <w:spacing w:val="-2"/>
          <w:sz w:val="18"/>
        </w:rPr>
        <w:t> </w:t>
      </w:r>
      <w:r>
        <w:rPr>
          <w:sz w:val="18"/>
        </w:rPr>
        <w:t>la</w:t>
      </w:r>
      <w:r>
        <w:rPr>
          <w:spacing w:val="-2"/>
          <w:sz w:val="18"/>
        </w:rPr>
        <w:t> </w:t>
      </w:r>
      <w:r>
        <w:rPr>
          <w:sz w:val="18"/>
        </w:rPr>
        <w:t>Convención</w:t>
      </w:r>
      <w:r>
        <w:rPr>
          <w:spacing w:val="-1"/>
          <w:sz w:val="18"/>
        </w:rPr>
        <w:t> </w:t>
      </w:r>
      <w:r>
        <w:rPr>
          <w:sz w:val="18"/>
        </w:rPr>
        <w:t>Americana</w:t>
      </w:r>
      <w:r>
        <w:rPr>
          <w:spacing w:val="-2"/>
          <w:sz w:val="18"/>
        </w:rPr>
        <w:t> </w:t>
      </w:r>
      <w:r>
        <w:rPr>
          <w:sz w:val="18"/>
        </w:rPr>
        <w:t>(de</w:t>
      </w:r>
      <w:r>
        <w:rPr>
          <w:spacing w:val="-2"/>
          <w:sz w:val="18"/>
        </w:rPr>
        <w:t> </w:t>
      </w:r>
      <w:r>
        <w:rPr>
          <w:sz w:val="18"/>
        </w:rPr>
        <w:t>manera</w:t>
      </w:r>
      <w:r>
        <w:rPr>
          <w:spacing w:val="-2"/>
          <w:sz w:val="18"/>
        </w:rPr>
        <w:t> </w:t>
      </w:r>
      <w:r>
        <w:rPr>
          <w:sz w:val="18"/>
        </w:rPr>
        <w:t>consistente</w:t>
      </w:r>
      <w:r>
        <w:rPr>
          <w:spacing w:val="-2"/>
          <w:sz w:val="18"/>
        </w:rPr>
        <w:t> </w:t>
      </w:r>
      <w:r>
        <w:rPr>
          <w:sz w:val="18"/>
        </w:rPr>
        <w:t>con</w:t>
      </w:r>
      <w:r>
        <w:rPr>
          <w:spacing w:val="-1"/>
          <w:sz w:val="18"/>
        </w:rPr>
        <w:t> </w:t>
      </w:r>
      <w:r>
        <w:rPr>
          <w:sz w:val="18"/>
        </w:rPr>
        <w:t>otras</w:t>
      </w:r>
      <w:r>
        <w:rPr>
          <w:spacing w:val="-2"/>
          <w:sz w:val="18"/>
        </w:rPr>
        <w:t> </w:t>
      </w:r>
      <w:r>
        <w:rPr>
          <w:sz w:val="18"/>
        </w:rPr>
        <w:t>normas internacionales</w:t>
      </w:r>
      <w:r>
        <w:rPr>
          <w:spacing w:val="-11"/>
          <w:sz w:val="18"/>
        </w:rPr>
        <w:t> </w:t>
      </w:r>
      <w:r>
        <w:rPr>
          <w:sz w:val="18"/>
        </w:rPr>
        <w:t>de</w:t>
      </w:r>
      <w:r>
        <w:rPr>
          <w:spacing w:val="-10"/>
          <w:sz w:val="18"/>
        </w:rPr>
        <w:t> </w:t>
      </w:r>
      <w:r>
        <w:rPr>
          <w:sz w:val="18"/>
        </w:rPr>
        <w:t>derechos</w:t>
      </w:r>
      <w:r>
        <w:rPr>
          <w:spacing w:val="-11"/>
          <w:sz w:val="18"/>
        </w:rPr>
        <w:t> </w:t>
      </w:r>
      <w:r>
        <w:rPr>
          <w:sz w:val="18"/>
        </w:rPr>
        <w:t>humanos)</w:t>
      </w:r>
      <w:r>
        <w:rPr>
          <w:spacing w:val="-11"/>
          <w:sz w:val="18"/>
        </w:rPr>
        <w:t> </w:t>
      </w:r>
      <w:r>
        <w:rPr>
          <w:sz w:val="18"/>
        </w:rPr>
        <w:t>permite</w:t>
      </w:r>
      <w:r>
        <w:rPr>
          <w:spacing w:val="-10"/>
          <w:sz w:val="18"/>
        </w:rPr>
        <w:t> </w:t>
      </w:r>
      <w:r>
        <w:rPr>
          <w:sz w:val="18"/>
        </w:rPr>
        <w:t>a</w:t>
      </w:r>
      <w:r>
        <w:rPr>
          <w:spacing w:val="-11"/>
          <w:sz w:val="18"/>
        </w:rPr>
        <w:t> </w:t>
      </w:r>
      <w:r>
        <w:rPr>
          <w:sz w:val="18"/>
        </w:rPr>
        <w:t>los</w:t>
      </w:r>
      <w:r>
        <w:rPr>
          <w:spacing w:val="-11"/>
          <w:sz w:val="18"/>
        </w:rPr>
        <w:t> </w:t>
      </w:r>
      <w:r>
        <w:rPr>
          <w:sz w:val="18"/>
        </w:rPr>
        <w:t>estados</w:t>
      </w:r>
      <w:r>
        <w:rPr>
          <w:spacing w:val="-11"/>
          <w:sz w:val="18"/>
        </w:rPr>
        <w:t> </w:t>
      </w:r>
      <w:r>
        <w:rPr>
          <w:sz w:val="18"/>
        </w:rPr>
        <w:t>cumplir</w:t>
      </w:r>
      <w:r>
        <w:rPr>
          <w:spacing w:val="-11"/>
          <w:sz w:val="18"/>
        </w:rPr>
        <w:t> </w:t>
      </w:r>
      <w:r>
        <w:rPr>
          <w:sz w:val="18"/>
        </w:rPr>
        <w:t>con</w:t>
      </w:r>
      <w:r>
        <w:rPr>
          <w:spacing w:val="-9"/>
          <w:sz w:val="18"/>
        </w:rPr>
        <w:t> </w:t>
      </w:r>
      <w:r>
        <w:rPr>
          <w:sz w:val="18"/>
        </w:rPr>
        <w:t>sus</w:t>
      </w:r>
      <w:r>
        <w:rPr>
          <w:spacing w:val="-13"/>
          <w:sz w:val="18"/>
        </w:rPr>
        <w:t> </w:t>
      </w:r>
      <w:r>
        <w:rPr>
          <w:sz w:val="18"/>
        </w:rPr>
        <w:t>obligaciones,</w:t>
      </w:r>
      <w:r>
        <w:rPr>
          <w:spacing w:val="-11"/>
          <w:sz w:val="18"/>
        </w:rPr>
        <w:t> </w:t>
      </w:r>
      <w:r>
        <w:rPr>
          <w:sz w:val="18"/>
        </w:rPr>
        <w:t>apoyando la enseñanza directa de la religión en las escuelas públicas</w:t>
      </w:r>
      <w:hyperlink w:history="true" w:anchor="_bookmark155">
        <w:r>
          <w:rPr>
            <w:position w:val="6"/>
            <w:sz w:val="12"/>
          </w:rPr>
          <w:t>140</w:t>
        </w:r>
      </w:hyperlink>
      <w:r>
        <w:rPr>
          <w:sz w:val="18"/>
        </w:rPr>
        <w:t>.</w:t>
      </w:r>
    </w:p>
    <w:p>
      <w:pPr>
        <w:pStyle w:val="ListParagraph"/>
        <w:numPr>
          <w:ilvl w:val="0"/>
          <w:numId w:val="10"/>
        </w:numPr>
        <w:tabs>
          <w:tab w:pos="849" w:val="left" w:leader="none"/>
        </w:tabs>
        <w:spacing w:line="240" w:lineRule="auto" w:before="120" w:after="0"/>
        <w:ind w:left="138" w:right="277" w:firstLine="1"/>
        <w:jc w:val="both"/>
        <w:rPr>
          <w:sz w:val="20"/>
        </w:rPr>
      </w:pPr>
      <w:r>
        <w:rPr>
          <w:sz w:val="20"/>
        </w:rPr>
        <w:t>La</w:t>
      </w:r>
      <w:r>
        <w:rPr>
          <w:spacing w:val="-4"/>
          <w:sz w:val="20"/>
        </w:rPr>
        <w:t> </w:t>
      </w:r>
      <w:r>
        <w:rPr>
          <w:sz w:val="20"/>
        </w:rPr>
        <w:t>existencia</w:t>
      </w:r>
      <w:r>
        <w:rPr>
          <w:spacing w:val="-4"/>
          <w:sz w:val="20"/>
        </w:rPr>
        <w:t> </w:t>
      </w:r>
      <w:r>
        <w:rPr>
          <w:sz w:val="20"/>
        </w:rPr>
        <w:t>de</w:t>
      </w:r>
      <w:r>
        <w:rPr>
          <w:spacing w:val="-3"/>
          <w:sz w:val="20"/>
        </w:rPr>
        <w:t> </w:t>
      </w:r>
      <w:r>
        <w:rPr>
          <w:sz w:val="20"/>
        </w:rPr>
        <w:t>ese</w:t>
      </w:r>
      <w:r>
        <w:rPr>
          <w:spacing w:val="-4"/>
          <w:sz w:val="20"/>
        </w:rPr>
        <w:t> </w:t>
      </w:r>
      <w:r>
        <w:rPr>
          <w:sz w:val="20"/>
        </w:rPr>
        <w:t>derecho</w:t>
      </w:r>
      <w:r>
        <w:rPr>
          <w:spacing w:val="-3"/>
          <w:sz w:val="20"/>
        </w:rPr>
        <w:t> </w:t>
      </w:r>
      <w:r>
        <w:rPr>
          <w:sz w:val="20"/>
        </w:rPr>
        <w:t>derivado</w:t>
      </w:r>
      <w:r>
        <w:rPr>
          <w:spacing w:val="-4"/>
          <w:sz w:val="20"/>
        </w:rPr>
        <w:t> </w:t>
      </w:r>
      <w:r>
        <w:rPr>
          <w:sz w:val="20"/>
        </w:rPr>
        <w:t>del</w:t>
      </w:r>
      <w:r>
        <w:rPr>
          <w:spacing w:val="-4"/>
          <w:sz w:val="20"/>
        </w:rPr>
        <w:t> </w:t>
      </w:r>
      <w:r>
        <w:rPr>
          <w:sz w:val="20"/>
        </w:rPr>
        <w:t>artículo</w:t>
      </w:r>
      <w:r>
        <w:rPr>
          <w:spacing w:val="-4"/>
          <w:sz w:val="20"/>
        </w:rPr>
        <w:t> </w:t>
      </w:r>
      <w:r>
        <w:rPr>
          <w:sz w:val="20"/>
        </w:rPr>
        <w:t>12.4</w:t>
      </w:r>
      <w:r>
        <w:rPr>
          <w:spacing w:val="-1"/>
          <w:sz w:val="20"/>
        </w:rPr>
        <w:t> </w:t>
      </w:r>
      <w:r>
        <w:rPr>
          <w:sz w:val="20"/>
        </w:rPr>
        <w:t>fue</w:t>
      </w:r>
      <w:r>
        <w:rPr>
          <w:spacing w:val="-3"/>
          <w:sz w:val="20"/>
        </w:rPr>
        <w:t> </w:t>
      </w:r>
      <w:r>
        <w:rPr>
          <w:sz w:val="20"/>
        </w:rPr>
        <w:t>también</w:t>
      </w:r>
      <w:r>
        <w:rPr>
          <w:spacing w:val="-1"/>
          <w:sz w:val="20"/>
        </w:rPr>
        <w:t> </w:t>
      </w:r>
      <w:r>
        <w:rPr>
          <w:sz w:val="20"/>
        </w:rPr>
        <w:t>reconocido</w:t>
      </w:r>
      <w:r>
        <w:rPr>
          <w:spacing w:val="-4"/>
          <w:sz w:val="20"/>
        </w:rPr>
        <w:t> </w:t>
      </w:r>
      <w:r>
        <w:rPr>
          <w:sz w:val="20"/>
        </w:rPr>
        <w:t>por</w:t>
      </w:r>
      <w:r>
        <w:rPr>
          <w:spacing w:val="-3"/>
          <w:sz w:val="20"/>
        </w:rPr>
        <w:t> </w:t>
      </w:r>
      <w:r>
        <w:rPr>
          <w:sz w:val="20"/>
        </w:rPr>
        <w:t>los</w:t>
      </w:r>
      <w:r>
        <w:rPr>
          <w:spacing w:val="-2"/>
          <w:sz w:val="20"/>
        </w:rPr>
        <w:t> </w:t>
      </w:r>
      <w:r>
        <w:rPr>
          <w:sz w:val="20"/>
        </w:rPr>
        <w:t>peritos Estefanía Esparza</w:t>
      </w:r>
      <w:hyperlink w:history="true" w:anchor="_bookmark156">
        <w:r>
          <w:rPr>
            <w:position w:val="7"/>
            <w:sz w:val="13"/>
          </w:rPr>
          <w:t>141</w:t>
        </w:r>
      </w:hyperlink>
      <w:r>
        <w:rPr>
          <w:spacing w:val="40"/>
          <w:position w:val="7"/>
          <w:sz w:val="13"/>
        </w:rPr>
        <w:t> </w:t>
      </w:r>
      <w:r>
        <w:rPr>
          <w:sz w:val="20"/>
        </w:rPr>
        <w:t>y Rodrigo Uprimny</w:t>
      </w:r>
      <w:hyperlink w:history="true" w:anchor="_bookmark157">
        <w:r>
          <w:rPr>
            <w:position w:val="7"/>
            <w:sz w:val="13"/>
          </w:rPr>
          <w:t>142</w:t>
        </w:r>
      </w:hyperlink>
      <w:r>
        <w:rPr>
          <w:sz w:val="20"/>
        </w:rPr>
        <w:t>. Sobre este punto, el perito Rodrigo Uprimny, consideró que</w:t>
      </w:r>
      <w:r>
        <w:rPr>
          <w:spacing w:val="-11"/>
          <w:sz w:val="20"/>
        </w:rPr>
        <w:t> </w:t>
      </w:r>
      <w:r>
        <w:rPr>
          <w:sz w:val="20"/>
        </w:rPr>
        <w:t>la</w:t>
      </w:r>
      <w:r>
        <w:rPr>
          <w:spacing w:val="-10"/>
          <w:sz w:val="20"/>
        </w:rPr>
        <w:t> </w:t>
      </w:r>
      <w:r>
        <w:rPr>
          <w:sz w:val="20"/>
        </w:rPr>
        <w:t>inclusión</w:t>
      </w:r>
      <w:r>
        <w:rPr>
          <w:spacing w:val="-9"/>
          <w:sz w:val="20"/>
        </w:rPr>
        <w:t> </w:t>
      </w:r>
      <w:r>
        <w:rPr>
          <w:sz w:val="20"/>
        </w:rPr>
        <w:t>de</w:t>
      </w:r>
      <w:r>
        <w:rPr>
          <w:spacing w:val="-11"/>
          <w:sz w:val="20"/>
        </w:rPr>
        <w:t> </w:t>
      </w:r>
      <w:r>
        <w:rPr>
          <w:sz w:val="20"/>
        </w:rPr>
        <w:t>las</w:t>
      </w:r>
      <w:r>
        <w:rPr>
          <w:spacing w:val="-9"/>
          <w:sz w:val="20"/>
        </w:rPr>
        <w:t> </w:t>
      </w:r>
      <w:r>
        <w:rPr>
          <w:sz w:val="20"/>
        </w:rPr>
        <w:t>clases</w:t>
      </w:r>
      <w:r>
        <w:rPr>
          <w:spacing w:val="-11"/>
          <w:sz w:val="20"/>
        </w:rPr>
        <w:t> </w:t>
      </w:r>
      <w:r>
        <w:rPr>
          <w:sz w:val="20"/>
        </w:rPr>
        <w:t>de</w:t>
      </w:r>
      <w:r>
        <w:rPr>
          <w:spacing w:val="-9"/>
          <w:sz w:val="20"/>
        </w:rPr>
        <w:t> </w:t>
      </w:r>
      <w:r>
        <w:rPr>
          <w:sz w:val="20"/>
        </w:rPr>
        <w:t>religión</w:t>
      </w:r>
      <w:r>
        <w:rPr>
          <w:spacing w:val="-7"/>
          <w:sz w:val="20"/>
        </w:rPr>
        <w:t> </w:t>
      </w:r>
      <w:r>
        <w:rPr>
          <w:sz w:val="20"/>
        </w:rPr>
        <w:t>optativas</w:t>
      </w:r>
      <w:r>
        <w:rPr>
          <w:spacing w:val="-9"/>
          <w:sz w:val="20"/>
        </w:rPr>
        <w:t> </w:t>
      </w:r>
      <w:r>
        <w:rPr>
          <w:sz w:val="20"/>
        </w:rPr>
        <w:t>en</w:t>
      </w:r>
      <w:r>
        <w:rPr>
          <w:spacing w:val="-9"/>
          <w:sz w:val="20"/>
        </w:rPr>
        <w:t> </w:t>
      </w:r>
      <w:r>
        <w:rPr>
          <w:sz w:val="20"/>
        </w:rPr>
        <w:t>las</w:t>
      </w:r>
      <w:r>
        <w:rPr>
          <w:spacing w:val="-6"/>
          <w:sz w:val="20"/>
        </w:rPr>
        <w:t> </w:t>
      </w:r>
      <w:r>
        <w:rPr>
          <w:sz w:val="20"/>
        </w:rPr>
        <w:t>escuelas</w:t>
      </w:r>
      <w:r>
        <w:rPr>
          <w:spacing w:val="-9"/>
          <w:sz w:val="20"/>
        </w:rPr>
        <w:t> </w:t>
      </w:r>
      <w:r>
        <w:rPr>
          <w:sz w:val="20"/>
        </w:rPr>
        <w:t>públicas</w:t>
      </w:r>
      <w:r>
        <w:rPr>
          <w:spacing w:val="-11"/>
          <w:sz w:val="20"/>
        </w:rPr>
        <w:t> </w:t>
      </w:r>
      <w:r>
        <w:rPr>
          <w:sz w:val="20"/>
        </w:rPr>
        <w:t>podría</w:t>
      </w:r>
      <w:r>
        <w:rPr>
          <w:spacing w:val="-8"/>
          <w:sz w:val="20"/>
        </w:rPr>
        <w:t> </w:t>
      </w:r>
      <w:r>
        <w:rPr>
          <w:sz w:val="20"/>
        </w:rPr>
        <w:t>constituir</w:t>
      </w:r>
      <w:r>
        <w:rPr>
          <w:spacing w:val="-11"/>
          <w:sz w:val="20"/>
        </w:rPr>
        <w:t> </w:t>
      </w:r>
      <w:r>
        <w:rPr>
          <w:sz w:val="20"/>
        </w:rPr>
        <w:t>una</w:t>
      </w:r>
      <w:r>
        <w:rPr>
          <w:spacing w:val="-10"/>
          <w:sz w:val="20"/>
        </w:rPr>
        <w:t> </w:t>
      </w:r>
      <w:r>
        <w:rPr>
          <w:sz w:val="20"/>
        </w:rPr>
        <w:t>forma de cumplir con la obligación comprendida en el artículo 12.4 de la Convención Americana. En ese sentido,</w:t>
      </w:r>
      <w:r>
        <w:rPr>
          <w:spacing w:val="-18"/>
          <w:sz w:val="20"/>
        </w:rPr>
        <w:t> </w:t>
      </w:r>
      <w:r>
        <w:rPr>
          <w:sz w:val="20"/>
        </w:rPr>
        <w:t>consideró</w:t>
      </w:r>
      <w:r>
        <w:rPr>
          <w:spacing w:val="-18"/>
          <w:sz w:val="20"/>
        </w:rPr>
        <w:t> </w:t>
      </w:r>
      <w:r>
        <w:rPr>
          <w:sz w:val="20"/>
        </w:rPr>
        <w:t>que</w:t>
      </w:r>
      <w:r>
        <w:rPr>
          <w:spacing w:val="-17"/>
          <w:sz w:val="20"/>
        </w:rPr>
        <w:t> </w:t>
      </w:r>
      <w:r>
        <w:rPr>
          <w:sz w:val="20"/>
        </w:rPr>
        <w:t>la</w:t>
      </w:r>
      <w:r>
        <w:rPr>
          <w:spacing w:val="-17"/>
          <w:sz w:val="20"/>
        </w:rPr>
        <w:t> </w:t>
      </w:r>
      <w:r>
        <w:rPr>
          <w:sz w:val="20"/>
        </w:rPr>
        <w:t>exigencia</w:t>
      </w:r>
      <w:r>
        <w:rPr>
          <w:spacing w:val="-17"/>
          <w:sz w:val="20"/>
        </w:rPr>
        <w:t> </w:t>
      </w:r>
      <w:r>
        <w:rPr>
          <w:sz w:val="20"/>
        </w:rPr>
        <w:t>de</w:t>
      </w:r>
      <w:r>
        <w:rPr>
          <w:spacing w:val="-17"/>
          <w:sz w:val="20"/>
        </w:rPr>
        <w:t> </w:t>
      </w:r>
      <w:r>
        <w:rPr>
          <w:sz w:val="20"/>
        </w:rPr>
        <w:t>certificación</w:t>
      </w:r>
      <w:r>
        <w:rPr>
          <w:spacing w:val="-16"/>
          <w:sz w:val="20"/>
        </w:rPr>
        <w:t> </w:t>
      </w:r>
      <w:r>
        <w:rPr>
          <w:sz w:val="20"/>
        </w:rPr>
        <w:t>de</w:t>
      </w:r>
      <w:r>
        <w:rPr>
          <w:spacing w:val="-17"/>
          <w:sz w:val="20"/>
        </w:rPr>
        <w:t> </w:t>
      </w:r>
      <w:r>
        <w:rPr>
          <w:sz w:val="20"/>
        </w:rPr>
        <w:t>idoneidad</w:t>
      </w:r>
      <w:r>
        <w:rPr>
          <w:spacing w:val="-15"/>
          <w:sz w:val="20"/>
        </w:rPr>
        <w:t> </w:t>
      </w:r>
      <w:r>
        <w:rPr>
          <w:sz w:val="20"/>
        </w:rPr>
        <w:t>por</w:t>
      </w:r>
      <w:r>
        <w:rPr>
          <w:spacing w:val="-18"/>
          <w:sz w:val="20"/>
        </w:rPr>
        <w:t> </w:t>
      </w:r>
      <w:r>
        <w:rPr>
          <w:sz w:val="20"/>
        </w:rPr>
        <w:t>parte</w:t>
      </w:r>
      <w:r>
        <w:rPr>
          <w:spacing w:val="-18"/>
          <w:sz w:val="20"/>
        </w:rPr>
        <w:t> </w:t>
      </w:r>
      <w:r>
        <w:rPr>
          <w:sz w:val="20"/>
        </w:rPr>
        <w:t>de</w:t>
      </w:r>
      <w:r>
        <w:rPr>
          <w:spacing w:val="-17"/>
          <w:sz w:val="20"/>
        </w:rPr>
        <w:t> </w:t>
      </w:r>
      <w:r>
        <w:rPr>
          <w:sz w:val="20"/>
        </w:rPr>
        <w:t>las</w:t>
      </w:r>
      <w:r>
        <w:rPr>
          <w:spacing w:val="-16"/>
          <w:sz w:val="20"/>
        </w:rPr>
        <w:t> </w:t>
      </w:r>
      <w:r>
        <w:rPr>
          <w:sz w:val="20"/>
        </w:rPr>
        <w:t>autoridades</w:t>
      </w:r>
      <w:r>
        <w:rPr>
          <w:spacing w:val="-17"/>
          <w:sz w:val="20"/>
        </w:rPr>
        <w:t> </w:t>
      </w:r>
      <w:r>
        <w:rPr>
          <w:sz w:val="20"/>
        </w:rPr>
        <w:t>religiosas y</w:t>
      </w:r>
      <w:r>
        <w:rPr>
          <w:spacing w:val="-18"/>
          <w:sz w:val="20"/>
        </w:rPr>
        <w:t> </w:t>
      </w:r>
      <w:r>
        <w:rPr>
          <w:sz w:val="20"/>
        </w:rPr>
        <w:t>la</w:t>
      </w:r>
      <w:r>
        <w:rPr>
          <w:spacing w:val="-18"/>
          <w:sz w:val="20"/>
        </w:rPr>
        <w:t> </w:t>
      </w:r>
      <w:r>
        <w:rPr>
          <w:sz w:val="20"/>
        </w:rPr>
        <w:t>posibilidad</w:t>
      </w:r>
      <w:r>
        <w:rPr>
          <w:spacing w:val="-17"/>
          <w:sz w:val="20"/>
        </w:rPr>
        <w:t> </w:t>
      </w:r>
      <w:r>
        <w:rPr>
          <w:sz w:val="20"/>
        </w:rPr>
        <w:t>de</w:t>
      </w:r>
      <w:r>
        <w:rPr>
          <w:spacing w:val="-18"/>
          <w:sz w:val="20"/>
        </w:rPr>
        <w:t> </w:t>
      </w:r>
      <w:r>
        <w:rPr>
          <w:sz w:val="20"/>
        </w:rPr>
        <w:t>que</w:t>
      </w:r>
      <w:r>
        <w:rPr>
          <w:spacing w:val="-16"/>
          <w:sz w:val="20"/>
        </w:rPr>
        <w:t> </w:t>
      </w:r>
      <w:r>
        <w:rPr>
          <w:sz w:val="20"/>
        </w:rPr>
        <w:t>sean</w:t>
      </w:r>
      <w:r>
        <w:rPr>
          <w:spacing w:val="-15"/>
          <w:sz w:val="20"/>
        </w:rPr>
        <w:t> </w:t>
      </w:r>
      <w:r>
        <w:rPr>
          <w:sz w:val="20"/>
        </w:rPr>
        <w:t>las</w:t>
      </w:r>
      <w:r>
        <w:rPr>
          <w:spacing w:val="-16"/>
          <w:sz w:val="20"/>
        </w:rPr>
        <w:t> </w:t>
      </w:r>
      <w:r>
        <w:rPr>
          <w:sz w:val="20"/>
        </w:rPr>
        <w:t>autoridades</w:t>
      </w:r>
      <w:r>
        <w:rPr>
          <w:spacing w:val="-13"/>
          <w:sz w:val="20"/>
        </w:rPr>
        <w:t> </w:t>
      </w:r>
      <w:r>
        <w:rPr>
          <w:sz w:val="20"/>
        </w:rPr>
        <w:t>religiosas</w:t>
      </w:r>
      <w:r>
        <w:rPr>
          <w:spacing w:val="-16"/>
          <w:sz w:val="20"/>
        </w:rPr>
        <w:t> </w:t>
      </w:r>
      <w:r>
        <w:rPr>
          <w:sz w:val="20"/>
        </w:rPr>
        <w:t>quienes</w:t>
      </w:r>
      <w:r>
        <w:rPr>
          <w:spacing w:val="-16"/>
          <w:sz w:val="20"/>
        </w:rPr>
        <w:t> </w:t>
      </w:r>
      <w:r>
        <w:rPr>
          <w:sz w:val="20"/>
        </w:rPr>
        <w:t>seleccionen</w:t>
      </w:r>
      <w:r>
        <w:rPr>
          <w:spacing w:val="-16"/>
          <w:sz w:val="20"/>
        </w:rPr>
        <w:t> </w:t>
      </w:r>
      <w:r>
        <w:rPr>
          <w:sz w:val="20"/>
        </w:rPr>
        <w:t>a</w:t>
      </w:r>
      <w:r>
        <w:rPr>
          <w:spacing w:val="-17"/>
          <w:sz w:val="20"/>
        </w:rPr>
        <w:t> </w:t>
      </w:r>
      <w:r>
        <w:rPr>
          <w:sz w:val="20"/>
        </w:rPr>
        <w:t>las</w:t>
      </w:r>
      <w:r>
        <w:rPr>
          <w:spacing w:val="-16"/>
          <w:sz w:val="20"/>
        </w:rPr>
        <w:t> </w:t>
      </w:r>
      <w:r>
        <w:rPr>
          <w:sz w:val="20"/>
        </w:rPr>
        <w:t>personas</w:t>
      </w:r>
      <w:r>
        <w:rPr>
          <w:spacing w:val="-16"/>
          <w:sz w:val="20"/>
        </w:rPr>
        <w:t> </w:t>
      </w:r>
      <w:r>
        <w:rPr>
          <w:sz w:val="20"/>
        </w:rPr>
        <w:t>que</w:t>
      </w:r>
      <w:r>
        <w:rPr>
          <w:spacing w:val="-16"/>
          <w:sz w:val="20"/>
        </w:rPr>
        <w:t> </w:t>
      </w:r>
      <w:r>
        <w:rPr>
          <w:sz w:val="20"/>
        </w:rPr>
        <w:t>imparten esa</w:t>
      </w:r>
      <w:r>
        <w:rPr>
          <w:spacing w:val="-5"/>
          <w:sz w:val="20"/>
        </w:rPr>
        <w:t> </w:t>
      </w:r>
      <w:r>
        <w:rPr>
          <w:sz w:val="20"/>
        </w:rPr>
        <w:t>educación</w:t>
      </w:r>
      <w:r>
        <w:rPr>
          <w:spacing w:val="-6"/>
          <w:sz w:val="20"/>
        </w:rPr>
        <w:t> </w:t>
      </w:r>
      <w:r>
        <w:rPr>
          <w:sz w:val="20"/>
        </w:rPr>
        <w:t>religiosa,</w:t>
      </w:r>
      <w:r>
        <w:rPr>
          <w:spacing w:val="-6"/>
          <w:sz w:val="20"/>
        </w:rPr>
        <w:t> </w:t>
      </w:r>
      <w:r>
        <w:rPr>
          <w:sz w:val="20"/>
        </w:rPr>
        <w:t>no</w:t>
      </w:r>
      <w:r>
        <w:rPr>
          <w:spacing w:val="-8"/>
          <w:sz w:val="20"/>
        </w:rPr>
        <w:t> </w:t>
      </w:r>
      <w:r>
        <w:rPr>
          <w:sz w:val="20"/>
        </w:rPr>
        <w:t>serían</w:t>
      </w:r>
      <w:r>
        <w:rPr>
          <w:spacing w:val="-6"/>
          <w:sz w:val="20"/>
        </w:rPr>
        <w:t> </w:t>
      </w:r>
      <w:r>
        <w:rPr>
          <w:sz w:val="20"/>
        </w:rPr>
        <w:t>prácticas</w:t>
      </w:r>
      <w:r>
        <w:rPr>
          <w:spacing w:val="-8"/>
          <w:sz w:val="20"/>
        </w:rPr>
        <w:t> </w:t>
      </w:r>
      <w:r>
        <w:rPr>
          <w:sz w:val="20"/>
        </w:rPr>
        <w:t>que</w:t>
      </w:r>
      <w:r>
        <w:rPr>
          <w:spacing w:val="-6"/>
          <w:sz w:val="20"/>
        </w:rPr>
        <w:t> </w:t>
      </w:r>
      <w:r>
        <w:rPr>
          <w:sz w:val="20"/>
        </w:rPr>
        <w:t>en</w:t>
      </w:r>
      <w:r>
        <w:rPr>
          <w:spacing w:val="-6"/>
          <w:sz w:val="20"/>
        </w:rPr>
        <w:t> </w:t>
      </w:r>
      <w:r>
        <w:rPr>
          <w:sz w:val="20"/>
        </w:rPr>
        <w:t>sí</w:t>
      </w:r>
      <w:r>
        <w:rPr>
          <w:spacing w:val="-7"/>
          <w:sz w:val="20"/>
        </w:rPr>
        <w:t> </w:t>
      </w:r>
      <w:r>
        <w:rPr>
          <w:sz w:val="20"/>
        </w:rPr>
        <w:t>mismas</w:t>
      </w:r>
      <w:r>
        <w:rPr>
          <w:spacing w:val="-6"/>
          <w:sz w:val="20"/>
        </w:rPr>
        <w:t> </w:t>
      </w:r>
      <w:r>
        <w:rPr>
          <w:sz w:val="20"/>
        </w:rPr>
        <w:t>contrarias</w:t>
      </w:r>
      <w:r>
        <w:rPr>
          <w:spacing w:val="-6"/>
          <w:sz w:val="20"/>
        </w:rPr>
        <w:t> </w:t>
      </w:r>
      <w:r>
        <w:rPr>
          <w:sz w:val="20"/>
        </w:rPr>
        <w:t>a</w:t>
      </w:r>
      <w:r>
        <w:rPr>
          <w:spacing w:val="-7"/>
          <w:sz w:val="20"/>
        </w:rPr>
        <w:t> </w:t>
      </w:r>
      <w:r>
        <w:rPr>
          <w:sz w:val="20"/>
        </w:rPr>
        <w:t>la</w:t>
      </w:r>
      <w:r>
        <w:rPr>
          <w:spacing w:val="-7"/>
          <w:sz w:val="20"/>
        </w:rPr>
        <w:t> </w:t>
      </w:r>
      <w:r>
        <w:rPr>
          <w:sz w:val="20"/>
        </w:rPr>
        <w:t>Convención</w:t>
      </w:r>
      <w:r>
        <w:rPr>
          <w:spacing w:val="-6"/>
          <w:sz w:val="20"/>
        </w:rPr>
        <w:t> </w:t>
      </w:r>
      <w:r>
        <w:rPr>
          <w:sz w:val="20"/>
        </w:rPr>
        <w:t>Americana</w:t>
      </w:r>
      <w:r>
        <w:rPr>
          <w:spacing w:val="-7"/>
          <w:sz w:val="20"/>
        </w:rPr>
        <w:t> </w:t>
      </w:r>
      <w:r>
        <w:rPr>
          <w:sz w:val="20"/>
        </w:rPr>
        <w:t>y al principio de igualdad y no discriminación.</w:t>
      </w:r>
    </w:p>
    <w:p>
      <w:pPr>
        <w:pStyle w:val="ListParagraph"/>
        <w:numPr>
          <w:ilvl w:val="0"/>
          <w:numId w:val="10"/>
        </w:numPr>
        <w:tabs>
          <w:tab w:pos="847" w:val="left" w:leader="none"/>
        </w:tabs>
        <w:spacing w:line="240" w:lineRule="auto" w:before="122" w:after="0"/>
        <w:ind w:left="138" w:right="278" w:firstLine="0"/>
        <w:jc w:val="both"/>
        <w:rPr>
          <w:sz w:val="20"/>
        </w:rPr>
      </w:pPr>
      <w:r>
        <w:rPr>
          <w:sz w:val="20"/>
        </w:rPr>
        <w:t>De conformidad con lo expresado, en relación con el segundo punto objeto de análisis esta Corte entiende que una de las garantías de la libertad religiosa, a saber, el derecho para los padres, y en su caso los tutores,</w:t>
      </w:r>
      <w:r>
        <w:rPr>
          <w:spacing w:val="-1"/>
          <w:sz w:val="20"/>
        </w:rPr>
        <w:t> </w:t>
      </w:r>
      <w:r>
        <w:rPr>
          <w:sz w:val="20"/>
        </w:rPr>
        <w:t>a que sus hijos o</w:t>
      </w:r>
      <w:r>
        <w:rPr>
          <w:spacing w:val="-2"/>
          <w:sz w:val="20"/>
        </w:rPr>
        <w:t> </w:t>
      </w:r>
      <w:r>
        <w:rPr>
          <w:sz w:val="20"/>
        </w:rPr>
        <w:t>pupilos reciban la educación religiosa y moral que esté</w:t>
      </w:r>
      <w:r>
        <w:rPr>
          <w:spacing w:val="-2"/>
          <w:sz w:val="20"/>
        </w:rPr>
        <w:t> </w:t>
      </w:r>
      <w:r>
        <w:rPr>
          <w:sz w:val="20"/>
        </w:rPr>
        <w:t>de acuerdo</w:t>
      </w:r>
      <w:r>
        <w:rPr>
          <w:spacing w:val="-10"/>
          <w:sz w:val="20"/>
        </w:rPr>
        <w:t> </w:t>
      </w:r>
      <w:r>
        <w:rPr>
          <w:sz w:val="20"/>
        </w:rPr>
        <w:t>con</w:t>
      </w:r>
      <w:r>
        <w:rPr>
          <w:spacing w:val="-8"/>
          <w:sz w:val="20"/>
        </w:rPr>
        <w:t> </w:t>
      </w:r>
      <w:r>
        <w:rPr>
          <w:sz w:val="20"/>
        </w:rPr>
        <w:t>sus</w:t>
      </w:r>
      <w:r>
        <w:rPr>
          <w:spacing w:val="-12"/>
          <w:sz w:val="20"/>
        </w:rPr>
        <w:t> </w:t>
      </w:r>
      <w:r>
        <w:rPr>
          <w:sz w:val="20"/>
        </w:rPr>
        <w:t>propias</w:t>
      </w:r>
      <w:r>
        <w:rPr>
          <w:spacing w:val="-10"/>
          <w:sz w:val="20"/>
        </w:rPr>
        <w:t> </w:t>
      </w:r>
      <w:r>
        <w:rPr>
          <w:sz w:val="20"/>
        </w:rPr>
        <w:t>convicciones,</w:t>
      </w:r>
      <w:r>
        <w:rPr>
          <w:spacing w:val="-12"/>
          <w:sz w:val="20"/>
        </w:rPr>
        <w:t> </w:t>
      </w:r>
      <w:r>
        <w:rPr>
          <w:sz w:val="20"/>
        </w:rPr>
        <w:t>puede</w:t>
      </w:r>
      <w:r>
        <w:rPr>
          <w:spacing w:val="-12"/>
          <w:sz w:val="20"/>
        </w:rPr>
        <w:t> </w:t>
      </w:r>
      <w:r>
        <w:rPr>
          <w:sz w:val="20"/>
        </w:rPr>
        <w:t>implicar,</w:t>
      </w:r>
      <w:r>
        <w:rPr>
          <w:spacing w:val="-10"/>
          <w:sz w:val="20"/>
        </w:rPr>
        <w:t> </w:t>
      </w:r>
      <w:r>
        <w:rPr>
          <w:sz w:val="20"/>
        </w:rPr>
        <w:t>según</w:t>
      </w:r>
      <w:r>
        <w:rPr>
          <w:spacing w:val="-8"/>
          <w:sz w:val="20"/>
        </w:rPr>
        <w:t> </w:t>
      </w:r>
      <w:r>
        <w:rPr>
          <w:sz w:val="20"/>
        </w:rPr>
        <w:t>el</w:t>
      </w:r>
      <w:r>
        <w:rPr>
          <w:spacing w:val="-11"/>
          <w:sz w:val="20"/>
        </w:rPr>
        <w:t> </w:t>
      </w:r>
      <w:r>
        <w:rPr>
          <w:sz w:val="20"/>
        </w:rPr>
        <w:t>diseño</w:t>
      </w:r>
      <w:r>
        <w:rPr>
          <w:spacing w:val="-10"/>
          <w:sz w:val="20"/>
        </w:rPr>
        <w:t> </w:t>
      </w:r>
      <w:r>
        <w:rPr>
          <w:sz w:val="20"/>
        </w:rPr>
        <w:t>normativo</w:t>
      </w:r>
      <w:r>
        <w:rPr>
          <w:spacing w:val="-12"/>
          <w:sz w:val="20"/>
        </w:rPr>
        <w:t> </w:t>
      </w:r>
      <w:r>
        <w:rPr>
          <w:sz w:val="20"/>
        </w:rPr>
        <w:t>de</w:t>
      </w:r>
      <w:r>
        <w:rPr>
          <w:spacing w:val="-10"/>
          <w:sz w:val="20"/>
        </w:rPr>
        <w:t> </w:t>
      </w:r>
      <w:r>
        <w:rPr>
          <w:sz w:val="20"/>
        </w:rPr>
        <w:t>cada</w:t>
      </w:r>
      <w:r>
        <w:rPr>
          <w:spacing w:val="-11"/>
          <w:sz w:val="20"/>
        </w:rPr>
        <w:t> </w:t>
      </w:r>
      <w:r>
        <w:rPr>
          <w:sz w:val="20"/>
        </w:rPr>
        <w:t>Estado,</w:t>
      </w:r>
      <w:r>
        <w:rPr>
          <w:spacing w:val="-12"/>
          <w:sz w:val="20"/>
        </w:rPr>
        <w:t> </w:t>
      </w:r>
      <w:r>
        <w:rPr>
          <w:sz w:val="20"/>
        </w:rPr>
        <w:t>que las autoridades religiosas tengan la posibilidad de seleccionar a las profesoras y a los profesores de religión que dicten clase sobre su doctrina. Esa habilitación podría materializarse a través de certificados de idoneidad como es el caso en Chile. En ese sentido, la vigencia del Decreto 924 no resulta </w:t>
      </w:r>
      <w:r>
        <w:rPr>
          <w:i/>
          <w:sz w:val="20"/>
        </w:rPr>
        <w:t>per se </w:t>
      </w:r>
      <w:r>
        <w:rPr>
          <w:sz w:val="20"/>
        </w:rPr>
        <w:t>contraria a la Convención, y puede incluso constituir una de las varias formas de incorporar en el derecho interno lo dispuesto en el artículo 12.4 de la Convención.</w:t>
      </w:r>
    </w:p>
    <w:p>
      <w:pPr>
        <w:pStyle w:val="ListParagraph"/>
        <w:numPr>
          <w:ilvl w:val="0"/>
          <w:numId w:val="10"/>
        </w:numPr>
        <w:tabs>
          <w:tab w:pos="847" w:val="left" w:leader="none"/>
        </w:tabs>
        <w:spacing w:line="240" w:lineRule="auto" w:before="119" w:after="0"/>
        <w:ind w:left="137" w:right="278" w:firstLine="0"/>
        <w:jc w:val="both"/>
        <w:rPr>
          <w:sz w:val="20"/>
        </w:rPr>
      </w:pPr>
      <w:r>
        <w:rPr>
          <w:sz w:val="20"/>
        </w:rPr>
        <w:t>En</w:t>
      </w:r>
      <w:r>
        <w:rPr>
          <w:spacing w:val="-7"/>
          <w:sz w:val="20"/>
        </w:rPr>
        <w:t> </w:t>
      </w:r>
      <w:r>
        <w:rPr>
          <w:sz w:val="20"/>
        </w:rPr>
        <w:t>tercer</w:t>
      </w:r>
      <w:r>
        <w:rPr>
          <w:spacing w:val="-7"/>
          <w:sz w:val="20"/>
        </w:rPr>
        <w:t> </w:t>
      </w:r>
      <w:r>
        <w:rPr>
          <w:sz w:val="20"/>
        </w:rPr>
        <w:t>lugar,</w:t>
      </w:r>
      <w:r>
        <w:rPr>
          <w:spacing w:val="-6"/>
          <w:sz w:val="20"/>
        </w:rPr>
        <w:t> </w:t>
      </w:r>
      <w:r>
        <w:rPr>
          <w:sz w:val="20"/>
        </w:rPr>
        <w:t>la</w:t>
      </w:r>
      <w:r>
        <w:rPr>
          <w:spacing w:val="-8"/>
          <w:sz w:val="20"/>
        </w:rPr>
        <w:t> </w:t>
      </w:r>
      <w:r>
        <w:rPr>
          <w:sz w:val="20"/>
        </w:rPr>
        <w:t>Corte</w:t>
      </w:r>
      <w:r>
        <w:rPr>
          <w:spacing w:val="-7"/>
          <w:sz w:val="20"/>
        </w:rPr>
        <w:t> </w:t>
      </w:r>
      <w:r>
        <w:rPr>
          <w:sz w:val="20"/>
        </w:rPr>
        <w:t>constata</w:t>
      </w:r>
      <w:r>
        <w:rPr>
          <w:spacing w:val="-8"/>
          <w:sz w:val="20"/>
        </w:rPr>
        <w:t> </w:t>
      </w:r>
      <w:r>
        <w:rPr>
          <w:sz w:val="20"/>
        </w:rPr>
        <w:t>que</w:t>
      </w:r>
      <w:r>
        <w:rPr>
          <w:spacing w:val="-7"/>
          <w:sz w:val="20"/>
        </w:rPr>
        <w:t> </w:t>
      </w:r>
      <w:r>
        <w:rPr>
          <w:sz w:val="20"/>
        </w:rPr>
        <w:t>el</w:t>
      </w:r>
      <w:r>
        <w:rPr>
          <w:spacing w:val="-5"/>
          <w:sz w:val="20"/>
        </w:rPr>
        <w:t> </w:t>
      </w:r>
      <w:r>
        <w:rPr>
          <w:sz w:val="20"/>
        </w:rPr>
        <w:t>contenido</w:t>
      </w:r>
      <w:r>
        <w:rPr>
          <w:spacing w:val="-9"/>
          <w:sz w:val="20"/>
        </w:rPr>
        <w:t> </w:t>
      </w:r>
      <w:r>
        <w:rPr>
          <w:sz w:val="20"/>
        </w:rPr>
        <w:t>del</w:t>
      </w:r>
      <w:r>
        <w:rPr>
          <w:spacing w:val="-5"/>
          <w:sz w:val="20"/>
        </w:rPr>
        <w:t> </w:t>
      </w:r>
      <w:r>
        <w:rPr>
          <w:sz w:val="20"/>
        </w:rPr>
        <w:t>Decreto</w:t>
      </w:r>
      <w:r>
        <w:rPr>
          <w:spacing w:val="-9"/>
          <w:sz w:val="20"/>
        </w:rPr>
        <w:t> </w:t>
      </w:r>
      <w:r>
        <w:rPr>
          <w:sz w:val="20"/>
        </w:rPr>
        <w:t>924</w:t>
      </w:r>
      <w:r>
        <w:rPr>
          <w:spacing w:val="-7"/>
          <w:sz w:val="20"/>
        </w:rPr>
        <w:t> </w:t>
      </w:r>
      <w:r>
        <w:rPr>
          <w:sz w:val="20"/>
        </w:rPr>
        <w:t>no</w:t>
      </w:r>
      <w:r>
        <w:rPr>
          <w:spacing w:val="-7"/>
          <w:sz w:val="20"/>
        </w:rPr>
        <w:t> </w:t>
      </w:r>
      <w:r>
        <w:rPr>
          <w:sz w:val="20"/>
        </w:rPr>
        <w:t>establece</w:t>
      </w:r>
      <w:r>
        <w:rPr>
          <w:spacing w:val="-9"/>
          <w:sz w:val="20"/>
        </w:rPr>
        <w:t> </w:t>
      </w:r>
      <w:r>
        <w:rPr>
          <w:sz w:val="20"/>
        </w:rPr>
        <w:t>diferencias</w:t>
      </w:r>
      <w:r>
        <w:rPr>
          <w:spacing w:val="-9"/>
          <w:sz w:val="20"/>
        </w:rPr>
        <w:t> </w:t>
      </w:r>
      <w:r>
        <w:rPr>
          <w:sz w:val="20"/>
        </w:rPr>
        <w:t>de trato entre las personas en razón de su orientación sexual ni tampoco en razón de ninguna de las otras categorías especialmente protegidas por el artículo 1.1 de la Convención Americana. Por otra parte, este Tribunal observa que no se encuentra alegado ni acreditado que esa norma constituyera una forma de discriminación indirecta</w:t>
      </w:r>
      <w:hyperlink w:history="true" w:anchor="_bookmark158">
        <w:r>
          <w:rPr>
            <w:position w:val="7"/>
            <w:sz w:val="13"/>
          </w:rPr>
          <w:t>143</w:t>
        </w:r>
      </w:hyperlink>
      <w:r>
        <w:rPr>
          <w:sz w:val="20"/>
        </w:rPr>
        <w:t>.</w:t>
      </w:r>
    </w:p>
    <w:p>
      <w:pPr>
        <w:pStyle w:val="ListParagraph"/>
        <w:numPr>
          <w:ilvl w:val="0"/>
          <w:numId w:val="10"/>
        </w:numPr>
        <w:tabs>
          <w:tab w:pos="848" w:val="left" w:leader="none"/>
        </w:tabs>
        <w:spacing w:line="240" w:lineRule="auto" w:before="119" w:after="0"/>
        <w:ind w:left="139" w:right="276" w:firstLine="0"/>
        <w:jc w:val="both"/>
        <w:rPr>
          <w:sz w:val="20"/>
        </w:rPr>
      </w:pPr>
      <w:r>
        <w:rPr>
          <w:sz w:val="20"/>
        </w:rPr>
        <w:t>Ahora</w:t>
      </w:r>
      <w:r>
        <w:rPr>
          <w:spacing w:val="-4"/>
          <w:sz w:val="20"/>
        </w:rPr>
        <w:t> </w:t>
      </w:r>
      <w:r>
        <w:rPr>
          <w:sz w:val="20"/>
        </w:rPr>
        <w:t>bien,</w:t>
      </w:r>
      <w:r>
        <w:rPr>
          <w:spacing w:val="-5"/>
          <w:sz w:val="20"/>
        </w:rPr>
        <w:t> </w:t>
      </w:r>
      <w:r>
        <w:rPr>
          <w:sz w:val="20"/>
        </w:rPr>
        <w:t>la</w:t>
      </w:r>
      <w:r>
        <w:rPr>
          <w:spacing w:val="-4"/>
          <w:sz w:val="20"/>
        </w:rPr>
        <w:t> </w:t>
      </w:r>
      <w:r>
        <w:rPr>
          <w:sz w:val="20"/>
        </w:rPr>
        <w:t>Corte</w:t>
      </w:r>
      <w:r>
        <w:rPr>
          <w:spacing w:val="-5"/>
          <w:sz w:val="20"/>
        </w:rPr>
        <w:t> </w:t>
      </w:r>
      <w:r>
        <w:rPr>
          <w:sz w:val="20"/>
        </w:rPr>
        <w:t>nota</w:t>
      </w:r>
      <w:r>
        <w:rPr>
          <w:spacing w:val="-4"/>
          <w:sz w:val="20"/>
        </w:rPr>
        <w:t> </w:t>
      </w:r>
      <w:r>
        <w:rPr>
          <w:sz w:val="20"/>
        </w:rPr>
        <w:t>que</w:t>
      </w:r>
      <w:r>
        <w:rPr>
          <w:spacing w:val="-5"/>
          <w:sz w:val="20"/>
        </w:rPr>
        <w:t> </w:t>
      </w:r>
      <w:r>
        <w:rPr>
          <w:sz w:val="20"/>
        </w:rPr>
        <w:t>el</w:t>
      </w:r>
      <w:r>
        <w:rPr>
          <w:spacing w:val="-4"/>
          <w:sz w:val="20"/>
        </w:rPr>
        <w:t> </w:t>
      </w:r>
      <w:r>
        <w:rPr>
          <w:sz w:val="20"/>
        </w:rPr>
        <w:t>citado</w:t>
      </w:r>
      <w:r>
        <w:rPr>
          <w:spacing w:val="-3"/>
          <w:sz w:val="20"/>
        </w:rPr>
        <w:t> </w:t>
      </w:r>
      <w:r>
        <w:rPr>
          <w:sz w:val="20"/>
        </w:rPr>
        <w:t>Decreto</w:t>
      </w:r>
      <w:r>
        <w:rPr>
          <w:spacing w:val="-3"/>
          <w:sz w:val="20"/>
        </w:rPr>
        <w:t> </w:t>
      </w:r>
      <w:r>
        <w:rPr>
          <w:sz w:val="20"/>
        </w:rPr>
        <w:t>no</w:t>
      </w:r>
      <w:r>
        <w:rPr>
          <w:spacing w:val="-5"/>
          <w:sz w:val="20"/>
        </w:rPr>
        <w:t> </w:t>
      </w:r>
      <w:r>
        <w:rPr>
          <w:sz w:val="20"/>
        </w:rPr>
        <w:t>establece,</w:t>
      </w:r>
      <w:r>
        <w:rPr>
          <w:spacing w:val="-5"/>
          <w:sz w:val="20"/>
        </w:rPr>
        <w:t> </w:t>
      </w:r>
      <w:r>
        <w:rPr>
          <w:sz w:val="20"/>
        </w:rPr>
        <w:t>de</w:t>
      </w:r>
      <w:r>
        <w:rPr>
          <w:spacing w:val="-5"/>
          <w:sz w:val="20"/>
        </w:rPr>
        <w:t> </w:t>
      </w:r>
      <w:r>
        <w:rPr>
          <w:sz w:val="20"/>
        </w:rPr>
        <w:t>forma</w:t>
      </w:r>
      <w:r>
        <w:rPr>
          <w:spacing w:val="-1"/>
          <w:sz w:val="20"/>
        </w:rPr>
        <w:t> </w:t>
      </w:r>
      <w:r>
        <w:rPr>
          <w:sz w:val="20"/>
        </w:rPr>
        <w:t>expresa,</w:t>
      </w:r>
      <w:r>
        <w:rPr>
          <w:spacing w:val="-5"/>
          <w:sz w:val="20"/>
        </w:rPr>
        <w:t> </w:t>
      </w:r>
      <w:r>
        <w:rPr>
          <w:sz w:val="20"/>
        </w:rPr>
        <w:t>ningún</w:t>
      </w:r>
      <w:r>
        <w:rPr>
          <w:spacing w:val="-3"/>
          <w:sz w:val="20"/>
        </w:rPr>
        <w:t> </w:t>
      </w:r>
      <w:r>
        <w:rPr>
          <w:sz w:val="20"/>
        </w:rPr>
        <w:t>medio por el cual la decisión de conceder o no un certificado de idoneidad por parte de las autoridades religiosas pueda estar sujeta a un control posterior por parte de las autoridades administrativas o a recursos idóneos y efectivos ante las autoridades jurisdiccionales para proteger los derechos de las personas contra actos discriminatorios o arbitrarios contrarios a la Convención (</w:t>
      </w:r>
      <w:r>
        <w:rPr>
          <w:i/>
          <w:sz w:val="20"/>
        </w:rPr>
        <w:t>supra </w:t>
      </w:r>
      <w:r>
        <w:rPr>
          <w:sz w:val="20"/>
        </w:rPr>
        <w:t>párr. 17).</w:t>
      </w:r>
    </w:p>
    <w:p>
      <w:pPr>
        <w:pStyle w:val="ListParagraph"/>
        <w:numPr>
          <w:ilvl w:val="0"/>
          <w:numId w:val="10"/>
        </w:numPr>
        <w:tabs>
          <w:tab w:pos="848" w:val="left" w:leader="none"/>
        </w:tabs>
        <w:spacing w:line="240" w:lineRule="auto" w:before="122" w:after="0"/>
        <w:ind w:left="139" w:right="278" w:hanging="1"/>
        <w:jc w:val="both"/>
        <w:rPr>
          <w:sz w:val="20"/>
        </w:rPr>
      </w:pPr>
      <w:r>
        <w:rPr>
          <w:sz w:val="20"/>
        </w:rPr>
        <w:t>Con</w:t>
      </w:r>
      <w:r>
        <w:rPr>
          <w:spacing w:val="-18"/>
          <w:sz w:val="20"/>
        </w:rPr>
        <w:t> </w:t>
      </w:r>
      <w:r>
        <w:rPr>
          <w:sz w:val="20"/>
        </w:rPr>
        <w:t>respecto</w:t>
      </w:r>
      <w:r>
        <w:rPr>
          <w:spacing w:val="-16"/>
          <w:sz w:val="20"/>
        </w:rPr>
        <w:t> </w:t>
      </w:r>
      <w:r>
        <w:rPr>
          <w:sz w:val="20"/>
        </w:rPr>
        <w:t>a</w:t>
      </w:r>
      <w:r>
        <w:rPr>
          <w:spacing w:val="-15"/>
          <w:sz w:val="20"/>
        </w:rPr>
        <w:t> </w:t>
      </w:r>
      <w:r>
        <w:rPr>
          <w:sz w:val="20"/>
        </w:rPr>
        <w:t>lo</w:t>
      </w:r>
      <w:r>
        <w:rPr>
          <w:spacing w:val="-16"/>
          <w:sz w:val="20"/>
        </w:rPr>
        <w:t> </w:t>
      </w:r>
      <w:r>
        <w:rPr>
          <w:sz w:val="20"/>
        </w:rPr>
        <w:t>anterior,</w:t>
      </w:r>
      <w:r>
        <w:rPr>
          <w:spacing w:val="-13"/>
          <w:sz w:val="20"/>
        </w:rPr>
        <w:t> </w:t>
      </w:r>
      <w:r>
        <w:rPr>
          <w:sz w:val="20"/>
        </w:rPr>
        <w:t>corresponde</w:t>
      </w:r>
      <w:r>
        <w:rPr>
          <w:spacing w:val="-16"/>
          <w:sz w:val="20"/>
        </w:rPr>
        <w:t> </w:t>
      </w:r>
      <w:r>
        <w:rPr>
          <w:sz w:val="20"/>
        </w:rPr>
        <w:t>recordar</w:t>
      </w:r>
      <w:r>
        <w:rPr>
          <w:spacing w:val="-18"/>
          <w:sz w:val="20"/>
        </w:rPr>
        <w:t> </w:t>
      </w:r>
      <w:r>
        <w:rPr>
          <w:sz w:val="20"/>
        </w:rPr>
        <w:t>que</w:t>
      </w:r>
      <w:r>
        <w:rPr>
          <w:spacing w:val="-16"/>
          <w:sz w:val="20"/>
        </w:rPr>
        <w:t> </w:t>
      </w:r>
      <w:r>
        <w:rPr>
          <w:sz w:val="20"/>
        </w:rPr>
        <w:t>en</w:t>
      </w:r>
      <w:r>
        <w:rPr>
          <w:spacing w:val="-16"/>
          <w:sz w:val="20"/>
        </w:rPr>
        <w:t> </w:t>
      </w:r>
      <w:r>
        <w:rPr>
          <w:sz w:val="20"/>
        </w:rPr>
        <w:t>un</w:t>
      </w:r>
      <w:r>
        <w:rPr>
          <w:spacing w:val="-16"/>
          <w:sz w:val="20"/>
        </w:rPr>
        <w:t> </w:t>
      </w:r>
      <w:r>
        <w:rPr>
          <w:sz w:val="20"/>
        </w:rPr>
        <w:t>Estado</w:t>
      </w:r>
      <w:r>
        <w:rPr>
          <w:spacing w:val="-18"/>
          <w:sz w:val="20"/>
        </w:rPr>
        <w:t> </w:t>
      </w:r>
      <w:r>
        <w:rPr>
          <w:sz w:val="20"/>
        </w:rPr>
        <w:t>de</w:t>
      </w:r>
      <w:r>
        <w:rPr>
          <w:spacing w:val="-16"/>
          <w:sz w:val="20"/>
        </w:rPr>
        <w:t> </w:t>
      </w:r>
      <w:r>
        <w:rPr>
          <w:sz w:val="20"/>
        </w:rPr>
        <w:t>derecho</w:t>
      </w:r>
      <w:r>
        <w:rPr>
          <w:spacing w:val="-18"/>
          <w:sz w:val="20"/>
        </w:rPr>
        <w:t> </w:t>
      </w:r>
      <w:r>
        <w:rPr>
          <w:sz w:val="20"/>
        </w:rPr>
        <w:t>no</w:t>
      </w:r>
      <w:r>
        <w:rPr>
          <w:spacing w:val="-18"/>
          <w:sz w:val="20"/>
        </w:rPr>
        <w:t> </w:t>
      </w:r>
      <w:r>
        <w:rPr>
          <w:sz w:val="20"/>
        </w:rPr>
        <w:t>pueden</w:t>
      </w:r>
      <w:r>
        <w:rPr>
          <w:spacing w:val="-15"/>
          <w:sz w:val="20"/>
        </w:rPr>
        <w:t> </w:t>
      </w:r>
      <w:r>
        <w:rPr>
          <w:sz w:val="20"/>
        </w:rPr>
        <w:t>haber decisiones que afecten derechos humanos, que se encuentren fuera de un control de legitimidad por</w:t>
      </w:r>
    </w:p>
    <w:p>
      <w:pPr>
        <w:pStyle w:val="BodyText"/>
        <w:spacing w:before="10"/>
        <w:rPr>
          <w:sz w:val="13"/>
        </w:rPr>
      </w:pPr>
      <w:r>
        <w:rPr/>
        <w:pict>
          <v:rect style="position:absolute;margin-left:51pt;margin-top:9.620238pt;width:144pt;height:.599pt;mso-position-horizontal-relative:page;mso-position-vertical-relative:paragraph;z-index:-15715840;mso-wrap-distance-left:0;mso-wrap-distance-right:0" id="docshape30" filled="true" fillcolor="#000000" stroked="false">
            <v:fill type="solid"/>
            <w10:wrap type="topAndBottom"/>
          </v:rect>
        </w:pict>
      </w:r>
    </w:p>
    <w:p>
      <w:pPr>
        <w:tabs>
          <w:tab w:pos="847" w:val="left" w:leader="none"/>
        </w:tabs>
        <w:spacing w:before="103"/>
        <w:ind w:left="140" w:right="0" w:firstLine="0"/>
        <w:jc w:val="left"/>
        <w:rPr>
          <w:sz w:val="16"/>
        </w:rPr>
      </w:pPr>
      <w:bookmarkStart w:name="_bookmark155" w:id="175"/>
      <w:bookmarkEnd w:id="175"/>
      <w:r>
        <w:rPr/>
      </w:r>
      <w:r>
        <w:rPr>
          <w:spacing w:val="-5"/>
          <w:sz w:val="16"/>
          <w:vertAlign w:val="superscript"/>
        </w:rPr>
        <w:t>140</w:t>
      </w:r>
      <w:r>
        <w:rPr>
          <w:sz w:val="16"/>
          <w:vertAlign w:val="baseline"/>
        </w:rPr>
        <w:tab/>
        <w:t>Declaración</w:t>
      </w:r>
      <w:r>
        <w:rPr>
          <w:spacing w:val="-7"/>
          <w:sz w:val="16"/>
          <w:vertAlign w:val="baseline"/>
        </w:rPr>
        <w:t> </w:t>
      </w:r>
      <w:r>
        <w:rPr>
          <w:sz w:val="16"/>
          <w:vertAlign w:val="baseline"/>
        </w:rPr>
        <w:t>ante</w:t>
      </w:r>
      <w:r>
        <w:rPr>
          <w:spacing w:val="-5"/>
          <w:sz w:val="16"/>
          <w:vertAlign w:val="baseline"/>
        </w:rPr>
        <w:t> </w:t>
      </w:r>
      <w:r>
        <w:rPr>
          <w:sz w:val="16"/>
          <w:vertAlign w:val="baseline"/>
        </w:rPr>
        <w:t>fedatario</w:t>
      </w:r>
      <w:r>
        <w:rPr>
          <w:spacing w:val="-5"/>
          <w:sz w:val="16"/>
          <w:vertAlign w:val="baseline"/>
        </w:rPr>
        <w:t> </w:t>
      </w:r>
      <w:r>
        <w:rPr>
          <w:sz w:val="16"/>
          <w:vertAlign w:val="baseline"/>
        </w:rPr>
        <w:t>público</w:t>
      </w:r>
      <w:r>
        <w:rPr>
          <w:spacing w:val="-5"/>
          <w:sz w:val="16"/>
          <w:vertAlign w:val="baseline"/>
        </w:rPr>
        <w:t> </w:t>
      </w:r>
      <w:r>
        <w:rPr>
          <w:sz w:val="16"/>
          <w:vertAlign w:val="baseline"/>
        </w:rPr>
        <w:t>de</w:t>
      </w:r>
      <w:r>
        <w:rPr>
          <w:spacing w:val="-5"/>
          <w:sz w:val="16"/>
          <w:vertAlign w:val="baseline"/>
        </w:rPr>
        <w:t> </w:t>
      </w:r>
      <w:r>
        <w:rPr>
          <w:sz w:val="16"/>
          <w:vertAlign w:val="baseline"/>
        </w:rPr>
        <w:t>Paolo</w:t>
      </w:r>
      <w:r>
        <w:rPr>
          <w:spacing w:val="-5"/>
          <w:sz w:val="16"/>
          <w:vertAlign w:val="baseline"/>
        </w:rPr>
        <w:t> </w:t>
      </w:r>
      <w:r>
        <w:rPr>
          <w:sz w:val="16"/>
          <w:vertAlign w:val="baseline"/>
        </w:rPr>
        <w:t>Carozza</w:t>
      </w:r>
      <w:r>
        <w:rPr>
          <w:spacing w:val="-6"/>
          <w:sz w:val="16"/>
          <w:vertAlign w:val="baseline"/>
        </w:rPr>
        <w:t> </w:t>
      </w:r>
      <w:r>
        <w:rPr>
          <w:sz w:val="16"/>
          <w:vertAlign w:val="baseline"/>
        </w:rPr>
        <w:t>(expediente</w:t>
      </w:r>
      <w:r>
        <w:rPr>
          <w:spacing w:val="-3"/>
          <w:sz w:val="16"/>
          <w:vertAlign w:val="baseline"/>
        </w:rPr>
        <w:t> </w:t>
      </w:r>
      <w:r>
        <w:rPr>
          <w:sz w:val="16"/>
          <w:vertAlign w:val="baseline"/>
        </w:rPr>
        <w:t>de</w:t>
      </w:r>
      <w:r>
        <w:rPr>
          <w:spacing w:val="-5"/>
          <w:sz w:val="16"/>
          <w:vertAlign w:val="baseline"/>
        </w:rPr>
        <w:t> </w:t>
      </w:r>
      <w:r>
        <w:rPr>
          <w:sz w:val="16"/>
          <w:vertAlign w:val="baseline"/>
        </w:rPr>
        <w:t>prueba,</w:t>
      </w:r>
      <w:r>
        <w:rPr>
          <w:spacing w:val="-6"/>
          <w:sz w:val="16"/>
          <w:vertAlign w:val="baseline"/>
        </w:rPr>
        <w:t> </w:t>
      </w:r>
      <w:r>
        <w:rPr>
          <w:sz w:val="16"/>
          <w:vertAlign w:val="baseline"/>
        </w:rPr>
        <w:t>folio</w:t>
      </w:r>
      <w:r>
        <w:rPr>
          <w:spacing w:val="-5"/>
          <w:sz w:val="16"/>
          <w:vertAlign w:val="baseline"/>
        </w:rPr>
        <w:t> </w:t>
      </w:r>
      <w:r>
        <w:rPr>
          <w:spacing w:val="-2"/>
          <w:sz w:val="16"/>
          <w:vertAlign w:val="baseline"/>
        </w:rPr>
        <w:t>873).</w:t>
      </w:r>
    </w:p>
    <w:p>
      <w:pPr>
        <w:tabs>
          <w:tab w:pos="847" w:val="left" w:leader="none"/>
        </w:tabs>
        <w:spacing w:before="120"/>
        <w:ind w:left="140" w:right="0" w:firstLine="0"/>
        <w:jc w:val="left"/>
        <w:rPr>
          <w:sz w:val="16"/>
        </w:rPr>
      </w:pPr>
      <w:bookmarkStart w:name="_bookmark156" w:id="176"/>
      <w:bookmarkEnd w:id="176"/>
      <w:r>
        <w:rPr/>
      </w:r>
      <w:r>
        <w:rPr>
          <w:spacing w:val="-5"/>
          <w:sz w:val="16"/>
          <w:vertAlign w:val="superscript"/>
        </w:rPr>
        <w:t>141</w:t>
      </w:r>
      <w:r>
        <w:rPr>
          <w:sz w:val="16"/>
          <w:vertAlign w:val="baseline"/>
        </w:rPr>
        <w:tab/>
        <w:t>Declaración</w:t>
      </w:r>
      <w:r>
        <w:rPr>
          <w:spacing w:val="-9"/>
          <w:sz w:val="16"/>
          <w:vertAlign w:val="baseline"/>
        </w:rPr>
        <w:t> </w:t>
      </w:r>
      <w:r>
        <w:rPr>
          <w:sz w:val="16"/>
          <w:vertAlign w:val="baseline"/>
        </w:rPr>
        <w:t>de</w:t>
      </w:r>
      <w:r>
        <w:rPr>
          <w:spacing w:val="-6"/>
          <w:sz w:val="16"/>
          <w:vertAlign w:val="baseline"/>
        </w:rPr>
        <w:t> </w:t>
      </w:r>
      <w:r>
        <w:rPr>
          <w:sz w:val="16"/>
          <w:vertAlign w:val="baseline"/>
        </w:rPr>
        <w:t>Estefanía</w:t>
      </w:r>
      <w:r>
        <w:rPr>
          <w:spacing w:val="-5"/>
          <w:sz w:val="16"/>
          <w:vertAlign w:val="baseline"/>
        </w:rPr>
        <w:t> </w:t>
      </w:r>
      <w:r>
        <w:rPr>
          <w:sz w:val="16"/>
          <w:vertAlign w:val="baseline"/>
        </w:rPr>
        <w:t>Esparza</w:t>
      </w:r>
      <w:r>
        <w:rPr>
          <w:spacing w:val="-5"/>
          <w:sz w:val="16"/>
          <w:vertAlign w:val="baseline"/>
        </w:rPr>
        <w:t> </w:t>
      </w:r>
      <w:r>
        <w:rPr>
          <w:sz w:val="16"/>
          <w:vertAlign w:val="baseline"/>
        </w:rPr>
        <w:t>durante</w:t>
      </w:r>
      <w:r>
        <w:rPr>
          <w:spacing w:val="-4"/>
          <w:sz w:val="16"/>
          <w:vertAlign w:val="baseline"/>
        </w:rPr>
        <w:t> </w:t>
      </w:r>
      <w:r>
        <w:rPr>
          <w:sz w:val="16"/>
          <w:vertAlign w:val="baseline"/>
        </w:rPr>
        <w:t>la</w:t>
      </w:r>
      <w:r>
        <w:rPr>
          <w:spacing w:val="-5"/>
          <w:sz w:val="16"/>
          <w:vertAlign w:val="baseline"/>
        </w:rPr>
        <w:t> </w:t>
      </w:r>
      <w:r>
        <w:rPr>
          <w:sz w:val="16"/>
          <w:vertAlign w:val="baseline"/>
        </w:rPr>
        <w:t>audiencia</w:t>
      </w:r>
      <w:r>
        <w:rPr>
          <w:spacing w:val="-4"/>
          <w:sz w:val="16"/>
          <w:vertAlign w:val="baseline"/>
        </w:rPr>
        <w:t> </w:t>
      </w:r>
      <w:r>
        <w:rPr>
          <w:spacing w:val="-2"/>
          <w:sz w:val="16"/>
          <w:vertAlign w:val="baseline"/>
        </w:rPr>
        <w:t>pública.</w:t>
      </w:r>
    </w:p>
    <w:p>
      <w:pPr>
        <w:tabs>
          <w:tab w:pos="847" w:val="left" w:leader="none"/>
        </w:tabs>
        <w:spacing w:before="120"/>
        <w:ind w:left="140" w:right="0" w:firstLine="0"/>
        <w:jc w:val="left"/>
        <w:rPr>
          <w:sz w:val="16"/>
        </w:rPr>
      </w:pPr>
      <w:bookmarkStart w:name="_bookmark157" w:id="177"/>
      <w:bookmarkEnd w:id="177"/>
      <w:r>
        <w:rPr/>
      </w:r>
      <w:r>
        <w:rPr>
          <w:spacing w:val="-5"/>
          <w:sz w:val="16"/>
          <w:vertAlign w:val="superscript"/>
        </w:rPr>
        <w:t>142</w:t>
      </w:r>
      <w:r>
        <w:rPr>
          <w:sz w:val="16"/>
          <w:vertAlign w:val="baseline"/>
        </w:rPr>
        <w:tab/>
        <w:t>Declaración</w:t>
      </w:r>
      <w:r>
        <w:rPr>
          <w:spacing w:val="-9"/>
          <w:sz w:val="16"/>
          <w:vertAlign w:val="baseline"/>
        </w:rPr>
        <w:t> </w:t>
      </w:r>
      <w:r>
        <w:rPr>
          <w:sz w:val="16"/>
          <w:vertAlign w:val="baseline"/>
        </w:rPr>
        <w:t>de</w:t>
      </w:r>
      <w:r>
        <w:rPr>
          <w:spacing w:val="-6"/>
          <w:sz w:val="16"/>
          <w:vertAlign w:val="baseline"/>
        </w:rPr>
        <w:t> </w:t>
      </w:r>
      <w:r>
        <w:rPr>
          <w:sz w:val="16"/>
          <w:vertAlign w:val="baseline"/>
        </w:rPr>
        <w:t>Rodrigo</w:t>
      </w:r>
      <w:r>
        <w:rPr>
          <w:spacing w:val="-6"/>
          <w:sz w:val="16"/>
          <w:vertAlign w:val="baseline"/>
        </w:rPr>
        <w:t> </w:t>
      </w:r>
      <w:r>
        <w:rPr>
          <w:sz w:val="16"/>
          <w:vertAlign w:val="baseline"/>
        </w:rPr>
        <w:t>Uprimny</w:t>
      </w:r>
      <w:r>
        <w:rPr>
          <w:spacing w:val="-3"/>
          <w:sz w:val="16"/>
          <w:vertAlign w:val="baseline"/>
        </w:rPr>
        <w:t> </w:t>
      </w:r>
      <w:r>
        <w:rPr>
          <w:sz w:val="16"/>
          <w:vertAlign w:val="baseline"/>
        </w:rPr>
        <w:t>durante</w:t>
      </w:r>
      <w:r>
        <w:rPr>
          <w:spacing w:val="-4"/>
          <w:sz w:val="16"/>
          <w:vertAlign w:val="baseline"/>
        </w:rPr>
        <w:t> </w:t>
      </w:r>
      <w:r>
        <w:rPr>
          <w:sz w:val="16"/>
          <w:vertAlign w:val="baseline"/>
        </w:rPr>
        <w:t>la</w:t>
      </w:r>
      <w:r>
        <w:rPr>
          <w:spacing w:val="-5"/>
          <w:sz w:val="16"/>
          <w:vertAlign w:val="baseline"/>
        </w:rPr>
        <w:t> </w:t>
      </w:r>
      <w:r>
        <w:rPr>
          <w:sz w:val="16"/>
          <w:vertAlign w:val="baseline"/>
        </w:rPr>
        <w:t>audiencia</w:t>
      </w:r>
      <w:r>
        <w:rPr>
          <w:spacing w:val="-5"/>
          <w:sz w:val="16"/>
          <w:vertAlign w:val="baseline"/>
        </w:rPr>
        <w:t> </w:t>
      </w:r>
      <w:r>
        <w:rPr>
          <w:spacing w:val="-2"/>
          <w:sz w:val="16"/>
          <w:vertAlign w:val="baseline"/>
        </w:rPr>
        <w:t>pública.</w:t>
      </w:r>
    </w:p>
    <w:p>
      <w:pPr>
        <w:tabs>
          <w:tab w:pos="847" w:val="left" w:leader="none"/>
        </w:tabs>
        <w:spacing w:before="120"/>
        <w:ind w:left="139" w:right="278" w:firstLine="0"/>
        <w:jc w:val="left"/>
        <w:rPr>
          <w:sz w:val="16"/>
        </w:rPr>
      </w:pPr>
      <w:bookmarkStart w:name="_bookmark158" w:id="178"/>
      <w:bookmarkEnd w:id="178"/>
      <w:r>
        <w:rPr/>
      </w:r>
      <w:r>
        <w:rPr>
          <w:spacing w:val="-4"/>
          <w:sz w:val="16"/>
          <w:vertAlign w:val="superscript"/>
        </w:rPr>
        <w:t>143</w:t>
      </w:r>
      <w:r>
        <w:rPr>
          <w:sz w:val="16"/>
          <w:vertAlign w:val="baseline"/>
        </w:rPr>
        <w:tab/>
      </w:r>
      <w:r>
        <w:rPr>
          <w:i/>
          <w:sz w:val="16"/>
          <w:vertAlign w:val="baseline"/>
        </w:rPr>
        <w:t>Cfr.</w:t>
      </w:r>
      <w:r>
        <w:rPr>
          <w:i/>
          <w:spacing w:val="-3"/>
          <w:sz w:val="16"/>
          <w:vertAlign w:val="baseline"/>
        </w:rPr>
        <w:t> </w:t>
      </w:r>
      <w:r>
        <w:rPr>
          <w:i/>
          <w:sz w:val="16"/>
          <w:vertAlign w:val="baseline"/>
        </w:rPr>
        <w:t>Caso</w:t>
      </w:r>
      <w:r>
        <w:rPr>
          <w:i/>
          <w:spacing w:val="-4"/>
          <w:sz w:val="16"/>
          <w:vertAlign w:val="baseline"/>
        </w:rPr>
        <w:t> </w:t>
      </w:r>
      <w:r>
        <w:rPr>
          <w:i/>
          <w:sz w:val="16"/>
          <w:vertAlign w:val="baseline"/>
        </w:rPr>
        <w:t>Artavia</w:t>
      </w:r>
      <w:r>
        <w:rPr>
          <w:i/>
          <w:spacing w:val="-5"/>
          <w:sz w:val="16"/>
          <w:vertAlign w:val="baseline"/>
        </w:rPr>
        <w:t> </w:t>
      </w:r>
      <w:r>
        <w:rPr>
          <w:i/>
          <w:sz w:val="16"/>
          <w:vertAlign w:val="baseline"/>
        </w:rPr>
        <w:t>Murillo</w:t>
      </w:r>
      <w:r>
        <w:rPr>
          <w:i/>
          <w:spacing w:val="-2"/>
          <w:sz w:val="16"/>
          <w:vertAlign w:val="baseline"/>
        </w:rPr>
        <w:t> </w:t>
      </w:r>
      <w:r>
        <w:rPr>
          <w:i/>
          <w:sz w:val="16"/>
          <w:vertAlign w:val="baseline"/>
        </w:rPr>
        <w:t>y</w:t>
      </w:r>
      <w:r>
        <w:rPr>
          <w:i/>
          <w:spacing w:val="-6"/>
          <w:sz w:val="16"/>
          <w:vertAlign w:val="baseline"/>
        </w:rPr>
        <w:t> </w:t>
      </w:r>
      <w:r>
        <w:rPr>
          <w:i/>
          <w:sz w:val="16"/>
          <w:vertAlign w:val="baseline"/>
        </w:rPr>
        <w:t>otros</w:t>
      </w:r>
      <w:r>
        <w:rPr>
          <w:i/>
          <w:spacing w:val="-2"/>
          <w:sz w:val="16"/>
          <w:vertAlign w:val="baseline"/>
        </w:rPr>
        <w:t> </w:t>
      </w:r>
      <w:r>
        <w:rPr>
          <w:i/>
          <w:sz w:val="16"/>
          <w:vertAlign w:val="baseline"/>
        </w:rPr>
        <w:t>(Fecundación</w:t>
      </w:r>
      <w:r>
        <w:rPr>
          <w:i/>
          <w:spacing w:val="-3"/>
          <w:sz w:val="16"/>
          <w:vertAlign w:val="baseline"/>
        </w:rPr>
        <w:t> </w:t>
      </w:r>
      <w:r>
        <w:rPr>
          <w:i/>
          <w:sz w:val="16"/>
          <w:vertAlign w:val="baseline"/>
        </w:rPr>
        <w:t>in</w:t>
      </w:r>
      <w:r>
        <w:rPr>
          <w:i/>
          <w:spacing w:val="-6"/>
          <w:sz w:val="16"/>
          <w:vertAlign w:val="baseline"/>
        </w:rPr>
        <w:t> </w:t>
      </w:r>
      <w:r>
        <w:rPr>
          <w:i/>
          <w:sz w:val="16"/>
          <w:vertAlign w:val="baseline"/>
        </w:rPr>
        <w:t>Vitro)</w:t>
      </w:r>
      <w:r>
        <w:rPr>
          <w:i/>
          <w:spacing w:val="-4"/>
          <w:sz w:val="16"/>
          <w:vertAlign w:val="baseline"/>
        </w:rPr>
        <w:t> </w:t>
      </w:r>
      <w:r>
        <w:rPr>
          <w:i/>
          <w:sz w:val="16"/>
          <w:vertAlign w:val="baseline"/>
        </w:rPr>
        <w:t>Vs.</w:t>
      </w:r>
      <w:r>
        <w:rPr>
          <w:i/>
          <w:spacing w:val="-6"/>
          <w:sz w:val="16"/>
          <w:vertAlign w:val="baseline"/>
        </w:rPr>
        <w:t> </w:t>
      </w:r>
      <w:r>
        <w:rPr>
          <w:i/>
          <w:sz w:val="16"/>
          <w:vertAlign w:val="baseline"/>
        </w:rPr>
        <w:t>Costa</w:t>
      </w:r>
      <w:r>
        <w:rPr>
          <w:i/>
          <w:spacing w:val="-6"/>
          <w:sz w:val="16"/>
          <w:vertAlign w:val="baseline"/>
        </w:rPr>
        <w:t> </w:t>
      </w:r>
      <w:r>
        <w:rPr>
          <w:i/>
          <w:sz w:val="16"/>
          <w:vertAlign w:val="baseline"/>
        </w:rPr>
        <w:t>Rica</w:t>
      </w:r>
      <w:r>
        <w:rPr>
          <w:sz w:val="16"/>
          <w:vertAlign w:val="baseline"/>
        </w:rPr>
        <w:t>,</w:t>
      </w:r>
      <w:r>
        <w:rPr>
          <w:spacing w:val="-6"/>
          <w:sz w:val="16"/>
          <w:vertAlign w:val="baseline"/>
        </w:rPr>
        <w:t> </w:t>
      </w:r>
      <w:r>
        <w:rPr>
          <w:i/>
          <w:sz w:val="16"/>
          <w:vertAlign w:val="baseline"/>
        </w:rPr>
        <w:t>supra</w:t>
      </w:r>
      <w:r>
        <w:rPr>
          <w:sz w:val="16"/>
          <w:vertAlign w:val="baseline"/>
        </w:rPr>
        <w:t>,</w:t>
      </w:r>
      <w:r>
        <w:rPr>
          <w:spacing w:val="-3"/>
          <w:sz w:val="16"/>
          <w:vertAlign w:val="baseline"/>
        </w:rPr>
        <w:t> </w:t>
      </w:r>
      <w:r>
        <w:rPr>
          <w:sz w:val="16"/>
          <w:vertAlign w:val="baseline"/>
        </w:rPr>
        <w:t>párr.</w:t>
      </w:r>
      <w:r>
        <w:rPr>
          <w:spacing w:val="-6"/>
          <w:sz w:val="16"/>
          <w:vertAlign w:val="baseline"/>
        </w:rPr>
        <w:t> </w:t>
      </w:r>
      <w:r>
        <w:rPr>
          <w:sz w:val="16"/>
          <w:vertAlign w:val="baseline"/>
        </w:rPr>
        <w:t>286,</w:t>
      </w:r>
      <w:r>
        <w:rPr>
          <w:spacing w:val="-6"/>
          <w:sz w:val="16"/>
          <w:vertAlign w:val="baseline"/>
        </w:rPr>
        <w:t> </w:t>
      </w:r>
      <w:r>
        <w:rPr>
          <w:sz w:val="16"/>
          <w:vertAlign w:val="baseline"/>
        </w:rPr>
        <w:t>y</w:t>
      </w:r>
      <w:r>
        <w:rPr>
          <w:spacing w:val="-4"/>
          <w:sz w:val="16"/>
          <w:vertAlign w:val="baseline"/>
        </w:rPr>
        <w:t> </w:t>
      </w:r>
      <w:r>
        <w:rPr>
          <w:i/>
          <w:sz w:val="16"/>
          <w:vertAlign w:val="baseline"/>
        </w:rPr>
        <w:t>Caso</w:t>
      </w:r>
      <w:r>
        <w:rPr>
          <w:i/>
          <w:spacing w:val="-7"/>
          <w:sz w:val="16"/>
          <w:vertAlign w:val="baseline"/>
        </w:rPr>
        <w:t> </w:t>
      </w:r>
      <w:r>
        <w:rPr>
          <w:i/>
          <w:sz w:val="16"/>
          <w:vertAlign w:val="baseline"/>
        </w:rPr>
        <w:t>Manuela</w:t>
      </w:r>
      <w:r>
        <w:rPr>
          <w:i/>
          <w:spacing w:val="-6"/>
          <w:sz w:val="16"/>
          <w:vertAlign w:val="baseline"/>
        </w:rPr>
        <w:t> </w:t>
      </w:r>
      <w:r>
        <w:rPr>
          <w:i/>
          <w:sz w:val="16"/>
          <w:vertAlign w:val="baseline"/>
        </w:rPr>
        <w:t>y</w:t>
      </w:r>
      <w:r>
        <w:rPr>
          <w:i/>
          <w:spacing w:val="-4"/>
          <w:sz w:val="16"/>
          <w:vertAlign w:val="baseline"/>
        </w:rPr>
        <w:t> </w:t>
      </w:r>
      <w:r>
        <w:rPr>
          <w:i/>
          <w:sz w:val="16"/>
          <w:vertAlign w:val="baseline"/>
        </w:rPr>
        <w:t>otros</w:t>
      </w:r>
      <w:r>
        <w:rPr>
          <w:i/>
          <w:spacing w:val="-5"/>
          <w:sz w:val="16"/>
          <w:vertAlign w:val="baseline"/>
        </w:rPr>
        <w:t> </w:t>
      </w:r>
      <w:r>
        <w:rPr>
          <w:i/>
          <w:sz w:val="16"/>
          <w:vertAlign w:val="baseline"/>
        </w:rPr>
        <w:t>Vs.</w:t>
      </w:r>
      <w:r>
        <w:rPr>
          <w:i/>
          <w:spacing w:val="-6"/>
          <w:sz w:val="16"/>
          <w:vertAlign w:val="baseline"/>
        </w:rPr>
        <w:t> </w:t>
      </w:r>
      <w:r>
        <w:rPr>
          <w:i/>
          <w:sz w:val="16"/>
          <w:vertAlign w:val="baseline"/>
        </w:rPr>
        <w:t>El</w:t>
      </w:r>
      <w:r>
        <w:rPr>
          <w:i/>
          <w:sz w:val="16"/>
          <w:vertAlign w:val="baseline"/>
        </w:rPr>
        <w:t> Salvador</w:t>
      </w:r>
      <w:r>
        <w:rPr>
          <w:sz w:val="16"/>
          <w:vertAlign w:val="baseline"/>
        </w:rPr>
        <w:t>, </w:t>
      </w:r>
      <w:r>
        <w:rPr>
          <w:i/>
          <w:sz w:val="16"/>
          <w:vertAlign w:val="baseline"/>
        </w:rPr>
        <w:t>supra</w:t>
      </w:r>
      <w:r>
        <w:rPr>
          <w:sz w:val="16"/>
          <w:vertAlign w:val="baseline"/>
        </w:rPr>
        <w:t>, párr. 251.</w:t>
      </w:r>
    </w:p>
    <w:p>
      <w:pPr>
        <w:spacing w:after="0"/>
        <w:jc w:val="left"/>
        <w:rPr>
          <w:sz w:val="16"/>
        </w:rPr>
        <w:sectPr>
          <w:pgSz w:w="12240" w:h="15840"/>
          <w:pgMar w:header="0" w:footer="1005" w:top="1260" w:bottom="1220" w:left="880" w:right="740"/>
        </w:sectPr>
      </w:pPr>
    </w:p>
    <w:p>
      <w:pPr>
        <w:pStyle w:val="BodyText"/>
        <w:spacing w:before="79"/>
        <w:ind w:left="139" w:right="277"/>
        <w:jc w:val="both"/>
      </w:pPr>
      <w:r>
        <w:rPr/>
        <w:t>parte de autoridades estatales. En ese orden de</w:t>
      </w:r>
      <w:r>
        <w:rPr>
          <w:spacing w:val="-2"/>
        </w:rPr>
        <w:t> </w:t>
      </w:r>
      <w:r>
        <w:rPr/>
        <w:t>ideas, si bien no cabe duda</w:t>
      </w:r>
      <w:r>
        <w:rPr>
          <w:spacing w:val="-1"/>
        </w:rPr>
        <w:t> </w:t>
      </w:r>
      <w:r>
        <w:rPr/>
        <w:t>de</w:t>
      </w:r>
      <w:r>
        <w:rPr>
          <w:spacing w:val="-2"/>
        </w:rPr>
        <w:t> </w:t>
      </w:r>
      <w:r>
        <w:rPr/>
        <w:t>que</w:t>
      </w:r>
      <w:r>
        <w:rPr>
          <w:spacing w:val="-2"/>
        </w:rPr>
        <w:t> </w:t>
      </w:r>
      <w:r>
        <w:rPr/>
        <w:t>las comunidades religiosas</w:t>
      </w:r>
      <w:r>
        <w:rPr>
          <w:spacing w:val="-5"/>
        </w:rPr>
        <w:t> </w:t>
      </w:r>
      <w:r>
        <w:rPr/>
        <w:t>pueden</w:t>
      </w:r>
      <w:r>
        <w:rPr>
          <w:spacing w:val="-3"/>
        </w:rPr>
        <w:t> </w:t>
      </w:r>
      <w:r>
        <w:rPr/>
        <w:t>designar</w:t>
      </w:r>
      <w:r>
        <w:rPr>
          <w:spacing w:val="-5"/>
        </w:rPr>
        <w:t> </w:t>
      </w:r>
      <w:r>
        <w:rPr/>
        <w:t>a</w:t>
      </w:r>
      <w:r>
        <w:rPr>
          <w:spacing w:val="-4"/>
        </w:rPr>
        <w:t> </w:t>
      </w:r>
      <w:r>
        <w:rPr/>
        <w:t>quienes</w:t>
      </w:r>
      <w:r>
        <w:rPr>
          <w:spacing w:val="-2"/>
        </w:rPr>
        <w:t> </w:t>
      </w:r>
      <w:r>
        <w:rPr/>
        <w:t>van</w:t>
      </w:r>
      <w:r>
        <w:rPr>
          <w:spacing w:val="-3"/>
        </w:rPr>
        <w:t> </w:t>
      </w:r>
      <w:r>
        <w:rPr/>
        <w:t>a</w:t>
      </w:r>
      <w:r>
        <w:rPr>
          <w:spacing w:val="-4"/>
        </w:rPr>
        <w:t> </w:t>
      </w:r>
      <w:r>
        <w:rPr/>
        <w:t>impartir</w:t>
      </w:r>
      <w:r>
        <w:rPr>
          <w:spacing w:val="-5"/>
        </w:rPr>
        <w:t> </w:t>
      </w:r>
      <w:r>
        <w:rPr/>
        <w:t>la</w:t>
      </w:r>
      <w:r>
        <w:rPr>
          <w:spacing w:val="-4"/>
        </w:rPr>
        <w:t> </w:t>
      </w:r>
      <w:r>
        <w:rPr/>
        <w:t>enseñanza</w:t>
      </w:r>
      <w:r>
        <w:rPr>
          <w:spacing w:val="-4"/>
        </w:rPr>
        <w:t> </w:t>
      </w:r>
      <w:r>
        <w:rPr/>
        <w:t>sobre</w:t>
      </w:r>
      <w:r>
        <w:rPr>
          <w:spacing w:val="-3"/>
        </w:rPr>
        <w:t> </w:t>
      </w:r>
      <w:r>
        <w:rPr/>
        <w:t>su</w:t>
      </w:r>
      <w:r>
        <w:rPr>
          <w:spacing w:val="-3"/>
        </w:rPr>
        <w:t> </w:t>
      </w:r>
      <w:r>
        <w:rPr/>
        <w:t>propio</w:t>
      </w:r>
      <w:r>
        <w:rPr>
          <w:spacing w:val="-5"/>
        </w:rPr>
        <w:t> </w:t>
      </w:r>
      <w:r>
        <w:rPr/>
        <w:t>credo,</w:t>
      </w:r>
      <w:r>
        <w:rPr>
          <w:spacing w:val="-5"/>
        </w:rPr>
        <w:t> </w:t>
      </w:r>
      <w:r>
        <w:rPr/>
        <w:t>cuando</w:t>
      </w:r>
      <w:r>
        <w:rPr>
          <w:spacing w:val="-5"/>
        </w:rPr>
        <w:t> </w:t>
      </w:r>
      <w:r>
        <w:rPr/>
        <w:t>ésta tiene lugar en establecimientos públicos, el Estado debe habilitar el acceso para las personas eventualmente perjudicadas en sus derechos, a una vía administrativa o jurisdiccional que permita revisar</w:t>
      </w:r>
      <w:r>
        <w:rPr>
          <w:spacing w:val="-3"/>
        </w:rPr>
        <w:t> </w:t>
      </w:r>
      <w:r>
        <w:rPr/>
        <w:t>esas</w:t>
      </w:r>
      <w:r>
        <w:rPr>
          <w:spacing w:val="-5"/>
        </w:rPr>
        <w:t> </w:t>
      </w:r>
      <w:r>
        <w:rPr/>
        <w:t>decisiones</w:t>
      </w:r>
      <w:r>
        <w:rPr>
          <w:spacing w:val="-2"/>
        </w:rPr>
        <w:t> </w:t>
      </w:r>
      <w:r>
        <w:rPr/>
        <w:t>en</w:t>
      </w:r>
      <w:r>
        <w:rPr>
          <w:spacing w:val="-3"/>
        </w:rPr>
        <w:t> </w:t>
      </w:r>
      <w:r>
        <w:rPr/>
        <w:t>cuanto</w:t>
      </w:r>
      <w:r>
        <w:rPr>
          <w:spacing w:val="-5"/>
        </w:rPr>
        <w:t> </w:t>
      </w:r>
      <w:r>
        <w:rPr/>
        <w:t>habilitación</w:t>
      </w:r>
      <w:r>
        <w:rPr>
          <w:spacing w:val="-3"/>
        </w:rPr>
        <w:t> </w:t>
      </w:r>
      <w:r>
        <w:rPr/>
        <w:t>para</w:t>
      </w:r>
      <w:r>
        <w:rPr>
          <w:spacing w:val="-4"/>
        </w:rPr>
        <w:t> </w:t>
      </w:r>
      <w:r>
        <w:rPr/>
        <w:t>el</w:t>
      </w:r>
      <w:r>
        <w:rPr>
          <w:spacing w:val="-1"/>
        </w:rPr>
        <w:t> </w:t>
      </w:r>
      <w:r>
        <w:rPr/>
        <w:t>ejercicio</w:t>
      </w:r>
      <w:r>
        <w:rPr>
          <w:spacing w:val="-5"/>
        </w:rPr>
        <w:t> </w:t>
      </w:r>
      <w:r>
        <w:rPr/>
        <w:t>de</w:t>
      </w:r>
      <w:r>
        <w:rPr>
          <w:spacing w:val="-5"/>
        </w:rPr>
        <w:t> </w:t>
      </w:r>
      <w:r>
        <w:rPr/>
        <w:t>la</w:t>
      </w:r>
      <w:r>
        <w:rPr>
          <w:spacing w:val="-4"/>
        </w:rPr>
        <w:t> </w:t>
      </w:r>
      <w:r>
        <w:rPr/>
        <w:t>docencia.</w:t>
      </w:r>
      <w:r>
        <w:rPr>
          <w:spacing w:val="-5"/>
        </w:rPr>
        <w:t> </w:t>
      </w:r>
      <w:r>
        <w:rPr/>
        <w:t>En</w:t>
      </w:r>
      <w:r>
        <w:rPr>
          <w:spacing w:val="-3"/>
        </w:rPr>
        <w:t> </w:t>
      </w:r>
      <w:r>
        <w:rPr/>
        <w:t>esos</w:t>
      </w:r>
      <w:r>
        <w:rPr>
          <w:spacing w:val="-5"/>
        </w:rPr>
        <w:t> </w:t>
      </w:r>
      <w:r>
        <w:rPr/>
        <w:t>ámbitos,</w:t>
      </w:r>
      <w:r>
        <w:rPr>
          <w:spacing w:val="-2"/>
        </w:rPr>
        <w:t> </w:t>
      </w:r>
      <w:r>
        <w:rPr/>
        <w:t>estas decisiones</w:t>
      </w:r>
      <w:r>
        <w:rPr>
          <w:spacing w:val="-14"/>
        </w:rPr>
        <w:t> </w:t>
      </w:r>
      <w:r>
        <w:rPr/>
        <w:t>deben</w:t>
      </w:r>
      <w:r>
        <w:rPr>
          <w:spacing w:val="-13"/>
        </w:rPr>
        <w:t> </w:t>
      </w:r>
      <w:r>
        <w:rPr/>
        <w:t>poder</w:t>
      </w:r>
      <w:r>
        <w:rPr>
          <w:spacing w:val="-10"/>
        </w:rPr>
        <w:t> </w:t>
      </w:r>
      <w:r>
        <w:rPr/>
        <w:t>contar</w:t>
      </w:r>
      <w:r>
        <w:rPr>
          <w:spacing w:val="-12"/>
        </w:rPr>
        <w:t> </w:t>
      </w:r>
      <w:r>
        <w:rPr/>
        <w:t>con</w:t>
      </w:r>
      <w:r>
        <w:rPr>
          <w:spacing w:val="-10"/>
        </w:rPr>
        <w:t> </w:t>
      </w:r>
      <w:r>
        <w:rPr/>
        <w:t>el</w:t>
      </w:r>
      <w:r>
        <w:rPr>
          <w:spacing w:val="-13"/>
        </w:rPr>
        <w:t> </w:t>
      </w:r>
      <w:r>
        <w:rPr/>
        <w:t>debido</w:t>
      </w:r>
      <w:r>
        <w:rPr>
          <w:spacing w:val="-12"/>
        </w:rPr>
        <w:t> </w:t>
      </w:r>
      <w:r>
        <w:rPr/>
        <w:t>control</w:t>
      </w:r>
      <w:r>
        <w:rPr>
          <w:spacing w:val="-11"/>
        </w:rPr>
        <w:t> </w:t>
      </w:r>
      <w:r>
        <w:rPr/>
        <w:t>estatal</w:t>
      </w:r>
      <w:r>
        <w:rPr>
          <w:spacing w:val="-11"/>
        </w:rPr>
        <w:t> </w:t>
      </w:r>
      <w:r>
        <w:rPr/>
        <w:t>y</w:t>
      </w:r>
      <w:r>
        <w:rPr>
          <w:spacing w:val="-14"/>
        </w:rPr>
        <w:t> </w:t>
      </w:r>
      <w:r>
        <w:rPr/>
        <w:t>deben</w:t>
      </w:r>
      <w:r>
        <w:rPr>
          <w:spacing w:val="-13"/>
        </w:rPr>
        <w:t> </w:t>
      </w:r>
      <w:r>
        <w:rPr/>
        <w:t>respetar</w:t>
      </w:r>
      <w:r>
        <w:rPr>
          <w:spacing w:val="-12"/>
        </w:rPr>
        <w:t> </w:t>
      </w:r>
      <w:r>
        <w:rPr/>
        <w:t>los</w:t>
      </w:r>
      <w:r>
        <w:rPr>
          <w:spacing w:val="-12"/>
        </w:rPr>
        <w:t> </w:t>
      </w:r>
      <w:r>
        <w:rPr/>
        <w:t>principios</w:t>
      </w:r>
      <w:r>
        <w:rPr>
          <w:spacing w:val="-12"/>
        </w:rPr>
        <w:t> </w:t>
      </w:r>
      <w:r>
        <w:rPr/>
        <w:t>y</w:t>
      </w:r>
      <w:r>
        <w:rPr>
          <w:spacing w:val="-12"/>
        </w:rPr>
        <w:t> </w:t>
      </w:r>
      <w:r>
        <w:rPr/>
        <w:t>garantías establecidos en la normatividad interna y de la Convención Americana.</w:t>
      </w:r>
    </w:p>
    <w:p>
      <w:pPr>
        <w:pStyle w:val="ListParagraph"/>
        <w:numPr>
          <w:ilvl w:val="0"/>
          <w:numId w:val="10"/>
        </w:numPr>
        <w:tabs>
          <w:tab w:pos="848" w:val="left" w:leader="none"/>
        </w:tabs>
        <w:spacing w:line="240" w:lineRule="auto" w:before="121" w:after="0"/>
        <w:ind w:left="139" w:right="277" w:firstLine="0"/>
        <w:jc w:val="both"/>
        <w:rPr>
          <w:sz w:val="20"/>
        </w:rPr>
      </w:pPr>
      <w:r>
        <w:rPr>
          <w:sz w:val="20"/>
        </w:rPr>
        <w:t>En el presente asunto, la Corte advirtió que el decreto realiza una delegación incondicionada de la facultad de otorgar certificados de idoneidad a personas para ejercer la docencia religiosa en establecimientos públicos sin que exista una vía clara para impugnar este tipo de decisiones (</w:t>
      </w:r>
      <w:r>
        <w:rPr>
          <w:i/>
          <w:sz w:val="20"/>
        </w:rPr>
        <w:t>supra</w:t>
      </w:r>
      <w:r>
        <w:rPr>
          <w:i/>
          <w:sz w:val="20"/>
        </w:rPr>
        <w:t> </w:t>
      </w:r>
      <w:r>
        <w:rPr>
          <w:sz w:val="20"/>
        </w:rPr>
        <w:t>párr. 98). En esas situaciones, el Estado no puede renunciar a su función de control y tiene la obligación de establecer reglas claras y eficaces para la protección de los derechos eventualmente afectados</w:t>
      </w:r>
      <w:r>
        <w:rPr>
          <w:spacing w:val="-2"/>
          <w:sz w:val="20"/>
        </w:rPr>
        <w:t> </w:t>
      </w:r>
      <w:r>
        <w:rPr>
          <w:sz w:val="20"/>
        </w:rPr>
        <w:t>en</w:t>
      </w:r>
      <w:r>
        <w:rPr>
          <w:spacing w:val="-1"/>
          <w:sz w:val="20"/>
        </w:rPr>
        <w:t> </w:t>
      </w:r>
      <w:r>
        <w:rPr>
          <w:sz w:val="20"/>
        </w:rPr>
        <w:t>estos</w:t>
      </w:r>
      <w:r>
        <w:rPr>
          <w:spacing w:val="-2"/>
          <w:sz w:val="20"/>
        </w:rPr>
        <w:t> </w:t>
      </w:r>
      <w:r>
        <w:rPr>
          <w:sz w:val="20"/>
        </w:rPr>
        <w:t>actos</w:t>
      </w:r>
      <w:r>
        <w:rPr>
          <w:spacing w:val="-4"/>
          <w:sz w:val="20"/>
        </w:rPr>
        <w:t> </w:t>
      </w:r>
      <w:r>
        <w:rPr>
          <w:sz w:val="20"/>
        </w:rPr>
        <w:t>dictados</w:t>
      </w:r>
      <w:r>
        <w:rPr>
          <w:spacing w:val="-4"/>
          <w:sz w:val="20"/>
        </w:rPr>
        <w:t> </w:t>
      </w:r>
      <w:r>
        <w:rPr>
          <w:sz w:val="20"/>
        </w:rPr>
        <w:t>por</w:t>
      </w:r>
      <w:r>
        <w:rPr>
          <w:spacing w:val="-3"/>
          <w:sz w:val="20"/>
        </w:rPr>
        <w:t> </w:t>
      </w:r>
      <w:r>
        <w:rPr>
          <w:sz w:val="20"/>
        </w:rPr>
        <w:t>delegación.</w:t>
      </w:r>
      <w:r>
        <w:rPr>
          <w:spacing w:val="-4"/>
          <w:sz w:val="20"/>
        </w:rPr>
        <w:t> </w:t>
      </w:r>
      <w:r>
        <w:rPr>
          <w:sz w:val="20"/>
        </w:rPr>
        <w:t>En</w:t>
      </w:r>
      <w:r>
        <w:rPr>
          <w:spacing w:val="-3"/>
          <w:sz w:val="20"/>
        </w:rPr>
        <w:t> </w:t>
      </w:r>
      <w:r>
        <w:rPr>
          <w:sz w:val="20"/>
        </w:rPr>
        <w:t>el</w:t>
      </w:r>
      <w:r>
        <w:rPr>
          <w:spacing w:val="-4"/>
          <w:sz w:val="20"/>
        </w:rPr>
        <w:t> </w:t>
      </w:r>
      <w:r>
        <w:rPr>
          <w:sz w:val="20"/>
        </w:rPr>
        <w:t>capítulo</w:t>
      </w:r>
      <w:r>
        <w:rPr>
          <w:spacing w:val="-4"/>
          <w:sz w:val="20"/>
        </w:rPr>
        <w:t> </w:t>
      </w:r>
      <w:r>
        <w:rPr>
          <w:sz w:val="20"/>
        </w:rPr>
        <w:t>sobre</w:t>
      </w:r>
      <w:r>
        <w:rPr>
          <w:spacing w:val="-4"/>
          <w:sz w:val="20"/>
        </w:rPr>
        <w:t> </w:t>
      </w:r>
      <w:r>
        <w:rPr>
          <w:sz w:val="20"/>
        </w:rPr>
        <w:t>garantías</w:t>
      </w:r>
      <w:r>
        <w:rPr>
          <w:spacing w:val="-4"/>
          <w:sz w:val="20"/>
        </w:rPr>
        <w:t> </w:t>
      </w:r>
      <w:r>
        <w:rPr>
          <w:sz w:val="20"/>
        </w:rPr>
        <w:t>y</w:t>
      </w:r>
      <w:r>
        <w:rPr>
          <w:spacing w:val="-2"/>
          <w:sz w:val="20"/>
        </w:rPr>
        <w:t> </w:t>
      </w:r>
      <w:r>
        <w:rPr>
          <w:sz w:val="20"/>
        </w:rPr>
        <w:t>protección</w:t>
      </w:r>
      <w:r>
        <w:rPr>
          <w:spacing w:val="-1"/>
          <w:sz w:val="20"/>
        </w:rPr>
        <w:t> </w:t>
      </w:r>
      <w:r>
        <w:rPr>
          <w:sz w:val="20"/>
        </w:rPr>
        <w:t>judicial, el</w:t>
      </w:r>
      <w:r>
        <w:rPr>
          <w:spacing w:val="-12"/>
          <w:sz w:val="20"/>
        </w:rPr>
        <w:t> </w:t>
      </w:r>
      <w:r>
        <w:rPr>
          <w:sz w:val="20"/>
        </w:rPr>
        <w:t>Tribunal</w:t>
      </w:r>
      <w:r>
        <w:rPr>
          <w:spacing w:val="-12"/>
          <w:sz w:val="20"/>
        </w:rPr>
        <w:t> </w:t>
      </w:r>
      <w:r>
        <w:rPr>
          <w:sz w:val="20"/>
        </w:rPr>
        <w:t>analizará</w:t>
      </w:r>
      <w:r>
        <w:rPr>
          <w:spacing w:val="-12"/>
          <w:sz w:val="20"/>
        </w:rPr>
        <w:t> </w:t>
      </w:r>
      <w:r>
        <w:rPr>
          <w:sz w:val="20"/>
        </w:rPr>
        <w:t>la</w:t>
      </w:r>
      <w:r>
        <w:rPr>
          <w:spacing w:val="-13"/>
          <w:sz w:val="20"/>
        </w:rPr>
        <w:t> </w:t>
      </w:r>
      <w:r>
        <w:rPr>
          <w:sz w:val="20"/>
        </w:rPr>
        <w:t>disponibilidad</w:t>
      </w:r>
      <w:r>
        <w:rPr>
          <w:spacing w:val="-12"/>
          <w:sz w:val="20"/>
        </w:rPr>
        <w:t> </w:t>
      </w:r>
      <w:r>
        <w:rPr>
          <w:sz w:val="20"/>
        </w:rPr>
        <w:t>y</w:t>
      </w:r>
      <w:r>
        <w:rPr>
          <w:spacing w:val="-13"/>
          <w:sz w:val="20"/>
        </w:rPr>
        <w:t> </w:t>
      </w:r>
      <w:r>
        <w:rPr>
          <w:sz w:val="20"/>
        </w:rPr>
        <w:t>la</w:t>
      </w:r>
      <w:r>
        <w:rPr>
          <w:spacing w:val="-10"/>
          <w:sz w:val="20"/>
        </w:rPr>
        <w:t> </w:t>
      </w:r>
      <w:r>
        <w:rPr>
          <w:sz w:val="20"/>
        </w:rPr>
        <w:t>efectividad</w:t>
      </w:r>
      <w:r>
        <w:rPr>
          <w:spacing w:val="-12"/>
          <w:sz w:val="20"/>
        </w:rPr>
        <w:t> </w:t>
      </w:r>
      <w:r>
        <w:rPr>
          <w:sz w:val="20"/>
        </w:rPr>
        <w:t>de</w:t>
      </w:r>
      <w:r>
        <w:rPr>
          <w:spacing w:val="-14"/>
          <w:sz w:val="20"/>
        </w:rPr>
        <w:t> </w:t>
      </w:r>
      <w:r>
        <w:rPr>
          <w:sz w:val="20"/>
        </w:rPr>
        <w:t>los</w:t>
      </w:r>
      <w:r>
        <w:rPr>
          <w:spacing w:val="-11"/>
          <w:sz w:val="20"/>
        </w:rPr>
        <w:t> </w:t>
      </w:r>
      <w:r>
        <w:rPr>
          <w:sz w:val="20"/>
        </w:rPr>
        <w:t>recursos</w:t>
      </w:r>
      <w:r>
        <w:rPr>
          <w:spacing w:val="-11"/>
          <w:sz w:val="20"/>
        </w:rPr>
        <w:t> </w:t>
      </w:r>
      <w:r>
        <w:rPr>
          <w:sz w:val="20"/>
        </w:rPr>
        <w:t>y</w:t>
      </w:r>
      <w:r>
        <w:rPr>
          <w:spacing w:val="-13"/>
          <w:sz w:val="20"/>
        </w:rPr>
        <w:t> </w:t>
      </w:r>
      <w:r>
        <w:rPr>
          <w:sz w:val="20"/>
        </w:rPr>
        <w:t>de</w:t>
      </w:r>
      <w:r>
        <w:rPr>
          <w:spacing w:val="-11"/>
          <w:sz w:val="20"/>
        </w:rPr>
        <w:t> </w:t>
      </w:r>
      <w:r>
        <w:rPr>
          <w:sz w:val="20"/>
        </w:rPr>
        <w:t>la</w:t>
      </w:r>
      <w:r>
        <w:rPr>
          <w:spacing w:val="-13"/>
          <w:sz w:val="20"/>
        </w:rPr>
        <w:t> </w:t>
      </w:r>
      <w:r>
        <w:rPr>
          <w:sz w:val="20"/>
        </w:rPr>
        <w:t>revisión</w:t>
      </w:r>
      <w:r>
        <w:rPr>
          <w:spacing w:val="-12"/>
          <w:sz w:val="20"/>
        </w:rPr>
        <w:t> </w:t>
      </w:r>
      <w:r>
        <w:rPr>
          <w:sz w:val="20"/>
        </w:rPr>
        <w:t>judicial</w:t>
      </w:r>
      <w:r>
        <w:rPr>
          <w:spacing w:val="-10"/>
          <w:sz w:val="20"/>
        </w:rPr>
        <w:t> </w:t>
      </w:r>
      <w:r>
        <w:rPr>
          <w:sz w:val="20"/>
        </w:rPr>
        <w:t>en</w:t>
      </w:r>
      <w:r>
        <w:rPr>
          <w:spacing w:val="-9"/>
          <w:sz w:val="20"/>
        </w:rPr>
        <w:t> </w:t>
      </w:r>
      <w:r>
        <w:rPr>
          <w:sz w:val="20"/>
        </w:rPr>
        <w:t>el</w:t>
      </w:r>
      <w:r>
        <w:rPr>
          <w:spacing w:val="-10"/>
          <w:sz w:val="20"/>
        </w:rPr>
        <w:t> </w:t>
      </w:r>
      <w:r>
        <w:rPr>
          <w:sz w:val="20"/>
        </w:rPr>
        <w:t>caso </w:t>
      </w:r>
      <w:r>
        <w:rPr>
          <w:i/>
          <w:sz w:val="20"/>
        </w:rPr>
        <w:t>sub judice </w:t>
      </w:r>
      <w:r>
        <w:rPr>
          <w:sz w:val="20"/>
        </w:rPr>
        <w:t>(</w:t>
      </w:r>
      <w:r>
        <w:rPr>
          <w:i/>
          <w:sz w:val="20"/>
        </w:rPr>
        <w:t>infra </w:t>
      </w:r>
      <w:r>
        <w:rPr>
          <w:sz w:val="20"/>
        </w:rPr>
        <w:t>párrs. 157 a 159).</w:t>
      </w:r>
    </w:p>
    <w:p>
      <w:pPr>
        <w:pStyle w:val="BodyText"/>
        <w:spacing w:before="8"/>
        <w:rPr>
          <w:sz w:val="19"/>
        </w:rPr>
      </w:pPr>
    </w:p>
    <w:p>
      <w:pPr>
        <w:pStyle w:val="ListParagraph"/>
        <w:numPr>
          <w:ilvl w:val="1"/>
          <w:numId w:val="11"/>
        </w:numPr>
        <w:tabs>
          <w:tab w:pos="1186" w:val="left" w:leader="none"/>
        </w:tabs>
        <w:spacing w:line="240" w:lineRule="auto" w:before="0" w:after="0"/>
        <w:ind w:left="705" w:right="277" w:firstLine="0"/>
        <w:jc w:val="left"/>
        <w:rPr>
          <w:i/>
          <w:sz w:val="20"/>
        </w:rPr>
      </w:pPr>
      <w:bookmarkStart w:name="B.3. Sobre la alegada discriminación y l" w:id="179"/>
      <w:bookmarkEnd w:id="179"/>
      <w:r>
        <w:rPr/>
      </w:r>
      <w:bookmarkStart w:name="_bookmark159" w:id="180"/>
      <w:bookmarkEnd w:id="180"/>
      <w:r>
        <w:rPr>
          <w:i/>
          <w:sz w:val="20"/>
        </w:rPr>
        <w:t>S</w:t>
      </w:r>
      <w:r>
        <w:rPr>
          <w:i/>
          <w:sz w:val="20"/>
        </w:rPr>
        <w:t>obre</w:t>
      </w:r>
      <w:r>
        <w:rPr>
          <w:i/>
          <w:spacing w:val="-3"/>
          <w:sz w:val="20"/>
        </w:rPr>
        <w:t> </w:t>
      </w:r>
      <w:r>
        <w:rPr>
          <w:i/>
          <w:sz w:val="20"/>
        </w:rPr>
        <w:t>la</w:t>
      </w:r>
      <w:r>
        <w:rPr>
          <w:i/>
          <w:spacing w:val="-2"/>
          <w:sz w:val="20"/>
        </w:rPr>
        <w:t> </w:t>
      </w:r>
      <w:r>
        <w:rPr>
          <w:i/>
          <w:sz w:val="20"/>
        </w:rPr>
        <w:t>alegada</w:t>
      </w:r>
      <w:r>
        <w:rPr>
          <w:i/>
          <w:spacing w:val="-2"/>
          <w:sz w:val="20"/>
        </w:rPr>
        <w:t> </w:t>
      </w:r>
      <w:r>
        <w:rPr>
          <w:i/>
          <w:sz w:val="20"/>
        </w:rPr>
        <w:t>discriminación</w:t>
      </w:r>
      <w:r>
        <w:rPr>
          <w:i/>
          <w:spacing w:val="-1"/>
          <w:sz w:val="20"/>
        </w:rPr>
        <w:t> </w:t>
      </w:r>
      <w:r>
        <w:rPr>
          <w:i/>
          <w:sz w:val="20"/>
        </w:rPr>
        <w:t>y</w:t>
      </w:r>
      <w:r>
        <w:rPr>
          <w:i/>
          <w:spacing w:val="-4"/>
          <w:sz w:val="20"/>
        </w:rPr>
        <w:t> </w:t>
      </w:r>
      <w:r>
        <w:rPr>
          <w:i/>
          <w:sz w:val="20"/>
        </w:rPr>
        <w:t>la</w:t>
      </w:r>
      <w:r>
        <w:rPr>
          <w:i/>
          <w:spacing w:val="-2"/>
          <w:sz w:val="20"/>
        </w:rPr>
        <w:t> </w:t>
      </w:r>
      <w:r>
        <w:rPr>
          <w:i/>
          <w:sz w:val="20"/>
        </w:rPr>
        <w:t>alegada</w:t>
      </w:r>
      <w:r>
        <w:rPr>
          <w:i/>
          <w:spacing w:val="-3"/>
          <w:sz w:val="20"/>
        </w:rPr>
        <w:t> </w:t>
      </w:r>
      <w:r>
        <w:rPr>
          <w:i/>
          <w:sz w:val="20"/>
        </w:rPr>
        <w:t>vulneración</w:t>
      </w:r>
      <w:r>
        <w:rPr>
          <w:i/>
          <w:spacing w:val="-1"/>
          <w:sz w:val="20"/>
        </w:rPr>
        <w:t> </w:t>
      </w:r>
      <w:r>
        <w:rPr>
          <w:i/>
          <w:sz w:val="20"/>
        </w:rPr>
        <w:t>a</w:t>
      </w:r>
      <w:r>
        <w:rPr>
          <w:i/>
          <w:spacing w:val="-4"/>
          <w:sz w:val="20"/>
        </w:rPr>
        <w:t> </w:t>
      </w:r>
      <w:r>
        <w:rPr>
          <w:i/>
          <w:sz w:val="20"/>
        </w:rPr>
        <w:t>los</w:t>
      </w:r>
      <w:r>
        <w:rPr>
          <w:i/>
          <w:spacing w:val="-5"/>
          <w:sz w:val="20"/>
        </w:rPr>
        <w:t> </w:t>
      </w:r>
      <w:r>
        <w:rPr>
          <w:i/>
          <w:sz w:val="20"/>
        </w:rPr>
        <w:t>derechos</w:t>
      </w:r>
      <w:r>
        <w:rPr>
          <w:i/>
          <w:spacing w:val="-2"/>
          <w:sz w:val="20"/>
        </w:rPr>
        <w:t> </w:t>
      </w:r>
      <w:r>
        <w:rPr>
          <w:i/>
          <w:sz w:val="20"/>
        </w:rPr>
        <w:t>a</w:t>
      </w:r>
      <w:r>
        <w:rPr>
          <w:i/>
          <w:spacing w:val="-4"/>
          <w:sz w:val="20"/>
        </w:rPr>
        <w:t> </w:t>
      </w:r>
      <w:r>
        <w:rPr>
          <w:i/>
          <w:sz w:val="20"/>
        </w:rPr>
        <w:t>la</w:t>
      </w:r>
      <w:r>
        <w:rPr>
          <w:i/>
          <w:spacing w:val="-2"/>
          <w:sz w:val="20"/>
        </w:rPr>
        <w:t> </w:t>
      </w:r>
      <w:r>
        <w:rPr>
          <w:i/>
          <w:sz w:val="20"/>
        </w:rPr>
        <w:t>vida</w:t>
      </w:r>
      <w:r>
        <w:rPr>
          <w:i/>
          <w:spacing w:val="-4"/>
          <w:sz w:val="20"/>
        </w:rPr>
        <w:t> </w:t>
      </w:r>
      <w:r>
        <w:rPr>
          <w:i/>
          <w:sz w:val="20"/>
        </w:rPr>
        <w:t>privada</w:t>
      </w:r>
      <w:r>
        <w:rPr>
          <w:i/>
          <w:spacing w:val="-2"/>
          <w:sz w:val="20"/>
        </w:rPr>
        <w:t> </w:t>
      </w:r>
      <w:r>
        <w:rPr>
          <w:i/>
          <w:sz w:val="20"/>
        </w:rPr>
        <w:t>y</w:t>
      </w:r>
      <w:r>
        <w:rPr>
          <w:i/>
          <w:sz w:val="20"/>
        </w:rPr>
        <w:t> autonomía,</w:t>
      </w:r>
      <w:r>
        <w:rPr>
          <w:i/>
          <w:spacing w:val="-6"/>
          <w:sz w:val="20"/>
        </w:rPr>
        <w:t> </w:t>
      </w:r>
      <w:r>
        <w:rPr>
          <w:i/>
          <w:sz w:val="20"/>
        </w:rPr>
        <w:t>a</w:t>
      </w:r>
      <w:r>
        <w:rPr>
          <w:i/>
          <w:spacing w:val="-3"/>
          <w:sz w:val="20"/>
        </w:rPr>
        <w:t> </w:t>
      </w:r>
      <w:r>
        <w:rPr>
          <w:i/>
          <w:sz w:val="20"/>
        </w:rPr>
        <w:t>acceder</w:t>
      </w:r>
      <w:r>
        <w:rPr>
          <w:i/>
          <w:spacing w:val="-7"/>
          <w:sz w:val="20"/>
        </w:rPr>
        <w:t> </w:t>
      </w:r>
      <w:r>
        <w:rPr>
          <w:i/>
          <w:sz w:val="20"/>
        </w:rPr>
        <w:t>a</w:t>
      </w:r>
      <w:r>
        <w:rPr>
          <w:i/>
          <w:spacing w:val="-3"/>
          <w:sz w:val="20"/>
        </w:rPr>
        <w:t> </w:t>
      </w:r>
      <w:r>
        <w:rPr>
          <w:i/>
          <w:sz w:val="20"/>
        </w:rPr>
        <w:t>la</w:t>
      </w:r>
      <w:r>
        <w:rPr>
          <w:i/>
          <w:spacing w:val="-6"/>
          <w:sz w:val="20"/>
        </w:rPr>
        <w:t> </w:t>
      </w:r>
      <w:r>
        <w:rPr>
          <w:i/>
          <w:sz w:val="20"/>
        </w:rPr>
        <w:t>función</w:t>
      </w:r>
      <w:r>
        <w:rPr>
          <w:i/>
          <w:spacing w:val="-2"/>
          <w:sz w:val="20"/>
        </w:rPr>
        <w:t> </w:t>
      </w:r>
      <w:r>
        <w:rPr>
          <w:i/>
          <w:sz w:val="20"/>
        </w:rPr>
        <w:t>pública</w:t>
      </w:r>
      <w:r>
        <w:rPr>
          <w:i/>
          <w:spacing w:val="-3"/>
          <w:sz w:val="20"/>
        </w:rPr>
        <w:t> </w:t>
      </w:r>
      <w:r>
        <w:rPr>
          <w:i/>
          <w:sz w:val="20"/>
        </w:rPr>
        <w:t>y</w:t>
      </w:r>
      <w:r>
        <w:rPr>
          <w:i/>
          <w:spacing w:val="-6"/>
          <w:sz w:val="20"/>
        </w:rPr>
        <w:t> </w:t>
      </w:r>
      <w:r>
        <w:rPr>
          <w:i/>
          <w:sz w:val="20"/>
        </w:rPr>
        <w:t>al</w:t>
      </w:r>
      <w:r>
        <w:rPr>
          <w:i/>
          <w:spacing w:val="-3"/>
          <w:sz w:val="20"/>
        </w:rPr>
        <w:t> </w:t>
      </w:r>
      <w:r>
        <w:rPr>
          <w:i/>
          <w:sz w:val="20"/>
        </w:rPr>
        <w:t>trabajo</w:t>
      </w:r>
      <w:r>
        <w:rPr>
          <w:i/>
          <w:spacing w:val="-5"/>
          <w:sz w:val="20"/>
        </w:rPr>
        <w:t> </w:t>
      </w:r>
      <w:r>
        <w:rPr>
          <w:i/>
          <w:sz w:val="20"/>
        </w:rPr>
        <w:t>en</w:t>
      </w:r>
      <w:r>
        <w:rPr>
          <w:i/>
          <w:spacing w:val="-2"/>
          <w:sz w:val="20"/>
        </w:rPr>
        <w:t> </w:t>
      </w:r>
      <w:r>
        <w:rPr>
          <w:i/>
          <w:sz w:val="20"/>
        </w:rPr>
        <w:t>perjuicio</w:t>
      </w:r>
      <w:r>
        <w:rPr>
          <w:i/>
          <w:spacing w:val="-4"/>
          <w:sz w:val="20"/>
        </w:rPr>
        <w:t> </w:t>
      </w:r>
      <w:r>
        <w:rPr>
          <w:i/>
          <w:sz w:val="20"/>
        </w:rPr>
        <w:t>de</w:t>
      </w:r>
      <w:r>
        <w:rPr>
          <w:i/>
          <w:spacing w:val="-7"/>
          <w:sz w:val="20"/>
        </w:rPr>
        <w:t> </w:t>
      </w:r>
      <w:r>
        <w:rPr>
          <w:i/>
          <w:sz w:val="20"/>
        </w:rPr>
        <w:t>Sandra</w:t>
      </w:r>
      <w:r>
        <w:rPr>
          <w:i/>
          <w:spacing w:val="-3"/>
          <w:sz w:val="20"/>
        </w:rPr>
        <w:t> </w:t>
      </w:r>
      <w:r>
        <w:rPr>
          <w:i/>
          <w:sz w:val="20"/>
        </w:rPr>
        <w:t>Pavez</w:t>
      </w:r>
      <w:r>
        <w:rPr>
          <w:i/>
          <w:spacing w:val="-3"/>
          <w:sz w:val="20"/>
        </w:rPr>
        <w:t> </w:t>
      </w:r>
      <w:r>
        <w:rPr>
          <w:i/>
          <w:sz w:val="20"/>
        </w:rPr>
        <w:t>Pavez</w:t>
      </w:r>
    </w:p>
    <w:p>
      <w:pPr>
        <w:pStyle w:val="BodyText"/>
        <w:spacing w:before="10"/>
        <w:rPr>
          <w:i/>
          <w:sz w:val="19"/>
        </w:rPr>
      </w:pPr>
    </w:p>
    <w:p>
      <w:pPr>
        <w:pStyle w:val="ListParagraph"/>
        <w:numPr>
          <w:ilvl w:val="0"/>
          <w:numId w:val="10"/>
        </w:numPr>
        <w:tabs>
          <w:tab w:pos="847" w:val="left" w:leader="none"/>
        </w:tabs>
        <w:spacing w:line="240" w:lineRule="auto" w:before="1" w:after="0"/>
        <w:ind w:left="138" w:right="277" w:firstLine="0"/>
        <w:jc w:val="both"/>
        <w:rPr>
          <w:sz w:val="20"/>
        </w:rPr>
      </w:pPr>
      <w:r>
        <w:rPr>
          <w:sz w:val="20"/>
        </w:rPr>
        <w:t>Los alegatos presentados por las partes y la Comisión abordan aspectos relacionados con la atribución de responsabilidad del Estado, la autonomía de la libertad religiosa, y sobre la existencia de una tensión de derechos (entre la libertad religiosa y los derechos a la vida privada y autonomía, al</w:t>
      </w:r>
      <w:r>
        <w:rPr>
          <w:spacing w:val="-18"/>
          <w:sz w:val="20"/>
        </w:rPr>
        <w:t> </w:t>
      </w:r>
      <w:r>
        <w:rPr>
          <w:sz w:val="20"/>
        </w:rPr>
        <w:t>acceso</w:t>
      </w:r>
      <w:r>
        <w:rPr>
          <w:spacing w:val="-18"/>
          <w:sz w:val="20"/>
        </w:rPr>
        <w:t> </w:t>
      </w:r>
      <w:r>
        <w:rPr>
          <w:sz w:val="20"/>
        </w:rPr>
        <w:t>a</w:t>
      </w:r>
      <w:r>
        <w:rPr>
          <w:spacing w:val="-17"/>
          <w:sz w:val="20"/>
        </w:rPr>
        <w:t> </w:t>
      </w:r>
      <w:r>
        <w:rPr>
          <w:sz w:val="20"/>
        </w:rPr>
        <w:t>la</w:t>
      </w:r>
      <w:r>
        <w:rPr>
          <w:spacing w:val="-18"/>
          <w:sz w:val="20"/>
        </w:rPr>
        <w:t> </w:t>
      </w:r>
      <w:r>
        <w:rPr>
          <w:sz w:val="20"/>
        </w:rPr>
        <w:t>función</w:t>
      </w:r>
      <w:r>
        <w:rPr>
          <w:spacing w:val="-17"/>
          <w:sz w:val="20"/>
        </w:rPr>
        <w:t> </w:t>
      </w:r>
      <w:r>
        <w:rPr>
          <w:sz w:val="20"/>
        </w:rPr>
        <w:t>pública</w:t>
      </w:r>
      <w:r>
        <w:rPr>
          <w:spacing w:val="-18"/>
          <w:sz w:val="20"/>
        </w:rPr>
        <w:t> </w:t>
      </w:r>
      <w:r>
        <w:rPr>
          <w:sz w:val="20"/>
        </w:rPr>
        <w:t>en</w:t>
      </w:r>
      <w:r>
        <w:rPr>
          <w:spacing w:val="-18"/>
          <w:sz w:val="20"/>
        </w:rPr>
        <w:t> </w:t>
      </w:r>
      <w:r>
        <w:rPr>
          <w:sz w:val="20"/>
        </w:rPr>
        <w:t>condiciones</w:t>
      </w:r>
      <w:r>
        <w:rPr>
          <w:spacing w:val="-17"/>
          <w:sz w:val="20"/>
        </w:rPr>
        <w:t> </w:t>
      </w:r>
      <w:r>
        <w:rPr>
          <w:sz w:val="20"/>
        </w:rPr>
        <w:t>de</w:t>
      </w:r>
      <w:r>
        <w:rPr>
          <w:spacing w:val="-18"/>
          <w:sz w:val="20"/>
        </w:rPr>
        <w:t> </w:t>
      </w:r>
      <w:r>
        <w:rPr>
          <w:sz w:val="20"/>
        </w:rPr>
        <w:t>igualdad</w:t>
      </w:r>
      <w:r>
        <w:rPr>
          <w:spacing w:val="-17"/>
          <w:sz w:val="20"/>
        </w:rPr>
        <w:t> </w:t>
      </w:r>
      <w:r>
        <w:rPr>
          <w:sz w:val="20"/>
        </w:rPr>
        <w:t>y</w:t>
      </w:r>
      <w:r>
        <w:rPr>
          <w:spacing w:val="-18"/>
          <w:sz w:val="20"/>
        </w:rPr>
        <w:t> </w:t>
      </w:r>
      <w:r>
        <w:rPr>
          <w:sz w:val="20"/>
        </w:rPr>
        <w:t>al</w:t>
      </w:r>
      <w:r>
        <w:rPr>
          <w:spacing w:val="-17"/>
          <w:sz w:val="20"/>
        </w:rPr>
        <w:t> </w:t>
      </w:r>
      <w:r>
        <w:rPr>
          <w:sz w:val="20"/>
        </w:rPr>
        <w:t>trabajo).</w:t>
      </w:r>
      <w:r>
        <w:rPr>
          <w:spacing w:val="-18"/>
          <w:sz w:val="20"/>
        </w:rPr>
        <w:t> </w:t>
      </w:r>
      <w:r>
        <w:rPr>
          <w:sz w:val="20"/>
        </w:rPr>
        <w:t>De</w:t>
      </w:r>
      <w:r>
        <w:rPr>
          <w:spacing w:val="-18"/>
          <w:sz w:val="20"/>
        </w:rPr>
        <w:t> </w:t>
      </w:r>
      <w:r>
        <w:rPr>
          <w:sz w:val="20"/>
        </w:rPr>
        <w:t>conformidad</w:t>
      </w:r>
      <w:r>
        <w:rPr>
          <w:spacing w:val="-17"/>
          <w:sz w:val="20"/>
        </w:rPr>
        <w:t> </w:t>
      </w:r>
      <w:r>
        <w:rPr>
          <w:sz w:val="20"/>
        </w:rPr>
        <w:t>con</w:t>
      </w:r>
      <w:r>
        <w:rPr>
          <w:spacing w:val="-18"/>
          <w:sz w:val="20"/>
        </w:rPr>
        <w:t> </w:t>
      </w:r>
      <w:r>
        <w:rPr>
          <w:sz w:val="20"/>
        </w:rPr>
        <w:t>lo</w:t>
      </w:r>
      <w:r>
        <w:rPr>
          <w:spacing w:val="-17"/>
          <w:sz w:val="20"/>
        </w:rPr>
        <w:t> </w:t>
      </w:r>
      <w:r>
        <w:rPr>
          <w:sz w:val="20"/>
        </w:rPr>
        <w:t>expuesto, a continuación, la Corte abordará los alegatos sobre la alegada discriminación que habría sufrido Sandra</w:t>
      </w:r>
      <w:r>
        <w:rPr>
          <w:spacing w:val="-8"/>
          <w:sz w:val="20"/>
        </w:rPr>
        <w:t> </w:t>
      </w:r>
      <w:r>
        <w:rPr>
          <w:sz w:val="20"/>
        </w:rPr>
        <w:t>Pavez</w:t>
      </w:r>
      <w:r>
        <w:rPr>
          <w:spacing w:val="-7"/>
          <w:sz w:val="20"/>
        </w:rPr>
        <w:t> </w:t>
      </w:r>
      <w:r>
        <w:rPr>
          <w:sz w:val="20"/>
        </w:rPr>
        <w:t>Pavez</w:t>
      </w:r>
      <w:r>
        <w:rPr>
          <w:spacing w:val="-7"/>
          <w:sz w:val="20"/>
        </w:rPr>
        <w:t> </w:t>
      </w:r>
      <w:r>
        <w:rPr>
          <w:sz w:val="20"/>
        </w:rPr>
        <w:t>y</w:t>
      </w:r>
      <w:r>
        <w:rPr>
          <w:spacing w:val="-8"/>
          <w:sz w:val="20"/>
        </w:rPr>
        <w:t> </w:t>
      </w:r>
      <w:r>
        <w:rPr>
          <w:sz w:val="20"/>
        </w:rPr>
        <w:t>las</w:t>
      </w:r>
      <w:r>
        <w:rPr>
          <w:spacing w:val="-9"/>
          <w:sz w:val="20"/>
        </w:rPr>
        <w:t> </w:t>
      </w:r>
      <w:r>
        <w:rPr>
          <w:sz w:val="20"/>
        </w:rPr>
        <w:t>alegadas</w:t>
      </w:r>
      <w:r>
        <w:rPr>
          <w:spacing w:val="-9"/>
          <w:sz w:val="20"/>
        </w:rPr>
        <w:t> </w:t>
      </w:r>
      <w:r>
        <w:rPr>
          <w:sz w:val="20"/>
        </w:rPr>
        <w:t>violaciones</w:t>
      </w:r>
      <w:r>
        <w:rPr>
          <w:spacing w:val="-9"/>
          <w:sz w:val="20"/>
        </w:rPr>
        <w:t> </w:t>
      </w:r>
      <w:r>
        <w:rPr>
          <w:sz w:val="20"/>
        </w:rPr>
        <w:t>a</w:t>
      </w:r>
      <w:r>
        <w:rPr>
          <w:spacing w:val="-5"/>
          <w:sz w:val="20"/>
        </w:rPr>
        <w:t> </w:t>
      </w:r>
      <w:r>
        <w:rPr>
          <w:sz w:val="20"/>
        </w:rPr>
        <w:t>los</w:t>
      </w:r>
      <w:r>
        <w:rPr>
          <w:spacing w:val="-9"/>
          <w:sz w:val="20"/>
        </w:rPr>
        <w:t> </w:t>
      </w:r>
      <w:r>
        <w:rPr>
          <w:sz w:val="20"/>
        </w:rPr>
        <w:t>derechos</w:t>
      </w:r>
      <w:r>
        <w:rPr>
          <w:spacing w:val="-9"/>
          <w:sz w:val="20"/>
        </w:rPr>
        <w:t> </w:t>
      </w:r>
      <w:r>
        <w:rPr>
          <w:sz w:val="20"/>
        </w:rPr>
        <w:t>a</w:t>
      </w:r>
      <w:r>
        <w:rPr>
          <w:spacing w:val="-5"/>
          <w:sz w:val="20"/>
        </w:rPr>
        <w:t> </w:t>
      </w:r>
      <w:r>
        <w:rPr>
          <w:sz w:val="20"/>
        </w:rPr>
        <w:t>la</w:t>
      </w:r>
      <w:r>
        <w:rPr>
          <w:spacing w:val="-8"/>
          <w:sz w:val="20"/>
        </w:rPr>
        <w:t> </w:t>
      </w:r>
      <w:r>
        <w:rPr>
          <w:sz w:val="20"/>
        </w:rPr>
        <w:t>libertad</w:t>
      </w:r>
      <w:r>
        <w:rPr>
          <w:spacing w:val="-7"/>
          <w:sz w:val="20"/>
        </w:rPr>
        <w:t> </w:t>
      </w:r>
      <w:r>
        <w:rPr>
          <w:sz w:val="20"/>
        </w:rPr>
        <w:t>personal,</w:t>
      </w:r>
      <w:r>
        <w:rPr>
          <w:spacing w:val="-9"/>
          <w:sz w:val="20"/>
        </w:rPr>
        <w:t> </w:t>
      </w:r>
      <w:r>
        <w:rPr>
          <w:sz w:val="20"/>
        </w:rPr>
        <w:t>a</w:t>
      </w:r>
      <w:r>
        <w:rPr>
          <w:spacing w:val="-5"/>
          <w:sz w:val="20"/>
        </w:rPr>
        <w:t> </w:t>
      </w:r>
      <w:r>
        <w:rPr>
          <w:sz w:val="20"/>
        </w:rPr>
        <w:t>la</w:t>
      </w:r>
      <w:r>
        <w:rPr>
          <w:spacing w:val="-7"/>
          <w:sz w:val="20"/>
        </w:rPr>
        <w:t> </w:t>
      </w:r>
      <w:r>
        <w:rPr>
          <w:sz w:val="20"/>
        </w:rPr>
        <w:t>vida</w:t>
      </w:r>
      <w:r>
        <w:rPr>
          <w:spacing w:val="-8"/>
          <w:sz w:val="20"/>
        </w:rPr>
        <w:t> </w:t>
      </w:r>
      <w:r>
        <w:rPr>
          <w:sz w:val="20"/>
        </w:rPr>
        <w:t>privada, a</w:t>
      </w:r>
      <w:r>
        <w:rPr>
          <w:spacing w:val="-8"/>
          <w:sz w:val="20"/>
        </w:rPr>
        <w:t> </w:t>
      </w:r>
      <w:r>
        <w:rPr>
          <w:sz w:val="20"/>
        </w:rPr>
        <w:t>acceder</w:t>
      </w:r>
      <w:r>
        <w:rPr>
          <w:spacing w:val="-9"/>
          <w:sz w:val="20"/>
        </w:rPr>
        <w:t> </w:t>
      </w:r>
      <w:r>
        <w:rPr>
          <w:sz w:val="20"/>
        </w:rPr>
        <w:t>a</w:t>
      </w:r>
      <w:r>
        <w:rPr>
          <w:spacing w:val="-8"/>
          <w:sz w:val="20"/>
        </w:rPr>
        <w:t> </w:t>
      </w:r>
      <w:r>
        <w:rPr>
          <w:sz w:val="20"/>
        </w:rPr>
        <w:t>la</w:t>
      </w:r>
      <w:r>
        <w:rPr>
          <w:spacing w:val="-8"/>
          <w:sz w:val="20"/>
        </w:rPr>
        <w:t> </w:t>
      </w:r>
      <w:r>
        <w:rPr>
          <w:sz w:val="20"/>
        </w:rPr>
        <w:t>función</w:t>
      </w:r>
      <w:r>
        <w:rPr>
          <w:spacing w:val="-7"/>
          <w:sz w:val="20"/>
        </w:rPr>
        <w:t> </w:t>
      </w:r>
      <w:r>
        <w:rPr>
          <w:sz w:val="20"/>
        </w:rPr>
        <w:t>pública</w:t>
      </w:r>
      <w:r>
        <w:rPr>
          <w:spacing w:val="-8"/>
          <w:sz w:val="20"/>
        </w:rPr>
        <w:t> </w:t>
      </w:r>
      <w:r>
        <w:rPr>
          <w:sz w:val="20"/>
        </w:rPr>
        <w:t>en</w:t>
      </w:r>
      <w:r>
        <w:rPr>
          <w:spacing w:val="-7"/>
          <w:sz w:val="20"/>
        </w:rPr>
        <w:t> </w:t>
      </w:r>
      <w:r>
        <w:rPr>
          <w:sz w:val="20"/>
        </w:rPr>
        <w:t>condiciones</w:t>
      </w:r>
      <w:r>
        <w:rPr>
          <w:spacing w:val="-9"/>
          <w:sz w:val="20"/>
        </w:rPr>
        <w:t> </w:t>
      </w:r>
      <w:r>
        <w:rPr>
          <w:sz w:val="20"/>
        </w:rPr>
        <w:t>de</w:t>
      </w:r>
      <w:r>
        <w:rPr>
          <w:spacing w:val="-7"/>
          <w:sz w:val="20"/>
        </w:rPr>
        <w:t> </w:t>
      </w:r>
      <w:r>
        <w:rPr>
          <w:sz w:val="20"/>
        </w:rPr>
        <w:t>igualdad,</w:t>
      </w:r>
      <w:r>
        <w:rPr>
          <w:spacing w:val="-9"/>
          <w:sz w:val="20"/>
        </w:rPr>
        <w:t> </w:t>
      </w:r>
      <w:r>
        <w:rPr>
          <w:sz w:val="20"/>
        </w:rPr>
        <w:t>y</w:t>
      </w:r>
      <w:r>
        <w:rPr>
          <w:spacing w:val="-8"/>
          <w:sz w:val="20"/>
        </w:rPr>
        <w:t> </w:t>
      </w:r>
      <w:r>
        <w:rPr>
          <w:sz w:val="20"/>
        </w:rPr>
        <w:t>al</w:t>
      </w:r>
      <w:r>
        <w:rPr>
          <w:spacing w:val="-7"/>
          <w:sz w:val="20"/>
        </w:rPr>
        <w:t> </w:t>
      </w:r>
      <w:r>
        <w:rPr>
          <w:sz w:val="20"/>
        </w:rPr>
        <w:t>trabajo.</w:t>
      </w:r>
      <w:r>
        <w:rPr>
          <w:spacing w:val="-6"/>
          <w:sz w:val="20"/>
        </w:rPr>
        <w:t> </w:t>
      </w:r>
      <w:r>
        <w:rPr>
          <w:sz w:val="20"/>
        </w:rPr>
        <w:t>Para</w:t>
      </w:r>
      <w:r>
        <w:rPr>
          <w:spacing w:val="-8"/>
          <w:sz w:val="20"/>
        </w:rPr>
        <w:t> </w:t>
      </w:r>
      <w:r>
        <w:rPr>
          <w:sz w:val="20"/>
        </w:rPr>
        <w:t>tales</w:t>
      </w:r>
      <w:r>
        <w:rPr>
          <w:spacing w:val="-9"/>
          <w:sz w:val="20"/>
        </w:rPr>
        <w:t> </w:t>
      </w:r>
      <w:r>
        <w:rPr>
          <w:sz w:val="20"/>
        </w:rPr>
        <w:t>efectos,</w:t>
      </w:r>
      <w:r>
        <w:rPr>
          <w:spacing w:val="-8"/>
          <w:sz w:val="20"/>
        </w:rPr>
        <w:t> </w:t>
      </w:r>
      <w:r>
        <w:rPr>
          <w:sz w:val="20"/>
        </w:rPr>
        <w:t>se</w:t>
      </w:r>
      <w:r>
        <w:rPr>
          <w:spacing w:val="-7"/>
          <w:sz w:val="20"/>
        </w:rPr>
        <w:t> </w:t>
      </w:r>
      <w:r>
        <w:rPr>
          <w:sz w:val="20"/>
        </w:rPr>
        <w:t>realizará un análisis de conformidad con el siguiente orden: a) la atribución de los hechos al Estado en el presente caso; b) sobre la selección de docentes</w:t>
      </w:r>
      <w:r>
        <w:rPr>
          <w:spacing w:val="-1"/>
          <w:sz w:val="20"/>
        </w:rPr>
        <w:t> </w:t>
      </w:r>
      <w:r>
        <w:rPr>
          <w:sz w:val="20"/>
        </w:rPr>
        <w:t>de religión por parte</w:t>
      </w:r>
      <w:r>
        <w:rPr>
          <w:spacing w:val="-2"/>
          <w:sz w:val="20"/>
        </w:rPr>
        <w:t> </w:t>
      </w:r>
      <w:r>
        <w:rPr>
          <w:sz w:val="20"/>
        </w:rPr>
        <w:t>de</w:t>
      </w:r>
      <w:r>
        <w:rPr>
          <w:spacing w:val="-2"/>
          <w:sz w:val="20"/>
        </w:rPr>
        <w:t> </w:t>
      </w:r>
      <w:r>
        <w:rPr>
          <w:sz w:val="20"/>
        </w:rPr>
        <w:t>las</w:t>
      </w:r>
      <w:r>
        <w:rPr>
          <w:spacing w:val="-1"/>
          <w:sz w:val="20"/>
        </w:rPr>
        <w:t> </w:t>
      </w:r>
      <w:r>
        <w:rPr>
          <w:sz w:val="20"/>
        </w:rPr>
        <w:t>autoridades religiosas y el</w:t>
      </w:r>
      <w:r>
        <w:rPr>
          <w:spacing w:val="-3"/>
          <w:sz w:val="20"/>
        </w:rPr>
        <w:t> </w:t>
      </w:r>
      <w:r>
        <w:rPr>
          <w:sz w:val="20"/>
        </w:rPr>
        <w:t>carácter</w:t>
      </w:r>
      <w:r>
        <w:rPr>
          <w:spacing w:val="-4"/>
          <w:sz w:val="20"/>
        </w:rPr>
        <w:t> </w:t>
      </w:r>
      <w:r>
        <w:rPr>
          <w:sz w:val="20"/>
        </w:rPr>
        <w:t>autónomo</w:t>
      </w:r>
      <w:r>
        <w:rPr>
          <w:spacing w:val="-4"/>
          <w:sz w:val="20"/>
        </w:rPr>
        <w:t> </w:t>
      </w:r>
      <w:r>
        <w:rPr>
          <w:sz w:val="20"/>
        </w:rPr>
        <w:t>de</w:t>
      </w:r>
      <w:r>
        <w:rPr>
          <w:spacing w:val="-4"/>
          <w:sz w:val="20"/>
        </w:rPr>
        <w:t> </w:t>
      </w:r>
      <w:r>
        <w:rPr>
          <w:sz w:val="20"/>
        </w:rPr>
        <w:t>sus</w:t>
      </w:r>
      <w:r>
        <w:rPr>
          <w:spacing w:val="-4"/>
          <w:sz w:val="20"/>
        </w:rPr>
        <w:t> </w:t>
      </w:r>
      <w:r>
        <w:rPr>
          <w:sz w:val="20"/>
        </w:rPr>
        <w:t>decisiones;</w:t>
      </w:r>
      <w:r>
        <w:rPr>
          <w:spacing w:val="-3"/>
          <w:sz w:val="20"/>
        </w:rPr>
        <w:t> </w:t>
      </w:r>
      <w:r>
        <w:rPr>
          <w:sz w:val="20"/>
        </w:rPr>
        <w:t>c)</w:t>
      </w:r>
      <w:r>
        <w:rPr>
          <w:spacing w:val="-5"/>
          <w:sz w:val="20"/>
        </w:rPr>
        <w:t> </w:t>
      </w:r>
      <w:r>
        <w:rPr>
          <w:sz w:val="20"/>
        </w:rPr>
        <w:t>las</w:t>
      </w:r>
      <w:r>
        <w:rPr>
          <w:spacing w:val="-6"/>
          <w:sz w:val="20"/>
        </w:rPr>
        <w:t> </w:t>
      </w:r>
      <w:r>
        <w:rPr>
          <w:sz w:val="20"/>
        </w:rPr>
        <w:t>alegadas</w:t>
      </w:r>
      <w:r>
        <w:rPr>
          <w:spacing w:val="-4"/>
          <w:sz w:val="20"/>
        </w:rPr>
        <w:t> </w:t>
      </w:r>
      <w:r>
        <w:rPr>
          <w:sz w:val="20"/>
        </w:rPr>
        <w:t>restricciones</w:t>
      </w:r>
      <w:r>
        <w:rPr>
          <w:spacing w:val="-4"/>
          <w:sz w:val="20"/>
        </w:rPr>
        <w:t> </w:t>
      </w:r>
      <w:r>
        <w:rPr>
          <w:sz w:val="20"/>
        </w:rPr>
        <w:t>a</w:t>
      </w:r>
      <w:r>
        <w:rPr>
          <w:spacing w:val="-5"/>
          <w:sz w:val="20"/>
        </w:rPr>
        <w:t> </w:t>
      </w:r>
      <w:r>
        <w:rPr>
          <w:sz w:val="20"/>
        </w:rPr>
        <w:t>los</w:t>
      </w:r>
      <w:r>
        <w:rPr>
          <w:spacing w:val="-4"/>
          <w:sz w:val="20"/>
        </w:rPr>
        <w:t> </w:t>
      </w:r>
      <w:r>
        <w:rPr>
          <w:sz w:val="20"/>
        </w:rPr>
        <w:t>derechos</w:t>
      </w:r>
      <w:r>
        <w:rPr>
          <w:spacing w:val="-4"/>
          <w:sz w:val="20"/>
        </w:rPr>
        <w:t> </w:t>
      </w:r>
      <w:r>
        <w:rPr>
          <w:sz w:val="20"/>
        </w:rPr>
        <w:t>a</w:t>
      </w:r>
      <w:r>
        <w:rPr>
          <w:spacing w:val="-5"/>
          <w:sz w:val="20"/>
        </w:rPr>
        <w:t> </w:t>
      </w:r>
      <w:r>
        <w:rPr>
          <w:sz w:val="20"/>
        </w:rPr>
        <w:t>la</w:t>
      </w:r>
      <w:r>
        <w:rPr>
          <w:spacing w:val="-3"/>
          <w:sz w:val="20"/>
        </w:rPr>
        <w:t> </w:t>
      </w:r>
      <w:r>
        <w:rPr>
          <w:sz w:val="20"/>
        </w:rPr>
        <w:t>vida</w:t>
      </w:r>
      <w:r>
        <w:rPr>
          <w:spacing w:val="-3"/>
          <w:sz w:val="20"/>
        </w:rPr>
        <w:t> </w:t>
      </w:r>
      <w:r>
        <w:rPr>
          <w:sz w:val="20"/>
        </w:rPr>
        <w:t>privada y autonomía, a acceder a la función pública con condiciones de igualdad y al trabajo en perjuicio de Sandra Pavez Pavez, y d) conclusión.</w:t>
      </w:r>
    </w:p>
    <w:p>
      <w:pPr>
        <w:pStyle w:val="BodyText"/>
        <w:spacing w:before="8"/>
        <w:rPr>
          <w:sz w:val="19"/>
        </w:rPr>
      </w:pPr>
    </w:p>
    <w:p>
      <w:pPr>
        <w:pStyle w:val="ListParagraph"/>
        <w:numPr>
          <w:ilvl w:val="1"/>
          <w:numId w:val="10"/>
        </w:numPr>
        <w:tabs>
          <w:tab w:pos="851" w:val="left" w:leader="none"/>
        </w:tabs>
        <w:spacing w:line="240" w:lineRule="auto" w:before="0" w:after="0"/>
        <w:ind w:left="850" w:right="0" w:hanging="356"/>
        <w:jc w:val="left"/>
        <w:rPr>
          <w:i/>
          <w:sz w:val="20"/>
        </w:rPr>
      </w:pPr>
      <w:bookmarkStart w:name="a) La atribución de los hechos al Estado" w:id="181"/>
      <w:bookmarkEnd w:id="181"/>
      <w:r>
        <w:rPr>
          <w:i/>
          <w:sz w:val="20"/>
        </w:rPr>
        <w:t>L</w:t>
      </w:r>
      <w:r>
        <w:rPr>
          <w:i/>
          <w:sz w:val="20"/>
        </w:rPr>
        <w:t>a</w:t>
      </w:r>
      <w:r>
        <w:rPr>
          <w:i/>
          <w:spacing w:val="-6"/>
          <w:sz w:val="20"/>
        </w:rPr>
        <w:t> </w:t>
      </w:r>
      <w:r>
        <w:rPr>
          <w:i/>
          <w:sz w:val="20"/>
        </w:rPr>
        <w:t>atribución</w:t>
      </w:r>
      <w:r>
        <w:rPr>
          <w:i/>
          <w:spacing w:val="-5"/>
          <w:sz w:val="20"/>
        </w:rPr>
        <w:t> </w:t>
      </w:r>
      <w:r>
        <w:rPr>
          <w:i/>
          <w:sz w:val="20"/>
        </w:rPr>
        <w:t>de</w:t>
      </w:r>
      <w:r>
        <w:rPr>
          <w:i/>
          <w:spacing w:val="-5"/>
          <w:sz w:val="20"/>
        </w:rPr>
        <w:t> </w:t>
      </w:r>
      <w:r>
        <w:rPr>
          <w:i/>
          <w:sz w:val="20"/>
        </w:rPr>
        <w:t>los</w:t>
      </w:r>
      <w:r>
        <w:rPr>
          <w:i/>
          <w:spacing w:val="-5"/>
          <w:sz w:val="20"/>
        </w:rPr>
        <w:t> </w:t>
      </w:r>
      <w:r>
        <w:rPr>
          <w:i/>
          <w:sz w:val="20"/>
        </w:rPr>
        <w:t>hechos</w:t>
      </w:r>
      <w:r>
        <w:rPr>
          <w:i/>
          <w:spacing w:val="-6"/>
          <w:sz w:val="20"/>
        </w:rPr>
        <w:t> </w:t>
      </w:r>
      <w:r>
        <w:rPr>
          <w:i/>
          <w:sz w:val="20"/>
        </w:rPr>
        <w:t>al</w:t>
      </w:r>
      <w:r>
        <w:rPr>
          <w:i/>
          <w:spacing w:val="-6"/>
          <w:sz w:val="20"/>
        </w:rPr>
        <w:t> </w:t>
      </w:r>
      <w:r>
        <w:rPr>
          <w:i/>
          <w:sz w:val="20"/>
        </w:rPr>
        <w:t>Estado</w:t>
      </w:r>
      <w:r>
        <w:rPr>
          <w:i/>
          <w:spacing w:val="-5"/>
          <w:sz w:val="20"/>
        </w:rPr>
        <w:t> </w:t>
      </w:r>
      <w:r>
        <w:rPr>
          <w:i/>
          <w:sz w:val="20"/>
        </w:rPr>
        <w:t>en</w:t>
      </w:r>
      <w:r>
        <w:rPr>
          <w:i/>
          <w:spacing w:val="-5"/>
          <w:sz w:val="20"/>
        </w:rPr>
        <w:t> </w:t>
      </w:r>
      <w:r>
        <w:rPr>
          <w:i/>
          <w:sz w:val="20"/>
        </w:rPr>
        <w:t>el</w:t>
      </w:r>
      <w:r>
        <w:rPr>
          <w:i/>
          <w:spacing w:val="-4"/>
          <w:sz w:val="20"/>
        </w:rPr>
        <w:t> </w:t>
      </w:r>
      <w:r>
        <w:rPr>
          <w:i/>
          <w:sz w:val="20"/>
        </w:rPr>
        <w:t>presente</w:t>
      </w:r>
      <w:r>
        <w:rPr>
          <w:i/>
          <w:spacing w:val="-5"/>
          <w:sz w:val="20"/>
        </w:rPr>
        <w:t> </w:t>
      </w:r>
      <w:r>
        <w:rPr>
          <w:i/>
          <w:spacing w:val="-4"/>
          <w:sz w:val="20"/>
        </w:rPr>
        <w:t>caso</w:t>
      </w:r>
    </w:p>
    <w:p>
      <w:pPr>
        <w:pStyle w:val="BodyText"/>
        <w:spacing w:before="11"/>
        <w:rPr>
          <w:i/>
          <w:sz w:val="19"/>
        </w:rPr>
      </w:pPr>
    </w:p>
    <w:p>
      <w:pPr>
        <w:pStyle w:val="ListParagraph"/>
        <w:numPr>
          <w:ilvl w:val="0"/>
          <w:numId w:val="10"/>
        </w:numPr>
        <w:tabs>
          <w:tab w:pos="846" w:val="left" w:leader="none"/>
        </w:tabs>
        <w:spacing w:line="240" w:lineRule="auto" w:before="0" w:after="0"/>
        <w:ind w:left="137" w:right="279" w:firstLine="0"/>
        <w:jc w:val="both"/>
        <w:rPr>
          <w:sz w:val="20"/>
        </w:rPr>
      </w:pPr>
      <w:r>
        <w:rPr>
          <w:sz w:val="20"/>
        </w:rPr>
        <w:t>En el presente caso, la Comisión y los representantes señalaron que los hechos del caso eran atribuibles al Estado de dos formas distintas: 1) por falta al deber de respeto a raíz de la revocación del certificado</w:t>
      </w:r>
      <w:r>
        <w:rPr>
          <w:spacing w:val="-2"/>
          <w:sz w:val="20"/>
        </w:rPr>
        <w:t> </w:t>
      </w:r>
      <w:r>
        <w:rPr>
          <w:sz w:val="20"/>
        </w:rPr>
        <w:t>de idoneidad por</w:t>
      </w:r>
      <w:r>
        <w:rPr>
          <w:spacing w:val="-2"/>
          <w:sz w:val="20"/>
        </w:rPr>
        <w:t> </w:t>
      </w:r>
      <w:r>
        <w:rPr>
          <w:sz w:val="20"/>
        </w:rPr>
        <w:t>parte de</w:t>
      </w:r>
      <w:r>
        <w:rPr>
          <w:spacing w:val="-2"/>
          <w:sz w:val="20"/>
        </w:rPr>
        <w:t> </w:t>
      </w:r>
      <w:r>
        <w:rPr>
          <w:sz w:val="20"/>
        </w:rPr>
        <w:t>un tercero facultado</w:t>
      </w:r>
      <w:r>
        <w:rPr>
          <w:spacing w:val="-2"/>
          <w:sz w:val="20"/>
        </w:rPr>
        <w:t> </w:t>
      </w:r>
      <w:r>
        <w:rPr>
          <w:sz w:val="20"/>
        </w:rPr>
        <w:t>por el Estado</w:t>
      </w:r>
      <w:r>
        <w:rPr>
          <w:spacing w:val="-2"/>
          <w:sz w:val="20"/>
        </w:rPr>
        <w:t> </w:t>
      </w:r>
      <w:r>
        <w:rPr>
          <w:sz w:val="20"/>
        </w:rPr>
        <w:t>para ejercer</w:t>
      </w:r>
      <w:r>
        <w:rPr>
          <w:spacing w:val="-2"/>
          <w:sz w:val="20"/>
        </w:rPr>
        <w:t> </w:t>
      </w:r>
      <w:r>
        <w:rPr>
          <w:sz w:val="20"/>
        </w:rPr>
        <w:t>atribuciones de</w:t>
      </w:r>
      <w:r>
        <w:rPr>
          <w:spacing w:val="-9"/>
          <w:sz w:val="20"/>
        </w:rPr>
        <w:t> </w:t>
      </w:r>
      <w:r>
        <w:rPr>
          <w:sz w:val="20"/>
        </w:rPr>
        <w:t>poder</w:t>
      </w:r>
      <w:r>
        <w:rPr>
          <w:spacing w:val="-9"/>
          <w:sz w:val="20"/>
        </w:rPr>
        <w:t> </w:t>
      </w:r>
      <w:r>
        <w:rPr>
          <w:sz w:val="20"/>
        </w:rPr>
        <w:t>público,</w:t>
      </w:r>
      <w:r>
        <w:rPr>
          <w:spacing w:val="-8"/>
          <w:sz w:val="20"/>
        </w:rPr>
        <w:t> </w:t>
      </w:r>
      <w:r>
        <w:rPr>
          <w:sz w:val="20"/>
        </w:rPr>
        <w:t>y</w:t>
      </w:r>
      <w:r>
        <w:rPr>
          <w:spacing w:val="-8"/>
          <w:sz w:val="20"/>
        </w:rPr>
        <w:t> </w:t>
      </w:r>
      <w:r>
        <w:rPr>
          <w:sz w:val="20"/>
        </w:rPr>
        <w:t>2)</w:t>
      </w:r>
      <w:r>
        <w:rPr>
          <w:spacing w:val="-7"/>
          <w:sz w:val="20"/>
        </w:rPr>
        <w:t> </w:t>
      </w:r>
      <w:r>
        <w:rPr>
          <w:sz w:val="20"/>
        </w:rPr>
        <w:t>por</w:t>
      </w:r>
      <w:r>
        <w:rPr>
          <w:spacing w:val="-9"/>
          <w:sz w:val="20"/>
        </w:rPr>
        <w:t> </w:t>
      </w:r>
      <w:r>
        <w:rPr>
          <w:sz w:val="20"/>
        </w:rPr>
        <w:t>una</w:t>
      </w:r>
      <w:r>
        <w:rPr>
          <w:spacing w:val="-8"/>
          <w:sz w:val="20"/>
        </w:rPr>
        <w:t> </w:t>
      </w:r>
      <w:r>
        <w:rPr>
          <w:sz w:val="20"/>
        </w:rPr>
        <w:t>vulneración</w:t>
      </w:r>
      <w:r>
        <w:rPr>
          <w:spacing w:val="-7"/>
          <w:sz w:val="20"/>
        </w:rPr>
        <w:t> </w:t>
      </w:r>
      <w:r>
        <w:rPr>
          <w:sz w:val="20"/>
        </w:rPr>
        <w:t>al</w:t>
      </w:r>
      <w:r>
        <w:rPr>
          <w:spacing w:val="-7"/>
          <w:sz w:val="20"/>
        </w:rPr>
        <w:t> </w:t>
      </w:r>
      <w:r>
        <w:rPr>
          <w:sz w:val="20"/>
        </w:rPr>
        <w:t>deber</w:t>
      </w:r>
      <w:r>
        <w:rPr>
          <w:spacing w:val="-9"/>
          <w:sz w:val="20"/>
        </w:rPr>
        <w:t> </w:t>
      </w:r>
      <w:r>
        <w:rPr>
          <w:sz w:val="20"/>
        </w:rPr>
        <w:t>de</w:t>
      </w:r>
      <w:r>
        <w:rPr>
          <w:spacing w:val="-9"/>
          <w:sz w:val="20"/>
        </w:rPr>
        <w:t> </w:t>
      </w:r>
      <w:r>
        <w:rPr>
          <w:sz w:val="20"/>
        </w:rPr>
        <w:t>garantía</w:t>
      </w:r>
      <w:r>
        <w:rPr>
          <w:spacing w:val="-8"/>
          <w:sz w:val="20"/>
        </w:rPr>
        <w:t> </w:t>
      </w:r>
      <w:r>
        <w:rPr>
          <w:sz w:val="20"/>
        </w:rPr>
        <w:t>que</w:t>
      </w:r>
      <w:r>
        <w:rPr>
          <w:spacing w:val="-7"/>
          <w:sz w:val="20"/>
        </w:rPr>
        <w:t> </w:t>
      </w:r>
      <w:r>
        <w:rPr>
          <w:sz w:val="20"/>
        </w:rPr>
        <w:t>se</w:t>
      </w:r>
      <w:r>
        <w:rPr>
          <w:spacing w:val="-7"/>
          <w:sz w:val="20"/>
        </w:rPr>
        <w:t> </w:t>
      </w:r>
      <w:r>
        <w:rPr>
          <w:sz w:val="20"/>
        </w:rPr>
        <w:t>originaría</w:t>
      </w:r>
      <w:r>
        <w:rPr>
          <w:spacing w:val="-8"/>
          <w:sz w:val="20"/>
        </w:rPr>
        <w:t> </w:t>
      </w:r>
      <w:r>
        <w:rPr>
          <w:sz w:val="20"/>
        </w:rPr>
        <w:t>en</w:t>
      </w:r>
      <w:r>
        <w:rPr>
          <w:spacing w:val="-7"/>
          <w:sz w:val="20"/>
        </w:rPr>
        <w:t> </w:t>
      </w:r>
      <w:r>
        <w:rPr>
          <w:sz w:val="20"/>
        </w:rPr>
        <w:t>la</w:t>
      </w:r>
      <w:r>
        <w:rPr>
          <w:spacing w:val="-8"/>
          <w:sz w:val="20"/>
        </w:rPr>
        <w:t> </w:t>
      </w:r>
      <w:r>
        <w:rPr>
          <w:sz w:val="20"/>
        </w:rPr>
        <w:t>falta</w:t>
      </w:r>
      <w:r>
        <w:rPr>
          <w:spacing w:val="-8"/>
          <w:sz w:val="20"/>
        </w:rPr>
        <w:t> </w:t>
      </w:r>
      <w:r>
        <w:rPr>
          <w:sz w:val="20"/>
        </w:rPr>
        <w:t>de</w:t>
      </w:r>
      <w:r>
        <w:rPr>
          <w:spacing w:val="-9"/>
          <w:sz w:val="20"/>
        </w:rPr>
        <w:t> </w:t>
      </w:r>
      <w:r>
        <w:rPr>
          <w:sz w:val="20"/>
        </w:rPr>
        <w:t>control posterior de esa revocación por parte de las autoridades públicas de Chile (las autoridades competentes en el ámbito educativo y las del Poder Judicial).</w:t>
      </w:r>
    </w:p>
    <w:p>
      <w:pPr>
        <w:pStyle w:val="ListParagraph"/>
        <w:numPr>
          <w:ilvl w:val="0"/>
          <w:numId w:val="10"/>
        </w:numPr>
        <w:tabs>
          <w:tab w:pos="846" w:val="left" w:leader="none"/>
        </w:tabs>
        <w:spacing w:line="240" w:lineRule="auto" w:before="119" w:after="0"/>
        <w:ind w:left="137" w:right="277" w:firstLine="0"/>
        <w:jc w:val="both"/>
        <w:rPr>
          <w:sz w:val="20"/>
        </w:rPr>
      </w:pPr>
      <w:r>
        <w:rPr>
          <w:sz w:val="20"/>
        </w:rPr>
        <w:t>En lo que respecta a la responsabilidad del Estado por un hecho ilícito internacional, cabe recordar</w:t>
      </w:r>
      <w:r>
        <w:rPr>
          <w:spacing w:val="-8"/>
          <w:sz w:val="20"/>
        </w:rPr>
        <w:t> </w:t>
      </w:r>
      <w:r>
        <w:rPr>
          <w:sz w:val="20"/>
        </w:rPr>
        <w:t>que,</w:t>
      </w:r>
      <w:r>
        <w:rPr>
          <w:spacing w:val="-10"/>
          <w:sz w:val="20"/>
        </w:rPr>
        <w:t> </w:t>
      </w:r>
      <w:r>
        <w:rPr>
          <w:sz w:val="20"/>
        </w:rPr>
        <w:t>desde</w:t>
      </w:r>
      <w:r>
        <w:rPr>
          <w:spacing w:val="-8"/>
          <w:sz w:val="20"/>
        </w:rPr>
        <w:t> </w:t>
      </w:r>
      <w:r>
        <w:rPr>
          <w:sz w:val="20"/>
        </w:rPr>
        <w:t>su</w:t>
      </w:r>
      <w:r>
        <w:rPr>
          <w:spacing w:val="-3"/>
          <w:sz w:val="20"/>
        </w:rPr>
        <w:t> </w:t>
      </w:r>
      <w:r>
        <w:rPr>
          <w:sz w:val="20"/>
        </w:rPr>
        <w:t>primera</w:t>
      </w:r>
      <w:r>
        <w:rPr>
          <w:spacing w:val="-6"/>
          <w:sz w:val="20"/>
        </w:rPr>
        <w:t> </w:t>
      </w:r>
      <w:r>
        <w:rPr>
          <w:sz w:val="20"/>
        </w:rPr>
        <w:t>sentencia</w:t>
      </w:r>
      <w:r>
        <w:rPr>
          <w:spacing w:val="-6"/>
          <w:sz w:val="20"/>
        </w:rPr>
        <w:t> </w:t>
      </w:r>
      <w:r>
        <w:rPr>
          <w:sz w:val="20"/>
        </w:rPr>
        <w:t>en</w:t>
      </w:r>
      <w:r>
        <w:rPr>
          <w:spacing w:val="-5"/>
          <w:sz w:val="20"/>
        </w:rPr>
        <w:t> </w:t>
      </w:r>
      <w:r>
        <w:rPr>
          <w:sz w:val="20"/>
        </w:rPr>
        <w:t>un</w:t>
      </w:r>
      <w:r>
        <w:rPr>
          <w:spacing w:val="-8"/>
          <w:sz w:val="20"/>
        </w:rPr>
        <w:t> </w:t>
      </w:r>
      <w:r>
        <w:rPr>
          <w:sz w:val="20"/>
        </w:rPr>
        <w:t>caso</w:t>
      </w:r>
      <w:r>
        <w:rPr>
          <w:spacing w:val="-8"/>
          <w:sz w:val="20"/>
        </w:rPr>
        <w:t> </w:t>
      </w:r>
      <w:r>
        <w:rPr>
          <w:sz w:val="20"/>
        </w:rPr>
        <w:t>contencioso,</w:t>
      </w:r>
      <w:r>
        <w:rPr>
          <w:spacing w:val="-7"/>
          <w:sz w:val="20"/>
        </w:rPr>
        <w:t> </w:t>
      </w:r>
      <w:r>
        <w:rPr>
          <w:sz w:val="20"/>
        </w:rPr>
        <w:t>la</w:t>
      </w:r>
      <w:r>
        <w:rPr>
          <w:spacing w:val="-6"/>
          <w:sz w:val="20"/>
        </w:rPr>
        <w:t> </w:t>
      </w:r>
      <w:r>
        <w:rPr>
          <w:sz w:val="20"/>
        </w:rPr>
        <w:t>Corte</w:t>
      </w:r>
      <w:r>
        <w:rPr>
          <w:spacing w:val="-8"/>
          <w:sz w:val="20"/>
        </w:rPr>
        <w:t> </w:t>
      </w:r>
      <w:r>
        <w:rPr>
          <w:sz w:val="20"/>
        </w:rPr>
        <w:t>Interamericana</w:t>
      </w:r>
      <w:r>
        <w:rPr>
          <w:spacing w:val="-6"/>
          <w:sz w:val="20"/>
        </w:rPr>
        <w:t> </w:t>
      </w:r>
      <w:r>
        <w:rPr>
          <w:sz w:val="20"/>
        </w:rPr>
        <w:t>indicó</w:t>
      </w:r>
      <w:r>
        <w:rPr>
          <w:spacing w:val="-10"/>
          <w:sz w:val="20"/>
        </w:rPr>
        <w:t> </w:t>
      </w:r>
      <w:r>
        <w:rPr>
          <w:sz w:val="20"/>
        </w:rPr>
        <w:t>que el</w:t>
      </w:r>
      <w:r>
        <w:rPr>
          <w:spacing w:val="-6"/>
          <w:sz w:val="20"/>
        </w:rPr>
        <w:t> </w:t>
      </w:r>
      <w:r>
        <w:rPr>
          <w:sz w:val="20"/>
        </w:rPr>
        <w:t>artículo</w:t>
      </w:r>
      <w:r>
        <w:rPr>
          <w:spacing w:val="-5"/>
          <w:sz w:val="20"/>
        </w:rPr>
        <w:t> </w:t>
      </w:r>
      <w:r>
        <w:rPr>
          <w:sz w:val="20"/>
        </w:rPr>
        <w:t>1.1</w:t>
      </w:r>
      <w:r>
        <w:rPr>
          <w:spacing w:val="-4"/>
          <w:sz w:val="20"/>
        </w:rPr>
        <w:t> </w:t>
      </w:r>
      <w:r>
        <w:rPr>
          <w:sz w:val="20"/>
        </w:rPr>
        <w:t>es</w:t>
      </w:r>
      <w:r>
        <w:rPr>
          <w:spacing w:val="-5"/>
          <w:sz w:val="20"/>
        </w:rPr>
        <w:t> </w:t>
      </w:r>
      <w:r>
        <w:rPr>
          <w:sz w:val="20"/>
        </w:rPr>
        <w:t>fundamental</w:t>
      </w:r>
      <w:r>
        <w:rPr>
          <w:spacing w:val="-6"/>
          <w:sz w:val="20"/>
        </w:rPr>
        <w:t> </w:t>
      </w:r>
      <w:r>
        <w:rPr>
          <w:sz w:val="20"/>
        </w:rPr>
        <w:t>para</w:t>
      </w:r>
      <w:r>
        <w:rPr>
          <w:spacing w:val="-4"/>
          <w:sz w:val="20"/>
        </w:rPr>
        <w:t> </w:t>
      </w:r>
      <w:r>
        <w:rPr>
          <w:sz w:val="20"/>
        </w:rPr>
        <w:t>determinar</w:t>
      </w:r>
      <w:r>
        <w:rPr>
          <w:spacing w:val="-5"/>
          <w:sz w:val="20"/>
        </w:rPr>
        <w:t> </w:t>
      </w:r>
      <w:r>
        <w:rPr>
          <w:sz w:val="20"/>
        </w:rPr>
        <w:t>si</w:t>
      </w:r>
      <w:r>
        <w:rPr>
          <w:spacing w:val="-4"/>
          <w:sz w:val="20"/>
        </w:rPr>
        <w:t> </w:t>
      </w:r>
      <w:r>
        <w:rPr>
          <w:sz w:val="20"/>
        </w:rPr>
        <w:t>una</w:t>
      </w:r>
      <w:r>
        <w:rPr>
          <w:spacing w:val="-6"/>
          <w:sz w:val="20"/>
        </w:rPr>
        <w:t> </w:t>
      </w:r>
      <w:r>
        <w:rPr>
          <w:sz w:val="20"/>
        </w:rPr>
        <w:t>violación</w:t>
      </w:r>
      <w:r>
        <w:rPr>
          <w:spacing w:val="-3"/>
          <w:sz w:val="20"/>
        </w:rPr>
        <w:t> </w:t>
      </w:r>
      <w:r>
        <w:rPr>
          <w:sz w:val="20"/>
        </w:rPr>
        <w:t>de</w:t>
      </w:r>
      <w:r>
        <w:rPr>
          <w:spacing w:val="-5"/>
          <w:sz w:val="20"/>
        </w:rPr>
        <w:t> </w:t>
      </w:r>
      <w:r>
        <w:rPr>
          <w:sz w:val="20"/>
        </w:rPr>
        <w:t>los</w:t>
      </w:r>
      <w:r>
        <w:rPr>
          <w:spacing w:val="-2"/>
          <w:sz w:val="20"/>
        </w:rPr>
        <w:t> </w:t>
      </w:r>
      <w:r>
        <w:rPr>
          <w:sz w:val="20"/>
        </w:rPr>
        <w:t>derechos</w:t>
      </w:r>
      <w:r>
        <w:rPr>
          <w:spacing w:val="-5"/>
          <w:sz w:val="20"/>
        </w:rPr>
        <w:t> </w:t>
      </w:r>
      <w:r>
        <w:rPr>
          <w:sz w:val="20"/>
        </w:rPr>
        <w:t>humanos</w:t>
      </w:r>
      <w:r>
        <w:rPr>
          <w:spacing w:val="-5"/>
          <w:sz w:val="20"/>
        </w:rPr>
        <w:t> </w:t>
      </w:r>
      <w:r>
        <w:rPr>
          <w:sz w:val="20"/>
        </w:rPr>
        <w:t>reconocidos por</w:t>
      </w:r>
      <w:r>
        <w:rPr>
          <w:spacing w:val="-9"/>
          <w:sz w:val="20"/>
        </w:rPr>
        <w:t> </w:t>
      </w:r>
      <w:r>
        <w:rPr>
          <w:sz w:val="20"/>
        </w:rPr>
        <w:t>la</w:t>
      </w:r>
      <w:r>
        <w:rPr>
          <w:spacing w:val="-8"/>
          <w:sz w:val="20"/>
        </w:rPr>
        <w:t> </w:t>
      </w:r>
      <w:r>
        <w:rPr>
          <w:sz w:val="20"/>
        </w:rPr>
        <w:t>Convención</w:t>
      </w:r>
      <w:r>
        <w:rPr>
          <w:spacing w:val="-7"/>
          <w:sz w:val="20"/>
        </w:rPr>
        <w:t> </w:t>
      </w:r>
      <w:r>
        <w:rPr>
          <w:sz w:val="20"/>
        </w:rPr>
        <w:t>puede</w:t>
      </w:r>
      <w:r>
        <w:rPr>
          <w:spacing w:val="-9"/>
          <w:sz w:val="20"/>
        </w:rPr>
        <w:t> </w:t>
      </w:r>
      <w:r>
        <w:rPr>
          <w:sz w:val="20"/>
        </w:rPr>
        <w:t>ser</w:t>
      </w:r>
      <w:r>
        <w:rPr>
          <w:spacing w:val="-9"/>
          <w:sz w:val="20"/>
        </w:rPr>
        <w:t> </w:t>
      </w:r>
      <w:r>
        <w:rPr>
          <w:sz w:val="20"/>
        </w:rPr>
        <w:t>atribuida</w:t>
      </w:r>
      <w:r>
        <w:rPr>
          <w:spacing w:val="-8"/>
          <w:sz w:val="20"/>
        </w:rPr>
        <w:t> </w:t>
      </w:r>
      <w:r>
        <w:rPr>
          <w:sz w:val="20"/>
        </w:rPr>
        <w:t>a</w:t>
      </w:r>
      <w:r>
        <w:rPr>
          <w:spacing w:val="-8"/>
          <w:sz w:val="20"/>
        </w:rPr>
        <w:t> </w:t>
      </w:r>
      <w:r>
        <w:rPr>
          <w:sz w:val="20"/>
        </w:rPr>
        <w:t>un</w:t>
      </w:r>
      <w:r>
        <w:rPr>
          <w:spacing w:val="-7"/>
          <w:sz w:val="20"/>
        </w:rPr>
        <w:t> </w:t>
      </w:r>
      <w:r>
        <w:rPr>
          <w:sz w:val="20"/>
        </w:rPr>
        <w:t>Estado</w:t>
      </w:r>
      <w:r>
        <w:rPr>
          <w:spacing w:val="-9"/>
          <w:sz w:val="20"/>
        </w:rPr>
        <w:t> </w:t>
      </w:r>
      <w:r>
        <w:rPr>
          <w:sz w:val="20"/>
        </w:rPr>
        <w:t>Parte.</w:t>
      </w:r>
      <w:r>
        <w:rPr>
          <w:spacing w:val="-8"/>
          <w:sz w:val="20"/>
        </w:rPr>
        <w:t> </w:t>
      </w:r>
      <w:r>
        <w:rPr>
          <w:sz w:val="20"/>
        </w:rPr>
        <w:t>En</w:t>
      </w:r>
      <w:r>
        <w:rPr>
          <w:spacing w:val="-7"/>
          <w:sz w:val="20"/>
        </w:rPr>
        <w:t> </w:t>
      </w:r>
      <w:r>
        <w:rPr>
          <w:sz w:val="20"/>
        </w:rPr>
        <w:t>efecto,</w:t>
      </w:r>
      <w:r>
        <w:rPr>
          <w:spacing w:val="-8"/>
          <w:sz w:val="20"/>
        </w:rPr>
        <w:t> </w:t>
      </w:r>
      <w:r>
        <w:rPr>
          <w:sz w:val="20"/>
        </w:rPr>
        <w:t>dicho</w:t>
      </w:r>
      <w:r>
        <w:rPr>
          <w:spacing w:val="-9"/>
          <w:sz w:val="20"/>
        </w:rPr>
        <w:t> </w:t>
      </w:r>
      <w:r>
        <w:rPr>
          <w:sz w:val="20"/>
        </w:rPr>
        <w:t>artículo</w:t>
      </w:r>
      <w:r>
        <w:rPr>
          <w:spacing w:val="-9"/>
          <w:sz w:val="20"/>
        </w:rPr>
        <w:t> </w:t>
      </w:r>
      <w:r>
        <w:rPr>
          <w:sz w:val="20"/>
        </w:rPr>
        <w:t>pone</w:t>
      </w:r>
      <w:r>
        <w:rPr>
          <w:spacing w:val="-9"/>
          <w:sz w:val="20"/>
        </w:rPr>
        <w:t> </w:t>
      </w:r>
      <w:r>
        <w:rPr>
          <w:sz w:val="20"/>
        </w:rPr>
        <w:t>a</w:t>
      </w:r>
      <w:r>
        <w:rPr>
          <w:spacing w:val="-8"/>
          <w:sz w:val="20"/>
        </w:rPr>
        <w:t> </w:t>
      </w:r>
      <w:r>
        <w:rPr>
          <w:sz w:val="20"/>
        </w:rPr>
        <w:t>cargo</w:t>
      </w:r>
      <w:r>
        <w:rPr>
          <w:spacing w:val="-7"/>
          <w:sz w:val="20"/>
        </w:rPr>
        <w:t> </w:t>
      </w:r>
      <w:r>
        <w:rPr>
          <w:sz w:val="20"/>
        </w:rPr>
        <w:t>de</w:t>
      </w:r>
      <w:r>
        <w:rPr>
          <w:spacing w:val="-9"/>
          <w:sz w:val="20"/>
        </w:rPr>
        <w:t> </w:t>
      </w:r>
      <w:r>
        <w:rPr>
          <w:sz w:val="20"/>
        </w:rPr>
        <w:t>los Estados</w:t>
      </w:r>
      <w:r>
        <w:rPr>
          <w:spacing w:val="-9"/>
          <w:sz w:val="20"/>
        </w:rPr>
        <w:t> </w:t>
      </w:r>
      <w:r>
        <w:rPr>
          <w:sz w:val="20"/>
        </w:rPr>
        <w:t>Partes</w:t>
      </w:r>
      <w:r>
        <w:rPr>
          <w:spacing w:val="-9"/>
          <w:sz w:val="20"/>
        </w:rPr>
        <w:t> </w:t>
      </w:r>
      <w:r>
        <w:rPr>
          <w:sz w:val="20"/>
        </w:rPr>
        <w:t>los</w:t>
      </w:r>
      <w:r>
        <w:rPr>
          <w:spacing w:val="-11"/>
          <w:sz w:val="20"/>
        </w:rPr>
        <w:t> </w:t>
      </w:r>
      <w:r>
        <w:rPr>
          <w:sz w:val="20"/>
        </w:rPr>
        <w:t>deberes</w:t>
      </w:r>
      <w:r>
        <w:rPr>
          <w:spacing w:val="-9"/>
          <w:sz w:val="20"/>
        </w:rPr>
        <w:t> </w:t>
      </w:r>
      <w:r>
        <w:rPr>
          <w:sz w:val="20"/>
        </w:rPr>
        <w:t>fundamentales</w:t>
      </w:r>
      <w:r>
        <w:rPr>
          <w:spacing w:val="-11"/>
          <w:sz w:val="20"/>
        </w:rPr>
        <w:t> </w:t>
      </w:r>
      <w:r>
        <w:rPr>
          <w:sz w:val="20"/>
        </w:rPr>
        <w:t>de</w:t>
      </w:r>
      <w:r>
        <w:rPr>
          <w:spacing w:val="-9"/>
          <w:sz w:val="20"/>
        </w:rPr>
        <w:t> </w:t>
      </w:r>
      <w:r>
        <w:rPr>
          <w:sz w:val="20"/>
        </w:rPr>
        <w:t>respeto</w:t>
      </w:r>
      <w:r>
        <w:rPr>
          <w:spacing w:val="-9"/>
          <w:sz w:val="20"/>
        </w:rPr>
        <w:t> </w:t>
      </w:r>
      <w:r>
        <w:rPr>
          <w:sz w:val="20"/>
        </w:rPr>
        <w:t>y</w:t>
      </w:r>
      <w:r>
        <w:rPr>
          <w:spacing w:val="-11"/>
          <w:sz w:val="20"/>
        </w:rPr>
        <w:t> </w:t>
      </w:r>
      <w:r>
        <w:rPr>
          <w:sz w:val="20"/>
        </w:rPr>
        <w:t>de</w:t>
      </w:r>
      <w:r>
        <w:rPr>
          <w:spacing w:val="-9"/>
          <w:sz w:val="20"/>
        </w:rPr>
        <w:t> </w:t>
      </w:r>
      <w:r>
        <w:rPr>
          <w:sz w:val="20"/>
        </w:rPr>
        <w:t>garantía,</w:t>
      </w:r>
      <w:r>
        <w:rPr>
          <w:spacing w:val="-8"/>
          <w:sz w:val="20"/>
        </w:rPr>
        <w:t> </w:t>
      </w:r>
      <w:r>
        <w:rPr>
          <w:sz w:val="20"/>
        </w:rPr>
        <w:t>de</w:t>
      </w:r>
      <w:r>
        <w:rPr>
          <w:spacing w:val="-9"/>
          <w:sz w:val="20"/>
        </w:rPr>
        <w:t> </w:t>
      </w:r>
      <w:r>
        <w:rPr>
          <w:sz w:val="20"/>
        </w:rPr>
        <w:t>tal</w:t>
      </w:r>
      <w:r>
        <w:rPr>
          <w:spacing w:val="-10"/>
          <w:sz w:val="20"/>
        </w:rPr>
        <w:t> </w:t>
      </w:r>
      <w:r>
        <w:rPr>
          <w:sz w:val="20"/>
        </w:rPr>
        <w:t>modo</w:t>
      </w:r>
      <w:r>
        <w:rPr>
          <w:spacing w:val="-11"/>
          <w:sz w:val="20"/>
        </w:rPr>
        <w:t> </w:t>
      </w:r>
      <w:r>
        <w:rPr>
          <w:sz w:val="20"/>
        </w:rPr>
        <w:t>que</w:t>
      </w:r>
      <w:r>
        <w:rPr>
          <w:spacing w:val="-9"/>
          <w:sz w:val="20"/>
        </w:rPr>
        <w:t> </w:t>
      </w:r>
      <w:r>
        <w:rPr>
          <w:sz w:val="20"/>
        </w:rPr>
        <w:t>todo</w:t>
      </w:r>
      <w:r>
        <w:rPr>
          <w:spacing w:val="-9"/>
          <w:sz w:val="20"/>
        </w:rPr>
        <w:t> </w:t>
      </w:r>
      <w:r>
        <w:rPr>
          <w:sz w:val="20"/>
        </w:rPr>
        <w:t>menoscabo a los derechos humanos reconocidos en la Convención que pueda ser atribuido, según las reglas del Derecho internacional, a la acción u omisión de cualquier autoridad pública, constituye un hecho atribuible al Estado que compromete su responsabilidad en los términos previstos por la misma </w:t>
      </w:r>
      <w:r>
        <w:rPr>
          <w:spacing w:val="-2"/>
          <w:sz w:val="20"/>
        </w:rPr>
        <w:t>Convención</w:t>
      </w:r>
      <w:hyperlink w:history="true" w:anchor="_bookmark160">
        <w:r>
          <w:rPr>
            <w:spacing w:val="-2"/>
            <w:position w:val="7"/>
            <w:sz w:val="13"/>
          </w:rPr>
          <w:t>144</w:t>
        </w:r>
      </w:hyperlink>
      <w:r>
        <w:rPr>
          <w:spacing w:val="-2"/>
          <w:sz w:val="20"/>
        </w:rPr>
        <w:t>.</w:t>
      </w:r>
    </w:p>
    <w:p>
      <w:pPr>
        <w:pStyle w:val="BodyText"/>
        <w:spacing w:before="10"/>
        <w:rPr>
          <w:sz w:val="23"/>
        </w:rPr>
      </w:pPr>
      <w:r>
        <w:rPr/>
        <w:pict>
          <v:rect style="position:absolute;margin-left:51pt;margin-top:15.708969pt;width:144pt;height:.599pt;mso-position-horizontal-relative:page;mso-position-vertical-relative:paragraph;z-index:-15715328;mso-wrap-distance-left:0;mso-wrap-distance-right:0" id="docshape31" filled="true" fillcolor="#000000" stroked="false">
            <v:fill type="solid"/>
            <w10:wrap type="topAndBottom"/>
          </v:rect>
        </w:pict>
      </w:r>
    </w:p>
    <w:p>
      <w:pPr>
        <w:spacing w:before="103"/>
        <w:ind w:left="140" w:right="286" w:hanging="1"/>
        <w:jc w:val="both"/>
        <w:rPr>
          <w:i/>
          <w:sz w:val="16"/>
        </w:rPr>
      </w:pPr>
      <w:bookmarkStart w:name="_bookmark160" w:id="182"/>
      <w:bookmarkEnd w:id="182"/>
      <w:r>
        <w:rPr/>
      </w:r>
      <w:r>
        <w:rPr>
          <w:sz w:val="16"/>
          <w:vertAlign w:val="superscript"/>
        </w:rPr>
        <w:t>144</w:t>
      </w:r>
      <w:r>
        <w:rPr>
          <w:spacing w:val="80"/>
          <w:sz w:val="16"/>
          <w:vertAlign w:val="baseline"/>
        </w:rPr>
        <w:t>   </w:t>
      </w:r>
      <w:r>
        <w:rPr>
          <w:i/>
          <w:sz w:val="16"/>
          <w:vertAlign w:val="baseline"/>
        </w:rPr>
        <w:t>Cfr</w:t>
      </w:r>
      <w:r>
        <w:rPr>
          <w:sz w:val="16"/>
          <w:vertAlign w:val="baseline"/>
        </w:rPr>
        <w:t>. </w:t>
      </w:r>
      <w:r>
        <w:rPr>
          <w:i/>
          <w:sz w:val="16"/>
          <w:vertAlign w:val="baseline"/>
        </w:rPr>
        <w:t>Caso Velásquez Rodríguez Vs. Honduras. Fondo</w:t>
      </w:r>
      <w:r>
        <w:rPr>
          <w:sz w:val="16"/>
          <w:vertAlign w:val="baseline"/>
        </w:rPr>
        <w:t>. Sentencia de 29 de julio de 1988. Serie C No. 4, párr. 164, y </w:t>
      </w:r>
      <w:r>
        <w:rPr>
          <w:i/>
          <w:sz w:val="16"/>
          <w:vertAlign w:val="baseline"/>
        </w:rPr>
        <w:t>Caso Isaza Uribe y otros Vs. Colombia. Fondo, Reparaciones y Costas</w:t>
      </w:r>
      <w:r>
        <w:rPr>
          <w:sz w:val="16"/>
          <w:vertAlign w:val="baseline"/>
        </w:rPr>
        <w:t>. Sentencia de 20 de noviembre de 2018. Serie C No. 363, nota al pie 63</w:t>
      </w:r>
      <w:r>
        <w:rPr>
          <w:i/>
          <w:sz w:val="16"/>
          <w:vertAlign w:val="baseline"/>
        </w:rPr>
        <w:t>.</w:t>
      </w:r>
    </w:p>
    <w:p>
      <w:pPr>
        <w:spacing w:after="0"/>
        <w:jc w:val="both"/>
        <w:rPr>
          <w:sz w:val="16"/>
        </w:rPr>
        <w:sectPr>
          <w:pgSz w:w="12240" w:h="15840"/>
          <w:pgMar w:header="0" w:footer="1005" w:top="1260" w:bottom="1220" w:left="880" w:right="740"/>
        </w:sectPr>
      </w:pPr>
    </w:p>
    <w:p>
      <w:pPr>
        <w:pStyle w:val="ListParagraph"/>
        <w:numPr>
          <w:ilvl w:val="0"/>
          <w:numId w:val="10"/>
        </w:numPr>
        <w:tabs>
          <w:tab w:pos="848" w:val="left" w:leader="none"/>
        </w:tabs>
        <w:spacing w:line="240" w:lineRule="auto" w:before="79" w:after="0"/>
        <w:ind w:left="139" w:right="276" w:firstLine="0"/>
        <w:jc w:val="both"/>
        <w:rPr>
          <w:sz w:val="20"/>
        </w:rPr>
      </w:pPr>
      <w:r>
        <w:rPr>
          <w:sz w:val="20"/>
        </w:rPr>
        <w:t>De</w:t>
      </w:r>
      <w:r>
        <w:rPr>
          <w:spacing w:val="-3"/>
          <w:sz w:val="20"/>
        </w:rPr>
        <w:t> </w:t>
      </w:r>
      <w:r>
        <w:rPr>
          <w:sz w:val="20"/>
        </w:rPr>
        <w:t>ese</w:t>
      </w:r>
      <w:r>
        <w:rPr>
          <w:spacing w:val="-3"/>
          <w:sz w:val="20"/>
        </w:rPr>
        <w:t> </w:t>
      </w:r>
      <w:r>
        <w:rPr>
          <w:sz w:val="20"/>
        </w:rPr>
        <w:t>modo,</w:t>
      </w:r>
      <w:r>
        <w:rPr>
          <w:spacing w:val="-2"/>
          <w:sz w:val="20"/>
        </w:rPr>
        <w:t> </w:t>
      </w:r>
      <w:r>
        <w:rPr>
          <w:sz w:val="20"/>
        </w:rPr>
        <w:t>este Tribunal</w:t>
      </w:r>
      <w:r>
        <w:rPr>
          <w:spacing w:val="-1"/>
          <w:sz w:val="20"/>
        </w:rPr>
        <w:t> </w:t>
      </w:r>
      <w:r>
        <w:rPr>
          <w:sz w:val="20"/>
        </w:rPr>
        <w:t>ha</w:t>
      </w:r>
      <w:r>
        <w:rPr>
          <w:spacing w:val="-1"/>
          <w:sz w:val="20"/>
        </w:rPr>
        <w:t> </w:t>
      </w:r>
      <w:r>
        <w:rPr>
          <w:sz w:val="20"/>
        </w:rPr>
        <w:t>indicado</w:t>
      </w:r>
      <w:r>
        <w:rPr>
          <w:spacing w:val="-3"/>
          <w:sz w:val="20"/>
        </w:rPr>
        <w:t> </w:t>
      </w:r>
      <w:r>
        <w:rPr>
          <w:sz w:val="20"/>
        </w:rPr>
        <w:t>que</w:t>
      </w:r>
      <w:r>
        <w:rPr>
          <w:spacing w:val="-3"/>
          <w:sz w:val="20"/>
        </w:rPr>
        <w:t> </w:t>
      </w:r>
      <w:r>
        <w:rPr>
          <w:sz w:val="20"/>
        </w:rPr>
        <w:t>la</w:t>
      </w:r>
      <w:r>
        <w:rPr>
          <w:spacing w:val="-1"/>
          <w:sz w:val="20"/>
        </w:rPr>
        <w:t> </w:t>
      </w:r>
      <w:r>
        <w:rPr>
          <w:sz w:val="20"/>
        </w:rPr>
        <w:t>responsabilidad</w:t>
      </w:r>
      <w:r>
        <w:rPr>
          <w:spacing w:val="-1"/>
          <w:sz w:val="20"/>
        </w:rPr>
        <w:t> </w:t>
      </w:r>
      <w:r>
        <w:rPr>
          <w:sz w:val="20"/>
        </w:rPr>
        <w:t>internacional</w:t>
      </w:r>
      <w:r>
        <w:rPr>
          <w:spacing w:val="-1"/>
          <w:sz w:val="20"/>
        </w:rPr>
        <w:t> </w:t>
      </w:r>
      <w:r>
        <w:rPr>
          <w:sz w:val="20"/>
        </w:rPr>
        <w:t>del</w:t>
      </w:r>
      <w:r>
        <w:rPr>
          <w:spacing w:val="-1"/>
          <w:sz w:val="20"/>
        </w:rPr>
        <w:t> </w:t>
      </w:r>
      <w:r>
        <w:rPr>
          <w:sz w:val="20"/>
        </w:rPr>
        <w:t>Estado</w:t>
      </w:r>
      <w:r>
        <w:rPr>
          <w:spacing w:val="-3"/>
          <w:sz w:val="20"/>
        </w:rPr>
        <w:t> </w:t>
      </w:r>
      <w:r>
        <w:rPr>
          <w:sz w:val="20"/>
        </w:rPr>
        <w:t>puede basarse</w:t>
      </w:r>
      <w:r>
        <w:rPr>
          <w:spacing w:val="-18"/>
          <w:sz w:val="20"/>
        </w:rPr>
        <w:t> </w:t>
      </w:r>
      <w:r>
        <w:rPr>
          <w:sz w:val="20"/>
        </w:rPr>
        <w:t>en</w:t>
      </w:r>
      <w:r>
        <w:rPr>
          <w:spacing w:val="-18"/>
          <w:sz w:val="20"/>
        </w:rPr>
        <w:t> </w:t>
      </w:r>
      <w:r>
        <w:rPr>
          <w:sz w:val="20"/>
        </w:rPr>
        <w:t>actos</w:t>
      </w:r>
      <w:r>
        <w:rPr>
          <w:spacing w:val="-17"/>
          <w:sz w:val="20"/>
        </w:rPr>
        <w:t> </w:t>
      </w:r>
      <w:r>
        <w:rPr>
          <w:sz w:val="20"/>
        </w:rPr>
        <w:t>u</w:t>
      </w:r>
      <w:r>
        <w:rPr>
          <w:spacing w:val="-18"/>
          <w:sz w:val="20"/>
        </w:rPr>
        <w:t> </w:t>
      </w:r>
      <w:r>
        <w:rPr>
          <w:sz w:val="20"/>
        </w:rPr>
        <w:t>omisiones</w:t>
      </w:r>
      <w:r>
        <w:rPr>
          <w:spacing w:val="-17"/>
          <w:sz w:val="20"/>
        </w:rPr>
        <w:t> </w:t>
      </w:r>
      <w:r>
        <w:rPr>
          <w:sz w:val="20"/>
        </w:rPr>
        <w:t>de</w:t>
      </w:r>
      <w:r>
        <w:rPr>
          <w:spacing w:val="-18"/>
          <w:sz w:val="20"/>
        </w:rPr>
        <w:t> </w:t>
      </w:r>
      <w:r>
        <w:rPr>
          <w:sz w:val="20"/>
        </w:rPr>
        <w:t>cualquier</w:t>
      </w:r>
      <w:r>
        <w:rPr>
          <w:spacing w:val="-18"/>
          <w:sz w:val="20"/>
        </w:rPr>
        <w:t> </w:t>
      </w:r>
      <w:r>
        <w:rPr>
          <w:sz w:val="20"/>
        </w:rPr>
        <w:t>poder</w:t>
      </w:r>
      <w:r>
        <w:rPr>
          <w:spacing w:val="-17"/>
          <w:sz w:val="20"/>
        </w:rPr>
        <w:t> </w:t>
      </w:r>
      <w:r>
        <w:rPr>
          <w:sz w:val="20"/>
        </w:rPr>
        <w:t>u</w:t>
      </w:r>
      <w:r>
        <w:rPr>
          <w:spacing w:val="-18"/>
          <w:sz w:val="20"/>
        </w:rPr>
        <w:t> </w:t>
      </w:r>
      <w:r>
        <w:rPr>
          <w:sz w:val="20"/>
        </w:rPr>
        <w:t>órgano</w:t>
      </w:r>
      <w:r>
        <w:rPr>
          <w:spacing w:val="-17"/>
          <w:sz w:val="20"/>
        </w:rPr>
        <w:t> </w:t>
      </w:r>
      <w:r>
        <w:rPr>
          <w:sz w:val="20"/>
        </w:rPr>
        <w:t>de</w:t>
      </w:r>
      <w:r>
        <w:rPr>
          <w:spacing w:val="-18"/>
          <w:sz w:val="20"/>
        </w:rPr>
        <w:t> </w:t>
      </w:r>
      <w:r>
        <w:rPr>
          <w:sz w:val="20"/>
        </w:rPr>
        <w:t>éste</w:t>
      </w:r>
      <w:r>
        <w:rPr>
          <w:spacing w:val="-17"/>
          <w:sz w:val="20"/>
        </w:rPr>
        <w:t> </w:t>
      </w:r>
      <w:r>
        <w:rPr>
          <w:sz w:val="20"/>
        </w:rPr>
        <w:t>que</w:t>
      </w:r>
      <w:r>
        <w:rPr>
          <w:spacing w:val="-18"/>
          <w:sz w:val="20"/>
        </w:rPr>
        <w:t> </w:t>
      </w:r>
      <w:r>
        <w:rPr>
          <w:sz w:val="20"/>
        </w:rPr>
        <w:t>violen</w:t>
      </w:r>
      <w:r>
        <w:rPr>
          <w:spacing w:val="-18"/>
          <w:sz w:val="20"/>
        </w:rPr>
        <w:t> </w:t>
      </w:r>
      <w:r>
        <w:rPr>
          <w:sz w:val="20"/>
        </w:rPr>
        <w:t>la</w:t>
      </w:r>
      <w:r>
        <w:rPr>
          <w:spacing w:val="-17"/>
          <w:sz w:val="20"/>
        </w:rPr>
        <w:t> </w:t>
      </w:r>
      <w:r>
        <w:rPr>
          <w:sz w:val="20"/>
        </w:rPr>
        <w:t>Convención</w:t>
      </w:r>
      <w:r>
        <w:rPr>
          <w:spacing w:val="-18"/>
          <w:sz w:val="20"/>
        </w:rPr>
        <w:t> </w:t>
      </w:r>
      <w:r>
        <w:rPr>
          <w:sz w:val="20"/>
        </w:rPr>
        <w:t>Americana, y</w:t>
      </w:r>
      <w:r>
        <w:rPr>
          <w:spacing w:val="-18"/>
          <w:sz w:val="20"/>
        </w:rPr>
        <w:t> </w:t>
      </w:r>
      <w:r>
        <w:rPr>
          <w:sz w:val="20"/>
        </w:rPr>
        <w:t>se</w:t>
      </w:r>
      <w:r>
        <w:rPr>
          <w:spacing w:val="-18"/>
          <w:sz w:val="20"/>
        </w:rPr>
        <w:t> </w:t>
      </w:r>
      <w:r>
        <w:rPr>
          <w:sz w:val="20"/>
        </w:rPr>
        <w:t>genera</w:t>
      </w:r>
      <w:r>
        <w:rPr>
          <w:spacing w:val="-17"/>
          <w:sz w:val="20"/>
        </w:rPr>
        <w:t> </w:t>
      </w:r>
      <w:r>
        <w:rPr>
          <w:sz w:val="20"/>
        </w:rPr>
        <w:t>en</w:t>
      </w:r>
      <w:r>
        <w:rPr>
          <w:spacing w:val="-15"/>
          <w:sz w:val="20"/>
        </w:rPr>
        <w:t> </w:t>
      </w:r>
      <w:r>
        <w:rPr>
          <w:sz w:val="20"/>
        </w:rPr>
        <w:t>forma</w:t>
      </w:r>
      <w:r>
        <w:rPr>
          <w:spacing w:val="-17"/>
          <w:sz w:val="20"/>
        </w:rPr>
        <w:t> </w:t>
      </w:r>
      <w:r>
        <w:rPr>
          <w:sz w:val="20"/>
        </w:rPr>
        <w:t>inmediata</w:t>
      </w:r>
      <w:r>
        <w:rPr>
          <w:spacing w:val="-17"/>
          <w:sz w:val="20"/>
        </w:rPr>
        <w:t> </w:t>
      </w:r>
      <w:r>
        <w:rPr>
          <w:sz w:val="20"/>
        </w:rPr>
        <w:t>con</w:t>
      </w:r>
      <w:r>
        <w:rPr>
          <w:spacing w:val="-14"/>
          <w:sz w:val="20"/>
        </w:rPr>
        <w:t> </w:t>
      </w:r>
      <w:r>
        <w:rPr>
          <w:sz w:val="20"/>
        </w:rPr>
        <w:t>el</w:t>
      </w:r>
      <w:r>
        <w:rPr>
          <w:spacing w:val="-17"/>
          <w:sz w:val="20"/>
        </w:rPr>
        <w:t> </w:t>
      </w:r>
      <w:r>
        <w:rPr>
          <w:sz w:val="20"/>
        </w:rPr>
        <w:t>ilícito</w:t>
      </w:r>
      <w:r>
        <w:rPr>
          <w:spacing w:val="-18"/>
          <w:sz w:val="20"/>
        </w:rPr>
        <w:t> </w:t>
      </w:r>
      <w:r>
        <w:rPr>
          <w:sz w:val="20"/>
        </w:rPr>
        <w:t>internacional</w:t>
      </w:r>
      <w:r>
        <w:rPr>
          <w:spacing w:val="-17"/>
          <w:sz w:val="20"/>
        </w:rPr>
        <w:t> </w:t>
      </w:r>
      <w:r>
        <w:rPr>
          <w:sz w:val="20"/>
        </w:rPr>
        <w:t>atribuido</w:t>
      </w:r>
      <w:hyperlink w:history="true" w:anchor="_bookmark161">
        <w:r>
          <w:rPr>
            <w:position w:val="7"/>
            <w:sz w:val="13"/>
          </w:rPr>
          <w:t>145</w:t>
        </w:r>
      </w:hyperlink>
      <w:r>
        <w:rPr>
          <w:sz w:val="20"/>
        </w:rPr>
        <w:t>.</w:t>
      </w:r>
      <w:r>
        <w:rPr>
          <w:spacing w:val="-18"/>
          <w:sz w:val="20"/>
        </w:rPr>
        <w:t> </w:t>
      </w:r>
      <w:r>
        <w:rPr>
          <w:sz w:val="20"/>
        </w:rPr>
        <w:t>A</w:t>
      </w:r>
      <w:r>
        <w:rPr>
          <w:spacing w:val="-17"/>
          <w:sz w:val="20"/>
        </w:rPr>
        <w:t> </w:t>
      </w:r>
      <w:r>
        <w:rPr>
          <w:sz w:val="20"/>
        </w:rPr>
        <w:t>su</w:t>
      </w:r>
      <w:r>
        <w:rPr>
          <w:spacing w:val="-16"/>
          <w:sz w:val="20"/>
        </w:rPr>
        <w:t> </w:t>
      </w:r>
      <w:r>
        <w:rPr>
          <w:sz w:val="20"/>
        </w:rPr>
        <w:t>vez,</w:t>
      </w:r>
      <w:r>
        <w:rPr>
          <w:spacing w:val="-16"/>
          <w:sz w:val="20"/>
        </w:rPr>
        <w:t> </w:t>
      </w:r>
      <w:r>
        <w:rPr>
          <w:sz w:val="20"/>
        </w:rPr>
        <w:t>esta</w:t>
      </w:r>
      <w:r>
        <w:rPr>
          <w:spacing w:val="-17"/>
          <w:sz w:val="20"/>
        </w:rPr>
        <w:t> </w:t>
      </w:r>
      <w:r>
        <w:rPr>
          <w:sz w:val="20"/>
        </w:rPr>
        <w:t>Corte</w:t>
      </w:r>
      <w:r>
        <w:rPr>
          <w:spacing w:val="-18"/>
          <w:sz w:val="20"/>
        </w:rPr>
        <w:t> </w:t>
      </w:r>
      <w:r>
        <w:rPr>
          <w:sz w:val="20"/>
        </w:rPr>
        <w:t>ha</w:t>
      </w:r>
      <w:r>
        <w:rPr>
          <w:spacing w:val="-17"/>
          <w:sz w:val="20"/>
        </w:rPr>
        <w:t> </w:t>
      </w:r>
      <w:r>
        <w:rPr>
          <w:sz w:val="20"/>
        </w:rPr>
        <w:t>indicado que existe un hecho internacionalmente ilícito cuando un comportamiento consistente en una acción u omisión: a) es atribuible</w:t>
      </w:r>
      <w:r>
        <w:rPr>
          <w:spacing w:val="-2"/>
          <w:sz w:val="20"/>
        </w:rPr>
        <w:t> </w:t>
      </w:r>
      <w:r>
        <w:rPr>
          <w:sz w:val="20"/>
        </w:rPr>
        <w:t>al Estado según el derecho</w:t>
      </w:r>
      <w:r>
        <w:rPr>
          <w:spacing w:val="-2"/>
          <w:sz w:val="20"/>
        </w:rPr>
        <w:t> </w:t>
      </w:r>
      <w:r>
        <w:rPr>
          <w:sz w:val="20"/>
        </w:rPr>
        <w:t>internacional, y b) constituye</w:t>
      </w:r>
      <w:r>
        <w:rPr>
          <w:spacing w:val="-2"/>
          <w:sz w:val="20"/>
        </w:rPr>
        <w:t> </w:t>
      </w:r>
      <w:r>
        <w:rPr>
          <w:sz w:val="20"/>
        </w:rPr>
        <w:t>una violación de una obligación internacional del Estado</w:t>
      </w:r>
      <w:hyperlink w:history="true" w:anchor="_bookmark162">
        <w:r>
          <w:rPr>
            <w:position w:val="7"/>
            <w:sz w:val="13"/>
          </w:rPr>
          <w:t>146</w:t>
        </w:r>
      </w:hyperlink>
      <w:r>
        <w:rPr>
          <w:sz w:val="20"/>
        </w:rPr>
        <w:t>.</w:t>
      </w:r>
    </w:p>
    <w:p>
      <w:pPr>
        <w:pStyle w:val="ListParagraph"/>
        <w:numPr>
          <w:ilvl w:val="0"/>
          <w:numId w:val="10"/>
        </w:numPr>
        <w:tabs>
          <w:tab w:pos="848" w:val="left" w:leader="none"/>
        </w:tabs>
        <w:spacing w:line="240" w:lineRule="auto" w:before="121" w:after="0"/>
        <w:ind w:left="139" w:right="276" w:firstLine="0"/>
        <w:jc w:val="both"/>
        <w:rPr>
          <w:sz w:val="20"/>
        </w:rPr>
      </w:pPr>
      <w:r>
        <w:rPr>
          <w:sz w:val="20"/>
        </w:rPr>
        <w:t>Sobre</w:t>
      </w:r>
      <w:r>
        <w:rPr>
          <w:spacing w:val="-7"/>
          <w:sz w:val="20"/>
        </w:rPr>
        <w:t> </w:t>
      </w:r>
      <w:r>
        <w:rPr>
          <w:sz w:val="20"/>
        </w:rPr>
        <w:t>los</w:t>
      </w:r>
      <w:r>
        <w:rPr>
          <w:spacing w:val="-4"/>
          <w:sz w:val="20"/>
        </w:rPr>
        <w:t> </w:t>
      </w:r>
      <w:r>
        <w:rPr>
          <w:sz w:val="20"/>
        </w:rPr>
        <w:t>contenidos</w:t>
      </w:r>
      <w:r>
        <w:rPr>
          <w:spacing w:val="-6"/>
          <w:sz w:val="20"/>
        </w:rPr>
        <w:t> </w:t>
      </w:r>
      <w:r>
        <w:rPr>
          <w:sz w:val="20"/>
        </w:rPr>
        <w:t>de</w:t>
      </w:r>
      <w:r>
        <w:rPr>
          <w:spacing w:val="-4"/>
          <w:sz w:val="20"/>
        </w:rPr>
        <w:t> </w:t>
      </w:r>
      <w:r>
        <w:rPr>
          <w:sz w:val="20"/>
        </w:rPr>
        <w:t>las</w:t>
      </w:r>
      <w:r>
        <w:rPr>
          <w:spacing w:val="-6"/>
          <w:sz w:val="20"/>
        </w:rPr>
        <w:t> </w:t>
      </w:r>
      <w:r>
        <w:rPr>
          <w:sz w:val="20"/>
        </w:rPr>
        <w:t>obligaciones</w:t>
      </w:r>
      <w:r>
        <w:rPr>
          <w:spacing w:val="-6"/>
          <w:sz w:val="20"/>
        </w:rPr>
        <w:t> </w:t>
      </w:r>
      <w:r>
        <w:rPr>
          <w:sz w:val="20"/>
        </w:rPr>
        <w:t>de</w:t>
      </w:r>
      <w:r>
        <w:rPr>
          <w:spacing w:val="-7"/>
          <w:sz w:val="20"/>
        </w:rPr>
        <w:t> </w:t>
      </w:r>
      <w:r>
        <w:rPr>
          <w:sz w:val="20"/>
        </w:rPr>
        <w:t>respeto</w:t>
      </w:r>
      <w:r>
        <w:rPr>
          <w:spacing w:val="-4"/>
          <w:sz w:val="20"/>
        </w:rPr>
        <w:t> </w:t>
      </w:r>
      <w:r>
        <w:rPr>
          <w:sz w:val="20"/>
        </w:rPr>
        <w:t>conforme</w:t>
      </w:r>
      <w:r>
        <w:rPr>
          <w:spacing w:val="-7"/>
          <w:sz w:val="20"/>
        </w:rPr>
        <w:t> </w:t>
      </w:r>
      <w:r>
        <w:rPr>
          <w:sz w:val="20"/>
        </w:rPr>
        <w:t>al</w:t>
      </w:r>
      <w:r>
        <w:rPr>
          <w:spacing w:val="-3"/>
          <w:sz w:val="20"/>
        </w:rPr>
        <w:t> </w:t>
      </w:r>
      <w:r>
        <w:rPr>
          <w:sz w:val="20"/>
        </w:rPr>
        <w:t>artículo</w:t>
      </w:r>
      <w:r>
        <w:rPr>
          <w:spacing w:val="-6"/>
          <w:sz w:val="20"/>
        </w:rPr>
        <w:t> </w:t>
      </w:r>
      <w:r>
        <w:rPr>
          <w:sz w:val="20"/>
        </w:rPr>
        <w:t>1.1</w:t>
      </w:r>
      <w:r>
        <w:rPr>
          <w:spacing w:val="-5"/>
          <w:sz w:val="20"/>
        </w:rPr>
        <w:t> </w:t>
      </w:r>
      <w:r>
        <w:rPr>
          <w:sz w:val="20"/>
        </w:rPr>
        <w:t>de</w:t>
      </w:r>
      <w:r>
        <w:rPr>
          <w:spacing w:val="-7"/>
          <w:sz w:val="20"/>
        </w:rPr>
        <w:t> </w:t>
      </w:r>
      <w:r>
        <w:rPr>
          <w:sz w:val="20"/>
        </w:rPr>
        <w:t>la</w:t>
      </w:r>
      <w:r>
        <w:rPr>
          <w:spacing w:val="-3"/>
          <w:sz w:val="20"/>
        </w:rPr>
        <w:t> </w:t>
      </w:r>
      <w:r>
        <w:rPr>
          <w:sz w:val="20"/>
        </w:rPr>
        <w:t>Convención, esta</w:t>
      </w:r>
      <w:r>
        <w:rPr>
          <w:spacing w:val="-3"/>
          <w:sz w:val="20"/>
        </w:rPr>
        <w:t> </w:t>
      </w:r>
      <w:r>
        <w:rPr>
          <w:sz w:val="20"/>
        </w:rPr>
        <w:t>Corte</w:t>
      </w:r>
      <w:r>
        <w:rPr>
          <w:spacing w:val="-4"/>
          <w:sz w:val="20"/>
        </w:rPr>
        <w:t> </w:t>
      </w:r>
      <w:r>
        <w:rPr>
          <w:sz w:val="20"/>
        </w:rPr>
        <w:t>indicó</w:t>
      </w:r>
      <w:r>
        <w:rPr>
          <w:spacing w:val="-4"/>
          <w:sz w:val="20"/>
        </w:rPr>
        <w:t> </w:t>
      </w:r>
      <w:r>
        <w:rPr>
          <w:sz w:val="20"/>
        </w:rPr>
        <w:t>que</w:t>
      </w:r>
      <w:r>
        <w:rPr>
          <w:spacing w:val="-4"/>
          <w:sz w:val="20"/>
        </w:rPr>
        <w:t> </w:t>
      </w:r>
      <w:r>
        <w:rPr>
          <w:sz w:val="20"/>
        </w:rPr>
        <w:t>“conforme</w:t>
      </w:r>
      <w:r>
        <w:rPr>
          <w:spacing w:val="-4"/>
          <w:sz w:val="20"/>
        </w:rPr>
        <w:t> </w:t>
      </w:r>
      <w:r>
        <w:rPr>
          <w:sz w:val="20"/>
        </w:rPr>
        <w:t>al</w:t>
      </w:r>
      <w:r>
        <w:rPr>
          <w:spacing w:val="-3"/>
          <w:sz w:val="20"/>
        </w:rPr>
        <w:t> </w:t>
      </w:r>
      <w:r>
        <w:rPr>
          <w:sz w:val="20"/>
        </w:rPr>
        <w:t>artículo</w:t>
      </w:r>
      <w:r>
        <w:rPr>
          <w:spacing w:val="-4"/>
          <w:sz w:val="20"/>
        </w:rPr>
        <w:t> </w:t>
      </w:r>
      <w:r>
        <w:rPr>
          <w:sz w:val="20"/>
        </w:rPr>
        <w:t>1.1 es</w:t>
      </w:r>
      <w:r>
        <w:rPr>
          <w:spacing w:val="-4"/>
          <w:sz w:val="20"/>
        </w:rPr>
        <w:t> </w:t>
      </w:r>
      <w:r>
        <w:rPr>
          <w:sz w:val="20"/>
        </w:rPr>
        <w:t>ilícita</w:t>
      </w:r>
      <w:r>
        <w:rPr>
          <w:spacing w:val="-3"/>
          <w:sz w:val="20"/>
        </w:rPr>
        <w:t> </w:t>
      </w:r>
      <w:r>
        <w:rPr>
          <w:sz w:val="20"/>
        </w:rPr>
        <w:t>toda</w:t>
      </w:r>
      <w:r>
        <w:rPr>
          <w:spacing w:val="-3"/>
          <w:sz w:val="20"/>
        </w:rPr>
        <w:t> </w:t>
      </w:r>
      <w:r>
        <w:rPr>
          <w:sz w:val="20"/>
        </w:rPr>
        <w:t>forma</w:t>
      </w:r>
      <w:r>
        <w:rPr>
          <w:spacing w:val="-3"/>
          <w:sz w:val="20"/>
        </w:rPr>
        <w:t> </w:t>
      </w:r>
      <w:r>
        <w:rPr>
          <w:sz w:val="20"/>
        </w:rPr>
        <w:t>de</w:t>
      </w:r>
      <w:r>
        <w:rPr>
          <w:spacing w:val="-2"/>
          <w:sz w:val="20"/>
        </w:rPr>
        <w:t> </w:t>
      </w:r>
      <w:r>
        <w:rPr>
          <w:sz w:val="20"/>
        </w:rPr>
        <w:t>ejercicio</w:t>
      </w:r>
      <w:r>
        <w:rPr>
          <w:spacing w:val="-4"/>
          <w:sz w:val="20"/>
        </w:rPr>
        <w:t> </w:t>
      </w:r>
      <w:r>
        <w:rPr>
          <w:sz w:val="20"/>
        </w:rPr>
        <w:t>del</w:t>
      </w:r>
      <w:r>
        <w:rPr>
          <w:spacing w:val="-3"/>
          <w:sz w:val="20"/>
        </w:rPr>
        <w:t> </w:t>
      </w:r>
      <w:r>
        <w:rPr>
          <w:sz w:val="20"/>
        </w:rPr>
        <w:t>poder</w:t>
      </w:r>
      <w:r>
        <w:rPr>
          <w:spacing w:val="-4"/>
          <w:sz w:val="20"/>
        </w:rPr>
        <w:t> </w:t>
      </w:r>
      <w:r>
        <w:rPr>
          <w:sz w:val="20"/>
        </w:rPr>
        <w:t>público</w:t>
      </w:r>
      <w:r>
        <w:rPr>
          <w:spacing w:val="-4"/>
          <w:sz w:val="20"/>
        </w:rPr>
        <w:t> </w:t>
      </w:r>
      <w:r>
        <w:rPr>
          <w:sz w:val="20"/>
        </w:rPr>
        <w:t>que viole los derechos reconocidos por la Convención. En tal sentido, en toda circunstancia en la cual un órgano o funcionario del Estado o de una institución de carácter público lesione indebidamente uno de</w:t>
      </w:r>
      <w:r>
        <w:rPr>
          <w:spacing w:val="-11"/>
          <w:sz w:val="20"/>
        </w:rPr>
        <w:t> </w:t>
      </w:r>
      <w:r>
        <w:rPr>
          <w:sz w:val="20"/>
        </w:rPr>
        <w:t>tales</w:t>
      </w:r>
      <w:r>
        <w:rPr>
          <w:spacing w:val="-9"/>
          <w:sz w:val="20"/>
        </w:rPr>
        <w:t> </w:t>
      </w:r>
      <w:r>
        <w:rPr>
          <w:sz w:val="20"/>
        </w:rPr>
        <w:t>derechos,</w:t>
      </w:r>
      <w:r>
        <w:rPr>
          <w:spacing w:val="-8"/>
          <w:sz w:val="20"/>
        </w:rPr>
        <w:t> </w:t>
      </w:r>
      <w:r>
        <w:rPr>
          <w:sz w:val="20"/>
        </w:rPr>
        <w:t>se</w:t>
      </w:r>
      <w:r>
        <w:rPr>
          <w:spacing w:val="-7"/>
          <w:sz w:val="20"/>
        </w:rPr>
        <w:t> </w:t>
      </w:r>
      <w:r>
        <w:rPr>
          <w:sz w:val="20"/>
        </w:rPr>
        <w:t>está</w:t>
      </w:r>
      <w:r>
        <w:rPr>
          <w:spacing w:val="-10"/>
          <w:sz w:val="20"/>
        </w:rPr>
        <w:t> </w:t>
      </w:r>
      <w:r>
        <w:rPr>
          <w:sz w:val="20"/>
        </w:rPr>
        <w:t>ante</w:t>
      </w:r>
      <w:r>
        <w:rPr>
          <w:spacing w:val="-11"/>
          <w:sz w:val="20"/>
        </w:rPr>
        <w:t> </w:t>
      </w:r>
      <w:r>
        <w:rPr>
          <w:sz w:val="20"/>
        </w:rPr>
        <w:t>un</w:t>
      </w:r>
      <w:r>
        <w:rPr>
          <w:spacing w:val="-7"/>
          <w:sz w:val="20"/>
        </w:rPr>
        <w:t> </w:t>
      </w:r>
      <w:r>
        <w:rPr>
          <w:sz w:val="20"/>
        </w:rPr>
        <w:t>supuesto</w:t>
      </w:r>
      <w:r>
        <w:rPr>
          <w:spacing w:val="-11"/>
          <w:sz w:val="20"/>
        </w:rPr>
        <w:t> </w:t>
      </w:r>
      <w:r>
        <w:rPr>
          <w:sz w:val="20"/>
        </w:rPr>
        <w:t>de</w:t>
      </w:r>
      <w:r>
        <w:rPr>
          <w:spacing w:val="-11"/>
          <w:sz w:val="20"/>
        </w:rPr>
        <w:t> </w:t>
      </w:r>
      <w:r>
        <w:rPr>
          <w:sz w:val="20"/>
        </w:rPr>
        <w:t>inobservancia</w:t>
      </w:r>
      <w:r>
        <w:rPr>
          <w:spacing w:val="-8"/>
          <w:sz w:val="20"/>
        </w:rPr>
        <w:t> </w:t>
      </w:r>
      <w:r>
        <w:rPr>
          <w:sz w:val="20"/>
        </w:rPr>
        <w:t>del</w:t>
      </w:r>
      <w:r>
        <w:rPr>
          <w:spacing w:val="-7"/>
          <w:sz w:val="20"/>
        </w:rPr>
        <w:t> </w:t>
      </w:r>
      <w:r>
        <w:rPr>
          <w:sz w:val="20"/>
        </w:rPr>
        <w:t>deber</w:t>
      </w:r>
      <w:r>
        <w:rPr>
          <w:spacing w:val="-9"/>
          <w:sz w:val="20"/>
        </w:rPr>
        <w:t> </w:t>
      </w:r>
      <w:r>
        <w:rPr>
          <w:sz w:val="20"/>
        </w:rPr>
        <w:t>de</w:t>
      </w:r>
      <w:r>
        <w:rPr>
          <w:spacing w:val="-9"/>
          <w:sz w:val="20"/>
        </w:rPr>
        <w:t> </w:t>
      </w:r>
      <w:r>
        <w:rPr>
          <w:sz w:val="20"/>
        </w:rPr>
        <w:t>respeto</w:t>
      </w:r>
      <w:r>
        <w:rPr>
          <w:spacing w:val="-9"/>
          <w:sz w:val="20"/>
        </w:rPr>
        <w:t> </w:t>
      </w:r>
      <w:r>
        <w:rPr>
          <w:sz w:val="20"/>
        </w:rPr>
        <w:t>consagrado</w:t>
      </w:r>
      <w:r>
        <w:rPr>
          <w:spacing w:val="-9"/>
          <w:sz w:val="20"/>
        </w:rPr>
        <w:t> </w:t>
      </w:r>
      <w:r>
        <w:rPr>
          <w:sz w:val="20"/>
        </w:rPr>
        <w:t>en</w:t>
      </w:r>
      <w:r>
        <w:rPr>
          <w:spacing w:val="-7"/>
          <w:sz w:val="20"/>
        </w:rPr>
        <w:t> </w:t>
      </w:r>
      <w:r>
        <w:rPr>
          <w:sz w:val="20"/>
        </w:rPr>
        <w:t>ese artículo”</w:t>
      </w:r>
      <w:hyperlink w:history="true" w:anchor="_bookmark163">
        <w:r>
          <w:rPr>
            <w:position w:val="7"/>
            <w:sz w:val="13"/>
          </w:rPr>
          <w:t>147</w:t>
        </w:r>
      </w:hyperlink>
      <w:r>
        <w:rPr>
          <w:sz w:val="20"/>
        </w:rPr>
        <w:t>. Esta conclusión es independiente de que el órgano o funcionario haya actuado en contravención</w:t>
      </w:r>
      <w:r>
        <w:rPr>
          <w:spacing w:val="-18"/>
          <w:sz w:val="20"/>
        </w:rPr>
        <w:t> </w:t>
      </w:r>
      <w:r>
        <w:rPr>
          <w:sz w:val="20"/>
        </w:rPr>
        <w:t>de</w:t>
      </w:r>
      <w:r>
        <w:rPr>
          <w:spacing w:val="-18"/>
          <w:sz w:val="20"/>
        </w:rPr>
        <w:t> </w:t>
      </w:r>
      <w:r>
        <w:rPr>
          <w:sz w:val="20"/>
        </w:rPr>
        <w:t>disposiciones</w:t>
      </w:r>
      <w:r>
        <w:rPr>
          <w:spacing w:val="-17"/>
          <w:sz w:val="20"/>
        </w:rPr>
        <w:t> </w:t>
      </w:r>
      <w:r>
        <w:rPr>
          <w:sz w:val="20"/>
        </w:rPr>
        <w:t>del</w:t>
      </w:r>
      <w:r>
        <w:rPr>
          <w:spacing w:val="-17"/>
          <w:sz w:val="20"/>
        </w:rPr>
        <w:t> </w:t>
      </w:r>
      <w:r>
        <w:rPr>
          <w:sz w:val="20"/>
        </w:rPr>
        <w:t>derecho</w:t>
      </w:r>
      <w:r>
        <w:rPr>
          <w:spacing w:val="-16"/>
          <w:sz w:val="20"/>
        </w:rPr>
        <w:t> </w:t>
      </w:r>
      <w:r>
        <w:rPr>
          <w:sz w:val="20"/>
        </w:rPr>
        <w:t>interno</w:t>
      </w:r>
      <w:r>
        <w:rPr>
          <w:spacing w:val="-16"/>
          <w:sz w:val="20"/>
        </w:rPr>
        <w:t> </w:t>
      </w:r>
      <w:r>
        <w:rPr>
          <w:sz w:val="20"/>
        </w:rPr>
        <w:t>o</w:t>
      </w:r>
      <w:r>
        <w:rPr>
          <w:spacing w:val="-18"/>
          <w:sz w:val="20"/>
        </w:rPr>
        <w:t> </w:t>
      </w:r>
      <w:r>
        <w:rPr>
          <w:sz w:val="20"/>
        </w:rPr>
        <w:t>desbordado</w:t>
      </w:r>
      <w:r>
        <w:rPr>
          <w:spacing w:val="-18"/>
          <w:sz w:val="20"/>
        </w:rPr>
        <w:t> </w:t>
      </w:r>
      <w:r>
        <w:rPr>
          <w:sz w:val="20"/>
        </w:rPr>
        <w:t>los</w:t>
      </w:r>
      <w:r>
        <w:rPr>
          <w:spacing w:val="-15"/>
          <w:sz w:val="20"/>
        </w:rPr>
        <w:t> </w:t>
      </w:r>
      <w:r>
        <w:rPr>
          <w:sz w:val="20"/>
        </w:rPr>
        <w:t>límites</w:t>
      </w:r>
      <w:r>
        <w:rPr>
          <w:spacing w:val="-16"/>
          <w:sz w:val="20"/>
        </w:rPr>
        <w:t> </w:t>
      </w:r>
      <w:r>
        <w:rPr>
          <w:sz w:val="20"/>
        </w:rPr>
        <w:t>de</w:t>
      </w:r>
      <w:r>
        <w:rPr>
          <w:spacing w:val="-16"/>
          <w:sz w:val="20"/>
        </w:rPr>
        <w:t> </w:t>
      </w:r>
      <w:r>
        <w:rPr>
          <w:sz w:val="20"/>
        </w:rPr>
        <w:t>su</w:t>
      </w:r>
      <w:r>
        <w:rPr>
          <w:spacing w:val="-14"/>
          <w:sz w:val="20"/>
        </w:rPr>
        <w:t> </w:t>
      </w:r>
      <w:r>
        <w:rPr>
          <w:sz w:val="20"/>
        </w:rPr>
        <w:t>propia</w:t>
      </w:r>
      <w:r>
        <w:rPr>
          <w:spacing w:val="-15"/>
          <w:sz w:val="20"/>
        </w:rPr>
        <w:t> </w:t>
      </w:r>
      <w:r>
        <w:rPr>
          <w:sz w:val="20"/>
        </w:rPr>
        <w:t>competencia, puesto que es un principio de Derecho internacional que el Estado responde por los actos de sus agentes realizados al amparo de su carácter oficial y por las omisiones de los mismos aun si actúan fuera de los límites de su competencia o en violación del derecho interno</w:t>
      </w:r>
      <w:hyperlink w:history="true" w:anchor="_bookmark164">
        <w:r>
          <w:rPr>
            <w:position w:val="7"/>
            <w:sz w:val="13"/>
          </w:rPr>
          <w:t>148</w:t>
        </w:r>
      </w:hyperlink>
      <w:r>
        <w:rPr>
          <w:sz w:val="20"/>
        </w:rPr>
        <w:t>. Del mismo modo, de acuerdo</w:t>
      </w:r>
      <w:r>
        <w:rPr>
          <w:spacing w:val="-3"/>
          <w:sz w:val="20"/>
        </w:rPr>
        <w:t> </w:t>
      </w:r>
      <w:r>
        <w:rPr>
          <w:sz w:val="20"/>
        </w:rPr>
        <w:t>los</w:t>
      </w:r>
      <w:r>
        <w:rPr>
          <w:spacing w:val="-2"/>
          <w:sz w:val="20"/>
        </w:rPr>
        <w:t> </w:t>
      </w:r>
      <w:r>
        <w:rPr>
          <w:sz w:val="20"/>
        </w:rPr>
        <w:t>artículos</w:t>
      </w:r>
      <w:r>
        <w:rPr>
          <w:spacing w:val="-2"/>
          <w:sz w:val="20"/>
        </w:rPr>
        <w:t> </w:t>
      </w:r>
      <w:r>
        <w:rPr>
          <w:sz w:val="20"/>
        </w:rPr>
        <w:t>sobre responsabilidad</w:t>
      </w:r>
      <w:r>
        <w:rPr>
          <w:spacing w:val="-1"/>
          <w:sz w:val="20"/>
        </w:rPr>
        <w:t> </w:t>
      </w:r>
      <w:r>
        <w:rPr>
          <w:sz w:val="20"/>
        </w:rPr>
        <w:t>del Estado, es</w:t>
      </w:r>
      <w:r>
        <w:rPr>
          <w:spacing w:val="-2"/>
          <w:sz w:val="20"/>
        </w:rPr>
        <w:t> </w:t>
      </w:r>
      <w:r>
        <w:rPr>
          <w:sz w:val="20"/>
        </w:rPr>
        <w:t>atribuible</w:t>
      </w:r>
      <w:r>
        <w:rPr>
          <w:spacing w:val="-3"/>
          <w:sz w:val="20"/>
        </w:rPr>
        <w:t> </w:t>
      </w:r>
      <w:r>
        <w:rPr>
          <w:sz w:val="20"/>
        </w:rPr>
        <w:t>al Estado</w:t>
      </w:r>
      <w:r>
        <w:rPr>
          <w:spacing w:val="-3"/>
          <w:sz w:val="20"/>
        </w:rPr>
        <w:t> </w:t>
      </w:r>
      <w:r>
        <w:rPr>
          <w:sz w:val="20"/>
        </w:rPr>
        <w:t>un</w:t>
      </w:r>
      <w:r>
        <w:rPr>
          <w:spacing w:val="-1"/>
          <w:sz w:val="20"/>
        </w:rPr>
        <w:t> </w:t>
      </w:r>
      <w:r>
        <w:rPr>
          <w:sz w:val="20"/>
        </w:rPr>
        <w:t>comportamiento</w:t>
      </w:r>
      <w:r>
        <w:rPr>
          <w:spacing w:val="-3"/>
          <w:sz w:val="20"/>
        </w:rPr>
        <w:t> </w:t>
      </w:r>
      <w:r>
        <w:rPr>
          <w:sz w:val="20"/>
        </w:rPr>
        <w:t>de una persona o entidad que ejerce atribuciones del poder público, siempre que, en el caso de que se trate, la persona o entidad actúe en esa capacidad</w:t>
      </w:r>
      <w:hyperlink w:history="true" w:anchor="_bookmark165">
        <w:r>
          <w:rPr>
            <w:position w:val="7"/>
            <w:sz w:val="13"/>
          </w:rPr>
          <w:t>149</w:t>
        </w:r>
      </w:hyperlink>
      <w:r>
        <w:rPr>
          <w:sz w:val="20"/>
        </w:rPr>
        <w:t>.</w:t>
      </w:r>
    </w:p>
    <w:p>
      <w:pPr>
        <w:pStyle w:val="ListParagraph"/>
        <w:numPr>
          <w:ilvl w:val="0"/>
          <w:numId w:val="10"/>
        </w:numPr>
        <w:tabs>
          <w:tab w:pos="849" w:val="left" w:leader="none"/>
        </w:tabs>
        <w:spacing w:line="240" w:lineRule="auto" w:before="121" w:after="0"/>
        <w:ind w:left="139" w:right="275" w:firstLine="0"/>
        <w:jc w:val="both"/>
        <w:rPr>
          <w:sz w:val="20"/>
        </w:rPr>
      </w:pPr>
      <w:r>
        <w:rPr>
          <w:sz w:val="20"/>
        </w:rPr>
        <w:t>En esa misma línea, esta Corte ha indicado que, como regla general, y de conformidad con el artículo 7 de los artículos sobre responsabilidad del Estado por hechos internacionalmente ilícitos de la Comisión de Derecho Internacional (CDI), cualquier conducta, incluyendo los actos </w:t>
      </w:r>
      <w:r>
        <w:rPr>
          <w:i/>
          <w:sz w:val="20"/>
        </w:rPr>
        <w:t>ultra vires</w:t>
      </w:r>
      <w:r>
        <w:rPr>
          <w:sz w:val="20"/>
        </w:rPr>
        <w:t>, de un</w:t>
      </w:r>
      <w:r>
        <w:rPr>
          <w:spacing w:val="-12"/>
          <w:sz w:val="20"/>
        </w:rPr>
        <w:t> </w:t>
      </w:r>
      <w:r>
        <w:rPr>
          <w:sz w:val="20"/>
        </w:rPr>
        <w:t>órgano</w:t>
      </w:r>
      <w:r>
        <w:rPr>
          <w:spacing w:val="-14"/>
          <w:sz w:val="20"/>
        </w:rPr>
        <w:t> </w:t>
      </w:r>
      <w:r>
        <w:rPr>
          <w:sz w:val="20"/>
        </w:rPr>
        <w:t>del</w:t>
      </w:r>
      <w:r>
        <w:rPr>
          <w:spacing w:val="-12"/>
          <w:sz w:val="20"/>
        </w:rPr>
        <w:t> </w:t>
      </w:r>
      <w:r>
        <w:rPr>
          <w:sz w:val="20"/>
        </w:rPr>
        <w:t>Estado</w:t>
      </w:r>
      <w:r>
        <w:rPr>
          <w:spacing w:val="-11"/>
          <w:sz w:val="20"/>
        </w:rPr>
        <w:t> </w:t>
      </w:r>
      <w:r>
        <w:rPr>
          <w:sz w:val="20"/>
        </w:rPr>
        <w:t>o</w:t>
      </w:r>
      <w:r>
        <w:rPr>
          <w:spacing w:val="-9"/>
          <w:sz w:val="20"/>
        </w:rPr>
        <w:t> </w:t>
      </w:r>
      <w:r>
        <w:rPr>
          <w:sz w:val="20"/>
        </w:rPr>
        <w:t>de</w:t>
      </w:r>
      <w:r>
        <w:rPr>
          <w:spacing w:val="-14"/>
          <w:sz w:val="20"/>
        </w:rPr>
        <w:t> </w:t>
      </w:r>
      <w:r>
        <w:rPr>
          <w:sz w:val="20"/>
        </w:rPr>
        <w:t>una</w:t>
      </w:r>
      <w:r>
        <w:rPr>
          <w:spacing w:val="-12"/>
          <w:sz w:val="20"/>
        </w:rPr>
        <w:t> </w:t>
      </w:r>
      <w:r>
        <w:rPr>
          <w:sz w:val="20"/>
        </w:rPr>
        <w:t>persona</w:t>
      </w:r>
      <w:r>
        <w:rPr>
          <w:spacing w:val="-10"/>
          <w:sz w:val="20"/>
        </w:rPr>
        <w:t> </w:t>
      </w:r>
      <w:r>
        <w:rPr>
          <w:sz w:val="20"/>
        </w:rPr>
        <w:t>o</w:t>
      </w:r>
      <w:r>
        <w:rPr>
          <w:spacing w:val="-11"/>
          <w:sz w:val="20"/>
        </w:rPr>
        <w:t> </w:t>
      </w:r>
      <w:r>
        <w:rPr>
          <w:sz w:val="20"/>
        </w:rPr>
        <w:t>entidad</w:t>
      </w:r>
      <w:r>
        <w:rPr>
          <w:spacing w:val="-12"/>
          <w:sz w:val="20"/>
        </w:rPr>
        <w:t> </w:t>
      </w:r>
      <w:r>
        <w:rPr>
          <w:sz w:val="20"/>
        </w:rPr>
        <w:t>facultada</w:t>
      </w:r>
      <w:r>
        <w:rPr>
          <w:spacing w:val="-10"/>
          <w:sz w:val="20"/>
        </w:rPr>
        <w:t> </w:t>
      </w:r>
      <w:r>
        <w:rPr>
          <w:sz w:val="20"/>
        </w:rPr>
        <w:t>para</w:t>
      </w:r>
      <w:r>
        <w:rPr>
          <w:spacing w:val="-8"/>
          <w:sz w:val="20"/>
        </w:rPr>
        <w:t> </w:t>
      </w:r>
      <w:r>
        <w:rPr>
          <w:sz w:val="20"/>
        </w:rPr>
        <w:t>ejercer</w:t>
      </w:r>
      <w:r>
        <w:rPr>
          <w:spacing w:val="-9"/>
          <w:sz w:val="20"/>
        </w:rPr>
        <w:t> </w:t>
      </w:r>
      <w:r>
        <w:rPr>
          <w:sz w:val="20"/>
        </w:rPr>
        <w:t>atribuciones</w:t>
      </w:r>
      <w:r>
        <w:rPr>
          <w:spacing w:val="-13"/>
          <w:sz w:val="20"/>
        </w:rPr>
        <w:t> </w:t>
      </w:r>
      <w:r>
        <w:rPr>
          <w:sz w:val="20"/>
        </w:rPr>
        <w:t>del</w:t>
      </w:r>
      <w:r>
        <w:rPr>
          <w:spacing w:val="-10"/>
          <w:sz w:val="20"/>
        </w:rPr>
        <w:t> </w:t>
      </w:r>
      <w:r>
        <w:rPr>
          <w:sz w:val="20"/>
        </w:rPr>
        <w:t>poder</w:t>
      </w:r>
      <w:r>
        <w:rPr>
          <w:spacing w:val="-11"/>
          <w:sz w:val="20"/>
        </w:rPr>
        <w:t> </w:t>
      </w:r>
      <w:r>
        <w:rPr>
          <w:sz w:val="20"/>
        </w:rPr>
        <w:t>público se</w:t>
      </w:r>
      <w:r>
        <w:rPr>
          <w:spacing w:val="-2"/>
          <w:sz w:val="20"/>
        </w:rPr>
        <w:t> </w:t>
      </w:r>
      <w:r>
        <w:rPr>
          <w:sz w:val="20"/>
        </w:rPr>
        <w:t>considerará</w:t>
      </w:r>
      <w:r>
        <w:rPr>
          <w:spacing w:val="-3"/>
          <w:sz w:val="20"/>
        </w:rPr>
        <w:t> </w:t>
      </w:r>
      <w:r>
        <w:rPr>
          <w:sz w:val="20"/>
        </w:rPr>
        <w:t>hecho</w:t>
      </w:r>
      <w:r>
        <w:rPr>
          <w:spacing w:val="-2"/>
          <w:sz w:val="20"/>
        </w:rPr>
        <w:t> </w:t>
      </w:r>
      <w:r>
        <w:rPr>
          <w:sz w:val="20"/>
        </w:rPr>
        <w:t>del</w:t>
      </w:r>
      <w:r>
        <w:rPr>
          <w:spacing w:val="-3"/>
          <w:sz w:val="20"/>
        </w:rPr>
        <w:t> </w:t>
      </w:r>
      <w:r>
        <w:rPr>
          <w:sz w:val="20"/>
        </w:rPr>
        <w:t>Estado.</w:t>
      </w:r>
      <w:r>
        <w:rPr>
          <w:spacing w:val="-4"/>
          <w:sz w:val="20"/>
        </w:rPr>
        <w:t> </w:t>
      </w:r>
      <w:r>
        <w:rPr>
          <w:sz w:val="20"/>
        </w:rPr>
        <w:t>Esa regla</w:t>
      </w:r>
      <w:r>
        <w:rPr>
          <w:spacing w:val="-3"/>
          <w:sz w:val="20"/>
        </w:rPr>
        <w:t> </w:t>
      </w:r>
      <w:r>
        <w:rPr>
          <w:sz w:val="20"/>
        </w:rPr>
        <w:t>tiene</w:t>
      </w:r>
      <w:r>
        <w:rPr>
          <w:spacing w:val="-2"/>
          <w:sz w:val="20"/>
        </w:rPr>
        <w:t> </w:t>
      </w:r>
      <w:r>
        <w:rPr>
          <w:sz w:val="20"/>
        </w:rPr>
        <w:t>una</w:t>
      </w:r>
      <w:r>
        <w:rPr>
          <w:spacing w:val="-3"/>
          <w:sz w:val="20"/>
        </w:rPr>
        <w:t> </w:t>
      </w:r>
      <w:r>
        <w:rPr>
          <w:sz w:val="20"/>
        </w:rPr>
        <w:t>única</w:t>
      </w:r>
      <w:r>
        <w:rPr>
          <w:spacing w:val="-3"/>
          <w:sz w:val="20"/>
        </w:rPr>
        <w:t> </w:t>
      </w:r>
      <w:r>
        <w:rPr>
          <w:sz w:val="20"/>
        </w:rPr>
        <w:t>excepción,</w:t>
      </w:r>
      <w:r>
        <w:rPr>
          <w:spacing w:val="-4"/>
          <w:sz w:val="20"/>
        </w:rPr>
        <w:t> </w:t>
      </w:r>
      <w:r>
        <w:rPr>
          <w:sz w:val="20"/>
        </w:rPr>
        <w:t>y</w:t>
      </w:r>
      <w:r>
        <w:rPr>
          <w:spacing w:val="-1"/>
          <w:sz w:val="20"/>
        </w:rPr>
        <w:t> </w:t>
      </w:r>
      <w:r>
        <w:rPr>
          <w:sz w:val="20"/>
        </w:rPr>
        <w:t>esto</w:t>
      </w:r>
      <w:r>
        <w:rPr>
          <w:spacing w:val="-2"/>
          <w:sz w:val="20"/>
        </w:rPr>
        <w:t> </w:t>
      </w:r>
      <w:r>
        <w:rPr>
          <w:sz w:val="20"/>
        </w:rPr>
        <w:t>es</w:t>
      </w:r>
      <w:r>
        <w:rPr>
          <w:spacing w:val="-4"/>
          <w:sz w:val="20"/>
        </w:rPr>
        <w:t> </w:t>
      </w:r>
      <w:r>
        <w:rPr>
          <w:sz w:val="20"/>
        </w:rPr>
        <w:t>cuando</w:t>
      </w:r>
      <w:r>
        <w:rPr>
          <w:spacing w:val="-2"/>
          <w:sz w:val="20"/>
        </w:rPr>
        <w:t> </w:t>
      </w:r>
      <w:r>
        <w:rPr>
          <w:sz w:val="20"/>
        </w:rPr>
        <w:t>ese</w:t>
      </w:r>
      <w:r>
        <w:rPr>
          <w:spacing w:val="-2"/>
          <w:sz w:val="20"/>
        </w:rPr>
        <w:t> </w:t>
      </w:r>
      <w:r>
        <w:rPr>
          <w:sz w:val="20"/>
        </w:rPr>
        <w:t>órgano</w:t>
      </w:r>
      <w:r>
        <w:rPr>
          <w:spacing w:val="-2"/>
          <w:sz w:val="20"/>
        </w:rPr>
        <w:t> </w:t>
      </w:r>
      <w:r>
        <w:rPr>
          <w:sz w:val="20"/>
        </w:rPr>
        <w:t>o persona</w:t>
      </w:r>
      <w:r>
        <w:rPr>
          <w:spacing w:val="-9"/>
          <w:sz w:val="20"/>
        </w:rPr>
        <w:t> </w:t>
      </w:r>
      <w:r>
        <w:rPr>
          <w:sz w:val="20"/>
        </w:rPr>
        <w:t>no</w:t>
      </w:r>
      <w:r>
        <w:rPr>
          <w:spacing w:val="-7"/>
          <w:sz w:val="20"/>
        </w:rPr>
        <w:t> </w:t>
      </w:r>
      <w:r>
        <w:rPr>
          <w:sz w:val="20"/>
        </w:rPr>
        <w:t>está</w:t>
      </w:r>
      <w:r>
        <w:rPr>
          <w:spacing w:val="-9"/>
          <w:sz w:val="20"/>
        </w:rPr>
        <w:t> </w:t>
      </w:r>
      <w:r>
        <w:rPr>
          <w:sz w:val="20"/>
        </w:rPr>
        <w:t>actuando</w:t>
      </w:r>
      <w:r>
        <w:rPr>
          <w:spacing w:val="-10"/>
          <w:sz w:val="20"/>
        </w:rPr>
        <w:t> </w:t>
      </w:r>
      <w:r>
        <w:rPr>
          <w:sz w:val="20"/>
        </w:rPr>
        <w:t>en</w:t>
      </w:r>
      <w:r>
        <w:rPr>
          <w:spacing w:val="-5"/>
          <w:sz w:val="20"/>
        </w:rPr>
        <w:t> </w:t>
      </w:r>
      <w:r>
        <w:rPr>
          <w:sz w:val="20"/>
        </w:rPr>
        <w:t>esa</w:t>
      </w:r>
      <w:r>
        <w:rPr>
          <w:spacing w:val="-6"/>
          <w:sz w:val="20"/>
        </w:rPr>
        <w:t> </w:t>
      </w:r>
      <w:r>
        <w:rPr>
          <w:sz w:val="20"/>
        </w:rPr>
        <w:t>condición,</w:t>
      </w:r>
      <w:r>
        <w:rPr>
          <w:spacing w:val="-7"/>
          <w:sz w:val="20"/>
        </w:rPr>
        <w:t> </w:t>
      </w:r>
      <w:r>
        <w:rPr>
          <w:sz w:val="20"/>
        </w:rPr>
        <w:t>es</w:t>
      </w:r>
      <w:r>
        <w:rPr>
          <w:spacing w:val="-7"/>
          <w:sz w:val="20"/>
        </w:rPr>
        <w:t> </w:t>
      </w:r>
      <w:r>
        <w:rPr>
          <w:sz w:val="20"/>
        </w:rPr>
        <w:t>decir,</w:t>
      </w:r>
      <w:r>
        <w:rPr>
          <w:spacing w:val="-9"/>
          <w:sz w:val="20"/>
        </w:rPr>
        <w:t> </w:t>
      </w:r>
      <w:r>
        <w:rPr>
          <w:sz w:val="20"/>
        </w:rPr>
        <w:t>cuando</w:t>
      </w:r>
      <w:r>
        <w:rPr>
          <w:spacing w:val="-7"/>
          <w:sz w:val="20"/>
        </w:rPr>
        <w:t> </w:t>
      </w:r>
      <w:r>
        <w:rPr>
          <w:sz w:val="20"/>
        </w:rPr>
        <w:t>la</w:t>
      </w:r>
      <w:r>
        <w:rPr>
          <w:spacing w:val="-9"/>
          <w:sz w:val="20"/>
        </w:rPr>
        <w:t> </w:t>
      </w:r>
      <w:r>
        <w:rPr>
          <w:sz w:val="20"/>
        </w:rPr>
        <w:t>persona</w:t>
      </w:r>
      <w:r>
        <w:rPr>
          <w:spacing w:val="-9"/>
          <w:sz w:val="20"/>
        </w:rPr>
        <w:t> </w:t>
      </w:r>
      <w:r>
        <w:rPr>
          <w:sz w:val="20"/>
        </w:rPr>
        <w:t>actúa</w:t>
      </w:r>
      <w:r>
        <w:rPr>
          <w:spacing w:val="-9"/>
          <w:sz w:val="20"/>
        </w:rPr>
        <w:t> </w:t>
      </w:r>
      <w:r>
        <w:rPr>
          <w:sz w:val="20"/>
        </w:rPr>
        <w:t>dentro</w:t>
      </w:r>
      <w:r>
        <w:rPr>
          <w:spacing w:val="-10"/>
          <w:sz w:val="20"/>
        </w:rPr>
        <w:t> </w:t>
      </w:r>
      <w:r>
        <w:rPr>
          <w:sz w:val="20"/>
        </w:rPr>
        <w:t>de</w:t>
      </w:r>
      <w:r>
        <w:rPr>
          <w:spacing w:val="-10"/>
          <w:sz w:val="20"/>
        </w:rPr>
        <w:t> </w:t>
      </w:r>
      <w:r>
        <w:rPr>
          <w:sz w:val="20"/>
        </w:rPr>
        <w:t>su</w:t>
      </w:r>
      <w:r>
        <w:rPr>
          <w:spacing w:val="-5"/>
          <w:sz w:val="20"/>
        </w:rPr>
        <w:t> </w:t>
      </w:r>
      <w:r>
        <w:rPr>
          <w:sz w:val="20"/>
        </w:rPr>
        <w:t>capacidad como entidad privada</w:t>
      </w:r>
      <w:hyperlink w:history="true" w:anchor="_bookmark166">
        <w:r>
          <w:rPr>
            <w:position w:val="7"/>
            <w:sz w:val="13"/>
          </w:rPr>
          <w:t>150</w:t>
        </w:r>
      </w:hyperlink>
      <w:r>
        <w:rPr>
          <w:sz w:val="20"/>
        </w:rPr>
        <w:t>. Asimismo, el criterio más aceptado en el derecho internacional para determinar</w:t>
      </w:r>
      <w:r>
        <w:rPr>
          <w:spacing w:val="-7"/>
          <w:sz w:val="20"/>
        </w:rPr>
        <w:t> </w:t>
      </w:r>
      <w:r>
        <w:rPr>
          <w:sz w:val="20"/>
        </w:rPr>
        <w:t>en</w:t>
      </w:r>
      <w:r>
        <w:rPr>
          <w:spacing w:val="-7"/>
          <w:sz w:val="20"/>
        </w:rPr>
        <w:t> </w:t>
      </w:r>
      <w:r>
        <w:rPr>
          <w:sz w:val="20"/>
        </w:rPr>
        <w:t>qué</w:t>
      </w:r>
      <w:r>
        <w:rPr>
          <w:spacing w:val="-7"/>
          <w:sz w:val="20"/>
        </w:rPr>
        <w:t> </w:t>
      </w:r>
      <w:r>
        <w:rPr>
          <w:sz w:val="20"/>
        </w:rPr>
        <w:t>medida</w:t>
      </w:r>
      <w:r>
        <w:rPr>
          <w:spacing w:val="-8"/>
          <w:sz w:val="20"/>
        </w:rPr>
        <w:t> </w:t>
      </w:r>
      <w:r>
        <w:rPr>
          <w:sz w:val="20"/>
        </w:rPr>
        <w:t>se</w:t>
      </w:r>
      <w:r>
        <w:rPr>
          <w:spacing w:val="-7"/>
          <w:sz w:val="20"/>
        </w:rPr>
        <w:t> </w:t>
      </w:r>
      <w:r>
        <w:rPr>
          <w:sz w:val="20"/>
        </w:rPr>
        <w:t>puede</w:t>
      </w:r>
      <w:r>
        <w:rPr>
          <w:spacing w:val="-9"/>
          <w:sz w:val="20"/>
        </w:rPr>
        <w:t> </w:t>
      </w:r>
      <w:r>
        <w:rPr>
          <w:sz w:val="20"/>
        </w:rPr>
        <w:t>atribuir</w:t>
      </w:r>
      <w:r>
        <w:rPr>
          <w:spacing w:val="-7"/>
          <w:sz w:val="20"/>
        </w:rPr>
        <w:t> </w:t>
      </w:r>
      <w:r>
        <w:rPr>
          <w:sz w:val="20"/>
        </w:rPr>
        <w:t>al</w:t>
      </w:r>
      <w:r>
        <w:rPr>
          <w:spacing w:val="-7"/>
          <w:sz w:val="20"/>
        </w:rPr>
        <w:t> </w:t>
      </w:r>
      <w:r>
        <w:rPr>
          <w:sz w:val="20"/>
        </w:rPr>
        <w:t>Estado</w:t>
      </w:r>
      <w:r>
        <w:rPr>
          <w:spacing w:val="-9"/>
          <w:sz w:val="20"/>
        </w:rPr>
        <w:t> </w:t>
      </w:r>
      <w:r>
        <w:rPr>
          <w:sz w:val="20"/>
        </w:rPr>
        <w:t>un</w:t>
      </w:r>
      <w:r>
        <w:rPr>
          <w:spacing w:val="-7"/>
          <w:sz w:val="20"/>
        </w:rPr>
        <w:t> </w:t>
      </w:r>
      <w:r>
        <w:rPr>
          <w:sz w:val="20"/>
        </w:rPr>
        <w:t>acto</w:t>
      </w:r>
      <w:r>
        <w:rPr>
          <w:spacing w:val="-9"/>
          <w:sz w:val="20"/>
        </w:rPr>
        <w:t> </w:t>
      </w:r>
      <w:r>
        <w:rPr>
          <w:sz w:val="20"/>
        </w:rPr>
        <w:t>de</w:t>
      </w:r>
      <w:r>
        <w:rPr>
          <w:spacing w:val="-9"/>
          <w:sz w:val="20"/>
        </w:rPr>
        <w:t> </w:t>
      </w:r>
      <w:r>
        <w:rPr>
          <w:sz w:val="20"/>
        </w:rPr>
        <w:t>un</w:t>
      </w:r>
      <w:r>
        <w:rPr>
          <w:spacing w:val="-4"/>
          <w:sz w:val="20"/>
        </w:rPr>
        <w:t> </w:t>
      </w:r>
      <w:r>
        <w:rPr>
          <w:sz w:val="20"/>
        </w:rPr>
        <w:t>órgano</w:t>
      </w:r>
      <w:r>
        <w:rPr>
          <w:spacing w:val="-9"/>
          <w:sz w:val="20"/>
        </w:rPr>
        <w:t> </w:t>
      </w:r>
      <w:r>
        <w:rPr>
          <w:sz w:val="20"/>
        </w:rPr>
        <w:t>del</w:t>
      </w:r>
      <w:r>
        <w:rPr>
          <w:spacing w:val="-5"/>
          <w:sz w:val="20"/>
        </w:rPr>
        <w:t> </w:t>
      </w:r>
      <w:r>
        <w:rPr>
          <w:sz w:val="20"/>
        </w:rPr>
        <w:t>mismo</w:t>
      </w:r>
      <w:r>
        <w:rPr>
          <w:spacing w:val="-6"/>
          <w:sz w:val="20"/>
        </w:rPr>
        <w:t> </w:t>
      </w:r>
      <w:r>
        <w:rPr>
          <w:sz w:val="20"/>
        </w:rPr>
        <w:t>o</w:t>
      </w:r>
      <w:r>
        <w:rPr>
          <w:spacing w:val="-6"/>
          <w:sz w:val="20"/>
        </w:rPr>
        <w:t> </w:t>
      </w:r>
      <w:r>
        <w:rPr>
          <w:sz w:val="20"/>
        </w:rPr>
        <w:t>una</w:t>
      </w:r>
      <w:r>
        <w:rPr>
          <w:spacing w:val="-8"/>
          <w:sz w:val="20"/>
        </w:rPr>
        <w:t> </w:t>
      </w:r>
      <w:r>
        <w:rPr>
          <w:sz w:val="20"/>
        </w:rPr>
        <w:t>persona o entidad facultada para ejercer atribuciones del poder público, requiere que se establezca si el mencionado acto fue ejecutado como un ejercicio de autoridad o como un ejercicio aparente de autoridad estatal</w:t>
      </w:r>
      <w:hyperlink w:history="true" w:anchor="_bookmark167">
        <w:r>
          <w:rPr>
            <w:position w:val="7"/>
            <w:sz w:val="13"/>
          </w:rPr>
          <w:t>151</w:t>
        </w:r>
      </w:hyperlink>
      <w:r>
        <w:rPr>
          <w:sz w:val="20"/>
        </w:rPr>
        <w:t>.</w:t>
      </w:r>
    </w:p>
    <w:p>
      <w:pPr>
        <w:pStyle w:val="BodyText"/>
        <w:spacing w:before="5"/>
        <w:rPr>
          <w:sz w:val="23"/>
        </w:rPr>
      </w:pPr>
      <w:r>
        <w:rPr/>
        <w:pict>
          <v:rect style="position:absolute;margin-left:51pt;margin-top:15.47039pt;width:144pt;height:.6pt;mso-position-horizontal-relative:page;mso-position-vertical-relative:paragraph;z-index:-15714816;mso-wrap-distance-left:0;mso-wrap-distance-right:0" id="docshape32" filled="true" fillcolor="#000000" stroked="false">
            <v:fill type="solid"/>
            <w10:wrap type="topAndBottom"/>
          </v:rect>
        </w:pict>
      </w:r>
    </w:p>
    <w:p>
      <w:pPr>
        <w:spacing w:before="103"/>
        <w:ind w:left="139" w:right="273" w:firstLine="0"/>
        <w:jc w:val="both"/>
        <w:rPr>
          <w:sz w:val="16"/>
        </w:rPr>
      </w:pPr>
      <w:bookmarkStart w:name="_bookmark161" w:id="183"/>
      <w:bookmarkEnd w:id="183"/>
      <w:r>
        <w:rPr/>
      </w:r>
      <w:r>
        <w:rPr>
          <w:sz w:val="16"/>
          <w:vertAlign w:val="superscript"/>
        </w:rPr>
        <w:t>145</w:t>
      </w:r>
      <w:r>
        <w:rPr>
          <w:spacing w:val="80"/>
          <w:sz w:val="16"/>
          <w:vertAlign w:val="baseline"/>
        </w:rPr>
        <w:t>  </w:t>
      </w:r>
      <w:r>
        <w:rPr>
          <w:i/>
          <w:sz w:val="16"/>
          <w:vertAlign w:val="baseline"/>
        </w:rPr>
        <w:t>Cfr</w:t>
      </w:r>
      <w:r>
        <w:rPr>
          <w:sz w:val="16"/>
          <w:vertAlign w:val="baseline"/>
        </w:rPr>
        <w:t>. </w:t>
      </w:r>
      <w:r>
        <w:rPr>
          <w:i/>
          <w:sz w:val="16"/>
          <w:vertAlign w:val="baseline"/>
        </w:rPr>
        <w:t>Caso González Medina y familiares Vs. República Dominicana. Excepciones Preliminares, Fondo, Reparaciones y</w:t>
      </w:r>
      <w:r>
        <w:rPr>
          <w:i/>
          <w:sz w:val="16"/>
          <w:vertAlign w:val="baseline"/>
        </w:rPr>
        <w:t> Costas</w:t>
      </w:r>
      <w:r>
        <w:rPr>
          <w:sz w:val="16"/>
          <w:vertAlign w:val="baseline"/>
        </w:rPr>
        <w:t>. Sentencia de 27 de febrero de 2012 Serie C No. 240, párr. 133; </w:t>
      </w:r>
      <w:r>
        <w:rPr>
          <w:i/>
          <w:sz w:val="16"/>
          <w:vertAlign w:val="baseline"/>
        </w:rPr>
        <w:t>Caso de la Masacre de Pueblo Bello Vs. Colombia,</w:t>
      </w:r>
      <w:r>
        <w:rPr>
          <w:i/>
          <w:sz w:val="16"/>
          <w:vertAlign w:val="baseline"/>
        </w:rPr>
        <w:t> Sentencia</w:t>
      </w:r>
      <w:r>
        <w:rPr>
          <w:i/>
          <w:spacing w:val="-1"/>
          <w:sz w:val="16"/>
          <w:vertAlign w:val="baseline"/>
        </w:rPr>
        <w:t> </w:t>
      </w:r>
      <w:r>
        <w:rPr>
          <w:i/>
          <w:sz w:val="16"/>
          <w:vertAlign w:val="baseline"/>
        </w:rPr>
        <w:t>de</w:t>
      </w:r>
      <w:r>
        <w:rPr>
          <w:i/>
          <w:spacing w:val="-2"/>
          <w:sz w:val="16"/>
          <w:vertAlign w:val="baseline"/>
        </w:rPr>
        <w:t> </w:t>
      </w:r>
      <w:r>
        <w:rPr>
          <w:i/>
          <w:sz w:val="16"/>
          <w:vertAlign w:val="baseline"/>
        </w:rPr>
        <w:t>31</w:t>
      </w:r>
      <w:r>
        <w:rPr>
          <w:i/>
          <w:spacing w:val="-4"/>
          <w:sz w:val="16"/>
          <w:vertAlign w:val="baseline"/>
        </w:rPr>
        <w:t> </w:t>
      </w:r>
      <w:r>
        <w:rPr>
          <w:i/>
          <w:sz w:val="16"/>
          <w:vertAlign w:val="baseline"/>
        </w:rPr>
        <w:t>de</w:t>
      </w:r>
      <w:r>
        <w:rPr>
          <w:i/>
          <w:spacing w:val="-2"/>
          <w:sz w:val="16"/>
          <w:vertAlign w:val="baseline"/>
        </w:rPr>
        <w:t> </w:t>
      </w:r>
      <w:r>
        <w:rPr>
          <w:i/>
          <w:sz w:val="16"/>
          <w:vertAlign w:val="baseline"/>
        </w:rPr>
        <w:t>enero</w:t>
      </w:r>
      <w:r>
        <w:rPr>
          <w:i/>
          <w:spacing w:val="-2"/>
          <w:sz w:val="16"/>
          <w:vertAlign w:val="baseline"/>
        </w:rPr>
        <w:t> </w:t>
      </w:r>
      <w:r>
        <w:rPr>
          <w:i/>
          <w:sz w:val="16"/>
          <w:vertAlign w:val="baseline"/>
        </w:rPr>
        <w:t>de</w:t>
      </w:r>
      <w:r>
        <w:rPr>
          <w:i/>
          <w:spacing w:val="-5"/>
          <w:sz w:val="16"/>
          <w:vertAlign w:val="baseline"/>
        </w:rPr>
        <w:t> </w:t>
      </w:r>
      <w:r>
        <w:rPr>
          <w:i/>
          <w:sz w:val="16"/>
          <w:vertAlign w:val="baseline"/>
        </w:rPr>
        <w:t>2006</w:t>
      </w:r>
      <w:r>
        <w:rPr>
          <w:sz w:val="16"/>
          <w:vertAlign w:val="baseline"/>
        </w:rPr>
        <w:t>,</w:t>
      </w:r>
      <w:r>
        <w:rPr>
          <w:spacing w:val="-3"/>
          <w:sz w:val="16"/>
          <w:vertAlign w:val="baseline"/>
        </w:rPr>
        <w:t> </w:t>
      </w:r>
      <w:r>
        <w:rPr>
          <w:sz w:val="16"/>
          <w:vertAlign w:val="baseline"/>
        </w:rPr>
        <w:t>Serie</w:t>
      </w:r>
      <w:r>
        <w:rPr>
          <w:spacing w:val="-2"/>
          <w:sz w:val="16"/>
          <w:vertAlign w:val="baseline"/>
        </w:rPr>
        <w:t> </w:t>
      </w:r>
      <w:r>
        <w:rPr>
          <w:sz w:val="16"/>
          <w:vertAlign w:val="baseline"/>
        </w:rPr>
        <w:t>C</w:t>
      </w:r>
      <w:r>
        <w:rPr>
          <w:spacing w:val="-2"/>
          <w:sz w:val="16"/>
          <w:vertAlign w:val="baseline"/>
        </w:rPr>
        <w:t> </w:t>
      </w:r>
      <w:r>
        <w:rPr>
          <w:sz w:val="16"/>
          <w:vertAlign w:val="baseline"/>
        </w:rPr>
        <w:t>No.</w:t>
      </w:r>
      <w:r>
        <w:rPr>
          <w:spacing w:val="-3"/>
          <w:sz w:val="16"/>
          <w:vertAlign w:val="baseline"/>
        </w:rPr>
        <w:t> </w:t>
      </w:r>
      <w:r>
        <w:rPr>
          <w:sz w:val="16"/>
          <w:vertAlign w:val="baseline"/>
        </w:rPr>
        <w:t>140,</w:t>
      </w:r>
      <w:r>
        <w:rPr>
          <w:spacing w:val="-1"/>
          <w:sz w:val="16"/>
          <w:vertAlign w:val="baseline"/>
        </w:rPr>
        <w:t> </w:t>
      </w:r>
      <w:r>
        <w:rPr>
          <w:sz w:val="16"/>
          <w:vertAlign w:val="baseline"/>
        </w:rPr>
        <w:t>párr.</w:t>
      </w:r>
      <w:r>
        <w:rPr>
          <w:spacing w:val="-3"/>
          <w:sz w:val="16"/>
          <w:vertAlign w:val="baseline"/>
        </w:rPr>
        <w:t> </w:t>
      </w:r>
      <w:r>
        <w:rPr>
          <w:sz w:val="16"/>
          <w:vertAlign w:val="baseline"/>
        </w:rPr>
        <w:t>112,</w:t>
      </w:r>
      <w:r>
        <w:rPr>
          <w:spacing w:val="-3"/>
          <w:sz w:val="16"/>
          <w:vertAlign w:val="baseline"/>
        </w:rPr>
        <w:t> </w:t>
      </w:r>
      <w:r>
        <w:rPr>
          <w:sz w:val="16"/>
          <w:vertAlign w:val="baseline"/>
        </w:rPr>
        <w:t>y</w:t>
      </w:r>
      <w:r>
        <w:rPr>
          <w:spacing w:val="-2"/>
          <w:sz w:val="16"/>
          <w:vertAlign w:val="baseline"/>
        </w:rPr>
        <w:t> </w:t>
      </w:r>
      <w:r>
        <w:rPr>
          <w:i/>
          <w:sz w:val="16"/>
          <w:vertAlign w:val="baseline"/>
        </w:rPr>
        <w:t>Caso Bedoya</w:t>
      </w:r>
      <w:r>
        <w:rPr>
          <w:i/>
          <w:spacing w:val="-3"/>
          <w:sz w:val="16"/>
          <w:vertAlign w:val="baseline"/>
        </w:rPr>
        <w:t> </w:t>
      </w:r>
      <w:r>
        <w:rPr>
          <w:i/>
          <w:sz w:val="16"/>
          <w:vertAlign w:val="baseline"/>
        </w:rPr>
        <w:t>Lima</w:t>
      </w:r>
      <w:r>
        <w:rPr>
          <w:i/>
          <w:spacing w:val="-3"/>
          <w:sz w:val="16"/>
          <w:vertAlign w:val="baseline"/>
        </w:rPr>
        <w:t> </w:t>
      </w:r>
      <w:r>
        <w:rPr>
          <w:i/>
          <w:sz w:val="16"/>
          <w:vertAlign w:val="baseline"/>
        </w:rPr>
        <w:t>y</w:t>
      </w:r>
      <w:r>
        <w:rPr>
          <w:i/>
          <w:spacing w:val="-2"/>
          <w:sz w:val="16"/>
          <w:vertAlign w:val="baseline"/>
        </w:rPr>
        <w:t> </w:t>
      </w:r>
      <w:r>
        <w:rPr>
          <w:i/>
          <w:sz w:val="16"/>
          <w:vertAlign w:val="baseline"/>
        </w:rPr>
        <w:t>otra</w:t>
      </w:r>
      <w:r>
        <w:rPr>
          <w:i/>
          <w:spacing w:val="-3"/>
          <w:sz w:val="16"/>
          <w:vertAlign w:val="baseline"/>
        </w:rPr>
        <w:t> </w:t>
      </w:r>
      <w:r>
        <w:rPr>
          <w:i/>
          <w:sz w:val="16"/>
          <w:vertAlign w:val="baseline"/>
        </w:rPr>
        <w:t>Vs.</w:t>
      </w:r>
      <w:r>
        <w:rPr>
          <w:i/>
          <w:spacing w:val="-3"/>
          <w:sz w:val="16"/>
          <w:vertAlign w:val="baseline"/>
        </w:rPr>
        <w:t> </w:t>
      </w:r>
      <w:r>
        <w:rPr>
          <w:i/>
          <w:sz w:val="16"/>
          <w:vertAlign w:val="baseline"/>
        </w:rPr>
        <w:t>Colombia.</w:t>
      </w:r>
      <w:r>
        <w:rPr>
          <w:i/>
          <w:spacing w:val="-3"/>
          <w:sz w:val="16"/>
          <w:vertAlign w:val="baseline"/>
        </w:rPr>
        <w:t> </w:t>
      </w:r>
      <w:r>
        <w:rPr>
          <w:i/>
          <w:sz w:val="16"/>
          <w:vertAlign w:val="baseline"/>
        </w:rPr>
        <w:t>Fondo,</w:t>
      </w:r>
      <w:r>
        <w:rPr>
          <w:i/>
          <w:spacing w:val="-3"/>
          <w:sz w:val="16"/>
          <w:vertAlign w:val="baseline"/>
        </w:rPr>
        <w:t> </w:t>
      </w:r>
      <w:r>
        <w:rPr>
          <w:i/>
          <w:sz w:val="16"/>
          <w:vertAlign w:val="baseline"/>
        </w:rPr>
        <w:t>Reparaciones</w:t>
      </w:r>
      <w:r>
        <w:rPr>
          <w:i/>
          <w:sz w:val="16"/>
          <w:vertAlign w:val="baseline"/>
        </w:rPr>
        <w:t> y Costas</w:t>
      </w:r>
      <w:r>
        <w:rPr>
          <w:sz w:val="16"/>
          <w:vertAlign w:val="baseline"/>
        </w:rPr>
        <w:t>. Sentencia de 26 de agosto de 2021. Serie C No. 431, párr. 88.</w:t>
      </w:r>
    </w:p>
    <w:p>
      <w:pPr>
        <w:spacing w:before="122"/>
        <w:ind w:left="140" w:right="275" w:hanging="1"/>
        <w:jc w:val="both"/>
        <w:rPr>
          <w:sz w:val="16"/>
        </w:rPr>
      </w:pPr>
      <w:bookmarkStart w:name="_bookmark162" w:id="184"/>
      <w:bookmarkEnd w:id="184"/>
      <w:r>
        <w:rPr/>
      </w:r>
      <w:r>
        <w:rPr>
          <w:sz w:val="16"/>
          <w:vertAlign w:val="superscript"/>
        </w:rPr>
        <w:t>146</w:t>
      </w:r>
      <w:r>
        <w:rPr>
          <w:spacing w:val="80"/>
          <w:w w:val="150"/>
          <w:sz w:val="16"/>
          <w:vertAlign w:val="baseline"/>
        </w:rPr>
        <w:t>   </w:t>
      </w:r>
      <w:r>
        <w:rPr>
          <w:i/>
          <w:sz w:val="16"/>
          <w:vertAlign w:val="baseline"/>
        </w:rPr>
        <w:t>Cfr</w:t>
      </w:r>
      <w:r>
        <w:rPr>
          <w:sz w:val="16"/>
          <w:vertAlign w:val="baseline"/>
        </w:rPr>
        <w:t>.</w:t>
      </w:r>
      <w:r>
        <w:rPr>
          <w:spacing w:val="-8"/>
          <w:sz w:val="16"/>
          <w:vertAlign w:val="baseline"/>
        </w:rPr>
        <w:t> </w:t>
      </w:r>
      <w:r>
        <w:rPr>
          <w:i/>
          <w:sz w:val="16"/>
          <w:vertAlign w:val="baseline"/>
        </w:rPr>
        <w:t>Caso</w:t>
      </w:r>
      <w:r>
        <w:rPr>
          <w:i/>
          <w:spacing w:val="-9"/>
          <w:sz w:val="16"/>
          <w:vertAlign w:val="baseline"/>
        </w:rPr>
        <w:t> </w:t>
      </w:r>
      <w:r>
        <w:rPr>
          <w:i/>
          <w:sz w:val="16"/>
          <w:vertAlign w:val="baseline"/>
        </w:rPr>
        <w:t>Villamizar</w:t>
      </w:r>
      <w:r>
        <w:rPr>
          <w:i/>
          <w:spacing w:val="-4"/>
          <w:sz w:val="16"/>
          <w:vertAlign w:val="baseline"/>
        </w:rPr>
        <w:t> </w:t>
      </w:r>
      <w:r>
        <w:rPr>
          <w:i/>
          <w:sz w:val="16"/>
          <w:vertAlign w:val="baseline"/>
        </w:rPr>
        <w:t>Durán</w:t>
      </w:r>
      <w:r>
        <w:rPr>
          <w:i/>
          <w:spacing w:val="-8"/>
          <w:sz w:val="16"/>
          <w:vertAlign w:val="baseline"/>
        </w:rPr>
        <w:t> </w:t>
      </w:r>
      <w:r>
        <w:rPr>
          <w:i/>
          <w:sz w:val="16"/>
          <w:vertAlign w:val="baseline"/>
        </w:rPr>
        <w:t>y</w:t>
      </w:r>
      <w:r>
        <w:rPr>
          <w:i/>
          <w:spacing w:val="-9"/>
          <w:sz w:val="16"/>
          <w:vertAlign w:val="baseline"/>
        </w:rPr>
        <w:t> </w:t>
      </w:r>
      <w:r>
        <w:rPr>
          <w:i/>
          <w:sz w:val="16"/>
          <w:vertAlign w:val="baseline"/>
        </w:rPr>
        <w:t>otros</w:t>
      </w:r>
      <w:r>
        <w:rPr>
          <w:i/>
          <w:spacing w:val="-7"/>
          <w:sz w:val="16"/>
          <w:vertAlign w:val="baseline"/>
        </w:rPr>
        <w:t> </w:t>
      </w:r>
      <w:r>
        <w:rPr>
          <w:i/>
          <w:sz w:val="16"/>
          <w:vertAlign w:val="baseline"/>
        </w:rPr>
        <w:t>Vs.</w:t>
      </w:r>
      <w:r>
        <w:rPr>
          <w:i/>
          <w:spacing w:val="-8"/>
          <w:sz w:val="16"/>
          <w:vertAlign w:val="baseline"/>
        </w:rPr>
        <w:t> </w:t>
      </w:r>
      <w:r>
        <w:rPr>
          <w:i/>
          <w:sz w:val="16"/>
          <w:vertAlign w:val="baseline"/>
        </w:rPr>
        <w:t>Colombia.</w:t>
      </w:r>
      <w:r>
        <w:rPr>
          <w:i/>
          <w:spacing w:val="-6"/>
          <w:sz w:val="16"/>
          <w:vertAlign w:val="baseline"/>
        </w:rPr>
        <w:t> </w:t>
      </w:r>
      <w:r>
        <w:rPr>
          <w:i/>
          <w:sz w:val="16"/>
          <w:vertAlign w:val="baseline"/>
        </w:rPr>
        <w:t>Excepción</w:t>
      </w:r>
      <w:r>
        <w:rPr>
          <w:i/>
          <w:spacing w:val="-11"/>
          <w:sz w:val="16"/>
          <w:vertAlign w:val="baseline"/>
        </w:rPr>
        <w:t> </w:t>
      </w:r>
      <w:r>
        <w:rPr>
          <w:i/>
          <w:sz w:val="16"/>
          <w:vertAlign w:val="baseline"/>
        </w:rPr>
        <w:t>Preliminar,</w:t>
      </w:r>
      <w:r>
        <w:rPr>
          <w:i/>
          <w:spacing w:val="-6"/>
          <w:sz w:val="16"/>
          <w:vertAlign w:val="baseline"/>
        </w:rPr>
        <w:t> </w:t>
      </w:r>
      <w:r>
        <w:rPr>
          <w:i/>
          <w:sz w:val="16"/>
          <w:vertAlign w:val="baseline"/>
        </w:rPr>
        <w:t>Fondo,</w:t>
      </w:r>
      <w:r>
        <w:rPr>
          <w:i/>
          <w:spacing w:val="-8"/>
          <w:sz w:val="16"/>
          <w:vertAlign w:val="baseline"/>
        </w:rPr>
        <w:t> </w:t>
      </w:r>
      <w:r>
        <w:rPr>
          <w:i/>
          <w:sz w:val="16"/>
          <w:vertAlign w:val="baseline"/>
        </w:rPr>
        <w:t>Reparaciones</w:t>
      </w:r>
      <w:r>
        <w:rPr>
          <w:i/>
          <w:spacing w:val="-7"/>
          <w:sz w:val="16"/>
          <w:vertAlign w:val="baseline"/>
        </w:rPr>
        <w:t> </w:t>
      </w:r>
      <w:r>
        <w:rPr>
          <w:i/>
          <w:sz w:val="16"/>
          <w:vertAlign w:val="baseline"/>
        </w:rPr>
        <w:t>y</w:t>
      </w:r>
      <w:r>
        <w:rPr>
          <w:i/>
          <w:spacing w:val="-6"/>
          <w:sz w:val="16"/>
          <w:vertAlign w:val="baseline"/>
        </w:rPr>
        <w:t> </w:t>
      </w:r>
      <w:r>
        <w:rPr>
          <w:i/>
          <w:sz w:val="16"/>
          <w:vertAlign w:val="baseline"/>
        </w:rPr>
        <w:t>Costas</w:t>
      </w:r>
      <w:r>
        <w:rPr>
          <w:sz w:val="16"/>
          <w:vertAlign w:val="baseline"/>
        </w:rPr>
        <w:t>.</w:t>
      </w:r>
      <w:r>
        <w:rPr>
          <w:spacing w:val="-8"/>
          <w:sz w:val="16"/>
          <w:vertAlign w:val="baseline"/>
        </w:rPr>
        <w:t> </w:t>
      </w:r>
      <w:r>
        <w:rPr>
          <w:sz w:val="16"/>
          <w:vertAlign w:val="baseline"/>
        </w:rPr>
        <w:t>Sentencia</w:t>
      </w:r>
      <w:r>
        <w:rPr>
          <w:spacing w:val="-8"/>
          <w:sz w:val="16"/>
          <w:vertAlign w:val="baseline"/>
        </w:rPr>
        <w:t> </w:t>
      </w:r>
      <w:r>
        <w:rPr>
          <w:sz w:val="16"/>
          <w:vertAlign w:val="baseline"/>
        </w:rPr>
        <w:t>de</w:t>
      </w:r>
      <w:r>
        <w:rPr>
          <w:spacing w:val="-10"/>
          <w:sz w:val="16"/>
          <w:vertAlign w:val="baseline"/>
        </w:rPr>
        <w:t> </w:t>
      </w:r>
      <w:r>
        <w:rPr>
          <w:sz w:val="16"/>
          <w:vertAlign w:val="baseline"/>
        </w:rPr>
        <w:t>20 de</w:t>
      </w:r>
      <w:r>
        <w:rPr>
          <w:spacing w:val="-2"/>
          <w:sz w:val="16"/>
          <w:vertAlign w:val="baseline"/>
        </w:rPr>
        <w:t> </w:t>
      </w:r>
      <w:r>
        <w:rPr>
          <w:sz w:val="16"/>
          <w:vertAlign w:val="baseline"/>
        </w:rPr>
        <w:t>noviembre</w:t>
      </w:r>
      <w:r>
        <w:rPr>
          <w:spacing w:val="-2"/>
          <w:sz w:val="16"/>
          <w:vertAlign w:val="baseline"/>
        </w:rPr>
        <w:t> </w:t>
      </w:r>
      <w:r>
        <w:rPr>
          <w:sz w:val="16"/>
          <w:vertAlign w:val="baseline"/>
        </w:rPr>
        <w:t>de</w:t>
      </w:r>
      <w:r>
        <w:rPr>
          <w:spacing w:val="-5"/>
          <w:sz w:val="16"/>
          <w:vertAlign w:val="baseline"/>
        </w:rPr>
        <w:t> </w:t>
      </w:r>
      <w:r>
        <w:rPr>
          <w:sz w:val="16"/>
          <w:vertAlign w:val="baseline"/>
        </w:rPr>
        <w:t>2018.</w:t>
      </w:r>
      <w:r>
        <w:rPr>
          <w:spacing w:val="-3"/>
          <w:sz w:val="16"/>
          <w:vertAlign w:val="baseline"/>
        </w:rPr>
        <w:t> </w:t>
      </w:r>
      <w:r>
        <w:rPr>
          <w:sz w:val="16"/>
          <w:vertAlign w:val="baseline"/>
        </w:rPr>
        <w:t>Serie</w:t>
      </w:r>
      <w:r>
        <w:rPr>
          <w:spacing w:val="-2"/>
          <w:sz w:val="16"/>
          <w:vertAlign w:val="baseline"/>
        </w:rPr>
        <w:t> </w:t>
      </w:r>
      <w:r>
        <w:rPr>
          <w:sz w:val="16"/>
          <w:vertAlign w:val="baseline"/>
        </w:rPr>
        <w:t>C No.</w:t>
      </w:r>
      <w:r>
        <w:rPr>
          <w:spacing w:val="-3"/>
          <w:sz w:val="16"/>
          <w:vertAlign w:val="baseline"/>
        </w:rPr>
        <w:t> </w:t>
      </w:r>
      <w:r>
        <w:rPr>
          <w:sz w:val="16"/>
          <w:vertAlign w:val="baseline"/>
        </w:rPr>
        <w:t>364,</w:t>
      </w:r>
      <w:r>
        <w:rPr>
          <w:spacing w:val="-3"/>
          <w:sz w:val="16"/>
          <w:vertAlign w:val="baseline"/>
        </w:rPr>
        <w:t> </w:t>
      </w:r>
      <w:r>
        <w:rPr>
          <w:sz w:val="16"/>
          <w:vertAlign w:val="baseline"/>
        </w:rPr>
        <w:t>párr.</w:t>
      </w:r>
      <w:r>
        <w:rPr>
          <w:spacing w:val="-6"/>
          <w:sz w:val="16"/>
          <w:vertAlign w:val="baseline"/>
        </w:rPr>
        <w:t> </w:t>
      </w:r>
      <w:r>
        <w:rPr>
          <w:sz w:val="16"/>
          <w:vertAlign w:val="baseline"/>
        </w:rPr>
        <w:t>134,</w:t>
      </w:r>
      <w:r>
        <w:rPr>
          <w:spacing w:val="-3"/>
          <w:sz w:val="16"/>
          <w:vertAlign w:val="baseline"/>
        </w:rPr>
        <w:t> </w:t>
      </w:r>
      <w:r>
        <w:rPr>
          <w:sz w:val="16"/>
          <w:vertAlign w:val="baseline"/>
        </w:rPr>
        <w:t>y</w:t>
      </w:r>
      <w:r>
        <w:rPr>
          <w:spacing w:val="-2"/>
          <w:sz w:val="16"/>
          <w:vertAlign w:val="baseline"/>
        </w:rPr>
        <w:t> </w:t>
      </w:r>
      <w:r>
        <w:rPr>
          <w:i/>
          <w:sz w:val="16"/>
          <w:vertAlign w:val="baseline"/>
        </w:rPr>
        <w:t>Caso</w:t>
      </w:r>
      <w:r>
        <w:rPr>
          <w:i/>
          <w:spacing w:val="-4"/>
          <w:sz w:val="16"/>
          <w:vertAlign w:val="baseline"/>
        </w:rPr>
        <w:t> </w:t>
      </w:r>
      <w:r>
        <w:rPr>
          <w:i/>
          <w:sz w:val="16"/>
          <w:vertAlign w:val="baseline"/>
        </w:rPr>
        <w:t>Castillo González</w:t>
      </w:r>
      <w:r>
        <w:rPr>
          <w:i/>
          <w:spacing w:val="-3"/>
          <w:sz w:val="16"/>
          <w:vertAlign w:val="baseline"/>
        </w:rPr>
        <w:t> </w:t>
      </w:r>
      <w:r>
        <w:rPr>
          <w:i/>
          <w:sz w:val="16"/>
          <w:vertAlign w:val="baseline"/>
        </w:rPr>
        <w:t>y</w:t>
      </w:r>
      <w:r>
        <w:rPr>
          <w:i/>
          <w:spacing w:val="-2"/>
          <w:sz w:val="16"/>
          <w:vertAlign w:val="baseline"/>
        </w:rPr>
        <w:t> </w:t>
      </w:r>
      <w:r>
        <w:rPr>
          <w:i/>
          <w:sz w:val="16"/>
          <w:vertAlign w:val="baseline"/>
        </w:rPr>
        <w:t>otros</w:t>
      </w:r>
      <w:r>
        <w:rPr>
          <w:i/>
          <w:spacing w:val="-5"/>
          <w:sz w:val="16"/>
          <w:vertAlign w:val="baseline"/>
        </w:rPr>
        <w:t> </w:t>
      </w:r>
      <w:r>
        <w:rPr>
          <w:i/>
          <w:sz w:val="16"/>
          <w:vertAlign w:val="baseline"/>
        </w:rPr>
        <w:t>Vs.</w:t>
      </w:r>
      <w:r>
        <w:rPr>
          <w:i/>
          <w:spacing w:val="-3"/>
          <w:sz w:val="16"/>
          <w:vertAlign w:val="baseline"/>
        </w:rPr>
        <w:t> </w:t>
      </w:r>
      <w:r>
        <w:rPr>
          <w:i/>
          <w:sz w:val="16"/>
          <w:vertAlign w:val="baseline"/>
        </w:rPr>
        <w:t>Venezuela.</w:t>
      </w:r>
      <w:r>
        <w:rPr>
          <w:i/>
          <w:spacing w:val="-1"/>
          <w:sz w:val="16"/>
          <w:vertAlign w:val="baseline"/>
        </w:rPr>
        <w:t> </w:t>
      </w:r>
      <w:r>
        <w:rPr>
          <w:i/>
          <w:sz w:val="16"/>
          <w:vertAlign w:val="baseline"/>
        </w:rPr>
        <w:t>Fondo</w:t>
      </w:r>
      <w:r>
        <w:rPr>
          <w:sz w:val="16"/>
          <w:vertAlign w:val="baseline"/>
        </w:rPr>
        <w:t>.</w:t>
      </w:r>
      <w:r>
        <w:rPr>
          <w:spacing w:val="-3"/>
          <w:sz w:val="16"/>
          <w:vertAlign w:val="baseline"/>
        </w:rPr>
        <w:t> </w:t>
      </w:r>
      <w:r>
        <w:rPr>
          <w:sz w:val="16"/>
          <w:vertAlign w:val="baseline"/>
        </w:rPr>
        <w:t>Sentencia</w:t>
      </w:r>
      <w:r>
        <w:rPr>
          <w:spacing w:val="-3"/>
          <w:sz w:val="16"/>
          <w:vertAlign w:val="baseline"/>
        </w:rPr>
        <w:t> </w:t>
      </w:r>
      <w:r>
        <w:rPr>
          <w:sz w:val="16"/>
          <w:vertAlign w:val="baseline"/>
        </w:rPr>
        <w:t>de</w:t>
      </w:r>
      <w:r>
        <w:rPr>
          <w:spacing w:val="-2"/>
          <w:sz w:val="16"/>
          <w:vertAlign w:val="baseline"/>
        </w:rPr>
        <w:t> </w:t>
      </w:r>
      <w:r>
        <w:rPr>
          <w:sz w:val="16"/>
          <w:vertAlign w:val="baseline"/>
        </w:rPr>
        <w:t>27</w:t>
      </w:r>
      <w:r>
        <w:rPr>
          <w:spacing w:val="-4"/>
          <w:sz w:val="16"/>
          <w:vertAlign w:val="baseline"/>
        </w:rPr>
        <w:t> </w:t>
      </w:r>
      <w:r>
        <w:rPr>
          <w:sz w:val="16"/>
          <w:vertAlign w:val="baseline"/>
        </w:rPr>
        <w:t>de noviembre de 2012. Serie C No. 256, nota al pie 51. Del mismo modo, Naciones Unidas, Asamblea General, Responsabilidad del Estado por hechos internacionalmente ilícitos, A/RES/56/83, 28 de enero de 2002, artículo 2.</w:t>
      </w:r>
    </w:p>
    <w:p>
      <w:pPr>
        <w:spacing w:before="120"/>
        <w:ind w:left="140" w:right="0" w:firstLine="0"/>
        <w:jc w:val="both"/>
        <w:rPr>
          <w:sz w:val="16"/>
        </w:rPr>
      </w:pPr>
      <w:bookmarkStart w:name="_bookmark163" w:id="185"/>
      <w:bookmarkEnd w:id="185"/>
      <w:r>
        <w:rPr/>
      </w:r>
      <w:r>
        <w:rPr>
          <w:sz w:val="16"/>
          <w:vertAlign w:val="superscript"/>
        </w:rPr>
        <w:t>147</w:t>
      </w:r>
      <w:r>
        <w:rPr>
          <w:spacing w:val="68"/>
          <w:sz w:val="16"/>
          <w:vertAlign w:val="baseline"/>
        </w:rPr>
        <w:t>    </w:t>
      </w:r>
      <w:r>
        <w:rPr>
          <w:i/>
          <w:sz w:val="16"/>
          <w:vertAlign w:val="baseline"/>
        </w:rPr>
        <w:t>Cfr</w:t>
      </w:r>
      <w:r>
        <w:rPr>
          <w:sz w:val="16"/>
          <w:vertAlign w:val="baseline"/>
        </w:rPr>
        <w:t>.</w:t>
      </w:r>
      <w:r>
        <w:rPr>
          <w:spacing w:val="13"/>
          <w:sz w:val="16"/>
          <w:vertAlign w:val="baseline"/>
        </w:rPr>
        <w:t> </w:t>
      </w:r>
      <w:r>
        <w:rPr>
          <w:i/>
          <w:sz w:val="16"/>
          <w:vertAlign w:val="baseline"/>
        </w:rPr>
        <w:t>Caso</w:t>
      </w:r>
      <w:r>
        <w:rPr>
          <w:i/>
          <w:spacing w:val="9"/>
          <w:sz w:val="16"/>
          <w:vertAlign w:val="baseline"/>
        </w:rPr>
        <w:t> </w:t>
      </w:r>
      <w:r>
        <w:rPr>
          <w:i/>
          <w:sz w:val="16"/>
          <w:vertAlign w:val="baseline"/>
        </w:rPr>
        <w:t>Velásquez</w:t>
      </w:r>
      <w:r>
        <w:rPr>
          <w:i/>
          <w:spacing w:val="8"/>
          <w:sz w:val="16"/>
          <w:vertAlign w:val="baseline"/>
        </w:rPr>
        <w:t> </w:t>
      </w:r>
      <w:r>
        <w:rPr>
          <w:i/>
          <w:sz w:val="16"/>
          <w:vertAlign w:val="baseline"/>
        </w:rPr>
        <w:t>Rodríguez</w:t>
      </w:r>
      <w:r>
        <w:rPr>
          <w:i/>
          <w:spacing w:val="10"/>
          <w:sz w:val="16"/>
          <w:vertAlign w:val="baseline"/>
        </w:rPr>
        <w:t> </w:t>
      </w:r>
      <w:r>
        <w:rPr>
          <w:i/>
          <w:sz w:val="16"/>
          <w:vertAlign w:val="baseline"/>
        </w:rPr>
        <w:t>Vs.</w:t>
      </w:r>
      <w:r>
        <w:rPr>
          <w:i/>
          <w:spacing w:val="10"/>
          <w:sz w:val="16"/>
          <w:vertAlign w:val="baseline"/>
        </w:rPr>
        <w:t> </w:t>
      </w:r>
      <w:r>
        <w:rPr>
          <w:i/>
          <w:sz w:val="16"/>
          <w:vertAlign w:val="baseline"/>
        </w:rPr>
        <w:t>Honduras.</w:t>
      </w:r>
      <w:r>
        <w:rPr>
          <w:i/>
          <w:spacing w:val="9"/>
          <w:sz w:val="16"/>
          <w:vertAlign w:val="baseline"/>
        </w:rPr>
        <w:t> </w:t>
      </w:r>
      <w:r>
        <w:rPr>
          <w:i/>
          <w:sz w:val="16"/>
          <w:vertAlign w:val="baseline"/>
        </w:rPr>
        <w:t>Fondo</w:t>
      </w:r>
      <w:r>
        <w:rPr>
          <w:sz w:val="16"/>
          <w:vertAlign w:val="baseline"/>
        </w:rPr>
        <w:t>.</w:t>
      </w:r>
      <w:r>
        <w:rPr>
          <w:spacing w:val="10"/>
          <w:sz w:val="16"/>
          <w:vertAlign w:val="baseline"/>
        </w:rPr>
        <w:t> </w:t>
      </w:r>
      <w:r>
        <w:rPr>
          <w:sz w:val="16"/>
          <w:vertAlign w:val="baseline"/>
        </w:rPr>
        <w:t>Sentencia</w:t>
      </w:r>
      <w:r>
        <w:rPr>
          <w:spacing w:val="10"/>
          <w:sz w:val="16"/>
          <w:vertAlign w:val="baseline"/>
        </w:rPr>
        <w:t> </w:t>
      </w:r>
      <w:r>
        <w:rPr>
          <w:sz w:val="16"/>
          <w:vertAlign w:val="baseline"/>
        </w:rPr>
        <w:t>de</w:t>
      </w:r>
      <w:r>
        <w:rPr>
          <w:spacing w:val="9"/>
          <w:sz w:val="16"/>
          <w:vertAlign w:val="baseline"/>
        </w:rPr>
        <w:t> </w:t>
      </w:r>
      <w:r>
        <w:rPr>
          <w:sz w:val="16"/>
          <w:vertAlign w:val="baseline"/>
        </w:rPr>
        <w:t>29</w:t>
      </w:r>
      <w:r>
        <w:rPr>
          <w:spacing w:val="9"/>
          <w:sz w:val="16"/>
          <w:vertAlign w:val="baseline"/>
        </w:rPr>
        <w:t> </w:t>
      </w:r>
      <w:r>
        <w:rPr>
          <w:sz w:val="16"/>
          <w:vertAlign w:val="baseline"/>
        </w:rPr>
        <w:t>de</w:t>
      </w:r>
      <w:r>
        <w:rPr>
          <w:spacing w:val="9"/>
          <w:sz w:val="16"/>
          <w:vertAlign w:val="baseline"/>
        </w:rPr>
        <w:t> </w:t>
      </w:r>
      <w:r>
        <w:rPr>
          <w:sz w:val="16"/>
          <w:vertAlign w:val="baseline"/>
        </w:rPr>
        <w:t>julio</w:t>
      </w:r>
      <w:r>
        <w:rPr>
          <w:spacing w:val="12"/>
          <w:sz w:val="16"/>
          <w:vertAlign w:val="baseline"/>
        </w:rPr>
        <w:t> </w:t>
      </w:r>
      <w:r>
        <w:rPr>
          <w:sz w:val="16"/>
          <w:vertAlign w:val="baseline"/>
        </w:rPr>
        <w:t>de</w:t>
      </w:r>
      <w:r>
        <w:rPr>
          <w:spacing w:val="9"/>
          <w:sz w:val="16"/>
          <w:vertAlign w:val="baseline"/>
        </w:rPr>
        <w:t> </w:t>
      </w:r>
      <w:r>
        <w:rPr>
          <w:sz w:val="16"/>
          <w:vertAlign w:val="baseline"/>
        </w:rPr>
        <w:t>1988.</w:t>
      </w:r>
      <w:r>
        <w:rPr>
          <w:spacing w:val="6"/>
          <w:sz w:val="16"/>
          <w:vertAlign w:val="baseline"/>
        </w:rPr>
        <w:t> </w:t>
      </w:r>
      <w:r>
        <w:rPr>
          <w:sz w:val="16"/>
          <w:vertAlign w:val="baseline"/>
        </w:rPr>
        <w:t>Serie</w:t>
      </w:r>
      <w:r>
        <w:rPr>
          <w:spacing w:val="9"/>
          <w:sz w:val="16"/>
          <w:vertAlign w:val="baseline"/>
        </w:rPr>
        <w:t> </w:t>
      </w:r>
      <w:r>
        <w:rPr>
          <w:sz w:val="16"/>
          <w:vertAlign w:val="baseline"/>
        </w:rPr>
        <w:t>C</w:t>
      </w:r>
      <w:r>
        <w:rPr>
          <w:spacing w:val="11"/>
          <w:sz w:val="16"/>
          <w:vertAlign w:val="baseline"/>
        </w:rPr>
        <w:t> </w:t>
      </w:r>
      <w:r>
        <w:rPr>
          <w:sz w:val="16"/>
          <w:vertAlign w:val="baseline"/>
        </w:rPr>
        <w:t>No.</w:t>
      </w:r>
      <w:r>
        <w:rPr>
          <w:spacing w:val="8"/>
          <w:sz w:val="16"/>
          <w:vertAlign w:val="baseline"/>
        </w:rPr>
        <w:t> </w:t>
      </w:r>
      <w:r>
        <w:rPr>
          <w:sz w:val="16"/>
          <w:vertAlign w:val="baseline"/>
        </w:rPr>
        <w:t>4,</w:t>
      </w:r>
      <w:r>
        <w:rPr>
          <w:spacing w:val="10"/>
          <w:sz w:val="16"/>
          <w:vertAlign w:val="baseline"/>
        </w:rPr>
        <w:t> </w:t>
      </w:r>
      <w:r>
        <w:rPr>
          <w:sz w:val="16"/>
          <w:vertAlign w:val="baseline"/>
        </w:rPr>
        <w:t>párr.</w:t>
      </w:r>
      <w:r>
        <w:rPr>
          <w:spacing w:val="8"/>
          <w:sz w:val="16"/>
          <w:vertAlign w:val="baseline"/>
        </w:rPr>
        <w:t> </w:t>
      </w:r>
      <w:r>
        <w:rPr>
          <w:sz w:val="16"/>
          <w:vertAlign w:val="baseline"/>
        </w:rPr>
        <w:t>169,</w:t>
      </w:r>
      <w:r>
        <w:rPr>
          <w:spacing w:val="9"/>
          <w:sz w:val="16"/>
          <w:vertAlign w:val="baseline"/>
        </w:rPr>
        <w:t> </w:t>
      </w:r>
      <w:r>
        <w:rPr>
          <w:spacing w:val="-10"/>
          <w:sz w:val="16"/>
          <w:vertAlign w:val="baseline"/>
        </w:rPr>
        <w:t>y</w:t>
      </w:r>
    </w:p>
    <w:p>
      <w:pPr>
        <w:spacing w:before="0"/>
        <w:ind w:left="140" w:right="0" w:firstLine="0"/>
        <w:jc w:val="left"/>
        <w:rPr>
          <w:sz w:val="16"/>
        </w:rPr>
      </w:pPr>
      <w:r>
        <w:rPr>
          <w:i/>
          <w:sz w:val="16"/>
        </w:rPr>
        <w:t>Caso</w:t>
      </w:r>
      <w:r>
        <w:rPr>
          <w:i/>
          <w:spacing w:val="-6"/>
          <w:sz w:val="16"/>
        </w:rPr>
        <w:t> </w:t>
      </w:r>
      <w:r>
        <w:rPr>
          <w:i/>
          <w:sz w:val="16"/>
        </w:rPr>
        <w:t>de</w:t>
      </w:r>
      <w:r>
        <w:rPr>
          <w:i/>
          <w:spacing w:val="-2"/>
          <w:sz w:val="16"/>
        </w:rPr>
        <w:t> </w:t>
      </w:r>
      <w:r>
        <w:rPr>
          <w:i/>
          <w:sz w:val="16"/>
        </w:rPr>
        <w:t>la</w:t>
      </w:r>
      <w:r>
        <w:rPr>
          <w:i/>
          <w:spacing w:val="-5"/>
          <w:sz w:val="16"/>
        </w:rPr>
        <w:t> </w:t>
      </w:r>
      <w:r>
        <w:rPr>
          <w:i/>
          <w:sz w:val="16"/>
        </w:rPr>
        <w:t>"Masacre</w:t>
      </w:r>
      <w:r>
        <w:rPr>
          <w:i/>
          <w:spacing w:val="-4"/>
          <w:sz w:val="16"/>
        </w:rPr>
        <w:t> </w:t>
      </w:r>
      <w:r>
        <w:rPr>
          <w:i/>
          <w:sz w:val="16"/>
        </w:rPr>
        <w:t>de</w:t>
      </w:r>
      <w:r>
        <w:rPr>
          <w:i/>
          <w:spacing w:val="-3"/>
          <w:sz w:val="16"/>
        </w:rPr>
        <w:t> </w:t>
      </w:r>
      <w:r>
        <w:rPr>
          <w:i/>
          <w:sz w:val="16"/>
        </w:rPr>
        <w:t>Mapiripán"</w:t>
      </w:r>
      <w:r>
        <w:rPr>
          <w:i/>
          <w:spacing w:val="-4"/>
          <w:sz w:val="16"/>
        </w:rPr>
        <w:t> </w:t>
      </w:r>
      <w:r>
        <w:rPr>
          <w:i/>
          <w:sz w:val="16"/>
        </w:rPr>
        <w:t>Vs.</w:t>
      </w:r>
      <w:r>
        <w:rPr>
          <w:i/>
          <w:spacing w:val="-5"/>
          <w:sz w:val="16"/>
        </w:rPr>
        <w:t> </w:t>
      </w:r>
      <w:r>
        <w:rPr>
          <w:i/>
          <w:sz w:val="16"/>
        </w:rPr>
        <w:t>Colombia</w:t>
      </w:r>
      <w:r>
        <w:rPr>
          <w:sz w:val="16"/>
        </w:rPr>
        <w:t>.</w:t>
      </w:r>
      <w:r>
        <w:rPr>
          <w:spacing w:val="-3"/>
          <w:sz w:val="16"/>
        </w:rPr>
        <w:t> </w:t>
      </w:r>
      <w:r>
        <w:rPr>
          <w:sz w:val="16"/>
        </w:rPr>
        <w:t>Sentencia</w:t>
      </w:r>
      <w:r>
        <w:rPr>
          <w:spacing w:val="-4"/>
          <w:sz w:val="16"/>
        </w:rPr>
        <w:t> </w:t>
      </w:r>
      <w:r>
        <w:rPr>
          <w:sz w:val="16"/>
        </w:rPr>
        <w:t>de</w:t>
      </w:r>
      <w:r>
        <w:rPr>
          <w:spacing w:val="-4"/>
          <w:sz w:val="16"/>
        </w:rPr>
        <w:t> </w:t>
      </w:r>
      <w:r>
        <w:rPr>
          <w:sz w:val="16"/>
        </w:rPr>
        <w:t>15</w:t>
      </w:r>
      <w:r>
        <w:rPr>
          <w:spacing w:val="-4"/>
          <w:sz w:val="16"/>
        </w:rPr>
        <w:t> </w:t>
      </w:r>
      <w:r>
        <w:rPr>
          <w:sz w:val="16"/>
        </w:rPr>
        <w:t>de</w:t>
      </w:r>
      <w:r>
        <w:rPr>
          <w:spacing w:val="-4"/>
          <w:sz w:val="16"/>
        </w:rPr>
        <w:t> </w:t>
      </w:r>
      <w:r>
        <w:rPr>
          <w:sz w:val="16"/>
        </w:rPr>
        <w:t>septiembre</w:t>
      </w:r>
      <w:r>
        <w:rPr>
          <w:spacing w:val="-3"/>
          <w:sz w:val="16"/>
        </w:rPr>
        <w:t> </w:t>
      </w:r>
      <w:r>
        <w:rPr>
          <w:sz w:val="16"/>
        </w:rPr>
        <w:t>de</w:t>
      </w:r>
      <w:r>
        <w:rPr>
          <w:spacing w:val="-4"/>
          <w:sz w:val="16"/>
        </w:rPr>
        <w:t> </w:t>
      </w:r>
      <w:r>
        <w:rPr>
          <w:sz w:val="16"/>
        </w:rPr>
        <w:t>2005.</w:t>
      </w:r>
      <w:r>
        <w:rPr>
          <w:spacing w:val="-5"/>
          <w:sz w:val="16"/>
        </w:rPr>
        <w:t> </w:t>
      </w:r>
      <w:r>
        <w:rPr>
          <w:sz w:val="16"/>
        </w:rPr>
        <w:t>Serie</w:t>
      </w:r>
      <w:r>
        <w:rPr>
          <w:spacing w:val="-4"/>
          <w:sz w:val="16"/>
        </w:rPr>
        <w:t> </w:t>
      </w:r>
      <w:r>
        <w:rPr>
          <w:sz w:val="16"/>
        </w:rPr>
        <w:t>C</w:t>
      </w:r>
      <w:r>
        <w:rPr>
          <w:spacing w:val="-1"/>
          <w:sz w:val="16"/>
        </w:rPr>
        <w:t> </w:t>
      </w:r>
      <w:r>
        <w:rPr>
          <w:sz w:val="16"/>
        </w:rPr>
        <w:t>No.</w:t>
      </w:r>
      <w:r>
        <w:rPr>
          <w:spacing w:val="-5"/>
          <w:sz w:val="16"/>
        </w:rPr>
        <w:t> </w:t>
      </w:r>
      <w:r>
        <w:rPr>
          <w:sz w:val="16"/>
        </w:rPr>
        <w:t>134,</w:t>
      </w:r>
      <w:r>
        <w:rPr>
          <w:spacing w:val="-5"/>
          <w:sz w:val="16"/>
        </w:rPr>
        <w:t> </w:t>
      </w:r>
      <w:r>
        <w:rPr>
          <w:sz w:val="16"/>
        </w:rPr>
        <w:t>párr.</w:t>
      </w:r>
      <w:r>
        <w:rPr>
          <w:spacing w:val="-4"/>
          <w:sz w:val="16"/>
        </w:rPr>
        <w:t> 108.</w:t>
      </w:r>
    </w:p>
    <w:p>
      <w:pPr>
        <w:spacing w:before="120"/>
        <w:ind w:left="140" w:right="285" w:hanging="1"/>
        <w:jc w:val="both"/>
        <w:rPr>
          <w:sz w:val="16"/>
        </w:rPr>
      </w:pPr>
      <w:bookmarkStart w:name="_bookmark164" w:id="186"/>
      <w:bookmarkEnd w:id="186"/>
      <w:r>
        <w:rPr/>
      </w:r>
      <w:r>
        <w:rPr>
          <w:sz w:val="16"/>
          <w:vertAlign w:val="superscript"/>
        </w:rPr>
        <w:t>148</w:t>
      </w:r>
      <w:r>
        <w:rPr>
          <w:spacing w:val="80"/>
          <w:sz w:val="16"/>
          <w:vertAlign w:val="baseline"/>
        </w:rPr>
        <w:t>   </w:t>
      </w:r>
      <w:r>
        <w:rPr>
          <w:i/>
          <w:sz w:val="16"/>
          <w:vertAlign w:val="baseline"/>
        </w:rPr>
        <w:t>Cfr</w:t>
      </w:r>
      <w:r>
        <w:rPr>
          <w:sz w:val="16"/>
          <w:vertAlign w:val="baseline"/>
        </w:rPr>
        <w:t>. </w:t>
      </w:r>
      <w:r>
        <w:rPr>
          <w:i/>
          <w:sz w:val="16"/>
          <w:vertAlign w:val="baseline"/>
        </w:rPr>
        <w:t>Caso Velásquez Rodríguez Vs. Honduras. Fondo</w:t>
      </w:r>
      <w:r>
        <w:rPr>
          <w:sz w:val="16"/>
          <w:vertAlign w:val="baseline"/>
        </w:rPr>
        <w:t>. Sentencia de 29 de julio de 1988. Serie C No. 4, párr. 170, y </w:t>
      </w:r>
      <w:r>
        <w:rPr>
          <w:i/>
          <w:sz w:val="16"/>
          <w:vertAlign w:val="baseline"/>
        </w:rPr>
        <w:t>Caso I.V. Vs. Bolivia. Excepciones Preliminares, Fondo, Reparaciones y Costas</w:t>
      </w:r>
      <w:r>
        <w:rPr>
          <w:sz w:val="16"/>
          <w:vertAlign w:val="baseline"/>
        </w:rPr>
        <w:t>. Sentencia de 30 de noviembre de 2016. Serie C No. 329, párr. 222.</w:t>
      </w:r>
    </w:p>
    <w:p>
      <w:pPr>
        <w:spacing w:before="120"/>
        <w:ind w:left="140" w:right="274" w:hanging="1"/>
        <w:jc w:val="both"/>
        <w:rPr>
          <w:sz w:val="16"/>
        </w:rPr>
      </w:pPr>
      <w:bookmarkStart w:name="_bookmark165" w:id="187"/>
      <w:bookmarkEnd w:id="187"/>
      <w:r>
        <w:rPr/>
      </w:r>
      <w:r>
        <w:rPr>
          <w:sz w:val="16"/>
          <w:vertAlign w:val="superscript"/>
        </w:rPr>
        <w:t>149</w:t>
      </w:r>
      <w:r>
        <w:rPr>
          <w:spacing w:val="80"/>
          <w:w w:val="150"/>
          <w:sz w:val="16"/>
          <w:vertAlign w:val="baseline"/>
        </w:rPr>
        <w:t>  </w:t>
      </w:r>
      <w:r>
        <w:rPr>
          <w:i/>
          <w:sz w:val="16"/>
          <w:vertAlign w:val="baseline"/>
        </w:rPr>
        <w:t>Cfr. Caso Mujeres Víctimas de Tortura Sexual en Atenco Vs. México. Excepción Preliminar, Fondo, Reparaciones y</w:t>
      </w:r>
      <w:r>
        <w:rPr>
          <w:i/>
          <w:sz w:val="16"/>
          <w:vertAlign w:val="baseline"/>
        </w:rPr>
        <w:t> Costas</w:t>
      </w:r>
      <w:r>
        <w:rPr>
          <w:sz w:val="16"/>
          <w:vertAlign w:val="baseline"/>
        </w:rPr>
        <w:t>.</w:t>
      </w:r>
      <w:r>
        <w:rPr>
          <w:spacing w:val="-11"/>
          <w:sz w:val="16"/>
          <w:vertAlign w:val="baseline"/>
        </w:rPr>
        <w:t> </w:t>
      </w:r>
      <w:r>
        <w:rPr>
          <w:sz w:val="16"/>
          <w:vertAlign w:val="baseline"/>
        </w:rPr>
        <w:t>Sentencia</w:t>
      </w:r>
      <w:r>
        <w:rPr>
          <w:spacing w:val="-8"/>
          <w:sz w:val="16"/>
          <w:vertAlign w:val="baseline"/>
        </w:rPr>
        <w:t> </w:t>
      </w:r>
      <w:r>
        <w:rPr>
          <w:sz w:val="16"/>
          <w:vertAlign w:val="baseline"/>
        </w:rPr>
        <w:t>de</w:t>
      </w:r>
      <w:r>
        <w:rPr>
          <w:spacing w:val="-10"/>
          <w:sz w:val="16"/>
          <w:vertAlign w:val="baseline"/>
        </w:rPr>
        <w:t> </w:t>
      </w:r>
      <w:r>
        <w:rPr>
          <w:sz w:val="16"/>
          <w:vertAlign w:val="baseline"/>
        </w:rPr>
        <w:t>28</w:t>
      </w:r>
      <w:r>
        <w:rPr>
          <w:spacing w:val="-9"/>
          <w:sz w:val="16"/>
          <w:vertAlign w:val="baseline"/>
        </w:rPr>
        <w:t> </w:t>
      </w:r>
      <w:r>
        <w:rPr>
          <w:sz w:val="16"/>
          <w:vertAlign w:val="baseline"/>
        </w:rPr>
        <w:t>de</w:t>
      </w:r>
      <w:r>
        <w:rPr>
          <w:spacing w:val="-7"/>
          <w:sz w:val="16"/>
          <w:vertAlign w:val="baseline"/>
        </w:rPr>
        <w:t> </w:t>
      </w:r>
      <w:r>
        <w:rPr>
          <w:sz w:val="16"/>
          <w:vertAlign w:val="baseline"/>
        </w:rPr>
        <w:t>noviembre</w:t>
      </w:r>
      <w:r>
        <w:rPr>
          <w:spacing w:val="-10"/>
          <w:sz w:val="16"/>
          <w:vertAlign w:val="baseline"/>
        </w:rPr>
        <w:t> </w:t>
      </w:r>
      <w:r>
        <w:rPr>
          <w:sz w:val="16"/>
          <w:vertAlign w:val="baseline"/>
        </w:rPr>
        <w:t>de</w:t>
      </w:r>
      <w:r>
        <w:rPr>
          <w:spacing w:val="-10"/>
          <w:sz w:val="16"/>
          <w:vertAlign w:val="baseline"/>
        </w:rPr>
        <w:t> </w:t>
      </w:r>
      <w:r>
        <w:rPr>
          <w:sz w:val="16"/>
          <w:vertAlign w:val="baseline"/>
        </w:rPr>
        <w:t>2018.</w:t>
      </w:r>
      <w:r>
        <w:rPr>
          <w:spacing w:val="-11"/>
          <w:sz w:val="16"/>
          <w:vertAlign w:val="baseline"/>
        </w:rPr>
        <w:t> </w:t>
      </w:r>
      <w:r>
        <w:rPr>
          <w:sz w:val="16"/>
          <w:vertAlign w:val="baseline"/>
        </w:rPr>
        <w:t>Serie</w:t>
      </w:r>
      <w:r>
        <w:rPr>
          <w:spacing w:val="-10"/>
          <w:sz w:val="16"/>
          <w:vertAlign w:val="baseline"/>
        </w:rPr>
        <w:t> </w:t>
      </w:r>
      <w:r>
        <w:rPr>
          <w:sz w:val="16"/>
          <w:vertAlign w:val="baseline"/>
        </w:rPr>
        <w:t>C</w:t>
      </w:r>
      <w:r>
        <w:rPr>
          <w:spacing w:val="-9"/>
          <w:sz w:val="16"/>
          <w:vertAlign w:val="baseline"/>
        </w:rPr>
        <w:t> </w:t>
      </w:r>
      <w:r>
        <w:rPr>
          <w:sz w:val="16"/>
          <w:vertAlign w:val="baseline"/>
        </w:rPr>
        <w:t>No.</w:t>
      </w:r>
      <w:r>
        <w:rPr>
          <w:spacing w:val="-11"/>
          <w:sz w:val="16"/>
          <w:vertAlign w:val="baseline"/>
        </w:rPr>
        <w:t> </w:t>
      </w:r>
      <w:r>
        <w:rPr>
          <w:sz w:val="16"/>
          <w:vertAlign w:val="baseline"/>
        </w:rPr>
        <w:t>371,</w:t>
      </w:r>
      <w:r>
        <w:rPr>
          <w:spacing w:val="-8"/>
          <w:sz w:val="16"/>
          <w:vertAlign w:val="baseline"/>
        </w:rPr>
        <w:t> </w:t>
      </w:r>
      <w:r>
        <w:rPr>
          <w:sz w:val="16"/>
          <w:vertAlign w:val="baseline"/>
        </w:rPr>
        <w:t>nota</w:t>
      </w:r>
      <w:r>
        <w:rPr>
          <w:spacing w:val="-8"/>
          <w:sz w:val="16"/>
          <w:vertAlign w:val="baseline"/>
        </w:rPr>
        <w:t> </w:t>
      </w:r>
      <w:r>
        <w:rPr>
          <w:sz w:val="16"/>
          <w:vertAlign w:val="baseline"/>
        </w:rPr>
        <w:t>al</w:t>
      </w:r>
      <w:r>
        <w:rPr>
          <w:spacing w:val="-11"/>
          <w:sz w:val="16"/>
          <w:vertAlign w:val="baseline"/>
        </w:rPr>
        <w:t> </w:t>
      </w:r>
      <w:r>
        <w:rPr>
          <w:sz w:val="16"/>
          <w:vertAlign w:val="baseline"/>
        </w:rPr>
        <w:t>pie</w:t>
      </w:r>
      <w:r>
        <w:rPr>
          <w:spacing w:val="-10"/>
          <w:sz w:val="16"/>
          <w:vertAlign w:val="baseline"/>
        </w:rPr>
        <w:t> </w:t>
      </w:r>
      <w:r>
        <w:rPr>
          <w:sz w:val="16"/>
          <w:vertAlign w:val="baseline"/>
        </w:rPr>
        <w:t>237,</w:t>
      </w:r>
      <w:r>
        <w:rPr>
          <w:spacing w:val="-11"/>
          <w:sz w:val="16"/>
          <w:vertAlign w:val="baseline"/>
        </w:rPr>
        <w:t> </w:t>
      </w:r>
      <w:r>
        <w:rPr>
          <w:sz w:val="16"/>
          <w:vertAlign w:val="baseline"/>
        </w:rPr>
        <w:t>y</w:t>
      </w:r>
      <w:r>
        <w:rPr>
          <w:spacing w:val="-9"/>
          <w:sz w:val="16"/>
          <w:vertAlign w:val="baseline"/>
        </w:rPr>
        <w:t> </w:t>
      </w:r>
      <w:r>
        <w:rPr>
          <w:i/>
          <w:sz w:val="16"/>
          <w:vertAlign w:val="baseline"/>
        </w:rPr>
        <w:t>Caso</w:t>
      </w:r>
      <w:r>
        <w:rPr>
          <w:i/>
          <w:spacing w:val="-7"/>
          <w:sz w:val="16"/>
          <w:vertAlign w:val="baseline"/>
        </w:rPr>
        <w:t> </w:t>
      </w:r>
      <w:r>
        <w:rPr>
          <w:i/>
          <w:sz w:val="16"/>
          <w:vertAlign w:val="baseline"/>
        </w:rPr>
        <w:t>Villamizar</w:t>
      </w:r>
      <w:r>
        <w:rPr>
          <w:i/>
          <w:spacing w:val="-6"/>
          <w:sz w:val="16"/>
          <w:vertAlign w:val="baseline"/>
        </w:rPr>
        <w:t> </w:t>
      </w:r>
      <w:r>
        <w:rPr>
          <w:i/>
          <w:sz w:val="16"/>
          <w:vertAlign w:val="baseline"/>
        </w:rPr>
        <w:t>Durán</w:t>
      </w:r>
      <w:r>
        <w:rPr>
          <w:i/>
          <w:spacing w:val="-8"/>
          <w:sz w:val="16"/>
          <w:vertAlign w:val="baseline"/>
        </w:rPr>
        <w:t> </w:t>
      </w:r>
      <w:r>
        <w:rPr>
          <w:i/>
          <w:sz w:val="16"/>
          <w:vertAlign w:val="baseline"/>
        </w:rPr>
        <w:t>y</w:t>
      </w:r>
      <w:r>
        <w:rPr>
          <w:i/>
          <w:spacing w:val="-9"/>
          <w:sz w:val="16"/>
          <w:vertAlign w:val="baseline"/>
        </w:rPr>
        <w:t> </w:t>
      </w:r>
      <w:r>
        <w:rPr>
          <w:i/>
          <w:sz w:val="16"/>
          <w:vertAlign w:val="baseline"/>
        </w:rPr>
        <w:t>otros</w:t>
      </w:r>
      <w:r>
        <w:rPr>
          <w:i/>
          <w:spacing w:val="-10"/>
          <w:sz w:val="16"/>
          <w:vertAlign w:val="baseline"/>
        </w:rPr>
        <w:t> </w:t>
      </w:r>
      <w:r>
        <w:rPr>
          <w:i/>
          <w:sz w:val="16"/>
          <w:vertAlign w:val="baseline"/>
        </w:rPr>
        <w:t>Vs.</w:t>
      </w:r>
      <w:r>
        <w:rPr>
          <w:i/>
          <w:spacing w:val="-11"/>
          <w:sz w:val="16"/>
          <w:vertAlign w:val="baseline"/>
        </w:rPr>
        <w:t> </w:t>
      </w:r>
      <w:r>
        <w:rPr>
          <w:i/>
          <w:sz w:val="16"/>
          <w:vertAlign w:val="baseline"/>
        </w:rPr>
        <w:t>Colombia.</w:t>
      </w:r>
      <w:r>
        <w:rPr>
          <w:i/>
          <w:sz w:val="16"/>
          <w:vertAlign w:val="baseline"/>
        </w:rPr>
        <w:t> Excepción Preliminar, Fondo, Reparaciones y Costas</w:t>
      </w:r>
      <w:r>
        <w:rPr>
          <w:sz w:val="16"/>
          <w:vertAlign w:val="baseline"/>
        </w:rPr>
        <w:t>. Sentencia de 20 de noviembre de 2018. Serie C No. 364, párr. 142. Artículo 7 los artículos sobre responsabilidad del Estado de la CDI. Véase asimismo, Military and Paramilitary Activities in and against Nicaragua (Nicaragua v. United States of America). Merits, Judgment. I.C.J. Reports 1986.</w:t>
      </w:r>
    </w:p>
    <w:p>
      <w:pPr>
        <w:spacing w:before="119"/>
        <w:ind w:left="139" w:right="274" w:firstLine="0"/>
        <w:jc w:val="both"/>
        <w:rPr>
          <w:sz w:val="16"/>
        </w:rPr>
      </w:pPr>
      <w:bookmarkStart w:name="_bookmark166" w:id="188"/>
      <w:bookmarkEnd w:id="188"/>
      <w:r>
        <w:rPr/>
      </w:r>
      <w:r>
        <w:rPr>
          <w:sz w:val="16"/>
          <w:vertAlign w:val="superscript"/>
        </w:rPr>
        <w:t>150</w:t>
      </w:r>
      <w:r>
        <w:rPr>
          <w:spacing w:val="80"/>
          <w:sz w:val="16"/>
          <w:vertAlign w:val="baseline"/>
        </w:rPr>
        <w:t>   </w:t>
      </w:r>
      <w:r>
        <w:rPr>
          <w:i/>
          <w:sz w:val="16"/>
          <w:vertAlign w:val="baseline"/>
        </w:rPr>
        <w:t>Cfr. Caso Villamizar Durán y otros Vs. Colombia, supra</w:t>
      </w:r>
      <w:r>
        <w:rPr>
          <w:sz w:val="16"/>
          <w:vertAlign w:val="baseline"/>
        </w:rPr>
        <w:t>, parr. 139, y </w:t>
      </w:r>
      <w:r>
        <w:rPr>
          <w:i/>
          <w:sz w:val="16"/>
          <w:vertAlign w:val="baseline"/>
        </w:rPr>
        <w:t>Caso Mujeres Víctimas de Tortura Sexual en</w:t>
      </w:r>
      <w:r>
        <w:rPr>
          <w:i/>
          <w:sz w:val="16"/>
          <w:vertAlign w:val="baseline"/>
        </w:rPr>
        <w:t> Atenco Vs. México</w:t>
      </w:r>
      <w:r>
        <w:rPr>
          <w:sz w:val="16"/>
          <w:vertAlign w:val="baseline"/>
        </w:rPr>
        <w:t>, </w:t>
      </w:r>
      <w:r>
        <w:rPr>
          <w:i/>
          <w:sz w:val="16"/>
          <w:vertAlign w:val="baseline"/>
        </w:rPr>
        <w:t>supra</w:t>
      </w:r>
      <w:r>
        <w:rPr>
          <w:sz w:val="16"/>
          <w:vertAlign w:val="baseline"/>
        </w:rPr>
        <w:t>, párr. 165.</w:t>
      </w:r>
    </w:p>
    <w:p>
      <w:pPr>
        <w:spacing w:before="120"/>
        <w:ind w:left="139" w:right="275" w:firstLine="0"/>
        <w:jc w:val="both"/>
        <w:rPr>
          <w:sz w:val="16"/>
        </w:rPr>
      </w:pPr>
      <w:bookmarkStart w:name="_bookmark167" w:id="189"/>
      <w:bookmarkEnd w:id="189"/>
      <w:r>
        <w:rPr/>
      </w:r>
      <w:r>
        <w:rPr>
          <w:sz w:val="16"/>
          <w:vertAlign w:val="superscript"/>
        </w:rPr>
        <w:t>151</w:t>
      </w:r>
      <w:r>
        <w:rPr>
          <w:spacing w:val="80"/>
          <w:w w:val="150"/>
          <w:sz w:val="16"/>
          <w:vertAlign w:val="baseline"/>
        </w:rPr>
        <w:t>   </w:t>
      </w:r>
      <w:r>
        <w:rPr>
          <w:i/>
          <w:sz w:val="16"/>
          <w:vertAlign w:val="baseline"/>
        </w:rPr>
        <w:t>Cfr. Cfr. Caso Villamizar Durán y otros Vs. Colombia. Excepción Preliminar, Fondo, Reparaciones y Costas</w:t>
      </w:r>
      <w:r>
        <w:rPr>
          <w:sz w:val="16"/>
          <w:vertAlign w:val="baseline"/>
        </w:rPr>
        <w:t>. Sentencia de 20 de noviembre de 2018. Serie C No. 364, parr. 140 y Artículos sobre Responsabilidad del Estado por hechos internacionalmente ilícitos comentados, comentarios al artículo 7, UN Doc. A/56/10 (2001), párr. 8.</w:t>
      </w:r>
    </w:p>
    <w:p>
      <w:pPr>
        <w:spacing w:after="0"/>
        <w:jc w:val="both"/>
        <w:rPr>
          <w:sz w:val="16"/>
        </w:rPr>
        <w:sectPr>
          <w:pgSz w:w="12240" w:h="15840"/>
          <w:pgMar w:header="0" w:footer="1005" w:top="1260" w:bottom="1220" w:left="880" w:right="740"/>
        </w:sectPr>
      </w:pPr>
    </w:p>
    <w:p>
      <w:pPr>
        <w:pStyle w:val="ListParagraph"/>
        <w:numPr>
          <w:ilvl w:val="0"/>
          <w:numId w:val="10"/>
        </w:numPr>
        <w:tabs>
          <w:tab w:pos="848" w:val="left" w:leader="none"/>
        </w:tabs>
        <w:spacing w:line="240" w:lineRule="auto" w:before="79" w:after="0"/>
        <w:ind w:left="140" w:right="277" w:firstLine="0"/>
        <w:jc w:val="both"/>
        <w:rPr>
          <w:sz w:val="20"/>
        </w:rPr>
      </w:pPr>
      <w:r>
        <w:rPr>
          <w:sz w:val="20"/>
        </w:rPr>
        <w:t>Del</w:t>
      </w:r>
      <w:r>
        <w:rPr>
          <w:spacing w:val="-4"/>
          <w:sz w:val="20"/>
        </w:rPr>
        <w:t> </w:t>
      </w:r>
      <w:r>
        <w:rPr>
          <w:sz w:val="20"/>
        </w:rPr>
        <w:t>mismo</w:t>
      </w:r>
      <w:r>
        <w:rPr>
          <w:spacing w:val="-3"/>
          <w:sz w:val="20"/>
        </w:rPr>
        <w:t> </w:t>
      </w:r>
      <w:r>
        <w:rPr>
          <w:sz w:val="20"/>
        </w:rPr>
        <w:t>modo,</w:t>
      </w:r>
      <w:r>
        <w:rPr>
          <w:spacing w:val="-2"/>
          <w:sz w:val="20"/>
        </w:rPr>
        <w:t> </w:t>
      </w:r>
      <w:r>
        <w:rPr>
          <w:sz w:val="20"/>
        </w:rPr>
        <w:t>corresponde</w:t>
      </w:r>
      <w:r>
        <w:rPr>
          <w:spacing w:val="-3"/>
          <w:sz w:val="20"/>
        </w:rPr>
        <w:t> </w:t>
      </w:r>
      <w:r>
        <w:rPr>
          <w:sz w:val="20"/>
        </w:rPr>
        <w:t>reiterar</w:t>
      </w:r>
      <w:r>
        <w:rPr>
          <w:spacing w:val="-3"/>
          <w:sz w:val="20"/>
        </w:rPr>
        <w:t> </w:t>
      </w:r>
      <w:r>
        <w:rPr>
          <w:sz w:val="20"/>
        </w:rPr>
        <w:t>que</w:t>
      </w:r>
      <w:r>
        <w:rPr>
          <w:spacing w:val="-5"/>
          <w:sz w:val="20"/>
        </w:rPr>
        <w:t> </w:t>
      </w:r>
      <w:r>
        <w:rPr>
          <w:sz w:val="20"/>
        </w:rPr>
        <w:t>una</w:t>
      </w:r>
      <w:r>
        <w:rPr>
          <w:spacing w:val="-1"/>
          <w:sz w:val="20"/>
        </w:rPr>
        <w:t> </w:t>
      </w:r>
      <w:r>
        <w:rPr>
          <w:sz w:val="20"/>
        </w:rPr>
        <w:t>violación</w:t>
      </w:r>
      <w:r>
        <w:rPr>
          <w:spacing w:val="-3"/>
          <w:sz w:val="20"/>
        </w:rPr>
        <w:t> </w:t>
      </w:r>
      <w:r>
        <w:rPr>
          <w:sz w:val="20"/>
        </w:rPr>
        <w:t>de</w:t>
      </w:r>
      <w:r>
        <w:rPr>
          <w:spacing w:val="-5"/>
          <w:sz w:val="20"/>
        </w:rPr>
        <w:t> </w:t>
      </w:r>
      <w:r>
        <w:rPr>
          <w:sz w:val="20"/>
        </w:rPr>
        <w:t>los</w:t>
      </w:r>
      <w:r>
        <w:rPr>
          <w:spacing w:val="-5"/>
          <w:sz w:val="20"/>
        </w:rPr>
        <w:t> </w:t>
      </w:r>
      <w:r>
        <w:rPr>
          <w:sz w:val="20"/>
        </w:rPr>
        <w:t>derechos</w:t>
      </w:r>
      <w:r>
        <w:rPr>
          <w:spacing w:val="-5"/>
          <w:sz w:val="20"/>
        </w:rPr>
        <w:t> </w:t>
      </w:r>
      <w:r>
        <w:rPr>
          <w:sz w:val="20"/>
        </w:rPr>
        <w:t>humanos</w:t>
      </w:r>
      <w:r>
        <w:rPr>
          <w:spacing w:val="-5"/>
          <w:sz w:val="20"/>
        </w:rPr>
        <w:t> </w:t>
      </w:r>
      <w:r>
        <w:rPr>
          <w:sz w:val="20"/>
        </w:rPr>
        <w:t>protegidos por la Convención puede comprometer la responsabilidad internacional de un Estado parte por una falta al deber de respeto contenido en el artículo 1.1 de la Convención sea porque la violación es perpetrada por sus propios agentes o bien -aunque al principio no sean directamente atribuibles al Estado por haber sido cometidas por un particular-, cuando ese acto ilícito ha contado con la participación, el apoyo o la tolerancia de agentes estatales.</w:t>
      </w:r>
    </w:p>
    <w:p>
      <w:pPr>
        <w:pStyle w:val="ListParagraph"/>
        <w:numPr>
          <w:ilvl w:val="0"/>
          <w:numId w:val="10"/>
        </w:numPr>
        <w:tabs>
          <w:tab w:pos="849" w:val="left" w:leader="none"/>
        </w:tabs>
        <w:spacing w:line="240" w:lineRule="auto" w:before="121" w:after="0"/>
        <w:ind w:left="140" w:right="275" w:firstLine="0"/>
        <w:jc w:val="both"/>
        <w:rPr>
          <w:sz w:val="20"/>
        </w:rPr>
      </w:pPr>
      <w:r>
        <w:rPr>
          <w:sz w:val="20"/>
        </w:rPr>
        <w:t>Sobre</w:t>
      </w:r>
      <w:r>
        <w:rPr>
          <w:spacing w:val="-7"/>
          <w:sz w:val="20"/>
        </w:rPr>
        <w:t> </w:t>
      </w:r>
      <w:r>
        <w:rPr>
          <w:sz w:val="20"/>
        </w:rPr>
        <w:t>los</w:t>
      </w:r>
      <w:r>
        <w:rPr>
          <w:spacing w:val="-4"/>
          <w:sz w:val="20"/>
        </w:rPr>
        <w:t> </w:t>
      </w:r>
      <w:r>
        <w:rPr>
          <w:sz w:val="20"/>
        </w:rPr>
        <w:t>contenidos</w:t>
      </w:r>
      <w:r>
        <w:rPr>
          <w:spacing w:val="-4"/>
          <w:sz w:val="20"/>
        </w:rPr>
        <w:t> </w:t>
      </w:r>
      <w:r>
        <w:rPr>
          <w:sz w:val="20"/>
        </w:rPr>
        <w:t>de</w:t>
      </w:r>
      <w:r>
        <w:rPr>
          <w:spacing w:val="-4"/>
          <w:sz w:val="20"/>
        </w:rPr>
        <w:t> </w:t>
      </w:r>
      <w:r>
        <w:rPr>
          <w:sz w:val="20"/>
        </w:rPr>
        <w:t>la</w:t>
      </w:r>
      <w:r>
        <w:rPr>
          <w:spacing w:val="-5"/>
          <w:sz w:val="20"/>
        </w:rPr>
        <w:t> </w:t>
      </w:r>
      <w:r>
        <w:rPr>
          <w:sz w:val="20"/>
        </w:rPr>
        <w:t>obligación</w:t>
      </w:r>
      <w:r>
        <w:rPr>
          <w:spacing w:val="-4"/>
          <w:sz w:val="20"/>
        </w:rPr>
        <w:t> </w:t>
      </w:r>
      <w:r>
        <w:rPr>
          <w:sz w:val="20"/>
        </w:rPr>
        <w:t>de</w:t>
      </w:r>
      <w:r>
        <w:rPr>
          <w:spacing w:val="-7"/>
          <w:sz w:val="20"/>
        </w:rPr>
        <w:t> </w:t>
      </w:r>
      <w:r>
        <w:rPr>
          <w:sz w:val="20"/>
        </w:rPr>
        <w:t>garantía</w:t>
      </w:r>
      <w:r>
        <w:rPr>
          <w:spacing w:val="-5"/>
          <w:sz w:val="20"/>
        </w:rPr>
        <w:t> </w:t>
      </w:r>
      <w:r>
        <w:rPr>
          <w:sz w:val="20"/>
        </w:rPr>
        <w:t>conforme</w:t>
      </w:r>
      <w:r>
        <w:rPr>
          <w:spacing w:val="-4"/>
          <w:sz w:val="20"/>
        </w:rPr>
        <w:t> </w:t>
      </w:r>
      <w:r>
        <w:rPr>
          <w:sz w:val="20"/>
        </w:rPr>
        <w:t>al</w:t>
      </w:r>
      <w:r>
        <w:rPr>
          <w:spacing w:val="-5"/>
          <w:sz w:val="20"/>
        </w:rPr>
        <w:t> </w:t>
      </w:r>
      <w:r>
        <w:rPr>
          <w:sz w:val="20"/>
        </w:rPr>
        <w:t>artículo</w:t>
      </w:r>
      <w:r>
        <w:rPr>
          <w:spacing w:val="-4"/>
          <w:sz w:val="20"/>
        </w:rPr>
        <w:t> </w:t>
      </w:r>
      <w:r>
        <w:rPr>
          <w:sz w:val="20"/>
        </w:rPr>
        <w:t>1.1</w:t>
      </w:r>
      <w:r>
        <w:rPr>
          <w:spacing w:val="-5"/>
          <w:sz w:val="20"/>
        </w:rPr>
        <w:t> </w:t>
      </w:r>
      <w:r>
        <w:rPr>
          <w:sz w:val="20"/>
        </w:rPr>
        <w:t>de</w:t>
      </w:r>
      <w:r>
        <w:rPr>
          <w:spacing w:val="-4"/>
          <w:sz w:val="20"/>
        </w:rPr>
        <w:t> </w:t>
      </w:r>
      <w:r>
        <w:rPr>
          <w:sz w:val="20"/>
        </w:rPr>
        <w:t>la</w:t>
      </w:r>
      <w:r>
        <w:rPr>
          <w:spacing w:val="-5"/>
          <w:sz w:val="20"/>
        </w:rPr>
        <w:t> </w:t>
      </w:r>
      <w:r>
        <w:rPr>
          <w:sz w:val="20"/>
        </w:rPr>
        <w:t>Convención,</w:t>
      </w:r>
      <w:r>
        <w:rPr>
          <w:spacing w:val="-4"/>
          <w:sz w:val="20"/>
        </w:rPr>
        <w:t> </w:t>
      </w:r>
      <w:r>
        <w:rPr>
          <w:sz w:val="20"/>
        </w:rPr>
        <w:t>la Corte señaló que la misma implica el deber de los Estados Partes de organizar todo el aparato gubernamental y, en general, todas las estructuras a través de las cuales se manifiesta el ejercicio del</w:t>
      </w:r>
      <w:r>
        <w:rPr>
          <w:spacing w:val="-10"/>
          <w:sz w:val="20"/>
        </w:rPr>
        <w:t> </w:t>
      </w:r>
      <w:r>
        <w:rPr>
          <w:sz w:val="20"/>
        </w:rPr>
        <w:t>poder</w:t>
      </w:r>
      <w:r>
        <w:rPr>
          <w:spacing w:val="-11"/>
          <w:sz w:val="20"/>
        </w:rPr>
        <w:t> </w:t>
      </w:r>
      <w:r>
        <w:rPr>
          <w:sz w:val="20"/>
        </w:rPr>
        <w:t>público,</w:t>
      </w:r>
      <w:r>
        <w:rPr>
          <w:spacing w:val="-9"/>
          <w:sz w:val="20"/>
        </w:rPr>
        <w:t> </w:t>
      </w:r>
      <w:r>
        <w:rPr>
          <w:sz w:val="20"/>
        </w:rPr>
        <w:t>de</w:t>
      </w:r>
      <w:r>
        <w:rPr>
          <w:spacing w:val="-9"/>
          <w:sz w:val="20"/>
        </w:rPr>
        <w:t> </w:t>
      </w:r>
      <w:r>
        <w:rPr>
          <w:sz w:val="20"/>
        </w:rPr>
        <w:t>manera</w:t>
      </w:r>
      <w:r>
        <w:rPr>
          <w:spacing w:val="-8"/>
          <w:sz w:val="20"/>
        </w:rPr>
        <w:t> </w:t>
      </w:r>
      <w:r>
        <w:rPr>
          <w:sz w:val="20"/>
        </w:rPr>
        <w:t>tal</w:t>
      </w:r>
      <w:r>
        <w:rPr>
          <w:spacing w:val="-10"/>
          <w:sz w:val="20"/>
        </w:rPr>
        <w:t> </w:t>
      </w:r>
      <w:r>
        <w:rPr>
          <w:sz w:val="20"/>
        </w:rPr>
        <w:t>que</w:t>
      </w:r>
      <w:r>
        <w:rPr>
          <w:spacing w:val="-9"/>
          <w:sz w:val="20"/>
        </w:rPr>
        <w:t> </w:t>
      </w:r>
      <w:r>
        <w:rPr>
          <w:sz w:val="20"/>
        </w:rPr>
        <w:t>sean</w:t>
      </w:r>
      <w:r>
        <w:rPr>
          <w:spacing w:val="-7"/>
          <w:sz w:val="20"/>
        </w:rPr>
        <w:t> </w:t>
      </w:r>
      <w:r>
        <w:rPr>
          <w:sz w:val="20"/>
        </w:rPr>
        <w:t>capaces</w:t>
      </w:r>
      <w:r>
        <w:rPr>
          <w:spacing w:val="-9"/>
          <w:sz w:val="20"/>
        </w:rPr>
        <w:t> </w:t>
      </w:r>
      <w:r>
        <w:rPr>
          <w:sz w:val="20"/>
        </w:rPr>
        <w:t>de</w:t>
      </w:r>
      <w:r>
        <w:rPr>
          <w:spacing w:val="-9"/>
          <w:sz w:val="20"/>
        </w:rPr>
        <w:t> </w:t>
      </w:r>
      <w:r>
        <w:rPr>
          <w:sz w:val="20"/>
        </w:rPr>
        <w:t>asegurar</w:t>
      </w:r>
      <w:r>
        <w:rPr>
          <w:spacing w:val="-9"/>
          <w:sz w:val="20"/>
        </w:rPr>
        <w:t> </w:t>
      </w:r>
      <w:r>
        <w:rPr>
          <w:sz w:val="20"/>
        </w:rPr>
        <w:t>jurídicamente</w:t>
      </w:r>
      <w:r>
        <w:rPr>
          <w:spacing w:val="-9"/>
          <w:sz w:val="20"/>
        </w:rPr>
        <w:t> </w:t>
      </w:r>
      <w:r>
        <w:rPr>
          <w:sz w:val="20"/>
        </w:rPr>
        <w:t>el</w:t>
      </w:r>
      <w:r>
        <w:rPr>
          <w:spacing w:val="-7"/>
          <w:sz w:val="20"/>
        </w:rPr>
        <w:t> </w:t>
      </w:r>
      <w:r>
        <w:rPr>
          <w:sz w:val="20"/>
        </w:rPr>
        <w:t>libre</w:t>
      </w:r>
      <w:r>
        <w:rPr>
          <w:spacing w:val="-9"/>
          <w:sz w:val="20"/>
        </w:rPr>
        <w:t> </w:t>
      </w:r>
      <w:r>
        <w:rPr>
          <w:sz w:val="20"/>
        </w:rPr>
        <w:t>y</w:t>
      </w:r>
      <w:r>
        <w:rPr>
          <w:spacing w:val="-11"/>
          <w:sz w:val="20"/>
        </w:rPr>
        <w:t> </w:t>
      </w:r>
      <w:r>
        <w:rPr>
          <w:sz w:val="20"/>
        </w:rPr>
        <w:t>pleno</w:t>
      </w:r>
      <w:r>
        <w:rPr>
          <w:spacing w:val="-7"/>
          <w:sz w:val="20"/>
        </w:rPr>
        <w:t> </w:t>
      </w:r>
      <w:r>
        <w:rPr>
          <w:sz w:val="20"/>
        </w:rPr>
        <w:t>ejercicio de los derechos humanos. Como consecuencia de esta obligación, los Estados deben prevenir toda violación de los derechos reconocidos por la Convención y procurar, además, el restablecimiento, si es</w:t>
      </w:r>
      <w:r>
        <w:rPr>
          <w:spacing w:val="-17"/>
          <w:sz w:val="20"/>
        </w:rPr>
        <w:t> </w:t>
      </w:r>
      <w:r>
        <w:rPr>
          <w:sz w:val="20"/>
        </w:rPr>
        <w:t>posible,</w:t>
      </w:r>
      <w:r>
        <w:rPr>
          <w:spacing w:val="-16"/>
          <w:sz w:val="20"/>
        </w:rPr>
        <w:t> </w:t>
      </w:r>
      <w:r>
        <w:rPr>
          <w:sz w:val="20"/>
        </w:rPr>
        <w:t>del</w:t>
      </w:r>
      <w:r>
        <w:rPr>
          <w:spacing w:val="-17"/>
          <w:sz w:val="20"/>
        </w:rPr>
        <w:t> </w:t>
      </w:r>
      <w:r>
        <w:rPr>
          <w:sz w:val="20"/>
        </w:rPr>
        <w:t>derecho</w:t>
      </w:r>
      <w:r>
        <w:rPr>
          <w:spacing w:val="-16"/>
          <w:sz w:val="20"/>
        </w:rPr>
        <w:t> </w:t>
      </w:r>
      <w:r>
        <w:rPr>
          <w:sz w:val="20"/>
        </w:rPr>
        <w:t>conculcado</w:t>
      </w:r>
      <w:r>
        <w:rPr>
          <w:spacing w:val="-16"/>
          <w:sz w:val="20"/>
        </w:rPr>
        <w:t> </w:t>
      </w:r>
      <w:r>
        <w:rPr>
          <w:sz w:val="20"/>
        </w:rPr>
        <w:t>y,</w:t>
      </w:r>
      <w:r>
        <w:rPr>
          <w:spacing w:val="-16"/>
          <w:sz w:val="20"/>
        </w:rPr>
        <w:t> </w:t>
      </w:r>
      <w:r>
        <w:rPr>
          <w:sz w:val="20"/>
        </w:rPr>
        <w:t>en</w:t>
      </w:r>
      <w:r>
        <w:rPr>
          <w:spacing w:val="-14"/>
          <w:sz w:val="20"/>
        </w:rPr>
        <w:t> </w:t>
      </w:r>
      <w:r>
        <w:rPr>
          <w:sz w:val="20"/>
        </w:rPr>
        <w:t>su</w:t>
      </w:r>
      <w:r>
        <w:rPr>
          <w:spacing w:val="-14"/>
          <w:sz w:val="20"/>
        </w:rPr>
        <w:t> </w:t>
      </w:r>
      <w:r>
        <w:rPr>
          <w:sz w:val="20"/>
        </w:rPr>
        <w:t>caso,</w:t>
      </w:r>
      <w:r>
        <w:rPr>
          <w:spacing w:val="-16"/>
          <w:sz w:val="20"/>
        </w:rPr>
        <w:t> </w:t>
      </w:r>
      <w:r>
        <w:rPr>
          <w:sz w:val="20"/>
        </w:rPr>
        <w:t>la</w:t>
      </w:r>
      <w:r>
        <w:rPr>
          <w:spacing w:val="-15"/>
          <w:sz w:val="20"/>
        </w:rPr>
        <w:t> </w:t>
      </w:r>
      <w:r>
        <w:rPr>
          <w:sz w:val="20"/>
        </w:rPr>
        <w:t>reparación</w:t>
      </w:r>
      <w:r>
        <w:rPr>
          <w:spacing w:val="-14"/>
          <w:sz w:val="20"/>
        </w:rPr>
        <w:t> </w:t>
      </w:r>
      <w:r>
        <w:rPr>
          <w:sz w:val="20"/>
        </w:rPr>
        <w:t>de</w:t>
      </w:r>
      <w:r>
        <w:rPr>
          <w:spacing w:val="-16"/>
          <w:sz w:val="20"/>
        </w:rPr>
        <w:t> </w:t>
      </w:r>
      <w:r>
        <w:rPr>
          <w:sz w:val="20"/>
        </w:rPr>
        <w:t>los</w:t>
      </w:r>
      <w:r>
        <w:rPr>
          <w:spacing w:val="-16"/>
          <w:sz w:val="20"/>
        </w:rPr>
        <w:t> </w:t>
      </w:r>
      <w:r>
        <w:rPr>
          <w:sz w:val="20"/>
        </w:rPr>
        <w:t>daños</w:t>
      </w:r>
      <w:r>
        <w:rPr>
          <w:spacing w:val="-16"/>
          <w:sz w:val="20"/>
        </w:rPr>
        <w:t> </w:t>
      </w:r>
      <w:r>
        <w:rPr>
          <w:sz w:val="20"/>
        </w:rPr>
        <w:t>producidos</w:t>
      </w:r>
      <w:r>
        <w:rPr>
          <w:spacing w:val="-16"/>
          <w:sz w:val="20"/>
        </w:rPr>
        <w:t> </w:t>
      </w:r>
      <w:r>
        <w:rPr>
          <w:sz w:val="20"/>
        </w:rPr>
        <w:t>por</w:t>
      </w:r>
      <w:r>
        <w:rPr>
          <w:spacing w:val="-18"/>
          <w:sz w:val="20"/>
        </w:rPr>
        <w:t> </w:t>
      </w:r>
      <w:r>
        <w:rPr>
          <w:sz w:val="20"/>
        </w:rPr>
        <w:t>la</w:t>
      </w:r>
      <w:r>
        <w:rPr>
          <w:spacing w:val="-15"/>
          <w:sz w:val="20"/>
        </w:rPr>
        <w:t> </w:t>
      </w:r>
      <w:r>
        <w:rPr>
          <w:sz w:val="20"/>
        </w:rPr>
        <w:t>violación de los derechos humanos</w:t>
      </w:r>
      <w:hyperlink w:history="true" w:anchor="_bookmark168">
        <w:r>
          <w:rPr>
            <w:position w:val="7"/>
            <w:sz w:val="13"/>
          </w:rPr>
          <w:t>152</w:t>
        </w:r>
      </w:hyperlink>
      <w:r>
        <w:rPr>
          <w:sz w:val="20"/>
        </w:rPr>
        <w:t>.</w:t>
      </w:r>
    </w:p>
    <w:p>
      <w:pPr>
        <w:pStyle w:val="ListParagraph"/>
        <w:numPr>
          <w:ilvl w:val="0"/>
          <w:numId w:val="10"/>
        </w:numPr>
        <w:tabs>
          <w:tab w:pos="849" w:val="left" w:leader="none"/>
        </w:tabs>
        <w:spacing w:line="240" w:lineRule="auto" w:before="120" w:after="0"/>
        <w:ind w:left="140" w:right="274" w:firstLine="0"/>
        <w:jc w:val="both"/>
        <w:rPr>
          <w:sz w:val="20"/>
        </w:rPr>
      </w:pPr>
      <w:r>
        <w:rPr>
          <w:sz w:val="20"/>
        </w:rPr>
        <w:t>Estas</w:t>
      </w:r>
      <w:r>
        <w:rPr>
          <w:spacing w:val="-2"/>
          <w:sz w:val="20"/>
        </w:rPr>
        <w:t> </w:t>
      </w:r>
      <w:r>
        <w:rPr>
          <w:sz w:val="20"/>
        </w:rPr>
        <w:t>obligaciones</w:t>
      </w:r>
      <w:r>
        <w:rPr>
          <w:spacing w:val="-2"/>
          <w:sz w:val="20"/>
        </w:rPr>
        <w:t> </w:t>
      </w:r>
      <w:r>
        <w:rPr>
          <w:sz w:val="20"/>
        </w:rPr>
        <w:t>resultan</w:t>
      </w:r>
      <w:r>
        <w:rPr>
          <w:spacing w:val="-3"/>
          <w:sz w:val="20"/>
        </w:rPr>
        <w:t> </w:t>
      </w:r>
      <w:r>
        <w:rPr>
          <w:sz w:val="20"/>
        </w:rPr>
        <w:t>aplicables</w:t>
      </w:r>
      <w:r>
        <w:rPr>
          <w:spacing w:val="-2"/>
          <w:sz w:val="20"/>
        </w:rPr>
        <w:t> </w:t>
      </w:r>
      <w:r>
        <w:rPr>
          <w:sz w:val="20"/>
        </w:rPr>
        <w:t>también</w:t>
      </w:r>
      <w:r>
        <w:rPr>
          <w:spacing w:val="-3"/>
          <w:sz w:val="20"/>
        </w:rPr>
        <w:t> </w:t>
      </w:r>
      <w:r>
        <w:rPr>
          <w:sz w:val="20"/>
        </w:rPr>
        <w:t>frente</w:t>
      </w:r>
      <w:r>
        <w:rPr>
          <w:spacing w:val="-3"/>
          <w:sz w:val="20"/>
        </w:rPr>
        <w:t> </w:t>
      </w:r>
      <w:r>
        <w:rPr>
          <w:sz w:val="20"/>
        </w:rPr>
        <w:t>a</w:t>
      </w:r>
      <w:r>
        <w:rPr>
          <w:spacing w:val="-1"/>
          <w:sz w:val="20"/>
        </w:rPr>
        <w:t> </w:t>
      </w:r>
      <w:r>
        <w:rPr>
          <w:sz w:val="20"/>
        </w:rPr>
        <w:t>posibles</w:t>
      </w:r>
      <w:r>
        <w:rPr>
          <w:spacing w:val="-2"/>
          <w:sz w:val="20"/>
        </w:rPr>
        <w:t> </w:t>
      </w:r>
      <w:r>
        <w:rPr>
          <w:sz w:val="20"/>
        </w:rPr>
        <w:t>actos</w:t>
      </w:r>
      <w:r>
        <w:rPr>
          <w:spacing w:val="-2"/>
          <w:sz w:val="20"/>
        </w:rPr>
        <w:t> </w:t>
      </w:r>
      <w:r>
        <w:rPr>
          <w:sz w:val="20"/>
        </w:rPr>
        <w:t>de</w:t>
      </w:r>
      <w:r>
        <w:rPr>
          <w:spacing w:val="-5"/>
          <w:sz w:val="20"/>
        </w:rPr>
        <w:t> </w:t>
      </w:r>
      <w:r>
        <w:rPr>
          <w:sz w:val="20"/>
        </w:rPr>
        <w:t>actores</w:t>
      </w:r>
      <w:r>
        <w:rPr>
          <w:spacing w:val="-2"/>
          <w:sz w:val="20"/>
        </w:rPr>
        <w:t> </w:t>
      </w:r>
      <w:r>
        <w:rPr>
          <w:sz w:val="20"/>
        </w:rPr>
        <w:t>no</w:t>
      </w:r>
      <w:r>
        <w:rPr>
          <w:spacing w:val="-3"/>
          <w:sz w:val="20"/>
        </w:rPr>
        <w:t> </w:t>
      </w:r>
      <w:r>
        <w:rPr>
          <w:sz w:val="20"/>
        </w:rPr>
        <w:t>estatales. Específicamente, la Corte ha indicado que puede generarse responsabilidad internacional del Estado por atribución a éste de actos violatorios de derechos humanos cometidos por terceros o particulares</w:t>
      </w:r>
      <w:hyperlink w:history="true" w:anchor="_bookmark169">
        <w:r>
          <w:rPr>
            <w:position w:val="7"/>
            <w:sz w:val="13"/>
          </w:rPr>
          <w:t>153</w:t>
        </w:r>
      </w:hyperlink>
      <w:r>
        <w:rPr>
          <w:sz w:val="20"/>
        </w:rPr>
        <w:t>. Las obligaciones </w:t>
      </w:r>
      <w:r>
        <w:rPr>
          <w:i/>
          <w:sz w:val="20"/>
        </w:rPr>
        <w:t>erga omnes </w:t>
      </w:r>
      <w:r>
        <w:rPr>
          <w:sz w:val="20"/>
        </w:rPr>
        <w:t>que tienen los Estados de respetar y garantizar las normas de protección, y de asegurar la efectividad de los derechos, proyectan sus efectos más allá de</w:t>
      </w:r>
      <w:r>
        <w:rPr>
          <w:spacing w:val="-7"/>
          <w:sz w:val="20"/>
        </w:rPr>
        <w:t> </w:t>
      </w:r>
      <w:r>
        <w:rPr>
          <w:sz w:val="20"/>
        </w:rPr>
        <w:t>la</w:t>
      </w:r>
      <w:r>
        <w:rPr>
          <w:spacing w:val="-3"/>
          <w:sz w:val="20"/>
        </w:rPr>
        <w:t> </w:t>
      </w:r>
      <w:r>
        <w:rPr>
          <w:sz w:val="20"/>
        </w:rPr>
        <w:t>relación</w:t>
      </w:r>
      <w:r>
        <w:rPr>
          <w:spacing w:val="-2"/>
          <w:sz w:val="20"/>
        </w:rPr>
        <w:t> </w:t>
      </w:r>
      <w:r>
        <w:rPr>
          <w:sz w:val="20"/>
        </w:rPr>
        <w:t>entre</w:t>
      </w:r>
      <w:r>
        <w:rPr>
          <w:spacing w:val="-4"/>
          <w:sz w:val="20"/>
        </w:rPr>
        <w:t> </w:t>
      </w:r>
      <w:r>
        <w:rPr>
          <w:sz w:val="20"/>
        </w:rPr>
        <w:t>sus</w:t>
      </w:r>
      <w:r>
        <w:rPr>
          <w:spacing w:val="-1"/>
          <w:sz w:val="20"/>
        </w:rPr>
        <w:t> </w:t>
      </w:r>
      <w:r>
        <w:rPr>
          <w:sz w:val="20"/>
        </w:rPr>
        <w:t>agentes</w:t>
      </w:r>
      <w:r>
        <w:rPr>
          <w:spacing w:val="-4"/>
          <w:sz w:val="20"/>
        </w:rPr>
        <w:t> </w:t>
      </w:r>
      <w:r>
        <w:rPr>
          <w:sz w:val="20"/>
        </w:rPr>
        <w:t>y</w:t>
      </w:r>
      <w:r>
        <w:rPr>
          <w:spacing w:val="-3"/>
          <w:sz w:val="20"/>
        </w:rPr>
        <w:t> </w:t>
      </w:r>
      <w:r>
        <w:rPr>
          <w:sz w:val="20"/>
        </w:rPr>
        <w:t>las</w:t>
      </w:r>
      <w:r>
        <w:rPr>
          <w:spacing w:val="-4"/>
          <w:sz w:val="20"/>
        </w:rPr>
        <w:t> </w:t>
      </w:r>
      <w:r>
        <w:rPr>
          <w:sz w:val="20"/>
        </w:rPr>
        <w:t>personas</w:t>
      </w:r>
      <w:r>
        <w:rPr>
          <w:spacing w:val="-1"/>
          <w:sz w:val="20"/>
        </w:rPr>
        <w:t> </w:t>
      </w:r>
      <w:r>
        <w:rPr>
          <w:sz w:val="20"/>
        </w:rPr>
        <w:t>sometidas</w:t>
      </w:r>
      <w:r>
        <w:rPr>
          <w:spacing w:val="-4"/>
          <w:sz w:val="20"/>
        </w:rPr>
        <w:t> </w:t>
      </w:r>
      <w:r>
        <w:rPr>
          <w:sz w:val="20"/>
        </w:rPr>
        <w:t>a</w:t>
      </w:r>
      <w:r>
        <w:rPr>
          <w:spacing w:val="-3"/>
          <w:sz w:val="20"/>
        </w:rPr>
        <w:t> </w:t>
      </w:r>
      <w:r>
        <w:rPr>
          <w:sz w:val="20"/>
        </w:rPr>
        <w:t>su</w:t>
      </w:r>
      <w:r>
        <w:rPr>
          <w:spacing w:val="-4"/>
          <w:sz w:val="20"/>
        </w:rPr>
        <w:t> </w:t>
      </w:r>
      <w:r>
        <w:rPr>
          <w:sz w:val="20"/>
        </w:rPr>
        <w:t>jurisdicción,</w:t>
      </w:r>
      <w:r>
        <w:rPr>
          <w:spacing w:val="-6"/>
          <w:sz w:val="20"/>
        </w:rPr>
        <w:t> </w:t>
      </w:r>
      <w:r>
        <w:rPr>
          <w:sz w:val="20"/>
        </w:rPr>
        <w:t>pues</w:t>
      </w:r>
      <w:r>
        <w:rPr>
          <w:spacing w:val="-4"/>
          <w:sz w:val="20"/>
        </w:rPr>
        <w:t> </w:t>
      </w:r>
      <w:r>
        <w:rPr>
          <w:sz w:val="20"/>
        </w:rPr>
        <w:t>se</w:t>
      </w:r>
      <w:r>
        <w:rPr>
          <w:spacing w:val="-7"/>
          <w:sz w:val="20"/>
        </w:rPr>
        <w:t> </w:t>
      </w:r>
      <w:r>
        <w:rPr>
          <w:sz w:val="20"/>
        </w:rPr>
        <w:t>manifiestan</w:t>
      </w:r>
      <w:r>
        <w:rPr>
          <w:spacing w:val="-2"/>
          <w:sz w:val="20"/>
        </w:rPr>
        <w:t> </w:t>
      </w:r>
      <w:r>
        <w:rPr>
          <w:sz w:val="20"/>
        </w:rPr>
        <w:t>en</w:t>
      </w:r>
      <w:r>
        <w:rPr>
          <w:spacing w:val="-2"/>
          <w:sz w:val="20"/>
        </w:rPr>
        <w:t> </w:t>
      </w:r>
      <w:r>
        <w:rPr>
          <w:sz w:val="20"/>
        </w:rPr>
        <w:t>la obligación</w:t>
      </w:r>
      <w:r>
        <w:rPr>
          <w:spacing w:val="-3"/>
          <w:sz w:val="20"/>
        </w:rPr>
        <w:t> </w:t>
      </w:r>
      <w:r>
        <w:rPr>
          <w:sz w:val="20"/>
        </w:rPr>
        <w:t>positiva</w:t>
      </w:r>
      <w:r>
        <w:rPr>
          <w:spacing w:val="-4"/>
          <w:sz w:val="20"/>
        </w:rPr>
        <w:t> </w:t>
      </w:r>
      <w:r>
        <w:rPr>
          <w:sz w:val="20"/>
        </w:rPr>
        <w:t>del</w:t>
      </w:r>
      <w:r>
        <w:rPr>
          <w:spacing w:val="-4"/>
          <w:sz w:val="20"/>
        </w:rPr>
        <w:t> </w:t>
      </w:r>
      <w:r>
        <w:rPr>
          <w:sz w:val="20"/>
        </w:rPr>
        <w:t>Estado</w:t>
      </w:r>
      <w:r>
        <w:rPr>
          <w:spacing w:val="-5"/>
          <w:sz w:val="20"/>
        </w:rPr>
        <w:t> </w:t>
      </w:r>
      <w:r>
        <w:rPr>
          <w:sz w:val="20"/>
        </w:rPr>
        <w:t>de</w:t>
      </w:r>
      <w:r>
        <w:rPr>
          <w:spacing w:val="-3"/>
          <w:sz w:val="20"/>
        </w:rPr>
        <w:t> </w:t>
      </w:r>
      <w:r>
        <w:rPr>
          <w:sz w:val="20"/>
        </w:rPr>
        <w:t>adoptar</w:t>
      </w:r>
      <w:r>
        <w:rPr>
          <w:spacing w:val="-3"/>
          <w:sz w:val="20"/>
        </w:rPr>
        <w:t> </w:t>
      </w:r>
      <w:r>
        <w:rPr>
          <w:sz w:val="20"/>
        </w:rPr>
        <w:t>las</w:t>
      </w:r>
      <w:r>
        <w:rPr>
          <w:spacing w:val="-5"/>
          <w:sz w:val="20"/>
        </w:rPr>
        <w:t> </w:t>
      </w:r>
      <w:r>
        <w:rPr>
          <w:sz w:val="20"/>
        </w:rPr>
        <w:t>medidas</w:t>
      </w:r>
      <w:r>
        <w:rPr>
          <w:spacing w:val="-5"/>
          <w:sz w:val="20"/>
        </w:rPr>
        <w:t> </w:t>
      </w:r>
      <w:r>
        <w:rPr>
          <w:sz w:val="20"/>
        </w:rPr>
        <w:t>necesarias</w:t>
      </w:r>
      <w:r>
        <w:rPr>
          <w:spacing w:val="-5"/>
          <w:sz w:val="20"/>
        </w:rPr>
        <w:t> </w:t>
      </w:r>
      <w:r>
        <w:rPr>
          <w:sz w:val="20"/>
        </w:rPr>
        <w:t>para</w:t>
      </w:r>
      <w:r>
        <w:rPr>
          <w:spacing w:val="-4"/>
          <w:sz w:val="20"/>
        </w:rPr>
        <w:t> </w:t>
      </w:r>
      <w:r>
        <w:rPr>
          <w:sz w:val="20"/>
        </w:rPr>
        <w:t>asegurar</w:t>
      </w:r>
      <w:r>
        <w:rPr>
          <w:spacing w:val="-5"/>
          <w:sz w:val="20"/>
        </w:rPr>
        <w:t> </w:t>
      </w:r>
      <w:r>
        <w:rPr>
          <w:sz w:val="20"/>
        </w:rPr>
        <w:t>la</w:t>
      </w:r>
      <w:r>
        <w:rPr>
          <w:spacing w:val="-1"/>
          <w:sz w:val="20"/>
        </w:rPr>
        <w:t> </w:t>
      </w:r>
      <w:r>
        <w:rPr>
          <w:sz w:val="20"/>
        </w:rPr>
        <w:t>efectiva</w:t>
      </w:r>
      <w:r>
        <w:rPr>
          <w:spacing w:val="-4"/>
          <w:sz w:val="20"/>
        </w:rPr>
        <w:t> </w:t>
      </w:r>
      <w:r>
        <w:rPr>
          <w:sz w:val="20"/>
        </w:rPr>
        <w:t>protección de los derechos humanos en las relaciones inter – individuales</w:t>
      </w:r>
      <w:hyperlink w:history="true" w:anchor="_bookmark170">
        <w:r>
          <w:rPr>
            <w:position w:val="7"/>
            <w:sz w:val="13"/>
          </w:rPr>
          <w:t>154</w:t>
        </w:r>
      </w:hyperlink>
      <w:r>
        <w:rPr>
          <w:sz w:val="20"/>
        </w:rPr>
        <w:t>.</w:t>
      </w:r>
    </w:p>
    <w:p>
      <w:pPr>
        <w:pStyle w:val="ListParagraph"/>
        <w:numPr>
          <w:ilvl w:val="0"/>
          <w:numId w:val="10"/>
        </w:numPr>
        <w:tabs>
          <w:tab w:pos="849" w:val="left" w:leader="none"/>
        </w:tabs>
        <w:spacing w:line="240" w:lineRule="auto" w:before="119" w:after="0"/>
        <w:ind w:left="140" w:right="276" w:firstLine="0"/>
        <w:jc w:val="both"/>
        <w:rPr>
          <w:sz w:val="20"/>
        </w:rPr>
      </w:pPr>
      <w:r>
        <w:rPr>
          <w:sz w:val="20"/>
        </w:rPr>
        <w:t>En suma, y de conformidad con lo expresado, a efectos de establecer la responsabilidad internacional</w:t>
      </w:r>
      <w:r>
        <w:rPr>
          <w:spacing w:val="-8"/>
          <w:sz w:val="20"/>
        </w:rPr>
        <w:t> </w:t>
      </w:r>
      <w:r>
        <w:rPr>
          <w:sz w:val="20"/>
        </w:rPr>
        <w:t>del</w:t>
      </w:r>
      <w:r>
        <w:rPr>
          <w:spacing w:val="-8"/>
          <w:sz w:val="20"/>
        </w:rPr>
        <w:t> </w:t>
      </w:r>
      <w:r>
        <w:rPr>
          <w:sz w:val="20"/>
        </w:rPr>
        <w:t>Estado,</w:t>
      </w:r>
      <w:r>
        <w:rPr>
          <w:spacing w:val="-8"/>
          <w:sz w:val="20"/>
        </w:rPr>
        <w:t> </w:t>
      </w:r>
      <w:r>
        <w:rPr>
          <w:sz w:val="20"/>
        </w:rPr>
        <w:t>lo</w:t>
      </w:r>
      <w:r>
        <w:rPr>
          <w:spacing w:val="-9"/>
          <w:sz w:val="20"/>
        </w:rPr>
        <w:t> </w:t>
      </w:r>
      <w:r>
        <w:rPr>
          <w:sz w:val="20"/>
        </w:rPr>
        <w:t>decisivo</w:t>
      </w:r>
      <w:r>
        <w:rPr>
          <w:spacing w:val="-9"/>
          <w:sz w:val="20"/>
        </w:rPr>
        <w:t> </w:t>
      </w:r>
      <w:r>
        <w:rPr>
          <w:sz w:val="20"/>
        </w:rPr>
        <w:t>es</w:t>
      </w:r>
      <w:r>
        <w:rPr>
          <w:spacing w:val="-9"/>
          <w:sz w:val="20"/>
        </w:rPr>
        <w:t> </w:t>
      </w:r>
      <w:r>
        <w:rPr>
          <w:sz w:val="20"/>
        </w:rPr>
        <w:t>dilucidar</w:t>
      </w:r>
      <w:r>
        <w:rPr>
          <w:spacing w:val="-7"/>
          <w:sz w:val="20"/>
        </w:rPr>
        <w:t> </w:t>
      </w:r>
      <w:r>
        <w:rPr>
          <w:sz w:val="20"/>
        </w:rPr>
        <w:t>si</w:t>
      </w:r>
      <w:r>
        <w:rPr>
          <w:spacing w:val="-8"/>
          <w:sz w:val="20"/>
        </w:rPr>
        <w:t> </w:t>
      </w:r>
      <w:r>
        <w:rPr>
          <w:sz w:val="20"/>
        </w:rPr>
        <w:t>una</w:t>
      </w:r>
      <w:r>
        <w:rPr>
          <w:spacing w:val="-8"/>
          <w:sz w:val="20"/>
        </w:rPr>
        <w:t> </w:t>
      </w:r>
      <w:r>
        <w:rPr>
          <w:sz w:val="20"/>
        </w:rPr>
        <w:t>determinada</w:t>
      </w:r>
      <w:r>
        <w:rPr>
          <w:spacing w:val="-8"/>
          <w:sz w:val="20"/>
        </w:rPr>
        <w:t> </w:t>
      </w:r>
      <w:r>
        <w:rPr>
          <w:sz w:val="20"/>
        </w:rPr>
        <w:t>violación</w:t>
      </w:r>
      <w:r>
        <w:rPr>
          <w:spacing w:val="-7"/>
          <w:sz w:val="20"/>
        </w:rPr>
        <w:t> </w:t>
      </w:r>
      <w:r>
        <w:rPr>
          <w:sz w:val="20"/>
        </w:rPr>
        <w:t>a</w:t>
      </w:r>
      <w:r>
        <w:rPr>
          <w:spacing w:val="-8"/>
          <w:sz w:val="20"/>
        </w:rPr>
        <w:t> </w:t>
      </w:r>
      <w:r>
        <w:rPr>
          <w:sz w:val="20"/>
        </w:rPr>
        <w:t>los</w:t>
      </w:r>
      <w:r>
        <w:rPr>
          <w:spacing w:val="-9"/>
          <w:sz w:val="20"/>
        </w:rPr>
        <w:t> </w:t>
      </w:r>
      <w:r>
        <w:rPr>
          <w:sz w:val="20"/>
        </w:rPr>
        <w:t>derechos</w:t>
      </w:r>
      <w:r>
        <w:rPr>
          <w:spacing w:val="-9"/>
          <w:sz w:val="20"/>
        </w:rPr>
        <w:t> </w:t>
      </w:r>
      <w:r>
        <w:rPr>
          <w:sz w:val="20"/>
        </w:rPr>
        <w:t>humanos reconocidos</w:t>
      </w:r>
      <w:r>
        <w:rPr>
          <w:spacing w:val="-4"/>
          <w:sz w:val="20"/>
        </w:rPr>
        <w:t> </w:t>
      </w:r>
      <w:r>
        <w:rPr>
          <w:sz w:val="20"/>
        </w:rPr>
        <w:t>por</w:t>
      </w:r>
      <w:r>
        <w:rPr>
          <w:spacing w:val="-4"/>
          <w:sz w:val="20"/>
        </w:rPr>
        <w:t> </w:t>
      </w:r>
      <w:r>
        <w:rPr>
          <w:sz w:val="20"/>
        </w:rPr>
        <w:t>la Convención</w:t>
      </w:r>
      <w:r>
        <w:rPr>
          <w:spacing w:val="-2"/>
          <w:sz w:val="20"/>
        </w:rPr>
        <w:t> </w:t>
      </w:r>
      <w:r>
        <w:rPr>
          <w:sz w:val="20"/>
        </w:rPr>
        <w:t>ha</w:t>
      </w:r>
      <w:r>
        <w:rPr>
          <w:spacing w:val="-3"/>
          <w:sz w:val="20"/>
        </w:rPr>
        <w:t> </w:t>
      </w:r>
      <w:r>
        <w:rPr>
          <w:sz w:val="20"/>
        </w:rPr>
        <w:t>tenido</w:t>
      </w:r>
      <w:r>
        <w:rPr>
          <w:spacing w:val="-4"/>
          <w:sz w:val="20"/>
        </w:rPr>
        <w:t> </w:t>
      </w:r>
      <w:r>
        <w:rPr>
          <w:sz w:val="20"/>
        </w:rPr>
        <w:t>lugar</w:t>
      </w:r>
      <w:r>
        <w:rPr>
          <w:spacing w:val="-2"/>
          <w:sz w:val="20"/>
        </w:rPr>
        <w:t> </w:t>
      </w:r>
      <w:r>
        <w:rPr>
          <w:sz w:val="20"/>
        </w:rPr>
        <w:t>con</w:t>
      </w:r>
      <w:r>
        <w:rPr>
          <w:spacing w:val="-2"/>
          <w:sz w:val="20"/>
        </w:rPr>
        <w:t> </w:t>
      </w:r>
      <w:r>
        <w:rPr>
          <w:sz w:val="20"/>
        </w:rPr>
        <w:t>el</w:t>
      </w:r>
      <w:r>
        <w:rPr>
          <w:spacing w:val="-3"/>
          <w:sz w:val="20"/>
        </w:rPr>
        <w:t> </w:t>
      </w:r>
      <w:r>
        <w:rPr>
          <w:sz w:val="20"/>
        </w:rPr>
        <w:t>apoyo</w:t>
      </w:r>
      <w:r>
        <w:rPr>
          <w:spacing w:val="-2"/>
          <w:sz w:val="20"/>
        </w:rPr>
        <w:t> </w:t>
      </w:r>
      <w:r>
        <w:rPr>
          <w:sz w:val="20"/>
        </w:rPr>
        <w:t>o</w:t>
      </w:r>
      <w:r>
        <w:rPr>
          <w:spacing w:val="-4"/>
          <w:sz w:val="20"/>
        </w:rPr>
        <w:t> </w:t>
      </w:r>
      <w:r>
        <w:rPr>
          <w:sz w:val="20"/>
        </w:rPr>
        <w:t>la</w:t>
      </w:r>
      <w:r>
        <w:rPr>
          <w:spacing w:val="-3"/>
          <w:sz w:val="20"/>
        </w:rPr>
        <w:t> </w:t>
      </w:r>
      <w:r>
        <w:rPr>
          <w:sz w:val="20"/>
        </w:rPr>
        <w:t>tolerancia</w:t>
      </w:r>
      <w:r>
        <w:rPr>
          <w:spacing w:val="-3"/>
          <w:sz w:val="20"/>
        </w:rPr>
        <w:t> </w:t>
      </w:r>
      <w:r>
        <w:rPr>
          <w:sz w:val="20"/>
        </w:rPr>
        <w:t>del</w:t>
      </w:r>
      <w:r>
        <w:rPr>
          <w:spacing w:val="-3"/>
          <w:sz w:val="20"/>
        </w:rPr>
        <w:t> </w:t>
      </w:r>
      <w:r>
        <w:rPr>
          <w:sz w:val="20"/>
        </w:rPr>
        <w:t>poder</w:t>
      </w:r>
      <w:r>
        <w:rPr>
          <w:spacing w:val="-4"/>
          <w:sz w:val="20"/>
        </w:rPr>
        <w:t> </w:t>
      </w:r>
      <w:r>
        <w:rPr>
          <w:sz w:val="20"/>
        </w:rPr>
        <w:t>público</w:t>
      </w:r>
      <w:r>
        <w:rPr>
          <w:spacing w:val="-4"/>
          <w:sz w:val="20"/>
        </w:rPr>
        <w:t> </w:t>
      </w:r>
      <w:r>
        <w:rPr>
          <w:sz w:val="20"/>
        </w:rPr>
        <w:t>o</w:t>
      </w:r>
      <w:r>
        <w:rPr>
          <w:spacing w:val="-2"/>
          <w:sz w:val="20"/>
        </w:rPr>
        <w:t> </w:t>
      </w:r>
      <w:r>
        <w:rPr>
          <w:sz w:val="20"/>
        </w:rPr>
        <w:t>si</w:t>
      </w:r>
      <w:r>
        <w:rPr>
          <w:spacing w:val="-3"/>
          <w:sz w:val="20"/>
        </w:rPr>
        <w:t> </w:t>
      </w:r>
      <w:r>
        <w:rPr>
          <w:sz w:val="20"/>
        </w:rPr>
        <w:t>éste ha actuado de manera que la trasgresión se haya cumplido en defecto de toda prevención. En definitiva, de lo que se trata es de determinar si la violación a los derechos humanos resulta de la inobservancia por parte de un Estado de sus deberes de respetar y de garantizar dichos derechos, que le impone el artículo 1.1 de la Convención</w:t>
      </w:r>
      <w:hyperlink w:history="true" w:anchor="_bookmark171">
        <w:r>
          <w:rPr>
            <w:position w:val="7"/>
            <w:sz w:val="13"/>
          </w:rPr>
          <w:t>155</w:t>
        </w:r>
      </w:hyperlink>
      <w:r>
        <w:rPr>
          <w:sz w:val="20"/>
        </w:rPr>
        <w:t>.</w:t>
      </w:r>
    </w:p>
    <w:p>
      <w:pPr>
        <w:pStyle w:val="ListParagraph"/>
        <w:numPr>
          <w:ilvl w:val="0"/>
          <w:numId w:val="10"/>
        </w:numPr>
        <w:tabs>
          <w:tab w:pos="848" w:val="left" w:leader="none"/>
        </w:tabs>
        <w:spacing w:line="240" w:lineRule="auto" w:before="120" w:after="0"/>
        <w:ind w:left="139" w:right="277" w:firstLine="0"/>
        <w:jc w:val="both"/>
        <w:rPr>
          <w:sz w:val="20"/>
        </w:rPr>
      </w:pPr>
      <w:r>
        <w:rPr>
          <w:sz w:val="20"/>
        </w:rPr>
        <w:t>En el presente caso, el Estado de Chile consideró con respecto al acto de la Vicaría mediante el cual fue revocado el certificado de idoneidad de Sandra Pavez Pavez, que el mismo no resulta atribuible</w:t>
      </w:r>
      <w:r>
        <w:rPr>
          <w:spacing w:val="-2"/>
          <w:sz w:val="20"/>
        </w:rPr>
        <w:t> </w:t>
      </w:r>
      <w:r>
        <w:rPr>
          <w:sz w:val="20"/>
        </w:rPr>
        <w:t>al Estado en la medida que</w:t>
      </w:r>
      <w:r>
        <w:rPr>
          <w:spacing w:val="-2"/>
          <w:sz w:val="20"/>
        </w:rPr>
        <w:t> </w:t>
      </w:r>
      <w:r>
        <w:rPr>
          <w:sz w:val="20"/>
        </w:rPr>
        <w:t>éste no</w:t>
      </w:r>
      <w:r>
        <w:rPr>
          <w:spacing w:val="-2"/>
          <w:sz w:val="20"/>
        </w:rPr>
        <w:t> </w:t>
      </w:r>
      <w:r>
        <w:rPr>
          <w:sz w:val="20"/>
        </w:rPr>
        <w:t>delegó</w:t>
      </w:r>
      <w:r>
        <w:rPr>
          <w:spacing w:val="-2"/>
          <w:sz w:val="20"/>
        </w:rPr>
        <w:t> </w:t>
      </w:r>
      <w:r>
        <w:rPr>
          <w:sz w:val="20"/>
        </w:rPr>
        <w:t>la certificación de la idoneidad de</w:t>
      </w:r>
      <w:r>
        <w:rPr>
          <w:spacing w:val="-2"/>
          <w:sz w:val="20"/>
        </w:rPr>
        <w:t> </w:t>
      </w:r>
      <w:r>
        <w:rPr>
          <w:sz w:val="20"/>
        </w:rPr>
        <w:t>profesores</w:t>
      </w:r>
      <w:r>
        <w:rPr>
          <w:spacing w:val="-1"/>
          <w:sz w:val="20"/>
        </w:rPr>
        <w:t> </w:t>
      </w:r>
      <w:r>
        <w:rPr>
          <w:sz w:val="20"/>
        </w:rPr>
        <w:t>de religión confesional. En efecto, señaló que no se presenta una forma de atribución del poder público debido</w:t>
      </w:r>
      <w:r>
        <w:rPr>
          <w:spacing w:val="-6"/>
          <w:sz w:val="20"/>
        </w:rPr>
        <w:t> </w:t>
      </w:r>
      <w:r>
        <w:rPr>
          <w:sz w:val="20"/>
        </w:rPr>
        <w:t>a</w:t>
      </w:r>
      <w:r>
        <w:rPr>
          <w:spacing w:val="-8"/>
          <w:sz w:val="20"/>
        </w:rPr>
        <w:t> </w:t>
      </w:r>
      <w:r>
        <w:rPr>
          <w:sz w:val="20"/>
        </w:rPr>
        <w:t>que</w:t>
      </w:r>
      <w:r>
        <w:rPr>
          <w:spacing w:val="-9"/>
          <w:sz w:val="20"/>
        </w:rPr>
        <w:t> </w:t>
      </w:r>
      <w:r>
        <w:rPr>
          <w:sz w:val="20"/>
        </w:rPr>
        <w:t>la</w:t>
      </w:r>
      <w:r>
        <w:rPr>
          <w:spacing w:val="-5"/>
          <w:sz w:val="20"/>
        </w:rPr>
        <w:t> </w:t>
      </w:r>
      <w:r>
        <w:rPr>
          <w:sz w:val="20"/>
        </w:rPr>
        <w:t>idoneidad</w:t>
      </w:r>
      <w:r>
        <w:rPr>
          <w:spacing w:val="-7"/>
          <w:sz w:val="20"/>
        </w:rPr>
        <w:t> </w:t>
      </w:r>
      <w:r>
        <w:rPr>
          <w:sz w:val="20"/>
        </w:rPr>
        <w:t>religiosa</w:t>
      </w:r>
      <w:r>
        <w:rPr>
          <w:spacing w:val="-5"/>
          <w:sz w:val="20"/>
        </w:rPr>
        <w:t> </w:t>
      </w:r>
      <w:r>
        <w:rPr>
          <w:sz w:val="20"/>
        </w:rPr>
        <w:t>de</w:t>
      </w:r>
      <w:r>
        <w:rPr>
          <w:spacing w:val="-9"/>
          <w:sz w:val="20"/>
        </w:rPr>
        <w:t> </w:t>
      </w:r>
      <w:r>
        <w:rPr>
          <w:sz w:val="20"/>
        </w:rPr>
        <w:t>profesores</w:t>
      </w:r>
      <w:r>
        <w:rPr>
          <w:spacing w:val="-9"/>
          <w:sz w:val="20"/>
        </w:rPr>
        <w:t> </w:t>
      </w:r>
      <w:r>
        <w:rPr>
          <w:sz w:val="20"/>
        </w:rPr>
        <w:t>de</w:t>
      </w:r>
      <w:r>
        <w:rPr>
          <w:spacing w:val="-7"/>
          <w:sz w:val="20"/>
        </w:rPr>
        <w:t> </w:t>
      </w:r>
      <w:r>
        <w:rPr>
          <w:sz w:val="20"/>
        </w:rPr>
        <w:t>religión</w:t>
      </w:r>
      <w:r>
        <w:rPr>
          <w:spacing w:val="-7"/>
          <w:sz w:val="20"/>
        </w:rPr>
        <w:t> </w:t>
      </w:r>
      <w:r>
        <w:rPr>
          <w:sz w:val="20"/>
        </w:rPr>
        <w:t>confesional</w:t>
      </w:r>
      <w:r>
        <w:rPr>
          <w:spacing w:val="-7"/>
          <w:sz w:val="20"/>
        </w:rPr>
        <w:t> </w:t>
      </w:r>
      <w:r>
        <w:rPr>
          <w:sz w:val="20"/>
        </w:rPr>
        <w:t>no</w:t>
      </w:r>
      <w:r>
        <w:rPr>
          <w:spacing w:val="-6"/>
          <w:sz w:val="20"/>
        </w:rPr>
        <w:t> </w:t>
      </w:r>
      <w:r>
        <w:rPr>
          <w:sz w:val="20"/>
        </w:rPr>
        <w:t>es</w:t>
      </w:r>
      <w:r>
        <w:rPr>
          <w:spacing w:val="-9"/>
          <w:sz w:val="20"/>
        </w:rPr>
        <w:t> </w:t>
      </w:r>
      <w:r>
        <w:rPr>
          <w:sz w:val="20"/>
        </w:rPr>
        <w:t>un</w:t>
      </w:r>
      <w:r>
        <w:rPr>
          <w:spacing w:val="-4"/>
          <w:sz w:val="20"/>
        </w:rPr>
        <w:t> </w:t>
      </w:r>
      <w:r>
        <w:rPr>
          <w:sz w:val="20"/>
        </w:rPr>
        <w:t>mandato</w:t>
      </w:r>
      <w:r>
        <w:rPr>
          <w:spacing w:val="-9"/>
          <w:sz w:val="20"/>
        </w:rPr>
        <w:t> </w:t>
      </w:r>
      <w:r>
        <w:rPr>
          <w:sz w:val="20"/>
        </w:rPr>
        <w:t>del</w:t>
      </w:r>
      <w:r>
        <w:rPr>
          <w:spacing w:val="-5"/>
          <w:sz w:val="20"/>
        </w:rPr>
        <w:t> </w:t>
      </w:r>
      <w:r>
        <w:rPr>
          <w:sz w:val="20"/>
        </w:rPr>
        <w:t>Estado y que, por el contrario, es una potestad propia de las comunidades religiosas o de sus autoridades.</w:t>
      </w:r>
    </w:p>
    <w:p>
      <w:pPr>
        <w:pStyle w:val="ListParagraph"/>
        <w:numPr>
          <w:ilvl w:val="0"/>
          <w:numId w:val="10"/>
        </w:numPr>
        <w:tabs>
          <w:tab w:pos="848" w:val="left" w:leader="none"/>
        </w:tabs>
        <w:spacing w:line="240" w:lineRule="auto" w:before="121" w:after="0"/>
        <w:ind w:left="139" w:right="279" w:firstLine="0"/>
        <w:jc w:val="both"/>
        <w:rPr>
          <w:sz w:val="20"/>
        </w:rPr>
      </w:pPr>
      <w:r>
        <w:rPr>
          <w:sz w:val="20"/>
        </w:rPr>
        <w:t>Sobre lo anterior, corresponde recordar, en primer término, que la Convención Americana no dispone en su artículo 12.4 que las autoridades religiosas tienen la facultad exclusiva y natural de seleccionar a los profesores de religión o de establecer su idoneidad. El referido artículo únicamente</w:t>
      </w:r>
    </w:p>
    <w:p>
      <w:pPr>
        <w:pStyle w:val="BodyText"/>
      </w:pPr>
    </w:p>
    <w:p>
      <w:pPr>
        <w:pStyle w:val="BodyText"/>
        <w:spacing w:before="8"/>
        <w:rPr>
          <w:sz w:val="19"/>
        </w:rPr>
      </w:pPr>
      <w:r>
        <w:rPr/>
        <w:pict>
          <v:rect style="position:absolute;margin-left:51pt;margin-top:13.181508pt;width:144pt;height:.599pt;mso-position-horizontal-relative:page;mso-position-vertical-relative:paragraph;z-index:-15714304;mso-wrap-distance-left:0;mso-wrap-distance-right:0" id="docshape33" filled="true" fillcolor="#000000" stroked="false">
            <v:fill type="solid"/>
            <w10:wrap type="topAndBottom"/>
          </v:rect>
        </w:pict>
      </w:r>
    </w:p>
    <w:p>
      <w:pPr>
        <w:spacing w:before="103"/>
        <w:ind w:left="139" w:right="286" w:firstLine="0"/>
        <w:jc w:val="both"/>
        <w:rPr>
          <w:sz w:val="16"/>
        </w:rPr>
      </w:pPr>
      <w:bookmarkStart w:name="_bookmark168" w:id="190"/>
      <w:bookmarkEnd w:id="190"/>
      <w:r>
        <w:rPr/>
      </w:r>
      <w:r>
        <w:rPr>
          <w:sz w:val="16"/>
          <w:vertAlign w:val="superscript"/>
        </w:rPr>
        <w:t>152</w:t>
      </w:r>
      <w:r>
        <w:rPr>
          <w:spacing w:val="80"/>
          <w:w w:val="150"/>
          <w:sz w:val="16"/>
          <w:vertAlign w:val="baseline"/>
        </w:rPr>
        <w:t>  </w:t>
      </w:r>
      <w:r>
        <w:rPr>
          <w:i/>
          <w:sz w:val="16"/>
          <w:vertAlign w:val="baseline"/>
        </w:rPr>
        <w:t>Cfr.</w:t>
      </w:r>
      <w:r>
        <w:rPr>
          <w:i/>
          <w:spacing w:val="-3"/>
          <w:sz w:val="16"/>
          <w:vertAlign w:val="baseline"/>
        </w:rPr>
        <w:t> </w:t>
      </w:r>
      <w:r>
        <w:rPr>
          <w:i/>
          <w:sz w:val="16"/>
          <w:vertAlign w:val="baseline"/>
        </w:rPr>
        <w:t>Caso</w:t>
      </w:r>
      <w:r>
        <w:rPr>
          <w:i/>
          <w:spacing w:val="-4"/>
          <w:sz w:val="16"/>
          <w:vertAlign w:val="baseline"/>
        </w:rPr>
        <w:t> </w:t>
      </w:r>
      <w:r>
        <w:rPr>
          <w:i/>
          <w:sz w:val="16"/>
          <w:vertAlign w:val="baseline"/>
        </w:rPr>
        <w:t>Velásquez</w:t>
      </w:r>
      <w:r>
        <w:rPr>
          <w:i/>
          <w:spacing w:val="-5"/>
          <w:sz w:val="16"/>
          <w:vertAlign w:val="baseline"/>
        </w:rPr>
        <w:t> </w:t>
      </w:r>
      <w:r>
        <w:rPr>
          <w:i/>
          <w:sz w:val="16"/>
          <w:vertAlign w:val="baseline"/>
        </w:rPr>
        <w:t>Rodríguez</w:t>
      </w:r>
      <w:r>
        <w:rPr>
          <w:i/>
          <w:spacing w:val="-5"/>
          <w:sz w:val="16"/>
          <w:vertAlign w:val="baseline"/>
        </w:rPr>
        <w:t> </w:t>
      </w:r>
      <w:r>
        <w:rPr>
          <w:i/>
          <w:sz w:val="16"/>
          <w:vertAlign w:val="baseline"/>
        </w:rPr>
        <w:t>Vs.</w:t>
      </w:r>
      <w:r>
        <w:rPr>
          <w:i/>
          <w:spacing w:val="-3"/>
          <w:sz w:val="16"/>
          <w:vertAlign w:val="baseline"/>
        </w:rPr>
        <w:t> </w:t>
      </w:r>
      <w:r>
        <w:rPr>
          <w:i/>
          <w:sz w:val="16"/>
          <w:vertAlign w:val="baseline"/>
        </w:rPr>
        <w:t>Honduras.</w:t>
      </w:r>
      <w:r>
        <w:rPr>
          <w:i/>
          <w:spacing w:val="-6"/>
          <w:sz w:val="16"/>
          <w:vertAlign w:val="baseline"/>
        </w:rPr>
        <w:t> </w:t>
      </w:r>
      <w:r>
        <w:rPr>
          <w:i/>
          <w:sz w:val="16"/>
          <w:vertAlign w:val="baseline"/>
        </w:rPr>
        <w:t>Fondo</w:t>
      </w:r>
      <w:r>
        <w:rPr>
          <w:sz w:val="16"/>
          <w:vertAlign w:val="baseline"/>
        </w:rPr>
        <w:t>.</w:t>
      </w:r>
      <w:r>
        <w:rPr>
          <w:spacing w:val="-6"/>
          <w:sz w:val="16"/>
          <w:vertAlign w:val="baseline"/>
        </w:rPr>
        <w:t> </w:t>
      </w:r>
      <w:r>
        <w:rPr>
          <w:sz w:val="16"/>
          <w:vertAlign w:val="baseline"/>
        </w:rPr>
        <w:t>Sentencia</w:t>
      </w:r>
      <w:r>
        <w:rPr>
          <w:spacing w:val="-3"/>
          <w:sz w:val="16"/>
          <w:vertAlign w:val="baseline"/>
        </w:rPr>
        <w:t> </w:t>
      </w:r>
      <w:r>
        <w:rPr>
          <w:sz w:val="16"/>
          <w:vertAlign w:val="baseline"/>
        </w:rPr>
        <w:t>de</w:t>
      </w:r>
      <w:r>
        <w:rPr>
          <w:spacing w:val="-5"/>
          <w:sz w:val="16"/>
          <w:vertAlign w:val="baseline"/>
        </w:rPr>
        <w:t> </w:t>
      </w:r>
      <w:r>
        <w:rPr>
          <w:sz w:val="16"/>
          <w:vertAlign w:val="baseline"/>
        </w:rPr>
        <w:t>29</w:t>
      </w:r>
      <w:r>
        <w:rPr>
          <w:spacing w:val="-4"/>
          <w:sz w:val="16"/>
          <w:vertAlign w:val="baseline"/>
        </w:rPr>
        <w:t> </w:t>
      </w:r>
      <w:r>
        <w:rPr>
          <w:sz w:val="16"/>
          <w:vertAlign w:val="baseline"/>
        </w:rPr>
        <w:t>de</w:t>
      </w:r>
      <w:r>
        <w:rPr>
          <w:spacing w:val="-2"/>
          <w:sz w:val="16"/>
          <w:vertAlign w:val="baseline"/>
        </w:rPr>
        <w:t> </w:t>
      </w:r>
      <w:r>
        <w:rPr>
          <w:sz w:val="16"/>
          <w:vertAlign w:val="baseline"/>
        </w:rPr>
        <w:t>julio</w:t>
      </w:r>
      <w:r>
        <w:rPr>
          <w:spacing w:val="-4"/>
          <w:sz w:val="16"/>
          <w:vertAlign w:val="baseline"/>
        </w:rPr>
        <w:t> </w:t>
      </w:r>
      <w:r>
        <w:rPr>
          <w:sz w:val="16"/>
          <w:vertAlign w:val="baseline"/>
        </w:rPr>
        <w:t>de</w:t>
      </w:r>
      <w:r>
        <w:rPr>
          <w:spacing w:val="-5"/>
          <w:sz w:val="16"/>
          <w:vertAlign w:val="baseline"/>
        </w:rPr>
        <w:t> </w:t>
      </w:r>
      <w:r>
        <w:rPr>
          <w:sz w:val="16"/>
          <w:vertAlign w:val="baseline"/>
        </w:rPr>
        <w:t>1988.</w:t>
      </w:r>
      <w:r>
        <w:rPr>
          <w:spacing w:val="-6"/>
          <w:sz w:val="16"/>
          <w:vertAlign w:val="baseline"/>
        </w:rPr>
        <w:t> </w:t>
      </w:r>
      <w:r>
        <w:rPr>
          <w:sz w:val="16"/>
          <w:vertAlign w:val="baseline"/>
        </w:rPr>
        <w:t>Serie</w:t>
      </w:r>
      <w:r>
        <w:rPr>
          <w:spacing w:val="-2"/>
          <w:sz w:val="16"/>
          <w:vertAlign w:val="baseline"/>
        </w:rPr>
        <w:t> </w:t>
      </w:r>
      <w:r>
        <w:rPr>
          <w:sz w:val="16"/>
          <w:vertAlign w:val="baseline"/>
        </w:rPr>
        <w:t>C</w:t>
      </w:r>
      <w:r>
        <w:rPr>
          <w:spacing w:val="-4"/>
          <w:sz w:val="16"/>
          <w:vertAlign w:val="baseline"/>
        </w:rPr>
        <w:t> </w:t>
      </w:r>
      <w:r>
        <w:rPr>
          <w:sz w:val="16"/>
          <w:vertAlign w:val="baseline"/>
        </w:rPr>
        <w:t>No.</w:t>
      </w:r>
      <w:r>
        <w:rPr>
          <w:spacing w:val="-3"/>
          <w:sz w:val="16"/>
          <w:vertAlign w:val="baseline"/>
        </w:rPr>
        <w:t> </w:t>
      </w:r>
      <w:r>
        <w:rPr>
          <w:sz w:val="16"/>
          <w:vertAlign w:val="baseline"/>
        </w:rPr>
        <w:t>4,</w:t>
      </w:r>
      <w:r>
        <w:rPr>
          <w:spacing w:val="-6"/>
          <w:sz w:val="16"/>
          <w:vertAlign w:val="baseline"/>
        </w:rPr>
        <w:t> </w:t>
      </w:r>
      <w:r>
        <w:rPr>
          <w:sz w:val="16"/>
          <w:vertAlign w:val="baseline"/>
        </w:rPr>
        <w:t>párr.</w:t>
      </w:r>
      <w:r>
        <w:rPr>
          <w:spacing w:val="-6"/>
          <w:sz w:val="16"/>
          <w:vertAlign w:val="baseline"/>
        </w:rPr>
        <w:t> </w:t>
      </w:r>
      <w:r>
        <w:rPr>
          <w:sz w:val="16"/>
          <w:vertAlign w:val="baseline"/>
        </w:rPr>
        <w:t>166,</w:t>
      </w:r>
      <w:r>
        <w:rPr>
          <w:spacing w:val="-6"/>
          <w:sz w:val="16"/>
          <w:vertAlign w:val="baseline"/>
        </w:rPr>
        <w:t> </w:t>
      </w:r>
      <w:r>
        <w:rPr>
          <w:i/>
          <w:sz w:val="16"/>
          <w:vertAlign w:val="baseline"/>
        </w:rPr>
        <w:t>Caso</w:t>
      </w:r>
      <w:r>
        <w:rPr>
          <w:i/>
          <w:sz w:val="16"/>
          <w:vertAlign w:val="baseline"/>
        </w:rPr>
        <w:t> Pueblo Indígena Xucuru y sus miembros Vs. Brasil. Excepciones Preliminares, Fondo, Reparaciones y Costas</w:t>
      </w:r>
      <w:r>
        <w:rPr>
          <w:sz w:val="16"/>
          <w:vertAlign w:val="baseline"/>
        </w:rPr>
        <w:t>. Sentencia de 5 de febrero de 2018. Serie C No. 346, párr. 121, y </w:t>
      </w:r>
      <w:r>
        <w:rPr>
          <w:i/>
          <w:sz w:val="16"/>
          <w:vertAlign w:val="baseline"/>
        </w:rPr>
        <w:t>Caso López Soto y otros Vs. Venezuela. Fondo, Reparaciones y Costas</w:t>
      </w:r>
      <w:r>
        <w:rPr>
          <w:sz w:val="16"/>
          <w:vertAlign w:val="baseline"/>
        </w:rPr>
        <w:t>. Sentencia de 26 de septiembre de 2018. Serie C No. 362, párr. 147.</w:t>
      </w:r>
    </w:p>
    <w:p>
      <w:pPr>
        <w:spacing w:before="120"/>
        <w:ind w:left="140" w:right="275" w:hanging="1"/>
        <w:jc w:val="both"/>
        <w:rPr>
          <w:sz w:val="16"/>
        </w:rPr>
      </w:pPr>
      <w:bookmarkStart w:name="_bookmark169" w:id="191"/>
      <w:bookmarkEnd w:id="191"/>
      <w:r>
        <w:rPr/>
      </w:r>
      <w:r>
        <w:rPr>
          <w:sz w:val="16"/>
          <w:vertAlign w:val="superscript"/>
        </w:rPr>
        <w:t>153</w:t>
      </w:r>
      <w:r>
        <w:rPr>
          <w:spacing w:val="80"/>
          <w:w w:val="150"/>
          <w:sz w:val="16"/>
          <w:vertAlign w:val="baseline"/>
        </w:rPr>
        <w:t>  </w:t>
      </w:r>
      <w:r>
        <w:rPr>
          <w:i/>
          <w:sz w:val="16"/>
          <w:vertAlign w:val="baseline"/>
        </w:rPr>
        <w:t>Cfr.</w:t>
      </w:r>
      <w:r>
        <w:rPr>
          <w:i/>
          <w:spacing w:val="-3"/>
          <w:sz w:val="16"/>
          <w:vertAlign w:val="baseline"/>
        </w:rPr>
        <w:t> </w:t>
      </w:r>
      <w:r>
        <w:rPr>
          <w:i/>
          <w:sz w:val="16"/>
          <w:vertAlign w:val="baseline"/>
        </w:rPr>
        <w:t>Caso</w:t>
      </w:r>
      <w:r>
        <w:rPr>
          <w:i/>
          <w:spacing w:val="-4"/>
          <w:sz w:val="16"/>
          <w:vertAlign w:val="baseline"/>
        </w:rPr>
        <w:t> </w:t>
      </w:r>
      <w:r>
        <w:rPr>
          <w:i/>
          <w:sz w:val="16"/>
          <w:vertAlign w:val="baseline"/>
        </w:rPr>
        <w:t>de</w:t>
      </w:r>
      <w:r>
        <w:rPr>
          <w:i/>
          <w:spacing w:val="-2"/>
          <w:sz w:val="16"/>
          <w:vertAlign w:val="baseline"/>
        </w:rPr>
        <w:t> </w:t>
      </w:r>
      <w:r>
        <w:rPr>
          <w:i/>
          <w:sz w:val="16"/>
          <w:vertAlign w:val="baseline"/>
        </w:rPr>
        <w:t>la</w:t>
      </w:r>
      <w:r>
        <w:rPr>
          <w:i/>
          <w:spacing w:val="-6"/>
          <w:sz w:val="16"/>
          <w:vertAlign w:val="baseline"/>
        </w:rPr>
        <w:t> </w:t>
      </w:r>
      <w:r>
        <w:rPr>
          <w:i/>
          <w:sz w:val="16"/>
          <w:vertAlign w:val="baseline"/>
        </w:rPr>
        <w:t>Masacre</w:t>
      </w:r>
      <w:r>
        <w:rPr>
          <w:i/>
          <w:spacing w:val="-2"/>
          <w:sz w:val="16"/>
          <w:vertAlign w:val="baseline"/>
        </w:rPr>
        <w:t> </w:t>
      </w:r>
      <w:r>
        <w:rPr>
          <w:i/>
          <w:sz w:val="16"/>
          <w:vertAlign w:val="baseline"/>
        </w:rPr>
        <w:t>de</w:t>
      </w:r>
      <w:r>
        <w:rPr>
          <w:i/>
          <w:spacing w:val="-2"/>
          <w:sz w:val="16"/>
          <w:vertAlign w:val="baseline"/>
        </w:rPr>
        <w:t> </w:t>
      </w:r>
      <w:r>
        <w:rPr>
          <w:i/>
          <w:sz w:val="16"/>
          <w:vertAlign w:val="baseline"/>
        </w:rPr>
        <w:t>Pueblo</w:t>
      </w:r>
      <w:r>
        <w:rPr>
          <w:i/>
          <w:spacing w:val="-2"/>
          <w:sz w:val="16"/>
          <w:vertAlign w:val="baseline"/>
        </w:rPr>
        <w:t> </w:t>
      </w:r>
      <w:r>
        <w:rPr>
          <w:i/>
          <w:sz w:val="16"/>
          <w:vertAlign w:val="baseline"/>
        </w:rPr>
        <w:t>Bello</w:t>
      </w:r>
      <w:r>
        <w:rPr>
          <w:sz w:val="16"/>
          <w:vertAlign w:val="baseline"/>
        </w:rPr>
        <w:t>.</w:t>
      </w:r>
      <w:r>
        <w:rPr>
          <w:spacing w:val="-3"/>
          <w:sz w:val="16"/>
          <w:vertAlign w:val="baseline"/>
        </w:rPr>
        <w:t> </w:t>
      </w:r>
      <w:r>
        <w:rPr>
          <w:sz w:val="16"/>
          <w:vertAlign w:val="baseline"/>
        </w:rPr>
        <w:t>Sentencia</w:t>
      </w:r>
      <w:r>
        <w:rPr>
          <w:spacing w:val="-3"/>
          <w:sz w:val="16"/>
          <w:vertAlign w:val="baseline"/>
        </w:rPr>
        <w:t> </w:t>
      </w:r>
      <w:r>
        <w:rPr>
          <w:sz w:val="16"/>
          <w:vertAlign w:val="baseline"/>
        </w:rPr>
        <w:t>de</w:t>
      </w:r>
      <w:r>
        <w:rPr>
          <w:spacing w:val="-5"/>
          <w:sz w:val="16"/>
          <w:vertAlign w:val="baseline"/>
        </w:rPr>
        <w:t> </w:t>
      </w:r>
      <w:r>
        <w:rPr>
          <w:sz w:val="16"/>
          <w:vertAlign w:val="baseline"/>
        </w:rPr>
        <w:t>31</w:t>
      </w:r>
      <w:r>
        <w:rPr>
          <w:spacing w:val="-4"/>
          <w:sz w:val="16"/>
          <w:vertAlign w:val="baseline"/>
        </w:rPr>
        <w:t> </w:t>
      </w:r>
      <w:r>
        <w:rPr>
          <w:sz w:val="16"/>
          <w:vertAlign w:val="baseline"/>
        </w:rPr>
        <w:t>de</w:t>
      </w:r>
      <w:r>
        <w:rPr>
          <w:spacing w:val="-2"/>
          <w:sz w:val="16"/>
          <w:vertAlign w:val="baseline"/>
        </w:rPr>
        <w:t> </w:t>
      </w:r>
      <w:r>
        <w:rPr>
          <w:sz w:val="16"/>
          <w:vertAlign w:val="baseline"/>
        </w:rPr>
        <w:t>enero</w:t>
      </w:r>
      <w:r>
        <w:rPr>
          <w:spacing w:val="-4"/>
          <w:sz w:val="16"/>
          <w:vertAlign w:val="baseline"/>
        </w:rPr>
        <w:t> </w:t>
      </w:r>
      <w:r>
        <w:rPr>
          <w:sz w:val="16"/>
          <w:vertAlign w:val="baseline"/>
        </w:rPr>
        <w:t>de</w:t>
      </w:r>
      <w:r>
        <w:rPr>
          <w:spacing w:val="-5"/>
          <w:sz w:val="16"/>
          <w:vertAlign w:val="baseline"/>
        </w:rPr>
        <w:t> </w:t>
      </w:r>
      <w:r>
        <w:rPr>
          <w:sz w:val="16"/>
          <w:vertAlign w:val="baseline"/>
        </w:rPr>
        <w:t>2006.</w:t>
      </w:r>
      <w:r>
        <w:rPr>
          <w:spacing w:val="-3"/>
          <w:sz w:val="16"/>
          <w:vertAlign w:val="baseline"/>
        </w:rPr>
        <w:t> </w:t>
      </w:r>
      <w:r>
        <w:rPr>
          <w:sz w:val="16"/>
          <w:vertAlign w:val="baseline"/>
        </w:rPr>
        <w:t>Serie</w:t>
      </w:r>
      <w:r>
        <w:rPr>
          <w:spacing w:val="-2"/>
          <w:sz w:val="16"/>
          <w:vertAlign w:val="baseline"/>
        </w:rPr>
        <w:t> </w:t>
      </w:r>
      <w:r>
        <w:rPr>
          <w:sz w:val="16"/>
          <w:vertAlign w:val="baseline"/>
        </w:rPr>
        <w:t>C</w:t>
      </w:r>
      <w:r>
        <w:rPr>
          <w:spacing w:val="-2"/>
          <w:sz w:val="16"/>
          <w:vertAlign w:val="baseline"/>
        </w:rPr>
        <w:t> </w:t>
      </w:r>
      <w:r>
        <w:rPr>
          <w:sz w:val="16"/>
          <w:vertAlign w:val="baseline"/>
        </w:rPr>
        <w:t>No.</w:t>
      </w:r>
      <w:r>
        <w:rPr>
          <w:spacing w:val="-3"/>
          <w:sz w:val="16"/>
          <w:vertAlign w:val="baseline"/>
        </w:rPr>
        <w:t> </w:t>
      </w:r>
      <w:r>
        <w:rPr>
          <w:sz w:val="16"/>
          <w:vertAlign w:val="baseline"/>
        </w:rPr>
        <w:t>140.</w:t>
      </w:r>
      <w:r>
        <w:rPr>
          <w:spacing w:val="-4"/>
          <w:sz w:val="16"/>
          <w:vertAlign w:val="baseline"/>
        </w:rPr>
        <w:t> </w:t>
      </w:r>
      <w:r>
        <w:rPr>
          <w:sz w:val="16"/>
          <w:vertAlign w:val="baseline"/>
        </w:rPr>
        <w:t>Párr.</w:t>
      </w:r>
      <w:r>
        <w:rPr>
          <w:spacing w:val="-3"/>
          <w:sz w:val="16"/>
          <w:vertAlign w:val="baseline"/>
        </w:rPr>
        <w:t> </w:t>
      </w:r>
      <w:r>
        <w:rPr>
          <w:sz w:val="16"/>
          <w:vertAlign w:val="baseline"/>
        </w:rPr>
        <w:t>113,</w:t>
      </w:r>
      <w:r>
        <w:rPr>
          <w:spacing w:val="-6"/>
          <w:sz w:val="16"/>
          <w:vertAlign w:val="baseline"/>
        </w:rPr>
        <w:t> </w:t>
      </w:r>
      <w:r>
        <w:rPr>
          <w:sz w:val="16"/>
          <w:vertAlign w:val="baseline"/>
        </w:rPr>
        <w:t>y</w:t>
      </w:r>
      <w:r>
        <w:rPr>
          <w:spacing w:val="-2"/>
          <w:sz w:val="16"/>
          <w:vertAlign w:val="baseline"/>
        </w:rPr>
        <w:t> </w:t>
      </w:r>
      <w:r>
        <w:rPr>
          <w:i/>
          <w:sz w:val="16"/>
          <w:vertAlign w:val="baseline"/>
        </w:rPr>
        <w:t>Caso</w:t>
      </w:r>
      <w:r>
        <w:rPr>
          <w:i/>
          <w:spacing w:val="-2"/>
          <w:sz w:val="16"/>
          <w:vertAlign w:val="baseline"/>
        </w:rPr>
        <w:t> </w:t>
      </w:r>
      <w:r>
        <w:rPr>
          <w:i/>
          <w:sz w:val="16"/>
          <w:vertAlign w:val="baseline"/>
        </w:rPr>
        <w:t>de</w:t>
      </w:r>
      <w:r>
        <w:rPr>
          <w:i/>
          <w:spacing w:val="-2"/>
          <w:sz w:val="16"/>
          <w:vertAlign w:val="baseline"/>
        </w:rPr>
        <w:t> </w:t>
      </w:r>
      <w:r>
        <w:rPr>
          <w:i/>
          <w:sz w:val="16"/>
          <w:vertAlign w:val="baseline"/>
        </w:rPr>
        <w:t>las</w:t>
      </w:r>
      <w:r>
        <w:rPr>
          <w:i/>
          <w:sz w:val="16"/>
          <w:vertAlign w:val="baseline"/>
        </w:rPr>
        <w:t> Comunidades Afrodescendientes desplazadas de la Cuenca del Río Cacarica (Operación Génesis) Vs. Colombia. Excepciones Preliminares, Fondo, Reparaciones y Costas</w:t>
      </w:r>
      <w:r>
        <w:rPr>
          <w:sz w:val="16"/>
          <w:vertAlign w:val="baseline"/>
        </w:rPr>
        <w:t>. Sentencia de 20 de noviembre de 2013. Serie C No. 270, párr. 224.</w:t>
      </w:r>
    </w:p>
    <w:p>
      <w:pPr>
        <w:spacing w:before="119"/>
        <w:ind w:left="139" w:right="274" w:firstLine="0"/>
        <w:jc w:val="both"/>
        <w:rPr>
          <w:sz w:val="16"/>
        </w:rPr>
      </w:pPr>
      <w:bookmarkStart w:name="_bookmark170" w:id="192"/>
      <w:bookmarkEnd w:id="192"/>
      <w:r>
        <w:rPr/>
      </w:r>
      <w:r>
        <w:rPr>
          <w:sz w:val="16"/>
          <w:vertAlign w:val="superscript"/>
        </w:rPr>
        <w:t>154</w:t>
      </w:r>
      <w:r>
        <w:rPr>
          <w:spacing w:val="80"/>
          <w:sz w:val="16"/>
          <w:vertAlign w:val="baseline"/>
        </w:rPr>
        <w:t>   </w:t>
      </w:r>
      <w:r>
        <w:rPr>
          <w:i/>
          <w:sz w:val="16"/>
          <w:vertAlign w:val="baseline"/>
        </w:rPr>
        <w:t>Cfr. Caso de la “Masacre de Mapiripán”</w:t>
      </w:r>
      <w:r>
        <w:rPr>
          <w:sz w:val="16"/>
          <w:vertAlign w:val="baseline"/>
        </w:rPr>
        <w:t>. Sentencia de 15 de septiembre de 2005. Serie C No. 134. párr. 111, y </w:t>
      </w:r>
      <w:r>
        <w:rPr>
          <w:i/>
          <w:sz w:val="16"/>
          <w:vertAlign w:val="baseline"/>
        </w:rPr>
        <w:t>Caso</w:t>
      </w:r>
      <w:r>
        <w:rPr>
          <w:i/>
          <w:sz w:val="16"/>
          <w:vertAlign w:val="baseline"/>
        </w:rPr>
        <w:t> Muelle</w:t>
      </w:r>
      <w:r>
        <w:rPr>
          <w:i/>
          <w:spacing w:val="-7"/>
          <w:sz w:val="16"/>
          <w:vertAlign w:val="baseline"/>
        </w:rPr>
        <w:t> </w:t>
      </w:r>
      <w:r>
        <w:rPr>
          <w:i/>
          <w:sz w:val="16"/>
          <w:vertAlign w:val="baseline"/>
        </w:rPr>
        <w:t>Flores</w:t>
      </w:r>
      <w:r>
        <w:rPr>
          <w:i/>
          <w:spacing w:val="-7"/>
          <w:sz w:val="16"/>
          <w:vertAlign w:val="baseline"/>
        </w:rPr>
        <w:t> </w:t>
      </w:r>
      <w:r>
        <w:rPr>
          <w:i/>
          <w:sz w:val="16"/>
          <w:vertAlign w:val="baseline"/>
        </w:rPr>
        <w:t>Vs.</w:t>
      </w:r>
      <w:r>
        <w:rPr>
          <w:i/>
          <w:spacing w:val="-8"/>
          <w:sz w:val="16"/>
          <w:vertAlign w:val="baseline"/>
        </w:rPr>
        <w:t> </w:t>
      </w:r>
      <w:r>
        <w:rPr>
          <w:i/>
          <w:sz w:val="16"/>
          <w:vertAlign w:val="baseline"/>
        </w:rPr>
        <w:t>Perú.</w:t>
      </w:r>
      <w:r>
        <w:rPr>
          <w:i/>
          <w:spacing w:val="-8"/>
          <w:sz w:val="16"/>
          <w:vertAlign w:val="baseline"/>
        </w:rPr>
        <w:t> </w:t>
      </w:r>
      <w:r>
        <w:rPr>
          <w:i/>
          <w:sz w:val="16"/>
          <w:vertAlign w:val="baseline"/>
        </w:rPr>
        <w:t>Excepciones</w:t>
      </w:r>
      <w:r>
        <w:rPr>
          <w:i/>
          <w:spacing w:val="-5"/>
          <w:sz w:val="16"/>
          <w:vertAlign w:val="baseline"/>
        </w:rPr>
        <w:t> </w:t>
      </w:r>
      <w:r>
        <w:rPr>
          <w:i/>
          <w:sz w:val="16"/>
          <w:vertAlign w:val="baseline"/>
        </w:rPr>
        <w:t>Preliminares,</w:t>
      </w:r>
      <w:r>
        <w:rPr>
          <w:i/>
          <w:spacing w:val="-11"/>
          <w:sz w:val="16"/>
          <w:vertAlign w:val="baseline"/>
        </w:rPr>
        <w:t> </w:t>
      </w:r>
      <w:r>
        <w:rPr>
          <w:i/>
          <w:sz w:val="16"/>
          <w:vertAlign w:val="baseline"/>
        </w:rPr>
        <w:t>Fondo,</w:t>
      </w:r>
      <w:r>
        <w:rPr>
          <w:i/>
          <w:spacing w:val="-8"/>
          <w:sz w:val="16"/>
          <w:vertAlign w:val="baseline"/>
        </w:rPr>
        <w:t> </w:t>
      </w:r>
      <w:r>
        <w:rPr>
          <w:i/>
          <w:sz w:val="16"/>
          <w:vertAlign w:val="baseline"/>
        </w:rPr>
        <w:t>Reparaciones</w:t>
      </w:r>
      <w:r>
        <w:rPr>
          <w:i/>
          <w:spacing w:val="-7"/>
          <w:sz w:val="16"/>
          <w:vertAlign w:val="baseline"/>
        </w:rPr>
        <w:t> </w:t>
      </w:r>
      <w:r>
        <w:rPr>
          <w:i/>
          <w:sz w:val="16"/>
          <w:vertAlign w:val="baseline"/>
        </w:rPr>
        <w:t>y</w:t>
      </w:r>
      <w:r>
        <w:rPr>
          <w:i/>
          <w:spacing w:val="-9"/>
          <w:sz w:val="16"/>
          <w:vertAlign w:val="baseline"/>
        </w:rPr>
        <w:t> </w:t>
      </w:r>
      <w:r>
        <w:rPr>
          <w:i/>
          <w:sz w:val="16"/>
          <w:vertAlign w:val="baseline"/>
        </w:rPr>
        <w:t>Costas</w:t>
      </w:r>
      <w:r>
        <w:rPr>
          <w:sz w:val="16"/>
          <w:vertAlign w:val="baseline"/>
        </w:rPr>
        <w:t>.</w:t>
      </w:r>
      <w:r>
        <w:rPr>
          <w:spacing w:val="-8"/>
          <w:sz w:val="16"/>
          <w:vertAlign w:val="baseline"/>
        </w:rPr>
        <w:t> </w:t>
      </w:r>
      <w:r>
        <w:rPr>
          <w:sz w:val="16"/>
          <w:vertAlign w:val="baseline"/>
        </w:rPr>
        <w:t>Sentencia</w:t>
      </w:r>
      <w:r>
        <w:rPr>
          <w:spacing w:val="-6"/>
          <w:sz w:val="16"/>
          <w:vertAlign w:val="baseline"/>
        </w:rPr>
        <w:t> </w:t>
      </w:r>
      <w:r>
        <w:rPr>
          <w:sz w:val="16"/>
          <w:vertAlign w:val="baseline"/>
        </w:rPr>
        <w:t>de</w:t>
      </w:r>
      <w:r>
        <w:rPr>
          <w:spacing w:val="-7"/>
          <w:sz w:val="16"/>
          <w:vertAlign w:val="baseline"/>
        </w:rPr>
        <w:t> </w:t>
      </w:r>
      <w:r>
        <w:rPr>
          <w:sz w:val="16"/>
          <w:vertAlign w:val="baseline"/>
        </w:rPr>
        <w:t>6</w:t>
      </w:r>
      <w:r>
        <w:rPr>
          <w:spacing w:val="-6"/>
          <w:sz w:val="16"/>
          <w:vertAlign w:val="baseline"/>
        </w:rPr>
        <w:t> </w:t>
      </w:r>
      <w:r>
        <w:rPr>
          <w:sz w:val="16"/>
          <w:vertAlign w:val="baseline"/>
        </w:rPr>
        <w:t>de</w:t>
      </w:r>
      <w:r>
        <w:rPr>
          <w:spacing w:val="-7"/>
          <w:sz w:val="16"/>
          <w:vertAlign w:val="baseline"/>
        </w:rPr>
        <w:t> </w:t>
      </w:r>
      <w:r>
        <w:rPr>
          <w:sz w:val="16"/>
          <w:vertAlign w:val="baseline"/>
        </w:rPr>
        <w:t>marzo</w:t>
      </w:r>
      <w:r>
        <w:rPr>
          <w:spacing w:val="-7"/>
          <w:sz w:val="16"/>
          <w:vertAlign w:val="baseline"/>
        </w:rPr>
        <w:t> </w:t>
      </w:r>
      <w:r>
        <w:rPr>
          <w:sz w:val="16"/>
          <w:vertAlign w:val="baseline"/>
        </w:rPr>
        <w:t>de</w:t>
      </w:r>
      <w:r>
        <w:rPr>
          <w:spacing w:val="-10"/>
          <w:sz w:val="16"/>
          <w:vertAlign w:val="baseline"/>
        </w:rPr>
        <w:t> </w:t>
      </w:r>
      <w:r>
        <w:rPr>
          <w:sz w:val="16"/>
          <w:vertAlign w:val="baseline"/>
        </w:rPr>
        <w:t>2019.</w:t>
      </w:r>
      <w:r>
        <w:rPr>
          <w:spacing w:val="-8"/>
          <w:sz w:val="16"/>
          <w:vertAlign w:val="baseline"/>
        </w:rPr>
        <w:t> </w:t>
      </w:r>
      <w:r>
        <w:rPr>
          <w:sz w:val="16"/>
          <w:vertAlign w:val="baseline"/>
        </w:rPr>
        <w:t>Serie</w:t>
      </w:r>
      <w:r>
        <w:rPr>
          <w:spacing w:val="-7"/>
          <w:sz w:val="16"/>
          <w:vertAlign w:val="baseline"/>
        </w:rPr>
        <w:t> </w:t>
      </w:r>
      <w:r>
        <w:rPr>
          <w:sz w:val="16"/>
          <w:vertAlign w:val="baseline"/>
        </w:rPr>
        <w:t>C</w:t>
      </w:r>
      <w:r>
        <w:rPr>
          <w:spacing w:val="-7"/>
          <w:sz w:val="16"/>
          <w:vertAlign w:val="baseline"/>
        </w:rPr>
        <w:t> </w:t>
      </w:r>
      <w:r>
        <w:rPr>
          <w:sz w:val="16"/>
          <w:vertAlign w:val="baseline"/>
        </w:rPr>
        <w:t>No. 375, nota al pie de página 148.</w:t>
      </w:r>
    </w:p>
    <w:p>
      <w:pPr>
        <w:spacing w:before="120"/>
        <w:ind w:left="139" w:right="286" w:firstLine="0"/>
        <w:jc w:val="both"/>
        <w:rPr>
          <w:sz w:val="16"/>
        </w:rPr>
      </w:pPr>
      <w:bookmarkStart w:name="_bookmark171" w:id="193"/>
      <w:bookmarkEnd w:id="193"/>
      <w:r>
        <w:rPr/>
      </w:r>
      <w:r>
        <w:rPr>
          <w:sz w:val="16"/>
          <w:vertAlign w:val="superscript"/>
        </w:rPr>
        <w:t>155</w:t>
      </w:r>
      <w:r>
        <w:rPr>
          <w:spacing w:val="80"/>
          <w:sz w:val="16"/>
          <w:vertAlign w:val="baseline"/>
        </w:rPr>
        <w:t>  </w:t>
      </w:r>
      <w:r>
        <w:rPr>
          <w:i/>
          <w:sz w:val="16"/>
          <w:vertAlign w:val="baseline"/>
        </w:rPr>
        <w:t>Cfr</w:t>
      </w:r>
      <w:r>
        <w:rPr>
          <w:sz w:val="16"/>
          <w:vertAlign w:val="baseline"/>
        </w:rPr>
        <w:t>. Caso Velásquez Rodríguez Vs. Honduras, Fondo, párr. 173, y </w:t>
      </w:r>
      <w:r>
        <w:rPr>
          <w:i/>
          <w:sz w:val="16"/>
          <w:vertAlign w:val="baseline"/>
        </w:rPr>
        <w:t>Caso López Soto y otros Vs. Venezuela. Fondo,</w:t>
      </w:r>
      <w:r>
        <w:rPr>
          <w:i/>
          <w:sz w:val="16"/>
          <w:vertAlign w:val="baseline"/>
        </w:rPr>
        <w:t> Reparaciones y Costas</w:t>
      </w:r>
      <w:r>
        <w:rPr>
          <w:sz w:val="16"/>
          <w:vertAlign w:val="baseline"/>
        </w:rPr>
        <w:t>. Sentencia de 26 de septiembre de 2018. Serie C No. 362, párr. 198.</w:t>
      </w:r>
    </w:p>
    <w:p>
      <w:pPr>
        <w:spacing w:after="0"/>
        <w:jc w:val="both"/>
        <w:rPr>
          <w:sz w:val="16"/>
        </w:rPr>
        <w:sectPr>
          <w:pgSz w:w="12240" w:h="15840"/>
          <w:pgMar w:header="0" w:footer="1005" w:top="1260" w:bottom="1220" w:left="880" w:right="740"/>
        </w:sectPr>
      </w:pPr>
    </w:p>
    <w:p>
      <w:pPr>
        <w:pStyle w:val="BodyText"/>
        <w:spacing w:before="79"/>
        <w:ind w:left="140" w:right="279"/>
        <w:jc w:val="both"/>
      </w:pPr>
      <w:r>
        <w:rPr/>
        <w:t>menciona a los padres, y en su caso a los tutores, los cuales tienen el derecho a que sus hijos o pupilos reciban la educación religiosa y moral que esté de acuerdo con sus propias convicciones.</w:t>
      </w:r>
    </w:p>
    <w:p>
      <w:pPr>
        <w:pStyle w:val="ListParagraph"/>
        <w:numPr>
          <w:ilvl w:val="0"/>
          <w:numId w:val="10"/>
        </w:numPr>
        <w:tabs>
          <w:tab w:pos="848" w:val="left" w:leader="none"/>
        </w:tabs>
        <w:spacing w:line="240" w:lineRule="auto" w:before="121" w:after="0"/>
        <w:ind w:left="139" w:right="276" w:firstLine="0"/>
        <w:jc w:val="both"/>
        <w:rPr>
          <w:sz w:val="20"/>
        </w:rPr>
      </w:pPr>
      <w:r>
        <w:rPr>
          <w:sz w:val="20"/>
        </w:rPr>
        <w:t>Además, como se mencionó en el apartado anterior, la posibilidad de que las autoridades religiosas</w:t>
      </w:r>
      <w:r>
        <w:rPr>
          <w:spacing w:val="-4"/>
          <w:sz w:val="20"/>
        </w:rPr>
        <w:t> </w:t>
      </w:r>
      <w:r>
        <w:rPr>
          <w:sz w:val="20"/>
        </w:rPr>
        <w:t>puedan</w:t>
      </w:r>
      <w:r>
        <w:rPr>
          <w:spacing w:val="-2"/>
          <w:sz w:val="20"/>
        </w:rPr>
        <w:t> </w:t>
      </w:r>
      <w:r>
        <w:rPr>
          <w:sz w:val="20"/>
        </w:rPr>
        <w:t>seleccionar</w:t>
      </w:r>
      <w:r>
        <w:rPr>
          <w:spacing w:val="-4"/>
          <w:sz w:val="20"/>
        </w:rPr>
        <w:t> </w:t>
      </w:r>
      <w:r>
        <w:rPr>
          <w:sz w:val="20"/>
        </w:rPr>
        <w:t>a</w:t>
      </w:r>
      <w:r>
        <w:rPr>
          <w:spacing w:val="-3"/>
          <w:sz w:val="20"/>
        </w:rPr>
        <w:t> </w:t>
      </w:r>
      <w:r>
        <w:rPr>
          <w:sz w:val="20"/>
        </w:rPr>
        <w:t>las</w:t>
      </w:r>
      <w:r>
        <w:rPr>
          <w:spacing w:val="-4"/>
          <w:sz w:val="20"/>
        </w:rPr>
        <w:t> </w:t>
      </w:r>
      <w:r>
        <w:rPr>
          <w:sz w:val="20"/>
        </w:rPr>
        <w:t>profesoras</w:t>
      </w:r>
      <w:r>
        <w:rPr>
          <w:spacing w:val="-4"/>
          <w:sz w:val="20"/>
        </w:rPr>
        <w:t> </w:t>
      </w:r>
      <w:r>
        <w:rPr>
          <w:sz w:val="20"/>
        </w:rPr>
        <w:t>y</w:t>
      </w:r>
      <w:r>
        <w:rPr>
          <w:spacing w:val="-1"/>
          <w:sz w:val="20"/>
        </w:rPr>
        <w:t> </w:t>
      </w:r>
      <w:r>
        <w:rPr>
          <w:sz w:val="20"/>
        </w:rPr>
        <w:t>a</w:t>
      </w:r>
      <w:r>
        <w:rPr>
          <w:spacing w:val="-3"/>
          <w:sz w:val="20"/>
        </w:rPr>
        <w:t> </w:t>
      </w:r>
      <w:r>
        <w:rPr>
          <w:sz w:val="20"/>
        </w:rPr>
        <w:t>los</w:t>
      </w:r>
      <w:r>
        <w:rPr>
          <w:spacing w:val="-4"/>
          <w:sz w:val="20"/>
        </w:rPr>
        <w:t> </w:t>
      </w:r>
      <w:r>
        <w:rPr>
          <w:sz w:val="20"/>
        </w:rPr>
        <w:t>profesores</w:t>
      </w:r>
      <w:r>
        <w:rPr>
          <w:spacing w:val="-4"/>
          <w:sz w:val="20"/>
        </w:rPr>
        <w:t> </w:t>
      </w:r>
      <w:r>
        <w:rPr>
          <w:sz w:val="20"/>
        </w:rPr>
        <w:t>de</w:t>
      </w:r>
      <w:r>
        <w:rPr>
          <w:spacing w:val="-4"/>
          <w:sz w:val="20"/>
        </w:rPr>
        <w:t> </w:t>
      </w:r>
      <w:r>
        <w:rPr>
          <w:sz w:val="20"/>
        </w:rPr>
        <w:t>religión</w:t>
      </w:r>
      <w:r>
        <w:rPr>
          <w:spacing w:val="-2"/>
          <w:sz w:val="20"/>
        </w:rPr>
        <w:t> </w:t>
      </w:r>
      <w:r>
        <w:rPr>
          <w:sz w:val="20"/>
        </w:rPr>
        <w:t>que</w:t>
      </w:r>
      <w:r>
        <w:rPr>
          <w:spacing w:val="-4"/>
          <w:sz w:val="20"/>
        </w:rPr>
        <w:t> </w:t>
      </w:r>
      <w:r>
        <w:rPr>
          <w:sz w:val="20"/>
        </w:rPr>
        <w:t>dicten</w:t>
      </w:r>
      <w:r>
        <w:rPr>
          <w:spacing w:val="-2"/>
          <w:sz w:val="20"/>
        </w:rPr>
        <w:t> </w:t>
      </w:r>
      <w:r>
        <w:rPr>
          <w:sz w:val="20"/>
        </w:rPr>
        <w:t>clase</w:t>
      </w:r>
      <w:r>
        <w:rPr>
          <w:spacing w:val="-4"/>
          <w:sz w:val="20"/>
        </w:rPr>
        <w:t> </w:t>
      </w:r>
      <w:r>
        <w:rPr>
          <w:sz w:val="20"/>
        </w:rPr>
        <w:t>sobre</w:t>
      </w:r>
      <w:r>
        <w:rPr>
          <w:spacing w:val="-2"/>
          <w:sz w:val="20"/>
        </w:rPr>
        <w:t> </w:t>
      </w:r>
      <w:r>
        <w:rPr>
          <w:sz w:val="20"/>
        </w:rPr>
        <w:t>su propia</w:t>
      </w:r>
      <w:r>
        <w:rPr>
          <w:spacing w:val="-15"/>
          <w:sz w:val="20"/>
        </w:rPr>
        <w:t> </w:t>
      </w:r>
      <w:r>
        <w:rPr>
          <w:sz w:val="20"/>
        </w:rPr>
        <w:t>doctrina,</w:t>
      </w:r>
      <w:r>
        <w:rPr>
          <w:spacing w:val="-13"/>
          <w:sz w:val="20"/>
        </w:rPr>
        <w:t> </w:t>
      </w:r>
      <w:r>
        <w:rPr>
          <w:sz w:val="20"/>
        </w:rPr>
        <w:t>es</w:t>
      </w:r>
      <w:r>
        <w:rPr>
          <w:spacing w:val="-16"/>
          <w:sz w:val="20"/>
        </w:rPr>
        <w:t> </w:t>
      </w:r>
      <w:r>
        <w:rPr>
          <w:sz w:val="20"/>
        </w:rPr>
        <w:t>una</w:t>
      </w:r>
      <w:r>
        <w:rPr>
          <w:spacing w:val="-15"/>
          <w:sz w:val="20"/>
        </w:rPr>
        <w:t> </w:t>
      </w:r>
      <w:r>
        <w:rPr>
          <w:sz w:val="20"/>
        </w:rPr>
        <w:t>de</w:t>
      </w:r>
      <w:r>
        <w:rPr>
          <w:spacing w:val="-16"/>
          <w:sz w:val="20"/>
        </w:rPr>
        <w:t> </w:t>
      </w:r>
      <w:r>
        <w:rPr>
          <w:sz w:val="20"/>
        </w:rPr>
        <w:t>las</w:t>
      </w:r>
      <w:r>
        <w:rPr>
          <w:spacing w:val="-16"/>
          <w:sz w:val="20"/>
        </w:rPr>
        <w:t> </w:t>
      </w:r>
      <w:r>
        <w:rPr>
          <w:sz w:val="20"/>
        </w:rPr>
        <w:t>formas</w:t>
      </w:r>
      <w:r>
        <w:rPr>
          <w:spacing w:val="-16"/>
          <w:sz w:val="20"/>
        </w:rPr>
        <w:t> </w:t>
      </w:r>
      <w:r>
        <w:rPr>
          <w:sz w:val="20"/>
        </w:rPr>
        <w:t>a</w:t>
      </w:r>
      <w:r>
        <w:rPr>
          <w:spacing w:val="-15"/>
          <w:sz w:val="20"/>
        </w:rPr>
        <w:t> </w:t>
      </w:r>
      <w:r>
        <w:rPr>
          <w:sz w:val="20"/>
        </w:rPr>
        <w:t>través</w:t>
      </w:r>
      <w:r>
        <w:rPr>
          <w:spacing w:val="-16"/>
          <w:sz w:val="20"/>
        </w:rPr>
        <w:t> </w:t>
      </w:r>
      <w:r>
        <w:rPr>
          <w:sz w:val="20"/>
        </w:rPr>
        <w:t>de</w:t>
      </w:r>
      <w:r>
        <w:rPr>
          <w:spacing w:val="-16"/>
          <w:sz w:val="20"/>
        </w:rPr>
        <w:t> </w:t>
      </w:r>
      <w:r>
        <w:rPr>
          <w:sz w:val="20"/>
        </w:rPr>
        <w:t>las</w:t>
      </w:r>
      <w:r>
        <w:rPr>
          <w:spacing w:val="-13"/>
          <w:sz w:val="20"/>
        </w:rPr>
        <w:t> </w:t>
      </w:r>
      <w:r>
        <w:rPr>
          <w:sz w:val="20"/>
        </w:rPr>
        <w:t>cuales</w:t>
      </w:r>
      <w:r>
        <w:rPr>
          <w:spacing w:val="-13"/>
          <w:sz w:val="20"/>
        </w:rPr>
        <w:t> </w:t>
      </w:r>
      <w:r>
        <w:rPr>
          <w:sz w:val="20"/>
        </w:rPr>
        <w:t>se</w:t>
      </w:r>
      <w:r>
        <w:rPr>
          <w:spacing w:val="-16"/>
          <w:sz w:val="20"/>
        </w:rPr>
        <w:t> </w:t>
      </w:r>
      <w:r>
        <w:rPr>
          <w:sz w:val="20"/>
        </w:rPr>
        <w:t>puede</w:t>
      </w:r>
      <w:r>
        <w:rPr>
          <w:spacing w:val="-16"/>
          <w:sz w:val="20"/>
        </w:rPr>
        <w:t> </w:t>
      </w:r>
      <w:r>
        <w:rPr>
          <w:sz w:val="20"/>
        </w:rPr>
        <w:t>materializar</w:t>
      </w:r>
      <w:r>
        <w:rPr>
          <w:spacing w:val="-14"/>
          <w:sz w:val="20"/>
        </w:rPr>
        <w:t> </w:t>
      </w:r>
      <w:r>
        <w:rPr>
          <w:sz w:val="20"/>
        </w:rPr>
        <w:t>el</w:t>
      </w:r>
      <w:r>
        <w:rPr>
          <w:spacing w:val="-15"/>
          <w:sz w:val="20"/>
        </w:rPr>
        <w:t> </w:t>
      </w:r>
      <w:r>
        <w:rPr>
          <w:sz w:val="20"/>
        </w:rPr>
        <w:t>derecho</w:t>
      </w:r>
      <w:r>
        <w:rPr>
          <w:spacing w:val="-14"/>
          <w:sz w:val="20"/>
        </w:rPr>
        <w:t> </w:t>
      </w:r>
      <w:r>
        <w:rPr>
          <w:sz w:val="20"/>
        </w:rPr>
        <w:t>contenido en el artículo 12.4 para los padres, y en su caso los tutores, a que sus hijos o pupilos reciban la educación religiosa y moral que esté de acuerdo con sus propias convicciones. Sin embargo, esa no es la única forma y, dependiendo de la normatividad interna de cada Estado, ese derecho puede hacerse efectivo de diversas maneras</w:t>
      </w:r>
      <w:hyperlink w:history="true" w:anchor="_bookmark172">
        <w:r>
          <w:rPr>
            <w:position w:val="7"/>
            <w:sz w:val="13"/>
          </w:rPr>
          <w:t>156</w:t>
        </w:r>
      </w:hyperlink>
      <w:r>
        <w:rPr>
          <w:sz w:val="20"/>
        </w:rPr>
        <w:t>.</w:t>
      </w:r>
    </w:p>
    <w:p>
      <w:pPr>
        <w:pStyle w:val="ListParagraph"/>
        <w:numPr>
          <w:ilvl w:val="0"/>
          <w:numId w:val="10"/>
        </w:numPr>
        <w:tabs>
          <w:tab w:pos="848" w:val="left" w:leader="none"/>
        </w:tabs>
        <w:spacing w:line="240" w:lineRule="auto" w:before="121" w:after="0"/>
        <w:ind w:left="139" w:right="277" w:firstLine="0"/>
        <w:jc w:val="both"/>
        <w:rPr>
          <w:sz w:val="20"/>
        </w:rPr>
      </w:pPr>
      <w:r>
        <w:rPr>
          <w:sz w:val="20"/>
        </w:rPr>
        <w:t>De conformidad con lo anterior, la posibilidad que tienen las instituciones religiosas de determinar la idoneidad de las y los docentes de religión, lejos de constituir una facultad inherente contemplada</w:t>
      </w:r>
      <w:r>
        <w:rPr>
          <w:spacing w:val="-11"/>
          <w:sz w:val="20"/>
        </w:rPr>
        <w:t> </w:t>
      </w:r>
      <w:r>
        <w:rPr>
          <w:sz w:val="20"/>
        </w:rPr>
        <w:t>en</w:t>
      </w:r>
      <w:r>
        <w:rPr>
          <w:spacing w:val="-10"/>
          <w:sz w:val="20"/>
        </w:rPr>
        <w:t> </w:t>
      </w:r>
      <w:r>
        <w:rPr>
          <w:sz w:val="20"/>
        </w:rPr>
        <w:t>el</w:t>
      </w:r>
      <w:r>
        <w:rPr>
          <w:spacing w:val="-11"/>
          <w:sz w:val="20"/>
        </w:rPr>
        <w:t> </w:t>
      </w:r>
      <w:r>
        <w:rPr>
          <w:sz w:val="20"/>
        </w:rPr>
        <w:t>derecho</w:t>
      </w:r>
      <w:r>
        <w:rPr>
          <w:spacing w:val="-15"/>
          <w:sz w:val="20"/>
        </w:rPr>
        <w:t> </w:t>
      </w:r>
      <w:r>
        <w:rPr>
          <w:sz w:val="20"/>
        </w:rPr>
        <w:t>internacional,</w:t>
      </w:r>
      <w:r>
        <w:rPr>
          <w:spacing w:val="-12"/>
          <w:sz w:val="20"/>
        </w:rPr>
        <w:t> </w:t>
      </w:r>
      <w:r>
        <w:rPr>
          <w:sz w:val="20"/>
        </w:rPr>
        <w:t>depende</w:t>
      </w:r>
      <w:r>
        <w:rPr>
          <w:spacing w:val="-15"/>
          <w:sz w:val="20"/>
        </w:rPr>
        <w:t> </w:t>
      </w:r>
      <w:r>
        <w:rPr>
          <w:sz w:val="20"/>
        </w:rPr>
        <w:t>del</w:t>
      </w:r>
      <w:r>
        <w:rPr>
          <w:spacing w:val="-13"/>
          <w:sz w:val="20"/>
        </w:rPr>
        <w:t> </w:t>
      </w:r>
      <w:r>
        <w:rPr>
          <w:sz w:val="20"/>
        </w:rPr>
        <w:t>diseño</w:t>
      </w:r>
      <w:r>
        <w:rPr>
          <w:spacing w:val="-12"/>
          <w:sz w:val="20"/>
        </w:rPr>
        <w:t> </w:t>
      </w:r>
      <w:r>
        <w:rPr>
          <w:sz w:val="20"/>
        </w:rPr>
        <w:t>interno</w:t>
      </w:r>
      <w:r>
        <w:rPr>
          <w:spacing w:val="-12"/>
          <w:sz w:val="20"/>
        </w:rPr>
        <w:t> </w:t>
      </w:r>
      <w:r>
        <w:rPr>
          <w:sz w:val="20"/>
        </w:rPr>
        <w:t>que</w:t>
      </w:r>
      <w:r>
        <w:rPr>
          <w:spacing w:val="-12"/>
          <w:sz w:val="20"/>
        </w:rPr>
        <w:t> </w:t>
      </w:r>
      <w:r>
        <w:rPr>
          <w:sz w:val="20"/>
        </w:rPr>
        <w:t>establezca</w:t>
      </w:r>
      <w:r>
        <w:rPr>
          <w:spacing w:val="-11"/>
          <w:sz w:val="20"/>
        </w:rPr>
        <w:t> </w:t>
      </w:r>
      <w:r>
        <w:rPr>
          <w:sz w:val="20"/>
        </w:rPr>
        <w:t>cada</w:t>
      </w:r>
      <w:r>
        <w:rPr>
          <w:spacing w:val="-11"/>
          <w:sz w:val="20"/>
        </w:rPr>
        <w:t> </w:t>
      </w:r>
      <w:r>
        <w:rPr>
          <w:sz w:val="20"/>
        </w:rPr>
        <w:t>Estado.</w:t>
      </w:r>
      <w:r>
        <w:rPr>
          <w:spacing w:val="-14"/>
          <w:sz w:val="20"/>
        </w:rPr>
        <w:t> </w:t>
      </w:r>
      <w:r>
        <w:rPr>
          <w:sz w:val="20"/>
        </w:rPr>
        <w:t>Así, de conformidad con la normatividad interna chilena, y en particular el Decreto 924, las autoridades religiosas de Chile cuentan con la posibilidad de emitir certificados de idoneidad que habilitan a los docentes de religión que impartirán clases sobre su doctrina. Sin embargo, como lo señala el perito Carozza, ello es una consecuencia del modelo constitucional de ese país, y no de una potestad inherente o que se derivaría de la libertad de religión. De acuerdo con ello, son las normas internas chilenas que delegaron a terceros, en este caso a las autoridades religiosas, la potestad de emitir certificados</w:t>
      </w:r>
      <w:r>
        <w:rPr>
          <w:spacing w:val="-6"/>
          <w:sz w:val="20"/>
        </w:rPr>
        <w:t> </w:t>
      </w:r>
      <w:r>
        <w:rPr>
          <w:sz w:val="20"/>
        </w:rPr>
        <w:t>de</w:t>
      </w:r>
      <w:r>
        <w:rPr>
          <w:spacing w:val="-7"/>
          <w:sz w:val="20"/>
        </w:rPr>
        <w:t> </w:t>
      </w:r>
      <w:r>
        <w:rPr>
          <w:sz w:val="20"/>
        </w:rPr>
        <w:t>idoneidad.</w:t>
      </w:r>
      <w:r>
        <w:rPr>
          <w:spacing w:val="-9"/>
          <w:sz w:val="20"/>
        </w:rPr>
        <w:t> </w:t>
      </w:r>
      <w:r>
        <w:rPr>
          <w:sz w:val="20"/>
        </w:rPr>
        <w:t>Además,</w:t>
      </w:r>
      <w:r>
        <w:rPr>
          <w:spacing w:val="-6"/>
          <w:sz w:val="20"/>
        </w:rPr>
        <w:t> </w:t>
      </w:r>
      <w:r>
        <w:rPr>
          <w:sz w:val="20"/>
        </w:rPr>
        <w:t>como</w:t>
      </w:r>
      <w:r>
        <w:rPr>
          <w:spacing w:val="-7"/>
          <w:sz w:val="20"/>
        </w:rPr>
        <w:t> </w:t>
      </w:r>
      <w:r>
        <w:rPr>
          <w:sz w:val="20"/>
        </w:rPr>
        <w:t>se</w:t>
      </w:r>
      <w:r>
        <w:rPr>
          <w:spacing w:val="-7"/>
          <w:sz w:val="20"/>
        </w:rPr>
        <w:t> </w:t>
      </w:r>
      <w:r>
        <w:rPr>
          <w:sz w:val="20"/>
        </w:rPr>
        <w:t>ha</w:t>
      </w:r>
      <w:r>
        <w:rPr>
          <w:spacing w:val="-6"/>
          <w:sz w:val="20"/>
        </w:rPr>
        <w:t> </w:t>
      </w:r>
      <w:r>
        <w:rPr>
          <w:sz w:val="20"/>
        </w:rPr>
        <w:t>indicado,</w:t>
      </w:r>
      <w:r>
        <w:rPr>
          <w:spacing w:val="-6"/>
          <w:sz w:val="20"/>
        </w:rPr>
        <w:t> </w:t>
      </w:r>
      <w:r>
        <w:rPr>
          <w:sz w:val="20"/>
        </w:rPr>
        <w:t>el</w:t>
      </w:r>
      <w:r>
        <w:rPr>
          <w:spacing w:val="-6"/>
          <w:sz w:val="20"/>
        </w:rPr>
        <w:t> </w:t>
      </w:r>
      <w:r>
        <w:rPr>
          <w:sz w:val="20"/>
        </w:rPr>
        <w:t>certificado</w:t>
      </w:r>
      <w:r>
        <w:rPr>
          <w:spacing w:val="-6"/>
          <w:sz w:val="20"/>
        </w:rPr>
        <w:t> </w:t>
      </w:r>
      <w:r>
        <w:rPr>
          <w:sz w:val="20"/>
        </w:rPr>
        <w:t>de</w:t>
      </w:r>
      <w:r>
        <w:rPr>
          <w:spacing w:val="-9"/>
          <w:sz w:val="20"/>
        </w:rPr>
        <w:t> </w:t>
      </w:r>
      <w:r>
        <w:rPr>
          <w:sz w:val="20"/>
        </w:rPr>
        <w:t>idoneidad</w:t>
      </w:r>
      <w:r>
        <w:rPr>
          <w:spacing w:val="-6"/>
          <w:sz w:val="20"/>
        </w:rPr>
        <w:t> </w:t>
      </w:r>
      <w:r>
        <w:rPr>
          <w:sz w:val="20"/>
        </w:rPr>
        <w:t>es</w:t>
      </w:r>
      <w:r>
        <w:rPr>
          <w:spacing w:val="-6"/>
          <w:sz w:val="20"/>
        </w:rPr>
        <w:t> </w:t>
      </w:r>
      <w:r>
        <w:rPr>
          <w:sz w:val="20"/>
        </w:rPr>
        <w:t>necesario</w:t>
      </w:r>
      <w:r>
        <w:rPr>
          <w:spacing w:val="-9"/>
          <w:sz w:val="20"/>
        </w:rPr>
        <w:t> </w:t>
      </w:r>
      <w:r>
        <w:rPr>
          <w:sz w:val="20"/>
        </w:rPr>
        <w:t>para impartir clases de religión en establecimientos educativos de naturaleza pública y, por lo tanto, para ser un docente en un establecimiento educativo público.</w:t>
      </w:r>
    </w:p>
    <w:p>
      <w:pPr>
        <w:pStyle w:val="ListParagraph"/>
        <w:numPr>
          <w:ilvl w:val="0"/>
          <w:numId w:val="10"/>
        </w:numPr>
        <w:tabs>
          <w:tab w:pos="848" w:val="left" w:leader="none"/>
        </w:tabs>
        <w:spacing w:line="240" w:lineRule="auto" w:before="119" w:after="0"/>
        <w:ind w:left="140" w:right="278" w:hanging="1"/>
        <w:jc w:val="both"/>
        <w:rPr>
          <w:sz w:val="20"/>
        </w:rPr>
      </w:pPr>
      <w:r>
        <w:rPr>
          <w:sz w:val="20"/>
        </w:rPr>
        <w:t>En</w:t>
      </w:r>
      <w:r>
        <w:rPr>
          <w:spacing w:val="-13"/>
          <w:sz w:val="20"/>
        </w:rPr>
        <w:t> </w:t>
      </w:r>
      <w:r>
        <w:rPr>
          <w:sz w:val="20"/>
        </w:rPr>
        <w:t>consecuencia,</w:t>
      </w:r>
      <w:r>
        <w:rPr>
          <w:spacing w:val="-14"/>
          <w:sz w:val="20"/>
        </w:rPr>
        <w:t> </w:t>
      </w:r>
      <w:r>
        <w:rPr>
          <w:sz w:val="20"/>
        </w:rPr>
        <w:t>de</w:t>
      </w:r>
      <w:r>
        <w:rPr>
          <w:spacing w:val="-15"/>
          <w:sz w:val="20"/>
        </w:rPr>
        <w:t> </w:t>
      </w:r>
      <w:r>
        <w:rPr>
          <w:sz w:val="20"/>
        </w:rPr>
        <w:t>conformidad</w:t>
      </w:r>
      <w:r>
        <w:rPr>
          <w:spacing w:val="-13"/>
          <w:sz w:val="20"/>
        </w:rPr>
        <w:t> </w:t>
      </w:r>
      <w:r>
        <w:rPr>
          <w:sz w:val="20"/>
        </w:rPr>
        <w:t>con</w:t>
      </w:r>
      <w:r>
        <w:rPr>
          <w:spacing w:val="-13"/>
          <w:sz w:val="20"/>
        </w:rPr>
        <w:t> </w:t>
      </w:r>
      <w:r>
        <w:rPr>
          <w:sz w:val="20"/>
        </w:rPr>
        <w:t>todo</w:t>
      </w:r>
      <w:r>
        <w:rPr>
          <w:spacing w:val="-15"/>
          <w:sz w:val="20"/>
        </w:rPr>
        <w:t> </w:t>
      </w:r>
      <w:r>
        <w:rPr>
          <w:sz w:val="20"/>
        </w:rPr>
        <w:t>lo</w:t>
      </w:r>
      <w:r>
        <w:rPr>
          <w:spacing w:val="-12"/>
          <w:sz w:val="20"/>
        </w:rPr>
        <w:t> </w:t>
      </w:r>
      <w:r>
        <w:rPr>
          <w:sz w:val="20"/>
        </w:rPr>
        <w:t>expuesto,</w:t>
      </w:r>
      <w:r>
        <w:rPr>
          <w:spacing w:val="-12"/>
          <w:sz w:val="20"/>
        </w:rPr>
        <w:t> </w:t>
      </w:r>
      <w:r>
        <w:rPr>
          <w:sz w:val="20"/>
        </w:rPr>
        <w:t>esta</w:t>
      </w:r>
      <w:r>
        <w:rPr>
          <w:spacing w:val="-13"/>
          <w:sz w:val="20"/>
        </w:rPr>
        <w:t> </w:t>
      </w:r>
      <w:r>
        <w:rPr>
          <w:sz w:val="20"/>
        </w:rPr>
        <w:t>Corte</w:t>
      </w:r>
      <w:r>
        <w:rPr>
          <w:spacing w:val="-12"/>
          <w:sz w:val="20"/>
        </w:rPr>
        <w:t> </w:t>
      </w:r>
      <w:r>
        <w:rPr>
          <w:sz w:val="20"/>
        </w:rPr>
        <w:t>entiende</w:t>
      </w:r>
      <w:r>
        <w:rPr>
          <w:spacing w:val="-15"/>
          <w:sz w:val="20"/>
        </w:rPr>
        <w:t> </w:t>
      </w:r>
      <w:r>
        <w:rPr>
          <w:sz w:val="20"/>
        </w:rPr>
        <w:t>que</w:t>
      </w:r>
      <w:r>
        <w:rPr>
          <w:spacing w:val="-15"/>
          <w:sz w:val="20"/>
        </w:rPr>
        <w:t> </w:t>
      </w:r>
      <w:r>
        <w:rPr>
          <w:sz w:val="20"/>
        </w:rPr>
        <w:t>el</w:t>
      </w:r>
      <w:r>
        <w:rPr>
          <w:spacing w:val="-13"/>
          <w:sz w:val="20"/>
        </w:rPr>
        <w:t> </w:t>
      </w:r>
      <w:r>
        <w:rPr>
          <w:sz w:val="20"/>
        </w:rPr>
        <w:t>Decreto</w:t>
      </w:r>
      <w:r>
        <w:rPr>
          <w:spacing w:val="-15"/>
          <w:sz w:val="20"/>
        </w:rPr>
        <w:t> </w:t>
      </w:r>
      <w:r>
        <w:rPr>
          <w:sz w:val="20"/>
        </w:rPr>
        <w:t>924 le</w:t>
      </w:r>
      <w:r>
        <w:rPr>
          <w:spacing w:val="-14"/>
          <w:sz w:val="20"/>
        </w:rPr>
        <w:t> </w:t>
      </w:r>
      <w:r>
        <w:rPr>
          <w:sz w:val="20"/>
        </w:rPr>
        <w:t>confirió</w:t>
      </w:r>
      <w:r>
        <w:rPr>
          <w:spacing w:val="-11"/>
          <w:sz w:val="20"/>
        </w:rPr>
        <w:t> </w:t>
      </w:r>
      <w:r>
        <w:rPr>
          <w:sz w:val="20"/>
        </w:rPr>
        <w:t>atribuciones</w:t>
      </w:r>
      <w:r>
        <w:rPr>
          <w:spacing w:val="-11"/>
          <w:sz w:val="20"/>
        </w:rPr>
        <w:t> </w:t>
      </w:r>
      <w:r>
        <w:rPr>
          <w:sz w:val="20"/>
        </w:rPr>
        <w:t>de</w:t>
      </w:r>
      <w:r>
        <w:rPr>
          <w:spacing w:val="-14"/>
          <w:sz w:val="20"/>
        </w:rPr>
        <w:t> </w:t>
      </w:r>
      <w:r>
        <w:rPr>
          <w:sz w:val="20"/>
        </w:rPr>
        <w:t>poder</w:t>
      </w:r>
      <w:r>
        <w:rPr>
          <w:spacing w:val="-14"/>
          <w:sz w:val="20"/>
        </w:rPr>
        <w:t> </w:t>
      </w:r>
      <w:r>
        <w:rPr>
          <w:sz w:val="20"/>
        </w:rPr>
        <w:t>público</w:t>
      </w:r>
      <w:r>
        <w:rPr>
          <w:spacing w:val="-14"/>
          <w:sz w:val="20"/>
        </w:rPr>
        <w:t> </w:t>
      </w:r>
      <w:r>
        <w:rPr>
          <w:sz w:val="20"/>
        </w:rPr>
        <w:t>a</w:t>
      </w:r>
      <w:r>
        <w:rPr>
          <w:spacing w:val="-10"/>
          <w:sz w:val="20"/>
        </w:rPr>
        <w:t> </w:t>
      </w:r>
      <w:r>
        <w:rPr>
          <w:sz w:val="20"/>
        </w:rPr>
        <w:t>las</w:t>
      </w:r>
      <w:r>
        <w:rPr>
          <w:spacing w:val="-11"/>
          <w:sz w:val="20"/>
        </w:rPr>
        <w:t> </w:t>
      </w:r>
      <w:r>
        <w:rPr>
          <w:sz w:val="20"/>
        </w:rPr>
        <w:t>autoridades</w:t>
      </w:r>
      <w:r>
        <w:rPr>
          <w:spacing w:val="-11"/>
          <w:sz w:val="20"/>
        </w:rPr>
        <w:t> </w:t>
      </w:r>
      <w:r>
        <w:rPr>
          <w:sz w:val="20"/>
        </w:rPr>
        <w:t>religiosas,</w:t>
      </w:r>
      <w:r>
        <w:rPr>
          <w:spacing w:val="-11"/>
          <w:sz w:val="20"/>
        </w:rPr>
        <w:t> </w:t>
      </w:r>
      <w:r>
        <w:rPr>
          <w:sz w:val="20"/>
        </w:rPr>
        <w:t>y</w:t>
      </w:r>
      <w:r>
        <w:rPr>
          <w:spacing w:val="-11"/>
          <w:sz w:val="20"/>
        </w:rPr>
        <w:t> </w:t>
      </w:r>
      <w:r>
        <w:rPr>
          <w:sz w:val="20"/>
        </w:rPr>
        <w:t>como</w:t>
      </w:r>
      <w:r>
        <w:rPr>
          <w:spacing w:val="-14"/>
          <w:sz w:val="20"/>
        </w:rPr>
        <w:t> </w:t>
      </w:r>
      <w:r>
        <w:rPr>
          <w:sz w:val="20"/>
        </w:rPr>
        <w:t>tal,</w:t>
      </w:r>
      <w:r>
        <w:rPr>
          <w:spacing w:val="-11"/>
          <w:sz w:val="20"/>
        </w:rPr>
        <w:t> </w:t>
      </w:r>
      <w:r>
        <w:rPr>
          <w:sz w:val="20"/>
        </w:rPr>
        <w:t>al</w:t>
      </w:r>
      <w:r>
        <w:rPr>
          <w:spacing w:val="-10"/>
          <w:sz w:val="20"/>
        </w:rPr>
        <w:t> </w:t>
      </w:r>
      <w:r>
        <w:rPr>
          <w:sz w:val="20"/>
        </w:rPr>
        <w:t>emitir</w:t>
      </w:r>
      <w:r>
        <w:rPr>
          <w:spacing w:val="-12"/>
          <w:sz w:val="20"/>
        </w:rPr>
        <w:t> </w:t>
      </w:r>
      <w:r>
        <w:rPr>
          <w:sz w:val="20"/>
        </w:rPr>
        <w:t>el</w:t>
      </w:r>
      <w:r>
        <w:rPr>
          <w:spacing w:val="-10"/>
          <w:sz w:val="20"/>
        </w:rPr>
        <w:t> </w:t>
      </w:r>
      <w:r>
        <w:rPr>
          <w:sz w:val="20"/>
        </w:rPr>
        <w:t>certificado de</w:t>
      </w:r>
      <w:r>
        <w:rPr>
          <w:spacing w:val="-2"/>
          <w:sz w:val="20"/>
        </w:rPr>
        <w:t> </w:t>
      </w:r>
      <w:r>
        <w:rPr>
          <w:sz w:val="20"/>
        </w:rPr>
        <w:t>idoneidad a las y los docentes de religión, éstas ejercen un acto</w:t>
      </w:r>
      <w:r>
        <w:rPr>
          <w:spacing w:val="-2"/>
          <w:sz w:val="20"/>
        </w:rPr>
        <w:t> </w:t>
      </w:r>
      <w:r>
        <w:rPr>
          <w:sz w:val="20"/>
        </w:rPr>
        <w:t>que es</w:t>
      </w:r>
      <w:r>
        <w:rPr>
          <w:spacing w:val="-1"/>
          <w:sz w:val="20"/>
        </w:rPr>
        <w:t> </w:t>
      </w:r>
      <w:r>
        <w:rPr>
          <w:sz w:val="20"/>
        </w:rPr>
        <w:t>atribuible</w:t>
      </w:r>
      <w:r>
        <w:rPr>
          <w:spacing w:val="-1"/>
          <w:sz w:val="20"/>
        </w:rPr>
        <w:t> </w:t>
      </w:r>
      <w:r>
        <w:rPr>
          <w:sz w:val="20"/>
        </w:rPr>
        <w:t>directamente</w:t>
      </w:r>
      <w:r>
        <w:rPr>
          <w:spacing w:val="-2"/>
          <w:sz w:val="20"/>
        </w:rPr>
        <w:t> </w:t>
      </w:r>
      <w:r>
        <w:rPr>
          <w:sz w:val="20"/>
        </w:rPr>
        <w:t>al </w:t>
      </w:r>
      <w:r>
        <w:rPr>
          <w:spacing w:val="-2"/>
          <w:sz w:val="20"/>
        </w:rPr>
        <w:t>Estado.</w:t>
      </w:r>
    </w:p>
    <w:p>
      <w:pPr>
        <w:pStyle w:val="ListParagraph"/>
        <w:numPr>
          <w:ilvl w:val="0"/>
          <w:numId w:val="10"/>
        </w:numPr>
        <w:tabs>
          <w:tab w:pos="848" w:val="left" w:leader="none"/>
        </w:tabs>
        <w:spacing w:line="240" w:lineRule="auto" w:before="120" w:after="0"/>
        <w:ind w:left="139" w:right="278" w:firstLine="0"/>
        <w:jc w:val="both"/>
        <w:rPr>
          <w:sz w:val="20"/>
        </w:rPr>
      </w:pPr>
      <w:r>
        <w:rPr>
          <w:sz w:val="20"/>
        </w:rPr>
        <w:t>En</w:t>
      </w:r>
      <w:r>
        <w:rPr>
          <w:spacing w:val="-9"/>
          <w:sz w:val="20"/>
        </w:rPr>
        <w:t> </w:t>
      </w:r>
      <w:r>
        <w:rPr>
          <w:sz w:val="20"/>
        </w:rPr>
        <w:t>lo</w:t>
      </w:r>
      <w:r>
        <w:rPr>
          <w:spacing w:val="-11"/>
          <w:sz w:val="20"/>
        </w:rPr>
        <w:t> </w:t>
      </w:r>
      <w:r>
        <w:rPr>
          <w:sz w:val="20"/>
        </w:rPr>
        <w:t>que</w:t>
      </w:r>
      <w:r>
        <w:rPr>
          <w:spacing w:val="-9"/>
          <w:sz w:val="20"/>
        </w:rPr>
        <w:t> </w:t>
      </w:r>
      <w:r>
        <w:rPr>
          <w:sz w:val="20"/>
        </w:rPr>
        <w:t>se</w:t>
      </w:r>
      <w:r>
        <w:rPr>
          <w:spacing w:val="-9"/>
          <w:sz w:val="20"/>
        </w:rPr>
        <w:t> </w:t>
      </w:r>
      <w:r>
        <w:rPr>
          <w:sz w:val="20"/>
        </w:rPr>
        <w:t>refiere</w:t>
      </w:r>
      <w:r>
        <w:rPr>
          <w:spacing w:val="-9"/>
          <w:sz w:val="20"/>
        </w:rPr>
        <w:t> </w:t>
      </w:r>
      <w:r>
        <w:rPr>
          <w:sz w:val="20"/>
        </w:rPr>
        <w:t>a</w:t>
      </w:r>
      <w:r>
        <w:rPr>
          <w:spacing w:val="-10"/>
          <w:sz w:val="20"/>
        </w:rPr>
        <w:t> </w:t>
      </w:r>
      <w:r>
        <w:rPr>
          <w:sz w:val="20"/>
        </w:rPr>
        <w:t>la</w:t>
      </w:r>
      <w:r>
        <w:rPr>
          <w:spacing w:val="-8"/>
          <w:sz w:val="20"/>
        </w:rPr>
        <w:t> </w:t>
      </w:r>
      <w:r>
        <w:rPr>
          <w:sz w:val="20"/>
        </w:rPr>
        <w:t>atribución</w:t>
      </w:r>
      <w:r>
        <w:rPr>
          <w:spacing w:val="-9"/>
          <w:sz w:val="20"/>
        </w:rPr>
        <w:t> </w:t>
      </w:r>
      <w:r>
        <w:rPr>
          <w:sz w:val="20"/>
        </w:rPr>
        <w:t>de</w:t>
      </w:r>
      <w:r>
        <w:rPr>
          <w:spacing w:val="-9"/>
          <w:sz w:val="20"/>
        </w:rPr>
        <w:t> </w:t>
      </w:r>
      <w:r>
        <w:rPr>
          <w:sz w:val="20"/>
        </w:rPr>
        <w:t>responsabilidad</w:t>
      </w:r>
      <w:r>
        <w:rPr>
          <w:spacing w:val="-10"/>
          <w:sz w:val="20"/>
        </w:rPr>
        <w:t> </w:t>
      </w:r>
      <w:r>
        <w:rPr>
          <w:sz w:val="20"/>
        </w:rPr>
        <w:t>por</w:t>
      </w:r>
      <w:r>
        <w:rPr>
          <w:spacing w:val="-9"/>
          <w:sz w:val="20"/>
        </w:rPr>
        <w:t> </w:t>
      </w:r>
      <w:r>
        <w:rPr>
          <w:sz w:val="20"/>
        </w:rPr>
        <w:t>falta</w:t>
      </w:r>
      <w:r>
        <w:rPr>
          <w:spacing w:val="-10"/>
          <w:sz w:val="20"/>
        </w:rPr>
        <w:t> </w:t>
      </w:r>
      <w:r>
        <w:rPr>
          <w:sz w:val="20"/>
        </w:rPr>
        <w:t>al</w:t>
      </w:r>
      <w:r>
        <w:rPr>
          <w:spacing w:val="-10"/>
          <w:sz w:val="20"/>
        </w:rPr>
        <w:t> </w:t>
      </w:r>
      <w:r>
        <w:rPr>
          <w:sz w:val="20"/>
        </w:rPr>
        <w:t>deber</w:t>
      </w:r>
      <w:r>
        <w:rPr>
          <w:spacing w:val="-11"/>
          <w:sz w:val="20"/>
        </w:rPr>
        <w:t> </w:t>
      </w:r>
      <w:r>
        <w:rPr>
          <w:sz w:val="20"/>
        </w:rPr>
        <w:t>de</w:t>
      </w:r>
      <w:r>
        <w:rPr>
          <w:spacing w:val="-11"/>
          <w:sz w:val="20"/>
        </w:rPr>
        <w:t> </w:t>
      </w:r>
      <w:r>
        <w:rPr>
          <w:sz w:val="20"/>
        </w:rPr>
        <w:t>garantía,</w:t>
      </w:r>
      <w:r>
        <w:rPr>
          <w:spacing w:val="-8"/>
          <w:sz w:val="20"/>
        </w:rPr>
        <w:t> </w:t>
      </w:r>
      <w:r>
        <w:rPr>
          <w:sz w:val="20"/>
        </w:rPr>
        <w:t>esta</w:t>
      </w:r>
      <w:r>
        <w:rPr>
          <w:spacing w:val="-10"/>
          <w:sz w:val="20"/>
        </w:rPr>
        <w:t> </w:t>
      </w:r>
      <w:r>
        <w:rPr>
          <w:sz w:val="20"/>
        </w:rPr>
        <w:t>Corte entiende que la atribución de responsabilidad al Estado puede también configurarse por las actuaciones del poder judicial encargadas de conocer recursos relacionados con la revocación del certificado de idoneidad (</w:t>
      </w:r>
      <w:r>
        <w:rPr>
          <w:i/>
          <w:sz w:val="20"/>
        </w:rPr>
        <w:t>infra </w:t>
      </w:r>
      <w:r>
        <w:rPr>
          <w:sz w:val="20"/>
        </w:rPr>
        <w:t>capítulo VII).</w:t>
      </w:r>
    </w:p>
    <w:p>
      <w:pPr>
        <w:pStyle w:val="BodyText"/>
        <w:spacing w:before="8"/>
        <w:rPr>
          <w:sz w:val="19"/>
        </w:rPr>
      </w:pPr>
    </w:p>
    <w:p>
      <w:pPr>
        <w:pStyle w:val="ListParagraph"/>
        <w:numPr>
          <w:ilvl w:val="1"/>
          <w:numId w:val="14"/>
        </w:numPr>
        <w:tabs>
          <w:tab w:pos="853" w:val="left" w:leader="none"/>
        </w:tabs>
        <w:spacing w:line="240" w:lineRule="auto" w:before="1" w:after="0"/>
        <w:ind w:left="852" w:right="566" w:hanging="356"/>
        <w:jc w:val="left"/>
        <w:rPr>
          <w:i/>
          <w:sz w:val="20"/>
        </w:rPr>
      </w:pPr>
      <w:bookmarkStart w:name="b) Sobre la selección de docentes de rel" w:id="194"/>
      <w:bookmarkEnd w:id="194"/>
      <w:r>
        <w:rPr>
          <w:i/>
          <w:sz w:val="20"/>
        </w:rPr>
        <w:t>S</w:t>
      </w:r>
      <w:r>
        <w:rPr>
          <w:i/>
          <w:sz w:val="20"/>
        </w:rPr>
        <w:t>obre</w:t>
      </w:r>
      <w:r>
        <w:rPr>
          <w:i/>
          <w:spacing w:val="40"/>
          <w:sz w:val="20"/>
        </w:rPr>
        <w:t> </w:t>
      </w:r>
      <w:r>
        <w:rPr>
          <w:i/>
          <w:sz w:val="20"/>
        </w:rPr>
        <w:t>la</w:t>
      </w:r>
      <w:r>
        <w:rPr>
          <w:i/>
          <w:spacing w:val="40"/>
          <w:sz w:val="20"/>
        </w:rPr>
        <w:t> </w:t>
      </w:r>
      <w:r>
        <w:rPr>
          <w:i/>
          <w:sz w:val="20"/>
        </w:rPr>
        <w:t>selección</w:t>
      </w:r>
      <w:r>
        <w:rPr>
          <w:i/>
          <w:spacing w:val="40"/>
          <w:sz w:val="20"/>
        </w:rPr>
        <w:t> </w:t>
      </w:r>
      <w:r>
        <w:rPr>
          <w:i/>
          <w:sz w:val="20"/>
        </w:rPr>
        <w:t>de</w:t>
      </w:r>
      <w:r>
        <w:rPr>
          <w:i/>
          <w:spacing w:val="40"/>
          <w:sz w:val="20"/>
        </w:rPr>
        <w:t> </w:t>
      </w:r>
      <w:r>
        <w:rPr>
          <w:i/>
          <w:sz w:val="20"/>
        </w:rPr>
        <w:t>docentes</w:t>
      </w:r>
      <w:r>
        <w:rPr>
          <w:i/>
          <w:spacing w:val="40"/>
          <w:sz w:val="20"/>
        </w:rPr>
        <w:t> </w:t>
      </w:r>
      <w:r>
        <w:rPr>
          <w:i/>
          <w:sz w:val="20"/>
        </w:rPr>
        <w:t>de</w:t>
      </w:r>
      <w:r>
        <w:rPr>
          <w:i/>
          <w:spacing w:val="40"/>
          <w:sz w:val="20"/>
        </w:rPr>
        <w:t> </w:t>
      </w:r>
      <w:r>
        <w:rPr>
          <w:i/>
          <w:sz w:val="20"/>
        </w:rPr>
        <w:t>religión</w:t>
      </w:r>
      <w:r>
        <w:rPr>
          <w:i/>
          <w:spacing w:val="40"/>
          <w:sz w:val="20"/>
        </w:rPr>
        <w:t> </w:t>
      </w:r>
      <w:r>
        <w:rPr>
          <w:i/>
          <w:sz w:val="20"/>
        </w:rPr>
        <w:t>por</w:t>
      </w:r>
      <w:r>
        <w:rPr>
          <w:i/>
          <w:spacing w:val="40"/>
          <w:sz w:val="20"/>
        </w:rPr>
        <w:t> </w:t>
      </w:r>
      <w:r>
        <w:rPr>
          <w:i/>
          <w:sz w:val="20"/>
        </w:rPr>
        <w:t>parte</w:t>
      </w:r>
      <w:r>
        <w:rPr>
          <w:i/>
          <w:spacing w:val="40"/>
          <w:sz w:val="20"/>
        </w:rPr>
        <w:t> </w:t>
      </w:r>
      <w:r>
        <w:rPr>
          <w:i/>
          <w:sz w:val="20"/>
        </w:rPr>
        <w:t>de</w:t>
      </w:r>
      <w:r>
        <w:rPr>
          <w:i/>
          <w:spacing w:val="40"/>
          <w:sz w:val="20"/>
        </w:rPr>
        <w:t> </w:t>
      </w:r>
      <w:r>
        <w:rPr>
          <w:i/>
          <w:sz w:val="20"/>
        </w:rPr>
        <w:t>las</w:t>
      </w:r>
      <w:r>
        <w:rPr>
          <w:i/>
          <w:spacing w:val="40"/>
          <w:sz w:val="20"/>
        </w:rPr>
        <w:t> </w:t>
      </w:r>
      <w:r>
        <w:rPr>
          <w:i/>
          <w:sz w:val="20"/>
        </w:rPr>
        <w:t>autoridades</w:t>
      </w:r>
      <w:r>
        <w:rPr>
          <w:i/>
          <w:spacing w:val="40"/>
          <w:sz w:val="20"/>
        </w:rPr>
        <w:t> </w:t>
      </w:r>
      <w:r>
        <w:rPr>
          <w:i/>
          <w:sz w:val="20"/>
        </w:rPr>
        <w:t>religiosas</w:t>
      </w:r>
      <w:r>
        <w:rPr>
          <w:i/>
          <w:spacing w:val="40"/>
          <w:sz w:val="20"/>
        </w:rPr>
        <w:t> </w:t>
      </w:r>
      <w:r>
        <w:rPr>
          <w:i/>
          <w:sz w:val="20"/>
        </w:rPr>
        <w:t>y</w:t>
      </w:r>
      <w:r>
        <w:rPr>
          <w:i/>
          <w:spacing w:val="40"/>
          <w:sz w:val="20"/>
        </w:rPr>
        <w:t> </w:t>
      </w:r>
      <w:r>
        <w:rPr>
          <w:i/>
          <w:sz w:val="20"/>
        </w:rPr>
        <w:t>el</w:t>
      </w:r>
      <w:r>
        <w:rPr>
          <w:i/>
          <w:sz w:val="20"/>
        </w:rPr>
        <w:t> carácter autónomo de sus decisiones</w:t>
      </w:r>
    </w:p>
    <w:p>
      <w:pPr>
        <w:pStyle w:val="BodyText"/>
        <w:spacing w:before="10"/>
        <w:rPr>
          <w:i/>
          <w:sz w:val="19"/>
        </w:rPr>
      </w:pPr>
    </w:p>
    <w:p>
      <w:pPr>
        <w:pStyle w:val="ListParagraph"/>
        <w:numPr>
          <w:ilvl w:val="0"/>
          <w:numId w:val="10"/>
        </w:numPr>
        <w:tabs>
          <w:tab w:pos="848" w:val="left" w:leader="none"/>
        </w:tabs>
        <w:spacing w:line="240" w:lineRule="auto" w:before="0" w:after="0"/>
        <w:ind w:left="139" w:right="279" w:firstLine="0"/>
        <w:jc w:val="both"/>
        <w:rPr>
          <w:sz w:val="20"/>
        </w:rPr>
      </w:pPr>
      <w:r>
        <w:rPr>
          <w:sz w:val="20"/>
        </w:rPr>
        <w:t>De acuerdo con lo alegado por el Estado, al certificado de idoneidad requerido por el Decreto 924 para dar clases de la asignatura de religión constituye una garantía de la autonomía de las entidades religiosas para desarrollar sus actividades fundamentales, incluyendo la selección de sus maestros.</w:t>
      </w:r>
      <w:r>
        <w:rPr>
          <w:spacing w:val="-14"/>
          <w:sz w:val="20"/>
        </w:rPr>
        <w:t> </w:t>
      </w:r>
      <w:r>
        <w:rPr>
          <w:sz w:val="20"/>
        </w:rPr>
        <w:t>Agregó</w:t>
      </w:r>
      <w:r>
        <w:rPr>
          <w:spacing w:val="-15"/>
          <w:sz w:val="20"/>
        </w:rPr>
        <w:t> </w:t>
      </w:r>
      <w:r>
        <w:rPr>
          <w:sz w:val="20"/>
        </w:rPr>
        <w:t>que</w:t>
      </w:r>
      <w:r>
        <w:rPr>
          <w:spacing w:val="-12"/>
          <w:sz w:val="20"/>
        </w:rPr>
        <w:t> </w:t>
      </w:r>
      <w:r>
        <w:rPr>
          <w:sz w:val="20"/>
        </w:rPr>
        <w:t>el</w:t>
      </w:r>
      <w:r>
        <w:rPr>
          <w:spacing w:val="-11"/>
          <w:sz w:val="20"/>
        </w:rPr>
        <w:t> </w:t>
      </w:r>
      <w:r>
        <w:rPr>
          <w:sz w:val="20"/>
        </w:rPr>
        <w:t>hecho</w:t>
      </w:r>
      <w:r>
        <w:rPr>
          <w:spacing w:val="-12"/>
          <w:sz w:val="20"/>
        </w:rPr>
        <w:t> </w:t>
      </w:r>
      <w:r>
        <w:rPr>
          <w:sz w:val="20"/>
        </w:rPr>
        <w:t>de</w:t>
      </w:r>
      <w:r>
        <w:rPr>
          <w:spacing w:val="-12"/>
          <w:sz w:val="20"/>
        </w:rPr>
        <w:t> </w:t>
      </w:r>
      <w:r>
        <w:rPr>
          <w:sz w:val="20"/>
        </w:rPr>
        <w:t>requerir</w:t>
      </w:r>
      <w:r>
        <w:rPr>
          <w:spacing w:val="-12"/>
          <w:sz w:val="20"/>
        </w:rPr>
        <w:t> </w:t>
      </w:r>
      <w:r>
        <w:rPr>
          <w:sz w:val="20"/>
        </w:rPr>
        <w:t>esta</w:t>
      </w:r>
      <w:r>
        <w:rPr>
          <w:spacing w:val="-11"/>
          <w:sz w:val="20"/>
        </w:rPr>
        <w:t> </w:t>
      </w:r>
      <w:r>
        <w:rPr>
          <w:sz w:val="20"/>
        </w:rPr>
        <w:t>calificación</w:t>
      </w:r>
      <w:r>
        <w:rPr>
          <w:spacing w:val="-13"/>
          <w:sz w:val="20"/>
        </w:rPr>
        <w:t> </w:t>
      </w:r>
      <w:r>
        <w:rPr>
          <w:sz w:val="20"/>
        </w:rPr>
        <w:t>particular</w:t>
      </w:r>
      <w:r>
        <w:rPr>
          <w:spacing w:val="-15"/>
          <w:sz w:val="20"/>
        </w:rPr>
        <w:t> </w:t>
      </w:r>
      <w:r>
        <w:rPr>
          <w:sz w:val="20"/>
        </w:rPr>
        <w:t>para</w:t>
      </w:r>
      <w:r>
        <w:rPr>
          <w:spacing w:val="-13"/>
          <w:sz w:val="20"/>
        </w:rPr>
        <w:t> </w:t>
      </w:r>
      <w:r>
        <w:rPr>
          <w:sz w:val="20"/>
        </w:rPr>
        <w:t>el</w:t>
      </w:r>
      <w:r>
        <w:rPr>
          <w:spacing w:val="-11"/>
          <w:sz w:val="20"/>
        </w:rPr>
        <w:t> </w:t>
      </w:r>
      <w:r>
        <w:rPr>
          <w:sz w:val="20"/>
        </w:rPr>
        <w:t>desempeño</w:t>
      </w:r>
      <w:r>
        <w:rPr>
          <w:spacing w:val="-15"/>
          <w:sz w:val="20"/>
        </w:rPr>
        <w:t> </w:t>
      </w:r>
      <w:r>
        <w:rPr>
          <w:sz w:val="20"/>
        </w:rPr>
        <w:t>de</w:t>
      </w:r>
      <w:r>
        <w:rPr>
          <w:spacing w:val="-15"/>
          <w:sz w:val="20"/>
        </w:rPr>
        <w:t> </w:t>
      </w:r>
      <w:r>
        <w:rPr>
          <w:sz w:val="20"/>
        </w:rPr>
        <w:t>la</w:t>
      </w:r>
      <w:r>
        <w:rPr>
          <w:spacing w:val="-13"/>
          <w:sz w:val="20"/>
        </w:rPr>
        <w:t> </w:t>
      </w:r>
      <w:r>
        <w:rPr>
          <w:sz w:val="20"/>
        </w:rPr>
        <w:t>función específica de representación de la comunidad religiosa en la enseñanza, garantiza que esta será impartida</w:t>
      </w:r>
      <w:r>
        <w:rPr>
          <w:spacing w:val="-10"/>
          <w:sz w:val="20"/>
        </w:rPr>
        <w:t> </w:t>
      </w:r>
      <w:r>
        <w:rPr>
          <w:sz w:val="20"/>
        </w:rPr>
        <w:t>de</w:t>
      </w:r>
      <w:r>
        <w:rPr>
          <w:spacing w:val="-9"/>
          <w:sz w:val="20"/>
        </w:rPr>
        <w:t> </w:t>
      </w:r>
      <w:r>
        <w:rPr>
          <w:sz w:val="20"/>
        </w:rPr>
        <w:t>manera</w:t>
      </w:r>
      <w:r>
        <w:rPr>
          <w:spacing w:val="-8"/>
          <w:sz w:val="20"/>
        </w:rPr>
        <w:t> </w:t>
      </w:r>
      <w:r>
        <w:rPr>
          <w:sz w:val="20"/>
        </w:rPr>
        <w:t>fiel</w:t>
      </w:r>
      <w:r>
        <w:rPr>
          <w:spacing w:val="-10"/>
          <w:sz w:val="20"/>
        </w:rPr>
        <w:t> </w:t>
      </w:r>
      <w:r>
        <w:rPr>
          <w:sz w:val="20"/>
        </w:rPr>
        <w:t>por</w:t>
      </w:r>
      <w:r>
        <w:rPr>
          <w:spacing w:val="-11"/>
          <w:sz w:val="20"/>
        </w:rPr>
        <w:t> </w:t>
      </w:r>
      <w:r>
        <w:rPr>
          <w:sz w:val="20"/>
        </w:rPr>
        <w:t>quién,</w:t>
      </w:r>
      <w:r>
        <w:rPr>
          <w:spacing w:val="-8"/>
          <w:sz w:val="20"/>
        </w:rPr>
        <w:t> </w:t>
      </w:r>
      <w:r>
        <w:rPr>
          <w:sz w:val="20"/>
        </w:rPr>
        <w:t>de</w:t>
      </w:r>
      <w:r>
        <w:rPr>
          <w:spacing w:val="-11"/>
          <w:sz w:val="20"/>
        </w:rPr>
        <w:t> </w:t>
      </w:r>
      <w:r>
        <w:rPr>
          <w:sz w:val="20"/>
        </w:rPr>
        <w:t>hecho,</w:t>
      </w:r>
      <w:r>
        <w:rPr>
          <w:spacing w:val="-8"/>
          <w:sz w:val="20"/>
        </w:rPr>
        <w:t> </w:t>
      </w:r>
      <w:r>
        <w:rPr>
          <w:sz w:val="20"/>
        </w:rPr>
        <w:t>represente</w:t>
      </w:r>
      <w:r>
        <w:rPr>
          <w:spacing w:val="-9"/>
          <w:sz w:val="20"/>
        </w:rPr>
        <w:t> </w:t>
      </w:r>
      <w:r>
        <w:rPr>
          <w:sz w:val="20"/>
        </w:rPr>
        <w:t>a</w:t>
      </w:r>
      <w:r>
        <w:rPr>
          <w:spacing w:val="-8"/>
          <w:sz w:val="20"/>
        </w:rPr>
        <w:t> </w:t>
      </w:r>
      <w:r>
        <w:rPr>
          <w:sz w:val="20"/>
        </w:rPr>
        <w:t>esa</w:t>
      </w:r>
      <w:r>
        <w:rPr>
          <w:spacing w:val="-8"/>
          <w:sz w:val="20"/>
        </w:rPr>
        <w:t> </w:t>
      </w:r>
      <w:r>
        <w:rPr>
          <w:sz w:val="20"/>
        </w:rPr>
        <w:t>comunidad</w:t>
      </w:r>
      <w:r>
        <w:rPr>
          <w:spacing w:val="-10"/>
          <w:sz w:val="20"/>
        </w:rPr>
        <w:t> </w:t>
      </w:r>
      <w:r>
        <w:rPr>
          <w:sz w:val="20"/>
        </w:rPr>
        <w:t>conforme</w:t>
      </w:r>
      <w:r>
        <w:rPr>
          <w:spacing w:val="-9"/>
          <w:sz w:val="20"/>
        </w:rPr>
        <w:t> </w:t>
      </w:r>
      <w:r>
        <w:rPr>
          <w:sz w:val="20"/>
        </w:rPr>
        <w:t>a</w:t>
      </w:r>
      <w:r>
        <w:rPr>
          <w:spacing w:val="-8"/>
          <w:sz w:val="20"/>
        </w:rPr>
        <w:t> </w:t>
      </w:r>
      <w:r>
        <w:rPr>
          <w:sz w:val="20"/>
        </w:rPr>
        <w:t>su</w:t>
      </w:r>
      <w:r>
        <w:rPr>
          <w:spacing w:val="-7"/>
          <w:sz w:val="20"/>
        </w:rPr>
        <w:t> </w:t>
      </w:r>
      <w:r>
        <w:rPr>
          <w:sz w:val="20"/>
        </w:rPr>
        <w:t>criterio.</w:t>
      </w:r>
      <w:r>
        <w:rPr>
          <w:spacing w:val="-9"/>
          <w:sz w:val="20"/>
        </w:rPr>
        <w:t> </w:t>
      </w:r>
      <w:r>
        <w:rPr>
          <w:sz w:val="20"/>
        </w:rPr>
        <w:t>Del mismo modo, el Estado afirmó que se encuentra compelido “por el respeto a la autonomía de las </w:t>
      </w:r>
      <w:r>
        <w:rPr>
          <w:spacing w:val="-2"/>
          <w:sz w:val="20"/>
        </w:rPr>
        <w:t>entidades</w:t>
      </w:r>
      <w:r>
        <w:rPr>
          <w:spacing w:val="-7"/>
          <w:sz w:val="20"/>
        </w:rPr>
        <w:t> </w:t>
      </w:r>
      <w:r>
        <w:rPr>
          <w:spacing w:val="-2"/>
          <w:sz w:val="20"/>
        </w:rPr>
        <w:t>religiosas</w:t>
      </w:r>
      <w:r>
        <w:rPr>
          <w:spacing w:val="-11"/>
          <w:sz w:val="20"/>
        </w:rPr>
        <w:t> </w:t>
      </w:r>
      <w:r>
        <w:rPr>
          <w:spacing w:val="-2"/>
          <w:sz w:val="20"/>
        </w:rPr>
        <w:t>a</w:t>
      </w:r>
      <w:r>
        <w:rPr>
          <w:spacing w:val="-6"/>
          <w:sz w:val="20"/>
        </w:rPr>
        <w:t> </w:t>
      </w:r>
      <w:r>
        <w:rPr>
          <w:spacing w:val="-2"/>
          <w:sz w:val="20"/>
        </w:rPr>
        <w:t>reconocer</w:t>
      </w:r>
      <w:r>
        <w:rPr>
          <w:spacing w:val="-11"/>
          <w:sz w:val="20"/>
        </w:rPr>
        <w:t> </w:t>
      </w:r>
      <w:r>
        <w:rPr>
          <w:spacing w:val="-2"/>
          <w:sz w:val="20"/>
        </w:rPr>
        <w:t>y</w:t>
      </w:r>
      <w:r>
        <w:rPr>
          <w:spacing w:val="-9"/>
          <w:sz w:val="20"/>
        </w:rPr>
        <w:t> </w:t>
      </w:r>
      <w:r>
        <w:rPr>
          <w:spacing w:val="-2"/>
          <w:sz w:val="20"/>
        </w:rPr>
        <w:t>no</w:t>
      </w:r>
      <w:r>
        <w:rPr>
          <w:spacing w:val="-11"/>
          <w:sz w:val="20"/>
        </w:rPr>
        <w:t> </w:t>
      </w:r>
      <w:r>
        <w:rPr>
          <w:spacing w:val="-2"/>
          <w:sz w:val="20"/>
        </w:rPr>
        <w:t>cuestionar</w:t>
      </w:r>
      <w:r>
        <w:rPr>
          <w:spacing w:val="-11"/>
          <w:sz w:val="20"/>
        </w:rPr>
        <w:t> </w:t>
      </w:r>
      <w:r>
        <w:rPr>
          <w:spacing w:val="-2"/>
          <w:sz w:val="20"/>
        </w:rPr>
        <w:t>la</w:t>
      </w:r>
      <w:r>
        <w:rPr>
          <w:spacing w:val="-9"/>
          <w:sz w:val="20"/>
        </w:rPr>
        <w:t> </w:t>
      </w:r>
      <w:r>
        <w:rPr>
          <w:spacing w:val="-2"/>
          <w:sz w:val="20"/>
        </w:rPr>
        <w:t>decisión</w:t>
      </w:r>
      <w:r>
        <w:rPr>
          <w:spacing w:val="-8"/>
          <w:sz w:val="20"/>
        </w:rPr>
        <w:t> </w:t>
      </w:r>
      <w:r>
        <w:rPr>
          <w:spacing w:val="-2"/>
          <w:sz w:val="20"/>
        </w:rPr>
        <w:t>adoptada,</w:t>
      </w:r>
      <w:r>
        <w:rPr>
          <w:spacing w:val="-9"/>
          <w:sz w:val="20"/>
        </w:rPr>
        <w:t> </w:t>
      </w:r>
      <w:r>
        <w:rPr>
          <w:spacing w:val="-2"/>
          <w:sz w:val="20"/>
        </w:rPr>
        <w:t>ante</w:t>
      </w:r>
      <w:r>
        <w:rPr>
          <w:spacing w:val="-11"/>
          <w:sz w:val="20"/>
        </w:rPr>
        <w:t> </w:t>
      </w:r>
      <w:r>
        <w:rPr>
          <w:spacing w:val="-2"/>
          <w:sz w:val="20"/>
        </w:rPr>
        <w:t>la</w:t>
      </w:r>
      <w:r>
        <w:rPr>
          <w:spacing w:val="-9"/>
          <w:sz w:val="20"/>
        </w:rPr>
        <w:t> </w:t>
      </w:r>
      <w:r>
        <w:rPr>
          <w:spacing w:val="-2"/>
          <w:sz w:val="20"/>
        </w:rPr>
        <w:t>pregunta</w:t>
      </w:r>
      <w:r>
        <w:rPr>
          <w:spacing w:val="-9"/>
          <w:sz w:val="20"/>
        </w:rPr>
        <w:t> </w:t>
      </w:r>
      <w:r>
        <w:rPr>
          <w:spacing w:val="-2"/>
          <w:sz w:val="20"/>
        </w:rPr>
        <w:t>de</w:t>
      </w:r>
      <w:r>
        <w:rPr>
          <w:spacing w:val="-11"/>
          <w:sz w:val="20"/>
        </w:rPr>
        <w:t> </w:t>
      </w:r>
      <w:r>
        <w:rPr>
          <w:spacing w:val="-2"/>
          <w:sz w:val="20"/>
        </w:rPr>
        <w:t>si</w:t>
      </w:r>
      <w:r>
        <w:rPr>
          <w:spacing w:val="-8"/>
          <w:sz w:val="20"/>
        </w:rPr>
        <w:t> </w:t>
      </w:r>
      <w:r>
        <w:rPr>
          <w:spacing w:val="-2"/>
          <w:sz w:val="20"/>
        </w:rPr>
        <w:t>el</w:t>
      </w:r>
      <w:r>
        <w:rPr>
          <w:spacing w:val="-8"/>
          <w:sz w:val="20"/>
        </w:rPr>
        <w:t> </w:t>
      </w:r>
      <w:r>
        <w:rPr>
          <w:spacing w:val="-2"/>
          <w:sz w:val="20"/>
        </w:rPr>
        <w:t>profesor </w:t>
      </w:r>
      <w:r>
        <w:rPr>
          <w:sz w:val="20"/>
        </w:rPr>
        <w:t>es religiosamente idóneo, pues lo contrario implicaría necesariamente pronunciarse en materias religiosas, infringir la autonomía religiosa, en un asunto que está en el núcleo de dicha libertad —la</w:t>
      </w:r>
    </w:p>
    <w:p>
      <w:pPr>
        <w:pStyle w:val="BodyText"/>
        <w:spacing w:before="7"/>
        <w:rPr>
          <w:sz w:val="27"/>
        </w:rPr>
      </w:pPr>
      <w:r>
        <w:rPr/>
        <w:pict>
          <v:rect style="position:absolute;margin-left:51pt;margin-top:17.993559pt;width:144pt;height:.599pt;mso-position-horizontal-relative:page;mso-position-vertical-relative:paragraph;z-index:-15713792;mso-wrap-distance-left:0;mso-wrap-distance-right:0" id="docshape34" filled="true" fillcolor="#000000" stroked="false">
            <v:fill type="solid"/>
            <w10:wrap type="topAndBottom"/>
          </v:rect>
        </w:pict>
      </w:r>
    </w:p>
    <w:p>
      <w:pPr>
        <w:spacing w:before="103"/>
        <w:ind w:left="139" w:right="273" w:firstLine="0"/>
        <w:jc w:val="both"/>
        <w:rPr>
          <w:sz w:val="16"/>
        </w:rPr>
      </w:pPr>
      <w:bookmarkStart w:name="_bookmark172" w:id="195"/>
      <w:bookmarkEnd w:id="195"/>
      <w:r>
        <w:rPr/>
      </w:r>
      <w:r>
        <w:rPr>
          <w:sz w:val="16"/>
          <w:vertAlign w:val="superscript"/>
        </w:rPr>
        <w:t>156</w:t>
      </w:r>
      <w:r>
        <w:rPr>
          <w:spacing w:val="80"/>
          <w:w w:val="150"/>
          <w:sz w:val="16"/>
          <w:vertAlign w:val="baseline"/>
        </w:rPr>
        <w:t>  </w:t>
      </w:r>
      <w:r>
        <w:rPr>
          <w:sz w:val="16"/>
          <w:vertAlign w:val="baseline"/>
        </w:rPr>
        <w:t>Sobre ese punto, cabe recordar que el señor Paolo Carozza, perito propuesto por el Estado, indicó que respecto al derecho a recibir educación de acuerdo con las convicciones de los padres que “los diversos ordenamientos jurídicos y tradiciones</w:t>
      </w:r>
      <w:r>
        <w:rPr>
          <w:spacing w:val="-3"/>
          <w:sz w:val="16"/>
          <w:vertAlign w:val="baseline"/>
        </w:rPr>
        <w:t> </w:t>
      </w:r>
      <w:r>
        <w:rPr>
          <w:sz w:val="16"/>
          <w:vertAlign w:val="baseline"/>
        </w:rPr>
        <w:t>legales</w:t>
      </w:r>
      <w:r>
        <w:rPr>
          <w:spacing w:val="-3"/>
          <w:sz w:val="16"/>
          <w:vertAlign w:val="baseline"/>
        </w:rPr>
        <w:t> </w:t>
      </w:r>
      <w:r>
        <w:rPr>
          <w:sz w:val="16"/>
          <w:vertAlign w:val="baseline"/>
        </w:rPr>
        <w:t>de</w:t>
      </w:r>
      <w:r>
        <w:rPr>
          <w:spacing w:val="-1"/>
          <w:sz w:val="16"/>
          <w:vertAlign w:val="baseline"/>
        </w:rPr>
        <w:t> </w:t>
      </w:r>
      <w:r>
        <w:rPr>
          <w:sz w:val="16"/>
          <w:vertAlign w:val="baseline"/>
        </w:rPr>
        <w:t>los</w:t>
      </w:r>
      <w:r>
        <w:rPr>
          <w:spacing w:val="-3"/>
          <w:sz w:val="16"/>
          <w:vertAlign w:val="baseline"/>
        </w:rPr>
        <w:t> </w:t>
      </w:r>
      <w:r>
        <w:rPr>
          <w:sz w:val="16"/>
          <w:vertAlign w:val="baseline"/>
        </w:rPr>
        <w:t>estados</w:t>
      </w:r>
      <w:r>
        <w:rPr>
          <w:spacing w:val="-3"/>
          <w:sz w:val="16"/>
          <w:vertAlign w:val="baseline"/>
        </w:rPr>
        <w:t> </w:t>
      </w:r>
      <w:r>
        <w:rPr>
          <w:sz w:val="16"/>
          <w:vertAlign w:val="baseline"/>
        </w:rPr>
        <w:t>en</w:t>
      </w:r>
      <w:r>
        <w:rPr>
          <w:spacing w:val="-5"/>
          <w:sz w:val="16"/>
          <w:vertAlign w:val="baseline"/>
        </w:rPr>
        <w:t> </w:t>
      </w:r>
      <w:r>
        <w:rPr>
          <w:sz w:val="16"/>
          <w:vertAlign w:val="baseline"/>
        </w:rPr>
        <w:t>la</w:t>
      </w:r>
      <w:r>
        <w:rPr>
          <w:spacing w:val="-4"/>
          <w:sz w:val="16"/>
          <w:vertAlign w:val="baseline"/>
        </w:rPr>
        <w:t> </w:t>
      </w:r>
      <w:r>
        <w:rPr>
          <w:sz w:val="16"/>
          <w:vertAlign w:val="baseline"/>
        </w:rPr>
        <w:t>esfera</w:t>
      </w:r>
      <w:r>
        <w:rPr>
          <w:spacing w:val="-4"/>
          <w:sz w:val="16"/>
          <w:vertAlign w:val="baseline"/>
        </w:rPr>
        <w:t> </w:t>
      </w:r>
      <w:r>
        <w:rPr>
          <w:sz w:val="16"/>
          <w:vertAlign w:val="baseline"/>
        </w:rPr>
        <w:t>Interamericana,</w:t>
      </w:r>
      <w:r>
        <w:rPr>
          <w:spacing w:val="-2"/>
          <w:sz w:val="16"/>
          <w:vertAlign w:val="baseline"/>
        </w:rPr>
        <w:t> </w:t>
      </w:r>
      <w:r>
        <w:rPr>
          <w:sz w:val="16"/>
          <w:vertAlign w:val="baseline"/>
        </w:rPr>
        <w:t>ofrecen</w:t>
      </w:r>
      <w:r>
        <w:rPr>
          <w:spacing w:val="-4"/>
          <w:sz w:val="16"/>
          <w:vertAlign w:val="baseline"/>
        </w:rPr>
        <w:t> </w:t>
      </w:r>
      <w:r>
        <w:rPr>
          <w:sz w:val="16"/>
          <w:vertAlign w:val="baseline"/>
        </w:rPr>
        <w:t>modelos</w:t>
      </w:r>
      <w:r>
        <w:rPr>
          <w:spacing w:val="-3"/>
          <w:sz w:val="16"/>
          <w:vertAlign w:val="baseline"/>
        </w:rPr>
        <w:t> </w:t>
      </w:r>
      <w:r>
        <w:rPr>
          <w:sz w:val="16"/>
          <w:vertAlign w:val="baseline"/>
        </w:rPr>
        <w:t>constitucionales</w:t>
      </w:r>
      <w:r>
        <w:rPr>
          <w:spacing w:val="-3"/>
          <w:sz w:val="16"/>
          <w:vertAlign w:val="baseline"/>
        </w:rPr>
        <w:t> </w:t>
      </w:r>
      <w:r>
        <w:rPr>
          <w:sz w:val="16"/>
          <w:vertAlign w:val="baseline"/>
        </w:rPr>
        <w:t>muy</w:t>
      </w:r>
      <w:r>
        <w:rPr>
          <w:spacing w:val="-3"/>
          <w:sz w:val="16"/>
          <w:vertAlign w:val="baseline"/>
        </w:rPr>
        <w:t> </w:t>
      </w:r>
      <w:r>
        <w:rPr>
          <w:sz w:val="16"/>
          <w:vertAlign w:val="baseline"/>
        </w:rPr>
        <w:t>diferentes</w:t>
      </w:r>
      <w:r>
        <w:rPr>
          <w:spacing w:val="-3"/>
          <w:sz w:val="16"/>
          <w:vertAlign w:val="baseline"/>
        </w:rPr>
        <w:t> </w:t>
      </w:r>
      <w:r>
        <w:rPr>
          <w:sz w:val="16"/>
          <w:vertAlign w:val="baseline"/>
        </w:rPr>
        <w:t>respecto</w:t>
      </w:r>
      <w:r>
        <w:rPr>
          <w:spacing w:val="-3"/>
          <w:sz w:val="16"/>
          <w:vertAlign w:val="baseline"/>
        </w:rPr>
        <w:t> </w:t>
      </w:r>
      <w:r>
        <w:rPr>
          <w:sz w:val="16"/>
          <w:vertAlign w:val="baseline"/>
        </w:rPr>
        <w:t>de</w:t>
      </w:r>
      <w:r>
        <w:rPr>
          <w:spacing w:val="-3"/>
          <w:sz w:val="16"/>
          <w:vertAlign w:val="baseline"/>
        </w:rPr>
        <w:t> </w:t>
      </w:r>
      <w:r>
        <w:rPr>
          <w:sz w:val="16"/>
          <w:vertAlign w:val="baseline"/>
        </w:rPr>
        <w:t>la relación</w:t>
      </w:r>
      <w:r>
        <w:rPr>
          <w:spacing w:val="-6"/>
          <w:sz w:val="16"/>
          <w:vertAlign w:val="baseline"/>
        </w:rPr>
        <w:t> </w:t>
      </w:r>
      <w:r>
        <w:rPr>
          <w:sz w:val="16"/>
          <w:vertAlign w:val="baseline"/>
        </w:rPr>
        <w:t>entre</w:t>
      </w:r>
      <w:r>
        <w:rPr>
          <w:spacing w:val="-7"/>
          <w:sz w:val="16"/>
          <w:vertAlign w:val="baseline"/>
        </w:rPr>
        <w:t> </w:t>
      </w:r>
      <w:r>
        <w:rPr>
          <w:sz w:val="16"/>
          <w:vertAlign w:val="baseline"/>
        </w:rPr>
        <w:t>religión</w:t>
      </w:r>
      <w:r>
        <w:rPr>
          <w:spacing w:val="-8"/>
          <w:sz w:val="16"/>
          <w:vertAlign w:val="baseline"/>
        </w:rPr>
        <w:t> </w:t>
      </w:r>
      <w:r>
        <w:rPr>
          <w:sz w:val="16"/>
          <w:vertAlign w:val="baseline"/>
        </w:rPr>
        <w:t>y</w:t>
      </w:r>
      <w:r>
        <w:rPr>
          <w:spacing w:val="-4"/>
          <w:sz w:val="16"/>
          <w:vertAlign w:val="baseline"/>
        </w:rPr>
        <w:t> </w:t>
      </w:r>
      <w:r>
        <w:rPr>
          <w:sz w:val="16"/>
          <w:vertAlign w:val="baseline"/>
        </w:rPr>
        <w:t>el</w:t>
      </w:r>
      <w:r>
        <w:rPr>
          <w:spacing w:val="-3"/>
          <w:sz w:val="16"/>
          <w:vertAlign w:val="baseline"/>
        </w:rPr>
        <w:t> </w:t>
      </w:r>
      <w:r>
        <w:rPr>
          <w:sz w:val="16"/>
          <w:vertAlign w:val="baseline"/>
        </w:rPr>
        <w:t>Estado</w:t>
      </w:r>
      <w:r>
        <w:rPr>
          <w:spacing w:val="-4"/>
          <w:sz w:val="16"/>
          <w:vertAlign w:val="baseline"/>
        </w:rPr>
        <w:t> </w:t>
      </w:r>
      <w:r>
        <w:rPr>
          <w:sz w:val="16"/>
          <w:vertAlign w:val="baseline"/>
        </w:rPr>
        <w:t>[…]</w:t>
      </w:r>
      <w:r>
        <w:rPr>
          <w:spacing w:val="-6"/>
          <w:sz w:val="16"/>
          <w:vertAlign w:val="baseline"/>
        </w:rPr>
        <w:t> </w:t>
      </w:r>
      <w:r>
        <w:rPr>
          <w:sz w:val="16"/>
          <w:vertAlign w:val="baseline"/>
        </w:rPr>
        <w:t>lo</w:t>
      </w:r>
      <w:r>
        <w:rPr>
          <w:spacing w:val="-4"/>
          <w:sz w:val="16"/>
          <w:vertAlign w:val="baseline"/>
        </w:rPr>
        <w:t> </w:t>
      </w:r>
      <w:r>
        <w:rPr>
          <w:sz w:val="16"/>
          <w:vertAlign w:val="baseline"/>
        </w:rPr>
        <w:t>cual</w:t>
      </w:r>
      <w:r>
        <w:rPr>
          <w:spacing w:val="-6"/>
          <w:sz w:val="16"/>
          <w:vertAlign w:val="baseline"/>
        </w:rPr>
        <w:t> </w:t>
      </w:r>
      <w:r>
        <w:rPr>
          <w:sz w:val="16"/>
          <w:vertAlign w:val="baseline"/>
        </w:rPr>
        <w:t>necesariamente</w:t>
      </w:r>
      <w:r>
        <w:rPr>
          <w:spacing w:val="-2"/>
          <w:sz w:val="16"/>
          <w:vertAlign w:val="baseline"/>
        </w:rPr>
        <w:t> </w:t>
      </w:r>
      <w:r>
        <w:rPr>
          <w:sz w:val="16"/>
          <w:vertAlign w:val="baseline"/>
        </w:rPr>
        <w:t>tendrá</w:t>
      </w:r>
      <w:r>
        <w:rPr>
          <w:spacing w:val="-6"/>
          <w:sz w:val="16"/>
          <w:vertAlign w:val="baseline"/>
        </w:rPr>
        <w:t> </w:t>
      </w:r>
      <w:r>
        <w:rPr>
          <w:sz w:val="16"/>
          <w:vertAlign w:val="baseline"/>
        </w:rPr>
        <w:t>un</w:t>
      </w:r>
      <w:r>
        <w:rPr>
          <w:spacing w:val="-6"/>
          <w:sz w:val="16"/>
          <w:vertAlign w:val="baseline"/>
        </w:rPr>
        <w:t> </w:t>
      </w:r>
      <w:r>
        <w:rPr>
          <w:sz w:val="16"/>
          <w:vertAlign w:val="baseline"/>
        </w:rPr>
        <w:t>impacto</w:t>
      </w:r>
      <w:r>
        <w:rPr>
          <w:spacing w:val="-7"/>
          <w:sz w:val="16"/>
          <w:vertAlign w:val="baseline"/>
        </w:rPr>
        <w:t> </w:t>
      </w:r>
      <w:r>
        <w:rPr>
          <w:sz w:val="16"/>
          <w:vertAlign w:val="baseline"/>
        </w:rPr>
        <w:t>en</w:t>
      </w:r>
      <w:r>
        <w:rPr>
          <w:spacing w:val="-6"/>
          <w:sz w:val="16"/>
          <w:vertAlign w:val="baseline"/>
        </w:rPr>
        <w:t> </w:t>
      </w:r>
      <w:r>
        <w:rPr>
          <w:sz w:val="16"/>
          <w:vertAlign w:val="baseline"/>
        </w:rPr>
        <w:t>cómo</w:t>
      </w:r>
      <w:r>
        <w:rPr>
          <w:spacing w:val="-7"/>
          <w:sz w:val="16"/>
          <w:vertAlign w:val="baseline"/>
        </w:rPr>
        <w:t> </w:t>
      </w:r>
      <w:r>
        <w:rPr>
          <w:sz w:val="16"/>
          <w:vertAlign w:val="baseline"/>
        </w:rPr>
        <w:t>el</w:t>
      </w:r>
      <w:r>
        <w:rPr>
          <w:spacing w:val="-3"/>
          <w:sz w:val="16"/>
          <w:vertAlign w:val="baseline"/>
        </w:rPr>
        <w:t> </w:t>
      </w:r>
      <w:r>
        <w:rPr>
          <w:sz w:val="16"/>
          <w:vertAlign w:val="baseline"/>
        </w:rPr>
        <w:t>estado</w:t>
      </w:r>
      <w:r>
        <w:rPr>
          <w:spacing w:val="-4"/>
          <w:sz w:val="16"/>
          <w:vertAlign w:val="baseline"/>
        </w:rPr>
        <w:t> </w:t>
      </w:r>
      <w:r>
        <w:rPr>
          <w:sz w:val="16"/>
          <w:vertAlign w:val="baseline"/>
        </w:rPr>
        <w:t>cumplirían</w:t>
      </w:r>
      <w:r>
        <w:rPr>
          <w:spacing w:val="-3"/>
          <w:sz w:val="16"/>
          <w:vertAlign w:val="baseline"/>
        </w:rPr>
        <w:t> </w:t>
      </w:r>
      <w:r>
        <w:rPr>
          <w:sz w:val="16"/>
          <w:vertAlign w:val="baseline"/>
        </w:rPr>
        <w:t>sus</w:t>
      </w:r>
      <w:r>
        <w:rPr>
          <w:spacing w:val="-7"/>
          <w:sz w:val="16"/>
          <w:vertAlign w:val="baseline"/>
        </w:rPr>
        <w:t> </w:t>
      </w:r>
      <w:r>
        <w:rPr>
          <w:sz w:val="16"/>
          <w:vertAlign w:val="baseline"/>
        </w:rPr>
        <w:t>obligaciones contenidas en el artículo 12.4 […] en algunos Estados como Perú o Chile, podría significar la provisión activa de instrucción religiosa</w:t>
      </w:r>
      <w:r>
        <w:rPr>
          <w:spacing w:val="-1"/>
          <w:sz w:val="16"/>
          <w:vertAlign w:val="baseline"/>
        </w:rPr>
        <w:t> </w:t>
      </w:r>
      <w:r>
        <w:rPr>
          <w:sz w:val="16"/>
          <w:vertAlign w:val="baseline"/>
        </w:rPr>
        <w:t>en las escuelas públicas, mientras que en otros como México o los Estados Unidos, aquello sería constitucionalmente inadmisible</w:t>
      </w:r>
      <w:r>
        <w:rPr>
          <w:spacing w:val="-7"/>
          <w:sz w:val="16"/>
          <w:vertAlign w:val="baseline"/>
        </w:rPr>
        <w:t> </w:t>
      </w:r>
      <w:r>
        <w:rPr>
          <w:sz w:val="16"/>
          <w:vertAlign w:val="baseline"/>
        </w:rPr>
        <w:t>y</w:t>
      </w:r>
      <w:r>
        <w:rPr>
          <w:spacing w:val="-4"/>
          <w:sz w:val="16"/>
          <w:vertAlign w:val="baseline"/>
        </w:rPr>
        <w:t> </w:t>
      </w:r>
      <w:r>
        <w:rPr>
          <w:sz w:val="16"/>
          <w:vertAlign w:val="baseline"/>
        </w:rPr>
        <w:t>la</w:t>
      </w:r>
      <w:r>
        <w:rPr>
          <w:spacing w:val="-8"/>
          <w:sz w:val="16"/>
          <w:vertAlign w:val="baseline"/>
        </w:rPr>
        <w:t> </w:t>
      </w:r>
      <w:r>
        <w:rPr>
          <w:sz w:val="16"/>
          <w:vertAlign w:val="baseline"/>
        </w:rPr>
        <w:t>obligación</w:t>
      </w:r>
      <w:r>
        <w:rPr>
          <w:spacing w:val="-8"/>
          <w:sz w:val="16"/>
          <w:vertAlign w:val="baseline"/>
        </w:rPr>
        <w:t> </w:t>
      </w:r>
      <w:r>
        <w:rPr>
          <w:sz w:val="16"/>
          <w:vertAlign w:val="baseline"/>
        </w:rPr>
        <w:t>del</w:t>
      </w:r>
      <w:r>
        <w:rPr>
          <w:spacing w:val="-11"/>
          <w:sz w:val="16"/>
          <w:vertAlign w:val="baseline"/>
        </w:rPr>
        <w:t> </w:t>
      </w:r>
      <w:r>
        <w:rPr>
          <w:sz w:val="16"/>
          <w:vertAlign w:val="baseline"/>
        </w:rPr>
        <w:t>estado</w:t>
      </w:r>
      <w:r>
        <w:rPr>
          <w:spacing w:val="-7"/>
          <w:sz w:val="16"/>
          <w:vertAlign w:val="baseline"/>
        </w:rPr>
        <w:t> </w:t>
      </w:r>
      <w:r>
        <w:rPr>
          <w:sz w:val="16"/>
          <w:vertAlign w:val="baseline"/>
        </w:rPr>
        <w:t>debería</w:t>
      </w:r>
      <w:r>
        <w:rPr>
          <w:spacing w:val="-8"/>
          <w:sz w:val="16"/>
          <w:vertAlign w:val="baseline"/>
        </w:rPr>
        <w:t> </w:t>
      </w:r>
      <w:r>
        <w:rPr>
          <w:sz w:val="16"/>
          <w:vertAlign w:val="baseline"/>
        </w:rPr>
        <w:t>entenderse</w:t>
      </w:r>
      <w:r>
        <w:rPr>
          <w:spacing w:val="-7"/>
          <w:sz w:val="16"/>
          <w:vertAlign w:val="baseline"/>
        </w:rPr>
        <w:t> </w:t>
      </w:r>
      <w:r>
        <w:rPr>
          <w:sz w:val="16"/>
          <w:vertAlign w:val="baseline"/>
        </w:rPr>
        <w:t>con</w:t>
      </w:r>
      <w:r>
        <w:rPr>
          <w:spacing w:val="-6"/>
          <w:sz w:val="16"/>
          <w:vertAlign w:val="baseline"/>
        </w:rPr>
        <w:t> </w:t>
      </w:r>
      <w:r>
        <w:rPr>
          <w:sz w:val="16"/>
          <w:vertAlign w:val="baseline"/>
        </w:rPr>
        <w:t>un</w:t>
      </w:r>
      <w:r>
        <w:rPr>
          <w:spacing w:val="-6"/>
          <w:sz w:val="16"/>
          <w:vertAlign w:val="baseline"/>
        </w:rPr>
        <w:t> </w:t>
      </w:r>
      <w:r>
        <w:rPr>
          <w:sz w:val="16"/>
          <w:vertAlign w:val="baseline"/>
        </w:rPr>
        <w:t>contenido</w:t>
      </w:r>
      <w:r>
        <w:rPr>
          <w:spacing w:val="-7"/>
          <w:sz w:val="16"/>
          <w:vertAlign w:val="baseline"/>
        </w:rPr>
        <w:t> </w:t>
      </w:r>
      <w:r>
        <w:rPr>
          <w:sz w:val="16"/>
          <w:vertAlign w:val="baseline"/>
        </w:rPr>
        <w:t>más</w:t>
      </w:r>
      <w:r>
        <w:rPr>
          <w:spacing w:val="-7"/>
          <w:sz w:val="16"/>
          <w:vertAlign w:val="baseline"/>
        </w:rPr>
        <w:t> </w:t>
      </w:r>
      <w:r>
        <w:rPr>
          <w:sz w:val="16"/>
          <w:vertAlign w:val="baseline"/>
        </w:rPr>
        <w:t>bien</w:t>
      </w:r>
      <w:r>
        <w:rPr>
          <w:spacing w:val="-8"/>
          <w:sz w:val="16"/>
          <w:vertAlign w:val="baseline"/>
        </w:rPr>
        <w:t> </w:t>
      </w:r>
      <w:r>
        <w:rPr>
          <w:sz w:val="16"/>
          <w:vertAlign w:val="baseline"/>
        </w:rPr>
        <w:t>indirecto</w:t>
      </w:r>
      <w:r>
        <w:rPr>
          <w:spacing w:val="-7"/>
          <w:sz w:val="16"/>
          <w:vertAlign w:val="baseline"/>
        </w:rPr>
        <w:t> </w:t>
      </w:r>
      <w:r>
        <w:rPr>
          <w:sz w:val="16"/>
          <w:vertAlign w:val="baseline"/>
        </w:rPr>
        <w:t>y</w:t>
      </w:r>
      <w:r>
        <w:rPr>
          <w:spacing w:val="-7"/>
          <w:sz w:val="16"/>
          <w:vertAlign w:val="baseline"/>
        </w:rPr>
        <w:t> </w:t>
      </w:r>
      <w:r>
        <w:rPr>
          <w:sz w:val="16"/>
          <w:vertAlign w:val="baseline"/>
        </w:rPr>
        <w:t>pasivo.</w:t>
      </w:r>
      <w:r>
        <w:rPr>
          <w:spacing w:val="-8"/>
          <w:sz w:val="16"/>
          <w:vertAlign w:val="baseline"/>
        </w:rPr>
        <w:t> </w:t>
      </w:r>
      <w:r>
        <w:rPr>
          <w:sz w:val="16"/>
          <w:vertAlign w:val="baseline"/>
        </w:rPr>
        <w:t>Sin</w:t>
      </w:r>
      <w:r>
        <w:rPr>
          <w:spacing w:val="-8"/>
          <w:sz w:val="16"/>
          <w:vertAlign w:val="baseline"/>
        </w:rPr>
        <w:t> </w:t>
      </w:r>
      <w:r>
        <w:rPr>
          <w:sz w:val="16"/>
          <w:vertAlign w:val="baseline"/>
        </w:rPr>
        <w:t>embargo,</w:t>
      </w:r>
      <w:r>
        <w:rPr>
          <w:spacing w:val="-8"/>
          <w:sz w:val="16"/>
          <w:vertAlign w:val="baseline"/>
        </w:rPr>
        <w:t> </w:t>
      </w:r>
      <w:r>
        <w:rPr>
          <w:sz w:val="16"/>
          <w:vertAlign w:val="baseline"/>
        </w:rPr>
        <w:t>y</w:t>
      </w:r>
      <w:r>
        <w:rPr>
          <w:spacing w:val="-9"/>
          <w:sz w:val="16"/>
          <w:vertAlign w:val="baseline"/>
        </w:rPr>
        <w:t> </w:t>
      </w:r>
      <w:r>
        <w:rPr>
          <w:sz w:val="16"/>
          <w:vertAlign w:val="baseline"/>
        </w:rPr>
        <w:t>a</w:t>
      </w:r>
      <w:r>
        <w:rPr>
          <w:spacing w:val="-6"/>
          <w:sz w:val="16"/>
          <w:vertAlign w:val="baseline"/>
        </w:rPr>
        <w:t> </w:t>
      </w:r>
      <w:r>
        <w:rPr>
          <w:sz w:val="16"/>
          <w:vertAlign w:val="baseline"/>
        </w:rPr>
        <w:t>pesar de las diferencias razonables sobre la cuestión de cómo el Estado debe cumplir con las obligaciones afirmativas bajo la CADH 12.4”. Declaración ante fedatario público de Paolo Carozza (expediente de prueba, folio 873).</w:t>
      </w:r>
    </w:p>
    <w:p>
      <w:pPr>
        <w:spacing w:after="0"/>
        <w:jc w:val="both"/>
        <w:rPr>
          <w:sz w:val="16"/>
        </w:rPr>
        <w:sectPr>
          <w:pgSz w:w="12240" w:h="15840"/>
          <w:pgMar w:header="0" w:footer="1005" w:top="1260" w:bottom="1220" w:left="880" w:right="740"/>
        </w:sectPr>
      </w:pPr>
    </w:p>
    <w:p>
      <w:pPr>
        <w:pStyle w:val="BodyText"/>
        <w:spacing w:before="79"/>
        <w:ind w:left="140" w:right="275" w:hanging="1"/>
        <w:jc w:val="both"/>
      </w:pPr>
      <w:r>
        <w:rPr/>
        <w:t>posibilidad de designar quienes enseñan la doctrina— y violaría flagrantemente el principio de separación entre iglesias y Estado”.</w:t>
      </w:r>
    </w:p>
    <w:p>
      <w:pPr>
        <w:pStyle w:val="ListParagraph"/>
        <w:numPr>
          <w:ilvl w:val="0"/>
          <w:numId w:val="10"/>
        </w:numPr>
        <w:tabs>
          <w:tab w:pos="849" w:val="left" w:leader="none"/>
        </w:tabs>
        <w:spacing w:line="240" w:lineRule="auto" w:before="121" w:after="0"/>
        <w:ind w:left="140" w:right="275" w:firstLine="0"/>
        <w:jc w:val="both"/>
        <w:rPr>
          <w:sz w:val="20"/>
        </w:rPr>
      </w:pPr>
      <w:r>
        <w:rPr>
          <w:sz w:val="20"/>
        </w:rPr>
        <w:t>En lo que concierne el alegato del Estado relacionado con la autonomía de las decisiones tomadas por parte de las autoridades religiosas a la hora de seleccionar quiénes son las personas idóneas para impartir clases de religión, esta Corte nota en primer término que en el presente caso no existe discusión en torno al hecho que, de conformidad con el derecho a la libertad de conciencia y Religión, las comunidades religiosas deben estar libres de toda injerencia arbitraria del Estado en los ámbitos relacionados con las creencias religiosas y la vida organizativa de la comunidad y, en particular, sobre los asuntos que atañen a su organización interna. Sin perjuicio de ello, para este Tribunal, el punto central de la discusión reside en determinar si la selección por parte de una autoridad</w:t>
      </w:r>
      <w:r>
        <w:rPr>
          <w:spacing w:val="-3"/>
          <w:sz w:val="20"/>
        </w:rPr>
        <w:t> </w:t>
      </w:r>
      <w:r>
        <w:rPr>
          <w:sz w:val="20"/>
        </w:rPr>
        <w:t>o</w:t>
      </w:r>
      <w:r>
        <w:rPr>
          <w:spacing w:val="-2"/>
          <w:sz w:val="20"/>
        </w:rPr>
        <w:t> </w:t>
      </w:r>
      <w:r>
        <w:rPr>
          <w:sz w:val="20"/>
        </w:rPr>
        <w:t>comunidad</w:t>
      </w:r>
      <w:r>
        <w:rPr>
          <w:spacing w:val="-3"/>
          <w:sz w:val="20"/>
        </w:rPr>
        <w:t> </w:t>
      </w:r>
      <w:r>
        <w:rPr>
          <w:sz w:val="20"/>
        </w:rPr>
        <w:t>religiosa</w:t>
      </w:r>
      <w:r>
        <w:rPr>
          <w:spacing w:val="-3"/>
          <w:sz w:val="20"/>
        </w:rPr>
        <w:t> </w:t>
      </w:r>
      <w:r>
        <w:rPr>
          <w:sz w:val="20"/>
        </w:rPr>
        <w:t>de</w:t>
      </w:r>
      <w:r>
        <w:rPr>
          <w:spacing w:val="-4"/>
          <w:sz w:val="20"/>
        </w:rPr>
        <w:t> </w:t>
      </w:r>
      <w:r>
        <w:rPr>
          <w:sz w:val="20"/>
        </w:rPr>
        <w:t>las</w:t>
      </w:r>
      <w:r>
        <w:rPr>
          <w:spacing w:val="-4"/>
          <w:sz w:val="20"/>
        </w:rPr>
        <w:t> </w:t>
      </w:r>
      <w:r>
        <w:rPr>
          <w:sz w:val="20"/>
        </w:rPr>
        <w:t>personas</w:t>
      </w:r>
      <w:r>
        <w:rPr>
          <w:spacing w:val="-4"/>
          <w:sz w:val="20"/>
        </w:rPr>
        <w:t> </w:t>
      </w:r>
      <w:r>
        <w:rPr>
          <w:sz w:val="20"/>
        </w:rPr>
        <w:t>encargadas</w:t>
      </w:r>
      <w:r>
        <w:rPr>
          <w:spacing w:val="-1"/>
          <w:sz w:val="20"/>
        </w:rPr>
        <w:t> </w:t>
      </w:r>
      <w:r>
        <w:rPr>
          <w:sz w:val="20"/>
        </w:rPr>
        <w:t>de</w:t>
      </w:r>
      <w:r>
        <w:rPr>
          <w:spacing w:val="-4"/>
          <w:sz w:val="20"/>
        </w:rPr>
        <w:t> </w:t>
      </w:r>
      <w:r>
        <w:rPr>
          <w:sz w:val="20"/>
        </w:rPr>
        <w:t>dictar</w:t>
      </w:r>
      <w:r>
        <w:rPr>
          <w:spacing w:val="-2"/>
          <w:sz w:val="20"/>
        </w:rPr>
        <w:t> </w:t>
      </w:r>
      <w:r>
        <w:rPr>
          <w:sz w:val="20"/>
        </w:rPr>
        <w:t>clases</w:t>
      </w:r>
      <w:r>
        <w:rPr>
          <w:spacing w:val="-1"/>
          <w:sz w:val="20"/>
        </w:rPr>
        <w:t> </w:t>
      </w:r>
      <w:r>
        <w:rPr>
          <w:sz w:val="20"/>
        </w:rPr>
        <w:t>de</w:t>
      </w:r>
      <w:r>
        <w:rPr>
          <w:spacing w:val="-4"/>
          <w:sz w:val="20"/>
        </w:rPr>
        <w:t> </w:t>
      </w:r>
      <w:r>
        <w:rPr>
          <w:sz w:val="20"/>
        </w:rPr>
        <w:t>un</w:t>
      </w:r>
      <w:r>
        <w:rPr>
          <w:spacing w:val="-2"/>
          <w:sz w:val="20"/>
        </w:rPr>
        <w:t> </w:t>
      </w:r>
      <w:r>
        <w:rPr>
          <w:sz w:val="20"/>
        </w:rPr>
        <w:t>credo</w:t>
      </w:r>
      <w:r>
        <w:rPr>
          <w:spacing w:val="-2"/>
          <w:sz w:val="20"/>
        </w:rPr>
        <w:t> </w:t>
      </w:r>
      <w:r>
        <w:rPr>
          <w:sz w:val="20"/>
        </w:rPr>
        <w:t>religioso</w:t>
      </w:r>
      <w:r>
        <w:rPr>
          <w:spacing w:val="-2"/>
          <w:sz w:val="20"/>
        </w:rPr>
        <w:t> </w:t>
      </w:r>
      <w:r>
        <w:rPr>
          <w:sz w:val="20"/>
        </w:rPr>
        <w:t>en un establecimiento educativo público, se encuentra incluido dentro de ese ámbito de autonomía inherente al derecho a la libertad religiosa.</w:t>
      </w:r>
    </w:p>
    <w:p>
      <w:pPr>
        <w:pStyle w:val="ListParagraph"/>
        <w:numPr>
          <w:ilvl w:val="0"/>
          <w:numId w:val="10"/>
        </w:numPr>
        <w:tabs>
          <w:tab w:pos="849" w:val="left" w:leader="none"/>
        </w:tabs>
        <w:spacing w:line="240" w:lineRule="auto" w:before="121" w:after="0"/>
        <w:ind w:left="139" w:right="277" w:firstLine="0"/>
        <w:jc w:val="both"/>
        <w:rPr>
          <w:sz w:val="20"/>
        </w:rPr>
      </w:pPr>
      <w:r>
        <w:rPr>
          <w:sz w:val="20"/>
        </w:rPr>
        <w:t>Sobre</w:t>
      </w:r>
      <w:r>
        <w:rPr>
          <w:spacing w:val="-8"/>
          <w:sz w:val="20"/>
        </w:rPr>
        <w:t> </w:t>
      </w:r>
      <w:r>
        <w:rPr>
          <w:sz w:val="20"/>
        </w:rPr>
        <w:t>este</w:t>
      </w:r>
      <w:r>
        <w:rPr>
          <w:spacing w:val="-10"/>
          <w:sz w:val="20"/>
        </w:rPr>
        <w:t> </w:t>
      </w:r>
      <w:r>
        <w:rPr>
          <w:sz w:val="20"/>
        </w:rPr>
        <w:t>punto,</w:t>
      </w:r>
      <w:r>
        <w:rPr>
          <w:spacing w:val="-7"/>
          <w:sz w:val="20"/>
        </w:rPr>
        <w:t> </w:t>
      </w:r>
      <w:r>
        <w:rPr>
          <w:sz w:val="20"/>
        </w:rPr>
        <w:t>el</w:t>
      </w:r>
      <w:r>
        <w:rPr>
          <w:spacing w:val="-6"/>
          <w:sz w:val="20"/>
        </w:rPr>
        <w:t> </w:t>
      </w:r>
      <w:r>
        <w:rPr>
          <w:sz w:val="20"/>
        </w:rPr>
        <w:t>perito</w:t>
      </w:r>
      <w:r>
        <w:rPr>
          <w:spacing w:val="-10"/>
          <w:sz w:val="20"/>
        </w:rPr>
        <w:t> </w:t>
      </w:r>
      <w:r>
        <w:rPr>
          <w:sz w:val="20"/>
        </w:rPr>
        <w:t>Rodrigo</w:t>
      </w:r>
      <w:r>
        <w:rPr>
          <w:spacing w:val="-8"/>
          <w:sz w:val="20"/>
        </w:rPr>
        <w:t> </w:t>
      </w:r>
      <w:r>
        <w:rPr>
          <w:sz w:val="20"/>
        </w:rPr>
        <w:t>Uprimny</w:t>
      </w:r>
      <w:r>
        <w:rPr>
          <w:spacing w:val="-7"/>
          <w:sz w:val="20"/>
        </w:rPr>
        <w:t> </w:t>
      </w:r>
      <w:r>
        <w:rPr>
          <w:sz w:val="20"/>
        </w:rPr>
        <w:t>declaró,</w:t>
      </w:r>
      <w:r>
        <w:rPr>
          <w:spacing w:val="-7"/>
          <w:sz w:val="20"/>
        </w:rPr>
        <w:t> </w:t>
      </w:r>
      <w:r>
        <w:rPr>
          <w:sz w:val="20"/>
        </w:rPr>
        <w:t>durante</w:t>
      </w:r>
      <w:r>
        <w:rPr>
          <w:spacing w:val="-8"/>
          <w:sz w:val="20"/>
        </w:rPr>
        <w:t> </w:t>
      </w:r>
      <w:r>
        <w:rPr>
          <w:sz w:val="20"/>
        </w:rPr>
        <w:t>la</w:t>
      </w:r>
      <w:r>
        <w:rPr>
          <w:spacing w:val="-9"/>
          <w:sz w:val="20"/>
        </w:rPr>
        <w:t> </w:t>
      </w:r>
      <w:r>
        <w:rPr>
          <w:sz w:val="20"/>
        </w:rPr>
        <w:t>audiencia</w:t>
      </w:r>
      <w:r>
        <w:rPr>
          <w:spacing w:val="-9"/>
          <w:sz w:val="20"/>
        </w:rPr>
        <w:t> </w:t>
      </w:r>
      <w:r>
        <w:rPr>
          <w:sz w:val="20"/>
        </w:rPr>
        <w:t>pública</w:t>
      </w:r>
      <w:r>
        <w:rPr>
          <w:spacing w:val="-9"/>
          <w:sz w:val="20"/>
        </w:rPr>
        <w:t> </w:t>
      </w:r>
      <w:r>
        <w:rPr>
          <w:sz w:val="20"/>
        </w:rPr>
        <w:t>del</w:t>
      </w:r>
      <w:r>
        <w:rPr>
          <w:spacing w:val="-6"/>
          <w:sz w:val="20"/>
        </w:rPr>
        <w:t> </w:t>
      </w:r>
      <w:r>
        <w:rPr>
          <w:sz w:val="20"/>
        </w:rPr>
        <w:t>presente caso, que “el Estado no puede interferir en la organización interna de las iglesias, ni determinar quiénes</w:t>
      </w:r>
      <w:r>
        <w:rPr>
          <w:spacing w:val="-14"/>
          <w:sz w:val="20"/>
        </w:rPr>
        <w:t> </w:t>
      </w:r>
      <w:r>
        <w:rPr>
          <w:sz w:val="20"/>
        </w:rPr>
        <w:t>son</w:t>
      </w:r>
      <w:r>
        <w:rPr>
          <w:spacing w:val="-15"/>
          <w:sz w:val="20"/>
        </w:rPr>
        <w:t> </w:t>
      </w:r>
      <w:r>
        <w:rPr>
          <w:sz w:val="20"/>
        </w:rPr>
        <w:t>sus</w:t>
      </w:r>
      <w:r>
        <w:rPr>
          <w:spacing w:val="-14"/>
          <w:sz w:val="20"/>
        </w:rPr>
        <w:t> </w:t>
      </w:r>
      <w:r>
        <w:rPr>
          <w:sz w:val="20"/>
        </w:rPr>
        <w:t>fieles,</w:t>
      </w:r>
      <w:r>
        <w:rPr>
          <w:spacing w:val="-14"/>
          <w:sz w:val="20"/>
        </w:rPr>
        <w:t> </w:t>
      </w:r>
      <w:r>
        <w:rPr>
          <w:sz w:val="20"/>
        </w:rPr>
        <w:t>ni</w:t>
      </w:r>
      <w:r>
        <w:rPr>
          <w:spacing w:val="-16"/>
          <w:sz w:val="20"/>
        </w:rPr>
        <w:t> </w:t>
      </w:r>
      <w:r>
        <w:rPr>
          <w:sz w:val="20"/>
        </w:rPr>
        <w:t>sus</w:t>
      </w:r>
      <w:r>
        <w:rPr>
          <w:spacing w:val="-14"/>
          <w:sz w:val="20"/>
        </w:rPr>
        <w:t> </w:t>
      </w:r>
      <w:r>
        <w:rPr>
          <w:sz w:val="20"/>
        </w:rPr>
        <w:t>autoridades</w:t>
      </w:r>
      <w:r>
        <w:rPr>
          <w:spacing w:val="-12"/>
          <w:sz w:val="20"/>
        </w:rPr>
        <w:t> </w:t>
      </w:r>
      <w:r>
        <w:rPr>
          <w:sz w:val="20"/>
        </w:rPr>
        <w:t>o</w:t>
      </w:r>
      <w:r>
        <w:rPr>
          <w:spacing w:val="-17"/>
          <w:sz w:val="20"/>
        </w:rPr>
        <w:t> </w:t>
      </w:r>
      <w:r>
        <w:rPr>
          <w:sz w:val="20"/>
        </w:rPr>
        <w:t>ministros</w:t>
      </w:r>
      <w:r>
        <w:rPr>
          <w:spacing w:val="-14"/>
          <w:sz w:val="20"/>
        </w:rPr>
        <w:t> </w:t>
      </w:r>
      <w:r>
        <w:rPr>
          <w:sz w:val="20"/>
        </w:rPr>
        <w:t>religiosos;</w:t>
      </w:r>
      <w:r>
        <w:rPr>
          <w:spacing w:val="-13"/>
          <w:sz w:val="20"/>
        </w:rPr>
        <w:t> </w:t>
      </w:r>
      <w:r>
        <w:rPr>
          <w:sz w:val="20"/>
        </w:rPr>
        <w:t>por</w:t>
      </w:r>
      <w:r>
        <w:rPr>
          <w:spacing w:val="-15"/>
          <w:sz w:val="20"/>
        </w:rPr>
        <w:t> </w:t>
      </w:r>
      <w:r>
        <w:rPr>
          <w:sz w:val="20"/>
        </w:rPr>
        <w:t>consiguiente,</w:t>
      </w:r>
      <w:r>
        <w:rPr>
          <w:spacing w:val="-14"/>
          <w:sz w:val="20"/>
        </w:rPr>
        <w:t> </w:t>
      </w:r>
      <w:r>
        <w:rPr>
          <w:sz w:val="20"/>
        </w:rPr>
        <w:t>conforme</w:t>
      </w:r>
      <w:r>
        <w:rPr>
          <w:spacing w:val="-17"/>
          <w:sz w:val="20"/>
        </w:rPr>
        <w:t> </w:t>
      </w:r>
      <w:r>
        <w:rPr>
          <w:sz w:val="20"/>
        </w:rPr>
        <w:t>al</w:t>
      </w:r>
      <w:r>
        <w:rPr>
          <w:spacing w:val="-13"/>
          <w:sz w:val="20"/>
        </w:rPr>
        <w:t> </w:t>
      </w:r>
      <w:r>
        <w:rPr>
          <w:sz w:val="20"/>
        </w:rPr>
        <w:t>respeto a</w:t>
      </w:r>
      <w:r>
        <w:rPr>
          <w:spacing w:val="-3"/>
          <w:sz w:val="20"/>
        </w:rPr>
        <w:t> </w:t>
      </w:r>
      <w:r>
        <w:rPr>
          <w:sz w:val="20"/>
        </w:rPr>
        <w:t>esa</w:t>
      </w:r>
      <w:r>
        <w:rPr>
          <w:spacing w:val="-3"/>
          <w:sz w:val="20"/>
        </w:rPr>
        <w:t> </w:t>
      </w:r>
      <w:r>
        <w:rPr>
          <w:sz w:val="20"/>
        </w:rPr>
        <w:t>libertad organizativa</w:t>
      </w:r>
      <w:r>
        <w:rPr>
          <w:spacing w:val="-3"/>
          <w:sz w:val="20"/>
        </w:rPr>
        <w:t> </w:t>
      </w:r>
      <w:r>
        <w:rPr>
          <w:sz w:val="20"/>
        </w:rPr>
        <w:t>de</w:t>
      </w:r>
      <w:r>
        <w:rPr>
          <w:spacing w:val="-4"/>
          <w:sz w:val="20"/>
        </w:rPr>
        <w:t> </w:t>
      </w:r>
      <w:r>
        <w:rPr>
          <w:sz w:val="20"/>
        </w:rPr>
        <w:t>las</w:t>
      </w:r>
      <w:r>
        <w:rPr>
          <w:spacing w:val="-1"/>
          <w:sz w:val="20"/>
        </w:rPr>
        <w:t> </w:t>
      </w:r>
      <w:r>
        <w:rPr>
          <w:sz w:val="20"/>
        </w:rPr>
        <w:t>religiones,</w:t>
      </w:r>
      <w:r>
        <w:rPr>
          <w:spacing w:val="-4"/>
          <w:sz w:val="20"/>
        </w:rPr>
        <w:t> </w:t>
      </w:r>
      <w:r>
        <w:rPr>
          <w:sz w:val="20"/>
        </w:rPr>
        <w:t>no</w:t>
      </w:r>
      <w:r>
        <w:rPr>
          <w:spacing w:val="-2"/>
          <w:sz w:val="20"/>
        </w:rPr>
        <w:t> </w:t>
      </w:r>
      <w:r>
        <w:rPr>
          <w:sz w:val="20"/>
        </w:rPr>
        <w:t>puede</w:t>
      </w:r>
      <w:r>
        <w:rPr>
          <w:spacing w:val="-2"/>
          <w:sz w:val="20"/>
        </w:rPr>
        <w:t> </w:t>
      </w:r>
      <w:r>
        <w:rPr>
          <w:sz w:val="20"/>
        </w:rPr>
        <w:t>el Estado</w:t>
      </w:r>
      <w:r>
        <w:rPr>
          <w:spacing w:val="-2"/>
          <w:sz w:val="20"/>
        </w:rPr>
        <w:t> </w:t>
      </w:r>
      <w:r>
        <w:rPr>
          <w:sz w:val="20"/>
        </w:rPr>
        <w:t>invalidar</w:t>
      </w:r>
      <w:r>
        <w:rPr>
          <w:spacing w:val="-4"/>
          <w:sz w:val="20"/>
        </w:rPr>
        <w:t> </w:t>
      </w:r>
      <w:r>
        <w:rPr>
          <w:sz w:val="20"/>
        </w:rPr>
        <w:t>los</w:t>
      </w:r>
      <w:r>
        <w:rPr>
          <w:spacing w:val="-1"/>
          <w:sz w:val="20"/>
        </w:rPr>
        <w:t> </w:t>
      </w:r>
      <w:r>
        <w:rPr>
          <w:sz w:val="20"/>
        </w:rPr>
        <w:t>nombramientos</w:t>
      </w:r>
      <w:r>
        <w:rPr>
          <w:spacing w:val="-4"/>
          <w:sz w:val="20"/>
        </w:rPr>
        <w:t> </w:t>
      </w:r>
      <w:r>
        <w:rPr>
          <w:sz w:val="20"/>
        </w:rPr>
        <w:t>de</w:t>
      </w:r>
      <w:r>
        <w:rPr>
          <w:spacing w:val="-2"/>
          <w:sz w:val="20"/>
        </w:rPr>
        <w:t> </w:t>
      </w:r>
      <w:r>
        <w:rPr>
          <w:sz w:val="20"/>
        </w:rPr>
        <w:t>esos ministros religiosos”</w:t>
      </w:r>
      <w:hyperlink w:history="true" w:anchor="_bookmark173">
        <w:r>
          <w:rPr>
            <w:position w:val="7"/>
            <w:sz w:val="13"/>
          </w:rPr>
          <w:t>157</w:t>
        </w:r>
      </w:hyperlink>
      <w:r>
        <w:rPr>
          <w:sz w:val="20"/>
        </w:rPr>
        <w:t>.</w:t>
      </w:r>
      <w:r>
        <w:rPr>
          <w:spacing w:val="-2"/>
          <w:sz w:val="20"/>
        </w:rPr>
        <w:t> </w:t>
      </w:r>
      <w:r>
        <w:rPr>
          <w:sz w:val="20"/>
        </w:rPr>
        <w:t>Sin</w:t>
      </w:r>
      <w:r>
        <w:rPr>
          <w:spacing w:val="-1"/>
          <w:sz w:val="20"/>
        </w:rPr>
        <w:t> </w:t>
      </w:r>
      <w:r>
        <w:rPr>
          <w:sz w:val="20"/>
        </w:rPr>
        <w:t>embargo,</w:t>
      </w:r>
      <w:r>
        <w:rPr>
          <w:spacing w:val="-2"/>
          <w:sz w:val="20"/>
        </w:rPr>
        <w:t> </w:t>
      </w:r>
      <w:r>
        <w:rPr>
          <w:sz w:val="20"/>
        </w:rPr>
        <w:t>agregó</w:t>
      </w:r>
      <w:r>
        <w:rPr>
          <w:spacing w:val="-3"/>
          <w:sz w:val="20"/>
        </w:rPr>
        <w:t> </w:t>
      </w:r>
      <w:r>
        <w:rPr>
          <w:sz w:val="20"/>
        </w:rPr>
        <w:t>que</w:t>
      </w:r>
      <w:r>
        <w:rPr>
          <w:spacing w:val="-1"/>
          <w:sz w:val="20"/>
        </w:rPr>
        <w:t> </w:t>
      </w:r>
      <w:r>
        <w:rPr>
          <w:sz w:val="20"/>
        </w:rPr>
        <w:t>“la</w:t>
      </w:r>
      <w:r>
        <w:rPr>
          <w:spacing w:val="-1"/>
          <w:sz w:val="20"/>
        </w:rPr>
        <w:t> </w:t>
      </w:r>
      <w:r>
        <w:rPr>
          <w:sz w:val="20"/>
        </w:rPr>
        <w:t>contrapartida</w:t>
      </w:r>
      <w:r>
        <w:rPr>
          <w:spacing w:val="-1"/>
          <w:sz w:val="20"/>
        </w:rPr>
        <w:t> </w:t>
      </w:r>
      <w:r>
        <w:rPr>
          <w:sz w:val="20"/>
        </w:rPr>
        <w:t>de ese respeto</w:t>
      </w:r>
      <w:r>
        <w:rPr>
          <w:spacing w:val="-3"/>
          <w:sz w:val="20"/>
        </w:rPr>
        <w:t> </w:t>
      </w:r>
      <w:r>
        <w:rPr>
          <w:sz w:val="20"/>
        </w:rPr>
        <w:t>a</w:t>
      </w:r>
      <w:r>
        <w:rPr>
          <w:spacing w:val="-1"/>
          <w:sz w:val="20"/>
        </w:rPr>
        <w:t> </w:t>
      </w:r>
      <w:r>
        <w:rPr>
          <w:sz w:val="20"/>
        </w:rPr>
        <w:t>la</w:t>
      </w:r>
      <w:r>
        <w:rPr>
          <w:spacing w:val="-1"/>
          <w:sz w:val="20"/>
        </w:rPr>
        <w:t> </w:t>
      </w:r>
      <w:r>
        <w:rPr>
          <w:sz w:val="20"/>
        </w:rPr>
        <w:t>autonomía de las religiones es la autonomía de la esfera pública estatal, que debe regirse estrictamente por obligaciones de derechos humanos. Por consiguiente, tampoco puede el Estado invocar las creencias religiosas,</w:t>
      </w:r>
      <w:r>
        <w:rPr>
          <w:spacing w:val="-8"/>
          <w:sz w:val="20"/>
        </w:rPr>
        <w:t> </w:t>
      </w:r>
      <w:r>
        <w:rPr>
          <w:sz w:val="20"/>
        </w:rPr>
        <w:t>incluso</w:t>
      </w:r>
      <w:r>
        <w:rPr>
          <w:spacing w:val="-7"/>
          <w:sz w:val="20"/>
        </w:rPr>
        <w:t> </w:t>
      </w:r>
      <w:r>
        <w:rPr>
          <w:sz w:val="20"/>
        </w:rPr>
        <w:t>si</w:t>
      </w:r>
      <w:r>
        <w:rPr>
          <w:spacing w:val="-6"/>
          <w:sz w:val="20"/>
        </w:rPr>
        <w:t> </w:t>
      </w:r>
      <w:r>
        <w:rPr>
          <w:sz w:val="20"/>
        </w:rPr>
        <w:t>éstas</w:t>
      </w:r>
      <w:r>
        <w:rPr>
          <w:spacing w:val="-7"/>
          <w:sz w:val="20"/>
        </w:rPr>
        <w:t> </w:t>
      </w:r>
      <w:r>
        <w:rPr>
          <w:sz w:val="20"/>
        </w:rPr>
        <w:t>son</w:t>
      </w:r>
      <w:r>
        <w:rPr>
          <w:spacing w:val="-5"/>
          <w:sz w:val="20"/>
        </w:rPr>
        <w:t> </w:t>
      </w:r>
      <w:r>
        <w:rPr>
          <w:sz w:val="20"/>
        </w:rPr>
        <w:t>mayoritarias,</w:t>
      </w:r>
      <w:r>
        <w:rPr>
          <w:spacing w:val="-7"/>
          <w:sz w:val="20"/>
        </w:rPr>
        <w:t> </w:t>
      </w:r>
      <w:r>
        <w:rPr>
          <w:sz w:val="20"/>
        </w:rPr>
        <w:t>para</w:t>
      </w:r>
      <w:r>
        <w:rPr>
          <w:spacing w:val="-8"/>
          <w:sz w:val="20"/>
        </w:rPr>
        <w:t> </w:t>
      </w:r>
      <w:r>
        <w:rPr>
          <w:sz w:val="20"/>
        </w:rPr>
        <w:t>justificar</w:t>
      </w:r>
      <w:r>
        <w:rPr>
          <w:spacing w:val="-9"/>
          <w:sz w:val="20"/>
        </w:rPr>
        <w:t> </w:t>
      </w:r>
      <w:r>
        <w:rPr>
          <w:sz w:val="20"/>
        </w:rPr>
        <w:t>decisiones</w:t>
      </w:r>
      <w:r>
        <w:rPr>
          <w:spacing w:val="-7"/>
          <w:sz w:val="20"/>
        </w:rPr>
        <w:t> </w:t>
      </w:r>
      <w:r>
        <w:rPr>
          <w:sz w:val="20"/>
        </w:rPr>
        <w:t>discriminatorias</w:t>
      </w:r>
      <w:r>
        <w:rPr>
          <w:spacing w:val="-7"/>
          <w:sz w:val="20"/>
        </w:rPr>
        <w:t> </w:t>
      </w:r>
      <w:r>
        <w:rPr>
          <w:sz w:val="20"/>
        </w:rPr>
        <w:t>por</w:t>
      </w:r>
      <w:r>
        <w:rPr>
          <w:spacing w:val="-8"/>
          <w:sz w:val="20"/>
        </w:rPr>
        <w:t> </w:t>
      </w:r>
      <w:r>
        <w:rPr>
          <w:sz w:val="20"/>
        </w:rPr>
        <w:t>ninguno</w:t>
      </w:r>
      <w:r>
        <w:rPr>
          <w:spacing w:val="-9"/>
          <w:sz w:val="20"/>
        </w:rPr>
        <w:t> </w:t>
      </w:r>
      <w:r>
        <w:rPr>
          <w:sz w:val="20"/>
        </w:rPr>
        <w:t>de los criterios prohibidos por el derecho internacional de los derechos humanos, incluida la orientación </w:t>
      </w:r>
      <w:r>
        <w:rPr>
          <w:spacing w:val="-2"/>
          <w:sz w:val="20"/>
        </w:rPr>
        <w:t>sexual”</w:t>
      </w:r>
      <w:hyperlink w:history="true" w:anchor="_bookmark174">
        <w:r>
          <w:rPr>
            <w:spacing w:val="-2"/>
            <w:position w:val="7"/>
            <w:sz w:val="13"/>
          </w:rPr>
          <w:t>158</w:t>
        </w:r>
      </w:hyperlink>
      <w:r>
        <w:rPr>
          <w:spacing w:val="-2"/>
          <w:sz w:val="20"/>
        </w:rPr>
        <w:t>.</w:t>
      </w:r>
    </w:p>
    <w:p>
      <w:pPr>
        <w:pStyle w:val="ListParagraph"/>
        <w:numPr>
          <w:ilvl w:val="0"/>
          <w:numId w:val="10"/>
        </w:numPr>
        <w:tabs>
          <w:tab w:pos="848" w:val="left" w:leader="none"/>
        </w:tabs>
        <w:spacing w:line="240" w:lineRule="auto" w:before="120" w:after="0"/>
        <w:ind w:left="139" w:right="279" w:hanging="1"/>
        <w:jc w:val="both"/>
        <w:rPr>
          <w:sz w:val="20"/>
        </w:rPr>
      </w:pPr>
      <w:r>
        <w:rPr>
          <w:sz w:val="20"/>
        </w:rPr>
        <w:t>Con</w:t>
      </w:r>
      <w:r>
        <w:rPr>
          <w:spacing w:val="-4"/>
          <w:sz w:val="20"/>
        </w:rPr>
        <w:t> </w:t>
      </w:r>
      <w:r>
        <w:rPr>
          <w:sz w:val="20"/>
        </w:rPr>
        <w:t>respecto</w:t>
      </w:r>
      <w:r>
        <w:rPr>
          <w:spacing w:val="-7"/>
          <w:sz w:val="20"/>
        </w:rPr>
        <w:t> </w:t>
      </w:r>
      <w:r>
        <w:rPr>
          <w:sz w:val="20"/>
        </w:rPr>
        <w:t>a</w:t>
      </w:r>
      <w:r>
        <w:rPr>
          <w:spacing w:val="-3"/>
          <w:sz w:val="20"/>
        </w:rPr>
        <w:t> </w:t>
      </w:r>
      <w:r>
        <w:rPr>
          <w:sz w:val="20"/>
        </w:rPr>
        <w:t>este</w:t>
      </w:r>
      <w:r>
        <w:rPr>
          <w:spacing w:val="-7"/>
          <w:sz w:val="20"/>
        </w:rPr>
        <w:t> </w:t>
      </w:r>
      <w:r>
        <w:rPr>
          <w:sz w:val="20"/>
        </w:rPr>
        <w:t>punto,</w:t>
      </w:r>
      <w:r>
        <w:rPr>
          <w:spacing w:val="-4"/>
          <w:sz w:val="20"/>
        </w:rPr>
        <w:t> </w:t>
      </w:r>
      <w:r>
        <w:rPr>
          <w:sz w:val="20"/>
        </w:rPr>
        <w:t>el</w:t>
      </w:r>
      <w:r>
        <w:rPr>
          <w:spacing w:val="-5"/>
          <w:sz w:val="20"/>
        </w:rPr>
        <w:t> </w:t>
      </w:r>
      <w:r>
        <w:rPr>
          <w:sz w:val="20"/>
        </w:rPr>
        <w:t>perito</w:t>
      </w:r>
      <w:r>
        <w:rPr>
          <w:spacing w:val="-4"/>
          <w:sz w:val="20"/>
        </w:rPr>
        <w:t> </w:t>
      </w:r>
      <w:r>
        <w:rPr>
          <w:sz w:val="20"/>
        </w:rPr>
        <w:t>agregó</w:t>
      </w:r>
      <w:r>
        <w:rPr>
          <w:spacing w:val="-4"/>
          <w:sz w:val="20"/>
        </w:rPr>
        <w:t> </w:t>
      </w:r>
      <w:r>
        <w:rPr>
          <w:sz w:val="20"/>
        </w:rPr>
        <w:t>sobre</w:t>
      </w:r>
      <w:r>
        <w:rPr>
          <w:spacing w:val="-7"/>
          <w:sz w:val="20"/>
        </w:rPr>
        <w:t> </w:t>
      </w:r>
      <w:r>
        <w:rPr>
          <w:sz w:val="20"/>
        </w:rPr>
        <w:t>la</w:t>
      </w:r>
      <w:r>
        <w:rPr>
          <w:spacing w:val="-5"/>
          <w:sz w:val="20"/>
        </w:rPr>
        <w:t> </w:t>
      </w:r>
      <w:r>
        <w:rPr>
          <w:sz w:val="20"/>
        </w:rPr>
        <w:t>figura</w:t>
      </w:r>
      <w:r>
        <w:rPr>
          <w:spacing w:val="-5"/>
          <w:sz w:val="20"/>
        </w:rPr>
        <w:t> </w:t>
      </w:r>
      <w:r>
        <w:rPr>
          <w:sz w:val="20"/>
        </w:rPr>
        <w:t>de</w:t>
      </w:r>
      <w:r>
        <w:rPr>
          <w:spacing w:val="-4"/>
          <w:sz w:val="20"/>
        </w:rPr>
        <w:t> </w:t>
      </w:r>
      <w:r>
        <w:rPr>
          <w:sz w:val="20"/>
        </w:rPr>
        <w:t>la</w:t>
      </w:r>
      <w:r>
        <w:rPr>
          <w:spacing w:val="-5"/>
          <w:sz w:val="20"/>
        </w:rPr>
        <w:t> </w:t>
      </w:r>
      <w:r>
        <w:rPr>
          <w:sz w:val="20"/>
        </w:rPr>
        <w:t>“excepción</w:t>
      </w:r>
      <w:r>
        <w:rPr>
          <w:spacing w:val="-4"/>
          <w:sz w:val="20"/>
        </w:rPr>
        <w:t> </w:t>
      </w:r>
      <w:r>
        <w:rPr>
          <w:sz w:val="20"/>
        </w:rPr>
        <w:t>ministerial”</w:t>
      </w:r>
      <w:hyperlink w:history="true" w:anchor="_bookmark175">
        <w:r>
          <w:rPr>
            <w:position w:val="7"/>
            <w:sz w:val="13"/>
          </w:rPr>
          <w:t>159</w:t>
        </w:r>
        <w:r>
          <w:rPr>
            <w:spacing w:val="18"/>
            <w:position w:val="7"/>
            <w:sz w:val="13"/>
          </w:rPr>
          <w:t> </w:t>
        </w:r>
      </w:hyperlink>
      <w:r>
        <w:rPr>
          <w:sz w:val="20"/>
        </w:rPr>
        <w:t>que la misma:</w:t>
      </w:r>
    </w:p>
    <w:p>
      <w:pPr>
        <w:spacing w:line="240" w:lineRule="auto" w:before="117"/>
        <w:ind w:left="706" w:right="836" w:firstLine="0"/>
        <w:jc w:val="both"/>
        <w:rPr>
          <w:sz w:val="18"/>
        </w:rPr>
      </w:pPr>
      <w:r>
        <w:rPr>
          <w:sz w:val="18"/>
        </w:rPr>
        <w:t>opera</w:t>
      </w:r>
      <w:r>
        <w:rPr>
          <w:spacing w:val="-16"/>
          <w:sz w:val="18"/>
        </w:rPr>
        <w:t> </w:t>
      </w:r>
      <w:r>
        <w:rPr>
          <w:sz w:val="18"/>
        </w:rPr>
        <w:t>en</w:t>
      </w:r>
      <w:r>
        <w:rPr>
          <w:spacing w:val="-16"/>
          <w:sz w:val="18"/>
        </w:rPr>
        <w:t> </w:t>
      </w:r>
      <w:r>
        <w:rPr>
          <w:sz w:val="18"/>
        </w:rPr>
        <w:t>lo</w:t>
      </w:r>
      <w:r>
        <w:rPr>
          <w:spacing w:val="-16"/>
          <w:sz w:val="18"/>
        </w:rPr>
        <w:t> </w:t>
      </w:r>
      <w:r>
        <w:rPr>
          <w:sz w:val="18"/>
        </w:rPr>
        <w:t>ministerial</w:t>
      </w:r>
      <w:r>
        <w:rPr>
          <w:spacing w:val="-16"/>
          <w:sz w:val="18"/>
        </w:rPr>
        <w:t> </w:t>
      </w:r>
      <w:r>
        <w:rPr>
          <w:sz w:val="18"/>
        </w:rPr>
        <w:t>[...]</w:t>
      </w:r>
      <w:r>
        <w:rPr>
          <w:spacing w:val="-16"/>
          <w:sz w:val="18"/>
        </w:rPr>
        <w:t> </w:t>
      </w:r>
      <w:r>
        <w:rPr>
          <w:sz w:val="18"/>
        </w:rPr>
        <w:t>en</w:t>
      </w:r>
      <w:r>
        <w:rPr>
          <w:spacing w:val="-15"/>
          <w:sz w:val="18"/>
        </w:rPr>
        <w:t> </w:t>
      </w:r>
      <w:r>
        <w:rPr>
          <w:sz w:val="18"/>
        </w:rPr>
        <w:t>ver</w:t>
      </w:r>
      <w:r>
        <w:rPr>
          <w:spacing w:val="-16"/>
          <w:sz w:val="18"/>
        </w:rPr>
        <w:t> </w:t>
      </w:r>
      <w:r>
        <w:rPr>
          <w:sz w:val="18"/>
        </w:rPr>
        <w:t>quiénes</w:t>
      </w:r>
      <w:r>
        <w:rPr>
          <w:spacing w:val="-16"/>
          <w:sz w:val="18"/>
        </w:rPr>
        <w:t> </w:t>
      </w:r>
      <w:r>
        <w:rPr>
          <w:sz w:val="18"/>
        </w:rPr>
        <w:t>son</w:t>
      </w:r>
      <w:r>
        <w:rPr>
          <w:spacing w:val="-16"/>
          <w:sz w:val="18"/>
        </w:rPr>
        <w:t> </w:t>
      </w:r>
      <w:r>
        <w:rPr>
          <w:sz w:val="18"/>
        </w:rPr>
        <w:t>los</w:t>
      </w:r>
      <w:r>
        <w:rPr>
          <w:spacing w:val="-16"/>
          <w:sz w:val="18"/>
        </w:rPr>
        <w:t> </w:t>
      </w:r>
      <w:r>
        <w:rPr>
          <w:sz w:val="18"/>
        </w:rPr>
        <w:t>miembros</w:t>
      </w:r>
      <w:r>
        <w:rPr>
          <w:spacing w:val="-16"/>
          <w:sz w:val="18"/>
        </w:rPr>
        <w:t> </w:t>
      </w:r>
      <w:r>
        <w:rPr>
          <w:sz w:val="18"/>
        </w:rPr>
        <w:t>de</w:t>
      </w:r>
      <w:r>
        <w:rPr>
          <w:spacing w:val="-15"/>
          <w:sz w:val="18"/>
        </w:rPr>
        <w:t> </w:t>
      </w:r>
      <w:r>
        <w:rPr>
          <w:sz w:val="18"/>
        </w:rPr>
        <w:t>esa</w:t>
      </w:r>
      <w:r>
        <w:rPr>
          <w:spacing w:val="-16"/>
          <w:sz w:val="18"/>
        </w:rPr>
        <w:t> </w:t>
      </w:r>
      <w:r>
        <w:rPr>
          <w:sz w:val="18"/>
        </w:rPr>
        <w:t>iglesia,</w:t>
      </w:r>
      <w:r>
        <w:rPr>
          <w:spacing w:val="-16"/>
          <w:sz w:val="18"/>
        </w:rPr>
        <w:t> </w:t>
      </w:r>
      <w:r>
        <w:rPr>
          <w:sz w:val="18"/>
        </w:rPr>
        <w:t>quienes</w:t>
      </w:r>
      <w:r>
        <w:rPr>
          <w:spacing w:val="-16"/>
          <w:sz w:val="18"/>
        </w:rPr>
        <w:t> </w:t>
      </w:r>
      <w:r>
        <w:rPr>
          <w:sz w:val="18"/>
        </w:rPr>
        <w:t>son</w:t>
      </w:r>
      <w:r>
        <w:rPr>
          <w:spacing w:val="-16"/>
          <w:sz w:val="18"/>
        </w:rPr>
        <w:t> </w:t>
      </w:r>
      <w:r>
        <w:rPr>
          <w:sz w:val="18"/>
        </w:rPr>
        <w:t>sus</w:t>
      </w:r>
      <w:r>
        <w:rPr>
          <w:spacing w:val="-15"/>
          <w:sz w:val="18"/>
        </w:rPr>
        <w:t> </w:t>
      </w:r>
      <w:r>
        <w:rPr>
          <w:sz w:val="18"/>
        </w:rPr>
        <w:t>ministros, cuáles son sus jerarquías, [...] pero cuando se proyecta en otros ámbitos esa excepción ministerial se debilita [...] esa idea de que los profesores de educación están cubiertos por la excepción dista de generar consenso [...], una cosa es los catequistas en el caso de la religión católica yo creo que ahí uno puede aplicar de pronto la excepción ministerial, [...] pero no es cuando se aplica en el ámbito de la</w:t>
      </w:r>
      <w:r>
        <w:rPr>
          <w:spacing w:val="-1"/>
          <w:sz w:val="18"/>
        </w:rPr>
        <w:t> </w:t>
      </w:r>
      <w:r>
        <w:rPr>
          <w:sz w:val="18"/>
        </w:rPr>
        <w:t>educación [...]</w:t>
      </w:r>
      <w:r>
        <w:rPr>
          <w:spacing w:val="-1"/>
          <w:sz w:val="18"/>
        </w:rPr>
        <w:t> </w:t>
      </w:r>
      <w:r>
        <w:rPr>
          <w:sz w:val="18"/>
        </w:rPr>
        <w:t>hay</w:t>
      </w:r>
      <w:r>
        <w:rPr>
          <w:spacing w:val="-2"/>
          <w:sz w:val="18"/>
        </w:rPr>
        <w:t> </w:t>
      </w:r>
      <w:r>
        <w:rPr>
          <w:sz w:val="18"/>
        </w:rPr>
        <w:t>que respetar</w:t>
      </w:r>
      <w:r>
        <w:rPr>
          <w:spacing w:val="-1"/>
          <w:sz w:val="18"/>
        </w:rPr>
        <w:t> </w:t>
      </w:r>
      <w:r>
        <w:rPr>
          <w:sz w:val="18"/>
        </w:rPr>
        <w:t>los</w:t>
      </w:r>
      <w:r>
        <w:rPr>
          <w:spacing w:val="-1"/>
          <w:sz w:val="18"/>
        </w:rPr>
        <w:t> </w:t>
      </w:r>
      <w:r>
        <w:rPr>
          <w:sz w:val="18"/>
        </w:rPr>
        <w:t>principios</w:t>
      </w:r>
      <w:r>
        <w:rPr>
          <w:spacing w:val="-1"/>
          <w:sz w:val="18"/>
        </w:rPr>
        <w:t> </w:t>
      </w:r>
      <w:r>
        <w:rPr>
          <w:sz w:val="18"/>
        </w:rPr>
        <w:t>de la</w:t>
      </w:r>
      <w:r>
        <w:rPr>
          <w:spacing w:val="-1"/>
          <w:sz w:val="18"/>
        </w:rPr>
        <w:t> </w:t>
      </w:r>
      <w:r>
        <w:rPr>
          <w:sz w:val="18"/>
        </w:rPr>
        <w:t>educación conforme a</w:t>
      </w:r>
      <w:r>
        <w:rPr>
          <w:spacing w:val="-1"/>
          <w:sz w:val="18"/>
        </w:rPr>
        <w:t> </w:t>
      </w:r>
      <w:r>
        <w:rPr>
          <w:sz w:val="18"/>
        </w:rPr>
        <w:t>los</w:t>
      </w:r>
      <w:r>
        <w:rPr>
          <w:spacing w:val="-1"/>
          <w:sz w:val="18"/>
        </w:rPr>
        <w:t> </w:t>
      </w:r>
      <w:r>
        <w:rPr>
          <w:sz w:val="18"/>
        </w:rPr>
        <w:t>tratados de derechos humanos y a la declaración universal, formar a los niños y niñas en el respeto de los derechos humanos, las libertades fundamentales y la tolerancia.</w:t>
      </w:r>
    </w:p>
    <w:p>
      <w:pPr>
        <w:pStyle w:val="ListParagraph"/>
        <w:numPr>
          <w:ilvl w:val="0"/>
          <w:numId w:val="10"/>
        </w:numPr>
        <w:tabs>
          <w:tab w:pos="848" w:val="left" w:leader="none"/>
        </w:tabs>
        <w:spacing w:line="240" w:lineRule="auto" w:before="121" w:after="0"/>
        <w:ind w:left="139" w:right="277" w:firstLine="0"/>
        <w:jc w:val="both"/>
        <w:rPr>
          <w:sz w:val="20"/>
        </w:rPr>
      </w:pPr>
      <w:r>
        <w:rPr>
          <w:sz w:val="20"/>
        </w:rPr>
        <w:t>En</w:t>
      </w:r>
      <w:r>
        <w:rPr>
          <w:spacing w:val="-8"/>
          <w:sz w:val="20"/>
        </w:rPr>
        <w:t> </w:t>
      </w:r>
      <w:r>
        <w:rPr>
          <w:sz w:val="20"/>
        </w:rPr>
        <w:t>relación</w:t>
      </w:r>
      <w:r>
        <w:rPr>
          <w:spacing w:val="-5"/>
          <w:sz w:val="20"/>
        </w:rPr>
        <w:t> </w:t>
      </w:r>
      <w:r>
        <w:rPr>
          <w:sz w:val="20"/>
        </w:rPr>
        <w:t>con</w:t>
      </w:r>
      <w:r>
        <w:rPr>
          <w:spacing w:val="-5"/>
          <w:sz w:val="20"/>
        </w:rPr>
        <w:t> </w:t>
      </w:r>
      <w:r>
        <w:rPr>
          <w:sz w:val="20"/>
        </w:rPr>
        <w:t>lo</w:t>
      </w:r>
      <w:r>
        <w:rPr>
          <w:spacing w:val="-5"/>
          <w:sz w:val="20"/>
        </w:rPr>
        <w:t> </w:t>
      </w:r>
      <w:r>
        <w:rPr>
          <w:sz w:val="20"/>
        </w:rPr>
        <w:t>expuesto,</w:t>
      </w:r>
      <w:r>
        <w:rPr>
          <w:spacing w:val="-7"/>
          <w:sz w:val="20"/>
        </w:rPr>
        <w:t> </w:t>
      </w:r>
      <w:r>
        <w:rPr>
          <w:sz w:val="20"/>
        </w:rPr>
        <w:t>cabe</w:t>
      </w:r>
      <w:r>
        <w:rPr>
          <w:spacing w:val="-8"/>
          <w:sz w:val="20"/>
        </w:rPr>
        <w:t> </w:t>
      </w:r>
      <w:r>
        <w:rPr>
          <w:sz w:val="20"/>
        </w:rPr>
        <w:t>recordar</w:t>
      </w:r>
      <w:r>
        <w:rPr>
          <w:spacing w:val="-10"/>
          <w:sz w:val="20"/>
        </w:rPr>
        <w:t> </w:t>
      </w:r>
      <w:r>
        <w:rPr>
          <w:sz w:val="20"/>
        </w:rPr>
        <w:t>que</w:t>
      </w:r>
      <w:r>
        <w:rPr>
          <w:spacing w:val="-10"/>
          <w:sz w:val="20"/>
        </w:rPr>
        <w:t> </w:t>
      </w:r>
      <w:r>
        <w:rPr>
          <w:sz w:val="20"/>
        </w:rPr>
        <w:t>la</w:t>
      </w:r>
      <w:r>
        <w:rPr>
          <w:spacing w:val="-9"/>
          <w:sz w:val="20"/>
        </w:rPr>
        <w:t> </w:t>
      </w:r>
      <w:r>
        <w:rPr>
          <w:sz w:val="20"/>
        </w:rPr>
        <w:t>Declaración</w:t>
      </w:r>
      <w:r>
        <w:rPr>
          <w:spacing w:val="-5"/>
          <w:sz w:val="20"/>
        </w:rPr>
        <w:t> </w:t>
      </w:r>
      <w:r>
        <w:rPr>
          <w:sz w:val="20"/>
        </w:rPr>
        <w:t>Universal</w:t>
      </w:r>
      <w:r>
        <w:rPr>
          <w:spacing w:val="-4"/>
          <w:sz w:val="20"/>
        </w:rPr>
        <w:t> </w:t>
      </w:r>
      <w:r>
        <w:rPr>
          <w:sz w:val="20"/>
        </w:rPr>
        <w:t>de</w:t>
      </w:r>
      <w:r>
        <w:rPr>
          <w:spacing w:val="-10"/>
          <w:sz w:val="20"/>
        </w:rPr>
        <w:t> </w:t>
      </w:r>
      <w:r>
        <w:rPr>
          <w:sz w:val="20"/>
        </w:rPr>
        <w:t>Derechos</w:t>
      </w:r>
      <w:r>
        <w:rPr>
          <w:spacing w:val="-5"/>
          <w:sz w:val="20"/>
        </w:rPr>
        <w:t> </w:t>
      </w:r>
      <w:r>
        <w:rPr>
          <w:sz w:val="20"/>
        </w:rPr>
        <w:t>Humanos en</w:t>
      </w:r>
      <w:r>
        <w:rPr>
          <w:spacing w:val="-4"/>
          <w:sz w:val="20"/>
        </w:rPr>
        <w:t> </w:t>
      </w:r>
      <w:r>
        <w:rPr>
          <w:sz w:val="20"/>
        </w:rPr>
        <w:t>su</w:t>
      </w:r>
      <w:r>
        <w:rPr>
          <w:spacing w:val="-4"/>
          <w:sz w:val="20"/>
        </w:rPr>
        <w:t> </w:t>
      </w:r>
      <w:r>
        <w:rPr>
          <w:sz w:val="20"/>
        </w:rPr>
        <w:t>artículo</w:t>
      </w:r>
      <w:r>
        <w:rPr>
          <w:spacing w:val="-4"/>
          <w:sz w:val="20"/>
        </w:rPr>
        <w:t> </w:t>
      </w:r>
      <w:r>
        <w:rPr>
          <w:sz w:val="20"/>
        </w:rPr>
        <w:t>26.2</w:t>
      </w:r>
      <w:r>
        <w:rPr>
          <w:spacing w:val="-3"/>
          <w:sz w:val="20"/>
        </w:rPr>
        <w:t> </w:t>
      </w:r>
      <w:r>
        <w:rPr>
          <w:sz w:val="20"/>
        </w:rPr>
        <w:t>estipula</w:t>
      </w:r>
      <w:r>
        <w:rPr>
          <w:spacing w:val="-5"/>
          <w:sz w:val="20"/>
        </w:rPr>
        <w:t> </w:t>
      </w:r>
      <w:r>
        <w:rPr>
          <w:sz w:val="20"/>
        </w:rPr>
        <w:t>de</w:t>
      </w:r>
      <w:r>
        <w:rPr>
          <w:spacing w:val="-7"/>
          <w:sz w:val="20"/>
        </w:rPr>
        <w:t> </w:t>
      </w:r>
      <w:r>
        <w:rPr>
          <w:sz w:val="20"/>
        </w:rPr>
        <w:t>forma</w:t>
      </w:r>
      <w:r>
        <w:rPr>
          <w:spacing w:val="-5"/>
          <w:sz w:val="20"/>
        </w:rPr>
        <w:t> </w:t>
      </w:r>
      <w:r>
        <w:rPr>
          <w:sz w:val="20"/>
        </w:rPr>
        <w:t>similar</w:t>
      </w:r>
      <w:r>
        <w:rPr>
          <w:spacing w:val="-7"/>
          <w:sz w:val="20"/>
        </w:rPr>
        <w:t> </w:t>
      </w:r>
      <w:r>
        <w:rPr>
          <w:sz w:val="20"/>
        </w:rPr>
        <w:t>a</w:t>
      </w:r>
      <w:r>
        <w:rPr>
          <w:spacing w:val="-5"/>
          <w:sz w:val="20"/>
        </w:rPr>
        <w:t> </w:t>
      </w:r>
      <w:r>
        <w:rPr>
          <w:sz w:val="20"/>
        </w:rPr>
        <w:t>la</w:t>
      </w:r>
      <w:r>
        <w:rPr>
          <w:spacing w:val="-3"/>
          <w:sz w:val="20"/>
        </w:rPr>
        <w:t> </w:t>
      </w:r>
      <w:r>
        <w:rPr>
          <w:sz w:val="20"/>
        </w:rPr>
        <w:t>Declaración</w:t>
      </w:r>
      <w:r>
        <w:rPr>
          <w:spacing w:val="-4"/>
          <w:sz w:val="20"/>
        </w:rPr>
        <w:t> </w:t>
      </w:r>
      <w:r>
        <w:rPr>
          <w:sz w:val="20"/>
        </w:rPr>
        <w:t>Americana</w:t>
      </w:r>
      <w:r>
        <w:rPr>
          <w:spacing w:val="-3"/>
          <w:sz w:val="20"/>
        </w:rPr>
        <w:t> </w:t>
      </w:r>
      <w:r>
        <w:rPr>
          <w:sz w:val="20"/>
        </w:rPr>
        <w:t>que</w:t>
      </w:r>
      <w:r>
        <w:rPr>
          <w:spacing w:val="-7"/>
          <w:sz w:val="20"/>
        </w:rPr>
        <w:t> </w:t>
      </w:r>
      <w:r>
        <w:rPr>
          <w:sz w:val="20"/>
        </w:rPr>
        <w:t>la</w:t>
      </w:r>
      <w:r>
        <w:rPr>
          <w:spacing w:val="-5"/>
          <w:sz w:val="20"/>
        </w:rPr>
        <w:t> </w:t>
      </w:r>
      <w:r>
        <w:rPr>
          <w:sz w:val="20"/>
        </w:rPr>
        <w:t>“educación</w:t>
      </w:r>
      <w:r>
        <w:rPr>
          <w:spacing w:val="-4"/>
          <w:sz w:val="20"/>
        </w:rPr>
        <w:t> </w:t>
      </w:r>
      <w:r>
        <w:rPr>
          <w:sz w:val="20"/>
        </w:rPr>
        <w:t>tendrá</w:t>
      </w:r>
      <w:r>
        <w:rPr>
          <w:spacing w:val="-5"/>
          <w:sz w:val="20"/>
        </w:rPr>
        <w:t> </w:t>
      </w:r>
      <w:r>
        <w:rPr>
          <w:sz w:val="20"/>
        </w:rPr>
        <w:t>por objeto el pleno desarrollo de la personalidad humana y el fortalecimiento del respeto a los derechos humanos</w:t>
      </w:r>
      <w:r>
        <w:rPr>
          <w:spacing w:val="-17"/>
          <w:sz w:val="20"/>
        </w:rPr>
        <w:t> </w:t>
      </w:r>
      <w:r>
        <w:rPr>
          <w:sz w:val="20"/>
        </w:rPr>
        <w:t>y</w:t>
      </w:r>
      <w:r>
        <w:rPr>
          <w:spacing w:val="-14"/>
          <w:sz w:val="20"/>
        </w:rPr>
        <w:t> </w:t>
      </w:r>
      <w:r>
        <w:rPr>
          <w:sz w:val="20"/>
        </w:rPr>
        <w:t>a</w:t>
      </w:r>
      <w:r>
        <w:rPr>
          <w:spacing w:val="-16"/>
          <w:sz w:val="20"/>
        </w:rPr>
        <w:t> </w:t>
      </w:r>
      <w:r>
        <w:rPr>
          <w:sz w:val="20"/>
        </w:rPr>
        <w:t>las</w:t>
      </w:r>
      <w:r>
        <w:rPr>
          <w:spacing w:val="-17"/>
          <w:sz w:val="20"/>
        </w:rPr>
        <w:t> </w:t>
      </w:r>
      <w:r>
        <w:rPr>
          <w:sz w:val="20"/>
        </w:rPr>
        <w:t>libertades</w:t>
      </w:r>
      <w:r>
        <w:rPr>
          <w:spacing w:val="-14"/>
          <w:sz w:val="20"/>
        </w:rPr>
        <w:t> </w:t>
      </w:r>
      <w:r>
        <w:rPr>
          <w:sz w:val="20"/>
        </w:rPr>
        <w:t>fundamentales;</w:t>
      </w:r>
      <w:r>
        <w:rPr>
          <w:spacing w:val="-15"/>
          <w:sz w:val="20"/>
        </w:rPr>
        <w:t> </w:t>
      </w:r>
      <w:r>
        <w:rPr>
          <w:sz w:val="20"/>
        </w:rPr>
        <w:t>favorecerá</w:t>
      </w:r>
      <w:r>
        <w:rPr>
          <w:spacing w:val="-13"/>
          <w:sz w:val="20"/>
        </w:rPr>
        <w:t> </w:t>
      </w:r>
      <w:r>
        <w:rPr>
          <w:sz w:val="20"/>
        </w:rPr>
        <w:t>la</w:t>
      </w:r>
      <w:r>
        <w:rPr>
          <w:spacing w:val="-14"/>
          <w:sz w:val="20"/>
        </w:rPr>
        <w:t> </w:t>
      </w:r>
      <w:r>
        <w:rPr>
          <w:sz w:val="20"/>
        </w:rPr>
        <w:t>comprensión,</w:t>
      </w:r>
      <w:r>
        <w:rPr>
          <w:spacing w:val="-14"/>
          <w:sz w:val="20"/>
        </w:rPr>
        <w:t> </w:t>
      </w:r>
      <w:r>
        <w:rPr>
          <w:sz w:val="20"/>
        </w:rPr>
        <w:t>la</w:t>
      </w:r>
      <w:r>
        <w:rPr>
          <w:spacing w:val="-14"/>
          <w:sz w:val="20"/>
        </w:rPr>
        <w:t> </w:t>
      </w:r>
      <w:r>
        <w:rPr>
          <w:sz w:val="20"/>
        </w:rPr>
        <w:t>tolerancia</w:t>
      </w:r>
      <w:r>
        <w:rPr>
          <w:spacing w:val="-14"/>
          <w:sz w:val="20"/>
        </w:rPr>
        <w:t> </w:t>
      </w:r>
      <w:r>
        <w:rPr>
          <w:sz w:val="20"/>
        </w:rPr>
        <w:t>y</w:t>
      </w:r>
      <w:r>
        <w:rPr>
          <w:spacing w:val="-14"/>
          <w:sz w:val="20"/>
        </w:rPr>
        <w:t> </w:t>
      </w:r>
      <w:r>
        <w:rPr>
          <w:sz w:val="20"/>
        </w:rPr>
        <w:t>la</w:t>
      </w:r>
      <w:r>
        <w:rPr>
          <w:spacing w:val="-16"/>
          <w:sz w:val="20"/>
        </w:rPr>
        <w:t> </w:t>
      </w:r>
      <w:r>
        <w:rPr>
          <w:sz w:val="20"/>
        </w:rPr>
        <w:t>amistad</w:t>
      </w:r>
      <w:r>
        <w:rPr>
          <w:spacing w:val="-13"/>
          <w:sz w:val="20"/>
        </w:rPr>
        <w:t> </w:t>
      </w:r>
      <w:r>
        <w:rPr>
          <w:sz w:val="20"/>
        </w:rPr>
        <w:t>entre todas</w:t>
      </w:r>
      <w:r>
        <w:rPr>
          <w:spacing w:val="-4"/>
          <w:sz w:val="20"/>
        </w:rPr>
        <w:t> </w:t>
      </w:r>
      <w:r>
        <w:rPr>
          <w:sz w:val="20"/>
        </w:rPr>
        <w:t>las</w:t>
      </w:r>
      <w:r>
        <w:rPr>
          <w:spacing w:val="-4"/>
          <w:sz w:val="20"/>
        </w:rPr>
        <w:t> </w:t>
      </w:r>
      <w:r>
        <w:rPr>
          <w:sz w:val="20"/>
        </w:rPr>
        <w:t>naciones</w:t>
      </w:r>
      <w:r>
        <w:rPr>
          <w:spacing w:val="-4"/>
          <w:sz w:val="20"/>
        </w:rPr>
        <w:t> </w:t>
      </w:r>
      <w:r>
        <w:rPr>
          <w:sz w:val="20"/>
        </w:rPr>
        <w:t>y</w:t>
      </w:r>
      <w:r>
        <w:rPr>
          <w:spacing w:val="-3"/>
          <w:sz w:val="20"/>
        </w:rPr>
        <w:t> </w:t>
      </w:r>
      <w:r>
        <w:rPr>
          <w:sz w:val="20"/>
        </w:rPr>
        <w:t>todos</w:t>
      </w:r>
      <w:r>
        <w:rPr>
          <w:spacing w:val="-4"/>
          <w:sz w:val="20"/>
        </w:rPr>
        <w:t> </w:t>
      </w:r>
      <w:r>
        <w:rPr>
          <w:sz w:val="20"/>
        </w:rPr>
        <w:t>los</w:t>
      </w:r>
      <w:r>
        <w:rPr>
          <w:spacing w:val="-6"/>
          <w:sz w:val="20"/>
        </w:rPr>
        <w:t> </w:t>
      </w:r>
      <w:r>
        <w:rPr>
          <w:sz w:val="20"/>
        </w:rPr>
        <w:t>grupos</w:t>
      </w:r>
      <w:r>
        <w:rPr>
          <w:spacing w:val="-4"/>
          <w:sz w:val="20"/>
        </w:rPr>
        <w:t> </w:t>
      </w:r>
      <w:r>
        <w:rPr>
          <w:sz w:val="20"/>
        </w:rPr>
        <w:t>étnicos</w:t>
      </w:r>
      <w:r>
        <w:rPr>
          <w:spacing w:val="-4"/>
          <w:sz w:val="20"/>
        </w:rPr>
        <w:t> </w:t>
      </w:r>
      <w:r>
        <w:rPr>
          <w:sz w:val="20"/>
        </w:rPr>
        <w:t>o</w:t>
      </w:r>
      <w:r>
        <w:rPr>
          <w:spacing w:val="-2"/>
          <w:sz w:val="20"/>
        </w:rPr>
        <w:t> </w:t>
      </w:r>
      <w:r>
        <w:rPr>
          <w:sz w:val="20"/>
        </w:rPr>
        <w:t>religioso”.</w:t>
      </w:r>
      <w:r>
        <w:rPr>
          <w:spacing w:val="-3"/>
          <w:sz w:val="20"/>
        </w:rPr>
        <w:t> </w:t>
      </w:r>
      <w:r>
        <w:rPr>
          <w:sz w:val="20"/>
        </w:rPr>
        <w:t>Del</w:t>
      </w:r>
      <w:r>
        <w:rPr>
          <w:spacing w:val="-3"/>
          <w:sz w:val="20"/>
        </w:rPr>
        <w:t> </w:t>
      </w:r>
      <w:r>
        <w:rPr>
          <w:sz w:val="20"/>
        </w:rPr>
        <w:t>mismo</w:t>
      </w:r>
      <w:r>
        <w:rPr>
          <w:spacing w:val="-6"/>
          <w:sz w:val="20"/>
        </w:rPr>
        <w:t> </w:t>
      </w:r>
      <w:r>
        <w:rPr>
          <w:sz w:val="20"/>
        </w:rPr>
        <w:t>modo,</w:t>
      </w:r>
      <w:r>
        <w:rPr>
          <w:spacing w:val="-4"/>
          <w:sz w:val="20"/>
        </w:rPr>
        <w:t> </w:t>
      </w:r>
      <w:r>
        <w:rPr>
          <w:sz w:val="20"/>
        </w:rPr>
        <w:t>el</w:t>
      </w:r>
      <w:r>
        <w:rPr>
          <w:spacing w:val="-3"/>
          <w:sz w:val="20"/>
        </w:rPr>
        <w:t> </w:t>
      </w:r>
      <w:r>
        <w:rPr>
          <w:sz w:val="20"/>
        </w:rPr>
        <w:t>Pacto</w:t>
      </w:r>
      <w:r>
        <w:rPr>
          <w:spacing w:val="-4"/>
          <w:sz w:val="20"/>
        </w:rPr>
        <w:t> </w:t>
      </w:r>
      <w:r>
        <w:rPr>
          <w:sz w:val="20"/>
        </w:rPr>
        <w:t>Internacional</w:t>
      </w:r>
      <w:r>
        <w:rPr>
          <w:spacing w:val="-5"/>
          <w:sz w:val="20"/>
        </w:rPr>
        <w:t> </w:t>
      </w:r>
      <w:r>
        <w:rPr>
          <w:sz w:val="20"/>
        </w:rPr>
        <w:t>de Derechos Económicos, Sociales y Culturales reconoce en su artículo 13.1 que el derecho de toda persona</w:t>
      </w:r>
      <w:r>
        <w:rPr>
          <w:spacing w:val="-4"/>
          <w:sz w:val="20"/>
        </w:rPr>
        <w:t> </w:t>
      </w:r>
      <w:r>
        <w:rPr>
          <w:sz w:val="20"/>
        </w:rPr>
        <w:t>a</w:t>
      </w:r>
      <w:r>
        <w:rPr>
          <w:spacing w:val="-6"/>
          <w:sz w:val="20"/>
        </w:rPr>
        <w:t> </w:t>
      </w:r>
      <w:r>
        <w:rPr>
          <w:sz w:val="20"/>
        </w:rPr>
        <w:t>la</w:t>
      </w:r>
      <w:r>
        <w:rPr>
          <w:spacing w:val="-4"/>
          <w:sz w:val="20"/>
        </w:rPr>
        <w:t> </w:t>
      </w:r>
      <w:r>
        <w:rPr>
          <w:sz w:val="20"/>
        </w:rPr>
        <w:t>educación,</w:t>
      </w:r>
      <w:r>
        <w:rPr>
          <w:spacing w:val="-5"/>
          <w:sz w:val="20"/>
        </w:rPr>
        <w:t> </w:t>
      </w:r>
      <w:r>
        <w:rPr>
          <w:sz w:val="20"/>
        </w:rPr>
        <w:t>la</w:t>
      </w:r>
      <w:r>
        <w:rPr>
          <w:spacing w:val="-6"/>
          <w:sz w:val="20"/>
        </w:rPr>
        <w:t> </w:t>
      </w:r>
      <w:r>
        <w:rPr>
          <w:sz w:val="20"/>
        </w:rPr>
        <w:t>cual</w:t>
      </w:r>
      <w:r>
        <w:rPr>
          <w:spacing w:val="-4"/>
          <w:sz w:val="20"/>
        </w:rPr>
        <w:t> </w:t>
      </w:r>
      <w:r>
        <w:rPr>
          <w:sz w:val="20"/>
        </w:rPr>
        <w:t>“debe</w:t>
      </w:r>
      <w:r>
        <w:rPr>
          <w:spacing w:val="-5"/>
          <w:sz w:val="20"/>
        </w:rPr>
        <w:t> </w:t>
      </w:r>
      <w:r>
        <w:rPr>
          <w:sz w:val="20"/>
        </w:rPr>
        <w:t>capacitar</w:t>
      </w:r>
      <w:r>
        <w:rPr>
          <w:spacing w:val="-3"/>
          <w:sz w:val="20"/>
        </w:rPr>
        <w:t> </w:t>
      </w:r>
      <w:r>
        <w:rPr>
          <w:sz w:val="20"/>
        </w:rPr>
        <w:t>a</w:t>
      </w:r>
      <w:r>
        <w:rPr>
          <w:spacing w:val="-6"/>
          <w:sz w:val="20"/>
        </w:rPr>
        <w:t> </w:t>
      </w:r>
      <w:r>
        <w:rPr>
          <w:sz w:val="20"/>
        </w:rPr>
        <w:t>todas</w:t>
      </w:r>
      <w:r>
        <w:rPr>
          <w:spacing w:val="-7"/>
          <w:sz w:val="20"/>
        </w:rPr>
        <w:t> </w:t>
      </w:r>
      <w:r>
        <w:rPr>
          <w:sz w:val="20"/>
        </w:rPr>
        <w:t>las</w:t>
      </w:r>
      <w:r>
        <w:rPr>
          <w:spacing w:val="-5"/>
          <w:sz w:val="20"/>
        </w:rPr>
        <w:t> </w:t>
      </w:r>
      <w:r>
        <w:rPr>
          <w:sz w:val="20"/>
        </w:rPr>
        <w:t>personas</w:t>
      </w:r>
      <w:r>
        <w:rPr>
          <w:spacing w:val="-5"/>
          <w:sz w:val="20"/>
        </w:rPr>
        <w:t> </w:t>
      </w:r>
      <w:r>
        <w:rPr>
          <w:sz w:val="20"/>
        </w:rPr>
        <w:t>para</w:t>
      </w:r>
      <w:r>
        <w:rPr>
          <w:spacing w:val="-6"/>
          <w:sz w:val="20"/>
        </w:rPr>
        <w:t> </w:t>
      </w:r>
      <w:r>
        <w:rPr>
          <w:sz w:val="20"/>
        </w:rPr>
        <w:t>participar</w:t>
      </w:r>
      <w:r>
        <w:rPr>
          <w:spacing w:val="-3"/>
          <w:sz w:val="20"/>
        </w:rPr>
        <w:t> </w:t>
      </w:r>
      <w:r>
        <w:rPr>
          <w:sz w:val="20"/>
        </w:rPr>
        <w:t>efectivamente</w:t>
      </w:r>
      <w:r>
        <w:rPr>
          <w:spacing w:val="-5"/>
          <w:sz w:val="20"/>
        </w:rPr>
        <w:t> </w:t>
      </w:r>
      <w:r>
        <w:rPr>
          <w:sz w:val="20"/>
        </w:rPr>
        <w:t>en una sociedad libre, favorecer la comprensión, la tolerancia y la amistad entre todas las naciones y entre</w:t>
      </w:r>
      <w:r>
        <w:rPr>
          <w:spacing w:val="-15"/>
          <w:sz w:val="20"/>
        </w:rPr>
        <w:t> </w:t>
      </w:r>
      <w:r>
        <w:rPr>
          <w:sz w:val="20"/>
        </w:rPr>
        <w:t>todos</w:t>
      </w:r>
      <w:r>
        <w:rPr>
          <w:spacing w:val="-14"/>
          <w:sz w:val="20"/>
        </w:rPr>
        <w:t> </w:t>
      </w:r>
      <w:r>
        <w:rPr>
          <w:sz w:val="20"/>
        </w:rPr>
        <w:t>los</w:t>
      </w:r>
      <w:r>
        <w:rPr>
          <w:spacing w:val="-14"/>
          <w:sz w:val="20"/>
        </w:rPr>
        <w:t> </w:t>
      </w:r>
      <w:r>
        <w:rPr>
          <w:sz w:val="20"/>
        </w:rPr>
        <w:t>grupos</w:t>
      </w:r>
      <w:r>
        <w:rPr>
          <w:spacing w:val="-14"/>
          <w:sz w:val="20"/>
        </w:rPr>
        <w:t> </w:t>
      </w:r>
      <w:r>
        <w:rPr>
          <w:sz w:val="20"/>
        </w:rPr>
        <w:t>raciales,</w:t>
      </w:r>
      <w:r>
        <w:rPr>
          <w:spacing w:val="-14"/>
          <w:sz w:val="20"/>
        </w:rPr>
        <w:t> </w:t>
      </w:r>
      <w:r>
        <w:rPr>
          <w:sz w:val="20"/>
        </w:rPr>
        <w:t>étnicos</w:t>
      </w:r>
      <w:r>
        <w:rPr>
          <w:spacing w:val="-14"/>
          <w:sz w:val="20"/>
        </w:rPr>
        <w:t> </w:t>
      </w:r>
      <w:r>
        <w:rPr>
          <w:sz w:val="20"/>
        </w:rPr>
        <w:t>o</w:t>
      </w:r>
      <w:r>
        <w:rPr>
          <w:spacing w:val="-17"/>
          <w:sz w:val="20"/>
        </w:rPr>
        <w:t> </w:t>
      </w:r>
      <w:r>
        <w:rPr>
          <w:sz w:val="20"/>
        </w:rPr>
        <w:t>religiosos,</w:t>
      </w:r>
      <w:r>
        <w:rPr>
          <w:spacing w:val="-17"/>
          <w:sz w:val="20"/>
        </w:rPr>
        <w:t> </w:t>
      </w:r>
      <w:r>
        <w:rPr>
          <w:sz w:val="20"/>
        </w:rPr>
        <w:t>y</w:t>
      </w:r>
      <w:r>
        <w:rPr>
          <w:spacing w:val="-14"/>
          <w:sz w:val="20"/>
        </w:rPr>
        <w:t> </w:t>
      </w:r>
      <w:r>
        <w:rPr>
          <w:sz w:val="20"/>
        </w:rPr>
        <w:t>promover</w:t>
      </w:r>
      <w:r>
        <w:rPr>
          <w:spacing w:val="-17"/>
          <w:sz w:val="20"/>
        </w:rPr>
        <w:t> </w:t>
      </w:r>
      <w:r>
        <w:rPr>
          <w:sz w:val="20"/>
        </w:rPr>
        <w:t>las</w:t>
      </w:r>
      <w:r>
        <w:rPr>
          <w:spacing w:val="-17"/>
          <w:sz w:val="20"/>
        </w:rPr>
        <w:t> </w:t>
      </w:r>
      <w:r>
        <w:rPr>
          <w:sz w:val="20"/>
        </w:rPr>
        <w:t>actividades</w:t>
      </w:r>
      <w:r>
        <w:rPr>
          <w:spacing w:val="-14"/>
          <w:sz w:val="20"/>
        </w:rPr>
        <w:t> </w:t>
      </w:r>
      <w:r>
        <w:rPr>
          <w:sz w:val="20"/>
        </w:rPr>
        <w:t>de</w:t>
      </w:r>
      <w:r>
        <w:rPr>
          <w:spacing w:val="-15"/>
          <w:sz w:val="20"/>
        </w:rPr>
        <w:t> </w:t>
      </w:r>
      <w:r>
        <w:rPr>
          <w:sz w:val="20"/>
        </w:rPr>
        <w:t>las</w:t>
      </w:r>
      <w:r>
        <w:rPr>
          <w:spacing w:val="-14"/>
          <w:sz w:val="20"/>
        </w:rPr>
        <w:t> </w:t>
      </w:r>
      <w:r>
        <w:rPr>
          <w:sz w:val="20"/>
        </w:rPr>
        <w:t>Naciones</w:t>
      </w:r>
      <w:r>
        <w:rPr>
          <w:spacing w:val="-12"/>
          <w:sz w:val="20"/>
        </w:rPr>
        <w:t> </w:t>
      </w:r>
      <w:r>
        <w:rPr>
          <w:sz w:val="20"/>
        </w:rPr>
        <w:t>Unidas en pro del mantenimiento de la paz”.</w:t>
      </w:r>
    </w:p>
    <w:p>
      <w:pPr>
        <w:pStyle w:val="ListParagraph"/>
        <w:numPr>
          <w:ilvl w:val="0"/>
          <w:numId w:val="10"/>
        </w:numPr>
        <w:tabs>
          <w:tab w:pos="848" w:val="left" w:leader="none"/>
        </w:tabs>
        <w:spacing w:line="240" w:lineRule="auto" w:before="121" w:after="0"/>
        <w:ind w:left="139" w:right="278" w:firstLine="0"/>
        <w:jc w:val="both"/>
        <w:rPr>
          <w:sz w:val="20"/>
        </w:rPr>
      </w:pPr>
      <w:r>
        <w:rPr>
          <w:sz w:val="20"/>
        </w:rPr>
        <w:t>Asimismo, esta Corte ha indicado que “dentro de las medidas especiales de protección de los niños y entre los derechos reconocidos a éstos en el artículo 19 de la Convención Americana, figura</w:t>
      </w:r>
    </w:p>
    <w:p>
      <w:pPr>
        <w:pStyle w:val="BodyText"/>
        <w:spacing w:before="8"/>
        <w:rPr>
          <w:sz w:val="11"/>
        </w:rPr>
      </w:pPr>
      <w:r>
        <w:rPr/>
        <w:pict>
          <v:rect style="position:absolute;margin-left:51pt;margin-top:8.303242pt;width:144pt;height:.6pt;mso-position-horizontal-relative:page;mso-position-vertical-relative:paragraph;z-index:-15713280;mso-wrap-distance-left:0;mso-wrap-distance-right:0" id="docshape35" filled="true" fillcolor="#000000" stroked="false">
            <v:fill type="solid"/>
            <w10:wrap type="topAndBottom"/>
          </v:rect>
        </w:pict>
      </w:r>
    </w:p>
    <w:p>
      <w:pPr>
        <w:tabs>
          <w:tab w:pos="847" w:val="left" w:leader="none"/>
        </w:tabs>
        <w:spacing w:before="103"/>
        <w:ind w:left="140" w:right="0" w:firstLine="0"/>
        <w:jc w:val="left"/>
        <w:rPr>
          <w:sz w:val="16"/>
        </w:rPr>
      </w:pPr>
      <w:bookmarkStart w:name="_bookmark173" w:id="196"/>
      <w:bookmarkEnd w:id="196"/>
      <w:r>
        <w:rPr/>
      </w:r>
      <w:r>
        <w:rPr>
          <w:spacing w:val="-5"/>
          <w:sz w:val="16"/>
          <w:vertAlign w:val="superscript"/>
        </w:rPr>
        <w:t>157</w:t>
      </w:r>
      <w:r>
        <w:rPr>
          <w:sz w:val="16"/>
          <w:vertAlign w:val="baseline"/>
        </w:rPr>
        <w:tab/>
        <w:t>Declaración</w:t>
      </w:r>
      <w:r>
        <w:rPr>
          <w:spacing w:val="-9"/>
          <w:sz w:val="16"/>
          <w:vertAlign w:val="baseline"/>
        </w:rPr>
        <w:t> </w:t>
      </w:r>
      <w:r>
        <w:rPr>
          <w:sz w:val="16"/>
          <w:vertAlign w:val="baseline"/>
        </w:rPr>
        <w:t>de</w:t>
      </w:r>
      <w:r>
        <w:rPr>
          <w:spacing w:val="-6"/>
          <w:sz w:val="16"/>
          <w:vertAlign w:val="baseline"/>
        </w:rPr>
        <w:t> </w:t>
      </w:r>
      <w:r>
        <w:rPr>
          <w:sz w:val="16"/>
          <w:vertAlign w:val="baseline"/>
        </w:rPr>
        <w:t>Rodrigo</w:t>
      </w:r>
      <w:r>
        <w:rPr>
          <w:spacing w:val="-6"/>
          <w:sz w:val="16"/>
          <w:vertAlign w:val="baseline"/>
        </w:rPr>
        <w:t> </w:t>
      </w:r>
      <w:r>
        <w:rPr>
          <w:sz w:val="16"/>
          <w:vertAlign w:val="baseline"/>
        </w:rPr>
        <w:t>Uprimny</w:t>
      </w:r>
      <w:r>
        <w:rPr>
          <w:spacing w:val="-3"/>
          <w:sz w:val="16"/>
          <w:vertAlign w:val="baseline"/>
        </w:rPr>
        <w:t> </w:t>
      </w:r>
      <w:r>
        <w:rPr>
          <w:sz w:val="16"/>
          <w:vertAlign w:val="baseline"/>
        </w:rPr>
        <w:t>durante</w:t>
      </w:r>
      <w:r>
        <w:rPr>
          <w:spacing w:val="-4"/>
          <w:sz w:val="16"/>
          <w:vertAlign w:val="baseline"/>
        </w:rPr>
        <w:t> </w:t>
      </w:r>
      <w:r>
        <w:rPr>
          <w:sz w:val="16"/>
          <w:vertAlign w:val="baseline"/>
        </w:rPr>
        <w:t>la</w:t>
      </w:r>
      <w:r>
        <w:rPr>
          <w:spacing w:val="-5"/>
          <w:sz w:val="16"/>
          <w:vertAlign w:val="baseline"/>
        </w:rPr>
        <w:t> </w:t>
      </w:r>
      <w:r>
        <w:rPr>
          <w:sz w:val="16"/>
          <w:vertAlign w:val="baseline"/>
        </w:rPr>
        <w:t>audiencia</w:t>
      </w:r>
      <w:r>
        <w:rPr>
          <w:spacing w:val="-5"/>
          <w:sz w:val="16"/>
          <w:vertAlign w:val="baseline"/>
        </w:rPr>
        <w:t> </w:t>
      </w:r>
      <w:r>
        <w:rPr>
          <w:spacing w:val="-2"/>
          <w:sz w:val="16"/>
          <w:vertAlign w:val="baseline"/>
        </w:rPr>
        <w:t>pública.</w:t>
      </w:r>
    </w:p>
    <w:p>
      <w:pPr>
        <w:tabs>
          <w:tab w:pos="847" w:val="left" w:leader="none"/>
        </w:tabs>
        <w:spacing w:before="120"/>
        <w:ind w:left="140" w:right="0" w:firstLine="0"/>
        <w:jc w:val="left"/>
        <w:rPr>
          <w:sz w:val="16"/>
        </w:rPr>
      </w:pPr>
      <w:bookmarkStart w:name="_bookmark174" w:id="197"/>
      <w:bookmarkEnd w:id="197"/>
      <w:r>
        <w:rPr/>
      </w:r>
      <w:r>
        <w:rPr>
          <w:spacing w:val="-5"/>
          <w:sz w:val="16"/>
          <w:vertAlign w:val="superscript"/>
        </w:rPr>
        <w:t>158</w:t>
      </w:r>
      <w:r>
        <w:rPr>
          <w:sz w:val="16"/>
          <w:vertAlign w:val="baseline"/>
        </w:rPr>
        <w:tab/>
        <w:t>Declaración</w:t>
      </w:r>
      <w:r>
        <w:rPr>
          <w:spacing w:val="-9"/>
          <w:sz w:val="16"/>
          <w:vertAlign w:val="baseline"/>
        </w:rPr>
        <w:t> </w:t>
      </w:r>
      <w:r>
        <w:rPr>
          <w:sz w:val="16"/>
          <w:vertAlign w:val="baseline"/>
        </w:rPr>
        <w:t>de</w:t>
      </w:r>
      <w:r>
        <w:rPr>
          <w:spacing w:val="-6"/>
          <w:sz w:val="16"/>
          <w:vertAlign w:val="baseline"/>
        </w:rPr>
        <w:t> </w:t>
      </w:r>
      <w:r>
        <w:rPr>
          <w:sz w:val="16"/>
          <w:vertAlign w:val="baseline"/>
        </w:rPr>
        <w:t>Rodrigo</w:t>
      </w:r>
      <w:r>
        <w:rPr>
          <w:spacing w:val="-6"/>
          <w:sz w:val="16"/>
          <w:vertAlign w:val="baseline"/>
        </w:rPr>
        <w:t> </w:t>
      </w:r>
      <w:r>
        <w:rPr>
          <w:sz w:val="16"/>
          <w:vertAlign w:val="baseline"/>
        </w:rPr>
        <w:t>Uprimny</w:t>
      </w:r>
      <w:r>
        <w:rPr>
          <w:spacing w:val="-3"/>
          <w:sz w:val="16"/>
          <w:vertAlign w:val="baseline"/>
        </w:rPr>
        <w:t> </w:t>
      </w:r>
      <w:r>
        <w:rPr>
          <w:sz w:val="16"/>
          <w:vertAlign w:val="baseline"/>
        </w:rPr>
        <w:t>durante</w:t>
      </w:r>
      <w:r>
        <w:rPr>
          <w:spacing w:val="-4"/>
          <w:sz w:val="16"/>
          <w:vertAlign w:val="baseline"/>
        </w:rPr>
        <w:t> </w:t>
      </w:r>
      <w:r>
        <w:rPr>
          <w:sz w:val="16"/>
          <w:vertAlign w:val="baseline"/>
        </w:rPr>
        <w:t>la</w:t>
      </w:r>
      <w:r>
        <w:rPr>
          <w:spacing w:val="-5"/>
          <w:sz w:val="16"/>
          <w:vertAlign w:val="baseline"/>
        </w:rPr>
        <w:t> </w:t>
      </w:r>
      <w:r>
        <w:rPr>
          <w:sz w:val="16"/>
          <w:vertAlign w:val="baseline"/>
        </w:rPr>
        <w:t>audiencia</w:t>
      </w:r>
      <w:r>
        <w:rPr>
          <w:spacing w:val="-5"/>
          <w:sz w:val="16"/>
          <w:vertAlign w:val="baseline"/>
        </w:rPr>
        <w:t> </w:t>
      </w:r>
      <w:r>
        <w:rPr>
          <w:spacing w:val="-2"/>
          <w:sz w:val="16"/>
          <w:vertAlign w:val="baseline"/>
        </w:rPr>
        <w:t>pública.</w:t>
      </w:r>
    </w:p>
    <w:p>
      <w:pPr>
        <w:spacing w:before="120"/>
        <w:ind w:left="139" w:right="273" w:firstLine="0"/>
        <w:jc w:val="both"/>
        <w:rPr>
          <w:sz w:val="16"/>
        </w:rPr>
      </w:pPr>
      <w:bookmarkStart w:name="_bookmark175" w:id="198"/>
      <w:bookmarkEnd w:id="198"/>
      <w:r>
        <w:rPr/>
      </w:r>
      <w:r>
        <w:rPr>
          <w:sz w:val="16"/>
          <w:vertAlign w:val="superscript"/>
        </w:rPr>
        <w:t>159</w:t>
      </w:r>
      <w:r>
        <w:rPr>
          <w:spacing w:val="80"/>
          <w:sz w:val="16"/>
          <w:vertAlign w:val="baseline"/>
        </w:rPr>
        <w:t>  </w:t>
      </w:r>
      <w:r>
        <w:rPr>
          <w:sz w:val="16"/>
          <w:vertAlign w:val="baseline"/>
        </w:rPr>
        <w:t>Esa figura de la jurisprudencia de la Corte Suprema de Estados Unidos prohíbe la aplicación de leyes contra la discriminación a las relaciones laborales de las instituciones religiosas con sus "ministros". </w:t>
      </w:r>
      <w:r>
        <w:rPr>
          <w:i/>
          <w:sz w:val="16"/>
          <w:vertAlign w:val="baseline"/>
        </w:rPr>
        <w:t>Cfr</w:t>
      </w:r>
      <w:r>
        <w:rPr>
          <w:sz w:val="16"/>
          <w:vertAlign w:val="baseline"/>
        </w:rPr>
        <w:t>. Corte Suprema de Estados Unidos, </w:t>
      </w:r>
      <w:r>
        <w:rPr>
          <w:i/>
          <w:sz w:val="16"/>
          <w:vertAlign w:val="baseline"/>
        </w:rPr>
        <w:t>Caso Hosanna-Tabor Evangelical Lutheran Church and School Vs. EEOC. </w:t>
      </w:r>
      <w:r>
        <w:rPr>
          <w:sz w:val="16"/>
          <w:vertAlign w:val="baseline"/>
        </w:rPr>
        <w:t>Caso citado por el Estado en sus alegatos finales escritos, y por el perito Paolo Carozza (expediente de prueba, folios 885 y 886).</w:t>
      </w:r>
    </w:p>
    <w:p>
      <w:pPr>
        <w:spacing w:after="0"/>
        <w:jc w:val="both"/>
        <w:rPr>
          <w:sz w:val="16"/>
        </w:rPr>
        <w:sectPr>
          <w:pgSz w:w="12240" w:h="15840"/>
          <w:pgMar w:header="0" w:footer="1005" w:top="1260" w:bottom="1220" w:left="880" w:right="740"/>
        </w:sectPr>
      </w:pPr>
    </w:p>
    <w:p>
      <w:pPr>
        <w:pStyle w:val="BodyText"/>
        <w:spacing w:before="79"/>
        <w:ind w:left="139" w:right="275"/>
        <w:jc w:val="both"/>
      </w:pPr>
      <w:r>
        <w:rPr/>
        <w:t>de manera destacada el derecho a la educación, que favorece la posibilidad de gozar de una vida digna y contribuye a prevenir situaciones desfavorables para el menor y la propia sociedad”</w:t>
      </w:r>
      <w:hyperlink w:history="true" w:anchor="_bookmark176">
        <w:r>
          <w:rPr>
            <w:position w:val="7"/>
            <w:sz w:val="13"/>
          </w:rPr>
          <w:t>160</w:t>
        </w:r>
      </w:hyperlink>
      <w:r>
        <w:rPr/>
        <w:t>. Este Tribunal</w:t>
      </w:r>
      <w:r>
        <w:rPr>
          <w:spacing w:val="-8"/>
        </w:rPr>
        <w:t> </w:t>
      </w:r>
      <w:r>
        <w:rPr/>
        <w:t>ha</w:t>
      </w:r>
      <w:r>
        <w:rPr>
          <w:spacing w:val="-9"/>
        </w:rPr>
        <w:t> </w:t>
      </w:r>
      <w:r>
        <w:rPr/>
        <w:t>explicado</w:t>
      </w:r>
      <w:r>
        <w:rPr>
          <w:spacing w:val="-9"/>
        </w:rPr>
        <w:t> </w:t>
      </w:r>
      <w:r>
        <w:rPr/>
        <w:t>que</w:t>
      </w:r>
      <w:r>
        <w:rPr>
          <w:spacing w:val="-9"/>
        </w:rPr>
        <w:t> </w:t>
      </w:r>
      <w:r>
        <w:rPr/>
        <w:t>ese</w:t>
      </w:r>
      <w:r>
        <w:rPr>
          <w:spacing w:val="-9"/>
        </w:rPr>
        <w:t> </w:t>
      </w:r>
      <w:r>
        <w:rPr/>
        <w:t>derecho,</w:t>
      </w:r>
      <w:r>
        <w:rPr>
          <w:spacing w:val="-9"/>
        </w:rPr>
        <w:t> </w:t>
      </w:r>
      <w:r>
        <w:rPr/>
        <w:t>respecto</w:t>
      </w:r>
      <w:r>
        <w:rPr>
          <w:spacing w:val="-9"/>
        </w:rPr>
        <w:t> </w:t>
      </w:r>
      <w:r>
        <w:rPr/>
        <w:t>de</w:t>
      </w:r>
      <w:r>
        <w:rPr>
          <w:spacing w:val="-9"/>
        </w:rPr>
        <w:t> </w:t>
      </w:r>
      <w:r>
        <w:rPr/>
        <w:t>niñas</w:t>
      </w:r>
      <w:r>
        <w:rPr>
          <w:spacing w:val="-9"/>
        </w:rPr>
        <w:t> </w:t>
      </w:r>
      <w:r>
        <w:rPr/>
        <w:t>y</w:t>
      </w:r>
      <w:r>
        <w:rPr>
          <w:spacing w:val="-9"/>
        </w:rPr>
        <w:t> </w:t>
      </w:r>
      <w:r>
        <w:rPr/>
        <w:t>niños,</w:t>
      </w:r>
      <w:r>
        <w:rPr>
          <w:spacing w:val="-9"/>
        </w:rPr>
        <w:t> </w:t>
      </w:r>
      <w:r>
        <w:rPr/>
        <w:t>surge</w:t>
      </w:r>
      <w:r>
        <w:rPr>
          <w:spacing w:val="-8"/>
        </w:rPr>
        <w:t> </w:t>
      </w:r>
      <w:r>
        <w:rPr/>
        <w:t>de</w:t>
      </w:r>
      <w:r>
        <w:rPr>
          <w:spacing w:val="-9"/>
        </w:rPr>
        <w:t> </w:t>
      </w:r>
      <w:r>
        <w:rPr/>
        <w:t>la</w:t>
      </w:r>
      <w:r>
        <w:rPr>
          <w:spacing w:val="-9"/>
        </w:rPr>
        <w:t> </w:t>
      </w:r>
      <w:r>
        <w:rPr/>
        <w:t>disposición</w:t>
      </w:r>
      <w:r>
        <w:rPr>
          <w:spacing w:val="-8"/>
        </w:rPr>
        <w:t> </w:t>
      </w:r>
      <w:r>
        <w:rPr/>
        <w:t>mencionada interpretada de conformidad con la Convención sobre los Derechos del Niño, el artículo 26 de la Convención Americana y el Protocolo de San Salvador</w:t>
      </w:r>
      <w:hyperlink w:history="true" w:anchor="_bookmark177">
        <w:r>
          <w:rPr>
            <w:position w:val="7"/>
            <w:sz w:val="13"/>
          </w:rPr>
          <w:t>161</w:t>
        </w:r>
      </w:hyperlink>
      <w:r>
        <w:rPr/>
        <w:t>.</w:t>
      </w:r>
    </w:p>
    <w:p>
      <w:pPr>
        <w:pStyle w:val="ListParagraph"/>
        <w:numPr>
          <w:ilvl w:val="0"/>
          <w:numId w:val="10"/>
        </w:numPr>
        <w:tabs>
          <w:tab w:pos="849" w:val="left" w:leader="none"/>
        </w:tabs>
        <w:spacing w:line="240" w:lineRule="auto" w:before="122" w:after="0"/>
        <w:ind w:left="139" w:right="277" w:firstLine="0"/>
        <w:jc w:val="both"/>
        <w:rPr>
          <w:sz w:val="20"/>
        </w:rPr>
      </w:pPr>
      <w:r>
        <w:rPr>
          <w:sz w:val="20"/>
        </w:rPr>
        <w:t>En concordancia con lo anterior, este Tribunal ha afirmado que una educación que se imparta vulnerando derechos humanos no permite cumplir los cometidos señalados, resulta frontalmente contraria</w:t>
      </w:r>
      <w:r>
        <w:rPr>
          <w:spacing w:val="-3"/>
          <w:sz w:val="20"/>
        </w:rPr>
        <w:t> </w:t>
      </w:r>
      <w:r>
        <w:rPr>
          <w:sz w:val="20"/>
        </w:rPr>
        <w:t>a los</w:t>
      </w:r>
      <w:r>
        <w:rPr>
          <w:spacing w:val="-1"/>
          <w:sz w:val="20"/>
        </w:rPr>
        <w:t> </w:t>
      </w:r>
      <w:r>
        <w:rPr>
          <w:sz w:val="20"/>
        </w:rPr>
        <w:t>mismos y,</w:t>
      </w:r>
      <w:r>
        <w:rPr>
          <w:spacing w:val="-4"/>
          <w:sz w:val="20"/>
        </w:rPr>
        <w:t> </w:t>
      </w:r>
      <w:r>
        <w:rPr>
          <w:sz w:val="20"/>
        </w:rPr>
        <w:t>por ende,</w:t>
      </w:r>
      <w:r>
        <w:rPr>
          <w:spacing w:val="-1"/>
          <w:sz w:val="20"/>
        </w:rPr>
        <w:t> </w:t>
      </w:r>
      <w:r>
        <w:rPr>
          <w:sz w:val="20"/>
        </w:rPr>
        <w:t>violatoria</w:t>
      </w:r>
      <w:r>
        <w:rPr>
          <w:spacing w:val="-3"/>
          <w:sz w:val="20"/>
        </w:rPr>
        <w:t> </w:t>
      </w:r>
      <w:r>
        <w:rPr>
          <w:sz w:val="20"/>
        </w:rPr>
        <w:t>del</w:t>
      </w:r>
      <w:r>
        <w:rPr>
          <w:spacing w:val="-3"/>
          <w:sz w:val="20"/>
        </w:rPr>
        <w:t> </w:t>
      </w:r>
      <w:r>
        <w:rPr>
          <w:sz w:val="20"/>
        </w:rPr>
        <w:t>derecho</w:t>
      </w:r>
      <w:r>
        <w:rPr>
          <w:spacing w:val="-4"/>
          <w:sz w:val="20"/>
        </w:rPr>
        <w:t> </w:t>
      </w:r>
      <w:r>
        <w:rPr>
          <w:sz w:val="20"/>
        </w:rPr>
        <w:t>a la educación.</w:t>
      </w:r>
      <w:r>
        <w:rPr>
          <w:spacing w:val="-4"/>
          <w:sz w:val="20"/>
        </w:rPr>
        <w:t> </w:t>
      </w:r>
      <w:r>
        <w:rPr>
          <w:sz w:val="20"/>
        </w:rPr>
        <w:t>Los</w:t>
      </w:r>
      <w:r>
        <w:rPr>
          <w:spacing w:val="-1"/>
          <w:sz w:val="20"/>
        </w:rPr>
        <w:t> </w:t>
      </w:r>
      <w:r>
        <w:rPr>
          <w:sz w:val="20"/>
        </w:rPr>
        <w:t>Estados</w:t>
      </w:r>
      <w:r>
        <w:rPr>
          <w:spacing w:val="-4"/>
          <w:sz w:val="20"/>
        </w:rPr>
        <w:t> </w:t>
      </w:r>
      <w:r>
        <w:rPr>
          <w:sz w:val="20"/>
        </w:rPr>
        <w:t>deben</w:t>
      </w:r>
      <w:r>
        <w:rPr>
          <w:spacing w:val="-2"/>
          <w:sz w:val="20"/>
        </w:rPr>
        <w:t> </w:t>
      </w:r>
      <w:r>
        <w:rPr>
          <w:sz w:val="20"/>
        </w:rPr>
        <w:t>adoptar acciones adecuadas para prevenir violaciones a los derechos humanos en el curso del proceso educativo</w:t>
      </w:r>
      <w:r>
        <w:rPr>
          <w:spacing w:val="-10"/>
          <w:sz w:val="20"/>
        </w:rPr>
        <w:t> </w:t>
      </w:r>
      <w:r>
        <w:rPr>
          <w:sz w:val="20"/>
        </w:rPr>
        <w:t>de</w:t>
      </w:r>
      <w:r>
        <w:rPr>
          <w:spacing w:val="-13"/>
          <w:sz w:val="20"/>
        </w:rPr>
        <w:t> </w:t>
      </w:r>
      <w:r>
        <w:rPr>
          <w:sz w:val="20"/>
        </w:rPr>
        <w:t>niñas</w:t>
      </w:r>
      <w:r>
        <w:rPr>
          <w:spacing w:val="-10"/>
          <w:sz w:val="20"/>
        </w:rPr>
        <w:t> </w:t>
      </w:r>
      <w:r>
        <w:rPr>
          <w:sz w:val="20"/>
        </w:rPr>
        <w:t>y</w:t>
      </w:r>
      <w:r>
        <w:rPr>
          <w:spacing w:val="-10"/>
          <w:sz w:val="20"/>
        </w:rPr>
        <w:t> </w:t>
      </w:r>
      <w:r>
        <w:rPr>
          <w:sz w:val="20"/>
        </w:rPr>
        <w:t>niños</w:t>
      </w:r>
      <w:hyperlink w:history="true" w:anchor="_bookmark178">
        <w:r>
          <w:rPr>
            <w:position w:val="7"/>
            <w:sz w:val="13"/>
          </w:rPr>
          <w:t>162</w:t>
        </w:r>
      </w:hyperlink>
      <w:r>
        <w:rPr>
          <w:sz w:val="20"/>
        </w:rPr>
        <w:t>.</w:t>
      </w:r>
      <w:r>
        <w:rPr>
          <w:spacing w:val="-12"/>
          <w:sz w:val="20"/>
        </w:rPr>
        <w:t> </w:t>
      </w:r>
      <w:r>
        <w:rPr>
          <w:sz w:val="20"/>
        </w:rPr>
        <w:t>En</w:t>
      </w:r>
      <w:r>
        <w:rPr>
          <w:spacing w:val="-9"/>
          <w:sz w:val="20"/>
        </w:rPr>
        <w:t> </w:t>
      </w:r>
      <w:r>
        <w:rPr>
          <w:sz w:val="20"/>
        </w:rPr>
        <w:t>el</w:t>
      </w:r>
      <w:r>
        <w:rPr>
          <w:spacing w:val="-10"/>
          <w:sz w:val="20"/>
        </w:rPr>
        <w:t> </w:t>
      </w:r>
      <w:r>
        <w:rPr>
          <w:sz w:val="20"/>
        </w:rPr>
        <w:t>cumplimiento</w:t>
      </w:r>
      <w:r>
        <w:rPr>
          <w:spacing w:val="-9"/>
          <w:sz w:val="20"/>
        </w:rPr>
        <w:t> </w:t>
      </w:r>
      <w:r>
        <w:rPr>
          <w:sz w:val="20"/>
        </w:rPr>
        <w:t>de</w:t>
      </w:r>
      <w:r>
        <w:rPr>
          <w:spacing w:val="-10"/>
          <w:sz w:val="20"/>
        </w:rPr>
        <w:t> </w:t>
      </w:r>
      <w:r>
        <w:rPr>
          <w:sz w:val="20"/>
        </w:rPr>
        <w:t>estos</w:t>
      </w:r>
      <w:r>
        <w:rPr>
          <w:spacing w:val="-10"/>
          <w:sz w:val="20"/>
        </w:rPr>
        <w:t> </w:t>
      </w:r>
      <w:r>
        <w:rPr>
          <w:sz w:val="20"/>
        </w:rPr>
        <w:t>deberes,</w:t>
      </w:r>
      <w:r>
        <w:rPr>
          <w:spacing w:val="-10"/>
          <w:sz w:val="20"/>
        </w:rPr>
        <w:t> </w:t>
      </w:r>
      <w:r>
        <w:rPr>
          <w:sz w:val="20"/>
        </w:rPr>
        <w:t>es</w:t>
      </w:r>
      <w:r>
        <w:rPr>
          <w:spacing w:val="-12"/>
          <w:sz w:val="20"/>
        </w:rPr>
        <w:t> </w:t>
      </w:r>
      <w:r>
        <w:rPr>
          <w:sz w:val="20"/>
        </w:rPr>
        <w:t>preciso</w:t>
      </w:r>
      <w:r>
        <w:rPr>
          <w:spacing w:val="-10"/>
          <w:sz w:val="20"/>
        </w:rPr>
        <w:t> </w:t>
      </w:r>
      <w:r>
        <w:rPr>
          <w:sz w:val="20"/>
        </w:rPr>
        <w:t>que</w:t>
      </w:r>
      <w:r>
        <w:rPr>
          <w:spacing w:val="-10"/>
          <w:sz w:val="20"/>
        </w:rPr>
        <w:t> </w:t>
      </w:r>
      <w:r>
        <w:rPr>
          <w:sz w:val="20"/>
        </w:rPr>
        <w:t>los</w:t>
      </w:r>
      <w:r>
        <w:rPr>
          <w:spacing w:val="-10"/>
          <w:sz w:val="20"/>
        </w:rPr>
        <w:t> </w:t>
      </w:r>
      <w:r>
        <w:rPr>
          <w:sz w:val="20"/>
        </w:rPr>
        <w:t>Estados</w:t>
      </w:r>
      <w:r>
        <w:rPr>
          <w:spacing w:val="-12"/>
          <w:sz w:val="20"/>
        </w:rPr>
        <w:t> </w:t>
      </w:r>
      <w:r>
        <w:rPr>
          <w:sz w:val="20"/>
        </w:rPr>
        <w:t>tengan en consideración la gravedad y las especificidades que presentan la violencia de género, la violencia sexual</w:t>
      </w:r>
      <w:r>
        <w:rPr>
          <w:spacing w:val="-11"/>
          <w:sz w:val="20"/>
        </w:rPr>
        <w:t> </w:t>
      </w:r>
      <w:r>
        <w:rPr>
          <w:sz w:val="20"/>
        </w:rPr>
        <w:t>y</w:t>
      </w:r>
      <w:r>
        <w:rPr>
          <w:spacing w:val="-12"/>
          <w:sz w:val="20"/>
        </w:rPr>
        <w:t> </w:t>
      </w:r>
      <w:r>
        <w:rPr>
          <w:sz w:val="20"/>
        </w:rPr>
        <w:t>la</w:t>
      </w:r>
      <w:r>
        <w:rPr>
          <w:spacing w:val="-11"/>
          <w:sz w:val="20"/>
        </w:rPr>
        <w:t> </w:t>
      </w:r>
      <w:r>
        <w:rPr>
          <w:sz w:val="20"/>
        </w:rPr>
        <w:t>violencia</w:t>
      </w:r>
      <w:r>
        <w:rPr>
          <w:spacing w:val="-11"/>
          <w:sz w:val="20"/>
        </w:rPr>
        <w:t> </w:t>
      </w:r>
      <w:r>
        <w:rPr>
          <w:sz w:val="20"/>
        </w:rPr>
        <w:t>contra</w:t>
      </w:r>
      <w:r>
        <w:rPr>
          <w:spacing w:val="-11"/>
          <w:sz w:val="20"/>
        </w:rPr>
        <w:t> </w:t>
      </w:r>
      <w:r>
        <w:rPr>
          <w:sz w:val="20"/>
        </w:rPr>
        <w:t>la</w:t>
      </w:r>
      <w:r>
        <w:rPr>
          <w:spacing w:val="-11"/>
          <w:sz w:val="20"/>
        </w:rPr>
        <w:t> </w:t>
      </w:r>
      <w:r>
        <w:rPr>
          <w:sz w:val="20"/>
        </w:rPr>
        <w:t>mujer,</w:t>
      </w:r>
      <w:r>
        <w:rPr>
          <w:spacing w:val="-12"/>
          <w:sz w:val="20"/>
        </w:rPr>
        <w:t> </w:t>
      </w:r>
      <w:r>
        <w:rPr>
          <w:sz w:val="20"/>
        </w:rPr>
        <w:t>todas</w:t>
      </w:r>
      <w:r>
        <w:rPr>
          <w:spacing w:val="-12"/>
          <w:sz w:val="20"/>
        </w:rPr>
        <w:t> </w:t>
      </w:r>
      <w:r>
        <w:rPr>
          <w:sz w:val="20"/>
        </w:rPr>
        <w:t>las</w:t>
      </w:r>
      <w:r>
        <w:rPr>
          <w:spacing w:val="-12"/>
          <w:sz w:val="20"/>
        </w:rPr>
        <w:t> </w:t>
      </w:r>
      <w:r>
        <w:rPr>
          <w:sz w:val="20"/>
        </w:rPr>
        <w:t>cuales</w:t>
      </w:r>
      <w:r>
        <w:rPr>
          <w:spacing w:val="-12"/>
          <w:sz w:val="20"/>
        </w:rPr>
        <w:t> </w:t>
      </w:r>
      <w:r>
        <w:rPr>
          <w:sz w:val="20"/>
        </w:rPr>
        <w:t>son</w:t>
      </w:r>
      <w:r>
        <w:rPr>
          <w:spacing w:val="-10"/>
          <w:sz w:val="20"/>
        </w:rPr>
        <w:t> </w:t>
      </w:r>
      <w:r>
        <w:rPr>
          <w:sz w:val="20"/>
        </w:rPr>
        <w:t>una</w:t>
      </w:r>
      <w:r>
        <w:rPr>
          <w:spacing w:val="-11"/>
          <w:sz w:val="20"/>
        </w:rPr>
        <w:t> </w:t>
      </w:r>
      <w:r>
        <w:rPr>
          <w:sz w:val="20"/>
        </w:rPr>
        <w:t>forma</w:t>
      </w:r>
      <w:r>
        <w:rPr>
          <w:spacing w:val="-11"/>
          <w:sz w:val="20"/>
        </w:rPr>
        <w:t> </w:t>
      </w:r>
      <w:r>
        <w:rPr>
          <w:sz w:val="20"/>
        </w:rPr>
        <w:t>de</w:t>
      </w:r>
      <w:r>
        <w:rPr>
          <w:spacing w:val="-10"/>
          <w:sz w:val="20"/>
        </w:rPr>
        <w:t> </w:t>
      </w:r>
      <w:r>
        <w:rPr>
          <w:sz w:val="20"/>
        </w:rPr>
        <w:t>discriminación.</w:t>
      </w:r>
      <w:r>
        <w:rPr>
          <w:spacing w:val="-12"/>
          <w:sz w:val="20"/>
        </w:rPr>
        <w:t> </w:t>
      </w:r>
      <w:r>
        <w:rPr>
          <w:sz w:val="20"/>
        </w:rPr>
        <w:t>Por</w:t>
      </w:r>
      <w:r>
        <w:rPr>
          <w:spacing w:val="-12"/>
          <w:sz w:val="20"/>
        </w:rPr>
        <w:t> </w:t>
      </w:r>
      <w:r>
        <w:rPr>
          <w:sz w:val="20"/>
        </w:rPr>
        <w:t>otra</w:t>
      </w:r>
      <w:r>
        <w:rPr>
          <w:spacing w:val="-9"/>
          <w:sz w:val="20"/>
        </w:rPr>
        <w:t> </w:t>
      </w:r>
      <w:r>
        <w:rPr>
          <w:sz w:val="20"/>
        </w:rPr>
        <w:t>parte, como indicó el Comité DESC, la educación debe ser “accesible” a todas las personas, “especialmente a [quienes integran] los grupos m[á]s vulnerables de hecho y de derecho, sin discriminación por ninguno</w:t>
      </w:r>
      <w:r>
        <w:rPr>
          <w:spacing w:val="-15"/>
          <w:sz w:val="20"/>
        </w:rPr>
        <w:t> </w:t>
      </w:r>
      <w:r>
        <w:rPr>
          <w:sz w:val="20"/>
        </w:rPr>
        <w:t>de</w:t>
      </w:r>
      <w:r>
        <w:rPr>
          <w:spacing w:val="-15"/>
          <w:sz w:val="20"/>
        </w:rPr>
        <w:t> </w:t>
      </w:r>
      <w:r>
        <w:rPr>
          <w:sz w:val="20"/>
        </w:rPr>
        <w:t>los</w:t>
      </w:r>
      <w:r>
        <w:rPr>
          <w:spacing w:val="-14"/>
          <w:sz w:val="20"/>
        </w:rPr>
        <w:t> </w:t>
      </w:r>
      <w:r>
        <w:rPr>
          <w:sz w:val="20"/>
        </w:rPr>
        <w:t>motivos</w:t>
      </w:r>
      <w:r>
        <w:rPr>
          <w:spacing w:val="-12"/>
          <w:sz w:val="20"/>
        </w:rPr>
        <w:t> </w:t>
      </w:r>
      <w:r>
        <w:rPr>
          <w:sz w:val="20"/>
        </w:rPr>
        <w:t>prohibidos”.</w:t>
      </w:r>
      <w:r>
        <w:rPr>
          <w:spacing w:val="-14"/>
          <w:sz w:val="20"/>
        </w:rPr>
        <w:t> </w:t>
      </w:r>
      <w:r>
        <w:rPr>
          <w:sz w:val="20"/>
        </w:rPr>
        <w:t>Dicho</w:t>
      </w:r>
      <w:r>
        <w:rPr>
          <w:spacing w:val="-15"/>
          <w:sz w:val="20"/>
        </w:rPr>
        <w:t> </w:t>
      </w:r>
      <w:r>
        <w:rPr>
          <w:sz w:val="20"/>
        </w:rPr>
        <w:t>Comité</w:t>
      </w:r>
      <w:r>
        <w:rPr>
          <w:spacing w:val="-15"/>
          <w:sz w:val="20"/>
        </w:rPr>
        <w:t> </w:t>
      </w:r>
      <w:r>
        <w:rPr>
          <w:sz w:val="20"/>
        </w:rPr>
        <w:t>resaltó</w:t>
      </w:r>
      <w:r>
        <w:rPr>
          <w:spacing w:val="-15"/>
          <w:sz w:val="20"/>
        </w:rPr>
        <w:t> </w:t>
      </w:r>
      <w:r>
        <w:rPr>
          <w:sz w:val="20"/>
        </w:rPr>
        <w:t>también</w:t>
      </w:r>
      <w:r>
        <w:rPr>
          <w:spacing w:val="-13"/>
          <w:sz w:val="20"/>
        </w:rPr>
        <w:t> </w:t>
      </w:r>
      <w:r>
        <w:rPr>
          <w:sz w:val="20"/>
        </w:rPr>
        <w:t>que</w:t>
      </w:r>
      <w:r>
        <w:rPr>
          <w:spacing w:val="-15"/>
          <w:sz w:val="20"/>
        </w:rPr>
        <w:t> </w:t>
      </w:r>
      <w:r>
        <w:rPr>
          <w:sz w:val="20"/>
        </w:rPr>
        <w:t>la</w:t>
      </w:r>
      <w:r>
        <w:rPr>
          <w:spacing w:val="-14"/>
          <w:sz w:val="20"/>
        </w:rPr>
        <w:t> </w:t>
      </w:r>
      <w:r>
        <w:rPr>
          <w:sz w:val="20"/>
        </w:rPr>
        <w:t>prohibición</w:t>
      </w:r>
      <w:r>
        <w:rPr>
          <w:spacing w:val="-13"/>
          <w:sz w:val="20"/>
        </w:rPr>
        <w:t> </w:t>
      </w:r>
      <w:r>
        <w:rPr>
          <w:sz w:val="20"/>
        </w:rPr>
        <w:t>de</w:t>
      </w:r>
      <w:r>
        <w:rPr>
          <w:spacing w:val="-15"/>
          <w:sz w:val="20"/>
        </w:rPr>
        <w:t> </w:t>
      </w:r>
      <w:r>
        <w:rPr>
          <w:sz w:val="20"/>
        </w:rPr>
        <w:t>discriminación en</w:t>
      </w:r>
      <w:r>
        <w:rPr>
          <w:spacing w:val="-14"/>
          <w:sz w:val="20"/>
        </w:rPr>
        <w:t> </w:t>
      </w:r>
      <w:r>
        <w:rPr>
          <w:sz w:val="20"/>
        </w:rPr>
        <w:t>la</w:t>
      </w:r>
      <w:r>
        <w:rPr>
          <w:spacing w:val="-12"/>
          <w:sz w:val="20"/>
        </w:rPr>
        <w:t> </w:t>
      </w:r>
      <w:r>
        <w:rPr>
          <w:sz w:val="20"/>
        </w:rPr>
        <w:t>educación</w:t>
      </w:r>
      <w:r>
        <w:rPr>
          <w:spacing w:val="-14"/>
          <w:sz w:val="20"/>
        </w:rPr>
        <w:t> </w:t>
      </w:r>
      <w:r>
        <w:rPr>
          <w:sz w:val="20"/>
        </w:rPr>
        <w:t>“se</w:t>
      </w:r>
      <w:r>
        <w:rPr>
          <w:spacing w:val="-14"/>
          <w:sz w:val="20"/>
        </w:rPr>
        <w:t> </w:t>
      </w:r>
      <w:r>
        <w:rPr>
          <w:sz w:val="20"/>
        </w:rPr>
        <w:t>aplica</w:t>
      </w:r>
      <w:r>
        <w:rPr>
          <w:spacing w:val="-15"/>
          <w:sz w:val="20"/>
        </w:rPr>
        <w:t> </w:t>
      </w:r>
      <w:r>
        <w:rPr>
          <w:sz w:val="20"/>
        </w:rPr>
        <w:t>plena</w:t>
      </w:r>
      <w:r>
        <w:rPr>
          <w:spacing w:val="-12"/>
          <w:sz w:val="20"/>
        </w:rPr>
        <w:t> </w:t>
      </w:r>
      <w:r>
        <w:rPr>
          <w:sz w:val="20"/>
        </w:rPr>
        <w:t>e</w:t>
      </w:r>
      <w:r>
        <w:rPr>
          <w:spacing w:val="-16"/>
          <w:sz w:val="20"/>
        </w:rPr>
        <w:t> </w:t>
      </w:r>
      <w:r>
        <w:rPr>
          <w:sz w:val="20"/>
        </w:rPr>
        <w:t>inmediatamente</w:t>
      </w:r>
      <w:r>
        <w:rPr>
          <w:spacing w:val="-16"/>
          <w:sz w:val="20"/>
        </w:rPr>
        <w:t> </w:t>
      </w:r>
      <w:r>
        <w:rPr>
          <w:sz w:val="20"/>
        </w:rPr>
        <w:t>a</w:t>
      </w:r>
      <w:r>
        <w:rPr>
          <w:spacing w:val="-15"/>
          <w:sz w:val="20"/>
        </w:rPr>
        <w:t> </w:t>
      </w:r>
      <w:r>
        <w:rPr>
          <w:sz w:val="20"/>
        </w:rPr>
        <w:t>todos</w:t>
      </w:r>
      <w:r>
        <w:rPr>
          <w:spacing w:val="-16"/>
          <w:sz w:val="20"/>
        </w:rPr>
        <w:t> </w:t>
      </w:r>
      <w:r>
        <w:rPr>
          <w:sz w:val="20"/>
        </w:rPr>
        <w:t>los</w:t>
      </w:r>
      <w:r>
        <w:rPr>
          <w:spacing w:val="-16"/>
          <w:sz w:val="20"/>
        </w:rPr>
        <w:t> </w:t>
      </w:r>
      <w:r>
        <w:rPr>
          <w:sz w:val="20"/>
        </w:rPr>
        <w:t>aspectos</w:t>
      </w:r>
      <w:r>
        <w:rPr>
          <w:spacing w:val="-16"/>
          <w:sz w:val="20"/>
        </w:rPr>
        <w:t> </w:t>
      </w:r>
      <w:r>
        <w:rPr>
          <w:sz w:val="20"/>
        </w:rPr>
        <w:t>de</w:t>
      </w:r>
      <w:r>
        <w:rPr>
          <w:spacing w:val="-16"/>
          <w:sz w:val="20"/>
        </w:rPr>
        <w:t> </w:t>
      </w:r>
      <w:r>
        <w:rPr>
          <w:sz w:val="20"/>
        </w:rPr>
        <w:t>la</w:t>
      </w:r>
      <w:r>
        <w:rPr>
          <w:spacing w:val="-12"/>
          <w:sz w:val="20"/>
        </w:rPr>
        <w:t> </w:t>
      </w:r>
      <w:r>
        <w:rPr>
          <w:sz w:val="20"/>
        </w:rPr>
        <w:t>educación</w:t>
      </w:r>
      <w:r>
        <w:rPr>
          <w:spacing w:val="-12"/>
          <w:sz w:val="20"/>
        </w:rPr>
        <w:t> </w:t>
      </w:r>
      <w:r>
        <w:rPr>
          <w:sz w:val="20"/>
        </w:rPr>
        <w:t>y</w:t>
      </w:r>
      <w:r>
        <w:rPr>
          <w:spacing w:val="-15"/>
          <w:sz w:val="20"/>
        </w:rPr>
        <w:t> </w:t>
      </w:r>
      <w:r>
        <w:rPr>
          <w:sz w:val="20"/>
        </w:rPr>
        <w:t>abarca</w:t>
      </w:r>
      <w:r>
        <w:rPr>
          <w:spacing w:val="-12"/>
          <w:sz w:val="20"/>
        </w:rPr>
        <w:t> </w:t>
      </w:r>
      <w:r>
        <w:rPr>
          <w:sz w:val="20"/>
        </w:rPr>
        <w:t>todos los motivos de discriminación rechazados internacionalmente”</w:t>
      </w:r>
      <w:hyperlink w:history="true" w:anchor="_bookmark179">
        <w:r>
          <w:rPr>
            <w:position w:val="7"/>
            <w:sz w:val="13"/>
          </w:rPr>
          <w:t>163</w:t>
        </w:r>
      </w:hyperlink>
      <w:r>
        <w:rPr>
          <w:sz w:val="20"/>
        </w:rPr>
        <w:t>.</w:t>
      </w:r>
    </w:p>
    <w:p>
      <w:pPr>
        <w:pStyle w:val="ListParagraph"/>
        <w:numPr>
          <w:ilvl w:val="0"/>
          <w:numId w:val="10"/>
        </w:numPr>
        <w:tabs>
          <w:tab w:pos="848" w:val="left" w:leader="none"/>
        </w:tabs>
        <w:spacing w:line="240" w:lineRule="auto" w:before="119" w:after="0"/>
        <w:ind w:left="139" w:right="275" w:firstLine="0"/>
        <w:jc w:val="both"/>
        <w:rPr>
          <w:sz w:val="20"/>
        </w:rPr>
      </w:pPr>
      <w:r>
        <w:rPr>
          <w:sz w:val="20"/>
        </w:rPr>
        <w:t>Para esta Corte, estos principios se encuentran en concordancia con lo establecido en los considerandos</w:t>
      </w:r>
      <w:r>
        <w:rPr>
          <w:spacing w:val="-6"/>
          <w:sz w:val="20"/>
        </w:rPr>
        <w:t> </w:t>
      </w:r>
      <w:r>
        <w:rPr>
          <w:sz w:val="20"/>
        </w:rPr>
        <w:t>del</w:t>
      </w:r>
      <w:r>
        <w:rPr>
          <w:spacing w:val="-5"/>
          <w:sz w:val="20"/>
        </w:rPr>
        <w:t> </w:t>
      </w:r>
      <w:r>
        <w:rPr>
          <w:sz w:val="20"/>
        </w:rPr>
        <w:t>Decreto</w:t>
      </w:r>
      <w:r>
        <w:rPr>
          <w:spacing w:val="-6"/>
          <w:sz w:val="20"/>
        </w:rPr>
        <w:t> </w:t>
      </w:r>
      <w:r>
        <w:rPr>
          <w:sz w:val="20"/>
        </w:rPr>
        <w:t>924</w:t>
      </w:r>
      <w:r>
        <w:rPr>
          <w:spacing w:val="-5"/>
          <w:sz w:val="20"/>
        </w:rPr>
        <w:t> </w:t>
      </w:r>
      <w:r>
        <w:rPr>
          <w:sz w:val="20"/>
        </w:rPr>
        <w:t>en</w:t>
      </w:r>
      <w:r>
        <w:rPr>
          <w:spacing w:val="-4"/>
          <w:sz w:val="20"/>
        </w:rPr>
        <w:t> </w:t>
      </w:r>
      <w:r>
        <w:rPr>
          <w:sz w:val="20"/>
        </w:rPr>
        <w:t>los</w:t>
      </w:r>
      <w:r>
        <w:rPr>
          <w:spacing w:val="-4"/>
          <w:sz w:val="20"/>
        </w:rPr>
        <w:t> </w:t>
      </w:r>
      <w:r>
        <w:rPr>
          <w:sz w:val="20"/>
        </w:rPr>
        <w:t>cuales</w:t>
      </w:r>
      <w:r>
        <w:rPr>
          <w:spacing w:val="-4"/>
          <w:sz w:val="20"/>
        </w:rPr>
        <w:t> </w:t>
      </w:r>
      <w:r>
        <w:rPr>
          <w:sz w:val="20"/>
        </w:rPr>
        <w:t>se</w:t>
      </w:r>
      <w:r>
        <w:rPr>
          <w:spacing w:val="-4"/>
          <w:sz w:val="20"/>
        </w:rPr>
        <w:t> </w:t>
      </w:r>
      <w:r>
        <w:rPr>
          <w:sz w:val="20"/>
        </w:rPr>
        <w:t>hace</w:t>
      </w:r>
      <w:r>
        <w:rPr>
          <w:spacing w:val="-7"/>
          <w:sz w:val="20"/>
        </w:rPr>
        <w:t> </w:t>
      </w:r>
      <w:r>
        <w:rPr>
          <w:sz w:val="20"/>
        </w:rPr>
        <w:t>mención</w:t>
      </w:r>
      <w:r>
        <w:rPr>
          <w:spacing w:val="-4"/>
          <w:sz w:val="20"/>
        </w:rPr>
        <w:t> </w:t>
      </w:r>
      <w:r>
        <w:rPr>
          <w:sz w:val="20"/>
        </w:rPr>
        <w:t>a</w:t>
      </w:r>
      <w:r>
        <w:rPr>
          <w:spacing w:val="-5"/>
          <w:sz w:val="20"/>
        </w:rPr>
        <w:t> </w:t>
      </w:r>
      <w:r>
        <w:rPr>
          <w:sz w:val="20"/>
        </w:rPr>
        <w:t>la</w:t>
      </w:r>
      <w:r>
        <w:rPr>
          <w:spacing w:val="-4"/>
          <w:sz w:val="20"/>
        </w:rPr>
        <w:t> </w:t>
      </w:r>
      <w:r>
        <w:rPr>
          <w:sz w:val="20"/>
        </w:rPr>
        <w:t>educación,</w:t>
      </w:r>
      <w:r>
        <w:rPr>
          <w:spacing w:val="-6"/>
          <w:sz w:val="20"/>
        </w:rPr>
        <w:t> </w:t>
      </w:r>
      <w:r>
        <w:rPr>
          <w:sz w:val="20"/>
        </w:rPr>
        <w:t>la</w:t>
      </w:r>
      <w:r>
        <w:rPr>
          <w:spacing w:val="-4"/>
          <w:sz w:val="20"/>
        </w:rPr>
        <w:t> </w:t>
      </w:r>
      <w:r>
        <w:rPr>
          <w:sz w:val="20"/>
        </w:rPr>
        <w:t>cual</w:t>
      </w:r>
      <w:r>
        <w:rPr>
          <w:spacing w:val="-5"/>
          <w:sz w:val="20"/>
        </w:rPr>
        <w:t> </w:t>
      </w:r>
      <w:r>
        <w:rPr>
          <w:sz w:val="20"/>
        </w:rPr>
        <w:t>“tiene</w:t>
      </w:r>
      <w:r>
        <w:rPr>
          <w:spacing w:val="-4"/>
          <w:sz w:val="20"/>
        </w:rPr>
        <w:t> </w:t>
      </w:r>
      <w:r>
        <w:rPr>
          <w:sz w:val="20"/>
        </w:rPr>
        <w:t>como</w:t>
      </w:r>
      <w:r>
        <w:rPr>
          <w:spacing w:val="-7"/>
          <w:sz w:val="20"/>
        </w:rPr>
        <w:t> </w:t>
      </w:r>
      <w:r>
        <w:rPr>
          <w:sz w:val="20"/>
        </w:rPr>
        <w:t>uno de</w:t>
      </w:r>
      <w:r>
        <w:rPr>
          <w:spacing w:val="-3"/>
          <w:sz w:val="20"/>
        </w:rPr>
        <w:t> </w:t>
      </w:r>
      <w:r>
        <w:rPr>
          <w:sz w:val="20"/>
        </w:rPr>
        <w:t>sus objetivos</w:t>
      </w:r>
      <w:r>
        <w:rPr>
          <w:spacing w:val="-3"/>
          <w:sz w:val="20"/>
        </w:rPr>
        <w:t> </w:t>
      </w:r>
      <w:r>
        <w:rPr>
          <w:sz w:val="20"/>
        </w:rPr>
        <w:t>fundamentales alcanzar</w:t>
      </w:r>
      <w:r>
        <w:rPr>
          <w:spacing w:val="-1"/>
          <w:sz w:val="20"/>
        </w:rPr>
        <w:t> </w:t>
      </w:r>
      <w:r>
        <w:rPr>
          <w:sz w:val="20"/>
        </w:rPr>
        <w:t>el</w:t>
      </w:r>
      <w:r>
        <w:rPr>
          <w:spacing w:val="-2"/>
          <w:sz w:val="20"/>
        </w:rPr>
        <w:t> </w:t>
      </w:r>
      <w:r>
        <w:rPr>
          <w:sz w:val="20"/>
        </w:rPr>
        <w:t>desarrollo</w:t>
      </w:r>
      <w:r>
        <w:rPr>
          <w:spacing w:val="-3"/>
          <w:sz w:val="20"/>
        </w:rPr>
        <w:t> </w:t>
      </w:r>
      <w:r>
        <w:rPr>
          <w:sz w:val="20"/>
        </w:rPr>
        <w:t>del hombre</w:t>
      </w:r>
      <w:r>
        <w:rPr>
          <w:spacing w:val="-3"/>
          <w:sz w:val="20"/>
        </w:rPr>
        <w:t> </w:t>
      </w:r>
      <w:r>
        <w:rPr>
          <w:sz w:val="20"/>
        </w:rPr>
        <w:t>(</w:t>
      </w:r>
      <w:r>
        <w:rPr>
          <w:i/>
          <w:sz w:val="20"/>
        </w:rPr>
        <w:t>sic</w:t>
      </w:r>
      <w:r>
        <w:rPr>
          <w:sz w:val="20"/>
        </w:rPr>
        <w:t>)</w:t>
      </w:r>
      <w:r>
        <w:rPr>
          <w:spacing w:val="-2"/>
          <w:sz w:val="20"/>
        </w:rPr>
        <w:t> </w:t>
      </w:r>
      <w:r>
        <w:rPr>
          <w:sz w:val="20"/>
        </w:rPr>
        <w:t>en</w:t>
      </w:r>
      <w:r>
        <w:rPr>
          <w:spacing w:val="-1"/>
          <w:sz w:val="20"/>
        </w:rPr>
        <w:t> </w:t>
      </w:r>
      <w:r>
        <w:rPr>
          <w:sz w:val="20"/>
        </w:rPr>
        <w:t>plenitud”</w:t>
      </w:r>
      <w:r>
        <w:rPr>
          <w:spacing w:val="-2"/>
          <w:sz w:val="20"/>
        </w:rPr>
        <w:t> </w:t>
      </w:r>
      <w:r>
        <w:rPr>
          <w:sz w:val="20"/>
        </w:rPr>
        <w:t>(</w:t>
      </w:r>
      <w:r>
        <w:rPr>
          <w:i/>
          <w:sz w:val="20"/>
        </w:rPr>
        <w:t>supra </w:t>
      </w:r>
      <w:r>
        <w:rPr>
          <w:sz w:val="20"/>
        </w:rPr>
        <w:t>párr. 17).</w:t>
      </w:r>
    </w:p>
    <w:p>
      <w:pPr>
        <w:pStyle w:val="ListParagraph"/>
        <w:numPr>
          <w:ilvl w:val="0"/>
          <w:numId w:val="10"/>
        </w:numPr>
        <w:tabs>
          <w:tab w:pos="848" w:val="left" w:leader="none"/>
        </w:tabs>
        <w:spacing w:line="240" w:lineRule="auto" w:before="120" w:after="0"/>
        <w:ind w:left="139" w:right="278" w:firstLine="0"/>
        <w:jc w:val="both"/>
        <w:rPr>
          <w:sz w:val="20"/>
        </w:rPr>
      </w:pPr>
      <w:r>
        <w:rPr>
          <w:sz w:val="20"/>
        </w:rPr>
        <w:t>Los hechos del presente caso hacen referencia a la revocación de un certificado de idoneidad por parte de la Vicaría para la Educación de San Bernardo a una profesora de religión católica para dictar clases sobre ese credo religioso. Las clases de religión católica se desarrollaban en el Colegio “Cardenal Antonio Samoré”, el cual es un establecimiento de educación pública, en cumplimiento de lo establecido en el Decreto 924 que “reglamenta las clases de religión en establecimiento educaciones”. Dicho Decreto se refiere en sus considerandos a los “valores morales y espirituales propios</w:t>
      </w:r>
      <w:r>
        <w:rPr>
          <w:spacing w:val="-10"/>
          <w:sz w:val="20"/>
        </w:rPr>
        <w:t> </w:t>
      </w:r>
      <w:r>
        <w:rPr>
          <w:sz w:val="20"/>
        </w:rPr>
        <w:t>de</w:t>
      </w:r>
      <w:r>
        <w:rPr>
          <w:spacing w:val="-8"/>
          <w:sz w:val="20"/>
        </w:rPr>
        <w:t> </w:t>
      </w:r>
      <w:r>
        <w:rPr>
          <w:sz w:val="20"/>
        </w:rPr>
        <w:t>nuestra</w:t>
      </w:r>
      <w:r>
        <w:rPr>
          <w:spacing w:val="-9"/>
          <w:sz w:val="20"/>
        </w:rPr>
        <w:t> </w:t>
      </w:r>
      <w:r>
        <w:rPr>
          <w:sz w:val="20"/>
        </w:rPr>
        <w:t>tradición</w:t>
      </w:r>
      <w:r>
        <w:rPr>
          <w:spacing w:val="-5"/>
          <w:sz w:val="20"/>
        </w:rPr>
        <w:t> </w:t>
      </w:r>
      <w:r>
        <w:rPr>
          <w:sz w:val="20"/>
        </w:rPr>
        <w:t>cultural</w:t>
      </w:r>
      <w:r>
        <w:rPr>
          <w:spacing w:val="-8"/>
          <w:sz w:val="20"/>
        </w:rPr>
        <w:t> </w:t>
      </w:r>
      <w:r>
        <w:rPr>
          <w:sz w:val="20"/>
        </w:rPr>
        <w:t>humanista</w:t>
      </w:r>
      <w:r>
        <w:rPr>
          <w:spacing w:val="-6"/>
          <w:sz w:val="20"/>
        </w:rPr>
        <w:t> </w:t>
      </w:r>
      <w:r>
        <w:rPr>
          <w:sz w:val="20"/>
        </w:rPr>
        <w:t>occidental”</w:t>
      </w:r>
      <w:r>
        <w:rPr>
          <w:spacing w:val="-7"/>
          <w:sz w:val="20"/>
        </w:rPr>
        <w:t> </w:t>
      </w:r>
      <w:r>
        <w:rPr>
          <w:sz w:val="20"/>
        </w:rPr>
        <w:t>e</w:t>
      </w:r>
      <w:r>
        <w:rPr>
          <w:spacing w:val="-10"/>
          <w:sz w:val="20"/>
        </w:rPr>
        <w:t> </w:t>
      </w:r>
      <w:r>
        <w:rPr>
          <w:sz w:val="20"/>
        </w:rPr>
        <w:t>indica</w:t>
      </w:r>
      <w:r>
        <w:rPr>
          <w:spacing w:val="-6"/>
          <w:sz w:val="20"/>
        </w:rPr>
        <w:t> </w:t>
      </w:r>
      <w:r>
        <w:rPr>
          <w:sz w:val="20"/>
        </w:rPr>
        <w:t>que</w:t>
      </w:r>
      <w:r>
        <w:rPr>
          <w:spacing w:val="-5"/>
          <w:sz w:val="20"/>
        </w:rPr>
        <w:t> </w:t>
      </w:r>
      <w:r>
        <w:rPr>
          <w:sz w:val="20"/>
        </w:rPr>
        <w:t>la</w:t>
      </w:r>
      <w:r>
        <w:rPr>
          <w:spacing w:val="-9"/>
          <w:sz w:val="20"/>
        </w:rPr>
        <w:t> </w:t>
      </w:r>
      <w:r>
        <w:rPr>
          <w:sz w:val="20"/>
        </w:rPr>
        <w:t>“educación</w:t>
      </w:r>
      <w:r>
        <w:rPr>
          <w:spacing w:val="-5"/>
          <w:sz w:val="20"/>
        </w:rPr>
        <w:t> </w:t>
      </w:r>
      <w:r>
        <w:rPr>
          <w:sz w:val="20"/>
        </w:rPr>
        <w:t>tiene</w:t>
      </w:r>
      <w:r>
        <w:rPr>
          <w:spacing w:val="-8"/>
          <w:sz w:val="20"/>
        </w:rPr>
        <w:t> </w:t>
      </w:r>
      <w:r>
        <w:rPr>
          <w:sz w:val="20"/>
        </w:rPr>
        <w:t>como</w:t>
      </w:r>
      <w:r>
        <w:rPr>
          <w:spacing w:val="-10"/>
          <w:sz w:val="20"/>
        </w:rPr>
        <w:t> </w:t>
      </w:r>
      <w:r>
        <w:rPr>
          <w:sz w:val="20"/>
        </w:rPr>
        <w:t>uno de sus objetivos fundamentales alcanzar el desarrollo del hombre en plenitud”. Del mismo modo, el Decreto</w:t>
      </w:r>
      <w:r>
        <w:rPr>
          <w:spacing w:val="-9"/>
          <w:sz w:val="20"/>
        </w:rPr>
        <w:t> </w:t>
      </w:r>
      <w:r>
        <w:rPr>
          <w:sz w:val="20"/>
        </w:rPr>
        <w:t>924</w:t>
      </w:r>
      <w:r>
        <w:rPr>
          <w:spacing w:val="-5"/>
          <w:sz w:val="20"/>
        </w:rPr>
        <w:t> </w:t>
      </w:r>
      <w:r>
        <w:rPr>
          <w:sz w:val="20"/>
        </w:rPr>
        <w:t>estipula</w:t>
      </w:r>
      <w:r>
        <w:rPr>
          <w:spacing w:val="-8"/>
          <w:sz w:val="20"/>
        </w:rPr>
        <w:t> </w:t>
      </w:r>
      <w:r>
        <w:rPr>
          <w:sz w:val="20"/>
        </w:rPr>
        <w:t>en</w:t>
      </w:r>
      <w:r>
        <w:rPr>
          <w:spacing w:val="-4"/>
          <w:sz w:val="20"/>
        </w:rPr>
        <w:t> </w:t>
      </w:r>
      <w:r>
        <w:rPr>
          <w:sz w:val="20"/>
        </w:rPr>
        <w:t>su</w:t>
      </w:r>
      <w:r>
        <w:rPr>
          <w:spacing w:val="-7"/>
          <w:sz w:val="20"/>
        </w:rPr>
        <w:t> </w:t>
      </w:r>
      <w:r>
        <w:rPr>
          <w:sz w:val="20"/>
        </w:rPr>
        <w:t>artículo</w:t>
      </w:r>
      <w:r>
        <w:rPr>
          <w:spacing w:val="-9"/>
          <w:sz w:val="20"/>
        </w:rPr>
        <w:t> </w:t>
      </w:r>
      <w:r>
        <w:rPr>
          <w:sz w:val="20"/>
        </w:rPr>
        <w:t>1</w:t>
      </w:r>
      <w:r>
        <w:rPr>
          <w:spacing w:val="-7"/>
          <w:sz w:val="20"/>
        </w:rPr>
        <w:t> </w:t>
      </w:r>
      <w:r>
        <w:rPr>
          <w:sz w:val="20"/>
        </w:rPr>
        <w:t>que</w:t>
      </w:r>
      <w:r>
        <w:rPr>
          <w:spacing w:val="-9"/>
          <w:sz w:val="20"/>
        </w:rPr>
        <w:t> </w:t>
      </w:r>
      <w:r>
        <w:rPr>
          <w:sz w:val="20"/>
        </w:rPr>
        <w:t>los</w:t>
      </w:r>
      <w:r>
        <w:rPr>
          <w:spacing w:val="-6"/>
          <w:sz w:val="20"/>
        </w:rPr>
        <w:t> </w:t>
      </w:r>
      <w:r>
        <w:rPr>
          <w:sz w:val="20"/>
        </w:rPr>
        <w:t>“planes</w:t>
      </w:r>
      <w:r>
        <w:rPr>
          <w:spacing w:val="-9"/>
          <w:sz w:val="20"/>
        </w:rPr>
        <w:t> </w:t>
      </w:r>
      <w:r>
        <w:rPr>
          <w:sz w:val="20"/>
        </w:rPr>
        <w:t>de</w:t>
      </w:r>
      <w:r>
        <w:rPr>
          <w:spacing w:val="-7"/>
          <w:sz w:val="20"/>
        </w:rPr>
        <w:t> </w:t>
      </w:r>
      <w:r>
        <w:rPr>
          <w:sz w:val="20"/>
        </w:rPr>
        <w:t>estudio</w:t>
      </w:r>
      <w:r>
        <w:rPr>
          <w:spacing w:val="-6"/>
          <w:sz w:val="20"/>
        </w:rPr>
        <w:t> </w:t>
      </w:r>
      <w:r>
        <w:rPr>
          <w:sz w:val="20"/>
        </w:rPr>
        <w:t>de</w:t>
      </w:r>
      <w:r>
        <w:rPr>
          <w:spacing w:val="-7"/>
          <w:sz w:val="20"/>
        </w:rPr>
        <w:t> </w:t>
      </w:r>
      <w:r>
        <w:rPr>
          <w:sz w:val="20"/>
        </w:rPr>
        <w:t>los</w:t>
      </w:r>
      <w:r>
        <w:rPr>
          <w:spacing w:val="-9"/>
          <w:sz w:val="20"/>
        </w:rPr>
        <w:t> </w:t>
      </w:r>
      <w:r>
        <w:rPr>
          <w:sz w:val="20"/>
        </w:rPr>
        <w:t>diferentes</w:t>
      </w:r>
      <w:r>
        <w:rPr>
          <w:spacing w:val="-6"/>
          <w:sz w:val="20"/>
        </w:rPr>
        <w:t> </w:t>
      </w:r>
      <w:r>
        <w:rPr>
          <w:sz w:val="20"/>
        </w:rPr>
        <w:t>cursos</w:t>
      </w:r>
      <w:r>
        <w:rPr>
          <w:spacing w:val="-6"/>
          <w:sz w:val="20"/>
        </w:rPr>
        <w:t> </w:t>
      </w:r>
      <w:r>
        <w:rPr>
          <w:sz w:val="20"/>
        </w:rPr>
        <w:t>de</w:t>
      </w:r>
      <w:r>
        <w:rPr>
          <w:spacing w:val="-7"/>
          <w:sz w:val="20"/>
        </w:rPr>
        <w:t> </w:t>
      </w:r>
      <w:r>
        <w:rPr>
          <w:sz w:val="20"/>
        </w:rPr>
        <w:t>educación</w:t>
      </w:r>
    </w:p>
    <w:p>
      <w:pPr>
        <w:pStyle w:val="BodyText"/>
        <w:spacing w:before="3"/>
        <w:rPr>
          <w:sz w:val="15"/>
        </w:rPr>
      </w:pPr>
      <w:r>
        <w:rPr/>
        <w:pict>
          <v:rect style="position:absolute;margin-left:51pt;margin-top:10.513711pt;width:144pt;height:.6pt;mso-position-horizontal-relative:page;mso-position-vertical-relative:paragraph;z-index:-15712768;mso-wrap-distance-left:0;mso-wrap-distance-right:0" id="docshape36" filled="true" fillcolor="#000000" stroked="false">
            <v:fill type="solid"/>
            <w10:wrap type="topAndBottom"/>
          </v:rect>
        </w:pict>
      </w:r>
    </w:p>
    <w:p>
      <w:pPr>
        <w:spacing w:before="103"/>
        <w:ind w:left="139" w:right="276" w:firstLine="0"/>
        <w:jc w:val="both"/>
        <w:rPr>
          <w:sz w:val="16"/>
        </w:rPr>
      </w:pPr>
      <w:bookmarkStart w:name="_bookmark176" w:id="199"/>
      <w:bookmarkEnd w:id="199"/>
      <w:r>
        <w:rPr/>
      </w:r>
      <w:r>
        <w:rPr>
          <w:sz w:val="16"/>
          <w:vertAlign w:val="superscript"/>
        </w:rPr>
        <w:t>160</w:t>
      </w:r>
      <w:r>
        <w:rPr>
          <w:spacing w:val="80"/>
          <w:sz w:val="16"/>
          <w:vertAlign w:val="baseline"/>
        </w:rPr>
        <w:t>   </w:t>
      </w:r>
      <w:r>
        <w:rPr>
          <w:i/>
          <w:sz w:val="16"/>
          <w:vertAlign w:val="baseline"/>
        </w:rPr>
        <w:t>Condición</w:t>
      </w:r>
      <w:r>
        <w:rPr>
          <w:i/>
          <w:spacing w:val="-6"/>
          <w:sz w:val="16"/>
          <w:vertAlign w:val="baseline"/>
        </w:rPr>
        <w:t> </w:t>
      </w:r>
      <w:r>
        <w:rPr>
          <w:i/>
          <w:sz w:val="16"/>
          <w:vertAlign w:val="baseline"/>
        </w:rPr>
        <w:t>Jurídica</w:t>
      </w:r>
      <w:r>
        <w:rPr>
          <w:i/>
          <w:spacing w:val="-6"/>
          <w:sz w:val="16"/>
          <w:vertAlign w:val="baseline"/>
        </w:rPr>
        <w:t> </w:t>
      </w:r>
      <w:r>
        <w:rPr>
          <w:i/>
          <w:sz w:val="16"/>
          <w:vertAlign w:val="baseline"/>
        </w:rPr>
        <w:t>y</w:t>
      </w:r>
      <w:r>
        <w:rPr>
          <w:i/>
          <w:spacing w:val="-2"/>
          <w:sz w:val="16"/>
          <w:vertAlign w:val="baseline"/>
        </w:rPr>
        <w:t> </w:t>
      </w:r>
      <w:r>
        <w:rPr>
          <w:i/>
          <w:sz w:val="16"/>
          <w:vertAlign w:val="baseline"/>
        </w:rPr>
        <w:t>Derechos</w:t>
      </w:r>
      <w:r>
        <w:rPr>
          <w:i/>
          <w:spacing w:val="-7"/>
          <w:sz w:val="16"/>
          <w:vertAlign w:val="baseline"/>
        </w:rPr>
        <w:t> </w:t>
      </w:r>
      <w:r>
        <w:rPr>
          <w:i/>
          <w:sz w:val="16"/>
          <w:vertAlign w:val="baseline"/>
        </w:rPr>
        <w:t>Humanos</w:t>
      </w:r>
      <w:r>
        <w:rPr>
          <w:i/>
          <w:spacing w:val="-2"/>
          <w:sz w:val="16"/>
          <w:vertAlign w:val="baseline"/>
        </w:rPr>
        <w:t> </w:t>
      </w:r>
      <w:r>
        <w:rPr>
          <w:i/>
          <w:sz w:val="16"/>
          <w:vertAlign w:val="baseline"/>
        </w:rPr>
        <w:t>del</w:t>
      </w:r>
      <w:r>
        <w:rPr>
          <w:i/>
          <w:spacing w:val="-3"/>
          <w:sz w:val="16"/>
          <w:vertAlign w:val="baseline"/>
        </w:rPr>
        <w:t> </w:t>
      </w:r>
      <w:r>
        <w:rPr>
          <w:i/>
          <w:sz w:val="16"/>
          <w:vertAlign w:val="baseline"/>
        </w:rPr>
        <w:t>Niño.</w:t>
      </w:r>
      <w:r>
        <w:rPr>
          <w:i/>
          <w:spacing w:val="-6"/>
          <w:sz w:val="16"/>
          <w:vertAlign w:val="baseline"/>
        </w:rPr>
        <w:t> </w:t>
      </w:r>
      <w:r>
        <w:rPr>
          <w:i/>
          <w:sz w:val="16"/>
          <w:vertAlign w:val="baseline"/>
        </w:rPr>
        <w:t>Opinión</w:t>
      </w:r>
      <w:r>
        <w:rPr>
          <w:i/>
          <w:spacing w:val="-3"/>
          <w:sz w:val="16"/>
          <w:vertAlign w:val="baseline"/>
        </w:rPr>
        <w:t> </w:t>
      </w:r>
      <w:r>
        <w:rPr>
          <w:i/>
          <w:sz w:val="16"/>
          <w:vertAlign w:val="baseline"/>
        </w:rPr>
        <w:t>Consultiva</w:t>
      </w:r>
      <w:r>
        <w:rPr>
          <w:i/>
          <w:spacing w:val="-3"/>
          <w:sz w:val="16"/>
          <w:vertAlign w:val="baseline"/>
        </w:rPr>
        <w:t> </w:t>
      </w:r>
      <w:r>
        <w:rPr>
          <w:i/>
          <w:sz w:val="16"/>
          <w:vertAlign w:val="baseline"/>
        </w:rPr>
        <w:t>OC</w:t>
      </w:r>
      <w:r>
        <w:rPr>
          <w:i/>
          <w:spacing w:val="-4"/>
          <w:sz w:val="16"/>
          <w:vertAlign w:val="baseline"/>
        </w:rPr>
        <w:t> </w:t>
      </w:r>
      <w:r>
        <w:rPr>
          <w:i/>
          <w:sz w:val="16"/>
          <w:vertAlign w:val="baseline"/>
        </w:rPr>
        <w:t>17/02</w:t>
      </w:r>
      <w:r>
        <w:rPr>
          <w:sz w:val="16"/>
          <w:vertAlign w:val="baseline"/>
        </w:rPr>
        <w:t>,</w:t>
      </w:r>
      <w:r>
        <w:rPr>
          <w:spacing w:val="-3"/>
          <w:sz w:val="16"/>
          <w:vertAlign w:val="baseline"/>
        </w:rPr>
        <w:t> </w:t>
      </w:r>
      <w:r>
        <w:rPr>
          <w:sz w:val="16"/>
          <w:vertAlign w:val="baseline"/>
        </w:rPr>
        <w:t>párr.</w:t>
      </w:r>
      <w:r>
        <w:rPr>
          <w:spacing w:val="-6"/>
          <w:sz w:val="16"/>
          <w:vertAlign w:val="baseline"/>
        </w:rPr>
        <w:t> </w:t>
      </w:r>
      <w:r>
        <w:rPr>
          <w:sz w:val="16"/>
          <w:vertAlign w:val="baseline"/>
        </w:rPr>
        <w:t>84,</w:t>
      </w:r>
      <w:r>
        <w:rPr>
          <w:spacing w:val="-3"/>
          <w:sz w:val="16"/>
          <w:vertAlign w:val="baseline"/>
        </w:rPr>
        <w:t> </w:t>
      </w:r>
      <w:r>
        <w:rPr>
          <w:sz w:val="16"/>
          <w:vertAlign w:val="baseline"/>
        </w:rPr>
        <w:t>y</w:t>
      </w:r>
      <w:r>
        <w:rPr>
          <w:spacing w:val="-4"/>
          <w:sz w:val="16"/>
          <w:vertAlign w:val="baseline"/>
        </w:rPr>
        <w:t> </w:t>
      </w:r>
      <w:r>
        <w:rPr>
          <w:i/>
          <w:sz w:val="16"/>
          <w:vertAlign w:val="baseline"/>
        </w:rPr>
        <w:t>Caso</w:t>
      </w:r>
      <w:r>
        <w:rPr>
          <w:i/>
          <w:spacing w:val="-2"/>
          <w:sz w:val="16"/>
          <w:vertAlign w:val="baseline"/>
        </w:rPr>
        <w:t> </w:t>
      </w:r>
      <w:r>
        <w:rPr>
          <w:i/>
          <w:sz w:val="16"/>
          <w:vertAlign w:val="baseline"/>
        </w:rPr>
        <w:t>Guzmán</w:t>
      </w:r>
      <w:r>
        <w:rPr>
          <w:i/>
          <w:spacing w:val="-6"/>
          <w:sz w:val="16"/>
          <w:vertAlign w:val="baseline"/>
        </w:rPr>
        <w:t> </w:t>
      </w:r>
      <w:r>
        <w:rPr>
          <w:i/>
          <w:sz w:val="16"/>
          <w:vertAlign w:val="baseline"/>
        </w:rPr>
        <w:t>Albarracín</w:t>
      </w:r>
      <w:r>
        <w:rPr>
          <w:i/>
          <w:spacing w:val="-6"/>
          <w:sz w:val="16"/>
          <w:vertAlign w:val="baseline"/>
        </w:rPr>
        <w:t> </w:t>
      </w:r>
      <w:r>
        <w:rPr>
          <w:i/>
          <w:sz w:val="16"/>
          <w:vertAlign w:val="baseline"/>
        </w:rPr>
        <w:t>y</w:t>
      </w:r>
      <w:r>
        <w:rPr>
          <w:i/>
          <w:sz w:val="16"/>
          <w:vertAlign w:val="baseline"/>
        </w:rPr>
        <w:t> otras Vs. Ecuador. Fondo, Reparaciones y Costas</w:t>
      </w:r>
      <w:r>
        <w:rPr>
          <w:sz w:val="16"/>
          <w:vertAlign w:val="baseline"/>
        </w:rPr>
        <w:t>. Sentencia de 24 de junio de 2020. Serie C No. 405, párr. 117.</w:t>
      </w:r>
    </w:p>
    <w:p>
      <w:pPr>
        <w:spacing w:line="240" w:lineRule="auto" w:before="120"/>
        <w:ind w:left="139" w:right="274" w:firstLine="0"/>
        <w:jc w:val="both"/>
        <w:rPr>
          <w:sz w:val="16"/>
        </w:rPr>
      </w:pPr>
      <w:bookmarkStart w:name="_bookmark177" w:id="200"/>
      <w:bookmarkEnd w:id="200"/>
      <w:r>
        <w:rPr/>
      </w:r>
      <w:r>
        <w:rPr>
          <w:sz w:val="16"/>
          <w:vertAlign w:val="superscript"/>
        </w:rPr>
        <w:t>161</w:t>
      </w:r>
      <w:r>
        <w:rPr>
          <w:spacing w:val="80"/>
          <w:sz w:val="16"/>
          <w:vertAlign w:val="baseline"/>
        </w:rPr>
        <w:t>   </w:t>
      </w:r>
      <w:r>
        <w:rPr>
          <w:i/>
          <w:sz w:val="16"/>
          <w:vertAlign w:val="baseline"/>
        </w:rPr>
        <w:t>Caso</w:t>
      </w:r>
      <w:r>
        <w:rPr>
          <w:i/>
          <w:spacing w:val="-14"/>
          <w:sz w:val="16"/>
          <w:vertAlign w:val="baseline"/>
        </w:rPr>
        <w:t> </w:t>
      </w:r>
      <w:r>
        <w:rPr>
          <w:i/>
          <w:sz w:val="16"/>
          <w:vertAlign w:val="baseline"/>
        </w:rPr>
        <w:t>Guzmán</w:t>
      </w:r>
      <w:r>
        <w:rPr>
          <w:i/>
          <w:spacing w:val="-15"/>
          <w:sz w:val="16"/>
          <w:vertAlign w:val="baseline"/>
        </w:rPr>
        <w:t> </w:t>
      </w:r>
      <w:r>
        <w:rPr>
          <w:i/>
          <w:sz w:val="16"/>
          <w:vertAlign w:val="baseline"/>
        </w:rPr>
        <w:t>Albarracín</w:t>
      </w:r>
      <w:r>
        <w:rPr>
          <w:i/>
          <w:spacing w:val="-14"/>
          <w:sz w:val="16"/>
          <w:vertAlign w:val="baseline"/>
        </w:rPr>
        <w:t> </w:t>
      </w:r>
      <w:r>
        <w:rPr>
          <w:i/>
          <w:sz w:val="16"/>
          <w:vertAlign w:val="baseline"/>
        </w:rPr>
        <w:t>y</w:t>
      </w:r>
      <w:r>
        <w:rPr>
          <w:i/>
          <w:spacing w:val="-14"/>
          <w:sz w:val="16"/>
          <w:vertAlign w:val="baseline"/>
        </w:rPr>
        <w:t> </w:t>
      </w:r>
      <w:r>
        <w:rPr>
          <w:i/>
          <w:sz w:val="16"/>
          <w:vertAlign w:val="baseline"/>
        </w:rPr>
        <w:t>otras</w:t>
      </w:r>
      <w:r>
        <w:rPr>
          <w:i/>
          <w:spacing w:val="-13"/>
          <w:sz w:val="16"/>
          <w:vertAlign w:val="baseline"/>
        </w:rPr>
        <w:t> </w:t>
      </w:r>
      <w:r>
        <w:rPr>
          <w:i/>
          <w:sz w:val="16"/>
          <w:vertAlign w:val="baseline"/>
        </w:rPr>
        <w:t>Vs.</w:t>
      </w:r>
      <w:r>
        <w:rPr>
          <w:i/>
          <w:spacing w:val="-15"/>
          <w:sz w:val="16"/>
          <w:vertAlign w:val="baseline"/>
        </w:rPr>
        <w:t> </w:t>
      </w:r>
      <w:r>
        <w:rPr>
          <w:i/>
          <w:sz w:val="16"/>
          <w:vertAlign w:val="baseline"/>
        </w:rPr>
        <w:t>Ecuador</w:t>
      </w:r>
      <w:r>
        <w:rPr>
          <w:sz w:val="16"/>
          <w:vertAlign w:val="baseline"/>
        </w:rPr>
        <w:t>,</w:t>
      </w:r>
      <w:r>
        <w:rPr>
          <w:spacing w:val="-14"/>
          <w:sz w:val="16"/>
          <w:vertAlign w:val="baseline"/>
        </w:rPr>
        <w:t> </w:t>
      </w:r>
      <w:r>
        <w:rPr>
          <w:i/>
          <w:sz w:val="16"/>
          <w:vertAlign w:val="baseline"/>
        </w:rPr>
        <w:t>supra</w:t>
      </w:r>
      <w:r>
        <w:rPr>
          <w:sz w:val="16"/>
          <w:vertAlign w:val="baseline"/>
        </w:rPr>
        <w:t>,</w:t>
      </w:r>
      <w:r>
        <w:rPr>
          <w:spacing w:val="-14"/>
          <w:sz w:val="16"/>
          <w:vertAlign w:val="baseline"/>
        </w:rPr>
        <w:t> </w:t>
      </w:r>
      <w:r>
        <w:rPr>
          <w:sz w:val="16"/>
          <w:vertAlign w:val="baseline"/>
        </w:rPr>
        <w:t>párr.</w:t>
      </w:r>
      <w:r>
        <w:rPr>
          <w:spacing w:val="-14"/>
          <w:sz w:val="16"/>
          <w:vertAlign w:val="baseline"/>
        </w:rPr>
        <w:t> </w:t>
      </w:r>
      <w:r>
        <w:rPr>
          <w:sz w:val="16"/>
          <w:vertAlign w:val="baseline"/>
        </w:rPr>
        <w:t>117.</w:t>
      </w:r>
      <w:r>
        <w:rPr>
          <w:spacing w:val="-14"/>
          <w:sz w:val="16"/>
          <w:vertAlign w:val="baseline"/>
        </w:rPr>
        <w:t> </w:t>
      </w:r>
      <w:r>
        <w:rPr>
          <w:sz w:val="16"/>
          <w:vertAlign w:val="baseline"/>
        </w:rPr>
        <w:t>Asimismo,</w:t>
      </w:r>
      <w:r>
        <w:rPr>
          <w:spacing w:val="-14"/>
          <w:sz w:val="16"/>
          <w:vertAlign w:val="baseline"/>
        </w:rPr>
        <w:t> </w:t>
      </w:r>
      <w:r>
        <w:rPr>
          <w:i/>
          <w:sz w:val="16"/>
          <w:vertAlign w:val="baseline"/>
        </w:rPr>
        <w:t>Caso</w:t>
      </w:r>
      <w:r>
        <w:rPr>
          <w:i/>
          <w:spacing w:val="-14"/>
          <w:sz w:val="16"/>
          <w:vertAlign w:val="baseline"/>
        </w:rPr>
        <w:t> </w:t>
      </w:r>
      <w:r>
        <w:rPr>
          <w:i/>
          <w:sz w:val="16"/>
          <w:vertAlign w:val="baseline"/>
        </w:rPr>
        <w:t>de</w:t>
      </w:r>
      <w:r>
        <w:rPr>
          <w:i/>
          <w:spacing w:val="-13"/>
          <w:sz w:val="16"/>
          <w:vertAlign w:val="baseline"/>
        </w:rPr>
        <w:t> </w:t>
      </w:r>
      <w:r>
        <w:rPr>
          <w:i/>
          <w:sz w:val="16"/>
          <w:vertAlign w:val="baseline"/>
        </w:rPr>
        <w:t>las</w:t>
      </w:r>
      <w:r>
        <w:rPr>
          <w:i/>
          <w:spacing w:val="-14"/>
          <w:sz w:val="16"/>
          <w:vertAlign w:val="baseline"/>
        </w:rPr>
        <w:t> </w:t>
      </w:r>
      <w:r>
        <w:rPr>
          <w:i/>
          <w:sz w:val="16"/>
          <w:vertAlign w:val="baseline"/>
        </w:rPr>
        <w:t>niñas</w:t>
      </w:r>
      <w:r>
        <w:rPr>
          <w:i/>
          <w:spacing w:val="-14"/>
          <w:sz w:val="16"/>
          <w:vertAlign w:val="baseline"/>
        </w:rPr>
        <w:t> </w:t>
      </w:r>
      <w:r>
        <w:rPr>
          <w:i/>
          <w:sz w:val="16"/>
          <w:vertAlign w:val="baseline"/>
        </w:rPr>
        <w:t>Yean</w:t>
      </w:r>
      <w:r>
        <w:rPr>
          <w:i/>
          <w:spacing w:val="-15"/>
          <w:sz w:val="16"/>
          <w:vertAlign w:val="baseline"/>
        </w:rPr>
        <w:t> </w:t>
      </w:r>
      <w:r>
        <w:rPr>
          <w:i/>
          <w:sz w:val="16"/>
          <w:vertAlign w:val="baseline"/>
        </w:rPr>
        <w:t>y</w:t>
      </w:r>
      <w:r>
        <w:rPr>
          <w:i/>
          <w:spacing w:val="-12"/>
          <w:sz w:val="16"/>
          <w:vertAlign w:val="baseline"/>
        </w:rPr>
        <w:t> </w:t>
      </w:r>
      <w:r>
        <w:rPr>
          <w:i/>
          <w:sz w:val="16"/>
          <w:vertAlign w:val="baseline"/>
        </w:rPr>
        <w:t>Bosico</w:t>
      </w:r>
      <w:r>
        <w:rPr>
          <w:i/>
          <w:spacing w:val="-15"/>
          <w:sz w:val="16"/>
          <w:vertAlign w:val="baseline"/>
        </w:rPr>
        <w:t> </w:t>
      </w:r>
      <w:r>
        <w:rPr>
          <w:i/>
          <w:sz w:val="16"/>
          <w:vertAlign w:val="baseline"/>
        </w:rPr>
        <w:t>Vs.</w:t>
      </w:r>
      <w:r>
        <w:rPr>
          <w:i/>
          <w:spacing w:val="-14"/>
          <w:sz w:val="16"/>
          <w:vertAlign w:val="baseline"/>
        </w:rPr>
        <w:t> </w:t>
      </w:r>
      <w:r>
        <w:rPr>
          <w:i/>
          <w:sz w:val="16"/>
          <w:vertAlign w:val="baseline"/>
        </w:rPr>
        <w:t>República</w:t>
      </w:r>
      <w:r>
        <w:rPr>
          <w:i/>
          <w:sz w:val="16"/>
          <w:vertAlign w:val="baseline"/>
        </w:rPr>
        <w:t> Dominicana. </w:t>
      </w:r>
      <w:r>
        <w:rPr>
          <w:sz w:val="16"/>
          <w:vertAlign w:val="baseline"/>
        </w:rPr>
        <w:t>Sentencia</w:t>
      </w:r>
      <w:r>
        <w:rPr>
          <w:spacing w:val="-1"/>
          <w:sz w:val="16"/>
          <w:vertAlign w:val="baseline"/>
        </w:rPr>
        <w:t> </w:t>
      </w:r>
      <w:r>
        <w:rPr>
          <w:sz w:val="16"/>
          <w:vertAlign w:val="baseline"/>
        </w:rPr>
        <w:t>de 8</w:t>
      </w:r>
      <w:r>
        <w:rPr>
          <w:spacing w:val="-2"/>
          <w:sz w:val="16"/>
          <w:vertAlign w:val="baseline"/>
        </w:rPr>
        <w:t> </w:t>
      </w:r>
      <w:r>
        <w:rPr>
          <w:sz w:val="16"/>
          <w:vertAlign w:val="baseline"/>
        </w:rPr>
        <w:t>de septiembre</w:t>
      </w:r>
      <w:r>
        <w:rPr>
          <w:spacing w:val="-2"/>
          <w:sz w:val="16"/>
          <w:vertAlign w:val="baseline"/>
        </w:rPr>
        <w:t> </w:t>
      </w:r>
      <w:r>
        <w:rPr>
          <w:sz w:val="16"/>
          <w:vertAlign w:val="baseline"/>
        </w:rPr>
        <w:t>de</w:t>
      </w:r>
      <w:r>
        <w:rPr>
          <w:spacing w:val="-2"/>
          <w:sz w:val="16"/>
          <w:vertAlign w:val="baseline"/>
        </w:rPr>
        <w:t> </w:t>
      </w:r>
      <w:r>
        <w:rPr>
          <w:sz w:val="16"/>
          <w:vertAlign w:val="baseline"/>
        </w:rPr>
        <w:t>2005.</w:t>
      </w:r>
      <w:r>
        <w:rPr>
          <w:spacing w:val="-1"/>
          <w:sz w:val="16"/>
          <w:vertAlign w:val="baseline"/>
        </w:rPr>
        <w:t> </w:t>
      </w:r>
      <w:r>
        <w:rPr>
          <w:sz w:val="16"/>
          <w:vertAlign w:val="baseline"/>
        </w:rPr>
        <w:t>Serie</w:t>
      </w:r>
      <w:r>
        <w:rPr>
          <w:spacing w:val="-2"/>
          <w:sz w:val="16"/>
          <w:vertAlign w:val="baseline"/>
        </w:rPr>
        <w:t> </w:t>
      </w:r>
      <w:r>
        <w:rPr>
          <w:sz w:val="16"/>
          <w:vertAlign w:val="baseline"/>
        </w:rPr>
        <w:t>C No.</w:t>
      </w:r>
      <w:r>
        <w:rPr>
          <w:spacing w:val="-1"/>
          <w:sz w:val="16"/>
          <w:vertAlign w:val="baseline"/>
        </w:rPr>
        <w:t> </w:t>
      </w:r>
      <w:r>
        <w:rPr>
          <w:sz w:val="16"/>
          <w:vertAlign w:val="baseline"/>
        </w:rPr>
        <w:t>130,</w:t>
      </w:r>
      <w:r>
        <w:rPr>
          <w:spacing w:val="-1"/>
          <w:sz w:val="16"/>
          <w:vertAlign w:val="baseline"/>
        </w:rPr>
        <w:t> </w:t>
      </w:r>
      <w:r>
        <w:rPr>
          <w:sz w:val="16"/>
          <w:vertAlign w:val="baseline"/>
        </w:rPr>
        <w:t>párr.</w:t>
      </w:r>
      <w:r>
        <w:rPr>
          <w:spacing w:val="-1"/>
          <w:sz w:val="16"/>
          <w:vertAlign w:val="baseline"/>
        </w:rPr>
        <w:t> </w:t>
      </w:r>
      <w:r>
        <w:rPr>
          <w:sz w:val="16"/>
          <w:vertAlign w:val="baseline"/>
        </w:rPr>
        <w:t>185.</w:t>
      </w:r>
      <w:r>
        <w:rPr>
          <w:spacing w:val="-3"/>
          <w:sz w:val="16"/>
          <w:vertAlign w:val="baseline"/>
        </w:rPr>
        <w:t> </w:t>
      </w:r>
      <w:r>
        <w:rPr>
          <w:sz w:val="16"/>
          <w:vertAlign w:val="baseline"/>
        </w:rPr>
        <w:t>Aunque en</w:t>
      </w:r>
      <w:r>
        <w:rPr>
          <w:spacing w:val="-1"/>
          <w:sz w:val="16"/>
          <w:vertAlign w:val="baseline"/>
        </w:rPr>
        <w:t> </w:t>
      </w:r>
      <w:r>
        <w:rPr>
          <w:sz w:val="16"/>
          <w:vertAlign w:val="baseline"/>
        </w:rPr>
        <w:t>ese caso este Tribunal</w:t>
      </w:r>
      <w:r>
        <w:rPr>
          <w:spacing w:val="-1"/>
          <w:sz w:val="16"/>
          <w:vertAlign w:val="baseline"/>
        </w:rPr>
        <w:t> </w:t>
      </w:r>
      <w:r>
        <w:rPr>
          <w:sz w:val="16"/>
          <w:vertAlign w:val="baseline"/>
        </w:rPr>
        <w:t>se</w:t>
      </w:r>
      <w:r>
        <w:rPr>
          <w:spacing w:val="-2"/>
          <w:sz w:val="16"/>
          <w:vertAlign w:val="baseline"/>
        </w:rPr>
        <w:t> </w:t>
      </w:r>
      <w:r>
        <w:rPr>
          <w:sz w:val="16"/>
          <w:vertAlign w:val="baseline"/>
        </w:rPr>
        <w:t>refirió a educación “primaria”, entiende que lo afirmado es atinente al derecho a la educación sus diversos aspectos. Por otra parte, respecto a la mención al artículo 26 de la Convención Americana, la Corte ha señalado que el artículo 49 de la Carta de la Organización de Estados</w:t>
      </w:r>
      <w:r>
        <w:rPr>
          <w:spacing w:val="-1"/>
          <w:sz w:val="16"/>
          <w:vertAlign w:val="baseline"/>
        </w:rPr>
        <w:t> </w:t>
      </w:r>
      <w:r>
        <w:rPr>
          <w:sz w:val="16"/>
          <w:vertAlign w:val="baseline"/>
        </w:rPr>
        <w:t>Americanos,</w:t>
      </w:r>
      <w:r>
        <w:rPr>
          <w:spacing w:val="-2"/>
          <w:sz w:val="16"/>
          <w:vertAlign w:val="baseline"/>
        </w:rPr>
        <w:t> </w:t>
      </w:r>
      <w:r>
        <w:rPr>
          <w:sz w:val="16"/>
          <w:vertAlign w:val="baseline"/>
        </w:rPr>
        <w:t>a cuyas</w:t>
      </w:r>
      <w:r>
        <w:rPr>
          <w:spacing w:val="-1"/>
          <w:sz w:val="16"/>
          <w:vertAlign w:val="baseline"/>
        </w:rPr>
        <w:t> </w:t>
      </w:r>
      <w:r>
        <w:rPr>
          <w:sz w:val="16"/>
          <w:vertAlign w:val="baseline"/>
        </w:rPr>
        <w:t>disposiciones</w:t>
      </w:r>
      <w:r>
        <w:rPr>
          <w:spacing w:val="-1"/>
          <w:sz w:val="16"/>
          <w:vertAlign w:val="baseline"/>
        </w:rPr>
        <w:t> </w:t>
      </w:r>
      <w:r>
        <w:rPr>
          <w:sz w:val="16"/>
          <w:vertAlign w:val="baseline"/>
        </w:rPr>
        <w:t>remite ese</w:t>
      </w:r>
      <w:r>
        <w:rPr>
          <w:spacing w:val="-1"/>
          <w:sz w:val="16"/>
          <w:vertAlign w:val="baseline"/>
        </w:rPr>
        <w:t> </w:t>
      </w:r>
      <w:r>
        <w:rPr>
          <w:sz w:val="16"/>
          <w:vertAlign w:val="baseline"/>
        </w:rPr>
        <w:t>artículo 26, contempla el</w:t>
      </w:r>
      <w:r>
        <w:rPr>
          <w:spacing w:val="-2"/>
          <w:sz w:val="16"/>
          <w:vertAlign w:val="baseline"/>
        </w:rPr>
        <w:t> </w:t>
      </w:r>
      <w:r>
        <w:rPr>
          <w:sz w:val="16"/>
          <w:vertAlign w:val="baseline"/>
        </w:rPr>
        <w:t>derecho a</w:t>
      </w:r>
      <w:r>
        <w:rPr>
          <w:spacing w:val="-2"/>
          <w:sz w:val="16"/>
          <w:vertAlign w:val="baseline"/>
        </w:rPr>
        <w:t> </w:t>
      </w:r>
      <w:r>
        <w:rPr>
          <w:sz w:val="16"/>
          <w:vertAlign w:val="baseline"/>
        </w:rPr>
        <w:t>la</w:t>
      </w:r>
      <w:r>
        <w:rPr>
          <w:spacing w:val="-2"/>
          <w:sz w:val="16"/>
          <w:vertAlign w:val="baseline"/>
        </w:rPr>
        <w:t> </w:t>
      </w:r>
      <w:r>
        <w:rPr>
          <w:sz w:val="16"/>
          <w:vertAlign w:val="baseline"/>
        </w:rPr>
        <w:t>educación en</w:t>
      </w:r>
      <w:r>
        <w:rPr>
          <w:spacing w:val="-2"/>
          <w:sz w:val="16"/>
          <w:vertAlign w:val="baseline"/>
        </w:rPr>
        <w:t> </w:t>
      </w:r>
      <w:r>
        <w:rPr>
          <w:sz w:val="16"/>
          <w:vertAlign w:val="baseline"/>
        </w:rPr>
        <w:t>su artículo 49 (</w:t>
      </w:r>
      <w:r>
        <w:rPr>
          <w:i/>
          <w:sz w:val="16"/>
          <w:vertAlign w:val="baseline"/>
        </w:rPr>
        <w:t>cfr. Caso Gonzales Lluy y otros Vs. Ecuador. Excepciones Preliminares, Fondo, Reparaciones y Costas. </w:t>
      </w:r>
      <w:r>
        <w:rPr>
          <w:sz w:val="16"/>
          <w:vertAlign w:val="baseline"/>
        </w:rPr>
        <w:t>Sentencia de 1 de septiembre de 2015. Serie C No. 298</w:t>
      </w:r>
      <w:r>
        <w:rPr>
          <w:b/>
          <w:sz w:val="16"/>
          <w:vertAlign w:val="baseline"/>
        </w:rPr>
        <w:t>, </w:t>
      </w:r>
      <w:r>
        <w:rPr>
          <w:sz w:val="16"/>
          <w:vertAlign w:val="baseline"/>
        </w:rPr>
        <w:t>párr. 234 y nota a pie de página 264).</w:t>
      </w:r>
    </w:p>
    <w:p>
      <w:pPr>
        <w:spacing w:before="122"/>
        <w:ind w:left="139" w:right="272" w:firstLine="0"/>
        <w:jc w:val="both"/>
        <w:rPr>
          <w:sz w:val="16"/>
        </w:rPr>
      </w:pPr>
      <w:bookmarkStart w:name="_bookmark178" w:id="201"/>
      <w:bookmarkEnd w:id="201"/>
      <w:r>
        <w:rPr/>
      </w:r>
      <w:r>
        <w:rPr>
          <w:sz w:val="16"/>
          <w:vertAlign w:val="superscript"/>
        </w:rPr>
        <w:t>162</w:t>
      </w:r>
      <w:r>
        <w:rPr>
          <w:spacing w:val="80"/>
          <w:sz w:val="16"/>
          <w:vertAlign w:val="baseline"/>
        </w:rPr>
        <w:t>   </w:t>
      </w:r>
      <w:r>
        <w:rPr>
          <w:i/>
          <w:sz w:val="16"/>
          <w:vertAlign w:val="baseline"/>
        </w:rPr>
        <w:t>Cfr.</w:t>
      </w:r>
      <w:r>
        <w:rPr>
          <w:i/>
          <w:spacing w:val="-3"/>
          <w:sz w:val="16"/>
          <w:vertAlign w:val="baseline"/>
        </w:rPr>
        <w:t> </w:t>
      </w:r>
      <w:r>
        <w:rPr>
          <w:i/>
          <w:sz w:val="16"/>
          <w:vertAlign w:val="baseline"/>
        </w:rPr>
        <w:t>Caso</w:t>
      </w:r>
      <w:r>
        <w:rPr>
          <w:i/>
          <w:spacing w:val="-4"/>
          <w:sz w:val="16"/>
          <w:vertAlign w:val="baseline"/>
        </w:rPr>
        <w:t> </w:t>
      </w:r>
      <w:r>
        <w:rPr>
          <w:i/>
          <w:sz w:val="16"/>
          <w:vertAlign w:val="baseline"/>
        </w:rPr>
        <w:t>Garzón</w:t>
      </w:r>
      <w:r>
        <w:rPr>
          <w:i/>
          <w:spacing w:val="-3"/>
          <w:sz w:val="16"/>
          <w:vertAlign w:val="baseline"/>
        </w:rPr>
        <w:t> </w:t>
      </w:r>
      <w:r>
        <w:rPr>
          <w:i/>
          <w:sz w:val="16"/>
          <w:vertAlign w:val="baseline"/>
        </w:rPr>
        <w:t>Guzmán</w:t>
      </w:r>
      <w:r>
        <w:rPr>
          <w:i/>
          <w:spacing w:val="-6"/>
          <w:sz w:val="16"/>
          <w:vertAlign w:val="baseline"/>
        </w:rPr>
        <w:t> </w:t>
      </w:r>
      <w:r>
        <w:rPr>
          <w:i/>
          <w:sz w:val="16"/>
          <w:vertAlign w:val="baseline"/>
        </w:rPr>
        <w:t>y</w:t>
      </w:r>
      <w:r>
        <w:rPr>
          <w:i/>
          <w:spacing w:val="-4"/>
          <w:sz w:val="16"/>
          <w:vertAlign w:val="baseline"/>
        </w:rPr>
        <w:t> </w:t>
      </w:r>
      <w:r>
        <w:rPr>
          <w:i/>
          <w:sz w:val="16"/>
          <w:vertAlign w:val="baseline"/>
        </w:rPr>
        <w:t>otros</w:t>
      </w:r>
      <w:r>
        <w:rPr>
          <w:i/>
          <w:spacing w:val="-5"/>
          <w:sz w:val="16"/>
          <w:vertAlign w:val="baseline"/>
        </w:rPr>
        <w:t> </w:t>
      </w:r>
      <w:r>
        <w:rPr>
          <w:i/>
          <w:sz w:val="16"/>
          <w:vertAlign w:val="baseline"/>
        </w:rPr>
        <w:t>Vs.</w:t>
      </w:r>
      <w:r>
        <w:rPr>
          <w:i/>
          <w:spacing w:val="-3"/>
          <w:sz w:val="16"/>
          <w:vertAlign w:val="baseline"/>
        </w:rPr>
        <w:t> </w:t>
      </w:r>
      <w:r>
        <w:rPr>
          <w:i/>
          <w:sz w:val="16"/>
          <w:vertAlign w:val="baseline"/>
        </w:rPr>
        <w:t>Ecuador.</w:t>
      </w:r>
      <w:r>
        <w:rPr>
          <w:i/>
          <w:spacing w:val="-6"/>
          <w:sz w:val="16"/>
          <w:vertAlign w:val="baseline"/>
        </w:rPr>
        <w:t> </w:t>
      </w:r>
      <w:r>
        <w:rPr>
          <w:i/>
          <w:sz w:val="16"/>
          <w:vertAlign w:val="baseline"/>
        </w:rPr>
        <w:t>Fondo,</w:t>
      </w:r>
      <w:r>
        <w:rPr>
          <w:i/>
          <w:spacing w:val="-3"/>
          <w:sz w:val="16"/>
          <w:vertAlign w:val="baseline"/>
        </w:rPr>
        <w:t> </w:t>
      </w:r>
      <w:r>
        <w:rPr>
          <w:i/>
          <w:sz w:val="16"/>
          <w:vertAlign w:val="baseline"/>
        </w:rPr>
        <w:t>Reparaciones</w:t>
      </w:r>
      <w:r>
        <w:rPr>
          <w:i/>
          <w:spacing w:val="-5"/>
          <w:sz w:val="16"/>
          <w:vertAlign w:val="baseline"/>
        </w:rPr>
        <w:t> </w:t>
      </w:r>
      <w:r>
        <w:rPr>
          <w:i/>
          <w:sz w:val="16"/>
          <w:vertAlign w:val="baseline"/>
        </w:rPr>
        <w:t>y</w:t>
      </w:r>
      <w:r>
        <w:rPr>
          <w:i/>
          <w:spacing w:val="-4"/>
          <w:sz w:val="16"/>
          <w:vertAlign w:val="baseline"/>
        </w:rPr>
        <w:t> </w:t>
      </w:r>
      <w:r>
        <w:rPr>
          <w:i/>
          <w:sz w:val="16"/>
          <w:vertAlign w:val="baseline"/>
        </w:rPr>
        <w:t>Costas</w:t>
      </w:r>
      <w:r>
        <w:rPr>
          <w:sz w:val="16"/>
          <w:vertAlign w:val="baseline"/>
        </w:rPr>
        <w:t>.</w:t>
      </w:r>
      <w:r>
        <w:rPr>
          <w:spacing w:val="-3"/>
          <w:sz w:val="16"/>
          <w:vertAlign w:val="baseline"/>
        </w:rPr>
        <w:t> </w:t>
      </w:r>
      <w:r>
        <w:rPr>
          <w:sz w:val="16"/>
          <w:vertAlign w:val="baseline"/>
        </w:rPr>
        <w:t>Sentencia</w:t>
      </w:r>
      <w:r>
        <w:rPr>
          <w:spacing w:val="-3"/>
          <w:sz w:val="16"/>
          <w:vertAlign w:val="baseline"/>
        </w:rPr>
        <w:t> </w:t>
      </w:r>
      <w:r>
        <w:rPr>
          <w:sz w:val="16"/>
          <w:vertAlign w:val="baseline"/>
        </w:rPr>
        <w:t>de</w:t>
      </w:r>
      <w:r>
        <w:rPr>
          <w:spacing w:val="-2"/>
          <w:sz w:val="16"/>
          <w:vertAlign w:val="baseline"/>
        </w:rPr>
        <w:t> </w:t>
      </w:r>
      <w:r>
        <w:rPr>
          <w:sz w:val="16"/>
          <w:vertAlign w:val="baseline"/>
        </w:rPr>
        <w:t>1</w:t>
      </w:r>
      <w:r>
        <w:rPr>
          <w:spacing w:val="-4"/>
          <w:sz w:val="16"/>
          <w:vertAlign w:val="baseline"/>
        </w:rPr>
        <w:t> </w:t>
      </w:r>
      <w:r>
        <w:rPr>
          <w:sz w:val="16"/>
          <w:vertAlign w:val="baseline"/>
        </w:rPr>
        <w:t>de</w:t>
      </w:r>
      <w:r>
        <w:rPr>
          <w:spacing w:val="-2"/>
          <w:sz w:val="16"/>
          <w:vertAlign w:val="baseline"/>
        </w:rPr>
        <w:t> </w:t>
      </w:r>
      <w:r>
        <w:rPr>
          <w:sz w:val="16"/>
          <w:vertAlign w:val="baseline"/>
        </w:rPr>
        <w:t>septiembre</w:t>
      </w:r>
      <w:r>
        <w:rPr>
          <w:spacing w:val="-5"/>
          <w:sz w:val="16"/>
          <w:vertAlign w:val="baseline"/>
        </w:rPr>
        <w:t> </w:t>
      </w:r>
      <w:r>
        <w:rPr>
          <w:sz w:val="16"/>
          <w:vertAlign w:val="baseline"/>
        </w:rPr>
        <w:t>de</w:t>
      </w:r>
      <w:r>
        <w:rPr>
          <w:spacing w:val="-5"/>
          <w:sz w:val="16"/>
          <w:vertAlign w:val="baseline"/>
        </w:rPr>
        <w:t> </w:t>
      </w:r>
      <w:r>
        <w:rPr>
          <w:sz w:val="16"/>
          <w:vertAlign w:val="baseline"/>
        </w:rPr>
        <w:t>2021. Serie</w:t>
      </w:r>
      <w:r>
        <w:rPr>
          <w:spacing w:val="-10"/>
          <w:sz w:val="16"/>
          <w:vertAlign w:val="baseline"/>
        </w:rPr>
        <w:t> </w:t>
      </w:r>
      <w:r>
        <w:rPr>
          <w:sz w:val="16"/>
          <w:vertAlign w:val="baseline"/>
        </w:rPr>
        <w:t>C</w:t>
      </w:r>
      <w:r>
        <w:rPr>
          <w:spacing w:val="-7"/>
          <w:sz w:val="16"/>
          <w:vertAlign w:val="baseline"/>
        </w:rPr>
        <w:t> </w:t>
      </w:r>
      <w:r>
        <w:rPr>
          <w:sz w:val="16"/>
          <w:vertAlign w:val="baseline"/>
        </w:rPr>
        <w:t>No.</w:t>
      </w:r>
      <w:r>
        <w:rPr>
          <w:spacing w:val="-11"/>
          <w:sz w:val="16"/>
          <w:vertAlign w:val="baseline"/>
        </w:rPr>
        <w:t> </w:t>
      </w:r>
      <w:r>
        <w:rPr>
          <w:sz w:val="16"/>
          <w:vertAlign w:val="baseline"/>
        </w:rPr>
        <w:t>434,</w:t>
      </w:r>
      <w:r>
        <w:rPr>
          <w:spacing w:val="-8"/>
          <w:sz w:val="16"/>
          <w:vertAlign w:val="baseline"/>
        </w:rPr>
        <w:t> </w:t>
      </w:r>
      <w:r>
        <w:rPr>
          <w:sz w:val="16"/>
          <w:vertAlign w:val="baseline"/>
        </w:rPr>
        <w:t>párr.</w:t>
      </w:r>
      <w:r>
        <w:rPr>
          <w:spacing w:val="-11"/>
          <w:sz w:val="16"/>
          <w:vertAlign w:val="baseline"/>
        </w:rPr>
        <w:t> </w:t>
      </w:r>
      <w:r>
        <w:rPr>
          <w:sz w:val="16"/>
          <w:vertAlign w:val="baseline"/>
        </w:rPr>
        <w:t>119.</w:t>
      </w:r>
      <w:r>
        <w:rPr>
          <w:spacing w:val="-8"/>
          <w:sz w:val="16"/>
          <w:vertAlign w:val="baseline"/>
        </w:rPr>
        <w:t> </w:t>
      </w:r>
      <w:r>
        <w:rPr>
          <w:sz w:val="16"/>
          <w:vertAlign w:val="baseline"/>
        </w:rPr>
        <w:t>El</w:t>
      </w:r>
      <w:r>
        <w:rPr>
          <w:spacing w:val="-8"/>
          <w:sz w:val="16"/>
          <w:vertAlign w:val="baseline"/>
        </w:rPr>
        <w:t> </w:t>
      </w:r>
      <w:r>
        <w:rPr>
          <w:sz w:val="16"/>
          <w:vertAlign w:val="baseline"/>
        </w:rPr>
        <w:t>Comité</w:t>
      </w:r>
      <w:r>
        <w:rPr>
          <w:spacing w:val="-7"/>
          <w:sz w:val="16"/>
          <w:vertAlign w:val="baseline"/>
        </w:rPr>
        <w:t> </w:t>
      </w:r>
      <w:r>
        <w:rPr>
          <w:sz w:val="16"/>
          <w:vertAlign w:val="baseline"/>
        </w:rPr>
        <w:t>sobre</w:t>
      </w:r>
      <w:r>
        <w:rPr>
          <w:spacing w:val="-7"/>
          <w:sz w:val="16"/>
          <w:vertAlign w:val="baseline"/>
        </w:rPr>
        <w:t> </w:t>
      </w:r>
      <w:r>
        <w:rPr>
          <w:sz w:val="16"/>
          <w:vertAlign w:val="baseline"/>
        </w:rPr>
        <w:t>derechos</w:t>
      </w:r>
      <w:r>
        <w:rPr>
          <w:spacing w:val="-10"/>
          <w:sz w:val="16"/>
          <w:vertAlign w:val="baseline"/>
        </w:rPr>
        <w:t> </w:t>
      </w:r>
      <w:r>
        <w:rPr>
          <w:sz w:val="16"/>
          <w:vertAlign w:val="baseline"/>
        </w:rPr>
        <w:t>del</w:t>
      </w:r>
      <w:r>
        <w:rPr>
          <w:spacing w:val="-8"/>
          <w:sz w:val="16"/>
          <w:vertAlign w:val="baseline"/>
        </w:rPr>
        <w:t> </w:t>
      </w:r>
      <w:r>
        <w:rPr>
          <w:sz w:val="16"/>
          <w:vertAlign w:val="baseline"/>
        </w:rPr>
        <w:t>Niño</w:t>
      </w:r>
      <w:r>
        <w:rPr>
          <w:spacing w:val="-7"/>
          <w:sz w:val="16"/>
          <w:vertAlign w:val="baseline"/>
        </w:rPr>
        <w:t> </w:t>
      </w:r>
      <w:r>
        <w:rPr>
          <w:sz w:val="16"/>
          <w:vertAlign w:val="baseline"/>
        </w:rPr>
        <w:t>ha</w:t>
      </w:r>
      <w:r>
        <w:rPr>
          <w:spacing w:val="-6"/>
          <w:sz w:val="16"/>
          <w:vertAlign w:val="baseline"/>
        </w:rPr>
        <w:t> </w:t>
      </w:r>
      <w:r>
        <w:rPr>
          <w:sz w:val="16"/>
          <w:vertAlign w:val="baseline"/>
        </w:rPr>
        <w:t>indicado</w:t>
      </w:r>
      <w:r>
        <w:rPr>
          <w:spacing w:val="-7"/>
          <w:sz w:val="16"/>
          <w:vertAlign w:val="baseline"/>
        </w:rPr>
        <w:t> </w:t>
      </w:r>
      <w:r>
        <w:rPr>
          <w:sz w:val="16"/>
          <w:vertAlign w:val="baseline"/>
        </w:rPr>
        <w:t>sin</w:t>
      </w:r>
      <w:r>
        <w:rPr>
          <w:spacing w:val="-8"/>
          <w:sz w:val="16"/>
          <w:vertAlign w:val="baseline"/>
        </w:rPr>
        <w:t> </w:t>
      </w:r>
      <w:r>
        <w:rPr>
          <w:sz w:val="16"/>
          <w:vertAlign w:val="baseline"/>
        </w:rPr>
        <w:t>perjuicio</w:t>
      </w:r>
      <w:r>
        <w:rPr>
          <w:spacing w:val="-9"/>
          <w:sz w:val="16"/>
          <w:vertAlign w:val="baseline"/>
        </w:rPr>
        <w:t> </w:t>
      </w:r>
      <w:r>
        <w:rPr>
          <w:sz w:val="16"/>
          <w:vertAlign w:val="baseline"/>
        </w:rPr>
        <w:t>de</w:t>
      </w:r>
      <w:r>
        <w:rPr>
          <w:spacing w:val="-10"/>
          <w:sz w:val="16"/>
          <w:vertAlign w:val="baseline"/>
        </w:rPr>
        <w:t> </w:t>
      </w:r>
      <w:r>
        <w:rPr>
          <w:sz w:val="16"/>
          <w:vertAlign w:val="baseline"/>
        </w:rPr>
        <w:t>otras</w:t>
      </w:r>
      <w:r>
        <w:rPr>
          <w:spacing w:val="-7"/>
          <w:sz w:val="16"/>
          <w:vertAlign w:val="baseline"/>
        </w:rPr>
        <w:t> </w:t>
      </w:r>
      <w:r>
        <w:rPr>
          <w:sz w:val="16"/>
          <w:vertAlign w:val="baseline"/>
        </w:rPr>
        <w:t>acciones</w:t>
      </w:r>
      <w:r>
        <w:rPr>
          <w:spacing w:val="-7"/>
          <w:sz w:val="16"/>
          <w:vertAlign w:val="baseline"/>
        </w:rPr>
        <w:t> </w:t>
      </w:r>
      <w:r>
        <w:rPr>
          <w:sz w:val="16"/>
          <w:vertAlign w:val="baseline"/>
        </w:rPr>
        <w:t>más</w:t>
      </w:r>
      <w:r>
        <w:rPr>
          <w:spacing w:val="-7"/>
          <w:sz w:val="16"/>
          <w:vertAlign w:val="baseline"/>
        </w:rPr>
        <w:t> </w:t>
      </w:r>
      <w:r>
        <w:rPr>
          <w:sz w:val="16"/>
          <w:vertAlign w:val="baseline"/>
        </w:rPr>
        <w:t>específicas,</w:t>
      </w:r>
      <w:r>
        <w:rPr>
          <w:spacing w:val="-6"/>
          <w:sz w:val="16"/>
          <w:vertAlign w:val="baseline"/>
        </w:rPr>
        <w:t> </w:t>
      </w:r>
      <w:r>
        <w:rPr>
          <w:sz w:val="16"/>
          <w:vertAlign w:val="baseline"/>
        </w:rPr>
        <w:t>entre las medidas de prevención que deben adoptar los Estados se incluyen aquellas dirigidas a “[c]ombatir las actitudes que perpetúan la tolerancia y la aceptación de la violencia en todas sus formas, incluida la violencia basada en el género, […] y otros</w:t>
      </w:r>
      <w:r>
        <w:rPr>
          <w:spacing w:val="-13"/>
          <w:sz w:val="16"/>
          <w:vertAlign w:val="baseline"/>
        </w:rPr>
        <w:t> </w:t>
      </w:r>
      <w:r>
        <w:rPr>
          <w:sz w:val="16"/>
          <w:vertAlign w:val="baseline"/>
        </w:rPr>
        <w:t>desequilibrios</w:t>
      </w:r>
      <w:r>
        <w:rPr>
          <w:spacing w:val="-14"/>
          <w:sz w:val="16"/>
          <w:vertAlign w:val="baseline"/>
        </w:rPr>
        <w:t> </w:t>
      </w:r>
      <w:r>
        <w:rPr>
          <w:sz w:val="16"/>
          <w:vertAlign w:val="baseline"/>
        </w:rPr>
        <w:t>de</w:t>
      </w:r>
      <w:r>
        <w:rPr>
          <w:spacing w:val="-14"/>
          <w:sz w:val="16"/>
          <w:vertAlign w:val="baseline"/>
        </w:rPr>
        <w:t> </w:t>
      </w:r>
      <w:r>
        <w:rPr>
          <w:sz w:val="16"/>
          <w:vertAlign w:val="baseline"/>
        </w:rPr>
        <w:t>poder”.</w:t>
      </w:r>
      <w:r>
        <w:rPr>
          <w:spacing w:val="-14"/>
          <w:sz w:val="16"/>
          <w:vertAlign w:val="baseline"/>
        </w:rPr>
        <w:t> </w:t>
      </w:r>
      <w:r>
        <w:rPr>
          <w:sz w:val="16"/>
          <w:vertAlign w:val="baseline"/>
        </w:rPr>
        <w:t>Esas</w:t>
      </w:r>
      <w:r>
        <w:rPr>
          <w:spacing w:val="-13"/>
          <w:sz w:val="16"/>
          <w:vertAlign w:val="baseline"/>
        </w:rPr>
        <w:t> </w:t>
      </w:r>
      <w:r>
        <w:rPr>
          <w:sz w:val="16"/>
          <w:vertAlign w:val="baseline"/>
        </w:rPr>
        <w:t>medidas</w:t>
      </w:r>
      <w:r>
        <w:rPr>
          <w:spacing w:val="-14"/>
          <w:sz w:val="16"/>
          <w:vertAlign w:val="baseline"/>
        </w:rPr>
        <w:t> </w:t>
      </w:r>
      <w:r>
        <w:rPr>
          <w:sz w:val="16"/>
          <w:vertAlign w:val="baseline"/>
        </w:rPr>
        <w:t>“[d]eben</w:t>
      </w:r>
      <w:r>
        <w:rPr>
          <w:spacing w:val="-14"/>
          <w:sz w:val="16"/>
          <w:vertAlign w:val="baseline"/>
        </w:rPr>
        <w:t> </w:t>
      </w:r>
      <w:r>
        <w:rPr>
          <w:sz w:val="16"/>
          <w:vertAlign w:val="baseline"/>
        </w:rPr>
        <w:t>ayudar</w:t>
      </w:r>
      <w:r>
        <w:rPr>
          <w:spacing w:val="-12"/>
          <w:sz w:val="16"/>
          <w:vertAlign w:val="baseline"/>
        </w:rPr>
        <w:t> </w:t>
      </w:r>
      <w:r>
        <w:rPr>
          <w:sz w:val="16"/>
          <w:vertAlign w:val="baseline"/>
        </w:rPr>
        <w:t>al</w:t>
      </w:r>
      <w:r>
        <w:rPr>
          <w:spacing w:val="-14"/>
          <w:sz w:val="16"/>
          <w:vertAlign w:val="baseline"/>
        </w:rPr>
        <w:t> </w:t>
      </w:r>
      <w:r>
        <w:rPr>
          <w:sz w:val="16"/>
          <w:vertAlign w:val="baseline"/>
        </w:rPr>
        <w:t>niño</w:t>
      </w:r>
      <w:r>
        <w:rPr>
          <w:spacing w:val="-12"/>
          <w:sz w:val="16"/>
          <w:vertAlign w:val="baseline"/>
        </w:rPr>
        <w:t> </w:t>
      </w:r>
      <w:r>
        <w:rPr>
          <w:sz w:val="16"/>
          <w:vertAlign w:val="baseline"/>
        </w:rPr>
        <w:t>a</w:t>
      </w:r>
      <w:r>
        <w:rPr>
          <w:spacing w:val="-14"/>
          <w:sz w:val="16"/>
          <w:vertAlign w:val="baseline"/>
        </w:rPr>
        <w:t> </w:t>
      </w:r>
      <w:r>
        <w:rPr>
          <w:sz w:val="16"/>
          <w:vertAlign w:val="baseline"/>
        </w:rPr>
        <w:t>prepararse</w:t>
      </w:r>
      <w:r>
        <w:rPr>
          <w:spacing w:val="-14"/>
          <w:sz w:val="16"/>
          <w:vertAlign w:val="baseline"/>
        </w:rPr>
        <w:t> </w:t>
      </w:r>
      <w:r>
        <w:rPr>
          <w:sz w:val="16"/>
          <w:vertAlign w:val="baseline"/>
        </w:rPr>
        <w:t>para</w:t>
      </w:r>
      <w:r>
        <w:rPr>
          <w:spacing w:val="-14"/>
          <w:sz w:val="16"/>
          <w:vertAlign w:val="baseline"/>
        </w:rPr>
        <w:t> </w:t>
      </w:r>
      <w:r>
        <w:rPr>
          <w:sz w:val="16"/>
          <w:vertAlign w:val="baseline"/>
        </w:rPr>
        <w:t>la</w:t>
      </w:r>
      <w:r>
        <w:rPr>
          <w:spacing w:val="-15"/>
          <w:sz w:val="16"/>
          <w:vertAlign w:val="baseline"/>
        </w:rPr>
        <w:t> </w:t>
      </w:r>
      <w:r>
        <w:rPr>
          <w:sz w:val="16"/>
          <w:vertAlign w:val="baseline"/>
        </w:rPr>
        <w:t>vida</w:t>
      </w:r>
      <w:r>
        <w:rPr>
          <w:spacing w:val="-13"/>
          <w:sz w:val="16"/>
          <w:vertAlign w:val="baseline"/>
        </w:rPr>
        <w:t> </w:t>
      </w:r>
      <w:r>
        <w:rPr>
          <w:sz w:val="16"/>
          <w:vertAlign w:val="baseline"/>
        </w:rPr>
        <w:t>cotidiana,</w:t>
      </w:r>
      <w:r>
        <w:rPr>
          <w:spacing w:val="-14"/>
          <w:sz w:val="16"/>
          <w:vertAlign w:val="baseline"/>
        </w:rPr>
        <w:t> </w:t>
      </w:r>
      <w:r>
        <w:rPr>
          <w:sz w:val="16"/>
          <w:vertAlign w:val="baseline"/>
        </w:rPr>
        <w:t>adquirir</w:t>
      </w:r>
      <w:r>
        <w:rPr>
          <w:spacing w:val="-12"/>
          <w:sz w:val="16"/>
          <w:vertAlign w:val="baseline"/>
        </w:rPr>
        <w:t> </w:t>
      </w:r>
      <w:r>
        <w:rPr>
          <w:sz w:val="16"/>
          <w:vertAlign w:val="baseline"/>
        </w:rPr>
        <w:t>conocimientos y</w:t>
      </w:r>
      <w:r>
        <w:rPr>
          <w:spacing w:val="-4"/>
          <w:sz w:val="16"/>
          <w:vertAlign w:val="baseline"/>
        </w:rPr>
        <w:t> </w:t>
      </w:r>
      <w:r>
        <w:rPr>
          <w:sz w:val="16"/>
          <w:vertAlign w:val="baseline"/>
        </w:rPr>
        <w:t>participar</w:t>
      </w:r>
      <w:r>
        <w:rPr>
          <w:spacing w:val="-4"/>
          <w:sz w:val="16"/>
          <w:vertAlign w:val="baseline"/>
        </w:rPr>
        <w:t> </w:t>
      </w:r>
      <w:r>
        <w:rPr>
          <w:sz w:val="16"/>
          <w:vertAlign w:val="baseline"/>
        </w:rPr>
        <w:t>en</w:t>
      </w:r>
      <w:r>
        <w:rPr>
          <w:spacing w:val="-3"/>
          <w:sz w:val="16"/>
          <w:vertAlign w:val="baseline"/>
        </w:rPr>
        <w:t> </w:t>
      </w:r>
      <w:r>
        <w:rPr>
          <w:sz w:val="16"/>
          <w:vertAlign w:val="baseline"/>
        </w:rPr>
        <w:t>la</w:t>
      </w:r>
      <w:r>
        <w:rPr>
          <w:spacing w:val="-6"/>
          <w:sz w:val="16"/>
          <w:vertAlign w:val="baseline"/>
        </w:rPr>
        <w:t> </w:t>
      </w:r>
      <w:r>
        <w:rPr>
          <w:sz w:val="16"/>
          <w:vertAlign w:val="baseline"/>
        </w:rPr>
        <w:t>sociedad,</w:t>
      </w:r>
      <w:r>
        <w:rPr>
          <w:spacing w:val="-6"/>
          <w:sz w:val="16"/>
          <w:vertAlign w:val="baseline"/>
        </w:rPr>
        <w:t> </w:t>
      </w:r>
      <w:r>
        <w:rPr>
          <w:sz w:val="16"/>
          <w:vertAlign w:val="baseline"/>
        </w:rPr>
        <w:t>y</w:t>
      </w:r>
      <w:r>
        <w:rPr>
          <w:spacing w:val="-6"/>
          <w:sz w:val="16"/>
          <w:vertAlign w:val="baseline"/>
        </w:rPr>
        <w:t> </w:t>
      </w:r>
      <w:r>
        <w:rPr>
          <w:sz w:val="16"/>
          <w:vertAlign w:val="baseline"/>
        </w:rPr>
        <w:t>mejorar</w:t>
      </w:r>
      <w:r>
        <w:rPr>
          <w:spacing w:val="-4"/>
          <w:sz w:val="16"/>
          <w:vertAlign w:val="baseline"/>
        </w:rPr>
        <w:t> </w:t>
      </w:r>
      <w:r>
        <w:rPr>
          <w:sz w:val="16"/>
          <w:vertAlign w:val="baseline"/>
        </w:rPr>
        <w:t>las</w:t>
      </w:r>
      <w:r>
        <w:rPr>
          <w:spacing w:val="-5"/>
          <w:sz w:val="16"/>
          <w:vertAlign w:val="baseline"/>
        </w:rPr>
        <w:t> </w:t>
      </w:r>
      <w:r>
        <w:rPr>
          <w:sz w:val="16"/>
          <w:vertAlign w:val="baseline"/>
        </w:rPr>
        <w:t>capacidades</w:t>
      </w:r>
      <w:r>
        <w:rPr>
          <w:spacing w:val="-5"/>
          <w:sz w:val="16"/>
          <w:vertAlign w:val="baseline"/>
        </w:rPr>
        <w:t> </w:t>
      </w:r>
      <w:r>
        <w:rPr>
          <w:sz w:val="16"/>
          <w:vertAlign w:val="baseline"/>
        </w:rPr>
        <w:t>de</w:t>
      </w:r>
      <w:r>
        <w:rPr>
          <w:spacing w:val="-5"/>
          <w:sz w:val="16"/>
          <w:vertAlign w:val="baseline"/>
        </w:rPr>
        <w:t> </w:t>
      </w:r>
      <w:r>
        <w:rPr>
          <w:sz w:val="16"/>
          <w:vertAlign w:val="baseline"/>
        </w:rPr>
        <w:t>los</w:t>
      </w:r>
      <w:r>
        <w:rPr>
          <w:spacing w:val="-2"/>
          <w:sz w:val="16"/>
          <w:vertAlign w:val="baseline"/>
        </w:rPr>
        <w:t> </w:t>
      </w:r>
      <w:r>
        <w:rPr>
          <w:sz w:val="16"/>
          <w:vertAlign w:val="baseline"/>
        </w:rPr>
        <w:t>cuidadores</w:t>
      </w:r>
      <w:r>
        <w:rPr>
          <w:spacing w:val="-7"/>
          <w:sz w:val="16"/>
          <w:vertAlign w:val="baseline"/>
        </w:rPr>
        <w:t> </w:t>
      </w:r>
      <w:r>
        <w:rPr>
          <w:sz w:val="16"/>
          <w:vertAlign w:val="baseline"/>
        </w:rPr>
        <w:t>y</w:t>
      </w:r>
      <w:r>
        <w:rPr>
          <w:spacing w:val="-4"/>
          <w:sz w:val="16"/>
          <w:vertAlign w:val="baseline"/>
        </w:rPr>
        <w:t> </w:t>
      </w:r>
      <w:r>
        <w:rPr>
          <w:sz w:val="16"/>
          <w:vertAlign w:val="baseline"/>
        </w:rPr>
        <w:t>profesionales</w:t>
      </w:r>
      <w:r>
        <w:rPr>
          <w:spacing w:val="-5"/>
          <w:sz w:val="16"/>
          <w:vertAlign w:val="baseline"/>
        </w:rPr>
        <w:t> </w:t>
      </w:r>
      <w:r>
        <w:rPr>
          <w:sz w:val="16"/>
          <w:vertAlign w:val="baseline"/>
        </w:rPr>
        <w:t>que</w:t>
      </w:r>
      <w:r>
        <w:rPr>
          <w:spacing w:val="-2"/>
          <w:sz w:val="16"/>
          <w:vertAlign w:val="baseline"/>
        </w:rPr>
        <w:t> </w:t>
      </w:r>
      <w:r>
        <w:rPr>
          <w:sz w:val="16"/>
          <w:vertAlign w:val="baseline"/>
        </w:rPr>
        <w:t>trabajan</w:t>
      </w:r>
      <w:r>
        <w:rPr>
          <w:spacing w:val="-6"/>
          <w:sz w:val="16"/>
          <w:vertAlign w:val="baseline"/>
        </w:rPr>
        <w:t> </w:t>
      </w:r>
      <w:r>
        <w:rPr>
          <w:sz w:val="16"/>
          <w:vertAlign w:val="baseline"/>
        </w:rPr>
        <w:t>con</w:t>
      </w:r>
      <w:r>
        <w:rPr>
          <w:spacing w:val="-6"/>
          <w:sz w:val="16"/>
          <w:vertAlign w:val="baseline"/>
        </w:rPr>
        <w:t> </w:t>
      </w:r>
      <w:r>
        <w:rPr>
          <w:sz w:val="16"/>
          <w:vertAlign w:val="baseline"/>
        </w:rPr>
        <w:t>niños”</w:t>
      </w:r>
      <w:r>
        <w:rPr>
          <w:spacing w:val="-4"/>
          <w:sz w:val="16"/>
          <w:vertAlign w:val="baseline"/>
        </w:rPr>
        <w:t> </w:t>
      </w:r>
      <w:r>
        <w:rPr>
          <w:sz w:val="16"/>
          <w:vertAlign w:val="baseline"/>
        </w:rPr>
        <w:t>(Comité</w:t>
      </w:r>
      <w:r>
        <w:rPr>
          <w:spacing w:val="-5"/>
          <w:sz w:val="16"/>
          <w:vertAlign w:val="baseline"/>
        </w:rPr>
        <w:t> </w:t>
      </w:r>
      <w:r>
        <w:rPr>
          <w:sz w:val="16"/>
          <w:vertAlign w:val="baseline"/>
        </w:rPr>
        <w:t>de</w:t>
      </w:r>
      <w:r>
        <w:rPr>
          <w:spacing w:val="-5"/>
          <w:sz w:val="16"/>
          <w:vertAlign w:val="baseline"/>
        </w:rPr>
        <w:t> </w:t>
      </w:r>
      <w:r>
        <w:rPr>
          <w:sz w:val="16"/>
          <w:vertAlign w:val="baseline"/>
        </w:rPr>
        <w:t>los Derechos</w:t>
      </w:r>
      <w:r>
        <w:rPr>
          <w:spacing w:val="-10"/>
          <w:sz w:val="16"/>
          <w:vertAlign w:val="baseline"/>
        </w:rPr>
        <w:t> </w:t>
      </w:r>
      <w:r>
        <w:rPr>
          <w:sz w:val="16"/>
          <w:vertAlign w:val="baseline"/>
        </w:rPr>
        <w:t>del</w:t>
      </w:r>
      <w:r>
        <w:rPr>
          <w:spacing w:val="-8"/>
          <w:sz w:val="16"/>
          <w:vertAlign w:val="baseline"/>
        </w:rPr>
        <w:t> </w:t>
      </w:r>
      <w:r>
        <w:rPr>
          <w:sz w:val="16"/>
          <w:vertAlign w:val="baseline"/>
        </w:rPr>
        <w:t>Niño,</w:t>
      </w:r>
      <w:r>
        <w:rPr>
          <w:spacing w:val="-8"/>
          <w:sz w:val="16"/>
          <w:vertAlign w:val="baseline"/>
        </w:rPr>
        <w:t> </w:t>
      </w:r>
      <w:r>
        <w:rPr>
          <w:sz w:val="16"/>
          <w:vertAlign w:val="baseline"/>
        </w:rPr>
        <w:t>Observación</w:t>
      </w:r>
      <w:r>
        <w:rPr>
          <w:spacing w:val="-8"/>
          <w:sz w:val="16"/>
          <w:vertAlign w:val="baseline"/>
        </w:rPr>
        <w:t> </w:t>
      </w:r>
      <w:r>
        <w:rPr>
          <w:sz w:val="16"/>
          <w:vertAlign w:val="baseline"/>
        </w:rPr>
        <w:t>General</w:t>
      </w:r>
      <w:r>
        <w:rPr>
          <w:spacing w:val="-8"/>
          <w:sz w:val="16"/>
          <w:vertAlign w:val="baseline"/>
        </w:rPr>
        <w:t> </w:t>
      </w:r>
      <w:r>
        <w:rPr>
          <w:sz w:val="16"/>
          <w:vertAlign w:val="baseline"/>
        </w:rPr>
        <w:t>No.</w:t>
      </w:r>
      <w:r>
        <w:rPr>
          <w:spacing w:val="-11"/>
          <w:sz w:val="16"/>
          <w:vertAlign w:val="baseline"/>
        </w:rPr>
        <w:t> </w:t>
      </w:r>
      <w:r>
        <w:rPr>
          <w:sz w:val="16"/>
          <w:vertAlign w:val="baseline"/>
        </w:rPr>
        <w:t>13,</w:t>
      </w:r>
      <w:r>
        <w:rPr>
          <w:spacing w:val="-11"/>
          <w:sz w:val="16"/>
          <w:vertAlign w:val="baseline"/>
        </w:rPr>
        <w:t> </w:t>
      </w:r>
      <w:r>
        <w:rPr>
          <w:sz w:val="16"/>
          <w:vertAlign w:val="baseline"/>
        </w:rPr>
        <w:t>párrs.</w:t>
      </w:r>
      <w:r>
        <w:rPr>
          <w:spacing w:val="-11"/>
          <w:sz w:val="16"/>
          <w:vertAlign w:val="baseline"/>
        </w:rPr>
        <w:t> </w:t>
      </w:r>
      <w:r>
        <w:rPr>
          <w:sz w:val="16"/>
          <w:vertAlign w:val="baseline"/>
        </w:rPr>
        <w:t>47</w:t>
      </w:r>
      <w:r>
        <w:rPr>
          <w:spacing w:val="-9"/>
          <w:sz w:val="16"/>
          <w:vertAlign w:val="baseline"/>
        </w:rPr>
        <w:t> </w:t>
      </w:r>
      <w:r>
        <w:rPr>
          <w:sz w:val="16"/>
          <w:vertAlign w:val="baseline"/>
        </w:rPr>
        <w:t>y</w:t>
      </w:r>
      <w:r>
        <w:rPr>
          <w:spacing w:val="-11"/>
          <w:sz w:val="16"/>
          <w:vertAlign w:val="baseline"/>
        </w:rPr>
        <w:t> </w:t>
      </w:r>
      <w:r>
        <w:rPr>
          <w:sz w:val="16"/>
          <w:vertAlign w:val="baseline"/>
        </w:rPr>
        <w:t>44,</w:t>
      </w:r>
      <w:r>
        <w:rPr>
          <w:spacing w:val="-11"/>
          <w:sz w:val="16"/>
          <w:vertAlign w:val="baseline"/>
        </w:rPr>
        <w:t> </w:t>
      </w:r>
      <w:r>
        <w:rPr>
          <w:sz w:val="16"/>
          <w:vertAlign w:val="baseline"/>
        </w:rPr>
        <w:t>respectivamente).</w:t>
      </w:r>
      <w:r>
        <w:rPr>
          <w:spacing w:val="-8"/>
          <w:sz w:val="16"/>
          <w:vertAlign w:val="baseline"/>
        </w:rPr>
        <w:t> </w:t>
      </w:r>
      <w:r>
        <w:rPr>
          <w:sz w:val="16"/>
          <w:vertAlign w:val="baseline"/>
        </w:rPr>
        <w:t>La</w:t>
      </w:r>
      <w:r>
        <w:rPr>
          <w:spacing w:val="-10"/>
          <w:sz w:val="16"/>
          <w:vertAlign w:val="baseline"/>
        </w:rPr>
        <w:t> </w:t>
      </w:r>
      <w:r>
        <w:rPr>
          <w:sz w:val="16"/>
          <w:vertAlign w:val="baseline"/>
        </w:rPr>
        <w:t>Organización</w:t>
      </w:r>
      <w:r>
        <w:rPr>
          <w:spacing w:val="-8"/>
          <w:sz w:val="16"/>
          <w:vertAlign w:val="baseline"/>
        </w:rPr>
        <w:t> </w:t>
      </w:r>
      <w:r>
        <w:rPr>
          <w:sz w:val="16"/>
          <w:vertAlign w:val="baseline"/>
        </w:rPr>
        <w:t>de</w:t>
      </w:r>
      <w:r>
        <w:rPr>
          <w:spacing w:val="-10"/>
          <w:sz w:val="16"/>
          <w:vertAlign w:val="baseline"/>
        </w:rPr>
        <w:t> </w:t>
      </w:r>
      <w:r>
        <w:rPr>
          <w:sz w:val="16"/>
          <w:vertAlign w:val="baseline"/>
        </w:rPr>
        <w:t>las</w:t>
      </w:r>
      <w:r>
        <w:rPr>
          <w:spacing w:val="-7"/>
          <w:sz w:val="16"/>
          <w:vertAlign w:val="baseline"/>
        </w:rPr>
        <w:t> </w:t>
      </w:r>
      <w:r>
        <w:rPr>
          <w:sz w:val="16"/>
          <w:vertAlign w:val="baseline"/>
        </w:rPr>
        <w:t>Naciones</w:t>
      </w:r>
      <w:r>
        <w:rPr>
          <w:spacing w:val="-10"/>
          <w:sz w:val="16"/>
          <w:vertAlign w:val="baseline"/>
        </w:rPr>
        <w:t> </w:t>
      </w:r>
      <w:r>
        <w:rPr>
          <w:sz w:val="16"/>
          <w:vertAlign w:val="baseline"/>
        </w:rPr>
        <w:t>Unidas</w:t>
      </w:r>
      <w:r>
        <w:rPr>
          <w:spacing w:val="-7"/>
          <w:sz w:val="16"/>
          <w:vertAlign w:val="baseline"/>
        </w:rPr>
        <w:t> </w:t>
      </w:r>
      <w:r>
        <w:rPr>
          <w:sz w:val="16"/>
          <w:vertAlign w:val="baseline"/>
        </w:rPr>
        <w:t>para la Educación, la Ciencia y la Cultura (UNESCO) y ONU Mujeres han referido “áreas estratégicas” relevantes para lograr una “respuesta contundente a la violencia de género en el ámbito escolar”, sin perjuicio de la necesidad del análisis de “cada contexto”. Entre ellas destacaron la relevancia la importancia de la existencia de planes de estudios para prevenirla y para promover</w:t>
      </w:r>
      <w:r>
        <w:rPr>
          <w:spacing w:val="-2"/>
          <w:sz w:val="16"/>
          <w:vertAlign w:val="baseline"/>
        </w:rPr>
        <w:t> </w:t>
      </w:r>
      <w:r>
        <w:rPr>
          <w:sz w:val="16"/>
          <w:vertAlign w:val="baseline"/>
        </w:rPr>
        <w:t>la</w:t>
      </w:r>
      <w:r>
        <w:rPr>
          <w:spacing w:val="-6"/>
          <w:sz w:val="16"/>
          <w:vertAlign w:val="baseline"/>
        </w:rPr>
        <w:t> </w:t>
      </w:r>
      <w:r>
        <w:rPr>
          <w:sz w:val="16"/>
          <w:vertAlign w:val="baseline"/>
        </w:rPr>
        <w:t>igualdad</w:t>
      </w:r>
      <w:r>
        <w:rPr>
          <w:spacing w:val="-7"/>
          <w:sz w:val="16"/>
          <w:vertAlign w:val="baseline"/>
        </w:rPr>
        <w:t> </w:t>
      </w:r>
      <w:r>
        <w:rPr>
          <w:sz w:val="16"/>
          <w:vertAlign w:val="baseline"/>
        </w:rPr>
        <w:t>de</w:t>
      </w:r>
      <w:r>
        <w:rPr>
          <w:spacing w:val="-5"/>
          <w:sz w:val="16"/>
          <w:vertAlign w:val="baseline"/>
        </w:rPr>
        <w:t> </w:t>
      </w:r>
      <w:r>
        <w:rPr>
          <w:sz w:val="16"/>
          <w:vertAlign w:val="baseline"/>
        </w:rPr>
        <w:t>género,</w:t>
      </w:r>
      <w:r>
        <w:rPr>
          <w:spacing w:val="-6"/>
          <w:sz w:val="16"/>
          <w:vertAlign w:val="baseline"/>
        </w:rPr>
        <w:t> </w:t>
      </w:r>
      <w:r>
        <w:rPr>
          <w:sz w:val="16"/>
          <w:vertAlign w:val="baseline"/>
        </w:rPr>
        <w:t>así</w:t>
      </w:r>
      <w:r>
        <w:rPr>
          <w:spacing w:val="-6"/>
          <w:sz w:val="16"/>
          <w:vertAlign w:val="baseline"/>
        </w:rPr>
        <w:t> </w:t>
      </w:r>
      <w:r>
        <w:rPr>
          <w:sz w:val="16"/>
          <w:vertAlign w:val="baseline"/>
        </w:rPr>
        <w:t>como</w:t>
      </w:r>
      <w:r>
        <w:rPr>
          <w:spacing w:val="-4"/>
          <w:sz w:val="16"/>
          <w:vertAlign w:val="baseline"/>
        </w:rPr>
        <w:t> </w:t>
      </w:r>
      <w:r>
        <w:rPr>
          <w:sz w:val="16"/>
          <w:vertAlign w:val="baseline"/>
        </w:rPr>
        <w:t>la</w:t>
      </w:r>
      <w:r>
        <w:rPr>
          <w:spacing w:val="-3"/>
          <w:sz w:val="16"/>
          <w:vertAlign w:val="baseline"/>
        </w:rPr>
        <w:t> </w:t>
      </w:r>
      <w:r>
        <w:rPr>
          <w:sz w:val="16"/>
          <w:vertAlign w:val="baseline"/>
        </w:rPr>
        <w:t>“formación</w:t>
      </w:r>
      <w:r>
        <w:rPr>
          <w:spacing w:val="-6"/>
          <w:sz w:val="16"/>
          <w:vertAlign w:val="baseline"/>
        </w:rPr>
        <w:t> </w:t>
      </w:r>
      <w:r>
        <w:rPr>
          <w:sz w:val="16"/>
          <w:vertAlign w:val="baseline"/>
        </w:rPr>
        <w:t>para</w:t>
      </w:r>
      <w:r>
        <w:rPr>
          <w:spacing w:val="-3"/>
          <w:sz w:val="16"/>
          <w:vertAlign w:val="baseline"/>
        </w:rPr>
        <w:t> </w:t>
      </w:r>
      <w:r>
        <w:rPr>
          <w:sz w:val="16"/>
          <w:vertAlign w:val="baseline"/>
        </w:rPr>
        <w:t>que</w:t>
      </w:r>
      <w:r>
        <w:rPr>
          <w:spacing w:val="-5"/>
          <w:sz w:val="16"/>
          <w:vertAlign w:val="baseline"/>
        </w:rPr>
        <w:t> </w:t>
      </w:r>
      <w:r>
        <w:rPr>
          <w:sz w:val="16"/>
          <w:vertAlign w:val="baseline"/>
        </w:rPr>
        <w:t>el</w:t>
      </w:r>
      <w:r>
        <w:rPr>
          <w:spacing w:val="-6"/>
          <w:sz w:val="16"/>
          <w:vertAlign w:val="baseline"/>
        </w:rPr>
        <w:t> </w:t>
      </w:r>
      <w:r>
        <w:rPr>
          <w:sz w:val="16"/>
          <w:vertAlign w:val="baseline"/>
        </w:rPr>
        <w:t>personal</w:t>
      </w:r>
      <w:r>
        <w:rPr>
          <w:spacing w:val="-3"/>
          <w:sz w:val="16"/>
          <w:vertAlign w:val="baseline"/>
        </w:rPr>
        <w:t> </w:t>
      </w:r>
      <w:r>
        <w:rPr>
          <w:sz w:val="16"/>
          <w:vertAlign w:val="baseline"/>
        </w:rPr>
        <w:t>educativo</w:t>
      </w:r>
      <w:r>
        <w:rPr>
          <w:spacing w:val="-4"/>
          <w:sz w:val="16"/>
          <w:vertAlign w:val="baseline"/>
        </w:rPr>
        <w:t> </w:t>
      </w:r>
      <w:r>
        <w:rPr>
          <w:sz w:val="16"/>
          <w:vertAlign w:val="baseline"/>
        </w:rPr>
        <w:t>entregue</w:t>
      </w:r>
      <w:r>
        <w:rPr>
          <w:spacing w:val="-5"/>
          <w:sz w:val="16"/>
          <w:vertAlign w:val="baseline"/>
        </w:rPr>
        <w:t> </w:t>
      </w:r>
      <w:r>
        <w:rPr>
          <w:sz w:val="16"/>
          <w:vertAlign w:val="baseline"/>
        </w:rPr>
        <w:t>herramientas</w:t>
      </w:r>
      <w:r>
        <w:rPr>
          <w:spacing w:val="-5"/>
          <w:sz w:val="16"/>
          <w:vertAlign w:val="baseline"/>
        </w:rPr>
        <w:t> </w:t>
      </w:r>
      <w:r>
        <w:rPr>
          <w:sz w:val="16"/>
          <w:vertAlign w:val="baseline"/>
        </w:rPr>
        <w:t>para</w:t>
      </w:r>
      <w:r>
        <w:rPr>
          <w:spacing w:val="-6"/>
          <w:sz w:val="16"/>
          <w:vertAlign w:val="baseline"/>
        </w:rPr>
        <w:t> </w:t>
      </w:r>
      <w:r>
        <w:rPr>
          <w:sz w:val="16"/>
          <w:vertAlign w:val="baseline"/>
        </w:rPr>
        <w:t>prevenir</w:t>
      </w:r>
      <w:r>
        <w:rPr>
          <w:spacing w:val="-4"/>
          <w:sz w:val="16"/>
          <w:vertAlign w:val="baseline"/>
        </w:rPr>
        <w:t> </w:t>
      </w:r>
      <w:r>
        <w:rPr>
          <w:sz w:val="16"/>
          <w:vertAlign w:val="baseline"/>
        </w:rPr>
        <w:t>y responder</w:t>
      </w:r>
      <w:r>
        <w:rPr>
          <w:spacing w:val="-2"/>
          <w:sz w:val="16"/>
          <w:vertAlign w:val="baseline"/>
        </w:rPr>
        <w:t> </w:t>
      </w:r>
      <w:r>
        <w:rPr>
          <w:sz w:val="16"/>
          <w:vertAlign w:val="baseline"/>
        </w:rPr>
        <w:t>a</w:t>
      </w:r>
      <w:r>
        <w:rPr>
          <w:spacing w:val="-1"/>
          <w:sz w:val="16"/>
          <w:vertAlign w:val="baseline"/>
        </w:rPr>
        <w:t> </w:t>
      </w:r>
      <w:r>
        <w:rPr>
          <w:sz w:val="16"/>
          <w:vertAlign w:val="baseline"/>
        </w:rPr>
        <w:t>la</w:t>
      </w:r>
      <w:r>
        <w:rPr>
          <w:spacing w:val="-3"/>
          <w:sz w:val="16"/>
          <w:vertAlign w:val="baseline"/>
        </w:rPr>
        <w:t> </w:t>
      </w:r>
      <w:r>
        <w:rPr>
          <w:sz w:val="16"/>
          <w:vertAlign w:val="baseline"/>
        </w:rPr>
        <w:t>violencia</w:t>
      </w:r>
      <w:r>
        <w:rPr>
          <w:spacing w:val="-1"/>
          <w:sz w:val="16"/>
          <w:vertAlign w:val="baseline"/>
        </w:rPr>
        <w:t> </w:t>
      </w:r>
      <w:r>
        <w:rPr>
          <w:sz w:val="16"/>
          <w:vertAlign w:val="baseline"/>
        </w:rPr>
        <w:t>de género</w:t>
      </w:r>
      <w:r>
        <w:rPr>
          <w:spacing w:val="-2"/>
          <w:sz w:val="16"/>
          <w:vertAlign w:val="baseline"/>
        </w:rPr>
        <w:t> </w:t>
      </w:r>
      <w:r>
        <w:rPr>
          <w:sz w:val="16"/>
          <w:vertAlign w:val="baseline"/>
        </w:rPr>
        <w:t>en</w:t>
      </w:r>
      <w:r>
        <w:rPr>
          <w:spacing w:val="-1"/>
          <w:sz w:val="16"/>
          <w:vertAlign w:val="baseline"/>
        </w:rPr>
        <w:t> </w:t>
      </w:r>
      <w:r>
        <w:rPr>
          <w:sz w:val="16"/>
          <w:vertAlign w:val="baseline"/>
        </w:rPr>
        <w:t>el</w:t>
      </w:r>
      <w:r>
        <w:rPr>
          <w:spacing w:val="-1"/>
          <w:sz w:val="16"/>
          <w:vertAlign w:val="baseline"/>
        </w:rPr>
        <w:t> </w:t>
      </w:r>
      <w:r>
        <w:rPr>
          <w:sz w:val="16"/>
          <w:vertAlign w:val="baseline"/>
        </w:rPr>
        <w:t>ámbito</w:t>
      </w:r>
      <w:r>
        <w:rPr>
          <w:spacing w:val="-2"/>
          <w:sz w:val="16"/>
          <w:vertAlign w:val="baseline"/>
        </w:rPr>
        <w:t> </w:t>
      </w:r>
      <w:r>
        <w:rPr>
          <w:sz w:val="16"/>
          <w:vertAlign w:val="baseline"/>
        </w:rPr>
        <w:t>escolar”</w:t>
      </w:r>
      <w:r>
        <w:rPr>
          <w:spacing w:val="-2"/>
          <w:sz w:val="16"/>
          <w:vertAlign w:val="baseline"/>
        </w:rPr>
        <w:t> </w:t>
      </w:r>
      <w:r>
        <w:rPr>
          <w:sz w:val="16"/>
          <w:vertAlign w:val="baseline"/>
        </w:rPr>
        <w:t>(UNESCO</w:t>
      </w:r>
      <w:r>
        <w:rPr>
          <w:spacing w:val="-2"/>
          <w:sz w:val="16"/>
          <w:vertAlign w:val="baseline"/>
        </w:rPr>
        <w:t> </w:t>
      </w:r>
      <w:r>
        <w:rPr>
          <w:sz w:val="16"/>
          <w:vertAlign w:val="baseline"/>
        </w:rPr>
        <w:t>y</w:t>
      </w:r>
      <w:r>
        <w:rPr>
          <w:spacing w:val="-2"/>
          <w:sz w:val="16"/>
          <w:vertAlign w:val="baseline"/>
        </w:rPr>
        <w:t> </w:t>
      </w:r>
      <w:r>
        <w:rPr>
          <w:sz w:val="16"/>
          <w:vertAlign w:val="baseline"/>
        </w:rPr>
        <w:t>ONU</w:t>
      </w:r>
      <w:r>
        <w:rPr>
          <w:spacing w:val="-3"/>
          <w:sz w:val="16"/>
          <w:vertAlign w:val="baseline"/>
        </w:rPr>
        <w:t> </w:t>
      </w:r>
      <w:r>
        <w:rPr>
          <w:sz w:val="16"/>
          <w:vertAlign w:val="baseline"/>
        </w:rPr>
        <w:t>Mujeres,</w:t>
      </w:r>
      <w:r>
        <w:rPr>
          <w:spacing w:val="-4"/>
          <w:sz w:val="16"/>
          <w:vertAlign w:val="baseline"/>
        </w:rPr>
        <w:t> </w:t>
      </w:r>
      <w:r>
        <w:rPr>
          <w:i/>
          <w:sz w:val="16"/>
          <w:vertAlign w:val="baseline"/>
        </w:rPr>
        <w:t>Orientaciones Internacionales:</w:t>
      </w:r>
      <w:r>
        <w:rPr>
          <w:i/>
          <w:spacing w:val="-4"/>
          <w:sz w:val="16"/>
          <w:vertAlign w:val="baseline"/>
        </w:rPr>
        <w:t> </w:t>
      </w:r>
      <w:r>
        <w:rPr>
          <w:i/>
          <w:sz w:val="16"/>
          <w:vertAlign w:val="baseline"/>
        </w:rPr>
        <w:t>violencia</w:t>
      </w:r>
      <w:r>
        <w:rPr>
          <w:i/>
          <w:spacing w:val="-1"/>
          <w:sz w:val="16"/>
          <w:vertAlign w:val="baseline"/>
        </w:rPr>
        <w:t> </w:t>
      </w:r>
      <w:r>
        <w:rPr>
          <w:i/>
          <w:sz w:val="16"/>
          <w:vertAlign w:val="baseline"/>
        </w:rPr>
        <w:t>de</w:t>
      </w:r>
      <w:r>
        <w:rPr>
          <w:i/>
          <w:sz w:val="16"/>
          <w:vertAlign w:val="baseline"/>
        </w:rPr>
        <w:t> género en el ámbito escolar</w:t>
      </w:r>
      <w:r>
        <w:rPr>
          <w:sz w:val="16"/>
          <w:vertAlign w:val="baseline"/>
        </w:rPr>
        <w:t>, 2019, págs. 14 y 15).</w:t>
      </w:r>
    </w:p>
    <w:p>
      <w:pPr>
        <w:spacing w:before="119"/>
        <w:ind w:left="139" w:right="274" w:firstLine="0"/>
        <w:jc w:val="both"/>
        <w:rPr>
          <w:sz w:val="16"/>
        </w:rPr>
      </w:pPr>
      <w:bookmarkStart w:name="_bookmark179" w:id="202"/>
      <w:bookmarkEnd w:id="202"/>
      <w:r>
        <w:rPr/>
      </w:r>
      <w:r>
        <w:rPr>
          <w:sz w:val="16"/>
          <w:vertAlign w:val="superscript"/>
        </w:rPr>
        <w:t>163</w:t>
      </w:r>
      <w:r>
        <w:rPr>
          <w:spacing w:val="80"/>
          <w:w w:val="150"/>
          <w:sz w:val="16"/>
          <w:vertAlign w:val="baseline"/>
        </w:rPr>
        <w:t>   </w:t>
      </w:r>
      <w:r>
        <w:rPr>
          <w:i/>
          <w:sz w:val="16"/>
          <w:vertAlign w:val="baseline"/>
        </w:rPr>
        <w:t>Cfr. Caso Garzón Guzmán y otros Vs. Ecuador</w:t>
      </w:r>
      <w:r>
        <w:rPr>
          <w:sz w:val="16"/>
          <w:vertAlign w:val="baseline"/>
        </w:rPr>
        <w:t>, </w:t>
      </w:r>
      <w:r>
        <w:rPr>
          <w:i/>
          <w:sz w:val="16"/>
          <w:vertAlign w:val="baseline"/>
        </w:rPr>
        <w:t>supra</w:t>
      </w:r>
      <w:r>
        <w:rPr>
          <w:sz w:val="16"/>
          <w:vertAlign w:val="baseline"/>
        </w:rPr>
        <w:t>, párr. 119. Asimismo, Comité DESC, Observación General No. 13, </w:t>
      </w:r>
      <w:r>
        <w:rPr>
          <w:i/>
          <w:sz w:val="16"/>
          <w:vertAlign w:val="baseline"/>
        </w:rPr>
        <w:t>El Derecho a la educación (artículo 13 del Pacto Internacional de Derechos Económicos, Sociales y Culturales)</w:t>
      </w:r>
      <w:r>
        <w:rPr>
          <w:sz w:val="16"/>
          <w:vertAlign w:val="baseline"/>
        </w:rPr>
        <w:t>. Diciembre de 1999,</w:t>
      </w:r>
      <w:r>
        <w:rPr>
          <w:spacing w:val="-1"/>
          <w:sz w:val="16"/>
          <w:vertAlign w:val="baseline"/>
        </w:rPr>
        <w:t> </w:t>
      </w:r>
      <w:r>
        <w:rPr>
          <w:sz w:val="16"/>
          <w:vertAlign w:val="baseline"/>
        </w:rPr>
        <w:t>Doc.</w:t>
      </w:r>
      <w:r>
        <w:rPr>
          <w:spacing w:val="-1"/>
          <w:sz w:val="16"/>
          <w:vertAlign w:val="baseline"/>
        </w:rPr>
        <w:t> </w:t>
      </w:r>
      <w:r>
        <w:rPr>
          <w:sz w:val="16"/>
          <w:vertAlign w:val="baseline"/>
        </w:rPr>
        <w:t>E/C.12/1999/108,</w:t>
      </w:r>
      <w:r>
        <w:rPr>
          <w:spacing w:val="-1"/>
          <w:sz w:val="16"/>
          <w:vertAlign w:val="baseline"/>
        </w:rPr>
        <w:t> </w:t>
      </w:r>
      <w:r>
        <w:rPr>
          <w:sz w:val="16"/>
          <w:vertAlign w:val="baseline"/>
        </w:rPr>
        <w:t>párrs.</w:t>
      </w:r>
      <w:r>
        <w:rPr>
          <w:spacing w:val="-1"/>
          <w:sz w:val="16"/>
          <w:vertAlign w:val="baseline"/>
        </w:rPr>
        <w:t> </w:t>
      </w:r>
      <w:r>
        <w:rPr>
          <w:sz w:val="16"/>
          <w:vertAlign w:val="baseline"/>
        </w:rPr>
        <w:t>6 y</w:t>
      </w:r>
      <w:r>
        <w:rPr>
          <w:spacing w:val="-2"/>
          <w:sz w:val="16"/>
          <w:vertAlign w:val="baseline"/>
        </w:rPr>
        <w:t> </w:t>
      </w:r>
      <w:r>
        <w:rPr>
          <w:sz w:val="16"/>
          <w:vertAlign w:val="baseline"/>
        </w:rPr>
        <w:t>31. El</w:t>
      </w:r>
      <w:r>
        <w:rPr>
          <w:spacing w:val="-1"/>
          <w:sz w:val="16"/>
          <w:vertAlign w:val="baseline"/>
        </w:rPr>
        <w:t> </w:t>
      </w:r>
      <w:r>
        <w:rPr>
          <w:sz w:val="16"/>
          <w:vertAlign w:val="baseline"/>
        </w:rPr>
        <w:t>Comité aclaró que la obligación</w:t>
      </w:r>
      <w:r>
        <w:rPr>
          <w:spacing w:val="-1"/>
          <w:sz w:val="16"/>
          <w:vertAlign w:val="baseline"/>
        </w:rPr>
        <w:t> </w:t>
      </w:r>
      <w:r>
        <w:rPr>
          <w:sz w:val="16"/>
          <w:vertAlign w:val="baseline"/>
        </w:rPr>
        <w:t>de no</w:t>
      </w:r>
      <w:r>
        <w:rPr>
          <w:spacing w:val="-2"/>
          <w:sz w:val="16"/>
          <w:vertAlign w:val="baseline"/>
        </w:rPr>
        <w:t> </w:t>
      </w:r>
      <w:r>
        <w:rPr>
          <w:sz w:val="16"/>
          <w:vertAlign w:val="baseline"/>
        </w:rPr>
        <w:t>discriminación</w:t>
      </w:r>
      <w:r>
        <w:rPr>
          <w:spacing w:val="-1"/>
          <w:sz w:val="16"/>
          <w:vertAlign w:val="baseline"/>
        </w:rPr>
        <w:t> </w:t>
      </w:r>
      <w:r>
        <w:rPr>
          <w:sz w:val="16"/>
          <w:vertAlign w:val="baseline"/>
        </w:rPr>
        <w:t>“no está</w:t>
      </w:r>
      <w:r>
        <w:rPr>
          <w:spacing w:val="-1"/>
          <w:sz w:val="16"/>
          <w:vertAlign w:val="baseline"/>
        </w:rPr>
        <w:t> </w:t>
      </w:r>
      <w:r>
        <w:rPr>
          <w:sz w:val="16"/>
          <w:vertAlign w:val="baseline"/>
        </w:rPr>
        <w:t>supeditada ni a una implantación gradual ni a la disponibilidad de recursos”.</w:t>
      </w:r>
    </w:p>
    <w:p>
      <w:pPr>
        <w:spacing w:after="0"/>
        <w:jc w:val="both"/>
        <w:rPr>
          <w:sz w:val="16"/>
        </w:rPr>
        <w:sectPr>
          <w:pgSz w:w="12240" w:h="15840"/>
          <w:pgMar w:header="0" w:footer="1005" w:top="1260" w:bottom="1220" w:left="880" w:right="740"/>
        </w:sectPr>
      </w:pPr>
    </w:p>
    <w:p>
      <w:pPr>
        <w:pStyle w:val="BodyText"/>
        <w:spacing w:before="79"/>
        <w:ind w:left="140" w:right="276"/>
        <w:jc w:val="both"/>
      </w:pPr>
      <w:r>
        <w:rPr/>
        <w:t>pre-básica, general básica y de educación media, incluirán, en cada curso, 2 clases semanales de religión” y en su artículo 2 que las clases de religión “se dictarán en el horario oficial semanal del establecimiento educacional”. Además, el artículo 3 de dicha norma aclara que las clases de religión deberán ofrecerse en “todos los establecimientos educacionales del país, con carácter de optativas para el alumno y la familia” (</w:t>
      </w:r>
      <w:r>
        <w:rPr>
          <w:i/>
        </w:rPr>
        <w:t>supra </w:t>
      </w:r>
      <w:r>
        <w:rPr/>
        <w:t>párr. 17).</w:t>
      </w:r>
    </w:p>
    <w:p>
      <w:pPr>
        <w:pStyle w:val="ListParagraph"/>
        <w:numPr>
          <w:ilvl w:val="0"/>
          <w:numId w:val="10"/>
        </w:numPr>
        <w:tabs>
          <w:tab w:pos="848" w:val="left" w:leader="none"/>
        </w:tabs>
        <w:spacing w:line="240" w:lineRule="auto" w:before="122" w:after="0"/>
        <w:ind w:left="139" w:right="277" w:firstLine="0"/>
        <w:jc w:val="both"/>
        <w:rPr>
          <w:sz w:val="20"/>
        </w:rPr>
      </w:pPr>
      <w:r>
        <w:rPr>
          <w:sz w:val="20"/>
        </w:rPr>
        <w:t>De</w:t>
      </w:r>
      <w:r>
        <w:rPr>
          <w:spacing w:val="-11"/>
          <w:sz w:val="20"/>
        </w:rPr>
        <w:t> </w:t>
      </w:r>
      <w:r>
        <w:rPr>
          <w:sz w:val="20"/>
        </w:rPr>
        <w:t>acuerdo</w:t>
      </w:r>
      <w:r>
        <w:rPr>
          <w:spacing w:val="-11"/>
          <w:sz w:val="20"/>
        </w:rPr>
        <w:t> </w:t>
      </w:r>
      <w:r>
        <w:rPr>
          <w:sz w:val="20"/>
        </w:rPr>
        <w:t>con</w:t>
      </w:r>
      <w:r>
        <w:rPr>
          <w:spacing w:val="-9"/>
          <w:sz w:val="20"/>
        </w:rPr>
        <w:t> </w:t>
      </w:r>
      <w:r>
        <w:rPr>
          <w:sz w:val="20"/>
        </w:rPr>
        <w:t>lo</w:t>
      </w:r>
      <w:r>
        <w:rPr>
          <w:spacing w:val="-11"/>
          <w:sz w:val="20"/>
        </w:rPr>
        <w:t> </w:t>
      </w:r>
      <w:r>
        <w:rPr>
          <w:sz w:val="20"/>
        </w:rPr>
        <w:t>anterior,</w:t>
      </w:r>
      <w:r>
        <w:rPr>
          <w:spacing w:val="-11"/>
          <w:sz w:val="20"/>
        </w:rPr>
        <w:t> </w:t>
      </w:r>
      <w:r>
        <w:rPr>
          <w:sz w:val="20"/>
        </w:rPr>
        <w:t>para</w:t>
      </w:r>
      <w:r>
        <w:rPr>
          <w:spacing w:val="-8"/>
          <w:sz w:val="20"/>
        </w:rPr>
        <w:t> </w:t>
      </w:r>
      <w:r>
        <w:rPr>
          <w:sz w:val="20"/>
        </w:rPr>
        <w:t>esta</w:t>
      </w:r>
      <w:r>
        <w:rPr>
          <w:spacing w:val="-10"/>
          <w:sz w:val="20"/>
        </w:rPr>
        <w:t> </w:t>
      </w:r>
      <w:r>
        <w:rPr>
          <w:sz w:val="20"/>
        </w:rPr>
        <w:t>Corte</w:t>
      </w:r>
      <w:r>
        <w:rPr>
          <w:spacing w:val="-11"/>
          <w:sz w:val="20"/>
        </w:rPr>
        <w:t> </w:t>
      </w:r>
      <w:r>
        <w:rPr>
          <w:sz w:val="20"/>
        </w:rPr>
        <w:t>no</w:t>
      </w:r>
      <w:r>
        <w:rPr>
          <w:spacing w:val="-11"/>
          <w:sz w:val="20"/>
        </w:rPr>
        <w:t> </w:t>
      </w:r>
      <w:r>
        <w:rPr>
          <w:sz w:val="20"/>
        </w:rPr>
        <w:t>cabe</w:t>
      </w:r>
      <w:r>
        <w:rPr>
          <w:spacing w:val="-11"/>
          <w:sz w:val="20"/>
        </w:rPr>
        <w:t> </w:t>
      </w:r>
      <w:r>
        <w:rPr>
          <w:sz w:val="20"/>
        </w:rPr>
        <w:t>duda</w:t>
      </w:r>
      <w:r>
        <w:rPr>
          <w:spacing w:val="-10"/>
          <w:sz w:val="20"/>
        </w:rPr>
        <w:t> </w:t>
      </w:r>
      <w:r>
        <w:rPr>
          <w:sz w:val="20"/>
        </w:rPr>
        <w:t>que</w:t>
      </w:r>
      <w:r>
        <w:rPr>
          <w:spacing w:val="-11"/>
          <w:sz w:val="20"/>
        </w:rPr>
        <w:t> </w:t>
      </w:r>
      <w:r>
        <w:rPr>
          <w:sz w:val="20"/>
        </w:rPr>
        <w:t>la</w:t>
      </w:r>
      <w:r>
        <w:rPr>
          <w:spacing w:val="-10"/>
          <w:sz w:val="20"/>
        </w:rPr>
        <w:t> </w:t>
      </w:r>
      <w:r>
        <w:rPr>
          <w:sz w:val="20"/>
        </w:rPr>
        <w:t>asignatura</w:t>
      </w:r>
      <w:r>
        <w:rPr>
          <w:spacing w:val="-10"/>
          <w:sz w:val="20"/>
        </w:rPr>
        <w:t> </w:t>
      </w:r>
      <w:r>
        <w:rPr>
          <w:sz w:val="20"/>
        </w:rPr>
        <w:t>de</w:t>
      </w:r>
      <w:r>
        <w:rPr>
          <w:spacing w:val="-11"/>
          <w:sz w:val="20"/>
        </w:rPr>
        <w:t> </w:t>
      </w:r>
      <w:r>
        <w:rPr>
          <w:sz w:val="20"/>
        </w:rPr>
        <w:t>clase</w:t>
      </w:r>
      <w:r>
        <w:rPr>
          <w:spacing w:val="-11"/>
          <w:sz w:val="20"/>
        </w:rPr>
        <w:t> </w:t>
      </w:r>
      <w:r>
        <w:rPr>
          <w:sz w:val="20"/>
        </w:rPr>
        <w:t>de</w:t>
      </w:r>
      <w:r>
        <w:rPr>
          <w:spacing w:val="-11"/>
          <w:sz w:val="20"/>
        </w:rPr>
        <w:t> </w:t>
      </w:r>
      <w:r>
        <w:rPr>
          <w:sz w:val="20"/>
        </w:rPr>
        <w:t>religión establecida</w:t>
      </w:r>
      <w:r>
        <w:rPr>
          <w:spacing w:val="-9"/>
          <w:sz w:val="20"/>
        </w:rPr>
        <w:t> </w:t>
      </w:r>
      <w:r>
        <w:rPr>
          <w:sz w:val="20"/>
        </w:rPr>
        <w:t>en</w:t>
      </w:r>
      <w:r>
        <w:rPr>
          <w:spacing w:val="-5"/>
          <w:sz w:val="20"/>
        </w:rPr>
        <w:t> </w:t>
      </w:r>
      <w:r>
        <w:rPr>
          <w:sz w:val="20"/>
        </w:rPr>
        <w:t>el</w:t>
      </w:r>
      <w:r>
        <w:rPr>
          <w:spacing w:val="-8"/>
          <w:sz w:val="20"/>
        </w:rPr>
        <w:t> </w:t>
      </w:r>
      <w:r>
        <w:rPr>
          <w:sz w:val="20"/>
        </w:rPr>
        <w:t>Decreto</w:t>
      </w:r>
      <w:r>
        <w:rPr>
          <w:spacing w:val="-10"/>
          <w:sz w:val="20"/>
        </w:rPr>
        <w:t> </w:t>
      </w:r>
      <w:r>
        <w:rPr>
          <w:sz w:val="20"/>
        </w:rPr>
        <w:t>924</w:t>
      </w:r>
      <w:r>
        <w:rPr>
          <w:spacing w:val="-8"/>
          <w:sz w:val="20"/>
        </w:rPr>
        <w:t> </w:t>
      </w:r>
      <w:r>
        <w:rPr>
          <w:sz w:val="20"/>
        </w:rPr>
        <w:t>estaba</w:t>
      </w:r>
      <w:r>
        <w:rPr>
          <w:spacing w:val="-9"/>
          <w:sz w:val="20"/>
        </w:rPr>
        <w:t> </w:t>
      </w:r>
      <w:r>
        <w:rPr>
          <w:sz w:val="20"/>
        </w:rPr>
        <w:t>destinada</w:t>
      </w:r>
      <w:r>
        <w:rPr>
          <w:spacing w:val="-6"/>
          <w:sz w:val="20"/>
        </w:rPr>
        <w:t> </w:t>
      </w:r>
      <w:r>
        <w:rPr>
          <w:sz w:val="20"/>
        </w:rPr>
        <w:t>a</w:t>
      </w:r>
      <w:r>
        <w:rPr>
          <w:spacing w:val="-9"/>
          <w:sz w:val="20"/>
        </w:rPr>
        <w:t> </w:t>
      </w:r>
      <w:r>
        <w:rPr>
          <w:sz w:val="20"/>
        </w:rPr>
        <w:t>realizar</w:t>
      </w:r>
      <w:r>
        <w:rPr>
          <w:spacing w:val="-8"/>
          <w:sz w:val="20"/>
        </w:rPr>
        <w:t> </w:t>
      </w:r>
      <w:r>
        <w:rPr>
          <w:sz w:val="20"/>
        </w:rPr>
        <w:t>el</w:t>
      </w:r>
      <w:r>
        <w:rPr>
          <w:spacing w:val="-8"/>
          <w:sz w:val="20"/>
        </w:rPr>
        <w:t> </w:t>
      </w:r>
      <w:r>
        <w:rPr>
          <w:sz w:val="20"/>
        </w:rPr>
        <w:t>derecho</w:t>
      </w:r>
      <w:r>
        <w:rPr>
          <w:spacing w:val="-10"/>
          <w:sz w:val="20"/>
        </w:rPr>
        <w:t> </w:t>
      </w:r>
      <w:r>
        <w:rPr>
          <w:sz w:val="20"/>
        </w:rPr>
        <w:t>a</w:t>
      </w:r>
      <w:r>
        <w:rPr>
          <w:spacing w:val="-9"/>
          <w:sz w:val="20"/>
        </w:rPr>
        <w:t> </w:t>
      </w:r>
      <w:r>
        <w:rPr>
          <w:sz w:val="20"/>
        </w:rPr>
        <w:t>la</w:t>
      </w:r>
      <w:r>
        <w:rPr>
          <w:spacing w:val="-9"/>
          <w:sz w:val="20"/>
        </w:rPr>
        <w:t> </w:t>
      </w:r>
      <w:r>
        <w:rPr>
          <w:sz w:val="20"/>
        </w:rPr>
        <w:t>educación</w:t>
      </w:r>
      <w:r>
        <w:rPr>
          <w:spacing w:val="-8"/>
          <w:sz w:val="20"/>
        </w:rPr>
        <w:t> </w:t>
      </w:r>
      <w:r>
        <w:rPr>
          <w:sz w:val="20"/>
        </w:rPr>
        <w:t>de</w:t>
      </w:r>
      <w:r>
        <w:rPr>
          <w:spacing w:val="-10"/>
          <w:sz w:val="20"/>
        </w:rPr>
        <w:t> </w:t>
      </w:r>
      <w:r>
        <w:rPr>
          <w:sz w:val="20"/>
        </w:rPr>
        <w:t>los</w:t>
      </w:r>
      <w:r>
        <w:rPr>
          <w:spacing w:val="-10"/>
          <w:sz w:val="20"/>
        </w:rPr>
        <w:t> </w:t>
      </w:r>
      <w:r>
        <w:rPr>
          <w:sz w:val="20"/>
        </w:rPr>
        <w:t>estudiantes en general, y</w:t>
      </w:r>
      <w:r>
        <w:rPr>
          <w:spacing w:val="-1"/>
          <w:sz w:val="20"/>
        </w:rPr>
        <w:t> </w:t>
      </w:r>
      <w:r>
        <w:rPr>
          <w:sz w:val="20"/>
        </w:rPr>
        <w:t>que,</w:t>
      </w:r>
      <w:r>
        <w:rPr>
          <w:spacing w:val="-1"/>
          <w:sz w:val="20"/>
        </w:rPr>
        <w:t> </w:t>
      </w:r>
      <w:r>
        <w:rPr>
          <w:sz w:val="20"/>
        </w:rPr>
        <w:t>si bien es cierto</w:t>
      </w:r>
      <w:r>
        <w:rPr>
          <w:spacing w:val="-2"/>
          <w:sz w:val="20"/>
        </w:rPr>
        <w:t> </w:t>
      </w:r>
      <w:r>
        <w:rPr>
          <w:sz w:val="20"/>
        </w:rPr>
        <w:t>que</w:t>
      </w:r>
      <w:r>
        <w:rPr>
          <w:spacing w:val="-2"/>
          <w:sz w:val="20"/>
        </w:rPr>
        <w:t> </w:t>
      </w:r>
      <w:r>
        <w:rPr>
          <w:sz w:val="20"/>
        </w:rPr>
        <w:t>esa materia es optativa, se</w:t>
      </w:r>
      <w:r>
        <w:rPr>
          <w:spacing w:val="-2"/>
          <w:sz w:val="20"/>
        </w:rPr>
        <w:t> </w:t>
      </w:r>
      <w:r>
        <w:rPr>
          <w:sz w:val="20"/>
        </w:rPr>
        <w:t>integra al programa educativo</w:t>
      </w:r>
      <w:r>
        <w:rPr>
          <w:spacing w:val="-2"/>
          <w:sz w:val="20"/>
        </w:rPr>
        <w:t> </w:t>
      </w:r>
      <w:r>
        <w:rPr>
          <w:sz w:val="20"/>
        </w:rPr>
        <w:t>de los niños y niñas.</w:t>
      </w:r>
    </w:p>
    <w:p>
      <w:pPr>
        <w:pStyle w:val="ListParagraph"/>
        <w:numPr>
          <w:ilvl w:val="0"/>
          <w:numId w:val="10"/>
        </w:numPr>
        <w:tabs>
          <w:tab w:pos="848" w:val="left" w:leader="none"/>
        </w:tabs>
        <w:spacing w:line="240" w:lineRule="auto" w:before="120" w:after="0"/>
        <w:ind w:left="139" w:right="275" w:firstLine="0"/>
        <w:jc w:val="both"/>
        <w:rPr>
          <w:sz w:val="20"/>
        </w:rPr>
      </w:pPr>
      <w:r>
        <w:rPr>
          <w:sz w:val="20"/>
        </w:rPr>
        <w:t>Este Tribunal entiende con respecto a la llamada “excepción ministerial” que la misma opera en actos que se relacionan con el funcionamiento de la comunidad religiosa como lo serían la determinación</w:t>
      </w:r>
      <w:r>
        <w:rPr>
          <w:spacing w:val="-3"/>
          <w:sz w:val="20"/>
        </w:rPr>
        <w:t> </w:t>
      </w:r>
      <w:r>
        <w:rPr>
          <w:sz w:val="20"/>
        </w:rPr>
        <w:t>de</w:t>
      </w:r>
      <w:r>
        <w:rPr>
          <w:spacing w:val="-4"/>
          <w:sz w:val="20"/>
        </w:rPr>
        <w:t> </w:t>
      </w:r>
      <w:r>
        <w:rPr>
          <w:sz w:val="20"/>
        </w:rPr>
        <w:t>quiénes</w:t>
      </w:r>
      <w:r>
        <w:rPr>
          <w:spacing w:val="-2"/>
          <w:sz w:val="20"/>
        </w:rPr>
        <w:t> </w:t>
      </w:r>
      <w:r>
        <w:rPr>
          <w:sz w:val="20"/>
        </w:rPr>
        <w:t>son</w:t>
      </w:r>
      <w:r>
        <w:rPr>
          <w:spacing w:val="-3"/>
          <w:sz w:val="20"/>
        </w:rPr>
        <w:t> </w:t>
      </w:r>
      <w:r>
        <w:rPr>
          <w:sz w:val="20"/>
        </w:rPr>
        <w:t>los</w:t>
      </w:r>
      <w:r>
        <w:rPr>
          <w:spacing w:val="-4"/>
          <w:sz w:val="20"/>
        </w:rPr>
        <w:t> </w:t>
      </w:r>
      <w:r>
        <w:rPr>
          <w:sz w:val="20"/>
        </w:rPr>
        <w:t>miembros</w:t>
      </w:r>
      <w:r>
        <w:rPr>
          <w:spacing w:val="-2"/>
          <w:sz w:val="20"/>
        </w:rPr>
        <w:t> </w:t>
      </w:r>
      <w:r>
        <w:rPr>
          <w:sz w:val="20"/>
        </w:rPr>
        <w:t>de</w:t>
      </w:r>
      <w:r>
        <w:rPr>
          <w:spacing w:val="-3"/>
          <w:sz w:val="20"/>
        </w:rPr>
        <w:t> </w:t>
      </w:r>
      <w:r>
        <w:rPr>
          <w:sz w:val="20"/>
        </w:rPr>
        <w:t>esa</w:t>
      </w:r>
      <w:r>
        <w:rPr>
          <w:spacing w:val="-4"/>
          <w:sz w:val="20"/>
        </w:rPr>
        <w:t> </w:t>
      </w:r>
      <w:r>
        <w:rPr>
          <w:sz w:val="20"/>
        </w:rPr>
        <w:t>iglesia,</w:t>
      </w:r>
      <w:r>
        <w:rPr>
          <w:spacing w:val="-4"/>
          <w:sz w:val="20"/>
        </w:rPr>
        <w:t> </w:t>
      </w:r>
      <w:r>
        <w:rPr>
          <w:sz w:val="20"/>
        </w:rPr>
        <w:t>quiénes</w:t>
      </w:r>
      <w:r>
        <w:rPr>
          <w:spacing w:val="-2"/>
          <w:sz w:val="20"/>
        </w:rPr>
        <w:t> </w:t>
      </w:r>
      <w:r>
        <w:rPr>
          <w:sz w:val="20"/>
        </w:rPr>
        <w:t>son</w:t>
      </w:r>
      <w:r>
        <w:rPr>
          <w:spacing w:val="-3"/>
          <w:sz w:val="20"/>
        </w:rPr>
        <w:t> </w:t>
      </w:r>
      <w:r>
        <w:rPr>
          <w:sz w:val="20"/>
        </w:rPr>
        <w:t>sus</w:t>
      </w:r>
      <w:r>
        <w:rPr>
          <w:spacing w:val="-4"/>
          <w:sz w:val="20"/>
        </w:rPr>
        <w:t> </w:t>
      </w:r>
      <w:r>
        <w:rPr>
          <w:sz w:val="20"/>
        </w:rPr>
        <w:t>ministros,</w:t>
      </w:r>
      <w:r>
        <w:rPr>
          <w:spacing w:val="-5"/>
          <w:sz w:val="20"/>
        </w:rPr>
        <w:t> </w:t>
      </w:r>
      <w:r>
        <w:rPr>
          <w:sz w:val="20"/>
        </w:rPr>
        <w:t>cuáles</w:t>
      </w:r>
      <w:r>
        <w:rPr>
          <w:spacing w:val="-2"/>
          <w:sz w:val="20"/>
        </w:rPr>
        <w:t> </w:t>
      </w:r>
      <w:r>
        <w:rPr>
          <w:sz w:val="20"/>
        </w:rPr>
        <w:t>son</w:t>
      </w:r>
      <w:r>
        <w:rPr>
          <w:spacing w:val="-3"/>
          <w:sz w:val="20"/>
        </w:rPr>
        <w:t> </w:t>
      </w:r>
      <w:r>
        <w:rPr>
          <w:sz w:val="20"/>
        </w:rPr>
        <w:t>sus jerarquías.</w:t>
      </w:r>
      <w:r>
        <w:rPr>
          <w:spacing w:val="-7"/>
          <w:sz w:val="20"/>
        </w:rPr>
        <w:t> </w:t>
      </w:r>
      <w:r>
        <w:rPr>
          <w:sz w:val="20"/>
        </w:rPr>
        <w:t>Sin</w:t>
      </w:r>
      <w:r>
        <w:rPr>
          <w:spacing w:val="-5"/>
          <w:sz w:val="20"/>
        </w:rPr>
        <w:t> </w:t>
      </w:r>
      <w:r>
        <w:rPr>
          <w:sz w:val="20"/>
        </w:rPr>
        <w:t>embargo,</w:t>
      </w:r>
      <w:r>
        <w:rPr>
          <w:spacing w:val="-7"/>
          <w:sz w:val="20"/>
        </w:rPr>
        <w:t> </w:t>
      </w:r>
      <w:r>
        <w:rPr>
          <w:sz w:val="20"/>
        </w:rPr>
        <w:t>respecto</w:t>
      </w:r>
      <w:r>
        <w:rPr>
          <w:spacing w:val="-8"/>
          <w:sz w:val="20"/>
        </w:rPr>
        <w:t> </w:t>
      </w:r>
      <w:r>
        <w:rPr>
          <w:sz w:val="20"/>
        </w:rPr>
        <w:t>de</w:t>
      </w:r>
      <w:r>
        <w:rPr>
          <w:spacing w:val="-8"/>
          <w:sz w:val="20"/>
        </w:rPr>
        <w:t> </w:t>
      </w:r>
      <w:r>
        <w:rPr>
          <w:sz w:val="20"/>
        </w:rPr>
        <w:t>dicho</w:t>
      </w:r>
      <w:r>
        <w:rPr>
          <w:spacing w:val="-7"/>
          <w:sz w:val="20"/>
        </w:rPr>
        <w:t> </w:t>
      </w:r>
      <w:r>
        <w:rPr>
          <w:sz w:val="20"/>
        </w:rPr>
        <w:t>funcionamiento,</w:t>
      </w:r>
      <w:r>
        <w:rPr>
          <w:spacing w:val="-5"/>
          <w:sz w:val="20"/>
        </w:rPr>
        <w:t> </w:t>
      </w:r>
      <w:r>
        <w:rPr>
          <w:sz w:val="20"/>
        </w:rPr>
        <w:t>cuando</w:t>
      </w:r>
      <w:r>
        <w:rPr>
          <w:spacing w:val="-8"/>
          <w:sz w:val="20"/>
        </w:rPr>
        <w:t> </w:t>
      </w:r>
      <w:r>
        <w:rPr>
          <w:sz w:val="20"/>
        </w:rPr>
        <w:t>se</w:t>
      </w:r>
      <w:r>
        <w:rPr>
          <w:spacing w:val="-8"/>
          <w:sz w:val="20"/>
        </w:rPr>
        <w:t> </w:t>
      </w:r>
      <w:r>
        <w:rPr>
          <w:sz w:val="20"/>
        </w:rPr>
        <w:t>proyecta</w:t>
      </w:r>
      <w:r>
        <w:rPr>
          <w:spacing w:val="-6"/>
          <w:sz w:val="20"/>
        </w:rPr>
        <w:t> </w:t>
      </w:r>
      <w:r>
        <w:rPr>
          <w:sz w:val="20"/>
        </w:rPr>
        <w:t>en</w:t>
      </w:r>
      <w:r>
        <w:rPr>
          <w:spacing w:val="-5"/>
          <w:sz w:val="20"/>
        </w:rPr>
        <w:t> </w:t>
      </w:r>
      <w:r>
        <w:rPr>
          <w:sz w:val="20"/>
        </w:rPr>
        <w:t>otros</w:t>
      </w:r>
      <w:r>
        <w:rPr>
          <w:spacing w:val="-7"/>
          <w:sz w:val="20"/>
        </w:rPr>
        <w:t> </w:t>
      </w:r>
      <w:r>
        <w:rPr>
          <w:sz w:val="20"/>
        </w:rPr>
        <w:t>ámbitos</w:t>
      </w:r>
      <w:r>
        <w:rPr>
          <w:spacing w:val="-7"/>
          <w:sz w:val="20"/>
        </w:rPr>
        <w:t> </w:t>
      </w:r>
      <w:r>
        <w:rPr>
          <w:sz w:val="20"/>
        </w:rPr>
        <w:t>esa excepción ministerial se debilita y es menos robusta, en particular en el ámbito educativo en establecimientos públicos en donde los principios y valores de tolerancia, de pleno respeto de los derechos humanos, las libertades fundamentales, y la no discriminación son de imperioso cumplimiento para el Estado.</w:t>
      </w:r>
    </w:p>
    <w:p>
      <w:pPr>
        <w:pStyle w:val="ListParagraph"/>
        <w:numPr>
          <w:ilvl w:val="0"/>
          <w:numId w:val="10"/>
        </w:numPr>
        <w:tabs>
          <w:tab w:pos="847" w:val="left" w:leader="none"/>
        </w:tabs>
        <w:spacing w:line="240" w:lineRule="auto" w:before="119" w:after="0"/>
        <w:ind w:left="138" w:right="276" w:firstLine="0"/>
        <w:jc w:val="both"/>
        <w:rPr>
          <w:sz w:val="20"/>
        </w:rPr>
      </w:pPr>
      <w:r>
        <w:rPr>
          <w:sz w:val="20"/>
        </w:rPr>
        <w:t>Para esta Corte,</w:t>
      </w:r>
      <w:r>
        <w:rPr>
          <w:spacing w:val="-1"/>
          <w:sz w:val="20"/>
        </w:rPr>
        <w:t> </w:t>
      </w:r>
      <w:r>
        <w:rPr>
          <w:sz w:val="20"/>
        </w:rPr>
        <w:t>si</w:t>
      </w:r>
      <w:r>
        <w:rPr>
          <w:spacing w:val="-3"/>
          <w:sz w:val="20"/>
        </w:rPr>
        <w:t> </w:t>
      </w:r>
      <w:r>
        <w:rPr>
          <w:sz w:val="20"/>
        </w:rPr>
        <w:t>bien la</w:t>
      </w:r>
      <w:r>
        <w:rPr>
          <w:spacing w:val="-3"/>
          <w:sz w:val="20"/>
        </w:rPr>
        <w:t> </w:t>
      </w:r>
      <w:r>
        <w:rPr>
          <w:sz w:val="20"/>
        </w:rPr>
        <w:t>designación</w:t>
      </w:r>
      <w:r>
        <w:rPr>
          <w:spacing w:val="-2"/>
          <w:sz w:val="20"/>
        </w:rPr>
        <w:t> </w:t>
      </w:r>
      <w:r>
        <w:rPr>
          <w:sz w:val="20"/>
        </w:rPr>
        <w:t>de</w:t>
      </w:r>
      <w:r>
        <w:rPr>
          <w:spacing w:val="-4"/>
          <w:sz w:val="20"/>
        </w:rPr>
        <w:t> </w:t>
      </w:r>
      <w:r>
        <w:rPr>
          <w:sz w:val="20"/>
        </w:rPr>
        <w:t>profesores</w:t>
      </w:r>
      <w:r>
        <w:rPr>
          <w:spacing w:val="-1"/>
          <w:sz w:val="20"/>
        </w:rPr>
        <w:t> </w:t>
      </w:r>
      <w:r>
        <w:rPr>
          <w:sz w:val="20"/>
        </w:rPr>
        <w:t>de</w:t>
      </w:r>
      <w:r>
        <w:rPr>
          <w:spacing w:val="-2"/>
          <w:sz w:val="20"/>
        </w:rPr>
        <w:t> </w:t>
      </w:r>
      <w:r>
        <w:rPr>
          <w:sz w:val="20"/>
        </w:rPr>
        <w:t>un</w:t>
      </w:r>
      <w:r>
        <w:rPr>
          <w:spacing w:val="-2"/>
          <w:sz w:val="20"/>
        </w:rPr>
        <w:t> </w:t>
      </w:r>
      <w:r>
        <w:rPr>
          <w:sz w:val="20"/>
        </w:rPr>
        <w:t>credo</w:t>
      </w:r>
      <w:r>
        <w:rPr>
          <w:spacing w:val="-2"/>
          <w:sz w:val="20"/>
        </w:rPr>
        <w:t> </w:t>
      </w:r>
      <w:r>
        <w:rPr>
          <w:sz w:val="20"/>
        </w:rPr>
        <w:t>religioso</w:t>
      </w:r>
      <w:r>
        <w:rPr>
          <w:spacing w:val="-4"/>
          <w:sz w:val="20"/>
        </w:rPr>
        <w:t> </w:t>
      </w:r>
      <w:r>
        <w:rPr>
          <w:sz w:val="20"/>
        </w:rPr>
        <w:t>particular</w:t>
      </w:r>
      <w:r>
        <w:rPr>
          <w:spacing w:val="-2"/>
          <w:sz w:val="20"/>
        </w:rPr>
        <w:t> </w:t>
      </w:r>
      <w:r>
        <w:rPr>
          <w:sz w:val="20"/>
        </w:rPr>
        <w:t>por</w:t>
      </w:r>
      <w:r>
        <w:rPr>
          <w:spacing w:val="-4"/>
          <w:sz w:val="20"/>
        </w:rPr>
        <w:t> </w:t>
      </w:r>
      <w:r>
        <w:rPr>
          <w:sz w:val="20"/>
        </w:rPr>
        <w:t>parte de</w:t>
      </w:r>
      <w:r>
        <w:rPr>
          <w:spacing w:val="-13"/>
          <w:sz w:val="20"/>
        </w:rPr>
        <w:t> </w:t>
      </w:r>
      <w:r>
        <w:rPr>
          <w:sz w:val="20"/>
        </w:rPr>
        <w:t>las</w:t>
      </w:r>
      <w:r>
        <w:rPr>
          <w:spacing w:val="-10"/>
          <w:sz w:val="20"/>
        </w:rPr>
        <w:t> </w:t>
      </w:r>
      <w:r>
        <w:rPr>
          <w:sz w:val="20"/>
        </w:rPr>
        <w:t>comunidades</w:t>
      </w:r>
      <w:r>
        <w:rPr>
          <w:spacing w:val="-10"/>
          <w:sz w:val="20"/>
        </w:rPr>
        <w:t> </w:t>
      </w:r>
      <w:r>
        <w:rPr>
          <w:sz w:val="20"/>
        </w:rPr>
        <w:t>religiosas</w:t>
      </w:r>
      <w:r>
        <w:rPr>
          <w:spacing w:val="-10"/>
          <w:sz w:val="20"/>
        </w:rPr>
        <w:t> </w:t>
      </w:r>
      <w:r>
        <w:rPr>
          <w:sz w:val="20"/>
        </w:rPr>
        <w:t>interesadas</w:t>
      </w:r>
      <w:r>
        <w:rPr>
          <w:spacing w:val="-10"/>
          <w:sz w:val="20"/>
        </w:rPr>
        <w:t> </w:t>
      </w:r>
      <w:r>
        <w:rPr>
          <w:sz w:val="20"/>
        </w:rPr>
        <w:t>de</w:t>
      </w:r>
      <w:r>
        <w:rPr>
          <w:spacing w:val="-10"/>
          <w:sz w:val="20"/>
        </w:rPr>
        <w:t> </w:t>
      </w:r>
      <w:r>
        <w:rPr>
          <w:sz w:val="20"/>
        </w:rPr>
        <w:t>conformidad</w:t>
      </w:r>
      <w:r>
        <w:rPr>
          <w:spacing w:val="-8"/>
          <w:sz w:val="20"/>
        </w:rPr>
        <w:t> </w:t>
      </w:r>
      <w:r>
        <w:rPr>
          <w:sz w:val="20"/>
        </w:rPr>
        <w:t>con</w:t>
      </w:r>
      <w:r>
        <w:rPr>
          <w:spacing w:val="-10"/>
          <w:sz w:val="20"/>
        </w:rPr>
        <w:t> </w:t>
      </w:r>
      <w:r>
        <w:rPr>
          <w:sz w:val="20"/>
        </w:rPr>
        <w:t>lo</w:t>
      </w:r>
      <w:r>
        <w:rPr>
          <w:spacing w:val="-8"/>
          <w:sz w:val="20"/>
        </w:rPr>
        <w:t> </w:t>
      </w:r>
      <w:r>
        <w:rPr>
          <w:sz w:val="20"/>
        </w:rPr>
        <w:t>establecido</w:t>
      </w:r>
      <w:r>
        <w:rPr>
          <w:spacing w:val="-8"/>
          <w:sz w:val="20"/>
        </w:rPr>
        <w:t> </w:t>
      </w:r>
      <w:r>
        <w:rPr>
          <w:sz w:val="20"/>
        </w:rPr>
        <w:t>en</w:t>
      </w:r>
      <w:r>
        <w:rPr>
          <w:spacing w:val="-8"/>
          <w:sz w:val="20"/>
        </w:rPr>
        <w:t> </w:t>
      </w:r>
      <w:r>
        <w:rPr>
          <w:sz w:val="20"/>
        </w:rPr>
        <w:t>el</w:t>
      </w:r>
      <w:r>
        <w:rPr>
          <w:spacing w:val="-9"/>
          <w:sz w:val="20"/>
        </w:rPr>
        <w:t> </w:t>
      </w:r>
      <w:r>
        <w:rPr>
          <w:sz w:val="20"/>
        </w:rPr>
        <w:t>Decreto</w:t>
      </w:r>
      <w:r>
        <w:rPr>
          <w:spacing w:val="-10"/>
          <w:sz w:val="20"/>
        </w:rPr>
        <w:t> </w:t>
      </w:r>
      <w:r>
        <w:rPr>
          <w:sz w:val="20"/>
        </w:rPr>
        <w:t>924</w:t>
      </w:r>
      <w:r>
        <w:rPr>
          <w:spacing w:val="-8"/>
          <w:sz w:val="20"/>
        </w:rPr>
        <w:t> </w:t>
      </w:r>
      <w:r>
        <w:rPr>
          <w:sz w:val="20"/>
        </w:rPr>
        <w:t>podría comprender un cierto margen de autonomía, la cual sería concordante con el derecho a la libertad religiosa</w:t>
      </w:r>
      <w:r>
        <w:rPr>
          <w:spacing w:val="-5"/>
          <w:sz w:val="20"/>
        </w:rPr>
        <w:t> </w:t>
      </w:r>
      <w:r>
        <w:rPr>
          <w:sz w:val="20"/>
        </w:rPr>
        <w:t>(</w:t>
      </w:r>
      <w:r>
        <w:rPr>
          <w:i/>
          <w:sz w:val="20"/>
        </w:rPr>
        <w:t>supra</w:t>
      </w:r>
      <w:r>
        <w:rPr>
          <w:i/>
          <w:spacing w:val="-5"/>
          <w:sz w:val="20"/>
        </w:rPr>
        <w:t> </w:t>
      </w:r>
      <w:r>
        <w:rPr>
          <w:sz w:val="20"/>
        </w:rPr>
        <w:t>párrs.</w:t>
      </w:r>
      <w:r>
        <w:rPr>
          <w:spacing w:val="-6"/>
          <w:sz w:val="20"/>
        </w:rPr>
        <w:t> </w:t>
      </w:r>
      <w:r>
        <w:rPr>
          <w:sz w:val="20"/>
        </w:rPr>
        <w:t>73</w:t>
      </w:r>
      <w:r>
        <w:rPr>
          <w:spacing w:val="-5"/>
          <w:sz w:val="20"/>
        </w:rPr>
        <w:t> </w:t>
      </w:r>
      <w:r>
        <w:rPr>
          <w:sz w:val="20"/>
        </w:rPr>
        <w:t>a</w:t>
      </w:r>
      <w:r>
        <w:rPr>
          <w:spacing w:val="-5"/>
          <w:sz w:val="20"/>
        </w:rPr>
        <w:t> </w:t>
      </w:r>
      <w:r>
        <w:rPr>
          <w:sz w:val="20"/>
        </w:rPr>
        <w:t>83),</w:t>
      </w:r>
      <w:r>
        <w:rPr>
          <w:spacing w:val="-6"/>
          <w:sz w:val="20"/>
        </w:rPr>
        <w:t> </w:t>
      </w:r>
      <w:r>
        <w:rPr>
          <w:sz w:val="20"/>
        </w:rPr>
        <w:t>la</w:t>
      </w:r>
      <w:r>
        <w:rPr>
          <w:spacing w:val="-5"/>
          <w:sz w:val="20"/>
        </w:rPr>
        <w:t> </w:t>
      </w:r>
      <w:r>
        <w:rPr>
          <w:sz w:val="20"/>
        </w:rPr>
        <w:t>misma</w:t>
      </w:r>
      <w:r>
        <w:rPr>
          <w:spacing w:val="-5"/>
          <w:sz w:val="20"/>
        </w:rPr>
        <w:t> </w:t>
      </w:r>
      <w:r>
        <w:rPr>
          <w:sz w:val="20"/>
        </w:rPr>
        <w:t>no</w:t>
      </w:r>
      <w:r>
        <w:rPr>
          <w:spacing w:val="-6"/>
          <w:sz w:val="20"/>
        </w:rPr>
        <w:t> </w:t>
      </w:r>
      <w:r>
        <w:rPr>
          <w:sz w:val="20"/>
        </w:rPr>
        <w:t>puede</w:t>
      </w:r>
      <w:r>
        <w:rPr>
          <w:spacing w:val="-4"/>
          <w:sz w:val="20"/>
        </w:rPr>
        <w:t> </w:t>
      </w:r>
      <w:r>
        <w:rPr>
          <w:sz w:val="20"/>
        </w:rPr>
        <w:t>ser</w:t>
      </w:r>
      <w:r>
        <w:rPr>
          <w:spacing w:val="-6"/>
          <w:sz w:val="20"/>
        </w:rPr>
        <w:t> </w:t>
      </w:r>
      <w:r>
        <w:rPr>
          <w:sz w:val="20"/>
        </w:rPr>
        <w:t>absoluta.</w:t>
      </w:r>
      <w:r>
        <w:rPr>
          <w:spacing w:val="-6"/>
          <w:sz w:val="20"/>
        </w:rPr>
        <w:t> </w:t>
      </w:r>
      <w:r>
        <w:rPr>
          <w:sz w:val="20"/>
        </w:rPr>
        <w:t>Lo</w:t>
      </w:r>
      <w:r>
        <w:rPr>
          <w:spacing w:val="-7"/>
          <w:sz w:val="20"/>
        </w:rPr>
        <w:t> </w:t>
      </w:r>
      <w:r>
        <w:rPr>
          <w:sz w:val="20"/>
        </w:rPr>
        <w:t>anterior</w:t>
      </w:r>
      <w:r>
        <w:rPr>
          <w:spacing w:val="-4"/>
          <w:sz w:val="20"/>
        </w:rPr>
        <w:t> </w:t>
      </w:r>
      <w:r>
        <w:rPr>
          <w:sz w:val="20"/>
        </w:rPr>
        <w:t>se</w:t>
      </w:r>
      <w:r>
        <w:rPr>
          <w:spacing w:val="-7"/>
          <w:sz w:val="20"/>
        </w:rPr>
        <w:t> </w:t>
      </w:r>
      <w:r>
        <w:rPr>
          <w:sz w:val="20"/>
        </w:rPr>
        <w:t>debe</w:t>
      </w:r>
      <w:r>
        <w:rPr>
          <w:spacing w:val="-7"/>
          <w:sz w:val="20"/>
        </w:rPr>
        <w:t> </w:t>
      </w:r>
      <w:r>
        <w:rPr>
          <w:sz w:val="20"/>
        </w:rPr>
        <w:t>a</w:t>
      </w:r>
      <w:r>
        <w:rPr>
          <w:spacing w:val="-5"/>
          <w:sz w:val="20"/>
        </w:rPr>
        <w:t> </w:t>
      </w:r>
      <w:r>
        <w:rPr>
          <w:sz w:val="20"/>
        </w:rPr>
        <w:t>que</w:t>
      </w:r>
      <w:r>
        <w:rPr>
          <w:spacing w:val="-7"/>
          <w:sz w:val="20"/>
        </w:rPr>
        <w:t> </w:t>
      </w:r>
      <w:r>
        <w:rPr>
          <w:sz w:val="20"/>
        </w:rPr>
        <w:t>las</w:t>
      </w:r>
      <w:r>
        <w:rPr>
          <w:spacing w:val="-6"/>
          <w:sz w:val="20"/>
        </w:rPr>
        <w:t> </w:t>
      </w:r>
      <w:r>
        <w:rPr>
          <w:sz w:val="20"/>
        </w:rPr>
        <w:t>clases de religión católica como parte de un plan de educación pública, en establecimientos educativos públicos,</w:t>
      </w:r>
      <w:r>
        <w:rPr>
          <w:spacing w:val="-12"/>
          <w:sz w:val="20"/>
        </w:rPr>
        <w:t> </w:t>
      </w:r>
      <w:r>
        <w:rPr>
          <w:sz w:val="20"/>
        </w:rPr>
        <w:t>financiados</w:t>
      </w:r>
      <w:r>
        <w:rPr>
          <w:spacing w:val="-12"/>
          <w:sz w:val="20"/>
        </w:rPr>
        <w:t> </w:t>
      </w:r>
      <w:r>
        <w:rPr>
          <w:sz w:val="20"/>
        </w:rPr>
        <w:t>por</w:t>
      </w:r>
      <w:r>
        <w:rPr>
          <w:spacing w:val="-12"/>
          <w:sz w:val="20"/>
        </w:rPr>
        <w:t> </w:t>
      </w:r>
      <w:r>
        <w:rPr>
          <w:sz w:val="20"/>
        </w:rPr>
        <w:t>fondos</w:t>
      </w:r>
      <w:r>
        <w:rPr>
          <w:spacing w:val="-12"/>
          <w:sz w:val="20"/>
        </w:rPr>
        <w:t> </w:t>
      </w:r>
      <w:r>
        <w:rPr>
          <w:sz w:val="20"/>
        </w:rPr>
        <w:t>públicos,</w:t>
      </w:r>
      <w:r>
        <w:rPr>
          <w:spacing w:val="-12"/>
          <w:sz w:val="20"/>
        </w:rPr>
        <w:t> </w:t>
      </w:r>
      <w:r>
        <w:rPr>
          <w:sz w:val="20"/>
        </w:rPr>
        <w:t>no</w:t>
      </w:r>
      <w:r>
        <w:rPr>
          <w:spacing w:val="-12"/>
          <w:sz w:val="20"/>
        </w:rPr>
        <w:t> </w:t>
      </w:r>
      <w:r>
        <w:rPr>
          <w:sz w:val="20"/>
        </w:rPr>
        <w:t>se</w:t>
      </w:r>
      <w:r>
        <w:rPr>
          <w:spacing w:val="-10"/>
          <w:sz w:val="20"/>
        </w:rPr>
        <w:t> </w:t>
      </w:r>
      <w:r>
        <w:rPr>
          <w:sz w:val="20"/>
        </w:rPr>
        <w:t>encuentran</w:t>
      </w:r>
      <w:r>
        <w:rPr>
          <w:spacing w:val="-10"/>
          <w:sz w:val="20"/>
        </w:rPr>
        <w:t> </w:t>
      </w:r>
      <w:r>
        <w:rPr>
          <w:sz w:val="20"/>
        </w:rPr>
        <w:t>dentro</w:t>
      </w:r>
      <w:r>
        <w:rPr>
          <w:spacing w:val="-12"/>
          <w:sz w:val="20"/>
        </w:rPr>
        <w:t> </w:t>
      </w:r>
      <w:r>
        <w:rPr>
          <w:sz w:val="20"/>
        </w:rPr>
        <w:t>de</w:t>
      </w:r>
      <w:r>
        <w:rPr>
          <w:spacing w:val="-12"/>
          <w:sz w:val="20"/>
        </w:rPr>
        <w:t> </w:t>
      </w:r>
      <w:r>
        <w:rPr>
          <w:sz w:val="20"/>
        </w:rPr>
        <w:t>los</w:t>
      </w:r>
      <w:r>
        <w:rPr>
          <w:spacing w:val="-12"/>
          <w:sz w:val="20"/>
        </w:rPr>
        <w:t> </w:t>
      </w:r>
      <w:r>
        <w:rPr>
          <w:sz w:val="20"/>
        </w:rPr>
        <w:t>ámbitos</w:t>
      </w:r>
      <w:r>
        <w:rPr>
          <w:spacing w:val="-12"/>
          <w:sz w:val="20"/>
        </w:rPr>
        <w:t> </w:t>
      </w:r>
      <w:r>
        <w:rPr>
          <w:sz w:val="20"/>
        </w:rPr>
        <w:t>de</w:t>
      </w:r>
      <w:r>
        <w:rPr>
          <w:spacing w:val="-12"/>
          <w:sz w:val="20"/>
        </w:rPr>
        <w:t> </w:t>
      </w:r>
      <w:r>
        <w:rPr>
          <w:sz w:val="20"/>
        </w:rPr>
        <w:t>libertad</w:t>
      </w:r>
      <w:r>
        <w:rPr>
          <w:spacing w:val="-11"/>
          <w:sz w:val="20"/>
        </w:rPr>
        <w:t> </w:t>
      </w:r>
      <w:r>
        <w:rPr>
          <w:sz w:val="20"/>
        </w:rPr>
        <w:t>religiosa que</w:t>
      </w:r>
      <w:r>
        <w:rPr>
          <w:spacing w:val="-12"/>
          <w:sz w:val="20"/>
        </w:rPr>
        <w:t> </w:t>
      </w:r>
      <w:r>
        <w:rPr>
          <w:sz w:val="20"/>
        </w:rPr>
        <w:t>deben</w:t>
      </w:r>
      <w:r>
        <w:rPr>
          <w:spacing w:val="-7"/>
          <w:sz w:val="20"/>
        </w:rPr>
        <w:t> </w:t>
      </w:r>
      <w:r>
        <w:rPr>
          <w:sz w:val="20"/>
        </w:rPr>
        <w:t>estar</w:t>
      </w:r>
      <w:r>
        <w:rPr>
          <w:spacing w:val="-9"/>
          <w:sz w:val="20"/>
        </w:rPr>
        <w:t> </w:t>
      </w:r>
      <w:r>
        <w:rPr>
          <w:sz w:val="20"/>
        </w:rPr>
        <w:t>libres</w:t>
      </w:r>
      <w:r>
        <w:rPr>
          <w:spacing w:val="-9"/>
          <w:sz w:val="20"/>
        </w:rPr>
        <w:t> </w:t>
      </w:r>
      <w:r>
        <w:rPr>
          <w:sz w:val="20"/>
        </w:rPr>
        <w:t>de</w:t>
      </w:r>
      <w:r>
        <w:rPr>
          <w:spacing w:val="-11"/>
          <w:sz w:val="20"/>
        </w:rPr>
        <w:t> </w:t>
      </w:r>
      <w:r>
        <w:rPr>
          <w:sz w:val="20"/>
        </w:rPr>
        <w:t>toda</w:t>
      </w:r>
      <w:r>
        <w:rPr>
          <w:spacing w:val="-8"/>
          <w:sz w:val="20"/>
        </w:rPr>
        <w:t> </w:t>
      </w:r>
      <w:r>
        <w:rPr>
          <w:sz w:val="20"/>
        </w:rPr>
        <w:t>injerencia</w:t>
      </w:r>
      <w:r>
        <w:rPr>
          <w:spacing w:val="-10"/>
          <w:sz w:val="20"/>
        </w:rPr>
        <w:t> </w:t>
      </w:r>
      <w:r>
        <w:rPr>
          <w:sz w:val="20"/>
        </w:rPr>
        <w:t>del</w:t>
      </w:r>
      <w:r>
        <w:rPr>
          <w:spacing w:val="-10"/>
          <w:sz w:val="20"/>
        </w:rPr>
        <w:t> </w:t>
      </w:r>
      <w:r>
        <w:rPr>
          <w:sz w:val="20"/>
        </w:rPr>
        <w:t>Estado</w:t>
      </w:r>
      <w:r>
        <w:rPr>
          <w:spacing w:val="-11"/>
          <w:sz w:val="20"/>
        </w:rPr>
        <w:t> </w:t>
      </w:r>
      <w:r>
        <w:rPr>
          <w:sz w:val="20"/>
        </w:rPr>
        <w:t>puesto</w:t>
      </w:r>
      <w:r>
        <w:rPr>
          <w:spacing w:val="-11"/>
          <w:sz w:val="20"/>
        </w:rPr>
        <w:t> </w:t>
      </w:r>
      <w:r>
        <w:rPr>
          <w:sz w:val="20"/>
        </w:rPr>
        <w:t>que</w:t>
      </w:r>
      <w:r>
        <w:rPr>
          <w:spacing w:val="-11"/>
          <w:sz w:val="20"/>
        </w:rPr>
        <w:t> </w:t>
      </w:r>
      <w:r>
        <w:rPr>
          <w:sz w:val="20"/>
        </w:rPr>
        <w:t>no</w:t>
      </w:r>
      <w:r>
        <w:rPr>
          <w:spacing w:val="-9"/>
          <w:sz w:val="20"/>
        </w:rPr>
        <w:t> </w:t>
      </w:r>
      <w:r>
        <w:rPr>
          <w:sz w:val="20"/>
        </w:rPr>
        <w:t>están</w:t>
      </w:r>
      <w:r>
        <w:rPr>
          <w:spacing w:val="-9"/>
          <w:sz w:val="20"/>
        </w:rPr>
        <w:t> </w:t>
      </w:r>
      <w:r>
        <w:rPr>
          <w:sz w:val="20"/>
        </w:rPr>
        <w:t>claramente</w:t>
      </w:r>
      <w:r>
        <w:rPr>
          <w:spacing w:val="-9"/>
          <w:sz w:val="20"/>
        </w:rPr>
        <w:t> </w:t>
      </w:r>
      <w:r>
        <w:rPr>
          <w:sz w:val="20"/>
        </w:rPr>
        <w:t>relacionadas</w:t>
      </w:r>
      <w:r>
        <w:rPr>
          <w:spacing w:val="-11"/>
          <w:sz w:val="20"/>
        </w:rPr>
        <w:t> </w:t>
      </w:r>
      <w:r>
        <w:rPr>
          <w:sz w:val="20"/>
        </w:rPr>
        <w:t>con las creencias religiosas o la vida organizativa de las comunidades</w:t>
      </w:r>
      <w:hyperlink w:history="true" w:anchor="_bookmark180">
        <w:r>
          <w:rPr>
            <w:position w:val="7"/>
            <w:sz w:val="13"/>
          </w:rPr>
          <w:t>164</w:t>
        </w:r>
      </w:hyperlink>
      <w:r>
        <w:rPr>
          <w:sz w:val="20"/>
        </w:rPr>
        <w:t>.</w:t>
      </w:r>
    </w:p>
    <w:p>
      <w:pPr>
        <w:pStyle w:val="ListParagraph"/>
        <w:numPr>
          <w:ilvl w:val="0"/>
          <w:numId w:val="10"/>
        </w:numPr>
        <w:tabs>
          <w:tab w:pos="848" w:val="left" w:leader="none"/>
        </w:tabs>
        <w:spacing w:line="240" w:lineRule="auto" w:before="120" w:after="0"/>
        <w:ind w:left="139" w:right="277" w:firstLine="0"/>
        <w:jc w:val="both"/>
        <w:rPr>
          <w:sz w:val="20"/>
        </w:rPr>
      </w:pPr>
      <w:r>
        <w:rPr>
          <w:sz w:val="20"/>
        </w:rPr>
        <w:t>De acuerdo con ello, las autoridades religiosas chilenas cuentan con una autonomía amplia a la</w:t>
      </w:r>
      <w:r>
        <w:rPr>
          <w:spacing w:val="-5"/>
          <w:sz w:val="20"/>
        </w:rPr>
        <w:t> </w:t>
      </w:r>
      <w:r>
        <w:rPr>
          <w:sz w:val="20"/>
        </w:rPr>
        <w:t>hora</w:t>
      </w:r>
      <w:r>
        <w:rPr>
          <w:spacing w:val="-5"/>
          <w:sz w:val="20"/>
        </w:rPr>
        <w:t> </w:t>
      </w:r>
      <w:r>
        <w:rPr>
          <w:sz w:val="20"/>
        </w:rPr>
        <w:t>de</w:t>
      </w:r>
      <w:r>
        <w:rPr>
          <w:spacing w:val="-4"/>
          <w:sz w:val="20"/>
        </w:rPr>
        <w:t> </w:t>
      </w:r>
      <w:r>
        <w:rPr>
          <w:sz w:val="20"/>
        </w:rPr>
        <w:t>otorgar</w:t>
      </w:r>
      <w:r>
        <w:rPr>
          <w:spacing w:val="-7"/>
          <w:sz w:val="20"/>
        </w:rPr>
        <w:t> </w:t>
      </w:r>
      <w:r>
        <w:rPr>
          <w:sz w:val="20"/>
        </w:rPr>
        <w:t>un</w:t>
      </w:r>
      <w:r>
        <w:rPr>
          <w:spacing w:val="-4"/>
          <w:sz w:val="20"/>
        </w:rPr>
        <w:t> </w:t>
      </w:r>
      <w:r>
        <w:rPr>
          <w:sz w:val="20"/>
        </w:rPr>
        <w:t>certificado</w:t>
      </w:r>
      <w:r>
        <w:rPr>
          <w:spacing w:val="-7"/>
          <w:sz w:val="20"/>
        </w:rPr>
        <w:t> </w:t>
      </w:r>
      <w:r>
        <w:rPr>
          <w:sz w:val="20"/>
        </w:rPr>
        <w:t>de</w:t>
      </w:r>
      <w:r>
        <w:rPr>
          <w:spacing w:val="-7"/>
          <w:sz w:val="20"/>
        </w:rPr>
        <w:t> </w:t>
      </w:r>
      <w:r>
        <w:rPr>
          <w:sz w:val="20"/>
        </w:rPr>
        <w:t>idoneidad</w:t>
      </w:r>
      <w:r>
        <w:rPr>
          <w:spacing w:val="-5"/>
          <w:sz w:val="20"/>
        </w:rPr>
        <w:t> </w:t>
      </w:r>
      <w:r>
        <w:rPr>
          <w:sz w:val="20"/>
        </w:rPr>
        <w:t>para</w:t>
      </w:r>
      <w:r>
        <w:rPr>
          <w:spacing w:val="-5"/>
          <w:sz w:val="20"/>
        </w:rPr>
        <w:t> </w:t>
      </w:r>
      <w:r>
        <w:rPr>
          <w:sz w:val="20"/>
        </w:rPr>
        <w:t>dictar</w:t>
      </w:r>
      <w:r>
        <w:rPr>
          <w:spacing w:val="-4"/>
          <w:sz w:val="20"/>
        </w:rPr>
        <w:t> </w:t>
      </w:r>
      <w:r>
        <w:rPr>
          <w:sz w:val="20"/>
        </w:rPr>
        <w:t>clases</w:t>
      </w:r>
      <w:r>
        <w:rPr>
          <w:spacing w:val="-6"/>
          <w:sz w:val="20"/>
        </w:rPr>
        <w:t> </w:t>
      </w:r>
      <w:r>
        <w:rPr>
          <w:sz w:val="20"/>
        </w:rPr>
        <w:t>de</w:t>
      </w:r>
      <w:r>
        <w:rPr>
          <w:spacing w:val="-7"/>
          <w:sz w:val="20"/>
        </w:rPr>
        <w:t> </w:t>
      </w:r>
      <w:r>
        <w:rPr>
          <w:sz w:val="20"/>
        </w:rPr>
        <w:t>religión,</w:t>
      </w:r>
      <w:r>
        <w:rPr>
          <w:spacing w:val="-6"/>
          <w:sz w:val="20"/>
        </w:rPr>
        <w:t> </w:t>
      </w:r>
      <w:r>
        <w:rPr>
          <w:sz w:val="20"/>
        </w:rPr>
        <w:t>sin</w:t>
      </w:r>
      <w:r>
        <w:rPr>
          <w:spacing w:val="-4"/>
          <w:sz w:val="20"/>
        </w:rPr>
        <w:t> </w:t>
      </w:r>
      <w:r>
        <w:rPr>
          <w:sz w:val="20"/>
        </w:rPr>
        <w:t>embargo,</w:t>
      </w:r>
      <w:r>
        <w:rPr>
          <w:spacing w:val="-6"/>
          <w:sz w:val="20"/>
        </w:rPr>
        <w:t> </w:t>
      </w:r>
      <w:r>
        <w:rPr>
          <w:sz w:val="20"/>
        </w:rPr>
        <w:t>por</w:t>
      </w:r>
      <w:r>
        <w:rPr>
          <w:spacing w:val="-7"/>
          <w:sz w:val="20"/>
        </w:rPr>
        <w:t> </w:t>
      </w:r>
      <w:r>
        <w:rPr>
          <w:sz w:val="20"/>
        </w:rPr>
        <w:t>ser</w:t>
      </w:r>
      <w:r>
        <w:rPr>
          <w:spacing w:val="-7"/>
          <w:sz w:val="20"/>
        </w:rPr>
        <w:t> </w:t>
      </w:r>
      <w:r>
        <w:rPr>
          <w:sz w:val="20"/>
        </w:rPr>
        <w:t>una asignatura</w:t>
      </w:r>
      <w:r>
        <w:rPr>
          <w:spacing w:val="-3"/>
          <w:sz w:val="20"/>
        </w:rPr>
        <w:t> </w:t>
      </w:r>
      <w:r>
        <w:rPr>
          <w:sz w:val="20"/>
        </w:rPr>
        <w:t>que</w:t>
      </w:r>
      <w:r>
        <w:rPr>
          <w:spacing w:val="-2"/>
          <w:sz w:val="20"/>
        </w:rPr>
        <w:t> </w:t>
      </w:r>
      <w:r>
        <w:rPr>
          <w:sz w:val="20"/>
        </w:rPr>
        <w:t>forma parte</w:t>
      </w:r>
      <w:r>
        <w:rPr>
          <w:spacing w:val="-2"/>
          <w:sz w:val="20"/>
        </w:rPr>
        <w:t> </w:t>
      </w:r>
      <w:r>
        <w:rPr>
          <w:sz w:val="20"/>
        </w:rPr>
        <w:t>de</w:t>
      </w:r>
      <w:r>
        <w:rPr>
          <w:spacing w:val="-2"/>
          <w:sz w:val="20"/>
        </w:rPr>
        <w:t> </w:t>
      </w:r>
      <w:r>
        <w:rPr>
          <w:sz w:val="20"/>
        </w:rPr>
        <w:t>los</w:t>
      </w:r>
      <w:r>
        <w:rPr>
          <w:spacing w:val="-1"/>
          <w:sz w:val="20"/>
        </w:rPr>
        <w:t> </w:t>
      </w:r>
      <w:r>
        <w:rPr>
          <w:sz w:val="20"/>
        </w:rPr>
        <w:t>planes</w:t>
      </w:r>
      <w:r>
        <w:rPr>
          <w:spacing w:val="-1"/>
          <w:sz w:val="20"/>
        </w:rPr>
        <w:t> </w:t>
      </w:r>
      <w:r>
        <w:rPr>
          <w:sz w:val="20"/>
        </w:rPr>
        <w:t>de educación</w:t>
      </w:r>
      <w:r>
        <w:rPr>
          <w:spacing w:val="-2"/>
          <w:sz w:val="20"/>
        </w:rPr>
        <w:t> </w:t>
      </w:r>
      <w:r>
        <w:rPr>
          <w:sz w:val="20"/>
        </w:rPr>
        <w:t>de</w:t>
      </w:r>
      <w:r>
        <w:rPr>
          <w:spacing w:val="-2"/>
          <w:sz w:val="20"/>
        </w:rPr>
        <w:t> </w:t>
      </w:r>
      <w:r>
        <w:rPr>
          <w:sz w:val="20"/>
        </w:rPr>
        <w:t>niñas</w:t>
      </w:r>
      <w:r>
        <w:rPr>
          <w:spacing w:val="-1"/>
          <w:sz w:val="20"/>
        </w:rPr>
        <w:t> </w:t>
      </w:r>
      <w:r>
        <w:rPr>
          <w:sz w:val="20"/>
        </w:rPr>
        <w:t>y</w:t>
      </w:r>
      <w:r>
        <w:rPr>
          <w:spacing w:val="-3"/>
          <w:sz w:val="20"/>
        </w:rPr>
        <w:t> </w:t>
      </w:r>
      <w:r>
        <w:rPr>
          <w:sz w:val="20"/>
        </w:rPr>
        <w:t>niños,</w:t>
      </w:r>
      <w:r>
        <w:rPr>
          <w:spacing w:val="-2"/>
          <w:sz w:val="20"/>
        </w:rPr>
        <w:t> </w:t>
      </w:r>
      <w:r>
        <w:rPr>
          <w:sz w:val="20"/>
        </w:rPr>
        <w:t>esas</w:t>
      </w:r>
      <w:r>
        <w:rPr>
          <w:spacing w:val="-1"/>
          <w:sz w:val="20"/>
        </w:rPr>
        <w:t> </w:t>
      </w:r>
      <w:r>
        <w:rPr>
          <w:sz w:val="20"/>
        </w:rPr>
        <w:t>facultades</w:t>
      </w:r>
      <w:r>
        <w:rPr>
          <w:spacing w:val="-1"/>
          <w:sz w:val="20"/>
        </w:rPr>
        <w:t> </w:t>
      </w:r>
      <w:r>
        <w:rPr>
          <w:sz w:val="20"/>
        </w:rPr>
        <w:t>que</w:t>
      </w:r>
      <w:r>
        <w:rPr>
          <w:spacing w:val="-4"/>
          <w:sz w:val="20"/>
        </w:rPr>
        <w:t> </w:t>
      </w:r>
      <w:r>
        <w:rPr>
          <w:sz w:val="20"/>
        </w:rPr>
        <w:t>derivan directamente</w:t>
      </w:r>
      <w:r>
        <w:rPr>
          <w:spacing w:val="-3"/>
          <w:sz w:val="20"/>
        </w:rPr>
        <w:t> </w:t>
      </w:r>
      <w:r>
        <w:rPr>
          <w:sz w:val="20"/>
        </w:rPr>
        <w:t>del</w:t>
      </w:r>
      <w:r>
        <w:rPr>
          <w:spacing w:val="-1"/>
          <w:sz w:val="20"/>
        </w:rPr>
        <w:t> </w:t>
      </w:r>
      <w:r>
        <w:rPr>
          <w:sz w:val="20"/>
        </w:rPr>
        <w:t>derecho</w:t>
      </w:r>
      <w:r>
        <w:rPr>
          <w:spacing w:val="-3"/>
          <w:sz w:val="20"/>
        </w:rPr>
        <w:t> </w:t>
      </w:r>
      <w:r>
        <w:rPr>
          <w:sz w:val="20"/>
        </w:rPr>
        <w:t>a</w:t>
      </w:r>
      <w:r>
        <w:rPr>
          <w:spacing w:val="-1"/>
          <w:sz w:val="20"/>
        </w:rPr>
        <w:t> </w:t>
      </w:r>
      <w:r>
        <w:rPr>
          <w:sz w:val="20"/>
        </w:rPr>
        <w:t>la</w:t>
      </w:r>
      <w:r>
        <w:rPr>
          <w:spacing w:val="-1"/>
          <w:sz w:val="20"/>
        </w:rPr>
        <w:t> </w:t>
      </w:r>
      <w:r>
        <w:rPr>
          <w:sz w:val="20"/>
        </w:rPr>
        <w:t>libertad</w:t>
      </w:r>
      <w:r>
        <w:rPr>
          <w:spacing w:val="-1"/>
          <w:sz w:val="20"/>
        </w:rPr>
        <w:t> </w:t>
      </w:r>
      <w:r>
        <w:rPr>
          <w:sz w:val="20"/>
        </w:rPr>
        <w:t>religiosa, deben</w:t>
      </w:r>
      <w:r>
        <w:rPr>
          <w:spacing w:val="-1"/>
          <w:sz w:val="20"/>
        </w:rPr>
        <w:t> </w:t>
      </w:r>
      <w:r>
        <w:rPr>
          <w:sz w:val="20"/>
        </w:rPr>
        <w:t>adecuarse</w:t>
      </w:r>
      <w:r>
        <w:rPr>
          <w:spacing w:val="-3"/>
          <w:sz w:val="20"/>
        </w:rPr>
        <w:t> </w:t>
      </w:r>
      <w:r>
        <w:rPr>
          <w:sz w:val="20"/>
        </w:rPr>
        <w:t>a</w:t>
      </w:r>
      <w:r>
        <w:rPr>
          <w:spacing w:val="-1"/>
          <w:sz w:val="20"/>
        </w:rPr>
        <w:t> </w:t>
      </w:r>
      <w:r>
        <w:rPr>
          <w:sz w:val="20"/>
        </w:rPr>
        <w:t>los</w:t>
      </w:r>
      <w:r>
        <w:rPr>
          <w:spacing w:val="-2"/>
          <w:sz w:val="20"/>
        </w:rPr>
        <w:t> </w:t>
      </w:r>
      <w:r>
        <w:rPr>
          <w:sz w:val="20"/>
        </w:rPr>
        <w:t>otros</w:t>
      </w:r>
      <w:r>
        <w:rPr>
          <w:spacing w:val="-2"/>
          <w:sz w:val="20"/>
        </w:rPr>
        <w:t> </w:t>
      </w:r>
      <w:r>
        <w:rPr>
          <w:sz w:val="20"/>
        </w:rPr>
        <w:t>derechos</w:t>
      </w:r>
      <w:r>
        <w:rPr>
          <w:spacing w:val="-2"/>
          <w:sz w:val="20"/>
        </w:rPr>
        <w:t> </w:t>
      </w:r>
      <w:r>
        <w:rPr>
          <w:sz w:val="20"/>
        </w:rPr>
        <w:t>y obligaciones vigentes en materia de igualdad y no discriminación. Esta competencia de las autoridades religiosas </w:t>
      </w:r>
      <w:r>
        <w:rPr>
          <w:spacing w:val="-2"/>
          <w:sz w:val="20"/>
        </w:rPr>
        <w:t>se</w:t>
      </w:r>
      <w:r>
        <w:rPr>
          <w:spacing w:val="-11"/>
          <w:sz w:val="20"/>
        </w:rPr>
        <w:t> </w:t>
      </w:r>
      <w:r>
        <w:rPr>
          <w:spacing w:val="-2"/>
          <w:sz w:val="20"/>
        </w:rPr>
        <w:t>predica</w:t>
      </w:r>
      <w:r>
        <w:rPr>
          <w:spacing w:val="-6"/>
          <w:sz w:val="20"/>
        </w:rPr>
        <w:t> </w:t>
      </w:r>
      <w:r>
        <w:rPr>
          <w:spacing w:val="-2"/>
          <w:sz w:val="20"/>
        </w:rPr>
        <w:t>también</w:t>
      </w:r>
      <w:r>
        <w:rPr>
          <w:spacing w:val="-8"/>
          <w:sz w:val="20"/>
        </w:rPr>
        <w:t> </w:t>
      </w:r>
      <w:r>
        <w:rPr>
          <w:spacing w:val="-2"/>
          <w:sz w:val="20"/>
        </w:rPr>
        <w:t>para</w:t>
      </w:r>
      <w:r>
        <w:rPr>
          <w:spacing w:val="-6"/>
          <w:sz w:val="20"/>
        </w:rPr>
        <w:t> </w:t>
      </w:r>
      <w:r>
        <w:rPr>
          <w:spacing w:val="-2"/>
          <w:sz w:val="20"/>
        </w:rPr>
        <w:t>revocar</w:t>
      </w:r>
      <w:r>
        <w:rPr>
          <w:spacing w:val="-8"/>
          <w:sz w:val="20"/>
        </w:rPr>
        <w:t> </w:t>
      </w:r>
      <w:r>
        <w:rPr>
          <w:spacing w:val="-2"/>
          <w:sz w:val="20"/>
        </w:rPr>
        <w:t>el</w:t>
      </w:r>
      <w:r>
        <w:rPr>
          <w:spacing w:val="-8"/>
          <w:sz w:val="20"/>
        </w:rPr>
        <w:t> </w:t>
      </w:r>
      <w:r>
        <w:rPr>
          <w:spacing w:val="-2"/>
          <w:sz w:val="20"/>
        </w:rPr>
        <w:t>certificado</w:t>
      </w:r>
      <w:r>
        <w:rPr>
          <w:spacing w:val="-11"/>
          <w:sz w:val="20"/>
        </w:rPr>
        <w:t> </w:t>
      </w:r>
      <w:r>
        <w:rPr>
          <w:spacing w:val="-2"/>
          <w:sz w:val="20"/>
        </w:rPr>
        <w:t>de</w:t>
      </w:r>
      <w:r>
        <w:rPr>
          <w:spacing w:val="-8"/>
          <w:sz w:val="20"/>
        </w:rPr>
        <w:t> </w:t>
      </w:r>
      <w:r>
        <w:rPr>
          <w:spacing w:val="-2"/>
          <w:sz w:val="20"/>
        </w:rPr>
        <w:t>idoneidad,</w:t>
      </w:r>
      <w:r>
        <w:rPr>
          <w:spacing w:val="-9"/>
          <w:sz w:val="20"/>
        </w:rPr>
        <w:t> </w:t>
      </w:r>
      <w:r>
        <w:rPr>
          <w:spacing w:val="-2"/>
          <w:sz w:val="20"/>
        </w:rPr>
        <w:t>siempre</w:t>
      </w:r>
      <w:r>
        <w:rPr>
          <w:spacing w:val="-11"/>
          <w:sz w:val="20"/>
        </w:rPr>
        <w:t> </w:t>
      </w:r>
      <w:r>
        <w:rPr>
          <w:spacing w:val="-2"/>
          <w:sz w:val="20"/>
        </w:rPr>
        <w:t>y</w:t>
      </w:r>
      <w:r>
        <w:rPr>
          <w:spacing w:val="-7"/>
          <w:sz w:val="20"/>
        </w:rPr>
        <w:t> </w:t>
      </w:r>
      <w:r>
        <w:rPr>
          <w:spacing w:val="-2"/>
          <w:sz w:val="20"/>
        </w:rPr>
        <w:t>cuando</w:t>
      </w:r>
      <w:r>
        <w:rPr>
          <w:spacing w:val="-11"/>
          <w:sz w:val="20"/>
        </w:rPr>
        <w:t> </w:t>
      </w:r>
      <w:r>
        <w:rPr>
          <w:spacing w:val="-2"/>
          <w:sz w:val="20"/>
        </w:rPr>
        <w:t>se</w:t>
      </w:r>
      <w:r>
        <w:rPr>
          <w:spacing w:val="-8"/>
          <w:sz w:val="20"/>
        </w:rPr>
        <w:t> </w:t>
      </w:r>
      <w:r>
        <w:rPr>
          <w:spacing w:val="-2"/>
          <w:sz w:val="20"/>
        </w:rPr>
        <w:t>respeten</w:t>
      </w:r>
      <w:r>
        <w:rPr>
          <w:spacing w:val="-8"/>
          <w:sz w:val="20"/>
        </w:rPr>
        <w:t> </w:t>
      </w:r>
      <w:r>
        <w:rPr>
          <w:spacing w:val="-2"/>
          <w:sz w:val="20"/>
        </w:rPr>
        <w:t>los</w:t>
      </w:r>
      <w:r>
        <w:rPr>
          <w:spacing w:val="-11"/>
          <w:sz w:val="20"/>
        </w:rPr>
        <w:t> </w:t>
      </w:r>
      <w:r>
        <w:rPr>
          <w:spacing w:val="-2"/>
          <w:sz w:val="20"/>
        </w:rPr>
        <w:t>derechos </w:t>
      </w:r>
      <w:r>
        <w:rPr>
          <w:sz w:val="20"/>
        </w:rPr>
        <w:t>y</w:t>
      </w:r>
      <w:r>
        <w:rPr>
          <w:spacing w:val="-6"/>
          <w:sz w:val="20"/>
        </w:rPr>
        <w:t> </w:t>
      </w:r>
      <w:r>
        <w:rPr>
          <w:sz w:val="20"/>
        </w:rPr>
        <w:t>obligaciones</w:t>
      </w:r>
      <w:r>
        <w:rPr>
          <w:spacing w:val="-6"/>
          <w:sz w:val="20"/>
        </w:rPr>
        <w:t> </w:t>
      </w:r>
      <w:r>
        <w:rPr>
          <w:sz w:val="20"/>
        </w:rPr>
        <w:t>que</w:t>
      </w:r>
      <w:r>
        <w:rPr>
          <w:spacing w:val="-4"/>
          <w:sz w:val="20"/>
        </w:rPr>
        <w:t> </w:t>
      </w:r>
      <w:r>
        <w:rPr>
          <w:sz w:val="20"/>
        </w:rPr>
        <w:t>son</w:t>
      </w:r>
      <w:r>
        <w:rPr>
          <w:spacing w:val="-2"/>
          <w:sz w:val="20"/>
        </w:rPr>
        <w:t> </w:t>
      </w:r>
      <w:r>
        <w:rPr>
          <w:sz w:val="20"/>
        </w:rPr>
        <w:t>de</w:t>
      </w:r>
      <w:r>
        <w:rPr>
          <w:spacing w:val="-7"/>
          <w:sz w:val="20"/>
        </w:rPr>
        <w:t> </w:t>
      </w:r>
      <w:r>
        <w:rPr>
          <w:sz w:val="20"/>
        </w:rPr>
        <w:t>imperativo</w:t>
      </w:r>
      <w:r>
        <w:rPr>
          <w:spacing w:val="-6"/>
          <w:sz w:val="20"/>
        </w:rPr>
        <w:t> </w:t>
      </w:r>
      <w:r>
        <w:rPr>
          <w:sz w:val="20"/>
        </w:rPr>
        <w:t>cumplimiento</w:t>
      </w:r>
      <w:r>
        <w:rPr>
          <w:spacing w:val="-6"/>
          <w:sz w:val="20"/>
        </w:rPr>
        <w:t> </w:t>
      </w:r>
      <w:r>
        <w:rPr>
          <w:sz w:val="20"/>
        </w:rPr>
        <w:t>por</w:t>
      </w:r>
      <w:r>
        <w:rPr>
          <w:spacing w:val="-4"/>
          <w:sz w:val="20"/>
        </w:rPr>
        <w:t> </w:t>
      </w:r>
      <w:r>
        <w:rPr>
          <w:sz w:val="20"/>
        </w:rPr>
        <w:t>parte</w:t>
      </w:r>
      <w:r>
        <w:rPr>
          <w:spacing w:val="-7"/>
          <w:sz w:val="20"/>
        </w:rPr>
        <w:t> </w:t>
      </w:r>
      <w:r>
        <w:rPr>
          <w:sz w:val="20"/>
        </w:rPr>
        <w:t>del</w:t>
      </w:r>
      <w:r>
        <w:rPr>
          <w:spacing w:val="-5"/>
          <w:sz w:val="20"/>
        </w:rPr>
        <w:t> </w:t>
      </w:r>
      <w:r>
        <w:rPr>
          <w:sz w:val="20"/>
        </w:rPr>
        <w:t>Estado</w:t>
      </w:r>
      <w:r>
        <w:rPr>
          <w:spacing w:val="-4"/>
          <w:sz w:val="20"/>
        </w:rPr>
        <w:t> </w:t>
      </w:r>
      <w:r>
        <w:rPr>
          <w:sz w:val="20"/>
        </w:rPr>
        <w:t>en</w:t>
      </w:r>
      <w:r>
        <w:rPr>
          <w:spacing w:val="-4"/>
          <w:sz w:val="20"/>
        </w:rPr>
        <w:t> </w:t>
      </w:r>
      <w:r>
        <w:rPr>
          <w:sz w:val="20"/>
        </w:rPr>
        <w:t>el</w:t>
      </w:r>
      <w:r>
        <w:rPr>
          <w:spacing w:val="-3"/>
          <w:sz w:val="20"/>
        </w:rPr>
        <w:t> </w:t>
      </w:r>
      <w:r>
        <w:rPr>
          <w:sz w:val="20"/>
        </w:rPr>
        <w:t>ámbito</w:t>
      </w:r>
      <w:r>
        <w:rPr>
          <w:spacing w:val="-7"/>
          <w:sz w:val="20"/>
        </w:rPr>
        <w:t> </w:t>
      </w:r>
      <w:r>
        <w:rPr>
          <w:sz w:val="20"/>
        </w:rPr>
        <w:t>de</w:t>
      </w:r>
      <w:r>
        <w:rPr>
          <w:spacing w:val="-7"/>
          <w:sz w:val="20"/>
        </w:rPr>
        <w:t> </w:t>
      </w:r>
      <w:r>
        <w:rPr>
          <w:sz w:val="20"/>
        </w:rPr>
        <w:t>la</w:t>
      </w:r>
      <w:r>
        <w:rPr>
          <w:spacing w:val="-3"/>
          <w:sz w:val="20"/>
        </w:rPr>
        <w:t> </w:t>
      </w:r>
      <w:r>
        <w:rPr>
          <w:sz w:val="20"/>
        </w:rPr>
        <w:t>educación </w:t>
      </w:r>
      <w:r>
        <w:rPr>
          <w:spacing w:val="-2"/>
          <w:sz w:val="20"/>
        </w:rPr>
        <w:t>pública.</w:t>
      </w:r>
    </w:p>
    <w:p>
      <w:pPr>
        <w:pStyle w:val="ListParagraph"/>
        <w:numPr>
          <w:ilvl w:val="0"/>
          <w:numId w:val="10"/>
        </w:numPr>
        <w:tabs>
          <w:tab w:pos="848" w:val="left" w:leader="none"/>
        </w:tabs>
        <w:spacing w:line="240" w:lineRule="auto" w:before="119" w:after="0"/>
        <w:ind w:left="139" w:right="276" w:firstLine="0"/>
        <w:jc w:val="both"/>
        <w:rPr>
          <w:sz w:val="20"/>
        </w:rPr>
      </w:pPr>
      <w:r>
        <w:rPr>
          <w:sz w:val="20"/>
        </w:rPr>
        <w:t>Tomando en cuenta lo expuesto </w:t>
      </w:r>
      <w:r>
        <w:rPr>
          <w:i/>
          <w:sz w:val="20"/>
        </w:rPr>
        <w:t>supra </w:t>
      </w:r>
      <w:r>
        <w:rPr>
          <w:sz w:val="20"/>
        </w:rPr>
        <w:t>y habiendo definido que la excepción ministerial y la discrecionalidad</w:t>
      </w:r>
      <w:r>
        <w:rPr>
          <w:spacing w:val="-3"/>
          <w:sz w:val="20"/>
        </w:rPr>
        <w:t> </w:t>
      </w:r>
      <w:r>
        <w:rPr>
          <w:sz w:val="20"/>
        </w:rPr>
        <w:t>de</w:t>
      </w:r>
      <w:r>
        <w:rPr>
          <w:spacing w:val="-2"/>
          <w:sz w:val="20"/>
        </w:rPr>
        <w:t> </w:t>
      </w:r>
      <w:r>
        <w:rPr>
          <w:sz w:val="20"/>
        </w:rPr>
        <w:t>las</w:t>
      </w:r>
      <w:r>
        <w:rPr>
          <w:spacing w:val="-1"/>
          <w:sz w:val="20"/>
        </w:rPr>
        <w:t> </w:t>
      </w:r>
      <w:r>
        <w:rPr>
          <w:sz w:val="20"/>
        </w:rPr>
        <w:t>decisiones</w:t>
      </w:r>
      <w:r>
        <w:rPr>
          <w:spacing w:val="-4"/>
          <w:sz w:val="20"/>
        </w:rPr>
        <w:t> </w:t>
      </w:r>
      <w:r>
        <w:rPr>
          <w:sz w:val="20"/>
        </w:rPr>
        <w:t>de</w:t>
      </w:r>
      <w:r>
        <w:rPr>
          <w:spacing w:val="-2"/>
          <w:sz w:val="20"/>
        </w:rPr>
        <w:t> </w:t>
      </w:r>
      <w:r>
        <w:rPr>
          <w:sz w:val="20"/>
        </w:rPr>
        <w:t>las</w:t>
      </w:r>
      <w:r>
        <w:rPr>
          <w:spacing w:val="-1"/>
          <w:sz w:val="20"/>
        </w:rPr>
        <w:t> </w:t>
      </w:r>
      <w:r>
        <w:rPr>
          <w:sz w:val="20"/>
        </w:rPr>
        <w:t>comunidades</w:t>
      </w:r>
      <w:r>
        <w:rPr>
          <w:spacing w:val="-1"/>
          <w:sz w:val="20"/>
        </w:rPr>
        <w:t> </w:t>
      </w:r>
      <w:r>
        <w:rPr>
          <w:sz w:val="20"/>
        </w:rPr>
        <w:t>religiosas</w:t>
      </w:r>
      <w:r>
        <w:rPr>
          <w:spacing w:val="-1"/>
          <w:sz w:val="20"/>
        </w:rPr>
        <w:t> </w:t>
      </w:r>
      <w:r>
        <w:rPr>
          <w:sz w:val="20"/>
        </w:rPr>
        <w:t>no</w:t>
      </w:r>
      <w:r>
        <w:rPr>
          <w:spacing w:val="-2"/>
          <w:sz w:val="20"/>
        </w:rPr>
        <w:t> </w:t>
      </w:r>
      <w:r>
        <w:rPr>
          <w:sz w:val="20"/>
        </w:rPr>
        <w:t>son</w:t>
      </w:r>
      <w:r>
        <w:rPr>
          <w:spacing w:val="-2"/>
          <w:sz w:val="20"/>
        </w:rPr>
        <w:t> </w:t>
      </w:r>
      <w:r>
        <w:rPr>
          <w:sz w:val="20"/>
        </w:rPr>
        <w:t>de</w:t>
      </w:r>
      <w:r>
        <w:rPr>
          <w:spacing w:val="-2"/>
          <w:sz w:val="20"/>
        </w:rPr>
        <w:t> </w:t>
      </w:r>
      <w:r>
        <w:rPr>
          <w:sz w:val="20"/>
        </w:rPr>
        <w:t>aplicación en el ámbito</w:t>
      </w:r>
      <w:r>
        <w:rPr>
          <w:spacing w:val="-4"/>
          <w:sz w:val="20"/>
        </w:rPr>
        <w:t> </w:t>
      </w:r>
      <w:r>
        <w:rPr>
          <w:sz w:val="20"/>
        </w:rPr>
        <w:t>de la educación en establecimiento públicos, la Corte pasa a analizar si en el caso concreto se restringieron</w:t>
      </w:r>
      <w:r>
        <w:rPr>
          <w:spacing w:val="-1"/>
          <w:sz w:val="20"/>
        </w:rPr>
        <w:t> </w:t>
      </w:r>
      <w:r>
        <w:rPr>
          <w:sz w:val="20"/>
        </w:rPr>
        <w:t>los</w:t>
      </w:r>
      <w:r>
        <w:rPr>
          <w:spacing w:val="-2"/>
          <w:sz w:val="20"/>
        </w:rPr>
        <w:t> </w:t>
      </w:r>
      <w:r>
        <w:rPr>
          <w:sz w:val="20"/>
        </w:rPr>
        <w:t>derechos</w:t>
      </w:r>
      <w:r>
        <w:rPr>
          <w:spacing w:val="-2"/>
          <w:sz w:val="20"/>
        </w:rPr>
        <w:t> </w:t>
      </w:r>
      <w:r>
        <w:rPr>
          <w:sz w:val="20"/>
        </w:rPr>
        <w:t>de</w:t>
      </w:r>
      <w:r>
        <w:rPr>
          <w:spacing w:val="-3"/>
          <w:sz w:val="20"/>
        </w:rPr>
        <w:t> </w:t>
      </w:r>
      <w:r>
        <w:rPr>
          <w:sz w:val="20"/>
        </w:rPr>
        <w:t>Sandra</w:t>
      </w:r>
      <w:r>
        <w:rPr>
          <w:spacing w:val="-1"/>
          <w:sz w:val="20"/>
        </w:rPr>
        <w:t> </w:t>
      </w:r>
      <w:r>
        <w:rPr>
          <w:sz w:val="20"/>
        </w:rPr>
        <w:t>Pavez</w:t>
      </w:r>
      <w:r>
        <w:rPr>
          <w:spacing w:val="-1"/>
          <w:sz w:val="20"/>
        </w:rPr>
        <w:t> </w:t>
      </w:r>
      <w:r>
        <w:rPr>
          <w:sz w:val="20"/>
        </w:rPr>
        <w:t>Pavez,</w:t>
      </w:r>
      <w:r>
        <w:rPr>
          <w:spacing w:val="-2"/>
          <w:sz w:val="20"/>
        </w:rPr>
        <w:t> </w:t>
      </w:r>
      <w:r>
        <w:rPr>
          <w:sz w:val="20"/>
        </w:rPr>
        <w:t>y</w:t>
      </w:r>
      <w:r>
        <w:rPr>
          <w:spacing w:val="-2"/>
          <w:sz w:val="20"/>
        </w:rPr>
        <w:t> </w:t>
      </w:r>
      <w:r>
        <w:rPr>
          <w:sz w:val="20"/>
        </w:rPr>
        <w:t>si esas</w:t>
      </w:r>
      <w:r>
        <w:rPr>
          <w:spacing w:val="-2"/>
          <w:sz w:val="20"/>
        </w:rPr>
        <w:t> </w:t>
      </w:r>
      <w:r>
        <w:rPr>
          <w:sz w:val="20"/>
        </w:rPr>
        <w:t>restricciones resultaron</w:t>
      </w:r>
      <w:r>
        <w:rPr>
          <w:spacing w:val="-1"/>
          <w:sz w:val="20"/>
        </w:rPr>
        <w:t> </w:t>
      </w:r>
      <w:r>
        <w:rPr>
          <w:sz w:val="20"/>
        </w:rPr>
        <w:t>proporcionales</w:t>
      </w:r>
      <w:r>
        <w:rPr>
          <w:spacing w:val="-2"/>
          <w:sz w:val="20"/>
        </w:rPr>
        <w:t> </w:t>
      </w:r>
      <w:r>
        <w:rPr>
          <w:sz w:val="20"/>
        </w:rPr>
        <w:t>a la luz de los derechos que se encuentran en tensión como podría ser la libertad religiosa.</w:t>
      </w:r>
    </w:p>
    <w:p>
      <w:pPr>
        <w:pStyle w:val="BodyText"/>
        <w:spacing w:before="11"/>
        <w:rPr>
          <w:sz w:val="19"/>
        </w:rPr>
      </w:pPr>
    </w:p>
    <w:p>
      <w:pPr>
        <w:pStyle w:val="ListParagraph"/>
        <w:numPr>
          <w:ilvl w:val="1"/>
          <w:numId w:val="14"/>
        </w:numPr>
        <w:tabs>
          <w:tab w:pos="853" w:val="left" w:leader="none"/>
        </w:tabs>
        <w:spacing w:line="240" w:lineRule="auto" w:before="0" w:after="0"/>
        <w:ind w:left="852" w:right="562" w:hanging="356"/>
        <w:jc w:val="left"/>
        <w:rPr>
          <w:i/>
          <w:sz w:val="20"/>
        </w:rPr>
      </w:pPr>
      <w:bookmarkStart w:name="c) Las alegadas restricciones a los dere" w:id="203"/>
      <w:bookmarkEnd w:id="203"/>
      <w:r>
        <w:rPr>
          <w:i/>
          <w:sz w:val="20"/>
        </w:rPr>
        <w:t>L</w:t>
      </w:r>
      <w:r>
        <w:rPr>
          <w:i/>
          <w:sz w:val="20"/>
        </w:rPr>
        <w:t>as</w:t>
      </w:r>
      <w:r>
        <w:rPr>
          <w:i/>
          <w:spacing w:val="-7"/>
          <w:sz w:val="20"/>
        </w:rPr>
        <w:t> </w:t>
      </w:r>
      <w:r>
        <w:rPr>
          <w:i/>
          <w:sz w:val="20"/>
        </w:rPr>
        <w:t>alegadas</w:t>
      </w:r>
      <w:r>
        <w:rPr>
          <w:i/>
          <w:spacing w:val="-5"/>
          <w:sz w:val="20"/>
        </w:rPr>
        <w:t> </w:t>
      </w:r>
      <w:r>
        <w:rPr>
          <w:i/>
          <w:sz w:val="20"/>
        </w:rPr>
        <w:t>restricciones</w:t>
      </w:r>
      <w:r>
        <w:rPr>
          <w:i/>
          <w:spacing w:val="-7"/>
          <w:sz w:val="20"/>
        </w:rPr>
        <w:t> </w:t>
      </w:r>
      <w:r>
        <w:rPr>
          <w:i/>
          <w:sz w:val="20"/>
        </w:rPr>
        <w:t>a</w:t>
      </w:r>
      <w:r>
        <w:rPr>
          <w:i/>
          <w:spacing w:val="-9"/>
          <w:sz w:val="20"/>
        </w:rPr>
        <w:t> </w:t>
      </w:r>
      <w:r>
        <w:rPr>
          <w:i/>
          <w:sz w:val="20"/>
        </w:rPr>
        <w:t>los</w:t>
      </w:r>
      <w:r>
        <w:rPr>
          <w:i/>
          <w:spacing w:val="-7"/>
          <w:sz w:val="20"/>
        </w:rPr>
        <w:t> </w:t>
      </w:r>
      <w:r>
        <w:rPr>
          <w:i/>
          <w:sz w:val="20"/>
        </w:rPr>
        <w:t>derechos</w:t>
      </w:r>
      <w:r>
        <w:rPr>
          <w:i/>
          <w:spacing w:val="-10"/>
          <w:sz w:val="20"/>
        </w:rPr>
        <w:t> </w:t>
      </w:r>
      <w:r>
        <w:rPr>
          <w:i/>
          <w:sz w:val="20"/>
        </w:rPr>
        <w:t>a</w:t>
      </w:r>
      <w:r>
        <w:rPr>
          <w:i/>
          <w:spacing w:val="-6"/>
          <w:sz w:val="20"/>
        </w:rPr>
        <w:t> </w:t>
      </w:r>
      <w:r>
        <w:rPr>
          <w:i/>
          <w:sz w:val="20"/>
        </w:rPr>
        <w:t>la</w:t>
      </w:r>
      <w:r>
        <w:rPr>
          <w:i/>
          <w:spacing w:val="-6"/>
          <w:sz w:val="20"/>
        </w:rPr>
        <w:t> </w:t>
      </w:r>
      <w:r>
        <w:rPr>
          <w:i/>
          <w:sz w:val="20"/>
        </w:rPr>
        <w:t>libertad</w:t>
      </w:r>
      <w:r>
        <w:rPr>
          <w:i/>
          <w:spacing w:val="-6"/>
          <w:sz w:val="20"/>
        </w:rPr>
        <w:t> </w:t>
      </w:r>
      <w:r>
        <w:rPr>
          <w:i/>
          <w:sz w:val="20"/>
        </w:rPr>
        <w:t>personal,</w:t>
      </w:r>
      <w:r>
        <w:rPr>
          <w:i/>
          <w:spacing w:val="-9"/>
          <w:sz w:val="20"/>
        </w:rPr>
        <w:t> </w:t>
      </w:r>
      <w:r>
        <w:rPr>
          <w:i/>
          <w:sz w:val="20"/>
        </w:rPr>
        <w:t>a</w:t>
      </w:r>
      <w:r>
        <w:rPr>
          <w:i/>
          <w:spacing w:val="-6"/>
          <w:sz w:val="20"/>
        </w:rPr>
        <w:t> </w:t>
      </w:r>
      <w:r>
        <w:rPr>
          <w:i/>
          <w:sz w:val="20"/>
        </w:rPr>
        <w:t>la</w:t>
      </w:r>
      <w:r>
        <w:rPr>
          <w:i/>
          <w:spacing w:val="-6"/>
          <w:sz w:val="20"/>
        </w:rPr>
        <w:t> </w:t>
      </w:r>
      <w:r>
        <w:rPr>
          <w:i/>
          <w:sz w:val="20"/>
        </w:rPr>
        <w:t>vida</w:t>
      </w:r>
      <w:r>
        <w:rPr>
          <w:i/>
          <w:spacing w:val="-6"/>
          <w:sz w:val="20"/>
        </w:rPr>
        <w:t> </w:t>
      </w:r>
      <w:r>
        <w:rPr>
          <w:i/>
          <w:sz w:val="20"/>
        </w:rPr>
        <w:t>privada,</w:t>
      </w:r>
      <w:r>
        <w:rPr>
          <w:i/>
          <w:spacing w:val="-9"/>
          <w:sz w:val="20"/>
        </w:rPr>
        <w:t> </w:t>
      </w:r>
      <w:r>
        <w:rPr>
          <w:i/>
          <w:sz w:val="20"/>
        </w:rPr>
        <w:t>a</w:t>
      </w:r>
      <w:r>
        <w:rPr>
          <w:i/>
          <w:spacing w:val="-6"/>
          <w:sz w:val="20"/>
        </w:rPr>
        <w:t> </w:t>
      </w:r>
      <w:r>
        <w:rPr>
          <w:i/>
          <w:sz w:val="20"/>
        </w:rPr>
        <w:t>acceder</w:t>
      </w:r>
      <w:r>
        <w:rPr>
          <w:i/>
          <w:sz w:val="20"/>
        </w:rPr>
        <w:t> a la función pública en condiciones de igualdad y al trabajo de Sandra Pavez Pavez</w:t>
      </w:r>
    </w:p>
    <w:p>
      <w:pPr>
        <w:pStyle w:val="BodyText"/>
        <w:spacing w:before="7"/>
        <w:rPr>
          <w:i/>
          <w:sz w:val="19"/>
        </w:rPr>
      </w:pPr>
    </w:p>
    <w:p>
      <w:pPr>
        <w:pStyle w:val="ListParagraph"/>
        <w:numPr>
          <w:ilvl w:val="0"/>
          <w:numId w:val="10"/>
        </w:numPr>
        <w:tabs>
          <w:tab w:pos="848" w:val="left" w:leader="none"/>
        </w:tabs>
        <w:spacing w:line="240" w:lineRule="auto" w:before="1" w:after="0"/>
        <w:ind w:left="139" w:right="280" w:firstLine="0"/>
        <w:jc w:val="both"/>
        <w:rPr>
          <w:sz w:val="20"/>
        </w:rPr>
      </w:pPr>
      <w:r>
        <w:rPr>
          <w:sz w:val="20"/>
        </w:rPr>
        <w:t>En</w:t>
      </w:r>
      <w:r>
        <w:rPr>
          <w:spacing w:val="-15"/>
          <w:sz w:val="20"/>
        </w:rPr>
        <w:t> </w:t>
      </w:r>
      <w:r>
        <w:rPr>
          <w:sz w:val="20"/>
        </w:rPr>
        <w:t>el</w:t>
      </w:r>
      <w:r>
        <w:rPr>
          <w:spacing w:val="-16"/>
          <w:sz w:val="20"/>
        </w:rPr>
        <w:t> </w:t>
      </w:r>
      <w:r>
        <w:rPr>
          <w:sz w:val="20"/>
        </w:rPr>
        <w:t>presente</w:t>
      </w:r>
      <w:r>
        <w:rPr>
          <w:spacing w:val="-15"/>
          <w:sz w:val="20"/>
        </w:rPr>
        <w:t> </w:t>
      </w:r>
      <w:r>
        <w:rPr>
          <w:sz w:val="20"/>
        </w:rPr>
        <w:t>caso,</w:t>
      </w:r>
      <w:r>
        <w:rPr>
          <w:spacing w:val="-14"/>
          <w:sz w:val="20"/>
        </w:rPr>
        <w:t> </w:t>
      </w:r>
      <w:r>
        <w:rPr>
          <w:sz w:val="20"/>
        </w:rPr>
        <w:t>la</w:t>
      </w:r>
      <w:r>
        <w:rPr>
          <w:spacing w:val="-14"/>
          <w:sz w:val="20"/>
        </w:rPr>
        <w:t> </w:t>
      </w:r>
      <w:r>
        <w:rPr>
          <w:sz w:val="20"/>
        </w:rPr>
        <w:t>Comisión</w:t>
      </w:r>
      <w:r>
        <w:rPr>
          <w:spacing w:val="-13"/>
          <w:sz w:val="20"/>
        </w:rPr>
        <w:t> </w:t>
      </w:r>
      <w:r>
        <w:rPr>
          <w:sz w:val="20"/>
        </w:rPr>
        <w:t>y</w:t>
      </w:r>
      <w:r>
        <w:rPr>
          <w:spacing w:val="-14"/>
          <w:sz w:val="20"/>
        </w:rPr>
        <w:t> </w:t>
      </w:r>
      <w:r>
        <w:rPr>
          <w:sz w:val="20"/>
        </w:rPr>
        <w:t>los</w:t>
      </w:r>
      <w:r>
        <w:rPr>
          <w:spacing w:val="-14"/>
          <w:sz w:val="20"/>
        </w:rPr>
        <w:t> </w:t>
      </w:r>
      <w:r>
        <w:rPr>
          <w:sz w:val="20"/>
        </w:rPr>
        <w:t>representantes</w:t>
      </w:r>
      <w:r>
        <w:rPr>
          <w:spacing w:val="-17"/>
          <w:sz w:val="20"/>
        </w:rPr>
        <w:t> </w:t>
      </w:r>
      <w:r>
        <w:rPr>
          <w:sz w:val="20"/>
        </w:rPr>
        <w:t>alegaron</w:t>
      </w:r>
      <w:r>
        <w:rPr>
          <w:spacing w:val="-13"/>
          <w:sz w:val="20"/>
        </w:rPr>
        <w:t> </w:t>
      </w:r>
      <w:r>
        <w:rPr>
          <w:sz w:val="20"/>
        </w:rPr>
        <w:t>que</w:t>
      </w:r>
      <w:r>
        <w:rPr>
          <w:spacing w:val="-15"/>
          <w:sz w:val="20"/>
        </w:rPr>
        <w:t> </w:t>
      </w:r>
      <w:r>
        <w:rPr>
          <w:sz w:val="20"/>
        </w:rPr>
        <w:t>la</w:t>
      </w:r>
      <w:r>
        <w:rPr>
          <w:spacing w:val="-13"/>
          <w:sz w:val="20"/>
        </w:rPr>
        <w:t> </w:t>
      </w:r>
      <w:r>
        <w:rPr>
          <w:sz w:val="20"/>
        </w:rPr>
        <w:t>revocación</w:t>
      </w:r>
      <w:r>
        <w:rPr>
          <w:spacing w:val="-15"/>
          <w:sz w:val="20"/>
        </w:rPr>
        <w:t> </w:t>
      </w:r>
      <w:r>
        <w:rPr>
          <w:sz w:val="20"/>
        </w:rPr>
        <w:t>del</w:t>
      </w:r>
      <w:r>
        <w:rPr>
          <w:spacing w:val="-13"/>
          <w:sz w:val="20"/>
        </w:rPr>
        <w:t> </w:t>
      </w:r>
      <w:r>
        <w:rPr>
          <w:sz w:val="20"/>
        </w:rPr>
        <w:t>certificado de idoneidad de Sandra Pavez Pavez tuvo como consecuencia directa la afectación a sus derechos a</w:t>
      </w:r>
    </w:p>
    <w:p>
      <w:pPr>
        <w:pStyle w:val="BodyText"/>
      </w:pPr>
    </w:p>
    <w:p>
      <w:pPr>
        <w:pStyle w:val="BodyText"/>
        <w:spacing w:before="10"/>
        <w:rPr>
          <w:sz w:val="25"/>
        </w:rPr>
      </w:pPr>
      <w:r>
        <w:rPr/>
        <w:pict>
          <v:rect style="position:absolute;margin-left:51pt;margin-top:16.896917pt;width:144pt;height:.599pt;mso-position-horizontal-relative:page;mso-position-vertical-relative:paragraph;z-index:-15712256;mso-wrap-distance-left:0;mso-wrap-distance-right:0" id="docshape37" filled="true" fillcolor="#000000" stroked="false">
            <v:fill type="solid"/>
            <w10:wrap type="topAndBottom"/>
          </v:rect>
        </w:pict>
      </w:r>
    </w:p>
    <w:p>
      <w:pPr>
        <w:spacing w:before="103"/>
        <w:ind w:left="139" w:right="273" w:firstLine="0"/>
        <w:jc w:val="both"/>
        <w:rPr>
          <w:sz w:val="16"/>
        </w:rPr>
      </w:pPr>
      <w:bookmarkStart w:name="_bookmark180" w:id="204"/>
      <w:bookmarkEnd w:id="204"/>
      <w:r>
        <w:rPr/>
      </w:r>
      <w:r>
        <w:rPr>
          <w:sz w:val="16"/>
          <w:vertAlign w:val="superscript"/>
        </w:rPr>
        <w:t>164</w:t>
      </w:r>
      <w:r>
        <w:rPr>
          <w:spacing w:val="80"/>
          <w:sz w:val="16"/>
          <w:vertAlign w:val="baseline"/>
        </w:rPr>
        <w:t>   </w:t>
      </w:r>
      <w:r>
        <w:rPr>
          <w:sz w:val="16"/>
          <w:vertAlign w:val="baseline"/>
        </w:rPr>
        <w:t>Al</w:t>
      </w:r>
      <w:r>
        <w:rPr>
          <w:spacing w:val="-8"/>
          <w:sz w:val="16"/>
          <w:vertAlign w:val="baseline"/>
        </w:rPr>
        <w:t> </w:t>
      </w:r>
      <w:r>
        <w:rPr>
          <w:sz w:val="16"/>
          <w:vertAlign w:val="baseline"/>
        </w:rPr>
        <w:t>respecto,</w:t>
      </w:r>
      <w:r>
        <w:rPr>
          <w:spacing w:val="-8"/>
          <w:sz w:val="16"/>
          <w:vertAlign w:val="baseline"/>
        </w:rPr>
        <w:t> </w:t>
      </w:r>
      <w:r>
        <w:rPr>
          <w:sz w:val="16"/>
          <w:vertAlign w:val="baseline"/>
        </w:rPr>
        <w:t>corresponde</w:t>
      </w:r>
      <w:r>
        <w:rPr>
          <w:spacing w:val="-7"/>
          <w:sz w:val="16"/>
          <w:vertAlign w:val="baseline"/>
        </w:rPr>
        <w:t> </w:t>
      </w:r>
      <w:r>
        <w:rPr>
          <w:sz w:val="16"/>
          <w:vertAlign w:val="baseline"/>
        </w:rPr>
        <w:t>recordar</w:t>
      </w:r>
      <w:r>
        <w:rPr>
          <w:spacing w:val="-9"/>
          <w:sz w:val="16"/>
          <w:vertAlign w:val="baseline"/>
        </w:rPr>
        <w:t> </w:t>
      </w:r>
      <w:r>
        <w:rPr>
          <w:sz w:val="16"/>
          <w:vertAlign w:val="baseline"/>
        </w:rPr>
        <w:t>que</w:t>
      </w:r>
      <w:r>
        <w:rPr>
          <w:spacing w:val="-7"/>
          <w:sz w:val="16"/>
          <w:vertAlign w:val="baseline"/>
        </w:rPr>
        <w:t> </w:t>
      </w:r>
      <w:r>
        <w:rPr>
          <w:sz w:val="16"/>
          <w:vertAlign w:val="baseline"/>
        </w:rPr>
        <w:t>el</w:t>
      </w:r>
      <w:r>
        <w:rPr>
          <w:spacing w:val="-8"/>
          <w:sz w:val="16"/>
          <w:vertAlign w:val="baseline"/>
        </w:rPr>
        <w:t> </w:t>
      </w:r>
      <w:r>
        <w:rPr>
          <w:sz w:val="16"/>
          <w:vertAlign w:val="baseline"/>
        </w:rPr>
        <w:t>Tribunal</w:t>
      </w:r>
      <w:r>
        <w:rPr>
          <w:spacing w:val="-8"/>
          <w:sz w:val="16"/>
          <w:vertAlign w:val="baseline"/>
        </w:rPr>
        <w:t> </w:t>
      </w:r>
      <w:r>
        <w:rPr>
          <w:sz w:val="16"/>
          <w:vertAlign w:val="baseline"/>
        </w:rPr>
        <w:t>Europeo</w:t>
      </w:r>
      <w:r>
        <w:rPr>
          <w:spacing w:val="-9"/>
          <w:sz w:val="16"/>
          <w:vertAlign w:val="baseline"/>
        </w:rPr>
        <w:t> </w:t>
      </w:r>
      <w:r>
        <w:rPr>
          <w:sz w:val="16"/>
          <w:vertAlign w:val="baseline"/>
        </w:rPr>
        <w:t>de</w:t>
      </w:r>
      <w:r>
        <w:rPr>
          <w:spacing w:val="-7"/>
          <w:sz w:val="16"/>
          <w:vertAlign w:val="baseline"/>
        </w:rPr>
        <w:t> </w:t>
      </w:r>
      <w:r>
        <w:rPr>
          <w:sz w:val="16"/>
          <w:vertAlign w:val="baseline"/>
        </w:rPr>
        <w:t>Derechos</w:t>
      </w:r>
      <w:r>
        <w:rPr>
          <w:spacing w:val="-7"/>
          <w:sz w:val="16"/>
          <w:vertAlign w:val="baseline"/>
        </w:rPr>
        <w:t> </w:t>
      </w:r>
      <w:r>
        <w:rPr>
          <w:sz w:val="16"/>
          <w:vertAlign w:val="baseline"/>
        </w:rPr>
        <w:t>Humanos</w:t>
      </w:r>
      <w:r>
        <w:rPr>
          <w:spacing w:val="-7"/>
          <w:sz w:val="16"/>
          <w:vertAlign w:val="baseline"/>
        </w:rPr>
        <w:t> </w:t>
      </w:r>
      <w:r>
        <w:rPr>
          <w:sz w:val="16"/>
          <w:vertAlign w:val="baseline"/>
        </w:rPr>
        <w:t>indicó</w:t>
      </w:r>
      <w:r>
        <w:rPr>
          <w:spacing w:val="-9"/>
          <w:sz w:val="16"/>
          <w:vertAlign w:val="baseline"/>
        </w:rPr>
        <w:t> </w:t>
      </w:r>
      <w:r>
        <w:rPr>
          <w:sz w:val="16"/>
          <w:vertAlign w:val="baseline"/>
        </w:rPr>
        <w:t>en</w:t>
      </w:r>
      <w:r>
        <w:rPr>
          <w:spacing w:val="-8"/>
          <w:sz w:val="16"/>
          <w:vertAlign w:val="baseline"/>
        </w:rPr>
        <w:t> </w:t>
      </w:r>
      <w:r>
        <w:rPr>
          <w:sz w:val="16"/>
          <w:vertAlign w:val="baseline"/>
        </w:rPr>
        <w:t>el</w:t>
      </w:r>
      <w:r>
        <w:rPr>
          <w:spacing w:val="-8"/>
          <w:sz w:val="16"/>
          <w:vertAlign w:val="baseline"/>
        </w:rPr>
        <w:t> </w:t>
      </w:r>
      <w:r>
        <w:rPr>
          <w:sz w:val="16"/>
          <w:vertAlign w:val="baseline"/>
        </w:rPr>
        <w:t>caso</w:t>
      </w:r>
      <w:r>
        <w:rPr>
          <w:spacing w:val="-9"/>
          <w:sz w:val="16"/>
          <w:vertAlign w:val="baseline"/>
        </w:rPr>
        <w:t> </w:t>
      </w:r>
      <w:r>
        <w:rPr>
          <w:i/>
          <w:sz w:val="16"/>
          <w:vertAlign w:val="baseline"/>
        </w:rPr>
        <w:t>Fernández</w:t>
      </w:r>
      <w:r>
        <w:rPr>
          <w:i/>
          <w:spacing w:val="-10"/>
          <w:sz w:val="16"/>
          <w:vertAlign w:val="baseline"/>
        </w:rPr>
        <w:t> </w:t>
      </w:r>
      <w:r>
        <w:rPr>
          <w:i/>
          <w:sz w:val="16"/>
          <w:vertAlign w:val="baseline"/>
        </w:rPr>
        <w:t>Martínez</w:t>
      </w:r>
      <w:r>
        <w:rPr>
          <w:i/>
          <w:sz w:val="16"/>
          <w:vertAlign w:val="baseline"/>
        </w:rPr>
        <w:t> Vs.</w:t>
      </w:r>
      <w:r>
        <w:rPr>
          <w:i/>
          <w:spacing w:val="-7"/>
          <w:sz w:val="16"/>
          <w:vertAlign w:val="baseline"/>
        </w:rPr>
        <w:t> </w:t>
      </w:r>
      <w:r>
        <w:rPr>
          <w:i/>
          <w:sz w:val="16"/>
          <w:vertAlign w:val="baseline"/>
        </w:rPr>
        <w:t>España</w:t>
      </w:r>
      <w:r>
        <w:rPr>
          <w:i/>
          <w:spacing w:val="-9"/>
          <w:sz w:val="16"/>
          <w:vertAlign w:val="baseline"/>
        </w:rPr>
        <w:t> </w:t>
      </w:r>
      <w:r>
        <w:rPr>
          <w:sz w:val="16"/>
          <w:vertAlign w:val="baseline"/>
        </w:rPr>
        <w:t>que</w:t>
      </w:r>
      <w:r>
        <w:rPr>
          <w:spacing w:val="-8"/>
          <w:sz w:val="16"/>
          <w:vertAlign w:val="baseline"/>
        </w:rPr>
        <w:t> </w:t>
      </w:r>
      <w:r>
        <w:rPr>
          <w:sz w:val="16"/>
          <w:vertAlign w:val="baseline"/>
        </w:rPr>
        <w:t>“no</w:t>
      </w:r>
      <w:r>
        <w:rPr>
          <w:spacing w:val="-5"/>
          <w:sz w:val="16"/>
          <w:vertAlign w:val="baseline"/>
        </w:rPr>
        <w:t> </w:t>
      </w:r>
      <w:r>
        <w:rPr>
          <w:sz w:val="16"/>
          <w:vertAlign w:val="baseline"/>
        </w:rPr>
        <w:t>le</w:t>
      </w:r>
      <w:r>
        <w:rPr>
          <w:spacing w:val="-11"/>
          <w:sz w:val="16"/>
          <w:vertAlign w:val="baseline"/>
        </w:rPr>
        <w:t> </w:t>
      </w:r>
      <w:r>
        <w:rPr>
          <w:sz w:val="16"/>
          <w:vertAlign w:val="baseline"/>
        </w:rPr>
        <w:t>basta</w:t>
      </w:r>
      <w:r>
        <w:rPr>
          <w:spacing w:val="-7"/>
          <w:sz w:val="16"/>
          <w:vertAlign w:val="baseline"/>
        </w:rPr>
        <w:t> </w:t>
      </w:r>
      <w:r>
        <w:rPr>
          <w:sz w:val="16"/>
          <w:vertAlign w:val="baseline"/>
        </w:rPr>
        <w:t>a</w:t>
      </w:r>
      <w:r>
        <w:rPr>
          <w:spacing w:val="-11"/>
          <w:sz w:val="16"/>
          <w:vertAlign w:val="baseline"/>
        </w:rPr>
        <w:t> </w:t>
      </w:r>
      <w:r>
        <w:rPr>
          <w:sz w:val="16"/>
          <w:vertAlign w:val="baseline"/>
        </w:rPr>
        <w:t>una</w:t>
      </w:r>
      <w:r>
        <w:rPr>
          <w:spacing w:val="-7"/>
          <w:sz w:val="16"/>
          <w:vertAlign w:val="baseline"/>
        </w:rPr>
        <w:t> </w:t>
      </w:r>
      <w:r>
        <w:rPr>
          <w:sz w:val="16"/>
          <w:vertAlign w:val="baseline"/>
        </w:rPr>
        <w:t>comunidad</w:t>
      </w:r>
      <w:r>
        <w:rPr>
          <w:spacing w:val="-8"/>
          <w:sz w:val="16"/>
          <w:vertAlign w:val="baseline"/>
        </w:rPr>
        <w:t> </w:t>
      </w:r>
      <w:r>
        <w:rPr>
          <w:sz w:val="16"/>
          <w:vertAlign w:val="baseline"/>
        </w:rPr>
        <w:t>religiosa</w:t>
      </w:r>
      <w:r>
        <w:rPr>
          <w:spacing w:val="-7"/>
          <w:sz w:val="16"/>
          <w:vertAlign w:val="baseline"/>
        </w:rPr>
        <w:t> </w:t>
      </w:r>
      <w:r>
        <w:rPr>
          <w:sz w:val="16"/>
          <w:vertAlign w:val="baseline"/>
        </w:rPr>
        <w:t>alegar</w:t>
      </w:r>
      <w:r>
        <w:rPr>
          <w:spacing w:val="-5"/>
          <w:sz w:val="16"/>
          <w:vertAlign w:val="baseline"/>
        </w:rPr>
        <w:t> </w:t>
      </w:r>
      <w:r>
        <w:rPr>
          <w:sz w:val="16"/>
          <w:vertAlign w:val="baseline"/>
        </w:rPr>
        <w:t>la</w:t>
      </w:r>
      <w:r>
        <w:rPr>
          <w:spacing w:val="-9"/>
          <w:sz w:val="16"/>
          <w:vertAlign w:val="baseline"/>
        </w:rPr>
        <w:t> </w:t>
      </w:r>
      <w:r>
        <w:rPr>
          <w:sz w:val="16"/>
          <w:vertAlign w:val="baseline"/>
        </w:rPr>
        <w:t>existencia</w:t>
      </w:r>
      <w:r>
        <w:rPr>
          <w:spacing w:val="-9"/>
          <w:sz w:val="16"/>
          <w:vertAlign w:val="baseline"/>
        </w:rPr>
        <w:t> </w:t>
      </w:r>
      <w:r>
        <w:rPr>
          <w:sz w:val="16"/>
          <w:vertAlign w:val="baseline"/>
        </w:rPr>
        <w:t>de</w:t>
      </w:r>
      <w:r>
        <w:rPr>
          <w:spacing w:val="-8"/>
          <w:sz w:val="16"/>
          <w:vertAlign w:val="baseline"/>
        </w:rPr>
        <w:t> </w:t>
      </w:r>
      <w:r>
        <w:rPr>
          <w:sz w:val="16"/>
          <w:vertAlign w:val="baseline"/>
        </w:rPr>
        <w:t>una</w:t>
      </w:r>
      <w:r>
        <w:rPr>
          <w:spacing w:val="-9"/>
          <w:sz w:val="16"/>
          <w:vertAlign w:val="baseline"/>
        </w:rPr>
        <w:t> </w:t>
      </w:r>
      <w:r>
        <w:rPr>
          <w:sz w:val="16"/>
          <w:vertAlign w:val="baseline"/>
        </w:rPr>
        <w:t>vulneración</w:t>
      </w:r>
      <w:r>
        <w:rPr>
          <w:spacing w:val="-7"/>
          <w:sz w:val="16"/>
          <w:vertAlign w:val="baseline"/>
        </w:rPr>
        <w:t> </w:t>
      </w:r>
      <w:r>
        <w:rPr>
          <w:sz w:val="16"/>
          <w:vertAlign w:val="baseline"/>
        </w:rPr>
        <w:t>real</w:t>
      </w:r>
      <w:r>
        <w:rPr>
          <w:spacing w:val="-9"/>
          <w:sz w:val="16"/>
          <w:vertAlign w:val="baseline"/>
        </w:rPr>
        <w:t> </w:t>
      </w:r>
      <w:r>
        <w:rPr>
          <w:sz w:val="16"/>
          <w:vertAlign w:val="baseline"/>
        </w:rPr>
        <w:t>o</w:t>
      </w:r>
      <w:r>
        <w:rPr>
          <w:spacing w:val="-8"/>
          <w:sz w:val="16"/>
          <w:vertAlign w:val="baseline"/>
        </w:rPr>
        <w:t> </w:t>
      </w:r>
      <w:r>
        <w:rPr>
          <w:sz w:val="16"/>
          <w:vertAlign w:val="baseline"/>
        </w:rPr>
        <w:t>potencial</w:t>
      </w:r>
      <w:r>
        <w:rPr>
          <w:spacing w:val="-7"/>
          <w:sz w:val="16"/>
          <w:vertAlign w:val="baseline"/>
        </w:rPr>
        <w:t> </w:t>
      </w:r>
      <w:r>
        <w:rPr>
          <w:sz w:val="16"/>
          <w:vertAlign w:val="baseline"/>
        </w:rPr>
        <w:t>de</w:t>
      </w:r>
      <w:r>
        <w:rPr>
          <w:spacing w:val="-8"/>
          <w:sz w:val="16"/>
          <w:vertAlign w:val="baseline"/>
        </w:rPr>
        <w:t> </w:t>
      </w:r>
      <w:r>
        <w:rPr>
          <w:sz w:val="16"/>
          <w:vertAlign w:val="baseline"/>
        </w:rPr>
        <w:t>su</w:t>
      </w:r>
      <w:r>
        <w:rPr>
          <w:spacing w:val="-7"/>
          <w:sz w:val="16"/>
          <w:vertAlign w:val="baseline"/>
        </w:rPr>
        <w:t> </w:t>
      </w:r>
      <w:r>
        <w:rPr>
          <w:sz w:val="16"/>
          <w:vertAlign w:val="baseline"/>
        </w:rPr>
        <w:t>autonomía para</w:t>
      </w:r>
      <w:r>
        <w:rPr>
          <w:spacing w:val="-4"/>
          <w:sz w:val="16"/>
          <w:vertAlign w:val="baseline"/>
        </w:rPr>
        <w:t> </w:t>
      </w:r>
      <w:r>
        <w:rPr>
          <w:sz w:val="16"/>
          <w:vertAlign w:val="baseline"/>
        </w:rPr>
        <w:t>hacer</w:t>
      </w:r>
      <w:r>
        <w:rPr>
          <w:spacing w:val="-5"/>
          <w:sz w:val="16"/>
          <w:vertAlign w:val="baseline"/>
        </w:rPr>
        <w:t> </w:t>
      </w:r>
      <w:r>
        <w:rPr>
          <w:sz w:val="16"/>
          <w:vertAlign w:val="baseline"/>
        </w:rPr>
        <w:t>compatible</w:t>
      </w:r>
      <w:r>
        <w:rPr>
          <w:spacing w:val="-3"/>
          <w:sz w:val="16"/>
          <w:vertAlign w:val="baseline"/>
        </w:rPr>
        <w:t> </w:t>
      </w:r>
      <w:r>
        <w:rPr>
          <w:sz w:val="16"/>
          <w:vertAlign w:val="baseline"/>
        </w:rPr>
        <w:t>una</w:t>
      </w:r>
      <w:r>
        <w:rPr>
          <w:spacing w:val="-4"/>
          <w:sz w:val="16"/>
          <w:vertAlign w:val="baseline"/>
        </w:rPr>
        <w:t> </w:t>
      </w:r>
      <w:r>
        <w:rPr>
          <w:sz w:val="16"/>
          <w:vertAlign w:val="baseline"/>
        </w:rPr>
        <w:t>injerencia</w:t>
      </w:r>
      <w:r>
        <w:rPr>
          <w:spacing w:val="-4"/>
          <w:sz w:val="16"/>
          <w:vertAlign w:val="baseline"/>
        </w:rPr>
        <w:t> </w:t>
      </w:r>
      <w:r>
        <w:rPr>
          <w:sz w:val="16"/>
          <w:vertAlign w:val="baseline"/>
        </w:rPr>
        <w:t>con</w:t>
      </w:r>
      <w:r>
        <w:rPr>
          <w:spacing w:val="-4"/>
          <w:sz w:val="16"/>
          <w:vertAlign w:val="baseline"/>
        </w:rPr>
        <w:t> </w:t>
      </w:r>
      <w:r>
        <w:rPr>
          <w:sz w:val="16"/>
          <w:vertAlign w:val="baseline"/>
        </w:rPr>
        <w:t>el</w:t>
      </w:r>
      <w:r>
        <w:rPr>
          <w:spacing w:val="-7"/>
          <w:sz w:val="16"/>
          <w:vertAlign w:val="baseline"/>
        </w:rPr>
        <w:t> </w:t>
      </w:r>
      <w:r>
        <w:rPr>
          <w:sz w:val="16"/>
          <w:vertAlign w:val="baseline"/>
        </w:rPr>
        <w:t>derecho</w:t>
      </w:r>
      <w:r>
        <w:rPr>
          <w:spacing w:val="-5"/>
          <w:sz w:val="16"/>
          <w:vertAlign w:val="baseline"/>
        </w:rPr>
        <w:t> </w:t>
      </w:r>
      <w:r>
        <w:rPr>
          <w:sz w:val="16"/>
          <w:vertAlign w:val="baseline"/>
        </w:rPr>
        <w:t>a</w:t>
      </w:r>
      <w:r>
        <w:rPr>
          <w:spacing w:val="-4"/>
          <w:sz w:val="16"/>
          <w:vertAlign w:val="baseline"/>
        </w:rPr>
        <w:t> </w:t>
      </w:r>
      <w:r>
        <w:rPr>
          <w:sz w:val="16"/>
          <w:vertAlign w:val="baseline"/>
        </w:rPr>
        <w:t>la</w:t>
      </w:r>
      <w:r>
        <w:rPr>
          <w:spacing w:val="-4"/>
          <w:sz w:val="16"/>
          <w:vertAlign w:val="baseline"/>
        </w:rPr>
        <w:t> </w:t>
      </w:r>
      <w:r>
        <w:rPr>
          <w:sz w:val="16"/>
          <w:vertAlign w:val="baseline"/>
        </w:rPr>
        <w:t>vida</w:t>
      </w:r>
      <w:r>
        <w:rPr>
          <w:spacing w:val="-4"/>
          <w:sz w:val="16"/>
          <w:vertAlign w:val="baseline"/>
        </w:rPr>
        <w:t> </w:t>
      </w:r>
      <w:r>
        <w:rPr>
          <w:sz w:val="16"/>
          <w:vertAlign w:val="baseline"/>
        </w:rPr>
        <w:t>privada.</w:t>
      </w:r>
      <w:r>
        <w:rPr>
          <w:spacing w:val="-4"/>
          <w:sz w:val="16"/>
          <w:vertAlign w:val="baseline"/>
        </w:rPr>
        <w:t> </w:t>
      </w:r>
      <w:r>
        <w:rPr>
          <w:sz w:val="16"/>
          <w:vertAlign w:val="baseline"/>
        </w:rPr>
        <w:t>Debe</w:t>
      </w:r>
      <w:r>
        <w:rPr>
          <w:spacing w:val="-3"/>
          <w:sz w:val="16"/>
          <w:vertAlign w:val="baseline"/>
        </w:rPr>
        <w:t> </w:t>
      </w:r>
      <w:r>
        <w:rPr>
          <w:sz w:val="16"/>
          <w:vertAlign w:val="baseline"/>
        </w:rPr>
        <w:t>en</w:t>
      </w:r>
      <w:r>
        <w:rPr>
          <w:spacing w:val="-4"/>
          <w:sz w:val="16"/>
          <w:vertAlign w:val="baseline"/>
        </w:rPr>
        <w:t> </w:t>
      </w:r>
      <w:r>
        <w:rPr>
          <w:sz w:val="16"/>
          <w:vertAlign w:val="baseline"/>
        </w:rPr>
        <w:t>efecto</w:t>
      </w:r>
      <w:r>
        <w:rPr>
          <w:spacing w:val="-3"/>
          <w:sz w:val="16"/>
          <w:vertAlign w:val="baseline"/>
        </w:rPr>
        <w:t> </w:t>
      </w:r>
      <w:r>
        <w:rPr>
          <w:sz w:val="16"/>
          <w:vertAlign w:val="baseline"/>
        </w:rPr>
        <w:t>demostrar,</w:t>
      </w:r>
      <w:r>
        <w:rPr>
          <w:spacing w:val="-4"/>
          <w:sz w:val="16"/>
          <w:vertAlign w:val="baseline"/>
        </w:rPr>
        <w:t> </w:t>
      </w:r>
      <w:r>
        <w:rPr>
          <w:sz w:val="16"/>
          <w:vertAlign w:val="baseline"/>
        </w:rPr>
        <w:t>a</w:t>
      </w:r>
      <w:r>
        <w:rPr>
          <w:spacing w:val="-4"/>
          <w:sz w:val="16"/>
          <w:vertAlign w:val="baseline"/>
        </w:rPr>
        <w:t> </w:t>
      </w:r>
      <w:r>
        <w:rPr>
          <w:sz w:val="16"/>
          <w:vertAlign w:val="baseline"/>
        </w:rPr>
        <w:t>la</w:t>
      </w:r>
      <w:r>
        <w:rPr>
          <w:spacing w:val="-4"/>
          <w:sz w:val="16"/>
          <w:vertAlign w:val="baseline"/>
        </w:rPr>
        <w:t> </w:t>
      </w:r>
      <w:r>
        <w:rPr>
          <w:sz w:val="16"/>
          <w:vertAlign w:val="baseline"/>
        </w:rPr>
        <w:t>luz</w:t>
      </w:r>
      <w:r>
        <w:rPr>
          <w:spacing w:val="-4"/>
          <w:sz w:val="16"/>
          <w:vertAlign w:val="baseline"/>
        </w:rPr>
        <w:t> </w:t>
      </w:r>
      <w:r>
        <w:rPr>
          <w:sz w:val="16"/>
          <w:vertAlign w:val="baseline"/>
        </w:rPr>
        <w:t>de</w:t>
      </w:r>
      <w:r>
        <w:rPr>
          <w:spacing w:val="-6"/>
          <w:sz w:val="16"/>
          <w:vertAlign w:val="baseline"/>
        </w:rPr>
        <w:t> </w:t>
      </w:r>
      <w:r>
        <w:rPr>
          <w:sz w:val="16"/>
          <w:vertAlign w:val="baseline"/>
        </w:rPr>
        <w:t>las</w:t>
      </w:r>
      <w:r>
        <w:rPr>
          <w:spacing w:val="-3"/>
          <w:sz w:val="16"/>
          <w:vertAlign w:val="baseline"/>
        </w:rPr>
        <w:t> </w:t>
      </w:r>
      <w:r>
        <w:rPr>
          <w:sz w:val="16"/>
          <w:vertAlign w:val="baseline"/>
        </w:rPr>
        <w:t>circunstancias del</w:t>
      </w:r>
      <w:r>
        <w:rPr>
          <w:spacing w:val="-11"/>
          <w:sz w:val="16"/>
          <w:vertAlign w:val="baseline"/>
        </w:rPr>
        <w:t> </w:t>
      </w:r>
      <w:r>
        <w:rPr>
          <w:sz w:val="16"/>
          <w:vertAlign w:val="baseline"/>
        </w:rPr>
        <w:t>caso</w:t>
      </w:r>
      <w:r>
        <w:rPr>
          <w:spacing w:val="-11"/>
          <w:sz w:val="16"/>
          <w:vertAlign w:val="baseline"/>
        </w:rPr>
        <w:t> </w:t>
      </w:r>
      <w:r>
        <w:rPr>
          <w:sz w:val="16"/>
          <w:vertAlign w:val="baseline"/>
        </w:rPr>
        <w:t>específico,</w:t>
      </w:r>
      <w:r>
        <w:rPr>
          <w:spacing w:val="-13"/>
          <w:sz w:val="16"/>
          <w:vertAlign w:val="baseline"/>
        </w:rPr>
        <w:t> </w:t>
      </w:r>
      <w:r>
        <w:rPr>
          <w:sz w:val="16"/>
          <w:vertAlign w:val="baseline"/>
        </w:rPr>
        <w:t>que</w:t>
      </w:r>
      <w:r>
        <w:rPr>
          <w:spacing w:val="-12"/>
          <w:sz w:val="16"/>
          <w:vertAlign w:val="baseline"/>
        </w:rPr>
        <w:t> </w:t>
      </w:r>
      <w:r>
        <w:rPr>
          <w:sz w:val="16"/>
          <w:vertAlign w:val="baseline"/>
        </w:rPr>
        <w:t>el</w:t>
      </w:r>
      <w:r>
        <w:rPr>
          <w:spacing w:val="-13"/>
          <w:sz w:val="16"/>
          <w:vertAlign w:val="baseline"/>
        </w:rPr>
        <w:t> </w:t>
      </w:r>
      <w:r>
        <w:rPr>
          <w:sz w:val="16"/>
          <w:vertAlign w:val="baseline"/>
        </w:rPr>
        <w:t>riesgo</w:t>
      </w:r>
      <w:r>
        <w:rPr>
          <w:spacing w:val="-11"/>
          <w:sz w:val="16"/>
          <w:vertAlign w:val="baseline"/>
        </w:rPr>
        <w:t> </w:t>
      </w:r>
      <w:r>
        <w:rPr>
          <w:sz w:val="16"/>
          <w:vertAlign w:val="baseline"/>
        </w:rPr>
        <w:t>alegado</w:t>
      </w:r>
      <w:r>
        <w:rPr>
          <w:spacing w:val="-11"/>
          <w:sz w:val="16"/>
          <w:vertAlign w:val="baseline"/>
        </w:rPr>
        <w:t> </w:t>
      </w:r>
      <w:r>
        <w:rPr>
          <w:sz w:val="16"/>
          <w:vertAlign w:val="baseline"/>
        </w:rPr>
        <w:t>es</w:t>
      </w:r>
      <w:r>
        <w:rPr>
          <w:spacing w:val="-12"/>
          <w:sz w:val="16"/>
          <w:vertAlign w:val="baseline"/>
        </w:rPr>
        <w:t> </w:t>
      </w:r>
      <w:r>
        <w:rPr>
          <w:sz w:val="16"/>
          <w:vertAlign w:val="baseline"/>
        </w:rPr>
        <w:t>probable</w:t>
      </w:r>
      <w:r>
        <w:rPr>
          <w:spacing w:val="-12"/>
          <w:sz w:val="16"/>
          <w:vertAlign w:val="baseline"/>
        </w:rPr>
        <w:t> </w:t>
      </w:r>
      <w:r>
        <w:rPr>
          <w:sz w:val="16"/>
          <w:vertAlign w:val="baseline"/>
        </w:rPr>
        <w:t>y</w:t>
      </w:r>
      <w:r>
        <w:rPr>
          <w:spacing w:val="-11"/>
          <w:sz w:val="16"/>
          <w:vertAlign w:val="baseline"/>
        </w:rPr>
        <w:t> </w:t>
      </w:r>
      <w:r>
        <w:rPr>
          <w:sz w:val="16"/>
          <w:vertAlign w:val="baseline"/>
        </w:rPr>
        <w:t>serio,</w:t>
      </w:r>
      <w:r>
        <w:rPr>
          <w:spacing w:val="-11"/>
          <w:sz w:val="16"/>
          <w:vertAlign w:val="baseline"/>
        </w:rPr>
        <w:t> </w:t>
      </w:r>
      <w:r>
        <w:rPr>
          <w:sz w:val="16"/>
          <w:vertAlign w:val="baseline"/>
        </w:rPr>
        <w:t>que</w:t>
      </w:r>
      <w:r>
        <w:rPr>
          <w:spacing w:val="-12"/>
          <w:sz w:val="16"/>
          <w:vertAlign w:val="baseline"/>
        </w:rPr>
        <w:t> </w:t>
      </w:r>
      <w:r>
        <w:rPr>
          <w:sz w:val="16"/>
          <w:vertAlign w:val="baseline"/>
        </w:rPr>
        <w:t>la</w:t>
      </w:r>
      <w:r>
        <w:rPr>
          <w:spacing w:val="-10"/>
          <w:sz w:val="16"/>
          <w:vertAlign w:val="baseline"/>
        </w:rPr>
        <w:t> </w:t>
      </w:r>
      <w:r>
        <w:rPr>
          <w:sz w:val="16"/>
          <w:vertAlign w:val="baseline"/>
        </w:rPr>
        <w:t>injerencia</w:t>
      </w:r>
      <w:r>
        <w:rPr>
          <w:spacing w:val="-10"/>
          <w:sz w:val="16"/>
          <w:vertAlign w:val="baseline"/>
        </w:rPr>
        <w:t> </w:t>
      </w:r>
      <w:r>
        <w:rPr>
          <w:sz w:val="16"/>
          <w:vertAlign w:val="baseline"/>
        </w:rPr>
        <w:t>litigiosa</w:t>
      </w:r>
      <w:r>
        <w:rPr>
          <w:spacing w:val="-13"/>
          <w:sz w:val="16"/>
          <w:vertAlign w:val="baseline"/>
        </w:rPr>
        <w:t> </w:t>
      </w:r>
      <w:r>
        <w:rPr>
          <w:sz w:val="16"/>
          <w:vertAlign w:val="baseline"/>
        </w:rPr>
        <w:t>en</w:t>
      </w:r>
      <w:r>
        <w:rPr>
          <w:spacing w:val="-13"/>
          <w:sz w:val="16"/>
          <w:vertAlign w:val="baseline"/>
        </w:rPr>
        <w:t> </w:t>
      </w:r>
      <w:r>
        <w:rPr>
          <w:sz w:val="16"/>
          <w:vertAlign w:val="baseline"/>
        </w:rPr>
        <w:t>el</w:t>
      </w:r>
      <w:r>
        <w:rPr>
          <w:spacing w:val="-11"/>
          <w:sz w:val="16"/>
          <w:vertAlign w:val="baseline"/>
        </w:rPr>
        <w:t> </w:t>
      </w:r>
      <w:r>
        <w:rPr>
          <w:sz w:val="16"/>
          <w:vertAlign w:val="baseline"/>
        </w:rPr>
        <w:t>derecho</w:t>
      </w:r>
      <w:r>
        <w:rPr>
          <w:spacing w:val="-9"/>
          <w:sz w:val="16"/>
          <w:vertAlign w:val="baseline"/>
        </w:rPr>
        <w:t> </w:t>
      </w:r>
      <w:r>
        <w:rPr>
          <w:sz w:val="16"/>
          <w:vertAlign w:val="baseline"/>
        </w:rPr>
        <w:t>al</w:t>
      </w:r>
      <w:r>
        <w:rPr>
          <w:spacing w:val="-13"/>
          <w:sz w:val="16"/>
          <w:vertAlign w:val="baseline"/>
        </w:rPr>
        <w:t> </w:t>
      </w:r>
      <w:r>
        <w:rPr>
          <w:sz w:val="16"/>
          <w:vertAlign w:val="baseline"/>
        </w:rPr>
        <w:t>respeto</w:t>
      </w:r>
      <w:r>
        <w:rPr>
          <w:spacing w:val="-9"/>
          <w:sz w:val="16"/>
          <w:vertAlign w:val="baseline"/>
        </w:rPr>
        <w:t> </w:t>
      </w:r>
      <w:r>
        <w:rPr>
          <w:sz w:val="16"/>
          <w:vertAlign w:val="baseline"/>
        </w:rPr>
        <w:t>a</w:t>
      </w:r>
      <w:r>
        <w:rPr>
          <w:spacing w:val="-13"/>
          <w:sz w:val="16"/>
          <w:vertAlign w:val="baseline"/>
        </w:rPr>
        <w:t> </w:t>
      </w:r>
      <w:r>
        <w:rPr>
          <w:sz w:val="16"/>
          <w:vertAlign w:val="baseline"/>
        </w:rPr>
        <w:t>la</w:t>
      </w:r>
      <w:r>
        <w:rPr>
          <w:spacing w:val="-13"/>
          <w:sz w:val="16"/>
          <w:vertAlign w:val="baseline"/>
        </w:rPr>
        <w:t> </w:t>
      </w:r>
      <w:r>
        <w:rPr>
          <w:sz w:val="16"/>
          <w:vertAlign w:val="baseline"/>
        </w:rPr>
        <w:t>vida</w:t>
      </w:r>
      <w:r>
        <w:rPr>
          <w:spacing w:val="-15"/>
          <w:sz w:val="16"/>
          <w:vertAlign w:val="baseline"/>
        </w:rPr>
        <w:t> </w:t>
      </w:r>
      <w:r>
        <w:rPr>
          <w:sz w:val="16"/>
          <w:vertAlign w:val="baseline"/>
        </w:rPr>
        <w:t>privada no va más allá de lo que es necesario para alejar ese riesgo”. TEDH, </w:t>
      </w:r>
      <w:r>
        <w:rPr>
          <w:i/>
          <w:sz w:val="16"/>
          <w:vertAlign w:val="baseline"/>
        </w:rPr>
        <w:t>Fernández Martínez vs. España </w:t>
      </w:r>
      <w:r>
        <w:rPr>
          <w:sz w:val="16"/>
          <w:vertAlign w:val="baseline"/>
        </w:rPr>
        <w:t>[GS], No. 56030/07. Sentencia de 12 de junio de 2014, párr. 132.</w:t>
      </w:r>
    </w:p>
    <w:p>
      <w:pPr>
        <w:spacing w:after="0"/>
        <w:jc w:val="both"/>
        <w:rPr>
          <w:sz w:val="16"/>
        </w:rPr>
        <w:sectPr>
          <w:pgSz w:w="12240" w:h="15840"/>
          <w:pgMar w:header="0" w:footer="1005" w:top="1260" w:bottom="1220" w:left="880" w:right="740"/>
        </w:sectPr>
      </w:pPr>
    </w:p>
    <w:p>
      <w:pPr>
        <w:pStyle w:val="BodyText"/>
        <w:spacing w:before="79"/>
        <w:ind w:left="139" w:right="277"/>
        <w:jc w:val="both"/>
      </w:pPr>
      <w:r>
        <w:rPr/>
        <w:t>la vida privada y autonomía, a acceder a una función pública en condiciones de igualdad y al trabajo (</w:t>
      </w:r>
      <w:r>
        <w:rPr>
          <w:i/>
        </w:rPr>
        <w:t>supra </w:t>
      </w:r>
      <w:r>
        <w:rPr/>
        <w:t>párr. 39).</w:t>
      </w:r>
    </w:p>
    <w:p>
      <w:pPr>
        <w:pStyle w:val="ListParagraph"/>
        <w:numPr>
          <w:ilvl w:val="0"/>
          <w:numId w:val="10"/>
        </w:numPr>
        <w:tabs>
          <w:tab w:pos="848" w:val="left" w:leader="none"/>
        </w:tabs>
        <w:spacing w:line="240" w:lineRule="auto" w:before="121" w:after="0"/>
        <w:ind w:left="139" w:right="274" w:firstLine="0"/>
        <w:jc w:val="both"/>
        <w:rPr>
          <w:sz w:val="20"/>
        </w:rPr>
      </w:pPr>
      <w:r>
        <w:rPr>
          <w:sz w:val="20"/>
        </w:rPr>
        <w:t>Con</w:t>
      </w:r>
      <w:r>
        <w:rPr>
          <w:spacing w:val="-1"/>
          <w:sz w:val="20"/>
        </w:rPr>
        <w:t> </w:t>
      </w:r>
      <w:r>
        <w:rPr>
          <w:sz w:val="20"/>
        </w:rPr>
        <w:t>relación</w:t>
      </w:r>
      <w:r>
        <w:rPr>
          <w:spacing w:val="-1"/>
          <w:sz w:val="20"/>
        </w:rPr>
        <w:t> </w:t>
      </w:r>
      <w:r>
        <w:rPr>
          <w:sz w:val="20"/>
        </w:rPr>
        <w:t>al</w:t>
      </w:r>
      <w:r>
        <w:rPr>
          <w:spacing w:val="-1"/>
          <w:sz w:val="20"/>
        </w:rPr>
        <w:t> </w:t>
      </w:r>
      <w:r>
        <w:rPr>
          <w:sz w:val="20"/>
        </w:rPr>
        <w:t>derecho a</w:t>
      </w:r>
      <w:r>
        <w:rPr>
          <w:spacing w:val="-1"/>
          <w:sz w:val="20"/>
        </w:rPr>
        <w:t> </w:t>
      </w:r>
      <w:r>
        <w:rPr>
          <w:sz w:val="20"/>
        </w:rPr>
        <w:t>la</w:t>
      </w:r>
      <w:r>
        <w:rPr>
          <w:spacing w:val="-1"/>
          <w:sz w:val="20"/>
        </w:rPr>
        <w:t> </w:t>
      </w:r>
      <w:r>
        <w:rPr>
          <w:sz w:val="20"/>
        </w:rPr>
        <w:t>vida</w:t>
      </w:r>
      <w:r>
        <w:rPr>
          <w:spacing w:val="-1"/>
          <w:sz w:val="20"/>
        </w:rPr>
        <w:t> </w:t>
      </w:r>
      <w:r>
        <w:rPr>
          <w:sz w:val="20"/>
        </w:rPr>
        <w:t>privada,</w:t>
      </w:r>
      <w:r>
        <w:rPr>
          <w:spacing w:val="-2"/>
          <w:sz w:val="20"/>
        </w:rPr>
        <w:t> </w:t>
      </w:r>
      <w:r>
        <w:rPr>
          <w:sz w:val="20"/>
        </w:rPr>
        <w:t>reconocido</w:t>
      </w:r>
      <w:r>
        <w:rPr>
          <w:spacing w:val="-3"/>
          <w:sz w:val="20"/>
        </w:rPr>
        <w:t> </w:t>
      </w:r>
      <w:r>
        <w:rPr>
          <w:sz w:val="20"/>
        </w:rPr>
        <w:t>por el</w:t>
      </w:r>
      <w:r>
        <w:rPr>
          <w:spacing w:val="-1"/>
          <w:sz w:val="20"/>
        </w:rPr>
        <w:t> </w:t>
      </w:r>
      <w:r>
        <w:rPr>
          <w:sz w:val="20"/>
        </w:rPr>
        <w:t>artículo</w:t>
      </w:r>
      <w:r>
        <w:rPr>
          <w:spacing w:val="-3"/>
          <w:sz w:val="20"/>
        </w:rPr>
        <w:t> </w:t>
      </w:r>
      <w:r>
        <w:rPr>
          <w:sz w:val="20"/>
        </w:rPr>
        <w:t>11.2</w:t>
      </w:r>
      <w:r>
        <w:rPr>
          <w:spacing w:val="-1"/>
          <w:sz w:val="20"/>
        </w:rPr>
        <w:t> </w:t>
      </w:r>
      <w:r>
        <w:rPr>
          <w:sz w:val="20"/>
        </w:rPr>
        <w:t>de</w:t>
      </w:r>
      <w:r>
        <w:rPr>
          <w:spacing w:val="-3"/>
          <w:sz w:val="20"/>
        </w:rPr>
        <w:t> </w:t>
      </w:r>
      <w:r>
        <w:rPr>
          <w:sz w:val="20"/>
        </w:rPr>
        <w:t>la</w:t>
      </w:r>
      <w:r>
        <w:rPr>
          <w:spacing w:val="-2"/>
          <w:sz w:val="20"/>
        </w:rPr>
        <w:t> </w:t>
      </w:r>
      <w:r>
        <w:rPr>
          <w:sz w:val="20"/>
        </w:rPr>
        <w:t>Convención,</w:t>
      </w:r>
      <w:r>
        <w:rPr>
          <w:spacing w:val="-2"/>
          <w:sz w:val="20"/>
        </w:rPr>
        <w:t> </w:t>
      </w:r>
      <w:r>
        <w:rPr>
          <w:sz w:val="20"/>
        </w:rPr>
        <w:t>se mencionó que la protección de ese derecho no se limita al derecho a la privacidad, pues abarca una serie de factores relacionados con la dignidad de la persona, incluyendo, por ejemplo, la capacidad para</w:t>
      </w:r>
      <w:r>
        <w:rPr>
          <w:spacing w:val="-9"/>
          <w:sz w:val="20"/>
        </w:rPr>
        <w:t> </w:t>
      </w:r>
      <w:r>
        <w:rPr>
          <w:sz w:val="20"/>
        </w:rPr>
        <w:t>desarrollar</w:t>
      </w:r>
      <w:r>
        <w:rPr>
          <w:spacing w:val="-10"/>
          <w:sz w:val="20"/>
        </w:rPr>
        <w:t> </w:t>
      </w:r>
      <w:r>
        <w:rPr>
          <w:sz w:val="20"/>
        </w:rPr>
        <w:t>su</w:t>
      </w:r>
      <w:r>
        <w:rPr>
          <w:spacing w:val="-8"/>
          <w:sz w:val="20"/>
        </w:rPr>
        <w:t> </w:t>
      </w:r>
      <w:r>
        <w:rPr>
          <w:sz w:val="20"/>
        </w:rPr>
        <w:t>propia</w:t>
      </w:r>
      <w:r>
        <w:rPr>
          <w:spacing w:val="-9"/>
          <w:sz w:val="20"/>
        </w:rPr>
        <w:t> </w:t>
      </w:r>
      <w:r>
        <w:rPr>
          <w:sz w:val="20"/>
        </w:rPr>
        <w:t>personalidad,</w:t>
      </w:r>
      <w:r>
        <w:rPr>
          <w:spacing w:val="-9"/>
          <w:sz w:val="20"/>
        </w:rPr>
        <w:t> </w:t>
      </w:r>
      <w:r>
        <w:rPr>
          <w:sz w:val="20"/>
        </w:rPr>
        <w:t>aspiraciones,</w:t>
      </w:r>
      <w:r>
        <w:rPr>
          <w:spacing w:val="-9"/>
          <w:sz w:val="20"/>
        </w:rPr>
        <w:t> </w:t>
      </w:r>
      <w:r>
        <w:rPr>
          <w:sz w:val="20"/>
        </w:rPr>
        <w:t>determinar</w:t>
      </w:r>
      <w:r>
        <w:rPr>
          <w:spacing w:val="-10"/>
          <w:sz w:val="20"/>
        </w:rPr>
        <w:t> </w:t>
      </w:r>
      <w:r>
        <w:rPr>
          <w:sz w:val="20"/>
        </w:rPr>
        <w:t>su</w:t>
      </w:r>
      <w:r>
        <w:rPr>
          <w:spacing w:val="-8"/>
          <w:sz w:val="20"/>
        </w:rPr>
        <w:t> </w:t>
      </w:r>
      <w:r>
        <w:rPr>
          <w:sz w:val="20"/>
        </w:rPr>
        <w:t>identidad</w:t>
      </w:r>
      <w:r>
        <w:rPr>
          <w:spacing w:val="-8"/>
          <w:sz w:val="20"/>
        </w:rPr>
        <w:t> </w:t>
      </w:r>
      <w:r>
        <w:rPr>
          <w:sz w:val="20"/>
        </w:rPr>
        <w:t>y</w:t>
      </w:r>
      <w:r>
        <w:rPr>
          <w:spacing w:val="-9"/>
          <w:sz w:val="20"/>
        </w:rPr>
        <w:t> </w:t>
      </w:r>
      <w:r>
        <w:rPr>
          <w:sz w:val="20"/>
        </w:rPr>
        <w:t>definir</w:t>
      </w:r>
      <w:r>
        <w:rPr>
          <w:spacing w:val="-10"/>
          <w:sz w:val="20"/>
        </w:rPr>
        <w:t> </w:t>
      </w:r>
      <w:r>
        <w:rPr>
          <w:sz w:val="20"/>
        </w:rPr>
        <w:t>sus</w:t>
      </w:r>
      <w:r>
        <w:rPr>
          <w:spacing w:val="-7"/>
          <w:sz w:val="20"/>
        </w:rPr>
        <w:t> </w:t>
      </w:r>
      <w:r>
        <w:rPr>
          <w:sz w:val="20"/>
        </w:rPr>
        <w:t>relaciones personales.</w:t>
      </w:r>
      <w:r>
        <w:rPr>
          <w:spacing w:val="-6"/>
          <w:sz w:val="20"/>
        </w:rPr>
        <w:t> </w:t>
      </w:r>
      <w:r>
        <w:rPr>
          <w:sz w:val="20"/>
        </w:rPr>
        <w:t>A</w:t>
      </w:r>
      <w:r>
        <w:rPr>
          <w:spacing w:val="-5"/>
          <w:sz w:val="20"/>
        </w:rPr>
        <w:t> </w:t>
      </w:r>
      <w:r>
        <w:rPr>
          <w:sz w:val="20"/>
        </w:rPr>
        <w:t>su</w:t>
      </w:r>
      <w:r>
        <w:rPr>
          <w:spacing w:val="-7"/>
          <w:sz w:val="20"/>
        </w:rPr>
        <w:t> </w:t>
      </w:r>
      <w:r>
        <w:rPr>
          <w:sz w:val="20"/>
        </w:rPr>
        <w:t>vez,</w:t>
      </w:r>
      <w:r>
        <w:rPr>
          <w:spacing w:val="-6"/>
          <w:sz w:val="20"/>
        </w:rPr>
        <w:t> </w:t>
      </w:r>
      <w:r>
        <w:rPr>
          <w:sz w:val="20"/>
        </w:rPr>
        <w:t>se</w:t>
      </w:r>
      <w:r>
        <w:rPr>
          <w:spacing w:val="-7"/>
          <w:sz w:val="20"/>
        </w:rPr>
        <w:t> </w:t>
      </w:r>
      <w:r>
        <w:rPr>
          <w:sz w:val="20"/>
        </w:rPr>
        <w:t>indicó</w:t>
      </w:r>
      <w:r>
        <w:rPr>
          <w:spacing w:val="-9"/>
          <w:sz w:val="20"/>
        </w:rPr>
        <w:t> </w:t>
      </w:r>
      <w:r>
        <w:rPr>
          <w:sz w:val="20"/>
        </w:rPr>
        <w:t>que</w:t>
      </w:r>
      <w:r>
        <w:rPr>
          <w:spacing w:val="-9"/>
          <w:sz w:val="20"/>
        </w:rPr>
        <w:t> </w:t>
      </w:r>
      <w:r>
        <w:rPr>
          <w:sz w:val="20"/>
        </w:rPr>
        <w:t>un</w:t>
      </w:r>
      <w:r>
        <w:rPr>
          <w:spacing w:val="-7"/>
          <w:sz w:val="20"/>
        </w:rPr>
        <w:t> </w:t>
      </w:r>
      <w:r>
        <w:rPr>
          <w:sz w:val="20"/>
        </w:rPr>
        <w:t>aspecto</w:t>
      </w:r>
      <w:r>
        <w:rPr>
          <w:spacing w:val="-7"/>
          <w:sz w:val="20"/>
        </w:rPr>
        <w:t> </w:t>
      </w:r>
      <w:r>
        <w:rPr>
          <w:sz w:val="20"/>
        </w:rPr>
        <w:t>central</w:t>
      </w:r>
      <w:r>
        <w:rPr>
          <w:spacing w:val="-7"/>
          <w:sz w:val="20"/>
        </w:rPr>
        <w:t> </w:t>
      </w:r>
      <w:r>
        <w:rPr>
          <w:sz w:val="20"/>
        </w:rPr>
        <w:t>del</w:t>
      </w:r>
      <w:r>
        <w:rPr>
          <w:spacing w:val="-5"/>
          <w:sz w:val="20"/>
        </w:rPr>
        <w:t> </w:t>
      </w:r>
      <w:r>
        <w:rPr>
          <w:sz w:val="20"/>
        </w:rPr>
        <w:t>reconocimiento</w:t>
      </w:r>
      <w:r>
        <w:rPr>
          <w:spacing w:val="-9"/>
          <w:sz w:val="20"/>
        </w:rPr>
        <w:t> </w:t>
      </w:r>
      <w:r>
        <w:rPr>
          <w:sz w:val="20"/>
        </w:rPr>
        <w:t>de</w:t>
      </w:r>
      <w:r>
        <w:rPr>
          <w:spacing w:val="-9"/>
          <w:sz w:val="20"/>
        </w:rPr>
        <w:t> </w:t>
      </w:r>
      <w:r>
        <w:rPr>
          <w:sz w:val="20"/>
        </w:rPr>
        <w:t>la</w:t>
      </w:r>
      <w:r>
        <w:rPr>
          <w:spacing w:val="-5"/>
          <w:sz w:val="20"/>
        </w:rPr>
        <w:t> </w:t>
      </w:r>
      <w:r>
        <w:rPr>
          <w:sz w:val="20"/>
        </w:rPr>
        <w:t>dignidad</w:t>
      </w:r>
      <w:r>
        <w:rPr>
          <w:spacing w:val="-7"/>
          <w:sz w:val="20"/>
        </w:rPr>
        <w:t> </w:t>
      </w:r>
      <w:r>
        <w:rPr>
          <w:sz w:val="20"/>
        </w:rPr>
        <w:t>lo</w:t>
      </w:r>
      <w:r>
        <w:rPr>
          <w:spacing w:val="-6"/>
          <w:sz w:val="20"/>
        </w:rPr>
        <w:t> </w:t>
      </w:r>
      <w:r>
        <w:rPr>
          <w:sz w:val="20"/>
        </w:rPr>
        <w:t>constituye la posibilidad de todo ser humano de autodeterminarse y escoger libremente las opciones y circunstancias que le dan sentido a su existencia, conforme a sus propias opciones y convicciones. Ese derecho ha sido reconocido por esta Corte interpretando de forma amplia el artículo 7.1, y en estrecha</w:t>
      </w:r>
      <w:r>
        <w:rPr>
          <w:spacing w:val="-5"/>
          <w:sz w:val="20"/>
        </w:rPr>
        <w:t> </w:t>
      </w:r>
      <w:r>
        <w:rPr>
          <w:sz w:val="20"/>
        </w:rPr>
        <w:t>relación</w:t>
      </w:r>
      <w:r>
        <w:rPr>
          <w:spacing w:val="-2"/>
          <w:sz w:val="20"/>
        </w:rPr>
        <w:t> </w:t>
      </w:r>
      <w:r>
        <w:rPr>
          <w:sz w:val="20"/>
        </w:rPr>
        <w:t>con</w:t>
      </w:r>
      <w:r>
        <w:rPr>
          <w:spacing w:val="-2"/>
          <w:sz w:val="20"/>
        </w:rPr>
        <w:t> </w:t>
      </w:r>
      <w:r>
        <w:rPr>
          <w:sz w:val="20"/>
        </w:rPr>
        <w:t>el</w:t>
      </w:r>
      <w:r>
        <w:rPr>
          <w:spacing w:val="-1"/>
          <w:sz w:val="20"/>
        </w:rPr>
        <w:t> </w:t>
      </w:r>
      <w:r>
        <w:rPr>
          <w:sz w:val="20"/>
        </w:rPr>
        <w:t>artículo</w:t>
      </w:r>
      <w:r>
        <w:rPr>
          <w:spacing w:val="-4"/>
          <w:sz w:val="20"/>
        </w:rPr>
        <w:t> </w:t>
      </w:r>
      <w:r>
        <w:rPr>
          <w:sz w:val="20"/>
        </w:rPr>
        <w:t>11,</w:t>
      </w:r>
      <w:r>
        <w:rPr>
          <w:spacing w:val="-6"/>
          <w:sz w:val="20"/>
        </w:rPr>
        <w:t> </w:t>
      </w:r>
      <w:r>
        <w:rPr>
          <w:sz w:val="20"/>
        </w:rPr>
        <w:t>al</w:t>
      </w:r>
      <w:r>
        <w:rPr>
          <w:spacing w:val="-3"/>
          <w:sz w:val="20"/>
        </w:rPr>
        <w:t> </w:t>
      </w:r>
      <w:r>
        <w:rPr>
          <w:sz w:val="20"/>
        </w:rPr>
        <w:t>señalar</w:t>
      </w:r>
      <w:r>
        <w:rPr>
          <w:spacing w:val="-4"/>
          <w:sz w:val="20"/>
        </w:rPr>
        <w:t> </w:t>
      </w:r>
      <w:r>
        <w:rPr>
          <w:sz w:val="20"/>
        </w:rPr>
        <w:t>que</w:t>
      </w:r>
      <w:r>
        <w:rPr>
          <w:spacing w:val="-4"/>
          <w:sz w:val="20"/>
        </w:rPr>
        <w:t> </w:t>
      </w:r>
      <w:r>
        <w:rPr>
          <w:sz w:val="20"/>
        </w:rPr>
        <w:t>éste</w:t>
      </w:r>
      <w:r>
        <w:rPr>
          <w:spacing w:val="-7"/>
          <w:sz w:val="20"/>
        </w:rPr>
        <w:t> </w:t>
      </w:r>
      <w:r>
        <w:rPr>
          <w:sz w:val="20"/>
        </w:rPr>
        <w:t>incluye</w:t>
      </w:r>
      <w:r>
        <w:rPr>
          <w:spacing w:val="-7"/>
          <w:sz w:val="20"/>
        </w:rPr>
        <w:t> </w:t>
      </w:r>
      <w:r>
        <w:rPr>
          <w:sz w:val="20"/>
        </w:rPr>
        <w:t>un</w:t>
      </w:r>
      <w:r>
        <w:rPr>
          <w:spacing w:val="-2"/>
          <w:sz w:val="20"/>
        </w:rPr>
        <w:t> </w:t>
      </w:r>
      <w:r>
        <w:rPr>
          <w:sz w:val="20"/>
        </w:rPr>
        <w:t>concepto</w:t>
      </w:r>
      <w:r>
        <w:rPr>
          <w:spacing w:val="-4"/>
          <w:sz w:val="20"/>
        </w:rPr>
        <w:t> </w:t>
      </w:r>
      <w:r>
        <w:rPr>
          <w:sz w:val="20"/>
        </w:rPr>
        <w:t>de</w:t>
      </w:r>
      <w:r>
        <w:rPr>
          <w:spacing w:val="-4"/>
          <w:sz w:val="20"/>
        </w:rPr>
        <w:t> </w:t>
      </w:r>
      <w:r>
        <w:rPr>
          <w:sz w:val="20"/>
        </w:rPr>
        <w:t>libertad</w:t>
      </w:r>
      <w:r>
        <w:rPr>
          <w:spacing w:val="-3"/>
          <w:sz w:val="20"/>
        </w:rPr>
        <w:t> </w:t>
      </w:r>
      <w:r>
        <w:rPr>
          <w:sz w:val="20"/>
        </w:rPr>
        <w:t>en</w:t>
      </w:r>
      <w:r>
        <w:rPr>
          <w:spacing w:val="-4"/>
          <w:sz w:val="20"/>
        </w:rPr>
        <w:t> </w:t>
      </w:r>
      <w:r>
        <w:rPr>
          <w:sz w:val="20"/>
        </w:rPr>
        <w:t>un</w:t>
      </w:r>
      <w:r>
        <w:rPr>
          <w:spacing w:val="-2"/>
          <w:sz w:val="20"/>
        </w:rPr>
        <w:t> </w:t>
      </w:r>
      <w:r>
        <w:rPr>
          <w:sz w:val="20"/>
        </w:rPr>
        <w:t>sentido extenso (</w:t>
      </w:r>
      <w:r>
        <w:rPr>
          <w:i/>
          <w:sz w:val="20"/>
        </w:rPr>
        <w:t>supra </w:t>
      </w:r>
      <w:r>
        <w:rPr>
          <w:sz w:val="20"/>
        </w:rPr>
        <w:t>párr. 59).</w:t>
      </w:r>
    </w:p>
    <w:p>
      <w:pPr>
        <w:pStyle w:val="ListParagraph"/>
        <w:numPr>
          <w:ilvl w:val="0"/>
          <w:numId w:val="10"/>
        </w:numPr>
        <w:tabs>
          <w:tab w:pos="848" w:val="left" w:leader="none"/>
        </w:tabs>
        <w:spacing w:line="240" w:lineRule="auto" w:before="121" w:after="0"/>
        <w:ind w:left="139" w:right="274" w:firstLine="0"/>
        <w:jc w:val="both"/>
        <w:rPr>
          <w:sz w:val="20"/>
        </w:rPr>
      </w:pPr>
      <w:r>
        <w:rPr>
          <w:sz w:val="20"/>
        </w:rPr>
        <w:t>Para esta Corte,</w:t>
      </w:r>
      <w:r>
        <w:rPr>
          <w:spacing w:val="-1"/>
          <w:sz w:val="20"/>
        </w:rPr>
        <w:t> </w:t>
      </w:r>
      <w:r>
        <w:rPr>
          <w:sz w:val="20"/>
        </w:rPr>
        <w:t>los</w:t>
      </w:r>
      <w:r>
        <w:rPr>
          <w:spacing w:val="-1"/>
          <w:sz w:val="20"/>
        </w:rPr>
        <w:t> </w:t>
      </w:r>
      <w:r>
        <w:rPr>
          <w:sz w:val="20"/>
        </w:rPr>
        <w:t>derechos</w:t>
      </w:r>
      <w:r>
        <w:rPr>
          <w:spacing w:val="-4"/>
          <w:sz w:val="20"/>
        </w:rPr>
        <w:t> </w:t>
      </w:r>
      <w:r>
        <w:rPr>
          <w:sz w:val="20"/>
        </w:rPr>
        <w:t>a la</w:t>
      </w:r>
      <w:r>
        <w:rPr>
          <w:spacing w:val="-3"/>
          <w:sz w:val="20"/>
        </w:rPr>
        <w:t> </w:t>
      </w:r>
      <w:r>
        <w:rPr>
          <w:sz w:val="20"/>
        </w:rPr>
        <w:t>libertad</w:t>
      </w:r>
      <w:r>
        <w:rPr>
          <w:spacing w:val="-3"/>
          <w:sz w:val="20"/>
        </w:rPr>
        <w:t> </w:t>
      </w:r>
      <w:r>
        <w:rPr>
          <w:sz w:val="20"/>
        </w:rPr>
        <w:t>personal</w:t>
      </w:r>
      <w:r>
        <w:rPr>
          <w:spacing w:val="-3"/>
          <w:sz w:val="20"/>
        </w:rPr>
        <w:t> </w:t>
      </w:r>
      <w:r>
        <w:rPr>
          <w:sz w:val="20"/>
        </w:rPr>
        <w:t>y</w:t>
      </w:r>
      <w:r>
        <w:rPr>
          <w:spacing w:val="-1"/>
          <w:sz w:val="20"/>
        </w:rPr>
        <w:t> </w:t>
      </w:r>
      <w:r>
        <w:rPr>
          <w:sz w:val="20"/>
        </w:rPr>
        <w:t>a</w:t>
      </w:r>
      <w:r>
        <w:rPr>
          <w:spacing w:val="-3"/>
          <w:sz w:val="20"/>
        </w:rPr>
        <w:t> </w:t>
      </w:r>
      <w:r>
        <w:rPr>
          <w:sz w:val="20"/>
        </w:rPr>
        <w:t>la vida</w:t>
      </w:r>
      <w:r>
        <w:rPr>
          <w:spacing w:val="-3"/>
          <w:sz w:val="20"/>
        </w:rPr>
        <w:t> </w:t>
      </w:r>
      <w:r>
        <w:rPr>
          <w:sz w:val="20"/>
        </w:rPr>
        <w:t>privada de</w:t>
      </w:r>
      <w:r>
        <w:rPr>
          <w:spacing w:val="-4"/>
          <w:sz w:val="20"/>
        </w:rPr>
        <w:t> </w:t>
      </w:r>
      <w:r>
        <w:rPr>
          <w:sz w:val="20"/>
        </w:rPr>
        <w:t>Sandra Pavez Pavez se vieron afectados de distintas formas. En primer término, porque la revocación del certificado de idoneidad</w:t>
      </w:r>
      <w:r>
        <w:rPr>
          <w:spacing w:val="-5"/>
          <w:sz w:val="20"/>
        </w:rPr>
        <w:t> </w:t>
      </w:r>
      <w:r>
        <w:rPr>
          <w:sz w:val="20"/>
        </w:rPr>
        <w:t>se</w:t>
      </w:r>
      <w:r>
        <w:rPr>
          <w:spacing w:val="-7"/>
          <w:sz w:val="20"/>
        </w:rPr>
        <w:t> </w:t>
      </w:r>
      <w:r>
        <w:rPr>
          <w:sz w:val="20"/>
        </w:rPr>
        <w:t>debió</w:t>
      </w:r>
      <w:r>
        <w:rPr>
          <w:spacing w:val="-7"/>
          <w:sz w:val="20"/>
        </w:rPr>
        <w:t> </w:t>
      </w:r>
      <w:r>
        <w:rPr>
          <w:sz w:val="20"/>
        </w:rPr>
        <w:t>precisamente</w:t>
      </w:r>
      <w:r>
        <w:rPr>
          <w:spacing w:val="-7"/>
          <w:sz w:val="20"/>
        </w:rPr>
        <w:t> </w:t>
      </w:r>
      <w:r>
        <w:rPr>
          <w:sz w:val="20"/>
        </w:rPr>
        <w:t>a</w:t>
      </w:r>
      <w:r>
        <w:rPr>
          <w:spacing w:val="-5"/>
          <w:sz w:val="20"/>
        </w:rPr>
        <w:t> </w:t>
      </w:r>
      <w:r>
        <w:rPr>
          <w:sz w:val="20"/>
        </w:rPr>
        <w:t>la</w:t>
      </w:r>
      <w:r>
        <w:rPr>
          <w:spacing w:val="-5"/>
          <w:sz w:val="20"/>
        </w:rPr>
        <w:t> </w:t>
      </w:r>
      <w:r>
        <w:rPr>
          <w:sz w:val="20"/>
        </w:rPr>
        <w:t>orientación</w:t>
      </w:r>
      <w:r>
        <w:rPr>
          <w:spacing w:val="-7"/>
          <w:sz w:val="20"/>
        </w:rPr>
        <w:t> </w:t>
      </w:r>
      <w:r>
        <w:rPr>
          <w:sz w:val="20"/>
        </w:rPr>
        <w:t>sexual</w:t>
      </w:r>
      <w:r>
        <w:rPr>
          <w:spacing w:val="-7"/>
          <w:sz w:val="20"/>
        </w:rPr>
        <w:t> </w:t>
      </w:r>
      <w:r>
        <w:rPr>
          <w:sz w:val="20"/>
        </w:rPr>
        <w:t>de</w:t>
      </w:r>
      <w:r>
        <w:rPr>
          <w:spacing w:val="-9"/>
          <w:sz w:val="20"/>
        </w:rPr>
        <w:t> </w:t>
      </w:r>
      <w:r>
        <w:rPr>
          <w:sz w:val="20"/>
        </w:rPr>
        <w:t>Sandra</w:t>
      </w:r>
      <w:r>
        <w:rPr>
          <w:spacing w:val="-5"/>
          <w:sz w:val="20"/>
        </w:rPr>
        <w:t> </w:t>
      </w:r>
      <w:r>
        <w:rPr>
          <w:sz w:val="20"/>
        </w:rPr>
        <w:t>Pavez</w:t>
      </w:r>
      <w:r>
        <w:rPr>
          <w:spacing w:val="-7"/>
          <w:sz w:val="20"/>
        </w:rPr>
        <w:t> </w:t>
      </w:r>
      <w:r>
        <w:rPr>
          <w:sz w:val="20"/>
        </w:rPr>
        <w:t>Pavez</w:t>
      </w:r>
      <w:r>
        <w:rPr>
          <w:spacing w:val="-5"/>
          <w:sz w:val="20"/>
        </w:rPr>
        <w:t> </w:t>
      </w:r>
      <w:r>
        <w:rPr>
          <w:sz w:val="20"/>
        </w:rPr>
        <w:t>(</w:t>
      </w:r>
      <w:r>
        <w:rPr>
          <w:i/>
          <w:sz w:val="20"/>
        </w:rPr>
        <w:t>supra</w:t>
      </w:r>
      <w:r>
        <w:rPr>
          <w:i/>
          <w:spacing w:val="-5"/>
          <w:sz w:val="20"/>
        </w:rPr>
        <w:t> </w:t>
      </w:r>
      <w:r>
        <w:rPr>
          <w:sz w:val="20"/>
        </w:rPr>
        <w:t>párr.</w:t>
      </w:r>
      <w:r>
        <w:rPr>
          <w:spacing w:val="-9"/>
          <w:sz w:val="20"/>
        </w:rPr>
        <w:t> </w:t>
      </w:r>
      <w:r>
        <w:rPr>
          <w:sz w:val="20"/>
        </w:rPr>
        <w:t>118).</w:t>
      </w:r>
      <w:r>
        <w:rPr>
          <w:spacing w:val="-9"/>
          <w:sz w:val="20"/>
        </w:rPr>
        <w:t> </w:t>
      </w:r>
      <w:r>
        <w:rPr>
          <w:sz w:val="20"/>
        </w:rPr>
        <w:t>En este punto corresponde recordar que la orientación sexual y la identidad sexual de las personas se encuentra</w:t>
      </w:r>
      <w:r>
        <w:rPr>
          <w:spacing w:val="-3"/>
          <w:sz w:val="20"/>
        </w:rPr>
        <w:t> </w:t>
      </w:r>
      <w:r>
        <w:rPr>
          <w:sz w:val="20"/>
        </w:rPr>
        <w:t>ligada</w:t>
      </w:r>
      <w:r>
        <w:rPr>
          <w:spacing w:val="-5"/>
          <w:sz w:val="20"/>
        </w:rPr>
        <w:t> </w:t>
      </w:r>
      <w:r>
        <w:rPr>
          <w:sz w:val="20"/>
        </w:rPr>
        <w:t>al</w:t>
      </w:r>
      <w:r>
        <w:rPr>
          <w:spacing w:val="-5"/>
          <w:sz w:val="20"/>
        </w:rPr>
        <w:t> </w:t>
      </w:r>
      <w:r>
        <w:rPr>
          <w:sz w:val="20"/>
        </w:rPr>
        <w:t>concepto</w:t>
      </w:r>
      <w:r>
        <w:rPr>
          <w:spacing w:val="-7"/>
          <w:sz w:val="20"/>
        </w:rPr>
        <w:t> </w:t>
      </w:r>
      <w:r>
        <w:rPr>
          <w:sz w:val="20"/>
        </w:rPr>
        <w:t>de</w:t>
      </w:r>
      <w:r>
        <w:rPr>
          <w:spacing w:val="-7"/>
          <w:sz w:val="20"/>
        </w:rPr>
        <w:t> </w:t>
      </w:r>
      <w:r>
        <w:rPr>
          <w:sz w:val="20"/>
        </w:rPr>
        <w:t>libertad</w:t>
      </w:r>
      <w:r>
        <w:rPr>
          <w:spacing w:val="-5"/>
          <w:sz w:val="20"/>
        </w:rPr>
        <w:t> </w:t>
      </w:r>
      <w:r>
        <w:rPr>
          <w:sz w:val="20"/>
        </w:rPr>
        <w:t>y</w:t>
      </w:r>
      <w:r>
        <w:rPr>
          <w:spacing w:val="-6"/>
          <w:sz w:val="20"/>
        </w:rPr>
        <w:t> </w:t>
      </w:r>
      <w:r>
        <w:rPr>
          <w:sz w:val="20"/>
        </w:rPr>
        <w:t>a</w:t>
      </w:r>
      <w:r>
        <w:rPr>
          <w:spacing w:val="-5"/>
          <w:sz w:val="20"/>
        </w:rPr>
        <w:t> </w:t>
      </w:r>
      <w:r>
        <w:rPr>
          <w:sz w:val="20"/>
        </w:rPr>
        <w:t>la</w:t>
      </w:r>
      <w:r>
        <w:rPr>
          <w:spacing w:val="-5"/>
          <w:sz w:val="20"/>
        </w:rPr>
        <w:t> </w:t>
      </w:r>
      <w:r>
        <w:rPr>
          <w:sz w:val="20"/>
        </w:rPr>
        <w:t>posibilidad</w:t>
      </w:r>
      <w:r>
        <w:rPr>
          <w:spacing w:val="-5"/>
          <w:sz w:val="20"/>
        </w:rPr>
        <w:t> </w:t>
      </w:r>
      <w:r>
        <w:rPr>
          <w:sz w:val="20"/>
        </w:rPr>
        <w:t>de</w:t>
      </w:r>
      <w:r>
        <w:rPr>
          <w:spacing w:val="-7"/>
          <w:sz w:val="20"/>
        </w:rPr>
        <w:t> </w:t>
      </w:r>
      <w:r>
        <w:rPr>
          <w:sz w:val="20"/>
        </w:rPr>
        <w:t>todo</w:t>
      </w:r>
      <w:r>
        <w:rPr>
          <w:spacing w:val="-4"/>
          <w:sz w:val="20"/>
        </w:rPr>
        <w:t> </w:t>
      </w:r>
      <w:r>
        <w:rPr>
          <w:sz w:val="20"/>
        </w:rPr>
        <w:t>ser</w:t>
      </w:r>
      <w:r>
        <w:rPr>
          <w:spacing w:val="-7"/>
          <w:sz w:val="20"/>
        </w:rPr>
        <w:t> </w:t>
      </w:r>
      <w:r>
        <w:rPr>
          <w:sz w:val="20"/>
        </w:rPr>
        <w:t>humano</w:t>
      </w:r>
      <w:r>
        <w:rPr>
          <w:spacing w:val="-6"/>
          <w:sz w:val="20"/>
        </w:rPr>
        <w:t> </w:t>
      </w:r>
      <w:r>
        <w:rPr>
          <w:sz w:val="20"/>
        </w:rPr>
        <w:t>de</w:t>
      </w:r>
      <w:r>
        <w:rPr>
          <w:spacing w:val="-7"/>
          <w:sz w:val="20"/>
        </w:rPr>
        <w:t> </w:t>
      </w:r>
      <w:r>
        <w:rPr>
          <w:sz w:val="20"/>
        </w:rPr>
        <w:t>autodeterminarse</w:t>
      </w:r>
      <w:r>
        <w:rPr>
          <w:spacing w:val="-7"/>
          <w:sz w:val="20"/>
        </w:rPr>
        <w:t> </w:t>
      </w:r>
      <w:r>
        <w:rPr>
          <w:sz w:val="20"/>
        </w:rPr>
        <w:t>y escoger libremente las opciones y circunstancias que le dan sentido a su existencia, conforme a sus propias</w:t>
      </w:r>
      <w:r>
        <w:rPr>
          <w:spacing w:val="-4"/>
          <w:sz w:val="20"/>
        </w:rPr>
        <w:t> </w:t>
      </w:r>
      <w:r>
        <w:rPr>
          <w:sz w:val="20"/>
        </w:rPr>
        <w:t>convicciones,</w:t>
      </w:r>
      <w:r>
        <w:rPr>
          <w:spacing w:val="-6"/>
          <w:sz w:val="20"/>
        </w:rPr>
        <w:t> </w:t>
      </w:r>
      <w:r>
        <w:rPr>
          <w:sz w:val="20"/>
        </w:rPr>
        <w:t>así</w:t>
      </w:r>
      <w:r>
        <w:rPr>
          <w:spacing w:val="-8"/>
          <w:sz w:val="20"/>
        </w:rPr>
        <w:t> </w:t>
      </w:r>
      <w:r>
        <w:rPr>
          <w:sz w:val="20"/>
        </w:rPr>
        <w:t>como</w:t>
      </w:r>
      <w:r>
        <w:rPr>
          <w:spacing w:val="-6"/>
          <w:sz w:val="20"/>
        </w:rPr>
        <w:t> </w:t>
      </w:r>
      <w:r>
        <w:rPr>
          <w:sz w:val="20"/>
        </w:rPr>
        <w:t>al</w:t>
      </w:r>
      <w:r>
        <w:rPr>
          <w:spacing w:val="-5"/>
          <w:sz w:val="20"/>
        </w:rPr>
        <w:t> </w:t>
      </w:r>
      <w:r>
        <w:rPr>
          <w:sz w:val="20"/>
        </w:rPr>
        <w:t>derecho</w:t>
      </w:r>
      <w:r>
        <w:rPr>
          <w:spacing w:val="-7"/>
          <w:sz w:val="20"/>
        </w:rPr>
        <w:t> </w:t>
      </w:r>
      <w:r>
        <w:rPr>
          <w:sz w:val="20"/>
        </w:rPr>
        <w:t>a</w:t>
      </w:r>
      <w:r>
        <w:rPr>
          <w:spacing w:val="-5"/>
          <w:sz w:val="20"/>
        </w:rPr>
        <w:t> </w:t>
      </w:r>
      <w:r>
        <w:rPr>
          <w:sz w:val="20"/>
        </w:rPr>
        <w:t>la</w:t>
      </w:r>
      <w:r>
        <w:rPr>
          <w:spacing w:val="-5"/>
          <w:sz w:val="20"/>
        </w:rPr>
        <w:t> </w:t>
      </w:r>
      <w:r>
        <w:rPr>
          <w:sz w:val="20"/>
        </w:rPr>
        <w:t>protección</w:t>
      </w:r>
      <w:r>
        <w:rPr>
          <w:spacing w:val="-7"/>
          <w:sz w:val="20"/>
        </w:rPr>
        <w:t> </w:t>
      </w:r>
      <w:r>
        <w:rPr>
          <w:sz w:val="20"/>
        </w:rPr>
        <w:t>de</w:t>
      </w:r>
      <w:r>
        <w:rPr>
          <w:spacing w:val="-7"/>
          <w:sz w:val="20"/>
        </w:rPr>
        <w:t> </w:t>
      </w:r>
      <w:r>
        <w:rPr>
          <w:sz w:val="20"/>
        </w:rPr>
        <w:t>la</w:t>
      </w:r>
      <w:r>
        <w:rPr>
          <w:spacing w:val="-5"/>
          <w:sz w:val="20"/>
        </w:rPr>
        <w:t> </w:t>
      </w:r>
      <w:r>
        <w:rPr>
          <w:sz w:val="20"/>
        </w:rPr>
        <w:t>vida</w:t>
      </w:r>
      <w:r>
        <w:rPr>
          <w:spacing w:val="-8"/>
          <w:sz w:val="20"/>
        </w:rPr>
        <w:t> </w:t>
      </w:r>
      <w:r>
        <w:rPr>
          <w:sz w:val="20"/>
        </w:rPr>
        <w:t>privada</w:t>
      </w:r>
      <w:r>
        <w:rPr>
          <w:spacing w:val="-7"/>
          <w:sz w:val="20"/>
        </w:rPr>
        <w:t> </w:t>
      </w:r>
      <w:r>
        <w:rPr>
          <w:sz w:val="20"/>
        </w:rPr>
        <w:t>(</w:t>
      </w:r>
      <w:r>
        <w:rPr>
          <w:i/>
          <w:sz w:val="20"/>
        </w:rPr>
        <w:t>supra</w:t>
      </w:r>
      <w:r>
        <w:rPr>
          <w:i/>
          <w:spacing w:val="-5"/>
          <w:sz w:val="20"/>
        </w:rPr>
        <w:t> </w:t>
      </w:r>
      <w:r>
        <w:rPr>
          <w:sz w:val="20"/>
        </w:rPr>
        <w:t>párrs.</w:t>
      </w:r>
      <w:r>
        <w:rPr>
          <w:spacing w:val="-6"/>
          <w:sz w:val="20"/>
        </w:rPr>
        <w:t> </w:t>
      </w:r>
      <w:r>
        <w:rPr>
          <w:sz w:val="20"/>
        </w:rPr>
        <w:t>58</w:t>
      </w:r>
      <w:r>
        <w:rPr>
          <w:spacing w:val="-5"/>
          <w:sz w:val="20"/>
        </w:rPr>
        <w:t> </w:t>
      </w:r>
      <w:r>
        <w:rPr>
          <w:sz w:val="20"/>
        </w:rPr>
        <w:t>y</w:t>
      </w:r>
      <w:r>
        <w:rPr>
          <w:spacing w:val="-6"/>
          <w:sz w:val="20"/>
        </w:rPr>
        <w:t> </w:t>
      </w:r>
      <w:r>
        <w:rPr>
          <w:sz w:val="20"/>
        </w:rPr>
        <w:t>63).</w:t>
      </w:r>
      <w:r>
        <w:rPr>
          <w:spacing w:val="-8"/>
          <w:sz w:val="20"/>
        </w:rPr>
        <w:t> </w:t>
      </w:r>
      <w:r>
        <w:rPr>
          <w:sz w:val="20"/>
        </w:rPr>
        <w:t>El ámbito íntimo de Sandra Pavez Pavez relacionado con su orientación sexual se vio expuesto en la misma resolución de revocación del certificado de idoneidad por parte de la Vicaría de San Bernardo (</w:t>
      </w:r>
      <w:r>
        <w:rPr>
          <w:i/>
          <w:sz w:val="20"/>
        </w:rPr>
        <w:t>supra </w:t>
      </w:r>
      <w:r>
        <w:rPr>
          <w:sz w:val="20"/>
        </w:rPr>
        <w:t>párr. 24).</w:t>
      </w:r>
    </w:p>
    <w:p>
      <w:pPr>
        <w:pStyle w:val="ListParagraph"/>
        <w:numPr>
          <w:ilvl w:val="0"/>
          <w:numId w:val="10"/>
        </w:numPr>
        <w:tabs>
          <w:tab w:pos="848" w:val="left" w:leader="none"/>
        </w:tabs>
        <w:spacing w:line="240" w:lineRule="auto" w:before="118" w:after="0"/>
        <w:ind w:left="139" w:right="278" w:firstLine="0"/>
        <w:jc w:val="both"/>
        <w:rPr>
          <w:sz w:val="20"/>
        </w:rPr>
      </w:pPr>
      <w:r>
        <w:rPr>
          <w:sz w:val="20"/>
        </w:rPr>
        <w:t>En segundo lugar, su vida sexual fue también objeto de intromisiones por parte de la Vicaría que la habría exhortado a terminar su vida homosexual y se condicionó su permanencia en el cargo de profesora de religión católica a su sometimiento a terapias médicas o psiquiátricas (</w:t>
      </w:r>
      <w:r>
        <w:rPr>
          <w:i/>
          <w:sz w:val="20"/>
        </w:rPr>
        <w:t>supra </w:t>
      </w:r>
      <w:r>
        <w:rPr>
          <w:sz w:val="20"/>
        </w:rPr>
        <w:t>párr. 24), conducta que desde una perspectiva de un estado de derecho en donde se deben respetar los derechos humanos, resulta totalmente inaceptable.</w:t>
      </w:r>
    </w:p>
    <w:p>
      <w:pPr>
        <w:pStyle w:val="ListParagraph"/>
        <w:numPr>
          <w:ilvl w:val="0"/>
          <w:numId w:val="10"/>
        </w:numPr>
        <w:tabs>
          <w:tab w:pos="848" w:val="left" w:leader="none"/>
        </w:tabs>
        <w:spacing w:line="240" w:lineRule="auto" w:before="122" w:after="0"/>
        <w:ind w:left="139" w:right="275" w:firstLine="0"/>
        <w:jc w:val="both"/>
        <w:rPr>
          <w:sz w:val="20"/>
        </w:rPr>
      </w:pPr>
      <w:r>
        <w:rPr>
          <w:sz w:val="20"/>
        </w:rPr>
        <w:t>En</w:t>
      </w:r>
      <w:r>
        <w:rPr>
          <w:spacing w:val="-9"/>
          <w:sz w:val="20"/>
        </w:rPr>
        <w:t> </w:t>
      </w:r>
      <w:r>
        <w:rPr>
          <w:sz w:val="20"/>
        </w:rPr>
        <w:t>cuanto</w:t>
      </w:r>
      <w:r>
        <w:rPr>
          <w:spacing w:val="-11"/>
          <w:sz w:val="20"/>
        </w:rPr>
        <w:t> </w:t>
      </w:r>
      <w:r>
        <w:rPr>
          <w:sz w:val="20"/>
        </w:rPr>
        <w:t>a</w:t>
      </w:r>
      <w:r>
        <w:rPr>
          <w:spacing w:val="-8"/>
          <w:sz w:val="20"/>
        </w:rPr>
        <w:t> </w:t>
      </w:r>
      <w:r>
        <w:rPr>
          <w:sz w:val="20"/>
        </w:rPr>
        <w:t>los</w:t>
      </w:r>
      <w:r>
        <w:rPr>
          <w:spacing w:val="-9"/>
          <w:sz w:val="20"/>
        </w:rPr>
        <w:t> </w:t>
      </w:r>
      <w:r>
        <w:rPr>
          <w:sz w:val="20"/>
        </w:rPr>
        <w:t>derechos</w:t>
      </w:r>
      <w:r>
        <w:rPr>
          <w:spacing w:val="-11"/>
          <w:sz w:val="20"/>
        </w:rPr>
        <w:t> </w:t>
      </w:r>
      <w:r>
        <w:rPr>
          <w:sz w:val="20"/>
        </w:rPr>
        <w:t>al</w:t>
      </w:r>
      <w:r>
        <w:rPr>
          <w:spacing w:val="-8"/>
          <w:sz w:val="20"/>
        </w:rPr>
        <w:t> </w:t>
      </w:r>
      <w:r>
        <w:rPr>
          <w:sz w:val="20"/>
        </w:rPr>
        <w:t>acceso</w:t>
      </w:r>
      <w:r>
        <w:rPr>
          <w:spacing w:val="-9"/>
          <w:sz w:val="20"/>
        </w:rPr>
        <w:t> </w:t>
      </w:r>
      <w:r>
        <w:rPr>
          <w:sz w:val="20"/>
        </w:rPr>
        <w:t>en</w:t>
      </w:r>
      <w:r>
        <w:rPr>
          <w:spacing w:val="-7"/>
          <w:sz w:val="20"/>
        </w:rPr>
        <w:t> </w:t>
      </w:r>
      <w:r>
        <w:rPr>
          <w:sz w:val="20"/>
        </w:rPr>
        <w:t>condiciones</w:t>
      </w:r>
      <w:r>
        <w:rPr>
          <w:spacing w:val="-9"/>
          <w:sz w:val="20"/>
        </w:rPr>
        <w:t> </w:t>
      </w:r>
      <w:r>
        <w:rPr>
          <w:sz w:val="20"/>
        </w:rPr>
        <w:t>de</w:t>
      </w:r>
      <w:r>
        <w:rPr>
          <w:spacing w:val="-9"/>
          <w:sz w:val="20"/>
        </w:rPr>
        <w:t> </w:t>
      </w:r>
      <w:r>
        <w:rPr>
          <w:sz w:val="20"/>
        </w:rPr>
        <w:t>igualdad</w:t>
      </w:r>
      <w:r>
        <w:rPr>
          <w:spacing w:val="-10"/>
          <w:sz w:val="20"/>
        </w:rPr>
        <w:t> </w:t>
      </w:r>
      <w:r>
        <w:rPr>
          <w:sz w:val="20"/>
        </w:rPr>
        <w:t>a</w:t>
      </w:r>
      <w:r>
        <w:rPr>
          <w:spacing w:val="-10"/>
          <w:sz w:val="20"/>
        </w:rPr>
        <w:t> </w:t>
      </w:r>
      <w:r>
        <w:rPr>
          <w:sz w:val="20"/>
        </w:rPr>
        <w:t>la</w:t>
      </w:r>
      <w:r>
        <w:rPr>
          <w:spacing w:val="-8"/>
          <w:sz w:val="20"/>
        </w:rPr>
        <w:t> </w:t>
      </w:r>
      <w:r>
        <w:rPr>
          <w:sz w:val="20"/>
        </w:rPr>
        <w:t>función</w:t>
      </w:r>
      <w:r>
        <w:rPr>
          <w:spacing w:val="-9"/>
          <w:sz w:val="20"/>
        </w:rPr>
        <w:t> </w:t>
      </w:r>
      <w:r>
        <w:rPr>
          <w:sz w:val="20"/>
        </w:rPr>
        <w:t>pública</w:t>
      </w:r>
      <w:r>
        <w:rPr>
          <w:spacing w:val="-8"/>
          <w:sz w:val="20"/>
        </w:rPr>
        <w:t> </w:t>
      </w:r>
      <w:r>
        <w:rPr>
          <w:sz w:val="20"/>
        </w:rPr>
        <w:t>y</w:t>
      </w:r>
      <w:r>
        <w:rPr>
          <w:spacing w:val="-11"/>
          <w:sz w:val="20"/>
        </w:rPr>
        <w:t> </w:t>
      </w:r>
      <w:r>
        <w:rPr>
          <w:sz w:val="20"/>
        </w:rPr>
        <w:t>al</w:t>
      </w:r>
      <w:r>
        <w:rPr>
          <w:spacing w:val="-7"/>
          <w:sz w:val="20"/>
        </w:rPr>
        <w:t> </w:t>
      </w:r>
      <w:r>
        <w:rPr>
          <w:sz w:val="20"/>
        </w:rPr>
        <w:t>trabajo, esta Corte constata lo siguiente: a) Sandra Pavez Pavez ejercía un cargo docente en una establecimiento educativo público, y era remunerada con fondos públicos; b) el cargo docente que ocupaba era en calidad de titular; c) luego de la revocación del certificado de idoneidad, se reasignó su</w:t>
      </w:r>
      <w:r>
        <w:rPr>
          <w:spacing w:val="-4"/>
          <w:sz w:val="20"/>
        </w:rPr>
        <w:t> </w:t>
      </w:r>
      <w:r>
        <w:rPr>
          <w:sz w:val="20"/>
        </w:rPr>
        <w:t>puesto</w:t>
      </w:r>
      <w:r>
        <w:rPr>
          <w:spacing w:val="-7"/>
          <w:sz w:val="20"/>
        </w:rPr>
        <w:t> </w:t>
      </w:r>
      <w:r>
        <w:rPr>
          <w:sz w:val="20"/>
        </w:rPr>
        <w:t>de</w:t>
      </w:r>
      <w:r>
        <w:rPr>
          <w:spacing w:val="-7"/>
          <w:sz w:val="20"/>
        </w:rPr>
        <w:t> </w:t>
      </w:r>
      <w:r>
        <w:rPr>
          <w:sz w:val="20"/>
        </w:rPr>
        <w:t>conformidad</w:t>
      </w:r>
      <w:r>
        <w:rPr>
          <w:spacing w:val="-5"/>
          <w:sz w:val="20"/>
        </w:rPr>
        <w:t> </w:t>
      </w:r>
      <w:r>
        <w:rPr>
          <w:sz w:val="20"/>
        </w:rPr>
        <w:t>con</w:t>
      </w:r>
      <w:r>
        <w:rPr>
          <w:spacing w:val="-4"/>
          <w:sz w:val="20"/>
        </w:rPr>
        <w:t> </w:t>
      </w:r>
      <w:r>
        <w:rPr>
          <w:sz w:val="20"/>
        </w:rPr>
        <w:t>lo</w:t>
      </w:r>
      <w:r>
        <w:rPr>
          <w:spacing w:val="-7"/>
          <w:sz w:val="20"/>
        </w:rPr>
        <w:t> </w:t>
      </w:r>
      <w:r>
        <w:rPr>
          <w:sz w:val="20"/>
        </w:rPr>
        <w:t>dispuesto</w:t>
      </w:r>
      <w:r>
        <w:rPr>
          <w:spacing w:val="-4"/>
          <w:sz w:val="20"/>
        </w:rPr>
        <w:t> </w:t>
      </w:r>
      <w:r>
        <w:rPr>
          <w:sz w:val="20"/>
        </w:rPr>
        <w:t>en</w:t>
      </w:r>
      <w:r>
        <w:rPr>
          <w:spacing w:val="-4"/>
          <w:sz w:val="20"/>
        </w:rPr>
        <w:t> </w:t>
      </w:r>
      <w:r>
        <w:rPr>
          <w:sz w:val="20"/>
        </w:rPr>
        <w:t>su</w:t>
      </w:r>
      <w:r>
        <w:rPr>
          <w:spacing w:val="-4"/>
          <w:sz w:val="20"/>
        </w:rPr>
        <w:t> </w:t>
      </w:r>
      <w:r>
        <w:rPr>
          <w:sz w:val="20"/>
        </w:rPr>
        <w:t>contrato</w:t>
      </w:r>
      <w:r>
        <w:rPr>
          <w:spacing w:val="-7"/>
          <w:sz w:val="20"/>
        </w:rPr>
        <w:t> </w:t>
      </w:r>
      <w:r>
        <w:rPr>
          <w:sz w:val="20"/>
        </w:rPr>
        <w:t>laboral</w:t>
      </w:r>
      <w:r>
        <w:rPr>
          <w:spacing w:val="-3"/>
          <w:sz w:val="20"/>
        </w:rPr>
        <w:t> </w:t>
      </w:r>
      <w:r>
        <w:rPr>
          <w:sz w:val="20"/>
        </w:rPr>
        <w:t>y</w:t>
      </w:r>
      <w:r>
        <w:rPr>
          <w:spacing w:val="-6"/>
          <w:sz w:val="20"/>
        </w:rPr>
        <w:t> </w:t>
      </w:r>
      <w:r>
        <w:rPr>
          <w:sz w:val="20"/>
        </w:rPr>
        <w:t>fue</w:t>
      </w:r>
      <w:r>
        <w:rPr>
          <w:spacing w:val="-4"/>
          <w:sz w:val="20"/>
        </w:rPr>
        <w:t> </w:t>
      </w:r>
      <w:r>
        <w:rPr>
          <w:sz w:val="20"/>
        </w:rPr>
        <w:t>nombrada</w:t>
      </w:r>
      <w:r>
        <w:rPr>
          <w:spacing w:val="-5"/>
          <w:sz w:val="20"/>
        </w:rPr>
        <w:t> </w:t>
      </w:r>
      <w:r>
        <w:rPr>
          <w:sz w:val="20"/>
        </w:rPr>
        <w:t>Inspectora</w:t>
      </w:r>
      <w:r>
        <w:rPr>
          <w:spacing w:val="-3"/>
          <w:sz w:val="20"/>
        </w:rPr>
        <w:t> </w:t>
      </w:r>
      <w:r>
        <w:rPr>
          <w:sz w:val="20"/>
        </w:rPr>
        <w:t>General interina; d) se ha visto impedida de dictar clases de religión católica como consecuencia de la revocación</w:t>
      </w:r>
      <w:r>
        <w:rPr>
          <w:spacing w:val="-4"/>
          <w:sz w:val="20"/>
        </w:rPr>
        <w:t> </w:t>
      </w:r>
      <w:r>
        <w:rPr>
          <w:sz w:val="20"/>
        </w:rPr>
        <w:t>del</w:t>
      </w:r>
      <w:r>
        <w:rPr>
          <w:spacing w:val="-5"/>
          <w:sz w:val="20"/>
        </w:rPr>
        <w:t> </w:t>
      </w:r>
      <w:r>
        <w:rPr>
          <w:sz w:val="20"/>
        </w:rPr>
        <w:t>certificado</w:t>
      </w:r>
      <w:r>
        <w:rPr>
          <w:spacing w:val="-7"/>
          <w:sz w:val="20"/>
        </w:rPr>
        <w:t> </w:t>
      </w:r>
      <w:r>
        <w:rPr>
          <w:sz w:val="20"/>
        </w:rPr>
        <w:t>de</w:t>
      </w:r>
      <w:r>
        <w:rPr>
          <w:spacing w:val="-7"/>
          <w:sz w:val="20"/>
        </w:rPr>
        <w:t> </w:t>
      </w:r>
      <w:r>
        <w:rPr>
          <w:sz w:val="20"/>
        </w:rPr>
        <w:t>idoneidad,</w:t>
      </w:r>
      <w:r>
        <w:rPr>
          <w:spacing w:val="-4"/>
          <w:sz w:val="20"/>
        </w:rPr>
        <w:t> </w:t>
      </w:r>
      <w:r>
        <w:rPr>
          <w:sz w:val="20"/>
        </w:rPr>
        <w:t>y</w:t>
      </w:r>
      <w:r>
        <w:rPr>
          <w:spacing w:val="-2"/>
          <w:sz w:val="20"/>
        </w:rPr>
        <w:t> </w:t>
      </w:r>
      <w:r>
        <w:rPr>
          <w:sz w:val="20"/>
        </w:rPr>
        <w:t>e)</w:t>
      </w:r>
      <w:r>
        <w:rPr>
          <w:spacing w:val="-5"/>
          <w:sz w:val="20"/>
        </w:rPr>
        <w:t> </w:t>
      </w:r>
      <w:r>
        <w:rPr>
          <w:sz w:val="20"/>
        </w:rPr>
        <w:t>en</w:t>
      </w:r>
      <w:r>
        <w:rPr>
          <w:spacing w:val="-2"/>
          <w:sz w:val="20"/>
        </w:rPr>
        <w:t> </w:t>
      </w:r>
      <w:r>
        <w:rPr>
          <w:sz w:val="20"/>
        </w:rPr>
        <w:t>el</w:t>
      </w:r>
      <w:r>
        <w:rPr>
          <w:spacing w:val="-5"/>
          <w:sz w:val="20"/>
        </w:rPr>
        <w:t> </w:t>
      </w:r>
      <w:r>
        <w:rPr>
          <w:sz w:val="20"/>
        </w:rPr>
        <w:t>año</w:t>
      </w:r>
      <w:r>
        <w:rPr>
          <w:spacing w:val="-7"/>
          <w:sz w:val="20"/>
        </w:rPr>
        <w:t> </w:t>
      </w:r>
      <w:r>
        <w:rPr>
          <w:sz w:val="20"/>
        </w:rPr>
        <w:t>2011</w:t>
      </w:r>
      <w:r>
        <w:rPr>
          <w:spacing w:val="-3"/>
          <w:sz w:val="20"/>
        </w:rPr>
        <w:t> </w:t>
      </w:r>
      <w:r>
        <w:rPr>
          <w:sz w:val="20"/>
        </w:rPr>
        <w:t>fue</w:t>
      </w:r>
      <w:r>
        <w:rPr>
          <w:spacing w:val="-7"/>
          <w:sz w:val="20"/>
        </w:rPr>
        <w:t> </w:t>
      </w:r>
      <w:r>
        <w:rPr>
          <w:sz w:val="20"/>
        </w:rPr>
        <w:t>titularizada</w:t>
      </w:r>
      <w:r>
        <w:rPr>
          <w:spacing w:val="-5"/>
          <w:sz w:val="20"/>
        </w:rPr>
        <w:t> </w:t>
      </w:r>
      <w:r>
        <w:rPr>
          <w:sz w:val="20"/>
        </w:rPr>
        <w:t>en</w:t>
      </w:r>
      <w:r>
        <w:rPr>
          <w:spacing w:val="-4"/>
          <w:sz w:val="20"/>
        </w:rPr>
        <w:t> </w:t>
      </w:r>
      <w:r>
        <w:rPr>
          <w:sz w:val="20"/>
        </w:rPr>
        <w:t>el</w:t>
      </w:r>
      <w:r>
        <w:rPr>
          <w:spacing w:val="-3"/>
          <w:sz w:val="20"/>
        </w:rPr>
        <w:t> </w:t>
      </w:r>
      <w:r>
        <w:rPr>
          <w:sz w:val="20"/>
        </w:rPr>
        <w:t>cargo</w:t>
      </w:r>
      <w:r>
        <w:rPr>
          <w:spacing w:val="-7"/>
          <w:sz w:val="20"/>
        </w:rPr>
        <w:t> </w:t>
      </w:r>
      <w:r>
        <w:rPr>
          <w:sz w:val="20"/>
        </w:rPr>
        <w:t>de</w:t>
      </w:r>
      <w:r>
        <w:rPr>
          <w:spacing w:val="-7"/>
          <w:sz w:val="20"/>
        </w:rPr>
        <w:t> </w:t>
      </w:r>
      <w:r>
        <w:rPr>
          <w:sz w:val="20"/>
        </w:rPr>
        <w:t>Inspectora General (</w:t>
      </w:r>
      <w:r>
        <w:rPr>
          <w:i/>
          <w:sz w:val="20"/>
        </w:rPr>
        <w:t>supra </w:t>
      </w:r>
      <w:r>
        <w:rPr>
          <w:sz w:val="20"/>
        </w:rPr>
        <w:t>párr. 28).</w:t>
      </w:r>
    </w:p>
    <w:p>
      <w:pPr>
        <w:pStyle w:val="ListParagraph"/>
        <w:numPr>
          <w:ilvl w:val="0"/>
          <w:numId w:val="10"/>
        </w:numPr>
        <w:tabs>
          <w:tab w:pos="848" w:val="left" w:leader="none"/>
        </w:tabs>
        <w:spacing w:line="240" w:lineRule="auto" w:before="120" w:after="0"/>
        <w:ind w:left="138" w:right="276" w:firstLine="0"/>
        <w:jc w:val="both"/>
        <w:rPr>
          <w:sz w:val="20"/>
        </w:rPr>
      </w:pPr>
      <w:r>
        <w:rPr>
          <w:sz w:val="20"/>
        </w:rPr>
        <w:t>El Estado discute su condición de funcionaria pública debido al hecho que la contratación se regía por un contrato de derecho privado y no de derecho público. Sin embargo, para esta Corte, lo relevante es que Sandra Pavez Pavez ejercía un cargo de docente de educación pública, en un establecimiento</w:t>
      </w:r>
      <w:r>
        <w:rPr>
          <w:spacing w:val="-18"/>
          <w:sz w:val="20"/>
        </w:rPr>
        <w:t> </w:t>
      </w:r>
      <w:r>
        <w:rPr>
          <w:sz w:val="20"/>
        </w:rPr>
        <w:t>de</w:t>
      </w:r>
      <w:r>
        <w:rPr>
          <w:spacing w:val="-18"/>
          <w:sz w:val="20"/>
        </w:rPr>
        <w:t> </w:t>
      </w:r>
      <w:r>
        <w:rPr>
          <w:sz w:val="20"/>
        </w:rPr>
        <w:t>educación</w:t>
      </w:r>
      <w:r>
        <w:rPr>
          <w:spacing w:val="-17"/>
          <w:sz w:val="20"/>
        </w:rPr>
        <w:t> </w:t>
      </w:r>
      <w:r>
        <w:rPr>
          <w:sz w:val="20"/>
        </w:rPr>
        <w:t>público,</w:t>
      </w:r>
      <w:r>
        <w:rPr>
          <w:spacing w:val="-18"/>
          <w:sz w:val="20"/>
        </w:rPr>
        <w:t> </w:t>
      </w:r>
      <w:r>
        <w:rPr>
          <w:sz w:val="20"/>
        </w:rPr>
        <w:t>y</w:t>
      </w:r>
      <w:r>
        <w:rPr>
          <w:spacing w:val="-17"/>
          <w:sz w:val="20"/>
        </w:rPr>
        <w:t> </w:t>
      </w:r>
      <w:r>
        <w:rPr>
          <w:sz w:val="20"/>
        </w:rPr>
        <w:t>remunerada</w:t>
      </w:r>
      <w:r>
        <w:rPr>
          <w:spacing w:val="-18"/>
          <w:sz w:val="20"/>
        </w:rPr>
        <w:t> </w:t>
      </w:r>
      <w:r>
        <w:rPr>
          <w:sz w:val="20"/>
        </w:rPr>
        <w:t>con</w:t>
      </w:r>
      <w:r>
        <w:rPr>
          <w:spacing w:val="-18"/>
          <w:sz w:val="20"/>
        </w:rPr>
        <w:t> </w:t>
      </w:r>
      <w:r>
        <w:rPr>
          <w:sz w:val="20"/>
        </w:rPr>
        <w:t>fondos</w:t>
      </w:r>
      <w:r>
        <w:rPr>
          <w:spacing w:val="-17"/>
          <w:sz w:val="20"/>
        </w:rPr>
        <w:t> </w:t>
      </w:r>
      <w:r>
        <w:rPr>
          <w:sz w:val="20"/>
        </w:rPr>
        <w:t>públicos.</w:t>
      </w:r>
      <w:r>
        <w:rPr>
          <w:spacing w:val="-18"/>
          <w:sz w:val="20"/>
        </w:rPr>
        <w:t> </w:t>
      </w:r>
      <w:r>
        <w:rPr>
          <w:sz w:val="20"/>
        </w:rPr>
        <w:t>En</w:t>
      </w:r>
      <w:r>
        <w:rPr>
          <w:spacing w:val="-17"/>
          <w:sz w:val="20"/>
        </w:rPr>
        <w:t> </w:t>
      </w:r>
      <w:r>
        <w:rPr>
          <w:sz w:val="20"/>
        </w:rPr>
        <w:t>ese</w:t>
      </w:r>
      <w:r>
        <w:rPr>
          <w:spacing w:val="-18"/>
          <w:sz w:val="20"/>
        </w:rPr>
        <w:t> </w:t>
      </w:r>
      <w:r>
        <w:rPr>
          <w:sz w:val="20"/>
        </w:rPr>
        <w:t>sentido,</w:t>
      </w:r>
      <w:r>
        <w:rPr>
          <w:spacing w:val="-17"/>
          <w:sz w:val="20"/>
        </w:rPr>
        <w:t> </w:t>
      </w:r>
      <w:r>
        <w:rPr>
          <w:sz w:val="20"/>
        </w:rPr>
        <w:t>la</w:t>
      </w:r>
      <w:r>
        <w:rPr>
          <w:spacing w:val="-18"/>
          <w:sz w:val="20"/>
        </w:rPr>
        <w:t> </w:t>
      </w:r>
      <w:r>
        <w:rPr>
          <w:sz w:val="20"/>
        </w:rPr>
        <w:t>naturaleza de las funciones que ejercía Sandra Pavez Pavez eran las de una funcionaria pública, cuyo acceso y permanencia dependía finalmente</w:t>
      </w:r>
      <w:r>
        <w:rPr>
          <w:spacing w:val="-1"/>
          <w:sz w:val="20"/>
        </w:rPr>
        <w:t> </w:t>
      </w:r>
      <w:r>
        <w:rPr>
          <w:sz w:val="20"/>
        </w:rPr>
        <w:t>de</w:t>
      </w:r>
      <w:r>
        <w:rPr>
          <w:spacing w:val="-1"/>
          <w:sz w:val="20"/>
        </w:rPr>
        <w:t> </w:t>
      </w:r>
      <w:r>
        <w:rPr>
          <w:sz w:val="20"/>
        </w:rPr>
        <w:t>la decisión de</w:t>
      </w:r>
      <w:r>
        <w:rPr>
          <w:spacing w:val="-1"/>
          <w:sz w:val="20"/>
        </w:rPr>
        <w:t> </w:t>
      </w:r>
      <w:r>
        <w:rPr>
          <w:sz w:val="20"/>
        </w:rPr>
        <w:t>una institución estatal, por lo que, gozaba de las protecciones establecidas en el artículo 23.1.c) de la Convención Americana, el cual contiene el derecho al acceso a la función pública en condiciones de igualdad.</w:t>
      </w:r>
    </w:p>
    <w:p>
      <w:pPr>
        <w:pStyle w:val="ListParagraph"/>
        <w:numPr>
          <w:ilvl w:val="0"/>
          <w:numId w:val="10"/>
        </w:numPr>
        <w:tabs>
          <w:tab w:pos="847" w:val="left" w:leader="none"/>
        </w:tabs>
        <w:spacing w:line="240" w:lineRule="auto" w:before="119" w:after="0"/>
        <w:ind w:left="138" w:right="277" w:firstLine="0"/>
        <w:jc w:val="both"/>
        <w:rPr>
          <w:sz w:val="20"/>
        </w:rPr>
      </w:pPr>
      <w:r>
        <w:rPr>
          <w:sz w:val="20"/>
        </w:rPr>
        <w:t>Esta Corte constata que, con posterioridad a la revocación de su certificado de idoneidad, Sandra Pavez Pavez continuó ejerciendo una función de naturaleza pública y que, </w:t>
      </w:r>
      <w:r>
        <w:rPr>
          <w:i/>
          <w:sz w:val="20"/>
        </w:rPr>
        <w:t>a priori</w:t>
      </w:r>
      <w:r>
        <w:rPr>
          <w:sz w:val="20"/>
        </w:rPr>
        <w:t>, no sufrió desmejoras en su contrato de trabajo puesto que su reasignación de funciones se materializó en un ascenso, con mayor remuneración y con más responsabilidades. El cambio de contrato de titular a interina, duró por cuatro años y únicamente se refería al puesto de Inspectora General. De acuerdo con lo alegado por el Estado, sin que fuera controvertido por la Comisión o los representantes, ese era el régimen común del cargo de inspector general, para todos los profesores, y no solo para ella. Del</w:t>
      </w:r>
      <w:r>
        <w:rPr>
          <w:spacing w:val="21"/>
          <w:sz w:val="20"/>
        </w:rPr>
        <w:t> </w:t>
      </w:r>
      <w:r>
        <w:rPr>
          <w:sz w:val="20"/>
        </w:rPr>
        <w:t>mismo</w:t>
      </w:r>
      <w:r>
        <w:rPr>
          <w:spacing w:val="20"/>
          <w:sz w:val="20"/>
        </w:rPr>
        <w:t> </w:t>
      </w:r>
      <w:r>
        <w:rPr>
          <w:sz w:val="20"/>
        </w:rPr>
        <w:t>modo,</w:t>
      </w:r>
      <w:r>
        <w:rPr>
          <w:spacing w:val="21"/>
          <w:sz w:val="20"/>
        </w:rPr>
        <w:t> </w:t>
      </w:r>
      <w:r>
        <w:rPr>
          <w:sz w:val="20"/>
        </w:rPr>
        <w:t>de</w:t>
      </w:r>
      <w:r>
        <w:rPr>
          <w:spacing w:val="20"/>
          <w:sz w:val="20"/>
        </w:rPr>
        <w:t> </w:t>
      </w:r>
      <w:r>
        <w:rPr>
          <w:sz w:val="20"/>
        </w:rPr>
        <w:t>acuerdo</w:t>
      </w:r>
      <w:r>
        <w:rPr>
          <w:spacing w:val="23"/>
          <w:sz w:val="20"/>
        </w:rPr>
        <w:t> </w:t>
      </w:r>
      <w:r>
        <w:rPr>
          <w:sz w:val="20"/>
        </w:rPr>
        <w:t>con</w:t>
      </w:r>
      <w:r>
        <w:rPr>
          <w:spacing w:val="22"/>
          <w:sz w:val="20"/>
        </w:rPr>
        <w:t> </w:t>
      </w:r>
      <w:r>
        <w:rPr>
          <w:sz w:val="20"/>
        </w:rPr>
        <w:t>lo</w:t>
      </w:r>
      <w:r>
        <w:rPr>
          <w:spacing w:val="20"/>
          <w:sz w:val="20"/>
        </w:rPr>
        <w:t> </w:t>
      </w:r>
      <w:r>
        <w:rPr>
          <w:sz w:val="20"/>
        </w:rPr>
        <w:t>informado,</w:t>
      </w:r>
      <w:r>
        <w:rPr>
          <w:spacing w:val="23"/>
          <w:sz w:val="20"/>
        </w:rPr>
        <w:t> </w:t>
      </w:r>
      <w:r>
        <w:rPr>
          <w:sz w:val="20"/>
        </w:rPr>
        <w:t>fue</w:t>
      </w:r>
      <w:r>
        <w:rPr>
          <w:spacing w:val="23"/>
          <w:sz w:val="20"/>
        </w:rPr>
        <w:t> </w:t>
      </w:r>
      <w:r>
        <w:rPr>
          <w:sz w:val="20"/>
        </w:rPr>
        <w:t>elevada</w:t>
      </w:r>
      <w:r>
        <w:rPr>
          <w:spacing w:val="22"/>
          <w:sz w:val="20"/>
        </w:rPr>
        <w:t> </w:t>
      </w:r>
      <w:r>
        <w:rPr>
          <w:sz w:val="20"/>
        </w:rPr>
        <w:t>al</w:t>
      </w:r>
      <w:r>
        <w:rPr>
          <w:spacing w:val="24"/>
          <w:sz w:val="20"/>
        </w:rPr>
        <w:t> </w:t>
      </w:r>
      <w:r>
        <w:rPr>
          <w:sz w:val="20"/>
        </w:rPr>
        <w:t>cargo</w:t>
      </w:r>
      <w:r>
        <w:rPr>
          <w:spacing w:val="23"/>
          <w:sz w:val="20"/>
        </w:rPr>
        <w:t> </w:t>
      </w:r>
      <w:r>
        <w:rPr>
          <w:sz w:val="20"/>
        </w:rPr>
        <w:t>desde</w:t>
      </w:r>
      <w:r>
        <w:rPr>
          <w:spacing w:val="20"/>
          <w:sz w:val="20"/>
        </w:rPr>
        <w:t> </w:t>
      </w:r>
      <w:r>
        <w:rPr>
          <w:sz w:val="20"/>
        </w:rPr>
        <w:t>de</w:t>
      </w:r>
      <w:r>
        <w:rPr>
          <w:spacing w:val="20"/>
          <w:sz w:val="20"/>
        </w:rPr>
        <w:t> </w:t>
      </w:r>
      <w:r>
        <w:rPr>
          <w:sz w:val="20"/>
        </w:rPr>
        <w:t>la</w:t>
      </w:r>
      <w:r>
        <w:rPr>
          <w:spacing w:val="22"/>
          <w:sz w:val="20"/>
        </w:rPr>
        <w:t> </w:t>
      </w:r>
      <w:r>
        <w:rPr>
          <w:sz w:val="20"/>
        </w:rPr>
        <w:t>misma</w:t>
      </w:r>
      <w:r>
        <w:rPr>
          <w:spacing w:val="22"/>
          <w:sz w:val="20"/>
        </w:rPr>
        <w:t> </w:t>
      </w:r>
      <w:r>
        <w:rPr>
          <w:spacing w:val="-2"/>
          <w:sz w:val="20"/>
        </w:rPr>
        <w:t>dotación</w:t>
      </w:r>
    </w:p>
    <w:p>
      <w:pPr>
        <w:spacing w:after="0" w:line="240" w:lineRule="auto"/>
        <w:jc w:val="both"/>
        <w:rPr>
          <w:sz w:val="20"/>
        </w:rPr>
        <w:sectPr>
          <w:pgSz w:w="12240" w:h="15840"/>
          <w:pgMar w:header="0" w:footer="1005" w:top="1260" w:bottom="1220" w:left="880" w:right="740"/>
        </w:sectPr>
      </w:pPr>
    </w:p>
    <w:p>
      <w:pPr>
        <w:pStyle w:val="BodyText"/>
        <w:spacing w:before="79"/>
        <w:ind w:left="140" w:right="280"/>
        <w:jc w:val="both"/>
      </w:pPr>
      <w:r>
        <w:rPr/>
        <w:t>docente y comisionada como inspectora general, siendo ante todo docente en calidad de titular del </w:t>
      </w:r>
      <w:r>
        <w:rPr>
          <w:spacing w:val="-2"/>
        </w:rPr>
        <w:t>establecimiento.</w:t>
      </w:r>
    </w:p>
    <w:p>
      <w:pPr>
        <w:pStyle w:val="ListParagraph"/>
        <w:numPr>
          <w:ilvl w:val="0"/>
          <w:numId w:val="10"/>
        </w:numPr>
        <w:tabs>
          <w:tab w:pos="848" w:val="left" w:leader="none"/>
        </w:tabs>
        <w:spacing w:line="240" w:lineRule="auto" w:before="121" w:after="0"/>
        <w:ind w:left="139" w:right="276" w:firstLine="0"/>
        <w:jc w:val="both"/>
        <w:rPr>
          <w:sz w:val="20"/>
        </w:rPr>
      </w:pPr>
      <w:r>
        <w:rPr>
          <w:sz w:val="20"/>
        </w:rPr>
        <w:t>De</w:t>
      </w:r>
      <w:r>
        <w:rPr>
          <w:spacing w:val="-7"/>
          <w:sz w:val="20"/>
        </w:rPr>
        <w:t> </w:t>
      </w:r>
      <w:r>
        <w:rPr>
          <w:sz w:val="20"/>
        </w:rPr>
        <w:t>acuerdo</w:t>
      </w:r>
      <w:r>
        <w:rPr>
          <w:spacing w:val="-7"/>
          <w:sz w:val="20"/>
        </w:rPr>
        <w:t> </w:t>
      </w:r>
      <w:r>
        <w:rPr>
          <w:sz w:val="20"/>
        </w:rPr>
        <w:t>con</w:t>
      </w:r>
      <w:r>
        <w:rPr>
          <w:spacing w:val="-7"/>
          <w:sz w:val="20"/>
        </w:rPr>
        <w:t> </w:t>
      </w:r>
      <w:r>
        <w:rPr>
          <w:sz w:val="20"/>
        </w:rPr>
        <w:t>lo</w:t>
      </w:r>
      <w:r>
        <w:rPr>
          <w:spacing w:val="-7"/>
          <w:sz w:val="20"/>
        </w:rPr>
        <w:t> </w:t>
      </w:r>
      <w:r>
        <w:rPr>
          <w:sz w:val="20"/>
        </w:rPr>
        <w:t>anterior,</w:t>
      </w:r>
      <w:r>
        <w:rPr>
          <w:spacing w:val="-4"/>
          <w:sz w:val="20"/>
        </w:rPr>
        <w:t> </w:t>
      </w:r>
      <w:r>
        <w:rPr>
          <w:sz w:val="20"/>
        </w:rPr>
        <w:t>esta</w:t>
      </w:r>
      <w:r>
        <w:rPr>
          <w:spacing w:val="-5"/>
          <w:sz w:val="20"/>
        </w:rPr>
        <w:t> </w:t>
      </w:r>
      <w:r>
        <w:rPr>
          <w:sz w:val="20"/>
        </w:rPr>
        <w:t>Corte</w:t>
      </w:r>
      <w:r>
        <w:rPr>
          <w:spacing w:val="-4"/>
          <w:sz w:val="20"/>
        </w:rPr>
        <w:t> </w:t>
      </w:r>
      <w:r>
        <w:rPr>
          <w:sz w:val="20"/>
        </w:rPr>
        <w:t>encuentra</w:t>
      </w:r>
      <w:r>
        <w:rPr>
          <w:spacing w:val="-5"/>
          <w:sz w:val="20"/>
        </w:rPr>
        <w:t> </w:t>
      </w:r>
      <w:r>
        <w:rPr>
          <w:sz w:val="20"/>
        </w:rPr>
        <w:t>que</w:t>
      </w:r>
      <w:r>
        <w:rPr>
          <w:spacing w:val="-7"/>
          <w:sz w:val="20"/>
        </w:rPr>
        <w:t> </w:t>
      </w:r>
      <w:r>
        <w:rPr>
          <w:sz w:val="20"/>
        </w:rPr>
        <w:t>no</w:t>
      </w:r>
      <w:r>
        <w:rPr>
          <w:spacing w:val="-7"/>
          <w:sz w:val="20"/>
        </w:rPr>
        <w:t> </w:t>
      </w:r>
      <w:r>
        <w:rPr>
          <w:sz w:val="20"/>
        </w:rPr>
        <w:t>se</w:t>
      </w:r>
      <w:r>
        <w:rPr>
          <w:spacing w:val="-7"/>
          <w:sz w:val="20"/>
        </w:rPr>
        <w:t> </w:t>
      </w:r>
      <w:r>
        <w:rPr>
          <w:sz w:val="20"/>
        </w:rPr>
        <w:t>vio</w:t>
      </w:r>
      <w:r>
        <w:rPr>
          <w:spacing w:val="-7"/>
          <w:sz w:val="20"/>
        </w:rPr>
        <w:t> </w:t>
      </w:r>
      <w:r>
        <w:rPr>
          <w:sz w:val="20"/>
        </w:rPr>
        <w:t>afectado</w:t>
      </w:r>
      <w:r>
        <w:rPr>
          <w:spacing w:val="-4"/>
          <w:sz w:val="20"/>
        </w:rPr>
        <w:t> </w:t>
      </w:r>
      <w:r>
        <w:rPr>
          <w:sz w:val="20"/>
        </w:rPr>
        <w:t>el</w:t>
      </w:r>
      <w:r>
        <w:rPr>
          <w:spacing w:val="-7"/>
          <w:sz w:val="20"/>
        </w:rPr>
        <w:t> </w:t>
      </w:r>
      <w:r>
        <w:rPr>
          <w:sz w:val="20"/>
        </w:rPr>
        <w:t>derecho</w:t>
      </w:r>
      <w:r>
        <w:rPr>
          <w:spacing w:val="-9"/>
          <w:sz w:val="20"/>
        </w:rPr>
        <w:t> </w:t>
      </w:r>
      <w:r>
        <w:rPr>
          <w:sz w:val="20"/>
        </w:rPr>
        <w:t>de</w:t>
      </w:r>
      <w:r>
        <w:rPr>
          <w:spacing w:val="-7"/>
          <w:sz w:val="20"/>
        </w:rPr>
        <w:t> </w:t>
      </w:r>
      <w:r>
        <w:rPr>
          <w:sz w:val="20"/>
        </w:rPr>
        <w:t>acceder a</w:t>
      </w:r>
      <w:r>
        <w:rPr>
          <w:spacing w:val="-3"/>
          <w:sz w:val="20"/>
        </w:rPr>
        <w:t> </w:t>
      </w:r>
      <w:r>
        <w:rPr>
          <w:sz w:val="20"/>
        </w:rPr>
        <w:t>la</w:t>
      </w:r>
      <w:r>
        <w:rPr>
          <w:spacing w:val="-3"/>
          <w:sz w:val="20"/>
        </w:rPr>
        <w:t> </w:t>
      </w:r>
      <w:r>
        <w:rPr>
          <w:sz w:val="20"/>
        </w:rPr>
        <w:t>función</w:t>
      </w:r>
      <w:r>
        <w:rPr>
          <w:spacing w:val="-2"/>
          <w:sz w:val="20"/>
        </w:rPr>
        <w:t> </w:t>
      </w:r>
      <w:r>
        <w:rPr>
          <w:sz w:val="20"/>
        </w:rPr>
        <w:t>pública</w:t>
      </w:r>
      <w:r>
        <w:rPr>
          <w:spacing w:val="-3"/>
          <w:sz w:val="20"/>
        </w:rPr>
        <w:t> </w:t>
      </w:r>
      <w:r>
        <w:rPr>
          <w:sz w:val="20"/>
        </w:rPr>
        <w:t>en condiciones</w:t>
      </w:r>
      <w:r>
        <w:rPr>
          <w:spacing w:val="-4"/>
          <w:sz w:val="20"/>
        </w:rPr>
        <w:t> </w:t>
      </w:r>
      <w:r>
        <w:rPr>
          <w:sz w:val="20"/>
        </w:rPr>
        <w:t>de</w:t>
      </w:r>
      <w:r>
        <w:rPr>
          <w:spacing w:val="-2"/>
          <w:sz w:val="20"/>
        </w:rPr>
        <w:t> </w:t>
      </w:r>
      <w:r>
        <w:rPr>
          <w:sz w:val="20"/>
        </w:rPr>
        <w:t>igualdad</w:t>
      </w:r>
      <w:r>
        <w:rPr>
          <w:spacing w:val="-1"/>
          <w:sz w:val="20"/>
        </w:rPr>
        <w:t> </w:t>
      </w:r>
      <w:r>
        <w:rPr>
          <w:sz w:val="20"/>
        </w:rPr>
        <w:t>de</w:t>
      </w:r>
      <w:r>
        <w:rPr>
          <w:spacing w:val="-4"/>
          <w:sz w:val="20"/>
        </w:rPr>
        <w:t> </w:t>
      </w:r>
      <w:r>
        <w:rPr>
          <w:sz w:val="20"/>
        </w:rPr>
        <w:t>Sandra</w:t>
      </w:r>
      <w:r>
        <w:rPr>
          <w:spacing w:val="-3"/>
          <w:sz w:val="20"/>
        </w:rPr>
        <w:t> </w:t>
      </w:r>
      <w:r>
        <w:rPr>
          <w:sz w:val="20"/>
        </w:rPr>
        <w:t>Pavez Pavez,</w:t>
      </w:r>
      <w:r>
        <w:rPr>
          <w:spacing w:val="-1"/>
          <w:sz w:val="20"/>
        </w:rPr>
        <w:t> </w:t>
      </w:r>
      <w:r>
        <w:rPr>
          <w:sz w:val="20"/>
        </w:rPr>
        <w:t>puesto</w:t>
      </w:r>
      <w:r>
        <w:rPr>
          <w:spacing w:val="-4"/>
          <w:sz w:val="20"/>
        </w:rPr>
        <w:t> </w:t>
      </w:r>
      <w:r>
        <w:rPr>
          <w:sz w:val="20"/>
        </w:rPr>
        <w:t>que</w:t>
      </w:r>
      <w:r>
        <w:rPr>
          <w:spacing w:val="-4"/>
          <w:sz w:val="20"/>
        </w:rPr>
        <w:t> </w:t>
      </w:r>
      <w:r>
        <w:rPr>
          <w:sz w:val="20"/>
        </w:rPr>
        <w:t>ella</w:t>
      </w:r>
      <w:r>
        <w:rPr>
          <w:spacing w:val="-3"/>
          <w:sz w:val="20"/>
        </w:rPr>
        <w:t> </w:t>
      </w:r>
      <w:r>
        <w:rPr>
          <w:sz w:val="20"/>
        </w:rPr>
        <w:t>no</w:t>
      </w:r>
      <w:r>
        <w:rPr>
          <w:spacing w:val="-4"/>
          <w:sz w:val="20"/>
        </w:rPr>
        <w:t> </w:t>
      </w:r>
      <w:r>
        <w:rPr>
          <w:sz w:val="20"/>
        </w:rPr>
        <w:t>sufrió</w:t>
      </w:r>
      <w:r>
        <w:rPr>
          <w:spacing w:val="-4"/>
          <w:sz w:val="20"/>
        </w:rPr>
        <w:t> </w:t>
      </w:r>
      <w:r>
        <w:rPr>
          <w:sz w:val="20"/>
        </w:rPr>
        <w:t>una destitución, y que su reasignación funcional se hizo conforme a lo establecido en su contrato laboral que no especificaba que ella había sido contratada como profesora de religión católica sino como </w:t>
      </w:r>
      <w:r>
        <w:rPr>
          <w:spacing w:val="-2"/>
          <w:sz w:val="20"/>
        </w:rPr>
        <w:t>docente.</w:t>
      </w:r>
    </w:p>
    <w:p>
      <w:pPr>
        <w:pStyle w:val="ListParagraph"/>
        <w:numPr>
          <w:ilvl w:val="0"/>
          <w:numId w:val="10"/>
        </w:numPr>
        <w:tabs>
          <w:tab w:pos="848" w:val="left" w:leader="none"/>
        </w:tabs>
        <w:spacing w:line="240" w:lineRule="auto" w:before="120" w:after="0"/>
        <w:ind w:left="139" w:right="274" w:firstLine="0"/>
        <w:jc w:val="both"/>
        <w:rPr>
          <w:sz w:val="20"/>
        </w:rPr>
      </w:pPr>
      <w:r>
        <w:rPr>
          <w:sz w:val="20"/>
        </w:rPr>
        <w:t>Sin perjuicio de lo anterior, </w:t>
      </w:r>
      <w:r>
        <w:rPr>
          <w:color w:val="202020"/>
          <w:sz w:val="20"/>
        </w:rPr>
        <w:t>y de acuerdo con el contenido del derecho al trabajo desarrollado anteriormente (s</w:t>
      </w:r>
      <w:r>
        <w:rPr>
          <w:i/>
          <w:color w:val="202020"/>
          <w:sz w:val="20"/>
        </w:rPr>
        <w:t>upra </w:t>
      </w:r>
      <w:r>
        <w:rPr>
          <w:color w:val="202020"/>
          <w:sz w:val="20"/>
        </w:rPr>
        <w:t>párrs. 88, 89 y 90), este Tribunal estima que el referido derecho </w:t>
      </w:r>
      <w:r>
        <w:rPr>
          <w:sz w:val="20"/>
        </w:rPr>
        <w:t>se vio comprometido en la medida que a través de la reasignación de funciones que sufrió Sandra Pavez Pavez se menoscabó su vocación docente y constituyó una forma de desmejora laboral. El hecho de que su contrato laboral no especificara que ella era profesora de religión católica, que previera la posibilidad</w:t>
      </w:r>
      <w:r>
        <w:rPr>
          <w:spacing w:val="-1"/>
          <w:sz w:val="20"/>
        </w:rPr>
        <w:t> </w:t>
      </w:r>
      <w:r>
        <w:rPr>
          <w:sz w:val="20"/>
        </w:rPr>
        <w:t>de</w:t>
      </w:r>
      <w:r>
        <w:rPr>
          <w:spacing w:val="-3"/>
          <w:sz w:val="20"/>
        </w:rPr>
        <w:t> </w:t>
      </w:r>
      <w:r>
        <w:rPr>
          <w:sz w:val="20"/>
        </w:rPr>
        <w:t>que</w:t>
      </w:r>
      <w:r>
        <w:rPr>
          <w:spacing w:val="-3"/>
          <w:sz w:val="20"/>
        </w:rPr>
        <w:t> </w:t>
      </w:r>
      <w:r>
        <w:rPr>
          <w:sz w:val="20"/>
        </w:rPr>
        <w:t>ella</w:t>
      </w:r>
      <w:r>
        <w:rPr>
          <w:spacing w:val="-1"/>
          <w:sz w:val="20"/>
        </w:rPr>
        <w:t> </w:t>
      </w:r>
      <w:r>
        <w:rPr>
          <w:sz w:val="20"/>
        </w:rPr>
        <w:t>pudiera</w:t>
      </w:r>
      <w:r>
        <w:rPr>
          <w:spacing w:val="-1"/>
          <w:sz w:val="20"/>
        </w:rPr>
        <w:t> </w:t>
      </w:r>
      <w:r>
        <w:rPr>
          <w:sz w:val="20"/>
        </w:rPr>
        <w:t>ser reasignada</w:t>
      </w:r>
      <w:r>
        <w:rPr>
          <w:spacing w:val="-2"/>
          <w:sz w:val="20"/>
        </w:rPr>
        <w:t> </w:t>
      </w:r>
      <w:r>
        <w:rPr>
          <w:sz w:val="20"/>
        </w:rPr>
        <w:t>en sus</w:t>
      </w:r>
      <w:r>
        <w:rPr>
          <w:spacing w:val="-2"/>
          <w:sz w:val="20"/>
        </w:rPr>
        <w:t> </w:t>
      </w:r>
      <w:r>
        <w:rPr>
          <w:sz w:val="20"/>
        </w:rPr>
        <w:t>funciones,</w:t>
      </w:r>
      <w:r>
        <w:rPr>
          <w:spacing w:val="-3"/>
          <w:sz w:val="20"/>
        </w:rPr>
        <w:t> </w:t>
      </w:r>
      <w:r>
        <w:rPr>
          <w:sz w:val="20"/>
        </w:rPr>
        <w:t>y</w:t>
      </w:r>
      <w:r>
        <w:rPr>
          <w:spacing w:val="-2"/>
          <w:sz w:val="20"/>
        </w:rPr>
        <w:t> </w:t>
      </w:r>
      <w:r>
        <w:rPr>
          <w:sz w:val="20"/>
        </w:rPr>
        <w:t>que podría</w:t>
      </w:r>
      <w:r>
        <w:rPr>
          <w:spacing w:val="-1"/>
          <w:sz w:val="20"/>
        </w:rPr>
        <w:t> </w:t>
      </w:r>
      <w:r>
        <w:rPr>
          <w:sz w:val="20"/>
        </w:rPr>
        <w:t>haber</w:t>
      </w:r>
      <w:r>
        <w:rPr>
          <w:spacing w:val="-3"/>
          <w:sz w:val="20"/>
        </w:rPr>
        <w:t> </w:t>
      </w:r>
      <w:r>
        <w:rPr>
          <w:sz w:val="20"/>
        </w:rPr>
        <w:t>seguido</w:t>
      </w:r>
      <w:r>
        <w:rPr>
          <w:spacing w:val="-3"/>
          <w:sz w:val="20"/>
        </w:rPr>
        <w:t> </w:t>
      </w:r>
      <w:r>
        <w:rPr>
          <w:sz w:val="20"/>
        </w:rPr>
        <w:t>dictando clases de otras religiones en caso de contar con certificados de idoneidad de comunidades religiosas correspondientes</w:t>
      </w:r>
      <w:r>
        <w:rPr>
          <w:spacing w:val="-10"/>
          <w:sz w:val="20"/>
        </w:rPr>
        <w:t> </w:t>
      </w:r>
      <w:r>
        <w:rPr>
          <w:sz w:val="20"/>
        </w:rPr>
        <w:t>a</w:t>
      </w:r>
      <w:r>
        <w:rPr>
          <w:spacing w:val="-6"/>
          <w:sz w:val="20"/>
        </w:rPr>
        <w:t> </w:t>
      </w:r>
      <w:r>
        <w:rPr>
          <w:sz w:val="20"/>
        </w:rPr>
        <w:t>esos</w:t>
      </w:r>
      <w:r>
        <w:rPr>
          <w:spacing w:val="-7"/>
          <w:sz w:val="20"/>
        </w:rPr>
        <w:t> </w:t>
      </w:r>
      <w:r>
        <w:rPr>
          <w:sz w:val="20"/>
        </w:rPr>
        <w:t>credos,</w:t>
      </w:r>
      <w:r>
        <w:rPr>
          <w:spacing w:val="-10"/>
          <w:sz w:val="20"/>
        </w:rPr>
        <w:t> </w:t>
      </w:r>
      <w:r>
        <w:rPr>
          <w:sz w:val="20"/>
        </w:rPr>
        <w:t>no</w:t>
      </w:r>
      <w:r>
        <w:rPr>
          <w:spacing w:val="-10"/>
          <w:sz w:val="20"/>
        </w:rPr>
        <w:t> </w:t>
      </w:r>
      <w:r>
        <w:rPr>
          <w:sz w:val="20"/>
        </w:rPr>
        <w:t>cambia</w:t>
      </w:r>
      <w:r>
        <w:rPr>
          <w:spacing w:val="-6"/>
          <w:sz w:val="20"/>
        </w:rPr>
        <w:t> </w:t>
      </w:r>
      <w:r>
        <w:rPr>
          <w:sz w:val="20"/>
        </w:rPr>
        <w:t>esa</w:t>
      </w:r>
      <w:r>
        <w:rPr>
          <w:spacing w:val="-4"/>
          <w:sz w:val="20"/>
        </w:rPr>
        <w:t> </w:t>
      </w:r>
      <w:r>
        <w:rPr>
          <w:sz w:val="20"/>
        </w:rPr>
        <w:t>conclusión</w:t>
      </w:r>
      <w:r>
        <w:rPr>
          <w:spacing w:val="-8"/>
          <w:sz w:val="20"/>
        </w:rPr>
        <w:t> </w:t>
      </w:r>
      <w:r>
        <w:rPr>
          <w:sz w:val="20"/>
        </w:rPr>
        <w:t>en</w:t>
      </w:r>
      <w:r>
        <w:rPr>
          <w:spacing w:val="-8"/>
          <w:sz w:val="20"/>
        </w:rPr>
        <w:t> </w:t>
      </w:r>
      <w:r>
        <w:rPr>
          <w:sz w:val="20"/>
        </w:rPr>
        <w:t>la</w:t>
      </w:r>
      <w:r>
        <w:rPr>
          <w:spacing w:val="-9"/>
          <w:sz w:val="20"/>
        </w:rPr>
        <w:t> </w:t>
      </w:r>
      <w:r>
        <w:rPr>
          <w:sz w:val="20"/>
        </w:rPr>
        <w:t>medida</w:t>
      </w:r>
      <w:r>
        <w:rPr>
          <w:spacing w:val="-6"/>
          <w:sz w:val="20"/>
        </w:rPr>
        <w:t> </w:t>
      </w:r>
      <w:r>
        <w:rPr>
          <w:sz w:val="20"/>
        </w:rPr>
        <w:t>que</w:t>
      </w:r>
      <w:r>
        <w:rPr>
          <w:spacing w:val="-10"/>
          <w:sz w:val="20"/>
        </w:rPr>
        <w:t> </w:t>
      </w:r>
      <w:r>
        <w:rPr>
          <w:sz w:val="20"/>
        </w:rPr>
        <w:t>las</w:t>
      </w:r>
      <w:r>
        <w:rPr>
          <w:spacing w:val="-10"/>
          <w:sz w:val="20"/>
        </w:rPr>
        <w:t> </w:t>
      </w:r>
      <w:r>
        <w:rPr>
          <w:sz w:val="20"/>
        </w:rPr>
        <w:t>nuevas</w:t>
      </w:r>
      <w:r>
        <w:rPr>
          <w:spacing w:val="-7"/>
          <w:sz w:val="20"/>
        </w:rPr>
        <w:t> </w:t>
      </w:r>
      <w:r>
        <w:rPr>
          <w:sz w:val="20"/>
        </w:rPr>
        <w:t>funciones</w:t>
      </w:r>
      <w:r>
        <w:rPr>
          <w:spacing w:val="-10"/>
          <w:sz w:val="20"/>
        </w:rPr>
        <w:t> </w:t>
      </w:r>
      <w:r>
        <w:rPr>
          <w:sz w:val="20"/>
        </w:rPr>
        <w:t>que le</w:t>
      </w:r>
      <w:r>
        <w:rPr>
          <w:spacing w:val="-7"/>
          <w:sz w:val="20"/>
        </w:rPr>
        <w:t> </w:t>
      </w:r>
      <w:r>
        <w:rPr>
          <w:sz w:val="20"/>
        </w:rPr>
        <w:t>fueron</w:t>
      </w:r>
      <w:r>
        <w:rPr>
          <w:spacing w:val="-4"/>
          <w:sz w:val="20"/>
        </w:rPr>
        <w:t> </w:t>
      </w:r>
      <w:r>
        <w:rPr>
          <w:sz w:val="20"/>
        </w:rPr>
        <w:t>asignadas,</w:t>
      </w:r>
      <w:r>
        <w:rPr>
          <w:spacing w:val="-6"/>
          <w:sz w:val="20"/>
        </w:rPr>
        <w:t> </w:t>
      </w:r>
      <w:r>
        <w:rPr>
          <w:sz w:val="20"/>
        </w:rPr>
        <w:t>lo</w:t>
      </w:r>
      <w:r>
        <w:rPr>
          <w:spacing w:val="-7"/>
          <w:sz w:val="20"/>
        </w:rPr>
        <w:t> </w:t>
      </w:r>
      <w:r>
        <w:rPr>
          <w:sz w:val="20"/>
        </w:rPr>
        <w:t>fueron</w:t>
      </w:r>
      <w:r>
        <w:rPr>
          <w:spacing w:val="-4"/>
          <w:sz w:val="20"/>
        </w:rPr>
        <w:t> </w:t>
      </w:r>
      <w:r>
        <w:rPr>
          <w:sz w:val="20"/>
        </w:rPr>
        <w:t>como</w:t>
      </w:r>
      <w:r>
        <w:rPr>
          <w:spacing w:val="-7"/>
          <w:sz w:val="20"/>
        </w:rPr>
        <w:t> </w:t>
      </w:r>
      <w:r>
        <w:rPr>
          <w:sz w:val="20"/>
        </w:rPr>
        <w:t>consecuencia</w:t>
      </w:r>
      <w:r>
        <w:rPr>
          <w:spacing w:val="-5"/>
          <w:sz w:val="20"/>
        </w:rPr>
        <w:t> </w:t>
      </w:r>
      <w:r>
        <w:rPr>
          <w:sz w:val="20"/>
        </w:rPr>
        <w:t>de</w:t>
      </w:r>
      <w:r>
        <w:rPr>
          <w:spacing w:val="-7"/>
          <w:sz w:val="20"/>
        </w:rPr>
        <w:t> </w:t>
      </w:r>
      <w:r>
        <w:rPr>
          <w:sz w:val="20"/>
        </w:rPr>
        <w:t>un</w:t>
      </w:r>
      <w:r>
        <w:rPr>
          <w:spacing w:val="-4"/>
          <w:sz w:val="20"/>
        </w:rPr>
        <w:t> </w:t>
      </w:r>
      <w:r>
        <w:rPr>
          <w:sz w:val="20"/>
        </w:rPr>
        <w:t>trato</w:t>
      </w:r>
      <w:r>
        <w:rPr>
          <w:spacing w:val="-7"/>
          <w:sz w:val="20"/>
        </w:rPr>
        <w:t> </w:t>
      </w:r>
      <w:r>
        <w:rPr>
          <w:sz w:val="20"/>
        </w:rPr>
        <w:t>diferente</w:t>
      </w:r>
      <w:r>
        <w:rPr>
          <w:spacing w:val="-4"/>
          <w:sz w:val="20"/>
        </w:rPr>
        <w:t> </w:t>
      </w:r>
      <w:r>
        <w:rPr>
          <w:sz w:val="20"/>
        </w:rPr>
        <w:t>que</w:t>
      </w:r>
      <w:r>
        <w:rPr>
          <w:spacing w:val="-7"/>
          <w:sz w:val="20"/>
        </w:rPr>
        <w:t> </w:t>
      </w:r>
      <w:r>
        <w:rPr>
          <w:sz w:val="20"/>
        </w:rPr>
        <w:t>se</w:t>
      </w:r>
      <w:r>
        <w:rPr>
          <w:spacing w:val="-7"/>
          <w:sz w:val="20"/>
        </w:rPr>
        <w:t> </w:t>
      </w:r>
      <w:r>
        <w:rPr>
          <w:sz w:val="20"/>
        </w:rPr>
        <w:t>basó</w:t>
      </w:r>
      <w:r>
        <w:rPr>
          <w:spacing w:val="-4"/>
          <w:sz w:val="20"/>
        </w:rPr>
        <w:t> </w:t>
      </w:r>
      <w:r>
        <w:rPr>
          <w:sz w:val="20"/>
        </w:rPr>
        <w:t>en</w:t>
      </w:r>
      <w:r>
        <w:rPr>
          <w:spacing w:val="-4"/>
          <w:sz w:val="20"/>
        </w:rPr>
        <w:t> </w:t>
      </w:r>
      <w:r>
        <w:rPr>
          <w:sz w:val="20"/>
        </w:rPr>
        <w:t>su</w:t>
      </w:r>
      <w:r>
        <w:rPr>
          <w:spacing w:val="-4"/>
          <w:sz w:val="20"/>
        </w:rPr>
        <w:t> </w:t>
      </w:r>
      <w:r>
        <w:rPr>
          <w:sz w:val="20"/>
        </w:rPr>
        <w:t>orientación sexual</w:t>
      </w:r>
      <w:r>
        <w:rPr>
          <w:spacing w:val="-12"/>
          <w:sz w:val="20"/>
        </w:rPr>
        <w:t> </w:t>
      </w:r>
      <w:r>
        <w:rPr>
          <w:sz w:val="20"/>
        </w:rPr>
        <w:t>y</w:t>
      </w:r>
      <w:r>
        <w:rPr>
          <w:spacing w:val="-15"/>
          <w:sz w:val="20"/>
        </w:rPr>
        <w:t> </w:t>
      </w:r>
      <w:r>
        <w:rPr>
          <w:sz w:val="20"/>
        </w:rPr>
        <w:t>no</w:t>
      </w:r>
      <w:r>
        <w:rPr>
          <w:spacing w:val="-14"/>
          <w:sz w:val="20"/>
        </w:rPr>
        <w:t> </w:t>
      </w:r>
      <w:r>
        <w:rPr>
          <w:sz w:val="20"/>
        </w:rPr>
        <w:t>en</w:t>
      </w:r>
      <w:r>
        <w:rPr>
          <w:spacing w:val="-12"/>
          <w:sz w:val="20"/>
        </w:rPr>
        <w:t> </w:t>
      </w:r>
      <w:r>
        <w:rPr>
          <w:sz w:val="20"/>
        </w:rPr>
        <w:t>causas</w:t>
      </w:r>
      <w:r>
        <w:rPr>
          <w:spacing w:val="-13"/>
          <w:sz w:val="20"/>
        </w:rPr>
        <w:t> </w:t>
      </w:r>
      <w:r>
        <w:rPr>
          <w:sz w:val="20"/>
        </w:rPr>
        <w:t>objetivas</w:t>
      </w:r>
      <w:r>
        <w:rPr>
          <w:spacing w:val="-16"/>
          <w:sz w:val="20"/>
        </w:rPr>
        <w:t> </w:t>
      </w:r>
      <w:r>
        <w:rPr>
          <w:sz w:val="20"/>
        </w:rPr>
        <w:t>de</w:t>
      </w:r>
      <w:r>
        <w:rPr>
          <w:spacing w:val="-16"/>
          <w:sz w:val="20"/>
        </w:rPr>
        <w:t> </w:t>
      </w:r>
      <w:r>
        <w:rPr>
          <w:sz w:val="20"/>
        </w:rPr>
        <w:t>la</w:t>
      </w:r>
      <w:r>
        <w:rPr>
          <w:spacing w:val="-15"/>
          <w:sz w:val="20"/>
        </w:rPr>
        <w:t> </w:t>
      </w:r>
      <w:r>
        <w:rPr>
          <w:sz w:val="20"/>
        </w:rPr>
        <w:t>necesidad</w:t>
      </w:r>
      <w:r>
        <w:rPr>
          <w:spacing w:val="-12"/>
          <w:sz w:val="20"/>
        </w:rPr>
        <w:t> </w:t>
      </w:r>
      <w:r>
        <w:rPr>
          <w:sz w:val="20"/>
        </w:rPr>
        <w:t>del</w:t>
      </w:r>
      <w:r>
        <w:rPr>
          <w:spacing w:val="-15"/>
          <w:sz w:val="20"/>
        </w:rPr>
        <w:t> </w:t>
      </w:r>
      <w:r>
        <w:rPr>
          <w:sz w:val="20"/>
        </w:rPr>
        <w:t>servicio</w:t>
      </w:r>
      <w:hyperlink w:history="true" w:anchor="_bookmark181">
        <w:r>
          <w:rPr>
            <w:position w:val="7"/>
            <w:sz w:val="13"/>
          </w:rPr>
          <w:t>165</w:t>
        </w:r>
      </w:hyperlink>
      <w:r>
        <w:rPr>
          <w:sz w:val="20"/>
        </w:rPr>
        <w:t>.</w:t>
      </w:r>
      <w:r>
        <w:rPr>
          <w:spacing w:val="-16"/>
          <w:sz w:val="20"/>
        </w:rPr>
        <w:t> </w:t>
      </w:r>
      <w:r>
        <w:rPr>
          <w:sz w:val="20"/>
        </w:rPr>
        <w:t>De</w:t>
      </w:r>
      <w:r>
        <w:rPr>
          <w:spacing w:val="-14"/>
          <w:sz w:val="20"/>
        </w:rPr>
        <w:t> </w:t>
      </w:r>
      <w:r>
        <w:rPr>
          <w:sz w:val="20"/>
        </w:rPr>
        <w:t>ese</w:t>
      </w:r>
      <w:r>
        <w:rPr>
          <w:spacing w:val="-14"/>
          <w:sz w:val="20"/>
        </w:rPr>
        <w:t> </w:t>
      </w:r>
      <w:r>
        <w:rPr>
          <w:sz w:val="20"/>
        </w:rPr>
        <w:t>modo,</w:t>
      </w:r>
      <w:r>
        <w:rPr>
          <w:spacing w:val="-16"/>
          <w:sz w:val="20"/>
        </w:rPr>
        <w:t> </w:t>
      </w:r>
      <w:r>
        <w:rPr>
          <w:sz w:val="20"/>
        </w:rPr>
        <w:t>aunque</w:t>
      </w:r>
      <w:r>
        <w:rPr>
          <w:spacing w:val="-14"/>
          <w:sz w:val="20"/>
        </w:rPr>
        <w:t> </w:t>
      </w:r>
      <w:r>
        <w:rPr>
          <w:sz w:val="20"/>
        </w:rPr>
        <w:t>siguió</w:t>
      </w:r>
      <w:r>
        <w:rPr>
          <w:spacing w:val="-14"/>
          <w:sz w:val="20"/>
        </w:rPr>
        <w:t> </w:t>
      </w:r>
      <w:r>
        <w:rPr>
          <w:sz w:val="20"/>
        </w:rPr>
        <w:t>realizando actividades relacionadas con la educación, no lo pudo seguir haciendo en la calidad de profesora de religión católica porque fue objeto de un trato discriminatorio, y, en ese sentido, se vio afectado su derecho a la estabilidad laboral y, por ende, el derecho al trabajo.</w:t>
      </w:r>
    </w:p>
    <w:p>
      <w:pPr>
        <w:pStyle w:val="ListParagraph"/>
        <w:numPr>
          <w:ilvl w:val="0"/>
          <w:numId w:val="10"/>
        </w:numPr>
        <w:tabs>
          <w:tab w:pos="848" w:val="left" w:leader="none"/>
        </w:tabs>
        <w:spacing w:line="240" w:lineRule="auto" w:before="121" w:after="0"/>
        <w:ind w:left="139" w:right="276" w:firstLine="0"/>
        <w:jc w:val="both"/>
        <w:rPr>
          <w:sz w:val="20"/>
        </w:rPr>
      </w:pPr>
      <w:r>
        <w:rPr>
          <w:sz w:val="20"/>
        </w:rPr>
        <w:t>Una vez determinado que se produjeron restricciones a los derechos a la libertad personal, a la vida privada, y al trabajo, contenidos en los artículos 7.1, 11.2 y 26 de la Convención Americana, corresponde analizar si las mismas fueron producto de un trato discriminatorio. Ese juicio será determinado con base en el criterio diferenciador, por lo que procede analizar si resulta proporcional en el sentido estricto.</w:t>
      </w:r>
    </w:p>
    <w:p>
      <w:pPr>
        <w:pStyle w:val="ListParagraph"/>
        <w:numPr>
          <w:ilvl w:val="0"/>
          <w:numId w:val="10"/>
        </w:numPr>
        <w:tabs>
          <w:tab w:pos="848" w:val="left" w:leader="none"/>
        </w:tabs>
        <w:spacing w:line="240" w:lineRule="auto" w:before="119" w:after="0"/>
        <w:ind w:left="139" w:right="274" w:firstLine="0"/>
        <w:jc w:val="both"/>
        <w:rPr>
          <w:sz w:val="20"/>
        </w:rPr>
      </w:pPr>
      <w:r>
        <w:rPr>
          <w:sz w:val="20"/>
        </w:rPr>
        <w:t>Sobre lo anterior, se recuerda, conforme fuera señalado </w:t>
      </w:r>
      <w:r>
        <w:rPr>
          <w:i/>
          <w:sz w:val="20"/>
        </w:rPr>
        <w:t>supra</w:t>
      </w:r>
      <w:r>
        <w:rPr>
          <w:sz w:val="20"/>
        </w:rPr>
        <w:t>, que los criterios de análisis para determinar si existió una violación al principio de igualdad y no discriminación en un caso en concreto pueden tener distinta intensidad, dependiendo de los motivos bajo los cuales existe una diferencia</w:t>
      </w:r>
      <w:r>
        <w:rPr>
          <w:spacing w:val="-12"/>
          <w:sz w:val="20"/>
        </w:rPr>
        <w:t> </w:t>
      </w:r>
      <w:r>
        <w:rPr>
          <w:sz w:val="20"/>
        </w:rPr>
        <w:t>de</w:t>
      </w:r>
      <w:r>
        <w:rPr>
          <w:spacing w:val="-14"/>
          <w:sz w:val="20"/>
        </w:rPr>
        <w:t> </w:t>
      </w:r>
      <w:r>
        <w:rPr>
          <w:sz w:val="20"/>
        </w:rPr>
        <w:t>trato.</w:t>
      </w:r>
      <w:r>
        <w:rPr>
          <w:spacing w:val="-13"/>
          <w:sz w:val="20"/>
        </w:rPr>
        <w:t> </w:t>
      </w:r>
      <w:r>
        <w:rPr>
          <w:sz w:val="20"/>
        </w:rPr>
        <w:t>En</w:t>
      </w:r>
      <w:r>
        <w:rPr>
          <w:spacing w:val="-12"/>
          <w:sz w:val="20"/>
        </w:rPr>
        <w:t> </w:t>
      </w:r>
      <w:r>
        <w:rPr>
          <w:sz w:val="20"/>
        </w:rPr>
        <w:t>este</w:t>
      </w:r>
      <w:r>
        <w:rPr>
          <w:spacing w:val="-14"/>
          <w:sz w:val="20"/>
        </w:rPr>
        <w:t> </w:t>
      </w:r>
      <w:r>
        <w:rPr>
          <w:sz w:val="20"/>
        </w:rPr>
        <w:t>sentido,</w:t>
      </w:r>
      <w:r>
        <w:rPr>
          <w:spacing w:val="-13"/>
          <w:sz w:val="20"/>
        </w:rPr>
        <w:t> </w:t>
      </w:r>
      <w:r>
        <w:rPr>
          <w:sz w:val="20"/>
        </w:rPr>
        <w:t>la</w:t>
      </w:r>
      <w:r>
        <w:rPr>
          <w:spacing w:val="-12"/>
          <w:sz w:val="20"/>
        </w:rPr>
        <w:t> </w:t>
      </w:r>
      <w:r>
        <w:rPr>
          <w:sz w:val="20"/>
        </w:rPr>
        <w:t>Corte</w:t>
      </w:r>
      <w:r>
        <w:rPr>
          <w:spacing w:val="-11"/>
          <w:sz w:val="20"/>
        </w:rPr>
        <w:t> </w:t>
      </w:r>
      <w:r>
        <w:rPr>
          <w:sz w:val="20"/>
        </w:rPr>
        <w:t>estima</w:t>
      </w:r>
      <w:r>
        <w:rPr>
          <w:spacing w:val="-15"/>
          <w:sz w:val="20"/>
        </w:rPr>
        <w:t> </w:t>
      </w:r>
      <w:r>
        <w:rPr>
          <w:sz w:val="20"/>
        </w:rPr>
        <w:t>que,</w:t>
      </w:r>
      <w:r>
        <w:rPr>
          <w:spacing w:val="-11"/>
          <w:sz w:val="20"/>
        </w:rPr>
        <w:t> </w:t>
      </w:r>
      <w:r>
        <w:rPr>
          <w:sz w:val="20"/>
        </w:rPr>
        <w:t>cuando</w:t>
      </w:r>
      <w:r>
        <w:rPr>
          <w:spacing w:val="-14"/>
          <w:sz w:val="20"/>
        </w:rPr>
        <w:t> </w:t>
      </w:r>
      <w:r>
        <w:rPr>
          <w:sz w:val="20"/>
        </w:rPr>
        <w:t>se</w:t>
      </w:r>
      <w:r>
        <w:rPr>
          <w:spacing w:val="-16"/>
          <w:sz w:val="20"/>
        </w:rPr>
        <w:t> </w:t>
      </w:r>
      <w:r>
        <w:rPr>
          <w:sz w:val="20"/>
        </w:rPr>
        <w:t>trata</w:t>
      </w:r>
      <w:r>
        <w:rPr>
          <w:spacing w:val="-12"/>
          <w:sz w:val="20"/>
        </w:rPr>
        <w:t> </w:t>
      </w:r>
      <w:r>
        <w:rPr>
          <w:sz w:val="20"/>
        </w:rPr>
        <w:t>de</w:t>
      </w:r>
      <w:r>
        <w:rPr>
          <w:spacing w:val="-14"/>
          <w:sz w:val="20"/>
        </w:rPr>
        <w:t> </w:t>
      </w:r>
      <w:r>
        <w:rPr>
          <w:sz w:val="20"/>
        </w:rPr>
        <w:t>una</w:t>
      </w:r>
      <w:r>
        <w:rPr>
          <w:spacing w:val="-15"/>
          <w:sz w:val="20"/>
        </w:rPr>
        <w:t> </w:t>
      </w:r>
      <w:r>
        <w:rPr>
          <w:sz w:val="20"/>
        </w:rPr>
        <w:t>medida</w:t>
      </w:r>
      <w:r>
        <w:rPr>
          <w:spacing w:val="-12"/>
          <w:sz w:val="20"/>
        </w:rPr>
        <w:t> </w:t>
      </w:r>
      <w:r>
        <w:rPr>
          <w:sz w:val="20"/>
        </w:rPr>
        <w:t>que</w:t>
      </w:r>
      <w:r>
        <w:rPr>
          <w:spacing w:val="-14"/>
          <w:sz w:val="20"/>
        </w:rPr>
        <w:t> </w:t>
      </w:r>
      <w:r>
        <w:rPr>
          <w:sz w:val="20"/>
        </w:rPr>
        <w:t>establece un</w:t>
      </w:r>
      <w:r>
        <w:rPr>
          <w:spacing w:val="-2"/>
          <w:sz w:val="20"/>
        </w:rPr>
        <w:t> </w:t>
      </w:r>
      <w:r>
        <w:rPr>
          <w:sz w:val="20"/>
        </w:rPr>
        <w:t>trato</w:t>
      </w:r>
      <w:r>
        <w:rPr>
          <w:spacing w:val="-4"/>
          <w:sz w:val="20"/>
        </w:rPr>
        <w:t> </w:t>
      </w:r>
      <w:r>
        <w:rPr>
          <w:sz w:val="20"/>
        </w:rPr>
        <w:t>diferenciado</w:t>
      </w:r>
      <w:r>
        <w:rPr>
          <w:spacing w:val="-2"/>
          <w:sz w:val="20"/>
        </w:rPr>
        <w:t> </w:t>
      </w:r>
      <w:r>
        <w:rPr>
          <w:sz w:val="20"/>
        </w:rPr>
        <w:t>en</w:t>
      </w:r>
      <w:r>
        <w:rPr>
          <w:spacing w:val="-2"/>
          <w:sz w:val="20"/>
        </w:rPr>
        <w:t> </w:t>
      </w:r>
      <w:r>
        <w:rPr>
          <w:sz w:val="20"/>
        </w:rPr>
        <w:t>que</w:t>
      </w:r>
      <w:r>
        <w:rPr>
          <w:spacing w:val="-2"/>
          <w:sz w:val="20"/>
        </w:rPr>
        <w:t> </w:t>
      </w:r>
      <w:r>
        <w:rPr>
          <w:sz w:val="20"/>
        </w:rPr>
        <w:t>está</w:t>
      </w:r>
      <w:r>
        <w:rPr>
          <w:spacing w:val="-3"/>
          <w:sz w:val="20"/>
        </w:rPr>
        <w:t> </w:t>
      </w:r>
      <w:r>
        <w:rPr>
          <w:sz w:val="20"/>
        </w:rPr>
        <w:t>de</w:t>
      </w:r>
      <w:r>
        <w:rPr>
          <w:spacing w:val="-4"/>
          <w:sz w:val="20"/>
        </w:rPr>
        <w:t> </w:t>
      </w:r>
      <w:r>
        <w:rPr>
          <w:sz w:val="20"/>
        </w:rPr>
        <w:t>por</w:t>
      </w:r>
      <w:r>
        <w:rPr>
          <w:spacing w:val="-2"/>
          <w:sz w:val="20"/>
        </w:rPr>
        <w:t> </w:t>
      </w:r>
      <w:r>
        <w:rPr>
          <w:sz w:val="20"/>
        </w:rPr>
        <w:t>medio</w:t>
      </w:r>
      <w:r>
        <w:rPr>
          <w:spacing w:val="-2"/>
          <w:sz w:val="20"/>
        </w:rPr>
        <w:t> </w:t>
      </w:r>
      <w:r>
        <w:rPr>
          <w:sz w:val="20"/>
        </w:rPr>
        <w:t>una</w:t>
      </w:r>
      <w:r>
        <w:rPr>
          <w:spacing w:val="-3"/>
          <w:sz w:val="20"/>
        </w:rPr>
        <w:t> </w:t>
      </w:r>
      <w:r>
        <w:rPr>
          <w:sz w:val="20"/>
        </w:rPr>
        <w:t>de</w:t>
      </w:r>
      <w:r>
        <w:rPr>
          <w:spacing w:val="-4"/>
          <w:sz w:val="20"/>
        </w:rPr>
        <w:t> </w:t>
      </w:r>
      <w:r>
        <w:rPr>
          <w:sz w:val="20"/>
        </w:rPr>
        <w:t>estas</w:t>
      </w:r>
      <w:r>
        <w:rPr>
          <w:spacing w:val="-1"/>
          <w:sz w:val="20"/>
        </w:rPr>
        <w:t> </w:t>
      </w:r>
      <w:r>
        <w:rPr>
          <w:sz w:val="20"/>
        </w:rPr>
        <w:t>categorías</w:t>
      </w:r>
      <w:r>
        <w:rPr>
          <w:spacing w:val="-1"/>
          <w:sz w:val="20"/>
        </w:rPr>
        <w:t> </w:t>
      </w:r>
      <w:r>
        <w:rPr>
          <w:sz w:val="20"/>
        </w:rPr>
        <w:t>protegidas</w:t>
      </w:r>
      <w:r>
        <w:rPr>
          <w:spacing w:val="-4"/>
          <w:sz w:val="20"/>
        </w:rPr>
        <w:t> </w:t>
      </w:r>
      <w:r>
        <w:rPr>
          <w:sz w:val="20"/>
        </w:rPr>
        <w:t>por</w:t>
      </w:r>
      <w:r>
        <w:rPr>
          <w:spacing w:val="-2"/>
          <w:sz w:val="20"/>
        </w:rPr>
        <w:t> </w:t>
      </w:r>
      <w:r>
        <w:rPr>
          <w:sz w:val="20"/>
        </w:rPr>
        <w:t>el artículo</w:t>
      </w:r>
      <w:r>
        <w:rPr>
          <w:spacing w:val="-4"/>
          <w:sz w:val="20"/>
        </w:rPr>
        <w:t> </w:t>
      </w:r>
      <w:r>
        <w:rPr>
          <w:sz w:val="20"/>
        </w:rPr>
        <w:t>1.1 de</w:t>
      </w:r>
      <w:r>
        <w:rPr>
          <w:spacing w:val="-4"/>
          <w:sz w:val="20"/>
        </w:rPr>
        <w:t> </w:t>
      </w:r>
      <w:r>
        <w:rPr>
          <w:sz w:val="20"/>
        </w:rPr>
        <w:t>la</w:t>
      </w:r>
      <w:r>
        <w:rPr>
          <w:spacing w:val="-3"/>
          <w:sz w:val="20"/>
        </w:rPr>
        <w:t> </w:t>
      </w:r>
      <w:r>
        <w:rPr>
          <w:sz w:val="20"/>
        </w:rPr>
        <w:t>Convención,</w:t>
      </w:r>
      <w:r>
        <w:rPr>
          <w:spacing w:val="-4"/>
          <w:sz w:val="20"/>
        </w:rPr>
        <w:t> </w:t>
      </w:r>
      <w:r>
        <w:rPr>
          <w:sz w:val="20"/>
        </w:rPr>
        <w:t>la</w:t>
      </w:r>
      <w:r>
        <w:rPr>
          <w:spacing w:val="-1"/>
          <w:sz w:val="20"/>
        </w:rPr>
        <w:t> </w:t>
      </w:r>
      <w:r>
        <w:rPr>
          <w:sz w:val="20"/>
        </w:rPr>
        <w:t>Corte</w:t>
      </w:r>
      <w:r>
        <w:rPr>
          <w:spacing w:val="-4"/>
          <w:sz w:val="20"/>
        </w:rPr>
        <w:t> </w:t>
      </w:r>
      <w:r>
        <w:rPr>
          <w:sz w:val="20"/>
        </w:rPr>
        <w:t>debe</w:t>
      </w:r>
      <w:r>
        <w:rPr>
          <w:spacing w:val="-4"/>
          <w:sz w:val="20"/>
        </w:rPr>
        <w:t> </w:t>
      </w:r>
      <w:r>
        <w:rPr>
          <w:sz w:val="20"/>
        </w:rPr>
        <w:t>aplicar</w:t>
      </w:r>
      <w:r>
        <w:rPr>
          <w:spacing w:val="-4"/>
          <w:sz w:val="20"/>
        </w:rPr>
        <w:t> </w:t>
      </w:r>
      <w:r>
        <w:rPr>
          <w:sz w:val="20"/>
        </w:rPr>
        <w:t>un</w:t>
      </w:r>
      <w:r>
        <w:rPr>
          <w:spacing w:val="-2"/>
          <w:sz w:val="20"/>
        </w:rPr>
        <w:t> </w:t>
      </w:r>
      <w:r>
        <w:rPr>
          <w:sz w:val="20"/>
        </w:rPr>
        <w:t>escrutinio</w:t>
      </w:r>
      <w:r>
        <w:rPr>
          <w:spacing w:val="-4"/>
          <w:sz w:val="20"/>
        </w:rPr>
        <w:t> </w:t>
      </w:r>
      <w:r>
        <w:rPr>
          <w:sz w:val="20"/>
        </w:rPr>
        <w:t>estricto</w:t>
      </w:r>
      <w:r>
        <w:rPr>
          <w:spacing w:val="-2"/>
          <w:sz w:val="20"/>
        </w:rPr>
        <w:t> </w:t>
      </w:r>
      <w:r>
        <w:rPr>
          <w:sz w:val="20"/>
        </w:rPr>
        <w:t>que</w:t>
      </w:r>
      <w:r>
        <w:rPr>
          <w:spacing w:val="-4"/>
          <w:sz w:val="20"/>
        </w:rPr>
        <w:t> </w:t>
      </w:r>
      <w:r>
        <w:rPr>
          <w:sz w:val="20"/>
        </w:rPr>
        <w:t>incorpora</w:t>
      </w:r>
      <w:r>
        <w:rPr>
          <w:spacing w:val="-1"/>
          <w:sz w:val="20"/>
        </w:rPr>
        <w:t> </w:t>
      </w:r>
      <w:r>
        <w:rPr>
          <w:sz w:val="20"/>
        </w:rPr>
        <w:t>elementos</w:t>
      </w:r>
      <w:r>
        <w:rPr>
          <w:spacing w:val="-2"/>
          <w:sz w:val="20"/>
        </w:rPr>
        <w:t> </w:t>
      </w:r>
      <w:r>
        <w:rPr>
          <w:sz w:val="20"/>
        </w:rPr>
        <w:t>especialmente exigentes en el análisis, esto es, que el trato diferente debe constituir una medida necesaria para alcanzar un objetivo convencionalmente imperioso. El medio escogido debe ser no sólo adecuado y efectivamente conducente, sino también necesario, es decir, que no pueda ser reemplazado por un medio alternativo menos lesivo. Adicionalmente, se incluye la aplicación de un juicio de proporcionalidad en sentido estricto, conforme al cual los beneficios de adoptar la medida enjuiciada deben ser claramente superiores a las restricciones que ella impone a los principios convencionales afectados con la misma.</w:t>
      </w:r>
    </w:p>
    <w:p>
      <w:pPr>
        <w:pStyle w:val="ListParagraph"/>
        <w:numPr>
          <w:ilvl w:val="0"/>
          <w:numId w:val="10"/>
        </w:numPr>
        <w:tabs>
          <w:tab w:pos="848" w:val="left" w:leader="none"/>
        </w:tabs>
        <w:spacing w:line="240" w:lineRule="auto" w:before="121" w:after="0"/>
        <w:ind w:left="139" w:right="279" w:firstLine="0"/>
        <w:jc w:val="both"/>
        <w:rPr>
          <w:sz w:val="20"/>
        </w:rPr>
      </w:pPr>
      <w:r>
        <w:rPr>
          <w:sz w:val="20"/>
        </w:rPr>
        <w:t>En este caso, no hay duda ni controversia acerca del hecho que la orientación sexual es una categoría protegida por el artículo 1.1 de la Convención.</w:t>
      </w:r>
    </w:p>
    <w:p>
      <w:pPr>
        <w:pStyle w:val="ListParagraph"/>
        <w:numPr>
          <w:ilvl w:val="0"/>
          <w:numId w:val="10"/>
        </w:numPr>
        <w:tabs>
          <w:tab w:pos="848" w:val="left" w:leader="none"/>
        </w:tabs>
        <w:spacing w:line="240" w:lineRule="auto" w:before="118" w:after="0"/>
        <w:ind w:left="139" w:right="277" w:firstLine="0"/>
        <w:jc w:val="both"/>
        <w:rPr>
          <w:sz w:val="20"/>
        </w:rPr>
      </w:pPr>
      <w:r>
        <w:rPr>
          <w:sz w:val="20"/>
        </w:rPr>
        <w:t>Esta</w:t>
      </w:r>
      <w:r>
        <w:rPr>
          <w:spacing w:val="-15"/>
          <w:sz w:val="20"/>
        </w:rPr>
        <w:t> </w:t>
      </w:r>
      <w:r>
        <w:rPr>
          <w:sz w:val="20"/>
        </w:rPr>
        <w:t>Corte</w:t>
      </w:r>
      <w:r>
        <w:rPr>
          <w:spacing w:val="-14"/>
          <w:sz w:val="20"/>
        </w:rPr>
        <w:t> </w:t>
      </w:r>
      <w:r>
        <w:rPr>
          <w:sz w:val="20"/>
        </w:rPr>
        <w:t>considera</w:t>
      </w:r>
      <w:r>
        <w:rPr>
          <w:spacing w:val="-13"/>
          <w:sz w:val="20"/>
        </w:rPr>
        <w:t> </w:t>
      </w:r>
      <w:r>
        <w:rPr>
          <w:sz w:val="20"/>
        </w:rPr>
        <w:t>que</w:t>
      </w:r>
      <w:r>
        <w:rPr>
          <w:spacing w:val="-16"/>
          <w:sz w:val="20"/>
        </w:rPr>
        <w:t> </w:t>
      </w:r>
      <w:r>
        <w:rPr>
          <w:sz w:val="20"/>
        </w:rPr>
        <w:t>los</w:t>
      </w:r>
      <w:r>
        <w:rPr>
          <w:spacing w:val="-13"/>
          <w:sz w:val="20"/>
        </w:rPr>
        <w:t> </w:t>
      </w:r>
      <w:r>
        <w:rPr>
          <w:sz w:val="20"/>
        </w:rPr>
        <w:t>costos</w:t>
      </w:r>
      <w:r>
        <w:rPr>
          <w:spacing w:val="-16"/>
          <w:sz w:val="20"/>
        </w:rPr>
        <w:t> </w:t>
      </w:r>
      <w:r>
        <w:rPr>
          <w:sz w:val="20"/>
        </w:rPr>
        <w:t>de</w:t>
      </w:r>
      <w:r>
        <w:rPr>
          <w:spacing w:val="-16"/>
          <w:sz w:val="20"/>
        </w:rPr>
        <w:t> </w:t>
      </w:r>
      <w:r>
        <w:rPr>
          <w:sz w:val="20"/>
        </w:rPr>
        <w:t>la</w:t>
      </w:r>
      <w:r>
        <w:rPr>
          <w:spacing w:val="-13"/>
          <w:sz w:val="20"/>
        </w:rPr>
        <w:t> </w:t>
      </w:r>
      <w:r>
        <w:rPr>
          <w:sz w:val="20"/>
        </w:rPr>
        <w:t>medida</w:t>
      </w:r>
      <w:r>
        <w:rPr>
          <w:spacing w:val="-15"/>
          <w:sz w:val="20"/>
        </w:rPr>
        <w:t> </w:t>
      </w:r>
      <w:r>
        <w:rPr>
          <w:sz w:val="20"/>
        </w:rPr>
        <w:t>restrictiva</w:t>
      </w:r>
      <w:r>
        <w:rPr>
          <w:spacing w:val="-13"/>
          <w:sz w:val="20"/>
        </w:rPr>
        <w:t> </w:t>
      </w:r>
      <w:r>
        <w:rPr>
          <w:sz w:val="20"/>
        </w:rPr>
        <w:t>en</w:t>
      </w:r>
      <w:r>
        <w:rPr>
          <w:spacing w:val="-14"/>
          <w:sz w:val="20"/>
        </w:rPr>
        <w:t> </w:t>
      </w:r>
      <w:r>
        <w:rPr>
          <w:sz w:val="20"/>
        </w:rPr>
        <w:t>perjuicio</w:t>
      </w:r>
      <w:r>
        <w:rPr>
          <w:spacing w:val="-14"/>
          <w:sz w:val="20"/>
        </w:rPr>
        <w:t> </w:t>
      </w:r>
      <w:r>
        <w:rPr>
          <w:sz w:val="20"/>
        </w:rPr>
        <w:t>de</w:t>
      </w:r>
      <w:r>
        <w:rPr>
          <w:spacing w:val="-14"/>
          <w:sz w:val="20"/>
        </w:rPr>
        <w:t> </w:t>
      </w:r>
      <w:r>
        <w:rPr>
          <w:sz w:val="20"/>
        </w:rPr>
        <w:t>Sandra</w:t>
      </w:r>
      <w:r>
        <w:rPr>
          <w:spacing w:val="-13"/>
          <w:sz w:val="20"/>
        </w:rPr>
        <w:t> </w:t>
      </w:r>
      <w:r>
        <w:rPr>
          <w:sz w:val="20"/>
        </w:rPr>
        <w:t>Pavez</w:t>
      </w:r>
      <w:r>
        <w:rPr>
          <w:spacing w:val="-15"/>
          <w:sz w:val="20"/>
        </w:rPr>
        <w:t> </w:t>
      </w:r>
      <w:r>
        <w:rPr>
          <w:sz w:val="20"/>
        </w:rPr>
        <w:t>Pavez no superan las ventajas que se obtienen en materia de protección de la libertad religiosa y de protección de los padres a escoger la educación de sus hijos. En efecto, en ningún momento se tomaron en cuenta</w:t>
      </w:r>
      <w:r>
        <w:rPr>
          <w:spacing w:val="-2"/>
          <w:sz w:val="20"/>
        </w:rPr>
        <w:t> </w:t>
      </w:r>
      <w:r>
        <w:rPr>
          <w:sz w:val="20"/>
        </w:rPr>
        <w:t>los efectos que tendría esta medida en</w:t>
      </w:r>
      <w:r>
        <w:rPr>
          <w:spacing w:val="-1"/>
          <w:sz w:val="20"/>
        </w:rPr>
        <w:t> </w:t>
      </w:r>
      <w:r>
        <w:rPr>
          <w:sz w:val="20"/>
        </w:rPr>
        <w:t>la vida personal</w:t>
      </w:r>
      <w:r>
        <w:rPr>
          <w:spacing w:val="-1"/>
          <w:sz w:val="20"/>
        </w:rPr>
        <w:t> </w:t>
      </w:r>
      <w:r>
        <w:rPr>
          <w:sz w:val="20"/>
        </w:rPr>
        <w:t>de</w:t>
      </w:r>
      <w:r>
        <w:rPr>
          <w:spacing w:val="-3"/>
          <w:sz w:val="20"/>
        </w:rPr>
        <w:t> </w:t>
      </w:r>
      <w:r>
        <w:rPr>
          <w:sz w:val="20"/>
        </w:rPr>
        <w:t>Sandra Pavez</w:t>
      </w:r>
      <w:r>
        <w:rPr>
          <w:spacing w:val="-1"/>
          <w:sz w:val="20"/>
        </w:rPr>
        <w:t> </w:t>
      </w:r>
      <w:r>
        <w:rPr>
          <w:sz w:val="20"/>
        </w:rPr>
        <w:t>Pavez o en su vocación docente. Tampoco queda claro la existencia de una vulneración real o potencial para la</w:t>
      </w:r>
      <w:r>
        <w:rPr>
          <w:spacing w:val="-10"/>
          <w:sz w:val="20"/>
        </w:rPr>
        <w:t> </w:t>
      </w:r>
      <w:r>
        <w:rPr>
          <w:sz w:val="20"/>
        </w:rPr>
        <w:t>autonomía</w:t>
      </w:r>
      <w:r>
        <w:rPr>
          <w:spacing w:val="-10"/>
          <w:sz w:val="20"/>
        </w:rPr>
        <w:t> </w:t>
      </w:r>
      <w:r>
        <w:rPr>
          <w:sz w:val="20"/>
        </w:rPr>
        <w:t>de</w:t>
      </w:r>
      <w:r>
        <w:rPr>
          <w:spacing w:val="-9"/>
          <w:sz w:val="20"/>
        </w:rPr>
        <w:t> </w:t>
      </w:r>
      <w:r>
        <w:rPr>
          <w:sz w:val="20"/>
        </w:rPr>
        <w:t>la</w:t>
      </w:r>
      <w:r>
        <w:rPr>
          <w:spacing w:val="-10"/>
          <w:sz w:val="20"/>
        </w:rPr>
        <w:t> </w:t>
      </w:r>
      <w:r>
        <w:rPr>
          <w:sz w:val="20"/>
        </w:rPr>
        <w:t>comunidad</w:t>
      </w:r>
      <w:r>
        <w:rPr>
          <w:spacing w:val="-10"/>
          <w:sz w:val="20"/>
        </w:rPr>
        <w:t> </w:t>
      </w:r>
      <w:r>
        <w:rPr>
          <w:sz w:val="20"/>
        </w:rPr>
        <w:t>religiosa,</w:t>
      </w:r>
      <w:r>
        <w:rPr>
          <w:spacing w:val="-11"/>
          <w:sz w:val="20"/>
        </w:rPr>
        <w:t> </w:t>
      </w:r>
      <w:r>
        <w:rPr>
          <w:sz w:val="20"/>
        </w:rPr>
        <w:t>ni</w:t>
      </w:r>
      <w:r>
        <w:rPr>
          <w:spacing w:val="-10"/>
          <w:sz w:val="20"/>
        </w:rPr>
        <w:t> </w:t>
      </w:r>
      <w:r>
        <w:rPr>
          <w:sz w:val="20"/>
        </w:rPr>
        <w:t>para</w:t>
      </w:r>
      <w:r>
        <w:rPr>
          <w:spacing w:val="-9"/>
          <w:sz w:val="20"/>
        </w:rPr>
        <w:t> </w:t>
      </w:r>
      <w:r>
        <w:rPr>
          <w:sz w:val="20"/>
        </w:rPr>
        <w:t>el</w:t>
      </w:r>
      <w:r>
        <w:rPr>
          <w:spacing w:val="-10"/>
          <w:sz w:val="20"/>
        </w:rPr>
        <w:t> </w:t>
      </w:r>
      <w:r>
        <w:rPr>
          <w:sz w:val="20"/>
        </w:rPr>
        <w:t>derecho</w:t>
      </w:r>
      <w:r>
        <w:rPr>
          <w:spacing w:val="-9"/>
          <w:sz w:val="20"/>
        </w:rPr>
        <w:t> </w:t>
      </w:r>
      <w:r>
        <w:rPr>
          <w:sz w:val="20"/>
        </w:rPr>
        <w:t>de</w:t>
      </w:r>
      <w:r>
        <w:rPr>
          <w:spacing w:val="-9"/>
          <w:sz w:val="20"/>
        </w:rPr>
        <w:t> </w:t>
      </w:r>
      <w:r>
        <w:rPr>
          <w:sz w:val="20"/>
        </w:rPr>
        <w:t>religión,</w:t>
      </w:r>
      <w:r>
        <w:rPr>
          <w:spacing w:val="-9"/>
          <w:sz w:val="20"/>
        </w:rPr>
        <w:t> </w:t>
      </w:r>
      <w:r>
        <w:rPr>
          <w:sz w:val="20"/>
        </w:rPr>
        <w:t>ni</w:t>
      </w:r>
      <w:r>
        <w:rPr>
          <w:spacing w:val="-10"/>
          <w:sz w:val="20"/>
        </w:rPr>
        <w:t> </w:t>
      </w:r>
      <w:r>
        <w:rPr>
          <w:sz w:val="20"/>
        </w:rPr>
        <w:t>para</w:t>
      </w:r>
      <w:r>
        <w:rPr>
          <w:spacing w:val="-10"/>
          <w:sz w:val="20"/>
        </w:rPr>
        <w:t> </w:t>
      </w:r>
      <w:r>
        <w:rPr>
          <w:sz w:val="20"/>
        </w:rPr>
        <w:t>las</w:t>
      </w:r>
      <w:r>
        <w:rPr>
          <w:spacing w:val="-11"/>
          <w:sz w:val="20"/>
        </w:rPr>
        <w:t> </w:t>
      </w:r>
      <w:r>
        <w:rPr>
          <w:sz w:val="20"/>
        </w:rPr>
        <w:t>madres</w:t>
      </w:r>
      <w:r>
        <w:rPr>
          <w:spacing w:val="-11"/>
          <w:sz w:val="20"/>
        </w:rPr>
        <w:t> </w:t>
      </w:r>
      <w:r>
        <w:rPr>
          <w:sz w:val="20"/>
        </w:rPr>
        <w:t>y</w:t>
      </w:r>
      <w:r>
        <w:rPr>
          <w:spacing w:val="-9"/>
          <w:sz w:val="20"/>
        </w:rPr>
        <w:t> </w:t>
      </w:r>
      <w:r>
        <w:rPr>
          <w:sz w:val="20"/>
        </w:rPr>
        <w:t>los</w:t>
      </w:r>
      <w:r>
        <w:rPr>
          <w:spacing w:val="-7"/>
          <w:sz w:val="20"/>
        </w:rPr>
        <w:t> </w:t>
      </w:r>
      <w:r>
        <w:rPr>
          <w:sz w:val="20"/>
        </w:rPr>
        <w:t>padres</w:t>
      </w:r>
    </w:p>
    <w:p>
      <w:pPr>
        <w:pStyle w:val="BodyText"/>
        <w:spacing w:before="6"/>
        <w:rPr>
          <w:sz w:val="27"/>
        </w:rPr>
      </w:pPr>
      <w:r>
        <w:rPr/>
        <w:pict>
          <v:rect style="position:absolute;margin-left:51pt;margin-top:17.918266pt;width:144pt;height:.599pt;mso-position-horizontal-relative:page;mso-position-vertical-relative:paragraph;z-index:-15711744;mso-wrap-distance-left:0;mso-wrap-distance-right:0" id="docshape38" filled="true" fillcolor="#000000" stroked="false">
            <v:fill type="solid"/>
            <w10:wrap type="topAndBottom"/>
          </v:rect>
        </w:pict>
      </w:r>
    </w:p>
    <w:p>
      <w:pPr>
        <w:spacing w:before="103"/>
        <w:ind w:left="140" w:right="273" w:hanging="1"/>
        <w:jc w:val="both"/>
        <w:rPr>
          <w:sz w:val="16"/>
        </w:rPr>
      </w:pPr>
      <w:bookmarkStart w:name="_bookmark181" w:id="205"/>
      <w:bookmarkEnd w:id="205"/>
      <w:r>
        <w:rPr/>
      </w:r>
      <w:r>
        <w:rPr>
          <w:sz w:val="16"/>
          <w:vertAlign w:val="superscript"/>
        </w:rPr>
        <w:t>165</w:t>
      </w:r>
      <w:r>
        <w:rPr>
          <w:spacing w:val="80"/>
          <w:w w:val="150"/>
          <w:sz w:val="16"/>
          <w:vertAlign w:val="baseline"/>
        </w:rPr>
        <w:t>   </w:t>
      </w:r>
      <w:r>
        <w:rPr>
          <w:sz w:val="16"/>
          <w:vertAlign w:val="baseline"/>
        </w:rPr>
        <w:t>Durante la</w:t>
      </w:r>
      <w:r>
        <w:rPr>
          <w:spacing w:val="-1"/>
          <w:sz w:val="16"/>
          <w:vertAlign w:val="baseline"/>
        </w:rPr>
        <w:t> </w:t>
      </w:r>
      <w:r>
        <w:rPr>
          <w:sz w:val="16"/>
          <w:vertAlign w:val="baseline"/>
        </w:rPr>
        <w:t>audiencia</w:t>
      </w:r>
      <w:r>
        <w:rPr>
          <w:spacing w:val="-1"/>
          <w:sz w:val="16"/>
          <w:vertAlign w:val="baseline"/>
        </w:rPr>
        <w:t> </w:t>
      </w:r>
      <w:r>
        <w:rPr>
          <w:sz w:val="16"/>
          <w:vertAlign w:val="baseline"/>
        </w:rPr>
        <w:t>pública,</w:t>
      </w:r>
      <w:r>
        <w:rPr>
          <w:spacing w:val="-3"/>
          <w:sz w:val="16"/>
          <w:vertAlign w:val="baseline"/>
        </w:rPr>
        <w:t> </w:t>
      </w:r>
      <w:r>
        <w:rPr>
          <w:sz w:val="16"/>
          <w:vertAlign w:val="baseline"/>
        </w:rPr>
        <w:t>Sandra</w:t>
      </w:r>
      <w:r>
        <w:rPr>
          <w:spacing w:val="-3"/>
          <w:sz w:val="16"/>
          <w:vertAlign w:val="baseline"/>
        </w:rPr>
        <w:t> </w:t>
      </w:r>
      <w:r>
        <w:rPr>
          <w:sz w:val="16"/>
          <w:vertAlign w:val="baseline"/>
        </w:rPr>
        <w:t>Pavez</w:t>
      </w:r>
      <w:r>
        <w:rPr>
          <w:spacing w:val="-3"/>
          <w:sz w:val="16"/>
          <w:vertAlign w:val="baseline"/>
        </w:rPr>
        <w:t> </w:t>
      </w:r>
      <w:r>
        <w:rPr>
          <w:sz w:val="16"/>
          <w:vertAlign w:val="baseline"/>
        </w:rPr>
        <w:t>Pavez</w:t>
      </w:r>
      <w:r>
        <w:rPr>
          <w:spacing w:val="-3"/>
          <w:sz w:val="16"/>
          <w:vertAlign w:val="baseline"/>
        </w:rPr>
        <w:t> </w:t>
      </w:r>
      <w:r>
        <w:rPr>
          <w:sz w:val="16"/>
          <w:vertAlign w:val="baseline"/>
        </w:rPr>
        <w:t>declaró</w:t>
      </w:r>
      <w:r>
        <w:rPr>
          <w:spacing w:val="-2"/>
          <w:sz w:val="16"/>
          <w:vertAlign w:val="baseline"/>
        </w:rPr>
        <w:t> </w:t>
      </w:r>
      <w:r>
        <w:rPr>
          <w:sz w:val="16"/>
          <w:vertAlign w:val="baseline"/>
        </w:rPr>
        <w:t>que “no</w:t>
      </w:r>
      <w:r>
        <w:rPr>
          <w:spacing w:val="-2"/>
          <w:sz w:val="16"/>
          <w:vertAlign w:val="baseline"/>
        </w:rPr>
        <w:t> </w:t>
      </w:r>
      <w:r>
        <w:rPr>
          <w:sz w:val="16"/>
          <w:vertAlign w:val="baseline"/>
        </w:rPr>
        <w:t>estaba</w:t>
      </w:r>
      <w:r>
        <w:rPr>
          <w:spacing w:val="-3"/>
          <w:sz w:val="16"/>
          <w:vertAlign w:val="baseline"/>
        </w:rPr>
        <w:t> </w:t>
      </w:r>
      <w:r>
        <w:rPr>
          <w:sz w:val="16"/>
          <w:vertAlign w:val="baseline"/>
        </w:rPr>
        <w:t>en</w:t>
      </w:r>
      <w:r>
        <w:rPr>
          <w:spacing w:val="-1"/>
          <w:sz w:val="16"/>
          <w:vertAlign w:val="baseline"/>
        </w:rPr>
        <w:t> </w:t>
      </w:r>
      <w:r>
        <w:rPr>
          <w:sz w:val="16"/>
          <w:vertAlign w:val="baseline"/>
        </w:rPr>
        <w:t>lo que [a</w:t>
      </w:r>
      <w:r>
        <w:rPr>
          <w:spacing w:val="-1"/>
          <w:sz w:val="16"/>
          <w:vertAlign w:val="baseline"/>
        </w:rPr>
        <w:t> </w:t>
      </w:r>
      <w:r>
        <w:rPr>
          <w:sz w:val="16"/>
          <w:vertAlign w:val="baseline"/>
        </w:rPr>
        <w:t>ella</w:t>
      </w:r>
      <w:r>
        <w:rPr>
          <w:spacing w:val="-1"/>
          <w:sz w:val="16"/>
          <w:vertAlign w:val="baseline"/>
        </w:rPr>
        <w:t> </w:t>
      </w:r>
      <w:r>
        <w:rPr>
          <w:sz w:val="16"/>
          <w:vertAlign w:val="baseline"/>
        </w:rPr>
        <w:t>le…]</w:t>
      </w:r>
      <w:r>
        <w:rPr>
          <w:spacing w:val="-1"/>
          <w:sz w:val="16"/>
          <w:vertAlign w:val="baseline"/>
        </w:rPr>
        <w:t> </w:t>
      </w:r>
      <w:r>
        <w:rPr>
          <w:sz w:val="16"/>
          <w:vertAlign w:val="baseline"/>
        </w:rPr>
        <w:t>gustaba,</w:t>
      </w:r>
      <w:r>
        <w:rPr>
          <w:spacing w:val="-1"/>
          <w:sz w:val="16"/>
          <w:vertAlign w:val="baseline"/>
        </w:rPr>
        <w:t> </w:t>
      </w:r>
      <w:r>
        <w:rPr>
          <w:sz w:val="16"/>
          <w:vertAlign w:val="baseline"/>
        </w:rPr>
        <w:t>[...],</w:t>
      </w:r>
      <w:r>
        <w:rPr>
          <w:spacing w:val="-1"/>
          <w:sz w:val="16"/>
          <w:vertAlign w:val="baseline"/>
        </w:rPr>
        <w:t> </w:t>
      </w:r>
      <w:r>
        <w:rPr>
          <w:sz w:val="16"/>
          <w:vertAlign w:val="baseline"/>
        </w:rPr>
        <w:t>que no era</w:t>
      </w:r>
      <w:r>
        <w:rPr>
          <w:spacing w:val="-6"/>
          <w:sz w:val="16"/>
          <w:vertAlign w:val="baseline"/>
        </w:rPr>
        <w:t> </w:t>
      </w:r>
      <w:r>
        <w:rPr>
          <w:sz w:val="16"/>
          <w:vertAlign w:val="baseline"/>
        </w:rPr>
        <w:t>lo</w:t>
      </w:r>
      <w:r>
        <w:rPr>
          <w:spacing w:val="-7"/>
          <w:sz w:val="16"/>
          <w:vertAlign w:val="baseline"/>
        </w:rPr>
        <w:t> </w:t>
      </w:r>
      <w:r>
        <w:rPr>
          <w:sz w:val="16"/>
          <w:vertAlign w:val="baseline"/>
        </w:rPr>
        <w:t>que</w:t>
      </w:r>
      <w:r>
        <w:rPr>
          <w:spacing w:val="-5"/>
          <w:sz w:val="16"/>
          <w:vertAlign w:val="baseline"/>
        </w:rPr>
        <w:t> </w:t>
      </w:r>
      <w:r>
        <w:rPr>
          <w:sz w:val="16"/>
          <w:vertAlign w:val="baseline"/>
        </w:rPr>
        <w:t>(su…)</w:t>
      </w:r>
      <w:r>
        <w:rPr>
          <w:spacing w:val="-8"/>
          <w:sz w:val="16"/>
          <w:vertAlign w:val="baseline"/>
        </w:rPr>
        <w:t> </w:t>
      </w:r>
      <w:r>
        <w:rPr>
          <w:sz w:val="16"/>
          <w:vertAlign w:val="baseline"/>
        </w:rPr>
        <w:t>ser</w:t>
      </w:r>
      <w:r>
        <w:rPr>
          <w:spacing w:val="-4"/>
          <w:sz w:val="16"/>
          <w:vertAlign w:val="baseline"/>
        </w:rPr>
        <w:t> </w:t>
      </w:r>
      <w:r>
        <w:rPr>
          <w:sz w:val="16"/>
          <w:vertAlign w:val="baseline"/>
        </w:rPr>
        <w:t>sentía,</w:t>
      </w:r>
      <w:r>
        <w:rPr>
          <w:spacing w:val="-6"/>
          <w:sz w:val="16"/>
          <w:vertAlign w:val="baseline"/>
        </w:rPr>
        <w:t> </w:t>
      </w:r>
      <w:r>
        <w:rPr>
          <w:sz w:val="16"/>
          <w:vertAlign w:val="baseline"/>
        </w:rPr>
        <w:t>era</w:t>
      </w:r>
      <w:r>
        <w:rPr>
          <w:spacing w:val="-6"/>
          <w:sz w:val="16"/>
          <w:vertAlign w:val="baseline"/>
        </w:rPr>
        <w:t> </w:t>
      </w:r>
      <w:r>
        <w:rPr>
          <w:sz w:val="16"/>
          <w:vertAlign w:val="baseline"/>
        </w:rPr>
        <w:t>como</w:t>
      </w:r>
      <w:r>
        <w:rPr>
          <w:spacing w:val="-4"/>
          <w:sz w:val="16"/>
          <w:vertAlign w:val="baseline"/>
        </w:rPr>
        <w:t> </w:t>
      </w:r>
      <w:r>
        <w:rPr>
          <w:sz w:val="16"/>
          <w:vertAlign w:val="baseline"/>
        </w:rPr>
        <w:t>que</w:t>
      </w:r>
      <w:r>
        <w:rPr>
          <w:spacing w:val="-7"/>
          <w:sz w:val="16"/>
          <w:vertAlign w:val="baseline"/>
        </w:rPr>
        <w:t> </w:t>
      </w:r>
      <w:r>
        <w:rPr>
          <w:sz w:val="16"/>
          <w:vertAlign w:val="baseline"/>
        </w:rPr>
        <w:t>estar</w:t>
      </w:r>
      <w:r>
        <w:rPr>
          <w:spacing w:val="-6"/>
          <w:sz w:val="16"/>
          <w:vertAlign w:val="baseline"/>
        </w:rPr>
        <w:t> </w:t>
      </w:r>
      <w:r>
        <w:rPr>
          <w:sz w:val="16"/>
          <w:vertAlign w:val="baseline"/>
        </w:rPr>
        <w:t>haciendo</w:t>
      </w:r>
      <w:r>
        <w:rPr>
          <w:spacing w:val="-7"/>
          <w:sz w:val="16"/>
          <w:vertAlign w:val="baseline"/>
        </w:rPr>
        <w:t> </w:t>
      </w:r>
      <w:r>
        <w:rPr>
          <w:sz w:val="16"/>
          <w:vertAlign w:val="baseline"/>
        </w:rPr>
        <w:t>algo</w:t>
      </w:r>
      <w:r>
        <w:rPr>
          <w:spacing w:val="-4"/>
          <w:sz w:val="16"/>
          <w:vertAlign w:val="baseline"/>
        </w:rPr>
        <w:t> </w:t>
      </w:r>
      <w:r>
        <w:rPr>
          <w:sz w:val="16"/>
          <w:vertAlign w:val="baseline"/>
        </w:rPr>
        <w:t>porque</w:t>
      </w:r>
      <w:r>
        <w:rPr>
          <w:spacing w:val="-5"/>
          <w:sz w:val="16"/>
          <w:vertAlign w:val="baseline"/>
        </w:rPr>
        <w:t> </w:t>
      </w:r>
      <w:r>
        <w:rPr>
          <w:sz w:val="16"/>
          <w:vertAlign w:val="baseline"/>
        </w:rPr>
        <w:t>hay</w:t>
      </w:r>
      <w:r>
        <w:rPr>
          <w:spacing w:val="-6"/>
          <w:sz w:val="16"/>
          <w:vertAlign w:val="baseline"/>
        </w:rPr>
        <w:t> </w:t>
      </w:r>
      <w:r>
        <w:rPr>
          <w:sz w:val="16"/>
          <w:vertAlign w:val="baseline"/>
        </w:rPr>
        <w:t>que</w:t>
      </w:r>
      <w:r>
        <w:rPr>
          <w:spacing w:val="-5"/>
          <w:sz w:val="16"/>
          <w:vertAlign w:val="baseline"/>
        </w:rPr>
        <w:t> </w:t>
      </w:r>
      <w:r>
        <w:rPr>
          <w:sz w:val="16"/>
          <w:vertAlign w:val="baseline"/>
        </w:rPr>
        <w:t>hacerlo</w:t>
      </w:r>
      <w:r>
        <w:rPr>
          <w:spacing w:val="-7"/>
          <w:sz w:val="16"/>
          <w:vertAlign w:val="baseline"/>
        </w:rPr>
        <w:t> </w:t>
      </w:r>
      <w:r>
        <w:rPr>
          <w:sz w:val="16"/>
          <w:vertAlign w:val="baseline"/>
        </w:rPr>
        <w:t>y</w:t>
      </w:r>
      <w:r>
        <w:rPr>
          <w:spacing w:val="-7"/>
          <w:sz w:val="16"/>
          <w:vertAlign w:val="baseline"/>
        </w:rPr>
        <w:t> </w:t>
      </w:r>
      <w:r>
        <w:rPr>
          <w:sz w:val="16"/>
          <w:vertAlign w:val="baseline"/>
        </w:rPr>
        <w:t>porque</w:t>
      </w:r>
      <w:r>
        <w:rPr>
          <w:spacing w:val="-5"/>
          <w:sz w:val="16"/>
          <w:vertAlign w:val="baseline"/>
        </w:rPr>
        <w:t> </w:t>
      </w:r>
      <w:r>
        <w:rPr>
          <w:sz w:val="16"/>
          <w:vertAlign w:val="baseline"/>
        </w:rPr>
        <w:t>hay</w:t>
      </w:r>
      <w:r>
        <w:rPr>
          <w:spacing w:val="-4"/>
          <w:sz w:val="16"/>
          <w:vertAlign w:val="baseline"/>
        </w:rPr>
        <w:t> </w:t>
      </w:r>
      <w:r>
        <w:rPr>
          <w:sz w:val="16"/>
          <w:vertAlign w:val="baseline"/>
        </w:rPr>
        <w:t>que</w:t>
      </w:r>
      <w:r>
        <w:rPr>
          <w:spacing w:val="-7"/>
          <w:sz w:val="16"/>
          <w:vertAlign w:val="baseline"/>
        </w:rPr>
        <w:t> </w:t>
      </w:r>
      <w:r>
        <w:rPr>
          <w:sz w:val="16"/>
          <w:vertAlign w:val="baseline"/>
        </w:rPr>
        <w:t>ganar</w:t>
      </w:r>
      <w:r>
        <w:rPr>
          <w:spacing w:val="-6"/>
          <w:sz w:val="16"/>
          <w:vertAlign w:val="baseline"/>
        </w:rPr>
        <w:t> </w:t>
      </w:r>
      <w:r>
        <w:rPr>
          <w:sz w:val="16"/>
          <w:vertAlign w:val="baseline"/>
        </w:rPr>
        <w:t>dinero</w:t>
      </w:r>
      <w:r>
        <w:rPr>
          <w:spacing w:val="-7"/>
          <w:sz w:val="16"/>
          <w:vertAlign w:val="baseline"/>
        </w:rPr>
        <w:t> </w:t>
      </w:r>
      <w:r>
        <w:rPr>
          <w:sz w:val="16"/>
          <w:vertAlign w:val="baseline"/>
        </w:rPr>
        <w:t>y</w:t>
      </w:r>
      <w:r>
        <w:rPr>
          <w:spacing w:val="-4"/>
          <w:sz w:val="16"/>
          <w:vertAlign w:val="baseline"/>
        </w:rPr>
        <w:t> </w:t>
      </w:r>
      <w:r>
        <w:rPr>
          <w:sz w:val="16"/>
          <w:vertAlign w:val="baseline"/>
        </w:rPr>
        <w:t>porque ten(ía) que subsistir,</w:t>
      </w:r>
      <w:r>
        <w:rPr>
          <w:spacing w:val="-1"/>
          <w:sz w:val="16"/>
          <w:vertAlign w:val="baseline"/>
        </w:rPr>
        <w:t> </w:t>
      </w:r>
      <w:r>
        <w:rPr>
          <w:sz w:val="16"/>
          <w:vertAlign w:val="baseline"/>
        </w:rPr>
        <w:t>pero no</w:t>
      </w:r>
      <w:r>
        <w:rPr>
          <w:spacing w:val="-2"/>
          <w:sz w:val="16"/>
          <w:vertAlign w:val="baseline"/>
        </w:rPr>
        <w:t> </w:t>
      </w:r>
      <w:r>
        <w:rPr>
          <w:sz w:val="16"/>
          <w:vertAlign w:val="baseline"/>
        </w:rPr>
        <w:t>era la</w:t>
      </w:r>
      <w:r>
        <w:rPr>
          <w:spacing w:val="-1"/>
          <w:sz w:val="16"/>
          <w:vertAlign w:val="baseline"/>
        </w:rPr>
        <w:t> </w:t>
      </w:r>
      <w:r>
        <w:rPr>
          <w:sz w:val="16"/>
          <w:vertAlign w:val="baseline"/>
        </w:rPr>
        <w:t>esencia</w:t>
      </w:r>
      <w:r>
        <w:rPr>
          <w:spacing w:val="-1"/>
          <w:sz w:val="16"/>
          <w:vertAlign w:val="baseline"/>
        </w:rPr>
        <w:t> </w:t>
      </w:r>
      <w:r>
        <w:rPr>
          <w:sz w:val="16"/>
          <w:vertAlign w:val="baseline"/>
        </w:rPr>
        <w:t>interna (suya).</w:t>
      </w:r>
      <w:r>
        <w:rPr>
          <w:spacing w:val="-1"/>
          <w:sz w:val="16"/>
          <w:vertAlign w:val="baseline"/>
        </w:rPr>
        <w:t> </w:t>
      </w:r>
      <w:r>
        <w:rPr>
          <w:sz w:val="16"/>
          <w:vertAlign w:val="baseline"/>
        </w:rPr>
        <w:t>(Se) sent(ió) pasada</w:t>
      </w:r>
      <w:r>
        <w:rPr>
          <w:spacing w:val="-1"/>
          <w:sz w:val="16"/>
          <w:vertAlign w:val="baseline"/>
        </w:rPr>
        <w:t> </w:t>
      </w:r>
      <w:r>
        <w:rPr>
          <w:sz w:val="16"/>
          <w:vertAlign w:val="baseline"/>
        </w:rPr>
        <w:t>a llevar totalmente (su) dignidad y como ser </w:t>
      </w:r>
      <w:r>
        <w:rPr>
          <w:spacing w:val="-2"/>
          <w:sz w:val="16"/>
          <w:vertAlign w:val="baseline"/>
        </w:rPr>
        <w:t>humano”.</w:t>
      </w:r>
    </w:p>
    <w:p>
      <w:pPr>
        <w:spacing w:after="0"/>
        <w:jc w:val="both"/>
        <w:rPr>
          <w:sz w:val="16"/>
        </w:rPr>
        <w:sectPr>
          <w:pgSz w:w="12240" w:h="15840"/>
          <w:pgMar w:header="0" w:footer="1005" w:top="1260" w:bottom="1220" w:left="880" w:right="740"/>
        </w:sectPr>
      </w:pPr>
    </w:p>
    <w:p>
      <w:pPr>
        <w:pStyle w:val="BodyText"/>
        <w:spacing w:before="79"/>
        <w:ind w:left="139" w:right="275"/>
        <w:jc w:val="both"/>
      </w:pPr>
      <w:r>
        <w:rPr/>
        <w:t>o</w:t>
      </w:r>
      <w:r>
        <w:rPr>
          <w:spacing w:val="-6"/>
        </w:rPr>
        <w:t> </w:t>
      </w:r>
      <w:r>
        <w:rPr/>
        <w:t>los</w:t>
      </w:r>
      <w:r>
        <w:rPr>
          <w:spacing w:val="-4"/>
        </w:rPr>
        <w:t> </w:t>
      </w:r>
      <w:r>
        <w:rPr/>
        <w:t>tutores</w:t>
      </w:r>
      <w:r>
        <w:rPr>
          <w:spacing w:val="-4"/>
        </w:rPr>
        <w:t> </w:t>
      </w:r>
      <w:r>
        <w:rPr/>
        <w:t>de</w:t>
      </w:r>
      <w:r>
        <w:rPr>
          <w:spacing w:val="-4"/>
        </w:rPr>
        <w:t> </w:t>
      </w:r>
      <w:r>
        <w:rPr/>
        <w:t>que</w:t>
      </w:r>
      <w:r>
        <w:rPr>
          <w:spacing w:val="-4"/>
        </w:rPr>
        <w:t> </w:t>
      </w:r>
      <w:r>
        <w:rPr/>
        <w:t>sus</w:t>
      </w:r>
      <w:r>
        <w:rPr>
          <w:spacing w:val="-4"/>
        </w:rPr>
        <w:t> </w:t>
      </w:r>
      <w:r>
        <w:rPr/>
        <w:t>hijos</w:t>
      </w:r>
      <w:r>
        <w:rPr>
          <w:spacing w:val="-4"/>
        </w:rPr>
        <w:t> </w:t>
      </w:r>
      <w:r>
        <w:rPr/>
        <w:t>o</w:t>
      </w:r>
      <w:r>
        <w:rPr>
          <w:spacing w:val="-6"/>
        </w:rPr>
        <w:t> </w:t>
      </w:r>
      <w:r>
        <w:rPr/>
        <w:t>pupilos</w:t>
      </w:r>
      <w:r>
        <w:rPr>
          <w:spacing w:val="-4"/>
        </w:rPr>
        <w:t> </w:t>
      </w:r>
      <w:r>
        <w:rPr/>
        <w:t>reciban</w:t>
      </w:r>
      <w:r>
        <w:rPr>
          <w:spacing w:val="-4"/>
        </w:rPr>
        <w:t> </w:t>
      </w:r>
      <w:r>
        <w:rPr/>
        <w:t>la</w:t>
      </w:r>
      <w:r>
        <w:rPr>
          <w:spacing w:val="-5"/>
        </w:rPr>
        <w:t> </w:t>
      </w:r>
      <w:r>
        <w:rPr/>
        <w:t>educación</w:t>
      </w:r>
      <w:r>
        <w:rPr>
          <w:spacing w:val="-2"/>
        </w:rPr>
        <w:t> </w:t>
      </w:r>
      <w:r>
        <w:rPr/>
        <w:t>religiosa</w:t>
      </w:r>
      <w:r>
        <w:rPr>
          <w:spacing w:val="-3"/>
        </w:rPr>
        <w:t> </w:t>
      </w:r>
      <w:r>
        <w:rPr/>
        <w:t>que</w:t>
      </w:r>
      <w:r>
        <w:rPr>
          <w:spacing w:val="-5"/>
        </w:rPr>
        <w:t> </w:t>
      </w:r>
      <w:r>
        <w:rPr/>
        <w:t>sea</w:t>
      </w:r>
      <w:r>
        <w:rPr>
          <w:spacing w:val="-3"/>
        </w:rPr>
        <w:t> </w:t>
      </w:r>
      <w:r>
        <w:rPr/>
        <w:t>conforme</w:t>
      </w:r>
      <w:r>
        <w:rPr>
          <w:spacing w:val="-7"/>
        </w:rPr>
        <w:t> </w:t>
      </w:r>
      <w:r>
        <w:rPr/>
        <w:t>a</w:t>
      </w:r>
      <w:r>
        <w:rPr>
          <w:spacing w:val="-3"/>
        </w:rPr>
        <w:t> </w:t>
      </w:r>
      <w:r>
        <w:rPr/>
        <w:t>sus</w:t>
      </w:r>
      <w:r>
        <w:rPr>
          <w:spacing w:val="-4"/>
        </w:rPr>
        <w:t> </w:t>
      </w:r>
      <w:r>
        <w:rPr/>
        <w:t>credos. Por el contrario, la presunta víctima declaró sin que fuera controvertido por el Estado que recibió apoyo el cual se materializó a través de 700 firmas “de alumnos de apoderados, que fueron incluso apoderados hablar con el Obispo por mí para que yo pudiera seguir haciendo clase y de todos los docentes que había en ese tiempo que sucedió esto en el 2007”</w:t>
      </w:r>
      <w:hyperlink w:history="true" w:anchor="_bookmark184">
        <w:r>
          <w:rPr>
            <w:position w:val="7"/>
            <w:sz w:val="13"/>
          </w:rPr>
          <w:t>166</w:t>
        </w:r>
      </w:hyperlink>
      <w:r>
        <w:rPr/>
        <w:t>. Por último, en lo que respecta el alegato del Estado relacionado con la congruencia entre el contenido de las clases de religión y la coherencia de vida con el credo religioso de la persona que imparte esas clases, esta Corte entiende que</w:t>
      </w:r>
      <w:r>
        <w:rPr>
          <w:spacing w:val="-18"/>
        </w:rPr>
        <w:t> </w:t>
      </w:r>
      <w:r>
        <w:rPr/>
        <w:t>la</w:t>
      </w:r>
      <w:r>
        <w:rPr>
          <w:spacing w:val="-18"/>
        </w:rPr>
        <w:t> </w:t>
      </w:r>
      <w:r>
        <w:rPr/>
        <w:t>misma</w:t>
      </w:r>
      <w:r>
        <w:rPr>
          <w:spacing w:val="-17"/>
        </w:rPr>
        <w:t> </w:t>
      </w:r>
      <w:r>
        <w:rPr/>
        <w:t>no</w:t>
      </w:r>
      <w:r>
        <w:rPr>
          <w:spacing w:val="-18"/>
        </w:rPr>
        <w:t> </w:t>
      </w:r>
      <w:r>
        <w:rPr/>
        <w:t>puede</w:t>
      </w:r>
      <w:r>
        <w:rPr>
          <w:spacing w:val="-17"/>
        </w:rPr>
        <w:t> </w:t>
      </w:r>
      <w:r>
        <w:rPr/>
        <w:t>operar</w:t>
      </w:r>
      <w:r>
        <w:rPr>
          <w:spacing w:val="-18"/>
        </w:rPr>
        <w:t> </w:t>
      </w:r>
      <w:r>
        <w:rPr/>
        <w:t>de</w:t>
      </w:r>
      <w:r>
        <w:rPr>
          <w:spacing w:val="-18"/>
        </w:rPr>
        <w:t> </w:t>
      </w:r>
      <w:r>
        <w:rPr/>
        <w:t>forma</w:t>
      </w:r>
      <w:r>
        <w:rPr>
          <w:spacing w:val="-17"/>
        </w:rPr>
        <w:t> </w:t>
      </w:r>
      <w:r>
        <w:rPr/>
        <w:t>tal</w:t>
      </w:r>
      <w:r>
        <w:rPr>
          <w:spacing w:val="-18"/>
        </w:rPr>
        <w:t> </w:t>
      </w:r>
      <w:r>
        <w:rPr/>
        <w:t>que</w:t>
      </w:r>
      <w:r>
        <w:rPr>
          <w:spacing w:val="-17"/>
        </w:rPr>
        <w:t> </w:t>
      </w:r>
      <w:r>
        <w:rPr/>
        <w:t>se</w:t>
      </w:r>
      <w:r>
        <w:rPr>
          <w:spacing w:val="-18"/>
        </w:rPr>
        <w:t> </w:t>
      </w:r>
      <w:r>
        <w:rPr/>
        <w:t>justifiquen</w:t>
      </w:r>
      <w:r>
        <w:rPr>
          <w:spacing w:val="-17"/>
        </w:rPr>
        <w:t> </w:t>
      </w:r>
      <w:r>
        <w:rPr/>
        <w:t>o</w:t>
      </w:r>
      <w:r>
        <w:rPr>
          <w:spacing w:val="-18"/>
        </w:rPr>
        <w:t> </w:t>
      </w:r>
      <w:r>
        <w:rPr/>
        <w:t>legitimen</w:t>
      </w:r>
      <w:r>
        <w:rPr>
          <w:spacing w:val="-18"/>
        </w:rPr>
        <w:t> </w:t>
      </w:r>
      <w:r>
        <w:rPr/>
        <w:t>tratos</w:t>
      </w:r>
      <w:r>
        <w:rPr>
          <w:spacing w:val="-17"/>
        </w:rPr>
        <w:t> </w:t>
      </w:r>
      <w:r>
        <w:rPr/>
        <w:t>diferentes</w:t>
      </w:r>
      <w:r>
        <w:rPr>
          <w:spacing w:val="-18"/>
        </w:rPr>
        <w:t> </w:t>
      </w:r>
      <w:r>
        <w:rPr/>
        <w:t>que</w:t>
      </w:r>
      <w:r>
        <w:rPr>
          <w:spacing w:val="-17"/>
        </w:rPr>
        <w:t> </w:t>
      </w:r>
      <w:r>
        <w:rPr/>
        <w:t>resulten discriminatorios</w:t>
      </w:r>
      <w:r>
        <w:rPr>
          <w:spacing w:val="-18"/>
        </w:rPr>
        <w:t> </w:t>
      </w:r>
      <w:r>
        <w:rPr/>
        <w:t>basados</w:t>
      </w:r>
      <w:r>
        <w:rPr>
          <w:spacing w:val="-18"/>
        </w:rPr>
        <w:t> </w:t>
      </w:r>
      <w:r>
        <w:rPr/>
        <w:t>en</w:t>
      </w:r>
      <w:r>
        <w:rPr>
          <w:spacing w:val="-17"/>
        </w:rPr>
        <w:t> </w:t>
      </w:r>
      <w:r>
        <w:rPr/>
        <w:t>las</w:t>
      </w:r>
      <w:r>
        <w:rPr>
          <w:spacing w:val="-18"/>
        </w:rPr>
        <w:t> </w:t>
      </w:r>
      <w:r>
        <w:rPr/>
        <w:t>categorías</w:t>
      </w:r>
      <w:r>
        <w:rPr>
          <w:spacing w:val="-17"/>
        </w:rPr>
        <w:t> </w:t>
      </w:r>
      <w:r>
        <w:rPr/>
        <w:t>protegidas</w:t>
      </w:r>
      <w:r>
        <w:rPr>
          <w:spacing w:val="-18"/>
        </w:rPr>
        <w:t> </w:t>
      </w:r>
      <w:r>
        <w:rPr/>
        <w:t>por</w:t>
      </w:r>
      <w:r>
        <w:rPr>
          <w:spacing w:val="-18"/>
        </w:rPr>
        <w:t> </w:t>
      </w:r>
      <w:r>
        <w:rPr/>
        <w:t>el</w:t>
      </w:r>
      <w:r>
        <w:rPr>
          <w:spacing w:val="-17"/>
        </w:rPr>
        <w:t> </w:t>
      </w:r>
      <w:r>
        <w:rPr/>
        <w:t>artículo</w:t>
      </w:r>
      <w:r>
        <w:rPr>
          <w:spacing w:val="-18"/>
        </w:rPr>
        <w:t> </w:t>
      </w:r>
      <w:r>
        <w:rPr/>
        <w:t>1.1</w:t>
      </w:r>
      <w:r>
        <w:rPr>
          <w:spacing w:val="-15"/>
        </w:rPr>
        <w:t> </w:t>
      </w:r>
      <w:r>
        <w:rPr/>
        <w:t>de</w:t>
      </w:r>
      <w:r>
        <w:rPr>
          <w:spacing w:val="-17"/>
        </w:rPr>
        <w:t> </w:t>
      </w:r>
      <w:r>
        <w:rPr/>
        <w:t>la</w:t>
      </w:r>
      <w:r>
        <w:rPr>
          <w:spacing w:val="-18"/>
        </w:rPr>
        <w:t> </w:t>
      </w:r>
      <w:r>
        <w:rPr/>
        <w:t>Convención,</w:t>
      </w:r>
      <w:r>
        <w:rPr>
          <w:spacing w:val="-16"/>
        </w:rPr>
        <w:t> </w:t>
      </w:r>
      <w:r>
        <w:rPr/>
        <w:t>en</w:t>
      </w:r>
      <w:r>
        <w:rPr>
          <w:spacing w:val="-17"/>
        </w:rPr>
        <w:t> </w:t>
      </w:r>
      <w:r>
        <w:rPr/>
        <w:t>el</w:t>
      </w:r>
      <w:r>
        <w:rPr>
          <w:spacing w:val="-16"/>
        </w:rPr>
        <w:t> </w:t>
      </w:r>
      <w:r>
        <w:rPr/>
        <w:t>ámbito de la educación pública.</w:t>
      </w:r>
    </w:p>
    <w:p>
      <w:pPr>
        <w:pStyle w:val="ListParagraph"/>
        <w:numPr>
          <w:ilvl w:val="0"/>
          <w:numId w:val="10"/>
        </w:numPr>
        <w:tabs>
          <w:tab w:pos="849" w:val="left" w:leader="none"/>
        </w:tabs>
        <w:spacing w:line="240" w:lineRule="auto" w:before="121" w:after="0"/>
        <w:ind w:left="139" w:right="277" w:firstLine="0"/>
        <w:jc w:val="both"/>
        <w:rPr>
          <w:sz w:val="20"/>
        </w:rPr>
      </w:pPr>
      <w:r>
        <w:rPr>
          <w:sz w:val="20"/>
        </w:rPr>
        <w:t>Por</w:t>
      </w:r>
      <w:r>
        <w:rPr>
          <w:spacing w:val="-3"/>
          <w:sz w:val="20"/>
        </w:rPr>
        <w:t> </w:t>
      </w:r>
      <w:r>
        <w:rPr>
          <w:sz w:val="20"/>
        </w:rPr>
        <w:t>los</w:t>
      </w:r>
      <w:r>
        <w:rPr>
          <w:spacing w:val="-2"/>
          <w:sz w:val="20"/>
        </w:rPr>
        <w:t> </w:t>
      </w:r>
      <w:r>
        <w:rPr>
          <w:sz w:val="20"/>
        </w:rPr>
        <w:t>motivos</w:t>
      </w:r>
      <w:r>
        <w:rPr>
          <w:spacing w:val="-2"/>
          <w:sz w:val="20"/>
        </w:rPr>
        <w:t> </w:t>
      </w:r>
      <w:r>
        <w:rPr>
          <w:sz w:val="20"/>
        </w:rPr>
        <w:t>expuestos,</w:t>
      </w:r>
      <w:r>
        <w:rPr>
          <w:spacing w:val="-2"/>
          <w:sz w:val="20"/>
        </w:rPr>
        <w:t> </w:t>
      </w:r>
      <w:r>
        <w:rPr>
          <w:sz w:val="20"/>
        </w:rPr>
        <w:t>esta</w:t>
      </w:r>
      <w:r>
        <w:rPr>
          <w:spacing w:val="-4"/>
          <w:sz w:val="20"/>
        </w:rPr>
        <w:t> </w:t>
      </w:r>
      <w:r>
        <w:rPr>
          <w:sz w:val="20"/>
        </w:rPr>
        <w:t>Corte</w:t>
      </w:r>
      <w:r>
        <w:rPr>
          <w:spacing w:val="-3"/>
          <w:sz w:val="20"/>
        </w:rPr>
        <w:t> </w:t>
      </w:r>
      <w:r>
        <w:rPr>
          <w:sz w:val="20"/>
        </w:rPr>
        <w:t>considera</w:t>
      </w:r>
      <w:r>
        <w:rPr>
          <w:spacing w:val="-1"/>
          <w:sz w:val="20"/>
        </w:rPr>
        <w:t> </w:t>
      </w:r>
      <w:r>
        <w:rPr>
          <w:sz w:val="20"/>
        </w:rPr>
        <w:t>que</w:t>
      </w:r>
      <w:r>
        <w:rPr>
          <w:spacing w:val="-5"/>
          <w:sz w:val="20"/>
        </w:rPr>
        <w:t> </w:t>
      </w:r>
      <w:r>
        <w:rPr>
          <w:sz w:val="20"/>
        </w:rPr>
        <w:t>la</w:t>
      </w:r>
      <w:r>
        <w:rPr>
          <w:spacing w:val="-4"/>
          <w:sz w:val="20"/>
        </w:rPr>
        <w:t> </w:t>
      </w:r>
      <w:r>
        <w:rPr>
          <w:sz w:val="20"/>
        </w:rPr>
        <w:t>decisión</w:t>
      </w:r>
      <w:r>
        <w:rPr>
          <w:spacing w:val="-3"/>
          <w:sz w:val="20"/>
        </w:rPr>
        <w:t> </w:t>
      </w:r>
      <w:r>
        <w:rPr>
          <w:sz w:val="20"/>
        </w:rPr>
        <w:t>de</w:t>
      </w:r>
      <w:r>
        <w:rPr>
          <w:spacing w:val="-6"/>
          <w:sz w:val="20"/>
        </w:rPr>
        <w:t> </w:t>
      </w:r>
      <w:r>
        <w:rPr>
          <w:sz w:val="20"/>
        </w:rPr>
        <w:t>las</w:t>
      </w:r>
      <w:r>
        <w:rPr>
          <w:spacing w:val="-5"/>
          <w:sz w:val="20"/>
        </w:rPr>
        <w:t> </w:t>
      </w:r>
      <w:r>
        <w:rPr>
          <w:sz w:val="20"/>
        </w:rPr>
        <w:t>autoridades</w:t>
      </w:r>
      <w:r>
        <w:rPr>
          <w:spacing w:val="-5"/>
          <w:sz w:val="20"/>
        </w:rPr>
        <w:t> </w:t>
      </w:r>
      <w:r>
        <w:rPr>
          <w:sz w:val="20"/>
        </w:rPr>
        <w:t>del</w:t>
      </w:r>
      <w:r>
        <w:rPr>
          <w:spacing w:val="-1"/>
          <w:sz w:val="20"/>
        </w:rPr>
        <w:t> </w:t>
      </w:r>
      <w:r>
        <w:rPr>
          <w:sz w:val="20"/>
        </w:rPr>
        <w:t>Colegio (público)</w:t>
      </w:r>
      <w:r>
        <w:rPr>
          <w:spacing w:val="-5"/>
          <w:sz w:val="20"/>
        </w:rPr>
        <w:t> </w:t>
      </w:r>
      <w:r>
        <w:rPr>
          <w:sz w:val="20"/>
        </w:rPr>
        <w:t>“Cardenal</w:t>
      </w:r>
      <w:r>
        <w:rPr>
          <w:spacing w:val="-5"/>
          <w:sz w:val="20"/>
        </w:rPr>
        <w:t> </w:t>
      </w:r>
      <w:r>
        <w:rPr>
          <w:sz w:val="20"/>
        </w:rPr>
        <w:t>Antonio</w:t>
      </w:r>
      <w:r>
        <w:rPr>
          <w:spacing w:val="-7"/>
          <w:sz w:val="20"/>
        </w:rPr>
        <w:t> </w:t>
      </w:r>
      <w:r>
        <w:rPr>
          <w:sz w:val="20"/>
        </w:rPr>
        <w:t>Samoré”</w:t>
      </w:r>
      <w:r>
        <w:rPr>
          <w:spacing w:val="-6"/>
          <w:sz w:val="20"/>
        </w:rPr>
        <w:t> </w:t>
      </w:r>
      <w:r>
        <w:rPr>
          <w:sz w:val="20"/>
        </w:rPr>
        <w:t>mediante</w:t>
      </w:r>
      <w:r>
        <w:rPr>
          <w:spacing w:val="-4"/>
          <w:sz w:val="20"/>
        </w:rPr>
        <w:t> </w:t>
      </w:r>
      <w:r>
        <w:rPr>
          <w:sz w:val="20"/>
        </w:rPr>
        <w:t>la</w:t>
      </w:r>
      <w:r>
        <w:rPr>
          <w:spacing w:val="-5"/>
          <w:sz w:val="20"/>
        </w:rPr>
        <w:t> </w:t>
      </w:r>
      <w:r>
        <w:rPr>
          <w:sz w:val="20"/>
        </w:rPr>
        <w:t>cual</w:t>
      </w:r>
      <w:r>
        <w:rPr>
          <w:spacing w:val="-5"/>
          <w:sz w:val="20"/>
        </w:rPr>
        <w:t> </w:t>
      </w:r>
      <w:r>
        <w:rPr>
          <w:sz w:val="20"/>
        </w:rPr>
        <w:t>se</w:t>
      </w:r>
      <w:r>
        <w:rPr>
          <w:spacing w:val="-4"/>
          <w:sz w:val="20"/>
        </w:rPr>
        <w:t> </w:t>
      </w:r>
      <w:r>
        <w:rPr>
          <w:sz w:val="20"/>
        </w:rPr>
        <w:t>separó</w:t>
      </w:r>
      <w:r>
        <w:rPr>
          <w:spacing w:val="-7"/>
          <w:sz w:val="20"/>
        </w:rPr>
        <w:t> </w:t>
      </w:r>
      <w:r>
        <w:rPr>
          <w:sz w:val="20"/>
        </w:rPr>
        <w:t>del</w:t>
      </w:r>
      <w:r>
        <w:rPr>
          <w:spacing w:val="-5"/>
          <w:sz w:val="20"/>
        </w:rPr>
        <w:t> </w:t>
      </w:r>
      <w:r>
        <w:rPr>
          <w:sz w:val="20"/>
        </w:rPr>
        <w:t>cargo</w:t>
      </w:r>
      <w:r>
        <w:rPr>
          <w:spacing w:val="-7"/>
          <w:sz w:val="20"/>
        </w:rPr>
        <w:t> </w:t>
      </w:r>
      <w:r>
        <w:rPr>
          <w:sz w:val="20"/>
        </w:rPr>
        <w:t>a</w:t>
      </w:r>
      <w:r>
        <w:rPr>
          <w:spacing w:val="-5"/>
          <w:sz w:val="20"/>
        </w:rPr>
        <w:t> </w:t>
      </w:r>
      <w:r>
        <w:rPr>
          <w:sz w:val="20"/>
        </w:rPr>
        <w:t>Sandra</w:t>
      </w:r>
      <w:r>
        <w:rPr>
          <w:spacing w:val="-5"/>
          <w:sz w:val="20"/>
        </w:rPr>
        <w:t> </w:t>
      </w:r>
      <w:r>
        <w:rPr>
          <w:sz w:val="20"/>
        </w:rPr>
        <w:t>Pavez</w:t>
      </w:r>
      <w:r>
        <w:rPr>
          <w:spacing w:val="-5"/>
          <w:sz w:val="20"/>
        </w:rPr>
        <w:t> </w:t>
      </w:r>
      <w:r>
        <w:rPr>
          <w:sz w:val="20"/>
        </w:rPr>
        <w:t>Pavez</w:t>
      </w:r>
      <w:r>
        <w:rPr>
          <w:spacing w:val="-5"/>
          <w:sz w:val="20"/>
        </w:rPr>
        <w:t> </w:t>
      </w:r>
      <w:r>
        <w:rPr>
          <w:sz w:val="20"/>
        </w:rPr>
        <w:t>y</w:t>
      </w:r>
      <w:r>
        <w:rPr>
          <w:spacing w:val="-6"/>
          <w:sz w:val="20"/>
        </w:rPr>
        <w:t> </w:t>
      </w:r>
      <w:r>
        <w:rPr>
          <w:sz w:val="20"/>
        </w:rPr>
        <w:t>se le</w:t>
      </w:r>
      <w:r>
        <w:rPr>
          <w:spacing w:val="-1"/>
          <w:sz w:val="20"/>
        </w:rPr>
        <w:t> </w:t>
      </w:r>
      <w:r>
        <w:rPr>
          <w:sz w:val="20"/>
        </w:rPr>
        <w:t>asignaron funciones distintas a las de</w:t>
      </w:r>
      <w:r>
        <w:rPr>
          <w:spacing w:val="-1"/>
          <w:sz w:val="20"/>
        </w:rPr>
        <w:t> </w:t>
      </w:r>
      <w:r>
        <w:rPr>
          <w:sz w:val="20"/>
        </w:rPr>
        <w:t>profesora de religión católica, la cual fue</w:t>
      </w:r>
      <w:r>
        <w:rPr>
          <w:spacing w:val="-1"/>
          <w:sz w:val="20"/>
        </w:rPr>
        <w:t> </w:t>
      </w:r>
      <w:r>
        <w:rPr>
          <w:sz w:val="20"/>
        </w:rPr>
        <w:t>consecuencia de la revocación</w:t>
      </w:r>
      <w:r>
        <w:rPr>
          <w:spacing w:val="-2"/>
          <w:sz w:val="20"/>
        </w:rPr>
        <w:t> </w:t>
      </w:r>
      <w:r>
        <w:rPr>
          <w:sz w:val="20"/>
        </w:rPr>
        <w:t>del</w:t>
      </w:r>
      <w:r>
        <w:rPr>
          <w:spacing w:val="-3"/>
          <w:sz w:val="20"/>
        </w:rPr>
        <w:t> </w:t>
      </w:r>
      <w:r>
        <w:rPr>
          <w:sz w:val="20"/>
        </w:rPr>
        <w:t>certificado</w:t>
      </w:r>
      <w:r>
        <w:rPr>
          <w:spacing w:val="-4"/>
          <w:sz w:val="20"/>
        </w:rPr>
        <w:t> </w:t>
      </w:r>
      <w:r>
        <w:rPr>
          <w:sz w:val="20"/>
        </w:rPr>
        <w:t>de</w:t>
      </w:r>
      <w:r>
        <w:rPr>
          <w:spacing w:val="-4"/>
          <w:sz w:val="20"/>
        </w:rPr>
        <w:t> </w:t>
      </w:r>
      <w:r>
        <w:rPr>
          <w:sz w:val="20"/>
        </w:rPr>
        <w:t>idoneidad</w:t>
      </w:r>
      <w:r>
        <w:rPr>
          <w:spacing w:val="-3"/>
          <w:sz w:val="20"/>
        </w:rPr>
        <w:t> </w:t>
      </w:r>
      <w:r>
        <w:rPr>
          <w:sz w:val="20"/>
        </w:rPr>
        <w:t>por</w:t>
      </w:r>
      <w:r>
        <w:rPr>
          <w:spacing w:val="-4"/>
          <w:sz w:val="20"/>
        </w:rPr>
        <w:t> </w:t>
      </w:r>
      <w:r>
        <w:rPr>
          <w:sz w:val="20"/>
        </w:rPr>
        <w:t>parte</w:t>
      </w:r>
      <w:r>
        <w:rPr>
          <w:spacing w:val="-4"/>
          <w:sz w:val="20"/>
        </w:rPr>
        <w:t> </w:t>
      </w:r>
      <w:r>
        <w:rPr>
          <w:sz w:val="20"/>
        </w:rPr>
        <w:t>de</w:t>
      </w:r>
      <w:r>
        <w:rPr>
          <w:spacing w:val="-4"/>
          <w:sz w:val="20"/>
        </w:rPr>
        <w:t> </w:t>
      </w:r>
      <w:r>
        <w:rPr>
          <w:sz w:val="20"/>
        </w:rPr>
        <w:t>la</w:t>
      </w:r>
      <w:r>
        <w:rPr>
          <w:spacing w:val="-3"/>
          <w:sz w:val="20"/>
        </w:rPr>
        <w:t> </w:t>
      </w:r>
      <w:r>
        <w:rPr>
          <w:sz w:val="20"/>
        </w:rPr>
        <w:t>Vicaría</w:t>
      </w:r>
      <w:r>
        <w:rPr>
          <w:spacing w:val="-3"/>
          <w:sz w:val="20"/>
        </w:rPr>
        <w:t> </w:t>
      </w:r>
      <w:r>
        <w:rPr>
          <w:sz w:val="20"/>
        </w:rPr>
        <w:t>para</w:t>
      </w:r>
      <w:r>
        <w:rPr>
          <w:spacing w:val="-3"/>
          <w:sz w:val="20"/>
        </w:rPr>
        <w:t> </w:t>
      </w:r>
      <w:r>
        <w:rPr>
          <w:sz w:val="20"/>
        </w:rPr>
        <w:t>la</w:t>
      </w:r>
      <w:r>
        <w:rPr>
          <w:spacing w:val="-3"/>
          <w:sz w:val="20"/>
        </w:rPr>
        <w:t> </w:t>
      </w:r>
      <w:r>
        <w:rPr>
          <w:sz w:val="20"/>
        </w:rPr>
        <w:t>Educación</w:t>
      </w:r>
      <w:r>
        <w:rPr>
          <w:spacing w:val="-2"/>
          <w:sz w:val="20"/>
        </w:rPr>
        <w:t> </w:t>
      </w:r>
      <w:r>
        <w:rPr>
          <w:sz w:val="20"/>
        </w:rPr>
        <w:t>de</w:t>
      </w:r>
      <w:r>
        <w:rPr>
          <w:spacing w:val="-2"/>
          <w:sz w:val="20"/>
        </w:rPr>
        <w:t> </w:t>
      </w:r>
      <w:r>
        <w:rPr>
          <w:sz w:val="20"/>
        </w:rPr>
        <w:t>San</w:t>
      </w:r>
      <w:r>
        <w:rPr>
          <w:spacing w:val="-2"/>
          <w:sz w:val="20"/>
        </w:rPr>
        <w:t> </w:t>
      </w:r>
      <w:r>
        <w:rPr>
          <w:sz w:val="20"/>
        </w:rPr>
        <w:t>Bernardo,</w:t>
      </w:r>
      <w:r>
        <w:rPr>
          <w:spacing w:val="-4"/>
          <w:sz w:val="20"/>
        </w:rPr>
        <w:t> </w:t>
      </w:r>
      <w:r>
        <w:rPr>
          <w:sz w:val="20"/>
        </w:rPr>
        <w:t>no cumplió con el test estricto de igualdad y vulneró el principio de igualdad y no discriminación en su </w:t>
      </w:r>
      <w:r>
        <w:rPr>
          <w:spacing w:val="-2"/>
          <w:sz w:val="20"/>
        </w:rPr>
        <w:t>perjuicio.</w:t>
      </w:r>
    </w:p>
    <w:p>
      <w:pPr>
        <w:pStyle w:val="BodyText"/>
        <w:spacing w:before="10"/>
        <w:rPr>
          <w:sz w:val="19"/>
        </w:rPr>
      </w:pPr>
    </w:p>
    <w:p>
      <w:pPr>
        <w:pStyle w:val="ListParagraph"/>
        <w:numPr>
          <w:ilvl w:val="1"/>
          <w:numId w:val="14"/>
        </w:numPr>
        <w:tabs>
          <w:tab w:pos="853" w:val="left" w:leader="none"/>
        </w:tabs>
        <w:spacing w:line="240" w:lineRule="auto" w:before="0" w:after="0"/>
        <w:ind w:left="852" w:right="0" w:hanging="356"/>
        <w:jc w:val="left"/>
        <w:rPr>
          <w:i/>
          <w:sz w:val="20"/>
        </w:rPr>
      </w:pPr>
      <w:bookmarkStart w:name="d) Conclusión" w:id="206"/>
      <w:bookmarkEnd w:id="206"/>
      <w:r>
        <w:rPr>
          <w:i/>
          <w:spacing w:val="-2"/>
          <w:sz w:val="20"/>
        </w:rPr>
        <w:t>C</w:t>
      </w:r>
      <w:r>
        <w:rPr>
          <w:i/>
          <w:spacing w:val="-2"/>
          <w:sz w:val="20"/>
        </w:rPr>
        <w:t>onclusión</w:t>
      </w:r>
    </w:p>
    <w:p>
      <w:pPr>
        <w:pStyle w:val="BodyText"/>
        <w:spacing w:before="8"/>
        <w:rPr>
          <w:i/>
          <w:sz w:val="19"/>
        </w:rPr>
      </w:pPr>
    </w:p>
    <w:p>
      <w:pPr>
        <w:pStyle w:val="ListParagraph"/>
        <w:numPr>
          <w:ilvl w:val="0"/>
          <w:numId w:val="10"/>
        </w:numPr>
        <w:tabs>
          <w:tab w:pos="848" w:val="left" w:leader="none"/>
        </w:tabs>
        <w:spacing w:line="240" w:lineRule="auto" w:before="1" w:after="0"/>
        <w:ind w:left="138" w:right="276" w:firstLine="1"/>
        <w:jc w:val="both"/>
        <w:rPr>
          <w:sz w:val="20"/>
        </w:rPr>
      </w:pPr>
      <w:r>
        <w:rPr>
          <w:sz w:val="20"/>
        </w:rPr>
        <w:t>De conformidad con lo desarrollado, esta Corte encuentra que el Estado es responsable por una vulneración a los derechos a la igualdad y no discriminación, a la libertad personal, a la vida privada</w:t>
      </w:r>
      <w:r>
        <w:rPr>
          <w:spacing w:val="-10"/>
          <w:sz w:val="20"/>
        </w:rPr>
        <w:t> </w:t>
      </w:r>
      <w:r>
        <w:rPr>
          <w:sz w:val="20"/>
        </w:rPr>
        <w:t>y</w:t>
      </w:r>
      <w:r>
        <w:rPr>
          <w:spacing w:val="-11"/>
          <w:sz w:val="20"/>
        </w:rPr>
        <w:t> </w:t>
      </w:r>
      <w:r>
        <w:rPr>
          <w:sz w:val="20"/>
        </w:rPr>
        <w:t>al</w:t>
      </w:r>
      <w:r>
        <w:rPr>
          <w:spacing w:val="-10"/>
          <w:sz w:val="20"/>
        </w:rPr>
        <w:t> </w:t>
      </w:r>
      <w:r>
        <w:rPr>
          <w:sz w:val="20"/>
        </w:rPr>
        <w:t>trabajo,</w:t>
      </w:r>
      <w:r>
        <w:rPr>
          <w:spacing w:val="-9"/>
          <w:sz w:val="20"/>
        </w:rPr>
        <w:t> </w:t>
      </w:r>
      <w:r>
        <w:rPr>
          <w:sz w:val="20"/>
        </w:rPr>
        <w:t>contenidos</w:t>
      </w:r>
      <w:r>
        <w:rPr>
          <w:spacing w:val="-9"/>
          <w:sz w:val="20"/>
        </w:rPr>
        <w:t> </w:t>
      </w:r>
      <w:r>
        <w:rPr>
          <w:sz w:val="20"/>
        </w:rPr>
        <w:t>en</w:t>
      </w:r>
      <w:r>
        <w:rPr>
          <w:spacing w:val="-9"/>
          <w:sz w:val="20"/>
        </w:rPr>
        <w:t> </w:t>
      </w:r>
      <w:r>
        <w:rPr>
          <w:sz w:val="20"/>
        </w:rPr>
        <w:t>los</w:t>
      </w:r>
      <w:r>
        <w:rPr>
          <w:spacing w:val="-11"/>
          <w:sz w:val="20"/>
        </w:rPr>
        <w:t> </w:t>
      </w:r>
      <w:r>
        <w:rPr>
          <w:sz w:val="20"/>
        </w:rPr>
        <w:t>artículos</w:t>
      </w:r>
      <w:r>
        <w:rPr>
          <w:spacing w:val="-9"/>
          <w:sz w:val="20"/>
        </w:rPr>
        <w:t> </w:t>
      </w:r>
      <w:r>
        <w:rPr>
          <w:sz w:val="20"/>
        </w:rPr>
        <w:t>1.1</w:t>
      </w:r>
      <w:r>
        <w:rPr>
          <w:spacing w:val="-10"/>
          <w:sz w:val="20"/>
        </w:rPr>
        <w:t> </w:t>
      </w:r>
      <w:r>
        <w:rPr>
          <w:sz w:val="20"/>
        </w:rPr>
        <w:t>y</w:t>
      </w:r>
      <w:r>
        <w:rPr>
          <w:spacing w:val="-11"/>
          <w:sz w:val="20"/>
        </w:rPr>
        <w:t> </w:t>
      </w:r>
      <w:r>
        <w:rPr>
          <w:sz w:val="20"/>
        </w:rPr>
        <w:t>24,</w:t>
      </w:r>
      <w:r>
        <w:rPr>
          <w:spacing w:val="-11"/>
          <w:sz w:val="20"/>
        </w:rPr>
        <w:t> </w:t>
      </w:r>
      <w:r>
        <w:rPr>
          <w:sz w:val="20"/>
        </w:rPr>
        <w:t>7.1,</w:t>
      </w:r>
      <w:r>
        <w:rPr>
          <w:spacing w:val="-11"/>
          <w:sz w:val="20"/>
        </w:rPr>
        <w:t> </w:t>
      </w:r>
      <w:r>
        <w:rPr>
          <w:sz w:val="20"/>
        </w:rPr>
        <w:t>11.2,</w:t>
      </w:r>
      <w:r>
        <w:rPr>
          <w:spacing w:val="-9"/>
          <w:sz w:val="20"/>
        </w:rPr>
        <w:t> </w:t>
      </w:r>
      <w:r>
        <w:rPr>
          <w:sz w:val="20"/>
        </w:rPr>
        <w:t>y</w:t>
      </w:r>
      <w:r>
        <w:rPr>
          <w:spacing w:val="-11"/>
          <w:sz w:val="20"/>
        </w:rPr>
        <w:t> </w:t>
      </w:r>
      <w:r>
        <w:rPr>
          <w:sz w:val="20"/>
        </w:rPr>
        <w:t>26</w:t>
      </w:r>
      <w:r>
        <w:rPr>
          <w:spacing w:val="-7"/>
          <w:sz w:val="20"/>
        </w:rPr>
        <w:t> </w:t>
      </w:r>
      <w:r>
        <w:rPr>
          <w:sz w:val="20"/>
        </w:rPr>
        <w:t>de</w:t>
      </w:r>
      <w:r>
        <w:rPr>
          <w:spacing w:val="-11"/>
          <w:sz w:val="20"/>
        </w:rPr>
        <w:t> </w:t>
      </w:r>
      <w:r>
        <w:rPr>
          <w:sz w:val="20"/>
        </w:rPr>
        <w:t>la</w:t>
      </w:r>
      <w:r>
        <w:rPr>
          <w:spacing w:val="-10"/>
          <w:sz w:val="20"/>
        </w:rPr>
        <w:t> </w:t>
      </w:r>
      <w:r>
        <w:rPr>
          <w:sz w:val="20"/>
        </w:rPr>
        <w:t>Convención</w:t>
      </w:r>
      <w:r>
        <w:rPr>
          <w:spacing w:val="-9"/>
          <w:sz w:val="20"/>
        </w:rPr>
        <w:t> </w:t>
      </w:r>
      <w:r>
        <w:rPr>
          <w:sz w:val="20"/>
        </w:rPr>
        <w:t>Americana, en</w:t>
      </w:r>
      <w:r>
        <w:rPr>
          <w:spacing w:val="-12"/>
          <w:sz w:val="20"/>
        </w:rPr>
        <w:t> </w:t>
      </w:r>
      <w:r>
        <w:rPr>
          <w:sz w:val="20"/>
        </w:rPr>
        <w:t>relación</w:t>
      </w:r>
      <w:r>
        <w:rPr>
          <w:spacing w:val="-13"/>
          <w:sz w:val="20"/>
        </w:rPr>
        <w:t> </w:t>
      </w:r>
      <w:r>
        <w:rPr>
          <w:sz w:val="20"/>
        </w:rPr>
        <w:t>con</w:t>
      </w:r>
      <w:r>
        <w:rPr>
          <w:spacing w:val="-12"/>
          <w:sz w:val="20"/>
        </w:rPr>
        <w:t> </w:t>
      </w:r>
      <w:r>
        <w:rPr>
          <w:sz w:val="20"/>
        </w:rPr>
        <w:t>el</w:t>
      </w:r>
      <w:r>
        <w:rPr>
          <w:spacing w:val="-13"/>
          <w:sz w:val="20"/>
        </w:rPr>
        <w:t> </w:t>
      </w:r>
      <w:r>
        <w:rPr>
          <w:sz w:val="20"/>
        </w:rPr>
        <w:t>artículo</w:t>
      </w:r>
      <w:r>
        <w:rPr>
          <w:spacing w:val="-14"/>
          <w:sz w:val="20"/>
        </w:rPr>
        <w:t> </w:t>
      </w:r>
      <w:r>
        <w:rPr>
          <w:sz w:val="20"/>
        </w:rPr>
        <w:t>1.1</w:t>
      </w:r>
      <w:r>
        <w:rPr>
          <w:spacing w:val="-12"/>
          <w:sz w:val="20"/>
        </w:rPr>
        <w:t> </w:t>
      </w:r>
      <w:r>
        <w:rPr>
          <w:sz w:val="20"/>
        </w:rPr>
        <w:t>del</w:t>
      </w:r>
      <w:r>
        <w:rPr>
          <w:spacing w:val="-13"/>
          <w:sz w:val="20"/>
        </w:rPr>
        <w:t> </w:t>
      </w:r>
      <w:r>
        <w:rPr>
          <w:sz w:val="20"/>
        </w:rPr>
        <w:t>mismo</w:t>
      </w:r>
      <w:r>
        <w:rPr>
          <w:spacing w:val="-14"/>
          <w:sz w:val="20"/>
        </w:rPr>
        <w:t> </w:t>
      </w:r>
      <w:r>
        <w:rPr>
          <w:sz w:val="20"/>
        </w:rPr>
        <w:t>instrumento,</w:t>
      </w:r>
      <w:r>
        <w:rPr>
          <w:spacing w:val="-12"/>
          <w:sz w:val="20"/>
        </w:rPr>
        <w:t> </w:t>
      </w:r>
      <w:r>
        <w:rPr>
          <w:sz w:val="20"/>
        </w:rPr>
        <w:t>en</w:t>
      </w:r>
      <w:r>
        <w:rPr>
          <w:spacing w:val="-12"/>
          <w:sz w:val="20"/>
        </w:rPr>
        <w:t> </w:t>
      </w:r>
      <w:r>
        <w:rPr>
          <w:sz w:val="20"/>
        </w:rPr>
        <w:t>perjuicio</w:t>
      </w:r>
      <w:r>
        <w:rPr>
          <w:spacing w:val="-14"/>
          <w:sz w:val="20"/>
        </w:rPr>
        <w:t> </w:t>
      </w:r>
      <w:r>
        <w:rPr>
          <w:sz w:val="20"/>
        </w:rPr>
        <w:t>de</w:t>
      </w:r>
      <w:r>
        <w:rPr>
          <w:spacing w:val="-14"/>
          <w:sz w:val="20"/>
        </w:rPr>
        <w:t> </w:t>
      </w:r>
      <w:r>
        <w:rPr>
          <w:sz w:val="20"/>
        </w:rPr>
        <w:t>Sandra</w:t>
      </w:r>
      <w:r>
        <w:rPr>
          <w:spacing w:val="-12"/>
          <w:sz w:val="20"/>
        </w:rPr>
        <w:t> </w:t>
      </w:r>
      <w:r>
        <w:rPr>
          <w:sz w:val="20"/>
        </w:rPr>
        <w:t>Pavez</w:t>
      </w:r>
      <w:r>
        <w:rPr>
          <w:spacing w:val="-12"/>
          <w:sz w:val="20"/>
        </w:rPr>
        <w:t> </w:t>
      </w:r>
      <w:r>
        <w:rPr>
          <w:sz w:val="20"/>
        </w:rPr>
        <w:t>Pavez,</w:t>
      </w:r>
      <w:r>
        <w:rPr>
          <w:spacing w:val="-13"/>
          <w:sz w:val="20"/>
        </w:rPr>
        <w:t> </w:t>
      </w:r>
      <w:r>
        <w:rPr>
          <w:sz w:val="20"/>
        </w:rPr>
        <w:t>por</w:t>
      </w:r>
      <w:r>
        <w:rPr>
          <w:spacing w:val="-14"/>
          <w:sz w:val="20"/>
        </w:rPr>
        <w:t> </w:t>
      </w:r>
      <w:r>
        <w:rPr>
          <w:sz w:val="20"/>
        </w:rPr>
        <w:t>el</w:t>
      </w:r>
      <w:r>
        <w:rPr>
          <w:spacing w:val="-11"/>
          <w:sz w:val="20"/>
        </w:rPr>
        <w:t> </w:t>
      </w:r>
      <w:r>
        <w:rPr>
          <w:sz w:val="20"/>
        </w:rPr>
        <w:t>trato discriminatorio que sufrió al haber sido separada de su cargo de profesora de religión católica, y al habérsele</w:t>
      </w:r>
      <w:r>
        <w:rPr>
          <w:spacing w:val="-2"/>
          <w:sz w:val="20"/>
        </w:rPr>
        <w:t> </w:t>
      </w:r>
      <w:r>
        <w:rPr>
          <w:sz w:val="20"/>
        </w:rPr>
        <w:t>asignado</w:t>
      </w:r>
      <w:r>
        <w:rPr>
          <w:spacing w:val="-2"/>
          <w:sz w:val="20"/>
        </w:rPr>
        <w:t> </w:t>
      </w:r>
      <w:r>
        <w:rPr>
          <w:sz w:val="20"/>
        </w:rPr>
        <w:t>funciones</w:t>
      </w:r>
      <w:r>
        <w:rPr>
          <w:spacing w:val="-1"/>
          <w:sz w:val="20"/>
        </w:rPr>
        <w:t> </w:t>
      </w:r>
      <w:r>
        <w:rPr>
          <w:sz w:val="20"/>
        </w:rPr>
        <w:t>distintas</w:t>
      </w:r>
      <w:r>
        <w:rPr>
          <w:spacing w:val="-1"/>
          <w:sz w:val="20"/>
        </w:rPr>
        <w:t> </w:t>
      </w:r>
      <w:r>
        <w:rPr>
          <w:sz w:val="20"/>
        </w:rPr>
        <w:t>a las</w:t>
      </w:r>
      <w:r>
        <w:rPr>
          <w:spacing w:val="-1"/>
          <w:sz w:val="20"/>
        </w:rPr>
        <w:t> </w:t>
      </w:r>
      <w:r>
        <w:rPr>
          <w:sz w:val="20"/>
        </w:rPr>
        <w:t>que tenía,</w:t>
      </w:r>
      <w:r>
        <w:rPr>
          <w:spacing w:val="-2"/>
          <w:sz w:val="20"/>
        </w:rPr>
        <w:t> </w:t>
      </w:r>
      <w:r>
        <w:rPr>
          <w:sz w:val="20"/>
        </w:rPr>
        <w:t>luego</w:t>
      </w:r>
      <w:r>
        <w:rPr>
          <w:spacing w:val="-2"/>
          <w:sz w:val="20"/>
        </w:rPr>
        <w:t> </w:t>
      </w:r>
      <w:r>
        <w:rPr>
          <w:sz w:val="20"/>
        </w:rPr>
        <w:t>de</w:t>
      </w:r>
      <w:r>
        <w:rPr>
          <w:spacing w:val="-2"/>
          <w:sz w:val="20"/>
        </w:rPr>
        <w:t> </w:t>
      </w:r>
      <w:r>
        <w:rPr>
          <w:sz w:val="20"/>
        </w:rPr>
        <w:t>que</w:t>
      </w:r>
      <w:r>
        <w:rPr>
          <w:spacing w:val="-2"/>
          <w:sz w:val="20"/>
        </w:rPr>
        <w:t> </w:t>
      </w:r>
      <w:r>
        <w:rPr>
          <w:sz w:val="20"/>
        </w:rPr>
        <w:t>fuera</w:t>
      </w:r>
      <w:r>
        <w:rPr>
          <w:spacing w:val="-1"/>
          <w:sz w:val="20"/>
        </w:rPr>
        <w:t> </w:t>
      </w:r>
      <w:r>
        <w:rPr>
          <w:sz w:val="20"/>
        </w:rPr>
        <w:t>revocado</w:t>
      </w:r>
      <w:r>
        <w:rPr>
          <w:spacing w:val="-2"/>
          <w:sz w:val="20"/>
        </w:rPr>
        <w:t> </w:t>
      </w:r>
      <w:r>
        <w:rPr>
          <w:sz w:val="20"/>
        </w:rPr>
        <w:t>su certificado</w:t>
      </w:r>
      <w:r>
        <w:rPr>
          <w:spacing w:val="-2"/>
          <w:sz w:val="20"/>
        </w:rPr>
        <w:t> </w:t>
      </w:r>
      <w:r>
        <w:rPr>
          <w:sz w:val="20"/>
        </w:rPr>
        <w:t>de idoneidad para dictar clases de religión católica por parte de la Vicaría de San Bernardo. Por otra parte, el Estado no es responsable por una violación al derecho de acceso a la función pública en condiciones</w:t>
      </w:r>
      <w:r>
        <w:rPr>
          <w:spacing w:val="-10"/>
          <w:sz w:val="20"/>
        </w:rPr>
        <w:t> </w:t>
      </w:r>
      <w:r>
        <w:rPr>
          <w:sz w:val="20"/>
        </w:rPr>
        <w:t>de</w:t>
      </w:r>
      <w:r>
        <w:rPr>
          <w:spacing w:val="-10"/>
          <w:sz w:val="20"/>
        </w:rPr>
        <w:t> </w:t>
      </w:r>
      <w:r>
        <w:rPr>
          <w:sz w:val="20"/>
        </w:rPr>
        <w:t>igualdad,</w:t>
      </w:r>
      <w:r>
        <w:rPr>
          <w:spacing w:val="-9"/>
          <w:sz w:val="20"/>
        </w:rPr>
        <w:t> </w:t>
      </w:r>
      <w:r>
        <w:rPr>
          <w:sz w:val="20"/>
        </w:rPr>
        <w:t>contenido</w:t>
      </w:r>
      <w:r>
        <w:rPr>
          <w:spacing w:val="-10"/>
          <w:sz w:val="20"/>
        </w:rPr>
        <w:t> </w:t>
      </w:r>
      <w:r>
        <w:rPr>
          <w:sz w:val="20"/>
        </w:rPr>
        <w:t>en</w:t>
      </w:r>
      <w:r>
        <w:rPr>
          <w:spacing w:val="-5"/>
          <w:sz w:val="20"/>
        </w:rPr>
        <w:t> </w:t>
      </w:r>
      <w:r>
        <w:rPr>
          <w:sz w:val="20"/>
        </w:rPr>
        <w:t>el</w:t>
      </w:r>
      <w:r>
        <w:rPr>
          <w:spacing w:val="-8"/>
          <w:sz w:val="20"/>
        </w:rPr>
        <w:t> </w:t>
      </w:r>
      <w:r>
        <w:rPr>
          <w:sz w:val="20"/>
        </w:rPr>
        <w:t>artículo</w:t>
      </w:r>
      <w:r>
        <w:rPr>
          <w:spacing w:val="-10"/>
          <w:sz w:val="20"/>
        </w:rPr>
        <w:t> </w:t>
      </w:r>
      <w:r>
        <w:rPr>
          <w:sz w:val="20"/>
        </w:rPr>
        <w:t>23.1.c)</w:t>
      </w:r>
      <w:r>
        <w:rPr>
          <w:spacing w:val="-8"/>
          <w:sz w:val="20"/>
        </w:rPr>
        <w:t> </w:t>
      </w:r>
      <w:r>
        <w:rPr>
          <w:sz w:val="20"/>
        </w:rPr>
        <w:t>de</w:t>
      </w:r>
      <w:r>
        <w:rPr>
          <w:spacing w:val="-10"/>
          <w:sz w:val="20"/>
        </w:rPr>
        <w:t> </w:t>
      </w:r>
      <w:r>
        <w:rPr>
          <w:sz w:val="20"/>
        </w:rPr>
        <w:t>la</w:t>
      </w:r>
      <w:r>
        <w:rPr>
          <w:spacing w:val="-9"/>
          <w:sz w:val="20"/>
        </w:rPr>
        <w:t> </w:t>
      </w:r>
      <w:r>
        <w:rPr>
          <w:sz w:val="20"/>
        </w:rPr>
        <w:t>Convención</w:t>
      </w:r>
      <w:r>
        <w:rPr>
          <w:spacing w:val="-8"/>
          <w:sz w:val="20"/>
        </w:rPr>
        <w:t> </w:t>
      </w:r>
      <w:r>
        <w:rPr>
          <w:sz w:val="20"/>
        </w:rPr>
        <w:t>Americana,</w:t>
      </w:r>
      <w:r>
        <w:rPr>
          <w:spacing w:val="-7"/>
          <w:sz w:val="20"/>
        </w:rPr>
        <w:t> </w:t>
      </w:r>
      <w:r>
        <w:rPr>
          <w:sz w:val="20"/>
        </w:rPr>
        <w:t>en</w:t>
      </w:r>
      <w:r>
        <w:rPr>
          <w:spacing w:val="-8"/>
          <w:sz w:val="20"/>
        </w:rPr>
        <w:t> </w:t>
      </w:r>
      <w:r>
        <w:rPr>
          <w:sz w:val="20"/>
        </w:rPr>
        <w:t>relación</w:t>
      </w:r>
      <w:r>
        <w:rPr>
          <w:spacing w:val="-8"/>
          <w:sz w:val="20"/>
        </w:rPr>
        <w:t> </w:t>
      </w:r>
      <w:r>
        <w:rPr>
          <w:sz w:val="20"/>
        </w:rPr>
        <w:t>con el artículo 1.1 del mismo instrumento, en perjuicio de Sandra Pavez Pavez.</w:t>
      </w:r>
    </w:p>
    <w:p>
      <w:pPr>
        <w:pStyle w:val="BodyText"/>
        <w:spacing w:before="8"/>
        <w:rPr>
          <w:sz w:val="29"/>
        </w:rPr>
      </w:pPr>
    </w:p>
    <w:p>
      <w:pPr>
        <w:pStyle w:val="Heading1"/>
        <w:spacing w:line="243" w:lineRule="exact"/>
        <w:ind w:left="167"/>
      </w:pPr>
      <w:bookmarkStart w:name="VI.2. LOS DERECHOS A LAS GARANTÍAS JUDIC" w:id="207"/>
      <w:bookmarkEnd w:id="207"/>
      <w:r>
        <w:rPr>
          <w:b w:val="0"/>
        </w:rPr>
      </w:r>
      <w:bookmarkStart w:name="_bookmark182" w:id="208"/>
      <w:bookmarkEnd w:id="208"/>
      <w:r>
        <w:rPr>
          <w:b w:val="0"/>
        </w:rPr>
      </w:r>
      <w:r>
        <w:rPr>
          <w:spacing w:val="-4"/>
        </w:rPr>
        <w:t>VI.2</w:t>
      </w:r>
    </w:p>
    <w:p>
      <w:pPr>
        <w:spacing w:before="0"/>
        <w:ind w:left="233" w:right="375" w:firstLine="0"/>
        <w:jc w:val="center"/>
        <w:rPr>
          <w:b/>
          <w:sz w:val="20"/>
        </w:rPr>
      </w:pPr>
      <w:r>
        <w:rPr>
          <w:b/>
          <w:sz w:val="20"/>
        </w:rPr>
        <w:t>LOS</w:t>
      </w:r>
      <w:r>
        <w:rPr>
          <w:b/>
          <w:spacing w:val="-3"/>
          <w:sz w:val="20"/>
        </w:rPr>
        <w:t> </w:t>
      </w:r>
      <w:r>
        <w:rPr>
          <w:b/>
          <w:sz w:val="20"/>
        </w:rPr>
        <w:t>DERECHOS</w:t>
      </w:r>
      <w:r>
        <w:rPr>
          <w:b/>
          <w:spacing w:val="-1"/>
          <w:sz w:val="20"/>
        </w:rPr>
        <w:t> </w:t>
      </w:r>
      <w:r>
        <w:rPr>
          <w:b/>
          <w:sz w:val="20"/>
        </w:rPr>
        <w:t>A</w:t>
      </w:r>
      <w:r>
        <w:rPr>
          <w:b/>
          <w:spacing w:val="-2"/>
          <w:sz w:val="20"/>
        </w:rPr>
        <w:t> </w:t>
      </w:r>
      <w:r>
        <w:rPr>
          <w:b/>
          <w:sz w:val="20"/>
        </w:rPr>
        <w:t>LAS</w:t>
      </w:r>
      <w:r>
        <w:rPr>
          <w:b/>
          <w:spacing w:val="-1"/>
          <w:sz w:val="20"/>
        </w:rPr>
        <w:t> </w:t>
      </w:r>
      <w:r>
        <w:rPr>
          <w:b/>
          <w:sz w:val="20"/>
        </w:rPr>
        <w:t>GARANTÍAS</w:t>
      </w:r>
      <w:r>
        <w:rPr>
          <w:b/>
          <w:spacing w:val="-1"/>
          <w:sz w:val="20"/>
        </w:rPr>
        <w:t> </w:t>
      </w:r>
      <w:r>
        <w:rPr>
          <w:b/>
          <w:sz w:val="20"/>
        </w:rPr>
        <w:t>JUDICIALES</w:t>
      </w:r>
      <w:hyperlink w:history="true" w:anchor="_bookmark185">
        <w:r>
          <w:rPr>
            <w:b/>
            <w:position w:val="7"/>
            <w:sz w:val="13"/>
          </w:rPr>
          <w:t>167</w:t>
        </w:r>
        <w:r>
          <w:rPr>
            <w:b/>
            <w:spacing w:val="19"/>
            <w:position w:val="7"/>
            <w:sz w:val="13"/>
          </w:rPr>
          <w:t> </w:t>
        </w:r>
      </w:hyperlink>
      <w:r>
        <w:rPr>
          <w:b/>
          <w:sz w:val="20"/>
        </w:rPr>
        <w:t>Y</w:t>
      </w:r>
      <w:r>
        <w:rPr>
          <w:b/>
          <w:spacing w:val="-2"/>
          <w:sz w:val="20"/>
        </w:rPr>
        <w:t> </w:t>
      </w:r>
      <w:r>
        <w:rPr>
          <w:b/>
          <w:sz w:val="20"/>
        </w:rPr>
        <w:t>A</w:t>
      </w:r>
      <w:r>
        <w:rPr>
          <w:b/>
          <w:spacing w:val="-5"/>
          <w:sz w:val="20"/>
        </w:rPr>
        <w:t> </w:t>
      </w:r>
      <w:r>
        <w:rPr>
          <w:b/>
          <w:sz w:val="20"/>
        </w:rPr>
        <w:t>LA</w:t>
      </w:r>
      <w:r>
        <w:rPr>
          <w:b/>
          <w:spacing w:val="-5"/>
          <w:sz w:val="20"/>
        </w:rPr>
        <w:t> </w:t>
      </w:r>
      <w:r>
        <w:rPr>
          <w:b/>
          <w:sz w:val="20"/>
        </w:rPr>
        <w:t>PROTECCIÓN</w:t>
      </w:r>
      <w:r>
        <w:rPr>
          <w:b/>
          <w:spacing w:val="-4"/>
          <w:sz w:val="20"/>
        </w:rPr>
        <w:t> </w:t>
      </w:r>
      <w:r>
        <w:rPr>
          <w:b/>
          <w:sz w:val="20"/>
        </w:rPr>
        <w:t>JUDICIAL</w:t>
      </w:r>
      <w:hyperlink w:history="true" w:anchor="_bookmark186">
        <w:r>
          <w:rPr>
            <w:b/>
            <w:position w:val="7"/>
            <w:sz w:val="13"/>
          </w:rPr>
          <w:t>168</w:t>
        </w:r>
      </w:hyperlink>
      <w:r>
        <w:rPr>
          <w:b/>
          <w:sz w:val="20"/>
        </w:rPr>
        <w:t>,</w:t>
      </w:r>
      <w:r>
        <w:rPr>
          <w:b/>
          <w:spacing w:val="-4"/>
          <w:sz w:val="20"/>
        </w:rPr>
        <w:t> </w:t>
      </w:r>
      <w:r>
        <w:rPr>
          <w:b/>
          <w:sz w:val="20"/>
        </w:rPr>
        <w:t>EN RELACIÓN CON LAS OBLIGACIONES DE RESPETO Y GARANTÍA Y DE ADOPTAR DISPOSICIONES DE DERECHO INTERNO</w:t>
      </w:r>
    </w:p>
    <w:p>
      <w:pPr>
        <w:pStyle w:val="BodyText"/>
        <w:spacing w:before="7"/>
        <w:rPr>
          <w:b/>
          <w:sz w:val="29"/>
        </w:rPr>
      </w:pPr>
    </w:p>
    <w:p>
      <w:pPr>
        <w:pStyle w:val="Heading2"/>
        <w:numPr>
          <w:ilvl w:val="2"/>
          <w:numId w:val="13"/>
        </w:numPr>
        <w:tabs>
          <w:tab w:pos="861" w:val="left" w:leader="none"/>
        </w:tabs>
        <w:spacing w:line="240" w:lineRule="auto" w:before="0" w:after="0"/>
        <w:ind w:left="860" w:right="0" w:hanging="361"/>
        <w:jc w:val="left"/>
        <w:rPr>
          <w:i/>
        </w:rPr>
      </w:pPr>
      <w:bookmarkStart w:name="A. Alegatos de las partes y de la Comisi" w:id="209"/>
      <w:bookmarkEnd w:id="209"/>
      <w:r>
        <w:rPr>
          <w:b w:val="0"/>
          <w:i w:val="0"/>
        </w:rPr>
      </w:r>
      <w:bookmarkStart w:name="_bookmark183" w:id="210"/>
      <w:bookmarkEnd w:id="210"/>
      <w:r>
        <w:rPr>
          <w:i/>
        </w:rPr>
        <w:t>A</w:t>
      </w:r>
      <w:r>
        <w:rPr>
          <w:i/>
        </w:rPr>
        <w:t>legatos</w:t>
      </w:r>
      <w:r>
        <w:rPr>
          <w:i/>
          <w:spacing w:val="-5"/>
        </w:rPr>
        <w:t> </w:t>
      </w:r>
      <w:r>
        <w:rPr>
          <w:i/>
        </w:rPr>
        <w:t>de</w:t>
      </w:r>
      <w:r>
        <w:rPr>
          <w:i/>
          <w:spacing w:val="-4"/>
        </w:rPr>
        <w:t> </w:t>
      </w:r>
      <w:r>
        <w:rPr>
          <w:i/>
        </w:rPr>
        <w:t>las</w:t>
      </w:r>
      <w:r>
        <w:rPr>
          <w:i/>
          <w:spacing w:val="-4"/>
        </w:rPr>
        <w:t> </w:t>
      </w:r>
      <w:r>
        <w:rPr>
          <w:i/>
        </w:rPr>
        <w:t>partes</w:t>
      </w:r>
      <w:r>
        <w:rPr>
          <w:i/>
          <w:spacing w:val="-6"/>
        </w:rPr>
        <w:t> </w:t>
      </w:r>
      <w:r>
        <w:rPr>
          <w:i/>
        </w:rPr>
        <w:t>y</w:t>
      </w:r>
      <w:r>
        <w:rPr>
          <w:i/>
          <w:spacing w:val="-4"/>
        </w:rPr>
        <w:t> </w:t>
      </w:r>
      <w:r>
        <w:rPr>
          <w:i/>
        </w:rPr>
        <w:t>de</w:t>
      </w:r>
      <w:r>
        <w:rPr>
          <w:i/>
          <w:spacing w:val="-4"/>
        </w:rPr>
        <w:t> </w:t>
      </w:r>
      <w:r>
        <w:rPr>
          <w:i/>
        </w:rPr>
        <w:t>la</w:t>
      </w:r>
      <w:r>
        <w:rPr>
          <w:i/>
          <w:spacing w:val="-4"/>
        </w:rPr>
        <w:t> </w:t>
      </w:r>
      <w:r>
        <w:rPr>
          <w:i/>
          <w:spacing w:val="-2"/>
        </w:rPr>
        <w:t>Comisión</w:t>
      </w:r>
    </w:p>
    <w:p>
      <w:pPr>
        <w:pStyle w:val="BodyText"/>
        <w:spacing w:before="8"/>
        <w:rPr>
          <w:b/>
          <w:i/>
          <w:sz w:val="19"/>
        </w:rPr>
      </w:pPr>
    </w:p>
    <w:p>
      <w:pPr>
        <w:pStyle w:val="ListParagraph"/>
        <w:numPr>
          <w:ilvl w:val="0"/>
          <w:numId w:val="10"/>
        </w:numPr>
        <w:tabs>
          <w:tab w:pos="849" w:val="left" w:leader="none"/>
        </w:tabs>
        <w:spacing w:line="240" w:lineRule="auto" w:before="0" w:after="0"/>
        <w:ind w:left="140" w:right="277" w:firstLine="0"/>
        <w:jc w:val="both"/>
        <w:rPr>
          <w:sz w:val="20"/>
        </w:rPr>
      </w:pPr>
      <w:r>
        <w:rPr>
          <w:sz w:val="20"/>
        </w:rPr>
        <w:t>La </w:t>
      </w:r>
      <w:r>
        <w:rPr>
          <w:b/>
          <w:i/>
          <w:sz w:val="20"/>
        </w:rPr>
        <w:t>Comisión </w:t>
      </w:r>
      <w:r>
        <w:rPr>
          <w:sz w:val="20"/>
        </w:rPr>
        <w:t>y los </w:t>
      </w:r>
      <w:r>
        <w:rPr>
          <w:b/>
          <w:i/>
          <w:sz w:val="20"/>
        </w:rPr>
        <w:t>representantes </w:t>
      </w:r>
      <w:r>
        <w:rPr>
          <w:sz w:val="20"/>
        </w:rPr>
        <w:t>alegaron que la Corte de Apelaciones de San Miguel no analizó si la revocatoria del certificado de idoneidad violó sus derechos constitucionales y convencionales, sino que se limitó a establecer la legalidad de la actuación de la autoridad religiosa, por la vigencia del Decreto 924. Además, indicaron que a pesar de que, en su recurso de apelación, Sandra Pavez Pavez hizo referencia explícita a la necesidad de que se evaluara la arbitrariedad de la medida a la luz de sus derechos, la Corte Suprema validó integralmente la decisión de la Corte de Apelaciones de San Miguel sin motivación alguna y sin responder al alegato de la presunta víctima que procuraba un pronunciamiento más allá de la legalidad de la revocatoria, y determinara si la misma había violado sus derechos humanos.</w:t>
      </w:r>
    </w:p>
    <w:p>
      <w:pPr>
        <w:pStyle w:val="BodyText"/>
      </w:pPr>
    </w:p>
    <w:p>
      <w:pPr>
        <w:pStyle w:val="BodyText"/>
        <w:spacing w:before="7"/>
        <w:rPr>
          <w:sz w:val="18"/>
        </w:rPr>
      </w:pPr>
      <w:r>
        <w:rPr/>
        <w:pict>
          <v:rect style="position:absolute;margin-left:51pt;margin-top:12.514961pt;width:144pt;height:.6pt;mso-position-horizontal-relative:page;mso-position-vertical-relative:paragraph;z-index:-15711232;mso-wrap-distance-left:0;mso-wrap-distance-right:0" id="docshape39" filled="true" fillcolor="#000000" stroked="false">
            <v:fill type="solid"/>
            <w10:wrap type="topAndBottom"/>
          </v:rect>
        </w:pict>
      </w:r>
    </w:p>
    <w:p>
      <w:pPr>
        <w:tabs>
          <w:tab w:pos="847" w:val="left" w:leader="none"/>
        </w:tabs>
        <w:spacing w:before="103"/>
        <w:ind w:left="139" w:right="791" w:firstLine="0"/>
        <w:jc w:val="left"/>
        <w:rPr>
          <w:sz w:val="16"/>
        </w:rPr>
      </w:pPr>
      <w:bookmarkStart w:name="_bookmark184" w:id="211"/>
      <w:bookmarkEnd w:id="211"/>
      <w:r>
        <w:rPr/>
      </w:r>
      <w:r>
        <w:rPr>
          <w:spacing w:val="-4"/>
          <w:sz w:val="16"/>
          <w:vertAlign w:val="superscript"/>
        </w:rPr>
        <w:t>166</w:t>
      </w:r>
      <w:r>
        <w:rPr>
          <w:sz w:val="16"/>
          <w:vertAlign w:val="baseline"/>
        </w:rPr>
        <w:tab/>
      </w:r>
      <w:r>
        <w:rPr>
          <w:i/>
          <w:sz w:val="16"/>
          <w:vertAlign w:val="baseline"/>
        </w:rPr>
        <w:t>Cfr</w:t>
      </w:r>
      <w:r>
        <w:rPr>
          <w:sz w:val="16"/>
          <w:vertAlign w:val="baseline"/>
        </w:rPr>
        <w:t>.</w:t>
      </w:r>
      <w:r>
        <w:rPr>
          <w:spacing w:val="-1"/>
          <w:sz w:val="16"/>
          <w:vertAlign w:val="baseline"/>
        </w:rPr>
        <w:t> </w:t>
      </w:r>
      <w:r>
        <w:rPr>
          <w:sz w:val="16"/>
          <w:vertAlign w:val="baseline"/>
        </w:rPr>
        <w:t>Declaración</w:t>
      </w:r>
      <w:r>
        <w:rPr>
          <w:spacing w:val="-3"/>
          <w:sz w:val="16"/>
          <w:vertAlign w:val="baseline"/>
        </w:rPr>
        <w:t> </w:t>
      </w:r>
      <w:r>
        <w:rPr>
          <w:sz w:val="16"/>
          <w:vertAlign w:val="baseline"/>
        </w:rPr>
        <w:t>de</w:t>
      </w:r>
      <w:r>
        <w:rPr>
          <w:spacing w:val="-2"/>
          <w:sz w:val="16"/>
          <w:vertAlign w:val="baseline"/>
        </w:rPr>
        <w:t> </w:t>
      </w:r>
      <w:r>
        <w:rPr>
          <w:sz w:val="16"/>
          <w:vertAlign w:val="baseline"/>
        </w:rPr>
        <w:t>Sandra</w:t>
      </w:r>
      <w:r>
        <w:rPr>
          <w:spacing w:val="-1"/>
          <w:sz w:val="16"/>
          <w:vertAlign w:val="baseline"/>
        </w:rPr>
        <w:t> </w:t>
      </w:r>
      <w:r>
        <w:rPr>
          <w:sz w:val="16"/>
          <w:vertAlign w:val="baseline"/>
        </w:rPr>
        <w:t>Pavez</w:t>
      </w:r>
      <w:r>
        <w:rPr>
          <w:spacing w:val="-1"/>
          <w:sz w:val="16"/>
          <w:vertAlign w:val="baseline"/>
        </w:rPr>
        <w:t> </w:t>
      </w:r>
      <w:r>
        <w:rPr>
          <w:sz w:val="16"/>
          <w:vertAlign w:val="baseline"/>
        </w:rPr>
        <w:t>Pavez</w:t>
      </w:r>
      <w:r>
        <w:rPr>
          <w:spacing w:val="-3"/>
          <w:sz w:val="16"/>
          <w:vertAlign w:val="baseline"/>
        </w:rPr>
        <w:t> </w:t>
      </w:r>
      <w:r>
        <w:rPr>
          <w:sz w:val="16"/>
          <w:vertAlign w:val="baseline"/>
        </w:rPr>
        <w:t>durante</w:t>
      </w:r>
      <w:r>
        <w:rPr>
          <w:spacing w:val="-2"/>
          <w:sz w:val="16"/>
          <w:vertAlign w:val="baseline"/>
        </w:rPr>
        <w:t> </w:t>
      </w:r>
      <w:r>
        <w:rPr>
          <w:sz w:val="16"/>
          <w:vertAlign w:val="baseline"/>
        </w:rPr>
        <w:t>la</w:t>
      </w:r>
      <w:r>
        <w:rPr>
          <w:spacing w:val="-1"/>
          <w:sz w:val="16"/>
          <w:vertAlign w:val="baseline"/>
        </w:rPr>
        <w:t> </w:t>
      </w:r>
      <w:r>
        <w:rPr>
          <w:sz w:val="16"/>
          <w:vertAlign w:val="baseline"/>
        </w:rPr>
        <w:t>audiencia</w:t>
      </w:r>
      <w:r>
        <w:rPr>
          <w:spacing w:val="-1"/>
          <w:sz w:val="16"/>
          <w:vertAlign w:val="baseline"/>
        </w:rPr>
        <w:t> </w:t>
      </w:r>
      <w:r>
        <w:rPr>
          <w:sz w:val="16"/>
          <w:vertAlign w:val="baseline"/>
        </w:rPr>
        <w:t>pública</w:t>
      </w:r>
      <w:r>
        <w:rPr>
          <w:spacing w:val="-3"/>
          <w:sz w:val="16"/>
          <w:vertAlign w:val="baseline"/>
        </w:rPr>
        <w:t> </w:t>
      </w:r>
      <w:r>
        <w:rPr>
          <w:sz w:val="16"/>
          <w:vertAlign w:val="baseline"/>
        </w:rPr>
        <w:t>del</w:t>
      </w:r>
      <w:r>
        <w:rPr>
          <w:spacing w:val="-3"/>
          <w:sz w:val="16"/>
          <w:vertAlign w:val="baseline"/>
        </w:rPr>
        <w:t> </w:t>
      </w:r>
      <w:r>
        <w:rPr>
          <w:sz w:val="16"/>
          <w:vertAlign w:val="baseline"/>
        </w:rPr>
        <w:t>presente</w:t>
      </w:r>
      <w:r>
        <w:rPr>
          <w:spacing w:val="-2"/>
          <w:sz w:val="16"/>
          <w:vertAlign w:val="baseline"/>
        </w:rPr>
        <w:t> </w:t>
      </w:r>
      <w:r>
        <w:rPr>
          <w:sz w:val="16"/>
          <w:vertAlign w:val="baseline"/>
        </w:rPr>
        <w:t>caso</w:t>
      </w:r>
      <w:r>
        <w:rPr>
          <w:spacing w:val="-2"/>
          <w:sz w:val="16"/>
          <w:vertAlign w:val="baseline"/>
        </w:rPr>
        <w:t> </w:t>
      </w:r>
      <w:r>
        <w:rPr>
          <w:sz w:val="16"/>
          <w:vertAlign w:val="baseline"/>
        </w:rPr>
        <w:t>y</w:t>
      </w:r>
      <w:r>
        <w:rPr>
          <w:spacing w:val="-2"/>
          <w:sz w:val="16"/>
          <w:vertAlign w:val="baseline"/>
        </w:rPr>
        <w:t> </w:t>
      </w:r>
      <w:r>
        <w:rPr>
          <w:sz w:val="16"/>
          <w:vertAlign w:val="baseline"/>
        </w:rPr>
        <w:t>Carta</w:t>
      </w:r>
      <w:r>
        <w:rPr>
          <w:spacing w:val="-3"/>
          <w:sz w:val="16"/>
          <w:vertAlign w:val="baseline"/>
        </w:rPr>
        <w:t> </w:t>
      </w:r>
      <w:r>
        <w:rPr>
          <w:sz w:val="16"/>
          <w:vertAlign w:val="baseline"/>
        </w:rPr>
        <w:t>de</w:t>
      </w:r>
      <w:r>
        <w:rPr>
          <w:spacing w:val="-2"/>
          <w:sz w:val="16"/>
          <w:vertAlign w:val="baseline"/>
        </w:rPr>
        <w:t> </w:t>
      </w:r>
      <w:r>
        <w:rPr>
          <w:sz w:val="16"/>
          <w:vertAlign w:val="baseline"/>
        </w:rPr>
        <w:t>Apoyo</w:t>
      </w:r>
      <w:r>
        <w:rPr>
          <w:spacing w:val="-2"/>
          <w:sz w:val="16"/>
          <w:vertAlign w:val="baseline"/>
        </w:rPr>
        <w:t> </w:t>
      </w:r>
      <w:r>
        <w:rPr>
          <w:sz w:val="16"/>
          <w:vertAlign w:val="baseline"/>
        </w:rPr>
        <w:t>de</w:t>
      </w:r>
      <w:r>
        <w:rPr>
          <w:spacing w:val="-2"/>
          <w:sz w:val="16"/>
          <w:vertAlign w:val="baseline"/>
        </w:rPr>
        <w:t> </w:t>
      </w:r>
      <w:r>
        <w:rPr>
          <w:sz w:val="16"/>
          <w:vertAlign w:val="baseline"/>
        </w:rPr>
        <w:t>los colegas docentes del Colegio “Cardenal Antonio Samor” (expediente de prueba, folios 297 a 301).</w:t>
      </w:r>
    </w:p>
    <w:p>
      <w:pPr>
        <w:tabs>
          <w:tab w:pos="847" w:val="left" w:leader="none"/>
        </w:tabs>
        <w:spacing w:before="120"/>
        <w:ind w:left="140" w:right="0" w:firstLine="0"/>
        <w:jc w:val="left"/>
        <w:rPr>
          <w:sz w:val="16"/>
        </w:rPr>
      </w:pPr>
      <w:bookmarkStart w:name="_bookmark185" w:id="212"/>
      <w:bookmarkEnd w:id="212"/>
      <w:r>
        <w:rPr/>
      </w:r>
      <w:r>
        <w:rPr>
          <w:spacing w:val="-5"/>
          <w:sz w:val="16"/>
          <w:vertAlign w:val="superscript"/>
        </w:rPr>
        <w:t>167</w:t>
      </w:r>
      <w:r>
        <w:rPr>
          <w:sz w:val="16"/>
          <w:vertAlign w:val="baseline"/>
        </w:rPr>
        <w:tab/>
        <w:t>Artículo</w:t>
      </w:r>
      <w:r>
        <w:rPr>
          <w:spacing w:val="-4"/>
          <w:sz w:val="16"/>
          <w:vertAlign w:val="baseline"/>
        </w:rPr>
        <w:t> </w:t>
      </w:r>
      <w:r>
        <w:rPr>
          <w:sz w:val="16"/>
          <w:vertAlign w:val="baseline"/>
        </w:rPr>
        <w:t>8.1</w:t>
      </w:r>
      <w:r>
        <w:rPr>
          <w:spacing w:val="-4"/>
          <w:sz w:val="16"/>
          <w:vertAlign w:val="baseline"/>
        </w:rPr>
        <w:t> </w:t>
      </w:r>
      <w:r>
        <w:rPr>
          <w:sz w:val="16"/>
          <w:vertAlign w:val="baseline"/>
        </w:rPr>
        <w:t>de</w:t>
      </w:r>
      <w:r>
        <w:rPr>
          <w:spacing w:val="-2"/>
          <w:sz w:val="16"/>
          <w:vertAlign w:val="baseline"/>
        </w:rPr>
        <w:t> </w:t>
      </w:r>
      <w:r>
        <w:rPr>
          <w:sz w:val="16"/>
          <w:vertAlign w:val="baseline"/>
        </w:rPr>
        <w:t>la</w:t>
      </w:r>
      <w:r>
        <w:rPr>
          <w:spacing w:val="-5"/>
          <w:sz w:val="16"/>
          <w:vertAlign w:val="baseline"/>
        </w:rPr>
        <w:t> </w:t>
      </w:r>
      <w:r>
        <w:rPr>
          <w:sz w:val="16"/>
          <w:vertAlign w:val="baseline"/>
        </w:rPr>
        <w:t>Convención</w:t>
      </w:r>
      <w:r>
        <w:rPr>
          <w:spacing w:val="-7"/>
          <w:sz w:val="16"/>
          <w:vertAlign w:val="baseline"/>
        </w:rPr>
        <w:t> </w:t>
      </w:r>
      <w:r>
        <w:rPr>
          <w:spacing w:val="-2"/>
          <w:sz w:val="16"/>
          <w:vertAlign w:val="baseline"/>
        </w:rPr>
        <w:t>Americana.</w:t>
      </w:r>
    </w:p>
    <w:p>
      <w:pPr>
        <w:tabs>
          <w:tab w:pos="847" w:val="left" w:leader="none"/>
        </w:tabs>
        <w:spacing w:before="120"/>
        <w:ind w:left="140" w:right="0" w:firstLine="0"/>
        <w:jc w:val="left"/>
        <w:rPr>
          <w:sz w:val="16"/>
        </w:rPr>
      </w:pPr>
      <w:bookmarkStart w:name="_bookmark186" w:id="213"/>
      <w:bookmarkEnd w:id="213"/>
      <w:r>
        <w:rPr/>
      </w:r>
      <w:r>
        <w:rPr>
          <w:spacing w:val="-5"/>
          <w:sz w:val="16"/>
          <w:vertAlign w:val="superscript"/>
        </w:rPr>
        <w:t>168</w:t>
      </w:r>
      <w:r>
        <w:rPr>
          <w:sz w:val="16"/>
          <w:vertAlign w:val="baseline"/>
        </w:rPr>
        <w:tab/>
        <w:t>Artículo</w:t>
      </w:r>
      <w:r>
        <w:rPr>
          <w:spacing w:val="-4"/>
          <w:sz w:val="16"/>
          <w:vertAlign w:val="baseline"/>
        </w:rPr>
        <w:t> </w:t>
      </w:r>
      <w:r>
        <w:rPr>
          <w:sz w:val="16"/>
          <w:vertAlign w:val="baseline"/>
        </w:rPr>
        <w:t>25</w:t>
      </w:r>
      <w:r>
        <w:rPr>
          <w:spacing w:val="-4"/>
          <w:sz w:val="16"/>
          <w:vertAlign w:val="baseline"/>
        </w:rPr>
        <w:t> </w:t>
      </w:r>
      <w:r>
        <w:rPr>
          <w:sz w:val="16"/>
          <w:vertAlign w:val="baseline"/>
        </w:rPr>
        <w:t>de</w:t>
      </w:r>
      <w:r>
        <w:rPr>
          <w:spacing w:val="-3"/>
          <w:sz w:val="16"/>
          <w:vertAlign w:val="baseline"/>
        </w:rPr>
        <w:t> </w:t>
      </w:r>
      <w:r>
        <w:rPr>
          <w:sz w:val="16"/>
          <w:vertAlign w:val="baseline"/>
        </w:rPr>
        <w:t>la</w:t>
      </w:r>
      <w:r>
        <w:rPr>
          <w:spacing w:val="-5"/>
          <w:sz w:val="16"/>
          <w:vertAlign w:val="baseline"/>
        </w:rPr>
        <w:t> </w:t>
      </w:r>
      <w:r>
        <w:rPr>
          <w:sz w:val="16"/>
          <w:vertAlign w:val="baseline"/>
        </w:rPr>
        <w:t>Convención</w:t>
      </w:r>
      <w:r>
        <w:rPr>
          <w:spacing w:val="-4"/>
          <w:sz w:val="16"/>
          <w:vertAlign w:val="baseline"/>
        </w:rPr>
        <w:t> </w:t>
      </w:r>
      <w:r>
        <w:rPr>
          <w:spacing w:val="-2"/>
          <w:sz w:val="16"/>
          <w:vertAlign w:val="baseline"/>
        </w:rPr>
        <w:t>Americana.</w:t>
      </w:r>
    </w:p>
    <w:p>
      <w:pPr>
        <w:spacing w:after="0"/>
        <w:jc w:val="left"/>
        <w:rPr>
          <w:sz w:val="16"/>
        </w:rPr>
        <w:sectPr>
          <w:pgSz w:w="12240" w:h="15840"/>
          <w:pgMar w:header="0" w:footer="1005" w:top="1260" w:bottom="1220" w:left="880" w:right="740"/>
        </w:sectPr>
      </w:pPr>
    </w:p>
    <w:p>
      <w:pPr>
        <w:pStyle w:val="ListParagraph"/>
        <w:numPr>
          <w:ilvl w:val="0"/>
          <w:numId w:val="10"/>
        </w:numPr>
        <w:tabs>
          <w:tab w:pos="848" w:val="left" w:leader="none"/>
        </w:tabs>
        <w:spacing w:line="240" w:lineRule="auto" w:before="79" w:after="0"/>
        <w:ind w:left="139" w:right="273" w:firstLine="0"/>
        <w:jc w:val="both"/>
        <w:rPr>
          <w:sz w:val="20"/>
        </w:rPr>
      </w:pPr>
      <w:r>
        <w:rPr>
          <w:sz w:val="20"/>
        </w:rPr>
        <w:t>Asimismo, la Comisión recordó que Sandra Pavez Pavez acudió a los tribunales chilenos por considerar que la revocatoria de su certificación fue arbitraria e ilegal, que vulneró gravemente las garantías constitucionales puesto que se le impidió el ejercicio de sus derechos, y que fue discriminatoria.</w:t>
      </w:r>
      <w:r>
        <w:rPr>
          <w:spacing w:val="-16"/>
          <w:sz w:val="20"/>
        </w:rPr>
        <w:t> </w:t>
      </w:r>
      <w:r>
        <w:rPr>
          <w:sz w:val="20"/>
        </w:rPr>
        <w:t>En</w:t>
      </w:r>
      <w:r>
        <w:rPr>
          <w:spacing w:val="-12"/>
          <w:sz w:val="20"/>
        </w:rPr>
        <w:t> </w:t>
      </w:r>
      <w:r>
        <w:rPr>
          <w:sz w:val="20"/>
        </w:rPr>
        <w:t>ese</w:t>
      </w:r>
      <w:r>
        <w:rPr>
          <w:spacing w:val="-14"/>
          <w:sz w:val="20"/>
        </w:rPr>
        <w:t> </w:t>
      </w:r>
      <w:r>
        <w:rPr>
          <w:sz w:val="20"/>
        </w:rPr>
        <w:t>sentido,</w:t>
      </w:r>
      <w:r>
        <w:rPr>
          <w:spacing w:val="-13"/>
          <w:sz w:val="20"/>
        </w:rPr>
        <w:t> </w:t>
      </w:r>
      <w:r>
        <w:rPr>
          <w:sz w:val="20"/>
        </w:rPr>
        <w:t>concluyó</w:t>
      </w:r>
      <w:r>
        <w:rPr>
          <w:spacing w:val="-16"/>
          <w:sz w:val="20"/>
        </w:rPr>
        <w:t> </w:t>
      </w:r>
      <w:r>
        <w:rPr>
          <w:sz w:val="20"/>
        </w:rPr>
        <w:t>que,</w:t>
      </w:r>
      <w:r>
        <w:rPr>
          <w:spacing w:val="-16"/>
          <w:sz w:val="20"/>
        </w:rPr>
        <w:t> </w:t>
      </w:r>
      <w:r>
        <w:rPr>
          <w:sz w:val="20"/>
        </w:rPr>
        <w:t>además</w:t>
      </w:r>
      <w:r>
        <w:rPr>
          <w:spacing w:val="-13"/>
          <w:sz w:val="20"/>
        </w:rPr>
        <w:t> </w:t>
      </w:r>
      <w:r>
        <w:rPr>
          <w:sz w:val="20"/>
        </w:rPr>
        <w:t>del</w:t>
      </w:r>
      <w:r>
        <w:rPr>
          <w:spacing w:val="-15"/>
          <w:sz w:val="20"/>
        </w:rPr>
        <w:t> </w:t>
      </w:r>
      <w:r>
        <w:rPr>
          <w:sz w:val="20"/>
        </w:rPr>
        <w:t>incumplimiento</w:t>
      </w:r>
      <w:r>
        <w:rPr>
          <w:spacing w:val="-16"/>
          <w:sz w:val="20"/>
        </w:rPr>
        <w:t> </w:t>
      </w:r>
      <w:r>
        <w:rPr>
          <w:sz w:val="20"/>
        </w:rPr>
        <w:t>del</w:t>
      </w:r>
      <w:r>
        <w:rPr>
          <w:spacing w:val="-15"/>
          <w:sz w:val="20"/>
        </w:rPr>
        <w:t> </w:t>
      </w:r>
      <w:r>
        <w:rPr>
          <w:sz w:val="20"/>
        </w:rPr>
        <w:t>deber</w:t>
      </w:r>
      <w:r>
        <w:rPr>
          <w:spacing w:val="-16"/>
          <w:sz w:val="20"/>
        </w:rPr>
        <w:t> </w:t>
      </w:r>
      <w:r>
        <w:rPr>
          <w:sz w:val="20"/>
        </w:rPr>
        <w:t>de</w:t>
      </w:r>
      <w:r>
        <w:rPr>
          <w:spacing w:val="-14"/>
          <w:sz w:val="20"/>
        </w:rPr>
        <w:t> </w:t>
      </w:r>
      <w:r>
        <w:rPr>
          <w:sz w:val="20"/>
        </w:rPr>
        <w:t>garantía</w:t>
      </w:r>
      <w:r>
        <w:rPr>
          <w:spacing w:val="-13"/>
          <w:sz w:val="20"/>
        </w:rPr>
        <w:t> </w:t>
      </w:r>
      <w:r>
        <w:rPr>
          <w:sz w:val="20"/>
        </w:rPr>
        <w:t>frente a la violación de los derechos analizados hasta este momento, el recurso de protección resultó violatorio de los derechos a contar con decisiones debidamente motivadas y a la protección judicial.</w:t>
      </w:r>
    </w:p>
    <w:p>
      <w:pPr>
        <w:pStyle w:val="ListParagraph"/>
        <w:numPr>
          <w:ilvl w:val="0"/>
          <w:numId w:val="10"/>
        </w:numPr>
        <w:tabs>
          <w:tab w:pos="848" w:val="left" w:leader="none"/>
        </w:tabs>
        <w:spacing w:line="240" w:lineRule="auto" w:before="121" w:after="0"/>
        <w:ind w:left="138" w:right="277" w:firstLine="1"/>
        <w:jc w:val="both"/>
        <w:rPr>
          <w:sz w:val="20"/>
        </w:rPr>
      </w:pPr>
      <w:r>
        <w:rPr>
          <w:sz w:val="20"/>
        </w:rPr>
        <w:t>El </w:t>
      </w:r>
      <w:r>
        <w:rPr>
          <w:b/>
          <w:i/>
          <w:sz w:val="20"/>
        </w:rPr>
        <w:t>Estado </w:t>
      </w:r>
      <w:r>
        <w:rPr>
          <w:sz w:val="20"/>
        </w:rPr>
        <w:t>alegó que no debe concluirse que los derechos de la profesora Pavez Pavez a la protección judicial se hubiesen visto infringidos por el Estado únicamente porque sus tribunales rechazaron la</w:t>
      </w:r>
      <w:r>
        <w:rPr>
          <w:spacing w:val="-3"/>
          <w:sz w:val="20"/>
        </w:rPr>
        <w:t> </w:t>
      </w:r>
      <w:r>
        <w:rPr>
          <w:sz w:val="20"/>
        </w:rPr>
        <w:t>acción</w:t>
      </w:r>
      <w:r>
        <w:rPr>
          <w:spacing w:val="-2"/>
          <w:sz w:val="20"/>
        </w:rPr>
        <w:t> </w:t>
      </w:r>
      <w:r>
        <w:rPr>
          <w:sz w:val="20"/>
        </w:rPr>
        <w:t>presentada.</w:t>
      </w:r>
      <w:r>
        <w:rPr>
          <w:spacing w:val="-4"/>
          <w:sz w:val="20"/>
        </w:rPr>
        <w:t> </w:t>
      </w:r>
      <w:r>
        <w:rPr>
          <w:sz w:val="20"/>
        </w:rPr>
        <w:t>Sostuvo</w:t>
      </w:r>
      <w:r>
        <w:rPr>
          <w:spacing w:val="-4"/>
          <w:sz w:val="20"/>
        </w:rPr>
        <w:t> </w:t>
      </w:r>
      <w:r>
        <w:rPr>
          <w:sz w:val="20"/>
        </w:rPr>
        <w:t>que</w:t>
      </w:r>
      <w:r>
        <w:rPr>
          <w:spacing w:val="-2"/>
          <w:sz w:val="20"/>
        </w:rPr>
        <w:t> </w:t>
      </w:r>
      <w:r>
        <w:rPr>
          <w:sz w:val="20"/>
        </w:rPr>
        <w:t>el rechazo</w:t>
      </w:r>
      <w:r>
        <w:rPr>
          <w:spacing w:val="-2"/>
          <w:sz w:val="20"/>
        </w:rPr>
        <w:t> </w:t>
      </w:r>
      <w:r>
        <w:rPr>
          <w:sz w:val="20"/>
        </w:rPr>
        <w:t>de</w:t>
      </w:r>
      <w:r>
        <w:rPr>
          <w:spacing w:val="-2"/>
          <w:sz w:val="20"/>
        </w:rPr>
        <w:t> </w:t>
      </w:r>
      <w:r>
        <w:rPr>
          <w:sz w:val="20"/>
        </w:rPr>
        <w:t>la</w:t>
      </w:r>
      <w:r>
        <w:rPr>
          <w:spacing w:val="-3"/>
          <w:sz w:val="20"/>
        </w:rPr>
        <w:t> </w:t>
      </w:r>
      <w:r>
        <w:rPr>
          <w:sz w:val="20"/>
        </w:rPr>
        <w:t>acción se</w:t>
      </w:r>
      <w:r>
        <w:rPr>
          <w:spacing w:val="-2"/>
          <w:sz w:val="20"/>
        </w:rPr>
        <w:t> </w:t>
      </w:r>
      <w:r>
        <w:rPr>
          <w:sz w:val="20"/>
        </w:rPr>
        <w:t>debe</w:t>
      </w:r>
      <w:r>
        <w:rPr>
          <w:spacing w:val="-2"/>
          <w:sz w:val="20"/>
        </w:rPr>
        <w:t> </w:t>
      </w:r>
      <w:r>
        <w:rPr>
          <w:sz w:val="20"/>
        </w:rPr>
        <w:t>en</w:t>
      </w:r>
      <w:r>
        <w:rPr>
          <w:spacing w:val="-2"/>
          <w:sz w:val="20"/>
        </w:rPr>
        <w:t> </w:t>
      </w:r>
      <w:r>
        <w:rPr>
          <w:sz w:val="20"/>
        </w:rPr>
        <w:t>parte</w:t>
      </w:r>
      <w:r>
        <w:rPr>
          <w:spacing w:val="-2"/>
          <w:sz w:val="20"/>
        </w:rPr>
        <w:t> </w:t>
      </w:r>
      <w:r>
        <w:rPr>
          <w:sz w:val="20"/>
        </w:rPr>
        <w:t>importante</w:t>
      </w:r>
      <w:r>
        <w:rPr>
          <w:spacing w:val="-4"/>
          <w:sz w:val="20"/>
        </w:rPr>
        <w:t> </w:t>
      </w:r>
      <w:r>
        <w:rPr>
          <w:sz w:val="20"/>
        </w:rPr>
        <w:t>al uso incorrecto de la herramienta procesal por parte de los representantes de la presunta víctima. Recordó</w:t>
      </w:r>
      <w:r>
        <w:rPr>
          <w:spacing w:val="-11"/>
          <w:sz w:val="20"/>
        </w:rPr>
        <w:t> </w:t>
      </w:r>
      <w:r>
        <w:rPr>
          <w:sz w:val="20"/>
        </w:rPr>
        <w:t>que</w:t>
      </w:r>
      <w:r>
        <w:rPr>
          <w:spacing w:val="-9"/>
          <w:sz w:val="20"/>
        </w:rPr>
        <w:t> </w:t>
      </w:r>
      <w:r>
        <w:rPr>
          <w:sz w:val="20"/>
        </w:rPr>
        <w:t>el</w:t>
      </w:r>
      <w:r>
        <w:rPr>
          <w:spacing w:val="-8"/>
          <w:sz w:val="20"/>
        </w:rPr>
        <w:t> </w:t>
      </w:r>
      <w:r>
        <w:rPr>
          <w:sz w:val="20"/>
        </w:rPr>
        <w:t>recurso</w:t>
      </w:r>
      <w:r>
        <w:rPr>
          <w:spacing w:val="-9"/>
          <w:sz w:val="20"/>
        </w:rPr>
        <w:t> </w:t>
      </w:r>
      <w:r>
        <w:rPr>
          <w:sz w:val="20"/>
        </w:rPr>
        <w:t>fue</w:t>
      </w:r>
      <w:r>
        <w:rPr>
          <w:spacing w:val="-11"/>
          <w:sz w:val="20"/>
        </w:rPr>
        <w:t> </w:t>
      </w:r>
      <w:r>
        <w:rPr>
          <w:sz w:val="20"/>
        </w:rPr>
        <w:t>invocado</w:t>
      </w:r>
      <w:r>
        <w:rPr>
          <w:spacing w:val="-7"/>
          <w:sz w:val="20"/>
        </w:rPr>
        <w:t> </w:t>
      </w:r>
      <w:r>
        <w:rPr>
          <w:sz w:val="20"/>
        </w:rPr>
        <w:t>en</w:t>
      </w:r>
      <w:r>
        <w:rPr>
          <w:spacing w:val="-9"/>
          <w:sz w:val="20"/>
        </w:rPr>
        <w:t> </w:t>
      </w:r>
      <w:r>
        <w:rPr>
          <w:sz w:val="20"/>
        </w:rPr>
        <w:t>contra</w:t>
      </w:r>
      <w:r>
        <w:rPr>
          <w:spacing w:val="-9"/>
          <w:sz w:val="20"/>
        </w:rPr>
        <w:t> </w:t>
      </w:r>
      <w:r>
        <w:rPr>
          <w:sz w:val="20"/>
        </w:rPr>
        <w:t>del</w:t>
      </w:r>
      <w:r>
        <w:rPr>
          <w:spacing w:val="-8"/>
          <w:sz w:val="20"/>
        </w:rPr>
        <w:t> </w:t>
      </w:r>
      <w:r>
        <w:rPr>
          <w:sz w:val="20"/>
        </w:rPr>
        <w:t>entonces</w:t>
      </w:r>
      <w:r>
        <w:rPr>
          <w:spacing w:val="-9"/>
          <w:sz w:val="20"/>
        </w:rPr>
        <w:t> </w:t>
      </w:r>
      <w:r>
        <w:rPr>
          <w:sz w:val="20"/>
        </w:rPr>
        <w:t>Vicario</w:t>
      </w:r>
      <w:r>
        <w:rPr>
          <w:spacing w:val="-9"/>
          <w:sz w:val="20"/>
        </w:rPr>
        <w:t> </w:t>
      </w:r>
      <w:r>
        <w:rPr>
          <w:sz w:val="20"/>
        </w:rPr>
        <w:t>para</w:t>
      </w:r>
      <w:r>
        <w:rPr>
          <w:spacing w:val="-9"/>
          <w:sz w:val="20"/>
        </w:rPr>
        <w:t> </w:t>
      </w:r>
      <w:r>
        <w:rPr>
          <w:sz w:val="20"/>
        </w:rPr>
        <w:t>la</w:t>
      </w:r>
      <w:r>
        <w:rPr>
          <w:spacing w:val="-10"/>
          <w:sz w:val="20"/>
        </w:rPr>
        <w:t> </w:t>
      </w:r>
      <w:r>
        <w:rPr>
          <w:sz w:val="20"/>
        </w:rPr>
        <w:t>Educación</w:t>
      </w:r>
      <w:r>
        <w:rPr>
          <w:spacing w:val="-9"/>
          <w:sz w:val="20"/>
        </w:rPr>
        <w:t> </w:t>
      </w:r>
      <w:r>
        <w:rPr>
          <w:sz w:val="20"/>
        </w:rPr>
        <w:t>del</w:t>
      </w:r>
      <w:r>
        <w:rPr>
          <w:spacing w:val="-8"/>
          <w:sz w:val="20"/>
        </w:rPr>
        <w:t> </w:t>
      </w:r>
      <w:r>
        <w:rPr>
          <w:sz w:val="20"/>
        </w:rPr>
        <w:t>Obispado</w:t>
      </w:r>
      <w:r>
        <w:rPr>
          <w:spacing w:val="-11"/>
          <w:sz w:val="20"/>
        </w:rPr>
        <w:t> </w:t>
      </w:r>
      <w:r>
        <w:rPr>
          <w:sz w:val="20"/>
        </w:rPr>
        <w:t>de San</w:t>
      </w:r>
      <w:r>
        <w:rPr>
          <w:spacing w:val="-3"/>
          <w:sz w:val="20"/>
        </w:rPr>
        <w:t> </w:t>
      </w:r>
      <w:r>
        <w:rPr>
          <w:sz w:val="20"/>
        </w:rPr>
        <w:t>Bernardo,</w:t>
      </w:r>
      <w:r>
        <w:rPr>
          <w:spacing w:val="-2"/>
          <w:sz w:val="20"/>
        </w:rPr>
        <w:t> </w:t>
      </w:r>
      <w:r>
        <w:rPr>
          <w:sz w:val="20"/>
        </w:rPr>
        <w:t>y</w:t>
      </w:r>
      <w:r>
        <w:rPr>
          <w:spacing w:val="-4"/>
          <w:sz w:val="20"/>
        </w:rPr>
        <w:t> </w:t>
      </w:r>
      <w:r>
        <w:rPr>
          <w:sz w:val="20"/>
        </w:rPr>
        <w:t>en</w:t>
      </w:r>
      <w:r>
        <w:rPr>
          <w:spacing w:val="-1"/>
          <w:sz w:val="20"/>
        </w:rPr>
        <w:t> </w:t>
      </w:r>
      <w:r>
        <w:rPr>
          <w:sz w:val="20"/>
        </w:rPr>
        <w:t>el</w:t>
      </w:r>
      <w:r>
        <w:rPr>
          <w:spacing w:val="-1"/>
          <w:sz w:val="20"/>
        </w:rPr>
        <w:t> </w:t>
      </w:r>
      <w:r>
        <w:rPr>
          <w:sz w:val="20"/>
        </w:rPr>
        <w:t>marco</w:t>
      </w:r>
      <w:r>
        <w:rPr>
          <w:spacing w:val="-5"/>
          <w:sz w:val="20"/>
        </w:rPr>
        <w:t> </w:t>
      </w:r>
      <w:r>
        <w:rPr>
          <w:sz w:val="20"/>
        </w:rPr>
        <w:t>de</w:t>
      </w:r>
      <w:r>
        <w:rPr>
          <w:spacing w:val="-3"/>
          <w:sz w:val="20"/>
        </w:rPr>
        <w:t> </w:t>
      </w:r>
      <w:r>
        <w:rPr>
          <w:sz w:val="20"/>
        </w:rPr>
        <w:t>ese</w:t>
      </w:r>
      <w:r>
        <w:rPr>
          <w:spacing w:val="-3"/>
          <w:sz w:val="20"/>
        </w:rPr>
        <w:t> </w:t>
      </w:r>
      <w:r>
        <w:rPr>
          <w:sz w:val="20"/>
        </w:rPr>
        <w:t>recurso,</w:t>
      </w:r>
      <w:r>
        <w:rPr>
          <w:spacing w:val="-5"/>
          <w:sz w:val="20"/>
        </w:rPr>
        <w:t> </w:t>
      </w:r>
      <w:r>
        <w:rPr>
          <w:sz w:val="20"/>
        </w:rPr>
        <w:t>únicamente</w:t>
      </w:r>
      <w:r>
        <w:rPr>
          <w:spacing w:val="-3"/>
          <w:sz w:val="20"/>
        </w:rPr>
        <w:t> </w:t>
      </w:r>
      <w:r>
        <w:rPr>
          <w:sz w:val="20"/>
        </w:rPr>
        <w:t>se</w:t>
      </w:r>
      <w:r>
        <w:rPr>
          <w:spacing w:val="-5"/>
          <w:sz w:val="20"/>
        </w:rPr>
        <w:t> </w:t>
      </w:r>
      <w:r>
        <w:rPr>
          <w:sz w:val="20"/>
        </w:rPr>
        <w:t>invocaron</w:t>
      </w:r>
      <w:r>
        <w:rPr>
          <w:spacing w:val="-1"/>
          <w:sz w:val="20"/>
        </w:rPr>
        <w:t> </w:t>
      </w:r>
      <w:r>
        <w:rPr>
          <w:sz w:val="20"/>
        </w:rPr>
        <w:t>los</w:t>
      </w:r>
      <w:r>
        <w:rPr>
          <w:spacing w:val="-5"/>
          <w:sz w:val="20"/>
        </w:rPr>
        <w:t> </w:t>
      </w:r>
      <w:r>
        <w:rPr>
          <w:sz w:val="20"/>
        </w:rPr>
        <w:t>hechos</w:t>
      </w:r>
      <w:r>
        <w:rPr>
          <w:spacing w:val="-2"/>
          <w:sz w:val="20"/>
        </w:rPr>
        <w:t> </w:t>
      </w:r>
      <w:r>
        <w:rPr>
          <w:sz w:val="20"/>
        </w:rPr>
        <w:t>relacionados</w:t>
      </w:r>
      <w:r>
        <w:rPr>
          <w:spacing w:val="-2"/>
          <w:sz w:val="20"/>
        </w:rPr>
        <w:t> </w:t>
      </w:r>
      <w:r>
        <w:rPr>
          <w:sz w:val="20"/>
        </w:rPr>
        <w:t>con</w:t>
      </w:r>
      <w:r>
        <w:rPr>
          <w:spacing w:val="-3"/>
          <w:sz w:val="20"/>
        </w:rPr>
        <w:t> </w:t>
      </w:r>
      <w:r>
        <w:rPr>
          <w:sz w:val="20"/>
        </w:rPr>
        <w:t>la revocación del certificado de idoneidad otorgado por la Vicaría. El Estado afirmó que Sandra Pavez Pavez nunca acudió a un mecanismo judicial dirigido a cuestionar la actuación de las autoridades públicas</w:t>
      </w:r>
      <w:r>
        <w:rPr>
          <w:spacing w:val="-12"/>
          <w:sz w:val="20"/>
        </w:rPr>
        <w:t> </w:t>
      </w:r>
      <w:r>
        <w:rPr>
          <w:sz w:val="20"/>
        </w:rPr>
        <w:t>o,</w:t>
      </w:r>
      <w:r>
        <w:rPr>
          <w:spacing w:val="-9"/>
          <w:sz w:val="20"/>
        </w:rPr>
        <w:t> </w:t>
      </w:r>
      <w:r>
        <w:rPr>
          <w:sz w:val="20"/>
        </w:rPr>
        <w:t>en</w:t>
      </w:r>
      <w:r>
        <w:rPr>
          <w:spacing w:val="-10"/>
          <w:sz w:val="20"/>
        </w:rPr>
        <w:t> </w:t>
      </w:r>
      <w:r>
        <w:rPr>
          <w:sz w:val="20"/>
        </w:rPr>
        <w:t>su</w:t>
      </w:r>
      <w:r>
        <w:rPr>
          <w:spacing w:val="-10"/>
          <w:sz w:val="20"/>
        </w:rPr>
        <w:t> </w:t>
      </w:r>
      <w:r>
        <w:rPr>
          <w:sz w:val="20"/>
        </w:rPr>
        <w:t>defecto,</w:t>
      </w:r>
      <w:r>
        <w:rPr>
          <w:spacing w:val="-12"/>
          <w:sz w:val="20"/>
        </w:rPr>
        <w:t> </w:t>
      </w:r>
      <w:r>
        <w:rPr>
          <w:sz w:val="20"/>
        </w:rPr>
        <w:t>de</w:t>
      </w:r>
      <w:r>
        <w:rPr>
          <w:spacing w:val="-12"/>
          <w:sz w:val="20"/>
        </w:rPr>
        <w:t> </w:t>
      </w:r>
      <w:r>
        <w:rPr>
          <w:sz w:val="20"/>
        </w:rPr>
        <w:t>las</w:t>
      </w:r>
      <w:r>
        <w:rPr>
          <w:spacing w:val="-12"/>
          <w:sz w:val="20"/>
        </w:rPr>
        <w:t> </w:t>
      </w:r>
      <w:r>
        <w:rPr>
          <w:sz w:val="20"/>
        </w:rPr>
        <w:t>autoridades</w:t>
      </w:r>
      <w:r>
        <w:rPr>
          <w:spacing w:val="-12"/>
          <w:sz w:val="20"/>
        </w:rPr>
        <w:t> </w:t>
      </w:r>
      <w:r>
        <w:rPr>
          <w:sz w:val="20"/>
        </w:rPr>
        <w:t>del</w:t>
      </w:r>
      <w:r>
        <w:rPr>
          <w:spacing w:val="-8"/>
          <w:sz w:val="20"/>
        </w:rPr>
        <w:t> </w:t>
      </w:r>
      <w:r>
        <w:rPr>
          <w:sz w:val="20"/>
        </w:rPr>
        <w:t>establecimiento</w:t>
      </w:r>
      <w:r>
        <w:rPr>
          <w:spacing w:val="-10"/>
          <w:sz w:val="20"/>
        </w:rPr>
        <w:t> </w:t>
      </w:r>
      <w:r>
        <w:rPr>
          <w:sz w:val="20"/>
        </w:rPr>
        <w:t>escolar.</w:t>
      </w:r>
      <w:r>
        <w:rPr>
          <w:spacing w:val="-12"/>
          <w:sz w:val="20"/>
        </w:rPr>
        <w:t> </w:t>
      </w:r>
      <w:r>
        <w:rPr>
          <w:sz w:val="20"/>
        </w:rPr>
        <w:t>Indicó,</w:t>
      </w:r>
      <w:r>
        <w:rPr>
          <w:spacing w:val="-9"/>
          <w:sz w:val="20"/>
        </w:rPr>
        <w:t> </w:t>
      </w:r>
      <w:r>
        <w:rPr>
          <w:sz w:val="20"/>
        </w:rPr>
        <w:t>en</w:t>
      </w:r>
      <w:r>
        <w:rPr>
          <w:spacing w:val="-10"/>
          <w:sz w:val="20"/>
        </w:rPr>
        <w:t> </w:t>
      </w:r>
      <w:r>
        <w:rPr>
          <w:sz w:val="20"/>
        </w:rPr>
        <w:t>particular,</w:t>
      </w:r>
      <w:r>
        <w:rPr>
          <w:spacing w:val="-12"/>
          <w:sz w:val="20"/>
        </w:rPr>
        <w:t> </w:t>
      </w:r>
      <w:r>
        <w:rPr>
          <w:sz w:val="20"/>
        </w:rPr>
        <w:t>que</w:t>
      </w:r>
      <w:r>
        <w:rPr>
          <w:spacing w:val="-12"/>
          <w:sz w:val="20"/>
        </w:rPr>
        <w:t> </w:t>
      </w:r>
      <w:r>
        <w:rPr>
          <w:sz w:val="20"/>
        </w:rPr>
        <w:t>los alegatos que son objeto de análisis ante esta Corte nunca fueron sometidos a controversia a través de los mecanismos internos contemplados en Chile: (i) la alegada inconvencionalidad del Decreto Supremo</w:t>
      </w:r>
      <w:r>
        <w:rPr>
          <w:spacing w:val="-6"/>
          <w:sz w:val="20"/>
        </w:rPr>
        <w:t> </w:t>
      </w:r>
      <w:r>
        <w:rPr>
          <w:sz w:val="20"/>
        </w:rPr>
        <w:t>No</w:t>
      </w:r>
      <w:r>
        <w:rPr>
          <w:spacing w:val="-9"/>
          <w:sz w:val="20"/>
        </w:rPr>
        <w:t> </w:t>
      </w:r>
      <w:r>
        <w:rPr>
          <w:sz w:val="20"/>
        </w:rPr>
        <w:t>924</w:t>
      </w:r>
      <w:r>
        <w:rPr>
          <w:spacing w:val="-7"/>
          <w:sz w:val="20"/>
        </w:rPr>
        <w:t> </w:t>
      </w:r>
      <w:r>
        <w:rPr>
          <w:sz w:val="20"/>
        </w:rPr>
        <w:t>de</w:t>
      </w:r>
      <w:r>
        <w:rPr>
          <w:spacing w:val="-9"/>
          <w:sz w:val="20"/>
        </w:rPr>
        <w:t> </w:t>
      </w:r>
      <w:r>
        <w:rPr>
          <w:sz w:val="20"/>
        </w:rPr>
        <w:t>1983</w:t>
      </w:r>
      <w:r>
        <w:rPr>
          <w:spacing w:val="-7"/>
          <w:sz w:val="20"/>
        </w:rPr>
        <w:t> </w:t>
      </w:r>
      <w:r>
        <w:rPr>
          <w:sz w:val="20"/>
        </w:rPr>
        <w:t>y</w:t>
      </w:r>
      <w:r>
        <w:rPr>
          <w:spacing w:val="-8"/>
          <w:sz w:val="20"/>
        </w:rPr>
        <w:t> </w:t>
      </w:r>
      <w:r>
        <w:rPr>
          <w:sz w:val="20"/>
        </w:rPr>
        <w:t>ii)</w:t>
      </w:r>
      <w:r>
        <w:rPr>
          <w:spacing w:val="-7"/>
          <w:sz w:val="20"/>
        </w:rPr>
        <w:t> </w:t>
      </w:r>
      <w:r>
        <w:rPr>
          <w:sz w:val="20"/>
        </w:rPr>
        <w:t>la</w:t>
      </w:r>
      <w:r>
        <w:rPr>
          <w:spacing w:val="-8"/>
          <w:sz w:val="20"/>
        </w:rPr>
        <w:t> </w:t>
      </w:r>
      <w:r>
        <w:rPr>
          <w:sz w:val="20"/>
        </w:rPr>
        <w:t>presunta</w:t>
      </w:r>
      <w:r>
        <w:rPr>
          <w:spacing w:val="-8"/>
          <w:sz w:val="20"/>
        </w:rPr>
        <w:t> </w:t>
      </w:r>
      <w:r>
        <w:rPr>
          <w:sz w:val="20"/>
        </w:rPr>
        <w:t>vulneración</w:t>
      </w:r>
      <w:r>
        <w:rPr>
          <w:spacing w:val="-7"/>
          <w:sz w:val="20"/>
        </w:rPr>
        <w:t> </w:t>
      </w:r>
      <w:r>
        <w:rPr>
          <w:sz w:val="20"/>
        </w:rPr>
        <w:t>de</w:t>
      </w:r>
      <w:r>
        <w:rPr>
          <w:spacing w:val="-9"/>
          <w:sz w:val="20"/>
        </w:rPr>
        <w:t> </w:t>
      </w:r>
      <w:r>
        <w:rPr>
          <w:sz w:val="20"/>
        </w:rPr>
        <w:t>derechos</w:t>
      </w:r>
      <w:r>
        <w:rPr>
          <w:spacing w:val="-6"/>
          <w:sz w:val="20"/>
        </w:rPr>
        <w:t> </w:t>
      </w:r>
      <w:r>
        <w:rPr>
          <w:sz w:val="20"/>
        </w:rPr>
        <w:t>laborales</w:t>
      </w:r>
      <w:r>
        <w:rPr>
          <w:spacing w:val="-9"/>
          <w:sz w:val="20"/>
        </w:rPr>
        <w:t> </w:t>
      </w:r>
      <w:r>
        <w:rPr>
          <w:sz w:val="20"/>
        </w:rPr>
        <w:t>o</w:t>
      </w:r>
      <w:r>
        <w:rPr>
          <w:spacing w:val="-6"/>
          <w:sz w:val="20"/>
        </w:rPr>
        <w:t> </w:t>
      </w:r>
      <w:r>
        <w:rPr>
          <w:sz w:val="20"/>
        </w:rPr>
        <w:t>del</w:t>
      </w:r>
      <w:r>
        <w:rPr>
          <w:spacing w:val="-8"/>
          <w:sz w:val="20"/>
        </w:rPr>
        <w:t> </w:t>
      </w:r>
      <w:r>
        <w:rPr>
          <w:sz w:val="20"/>
        </w:rPr>
        <w:t>acceso</w:t>
      </w:r>
      <w:r>
        <w:rPr>
          <w:spacing w:val="-9"/>
          <w:sz w:val="20"/>
        </w:rPr>
        <w:t> </w:t>
      </w:r>
      <w:r>
        <w:rPr>
          <w:sz w:val="20"/>
        </w:rPr>
        <w:t>a</w:t>
      </w:r>
      <w:r>
        <w:rPr>
          <w:spacing w:val="-8"/>
          <w:sz w:val="20"/>
        </w:rPr>
        <w:t> </w:t>
      </w:r>
      <w:r>
        <w:rPr>
          <w:sz w:val="20"/>
        </w:rPr>
        <w:t>la</w:t>
      </w:r>
      <w:r>
        <w:rPr>
          <w:spacing w:val="-5"/>
          <w:sz w:val="20"/>
        </w:rPr>
        <w:t> </w:t>
      </w:r>
      <w:r>
        <w:rPr>
          <w:sz w:val="20"/>
        </w:rPr>
        <w:t>función pública (por actuaciones adelantadas por autoridades nacionales o miembros del establecimiento educativo, entre otras)</w:t>
      </w:r>
      <w:hyperlink w:history="true" w:anchor="_bookmark188">
        <w:r>
          <w:rPr>
            <w:position w:val="7"/>
            <w:sz w:val="13"/>
          </w:rPr>
          <w:t>169</w:t>
        </w:r>
      </w:hyperlink>
      <w:r>
        <w:rPr>
          <w:sz w:val="20"/>
        </w:rPr>
        <w:t>. En ese sentido, consideró que no resulta procedente exigir la responsabilidad internacional al Estado cuando no se ha dado la oportunidad a la jurisdicción interna de resolver una controversia o remediar una presunta vulneración a los derechos humanos.</w:t>
      </w:r>
    </w:p>
    <w:p>
      <w:pPr>
        <w:pStyle w:val="ListParagraph"/>
        <w:numPr>
          <w:ilvl w:val="0"/>
          <w:numId w:val="10"/>
        </w:numPr>
        <w:tabs>
          <w:tab w:pos="848" w:val="left" w:leader="none"/>
        </w:tabs>
        <w:spacing w:line="240" w:lineRule="auto" w:before="119" w:after="0"/>
        <w:ind w:left="139" w:right="277" w:firstLine="0"/>
        <w:jc w:val="both"/>
        <w:rPr>
          <w:sz w:val="20"/>
        </w:rPr>
      </w:pPr>
      <w:r>
        <w:rPr>
          <w:sz w:val="20"/>
        </w:rPr>
        <w:t>El Estado también alegó que no es internacionalmente responsable por vulnerar el derecho a la debida motivación. Consideró al respecto que la Corte de Apelaciones de San Miguel garantizó el derecho</w:t>
      </w:r>
      <w:r>
        <w:rPr>
          <w:spacing w:val="-4"/>
          <w:sz w:val="20"/>
        </w:rPr>
        <w:t> </w:t>
      </w:r>
      <w:r>
        <w:rPr>
          <w:sz w:val="20"/>
        </w:rPr>
        <w:t>a</w:t>
      </w:r>
      <w:r>
        <w:rPr>
          <w:spacing w:val="-3"/>
          <w:sz w:val="20"/>
        </w:rPr>
        <w:t> </w:t>
      </w:r>
      <w:r>
        <w:rPr>
          <w:sz w:val="20"/>
        </w:rPr>
        <w:t>la</w:t>
      </w:r>
      <w:r>
        <w:rPr>
          <w:spacing w:val="-3"/>
          <w:sz w:val="20"/>
        </w:rPr>
        <w:t> </w:t>
      </w:r>
      <w:r>
        <w:rPr>
          <w:sz w:val="20"/>
        </w:rPr>
        <w:t>debida</w:t>
      </w:r>
      <w:r>
        <w:rPr>
          <w:spacing w:val="-3"/>
          <w:sz w:val="20"/>
        </w:rPr>
        <w:t> </w:t>
      </w:r>
      <w:r>
        <w:rPr>
          <w:sz w:val="20"/>
        </w:rPr>
        <w:t>motivación en</w:t>
      </w:r>
      <w:r>
        <w:rPr>
          <w:spacing w:val="-2"/>
          <w:sz w:val="20"/>
        </w:rPr>
        <w:t> </w:t>
      </w:r>
      <w:r>
        <w:rPr>
          <w:sz w:val="20"/>
        </w:rPr>
        <w:t>la</w:t>
      </w:r>
      <w:r>
        <w:rPr>
          <w:spacing w:val="-3"/>
          <w:sz w:val="20"/>
        </w:rPr>
        <w:t> </w:t>
      </w:r>
      <w:r>
        <w:rPr>
          <w:sz w:val="20"/>
        </w:rPr>
        <w:t>medida</w:t>
      </w:r>
      <w:r>
        <w:rPr>
          <w:spacing w:val="-3"/>
          <w:sz w:val="20"/>
        </w:rPr>
        <w:t> </w:t>
      </w:r>
      <w:r>
        <w:rPr>
          <w:sz w:val="20"/>
        </w:rPr>
        <w:t>que</w:t>
      </w:r>
      <w:r>
        <w:rPr>
          <w:spacing w:val="-2"/>
          <w:sz w:val="20"/>
        </w:rPr>
        <w:t> </w:t>
      </w:r>
      <w:r>
        <w:rPr>
          <w:sz w:val="20"/>
        </w:rPr>
        <w:t>esta</w:t>
      </w:r>
      <w:r>
        <w:rPr>
          <w:spacing w:val="-3"/>
          <w:sz w:val="20"/>
        </w:rPr>
        <w:t> </w:t>
      </w:r>
      <w:r>
        <w:rPr>
          <w:sz w:val="20"/>
        </w:rPr>
        <w:t>presentó</w:t>
      </w:r>
      <w:r>
        <w:rPr>
          <w:spacing w:val="-4"/>
          <w:sz w:val="20"/>
        </w:rPr>
        <w:t> </w:t>
      </w:r>
      <w:r>
        <w:rPr>
          <w:sz w:val="20"/>
        </w:rPr>
        <w:t>diferentes</w:t>
      </w:r>
      <w:r>
        <w:rPr>
          <w:spacing w:val="-1"/>
          <w:sz w:val="20"/>
        </w:rPr>
        <w:t> </w:t>
      </w:r>
      <w:r>
        <w:rPr>
          <w:sz w:val="20"/>
        </w:rPr>
        <w:t>elementos</w:t>
      </w:r>
      <w:r>
        <w:rPr>
          <w:spacing w:val="-4"/>
          <w:sz w:val="20"/>
        </w:rPr>
        <w:t> </w:t>
      </w:r>
      <w:r>
        <w:rPr>
          <w:sz w:val="20"/>
        </w:rPr>
        <w:t>que</w:t>
      </w:r>
      <w:r>
        <w:rPr>
          <w:spacing w:val="-2"/>
          <w:sz w:val="20"/>
        </w:rPr>
        <w:t> </w:t>
      </w:r>
      <w:r>
        <w:rPr>
          <w:sz w:val="20"/>
        </w:rPr>
        <w:t>dan</w:t>
      </w:r>
      <w:r>
        <w:rPr>
          <w:spacing w:val="-2"/>
          <w:sz w:val="20"/>
        </w:rPr>
        <w:t> </w:t>
      </w:r>
      <w:r>
        <w:rPr>
          <w:sz w:val="20"/>
        </w:rPr>
        <w:t>cuenta de la incorporación y materialización de ese derecho. Consideró, por tanto, que la decisión guardó relación con la naturaleza del recurso, y con la naturaleza de las controversias suscitadas. Sobre la decisión de la Corte Suprema de Chile, consideró que se retomaron con exactitud las diferentes consideraciones esgrimidas por la Corte de Apelaciones de San Miguel y que la expresión “vistos, se confirma la sentencia apelada” es una fórmula que busca significar que la Corte, una vez apreciados los antecedentes del caso, asume como propias las consideraciones materiales efectuadas por el tribunal</w:t>
      </w:r>
      <w:r>
        <w:rPr>
          <w:spacing w:val="-4"/>
          <w:sz w:val="20"/>
        </w:rPr>
        <w:t> </w:t>
      </w:r>
      <w:r>
        <w:rPr>
          <w:sz w:val="20"/>
        </w:rPr>
        <w:t>de</w:t>
      </w:r>
      <w:r>
        <w:rPr>
          <w:spacing w:val="-5"/>
          <w:sz w:val="20"/>
        </w:rPr>
        <w:t> </w:t>
      </w:r>
      <w:r>
        <w:rPr>
          <w:sz w:val="20"/>
        </w:rPr>
        <w:t>primera</w:t>
      </w:r>
      <w:r>
        <w:rPr>
          <w:spacing w:val="-4"/>
          <w:sz w:val="20"/>
        </w:rPr>
        <w:t> </w:t>
      </w:r>
      <w:r>
        <w:rPr>
          <w:sz w:val="20"/>
        </w:rPr>
        <w:t>instancia.</w:t>
      </w:r>
      <w:r>
        <w:rPr>
          <w:spacing w:val="-5"/>
          <w:sz w:val="20"/>
        </w:rPr>
        <w:t> </w:t>
      </w:r>
      <w:r>
        <w:rPr>
          <w:sz w:val="20"/>
        </w:rPr>
        <w:t>Recordó</w:t>
      </w:r>
      <w:r>
        <w:rPr>
          <w:spacing w:val="-5"/>
          <w:sz w:val="20"/>
        </w:rPr>
        <w:t> </w:t>
      </w:r>
      <w:r>
        <w:rPr>
          <w:sz w:val="20"/>
        </w:rPr>
        <w:t>que</w:t>
      </w:r>
      <w:r>
        <w:rPr>
          <w:spacing w:val="-3"/>
          <w:sz w:val="20"/>
        </w:rPr>
        <w:t> </w:t>
      </w:r>
      <w:r>
        <w:rPr>
          <w:sz w:val="20"/>
        </w:rPr>
        <w:t>el</w:t>
      </w:r>
      <w:r>
        <w:rPr>
          <w:spacing w:val="-4"/>
          <w:sz w:val="20"/>
        </w:rPr>
        <w:t> </w:t>
      </w:r>
      <w:r>
        <w:rPr>
          <w:sz w:val="20"/>
        </w:rPr>
        <w:t>fundamento</w:t>
      </w:r>
      <w:r>
        <w:rPr>
          <w:spacing w:val="-5"/>
          <w:sz w:val="20"/>
        </w:rPr>
        <w:t> </w:t>
      </w:r>
      <w:r>
        <w:rPr>
          <w:sz w:val="20"/>
        </w:rPr>
        <w:t>de</w:t>
      </w:r>
      <w:r>
        <w:rPr>
          <w:spacing w:val="-5"/>
          <w:sz w:val="20"/>
        </w:rPr>
        <w:t> </w:t>
      </w:r>
      <w:r>
        <w:rPr>
          <w:sz w:val="20"/>
        </w:rPr>
        <w:t>dicha</w:t>
      </w:r>
      <w:r>
        <w:rPr>
          <w:spacing w:val="-4"/>
          <w:sz w:val="20"/>
        </w:rPr>
        <w:t> </w:t>
      </w:r>
      <w:r>
        <w:rPr>
          <w:sz w:val="20"/>
        </w:rPr>
        <w:t>manera</w:t>
      </w:r>
      <w:r>
        <w:rPr>
          <w:spacing w:val="-4"/>
          <w:sz w:val="20"/>
        </w:rPr>
        <w:t> </w:t>
      </w:r>
      <w:r>
        <w:rPr>
          <w:sz w:val="20"/>
        </w:rPr>
        <w:t>de</w:t>
      </w:r>
      <w:r>
        <w:rPr>
          <w:spacing w:val="-5"/>
          <w:sz w:val="20"/>
        </w:rPr>
        <w:t> </w:t>
      </w:r>
      <w:r>
        <w:rPr>
          <w:sz w:val="20"/>
        </w:rPr>
        <w:t>proceder</w:t>
      </w:r>
      <w:r>
        <w:rPr>
          <w:spacing w:val="-5"/>
          <w:sz w:val="20"/>
        </w:rPr>
        <w:t> </w:t>
      </w:r>
      <w:r>
        <w:rPr>
          <w:sz w:val="20"/>
        </w:rPr>
        <w:t>se</w:t>
      </w:r>
      <w:r>
        <w:rPr>
          <w:spacing w:val="-3"/>
          <w:sz w:val="20"/>
        </w:rPr>
        <w:t> </w:t>
      </w:r>
      <w:r>
        <w:rPr>
          <w:sz w:val="20"/>
        </w:rPr>
        <w:t>encuentra expresamente contemplado en la legislación chilena y que esa norma del Código de Procedimiento Civil no ha sido impugnada bajo el argumento de que se considere inconstitucional o contraria a las garantías judiciales o a la protección judicial</w:t>
      </w:r>
      <w:hyperlink w:history="true" w:anchor="_bookmark189">
        <w:r>
          <w:rPr>
            <w:position w:val="7"/>
            <w:sz w:val="13"/>
          </w:rPr>
          <w:t>170</w:t>
        </w:r>
      </w:hyperlink>
      <w:r>
        <w:rPr>
          <w:sz w:val="20"/>
        </w:rPr>
        <w:t>.</w:t>
      </w:r>
    </w:p>
    <w:p>
      <w:pPr>
        <w:pStyle w:val="BodyText"/>
        <w:spacing w:before="10"/>
        <w:rPr>
          <w:sz w:val="19"/>
        </w:rPr>
      </w:pPr>
    </w:p>
    <w:p>
      <w:pPr>
        <w:pStyle w:val="Heading2"/>
        <w:numPr>
          <w:ilvl w:val="2"/>
          <w:numId w:val="13"/>
        </w:numPr>
        <w:tabs>
          <w:tab w:pos="861" w:val="left" w:leader="none"/>
        </w:tabs>
        <w:spacing w:line="240" w:lineRule="auto" w:before="0" w:after="0"/>
        <w:ind w:left="860" w:right="0" w:hanging="362"/>
        <w:jc w:val="left"/>
        <w:rPr>
          <w:i/>
        </w:rPr>
      </w:pPr>
      <w:bookmarkStart w:name="B. Consideraciones de la Corte" w:id="214"/>
      <w:bookmarkEnd w:id="214"/>
      <w:r>
        <w:rPr>
          <w:b w:val="0"/>
          <w:i w:val="0"/>
        </w:rPr>
      </w:r>
      <w:bookmarkStart w:name="_bookmark187" w:id="215"/>
      <w:bookmarkEnd w:id="215"/>
      <w:r>
        <w:rPr>
          <w:i/>
        </w:rPr>
        <w:t>C</w:t>
      </w:r>
      <w:r>
        <w:rPr>
          <w:i/>
        </w:rPr>
        <w:t>onsideraciones</w:t>
      </w:r>
      <w:r>
        <w:rPr>
          <w:i/>
          <w:spacing w:val="-9"/>
        </w:rPr>
        <w:t> </w:t>
      </w:r>
      <w:r>
        <w:rPr>
          <w:i/>
        </w:rPr>
        <w:t>de</w:t>
      </w:r>
      <w:r>
        <w:rPr>
          <w:i/>
          <w:spacing w:val="-8"/>
        </w:rPr>
        <w:t> </w:t>
      </w:r>
      <w:r>
        <w:rPr>
          <w:i/>
        </w:rPr>
        <w:t>la</w:t>
      </w:r>
      <w:r>
        <w:rPr>
          <w:i/>
          <w:spacing w:val="-9"/>
        </w:rPr>
        <w:t> </w:t>
      </w:r>
      <w:r>
        <w:rPr>
          <w:i/>
          <w:spacing w:val="-4"/>
        </w:rPr>
        <w:t>Corte</w:t>
      </w:r>
    </w:p>
    <w:p>
      <w:pPr>
        <w:pStyle w:val="BodyText"/>
        <w:spacing w:before="9"/>
        <w:rPr>
          <w:b/>
          <w:i/>
          <w:sz w:val="19"/>
        </w:rPr>
      </w:pPr>
    </w:p>
    <w:p>
      <w:pPr>
        <w:pStyle w:val="ListParagraph"/>
        <w:numPr>
          <w:ilvl w:val="0"/>
          <w:numId w:val="10"/>
        </w:numPr>
        <w:tabs>
          <w:tab w:pos="849" w:val="left" w:leader="none"/>
        </w:tabs>
        <w:spacing w:line="240" w:lineRule="auto" w:before="0" w:after="0"/>
        <w:ind w:left="140" w:right="278" w:hanging="1"/>
        <w:jc w:val="both"/>
        <w:rPr>
          <w:sz w:val="20"/>
        </w:rPr>
      </w:pPr>
      <w:r>
        <w:rPr>
          <w:sz w:val="20"/>
        </w:rPr>
        <w:t>La Comisión y los representantes alegaron que el Estado habría vulnerado los derechos a las garantías judiciales y a la protección judicial por dos motivos: por la falta de efectividad del recurso incoado por Sandra Pavez Pavez y por una falta al deber de motivación de la decisión.</w:t>
      </w:r>
    </w:p>
    <w:p>
      <w:pPr>
        <w:pStyle w:val="ListParagraph"/>
        <w:numPr>
          <w:ilvl w:val="0"/>
          <w:numId w:val="10"/>
        </w:numPr>
        <w:tabs>
          <w:tab w:pos="849" w:val="left" w:leader="none"/>
        </w:tabs>
        <w:spacing w:line="240" w:lineRule="auto" w:before="120" w:after="0"/>
        <w:ind w:left="140" w:right="279" w:firstLine="0"/>
        <w:jc w:val="both"/>
        <w:rPr>
          <w:sz w:val="20"/>
        </w:rPr>
      </w:pPr>
      <w:r>
        <w:rPr>
          <w:sz w:val="20"/>
        </w:rPr>
        <w:t>Este Tribunal ha reiterado que las garantías judiciales comprendidas en el artículo 8.1 de la Convención</w:t>
      </w:r>
      <w:r>
        <w:rPr>
          <w:spacing w:val="-8"/>
          <w:sz w:val="20"/>
        </w:rPr>
        <w:t> </w:t>
      </w:r>
      <w:r>
        <w:rPr>
          <w:sz w:val="20"/>
        </w:rPr>
        <w:t>están</w:t>
      </w:r>
      <w:r>
        <w:rPr>
          <w:spacing w:val="-8"/>
          <w:sz w:val="20"/>
        </w:rPr>
        <w:t> </w:t>
      </w:r>
      <w:r>
        <w:rPr>
          <w:sz w:val="20"/>
        </w:rPr>
        <w:t>íntimamente</w:t>
      </w:r>
      <w:r>
        <w:rPr>
          <w:spacing w:val="-10"/>
          <w:sz w:val="20"/>
        </w:rPr>
        <w:t> </w:t>
      </w:r>
      <w:r>
        <w:rPr>
          <w:sz w:val="20"/>
        </w:rPr>
        <w:t>vinculadas</w:t>
      </w:r>
      <w:r>
        <w:rPr>
          <w:spacing w:val="-10"/>
          <w:sz w:val="20"/>
        </w:rPr>
        <w:t> </w:t>
      </w:r>
      <w:r>
        <w:rPr>
          <w:sz w:val="20"/>
        </w:rPr>
        <w:t>al</w:t>
      </w:r>
      <w:r>
        <w:rPr>
          <w:spacing w:val="-9"/>
          <w:sz w:val="20"/>
        </w:rPr>
        <w:t> </w:t>
      </w:r>
      <w:r>
        <w:rPr>
          <w:sz w:val="20"/>
        </w:rPr>
        <w:t>debido</w:t>
      </w:r>
      <w:r>
        <w:rPr>
          <w:spacing w:val="-10"/>
          <w:sz w:val="20"/>
        </w:rPr>
        <w:t> </w:t>
      </w:r>
      <w:r>
        <w:rPr>
          <w:sz w:val="20"/>
        </w:rPr>
        <w:t>proceso</w:t>
      </w:r>
      <w:r>
        <w:rPr>
          <w:spacing w:val="-10"/>
          <w:sz w:val="20"/>
        </w:rPr>
        <w:t> </w:t>
      </w:r>
      <w:r>
        <w:rPr>
          <w:sz w:val="20"/>
        </w:rPr>
        <w:t>legal,</w:t>
      </w:r>
      <w:r>
        <w:rPr>
          <w:spacing w:val="-7"/>
          <w:sz w:val="20"/>
        </w:rPr>
        <w:t> </w:t>
      </w:r>
      <w:r>
        <w:rPr>
          <w:sz w:val="20"/>
        </w:rPr>
        <w:t>el</w:t>
      </w:r>
      <w:r>
        <w:rPr>
          <w:spacing w:val="-9"/>
          <w:sz w:val="20"/>
        </w:rPr>
        <w:t> </w:t>
      </w:r>
      <w:r>
        <w:rPr>
          <w:sz w:val="20"/>
        </w:rPr>
        <w:t>cual</w:t>
      </w:r>
      <w:r>
        <w:rPr>
          <w:spacing w:val="-9"/>
          <w:sz w:val="20"/>
        </w:rPr>
        <w:t> </w:t>
      </w:r>
      <w:r>
        <w:rPr>
          <w:sz w:val="20"/>
        </w:rPr>
        <w:t>“abarca</w:t>
      </w:r>
      <w:r>
        <w:rPr>
          <w:spacing w:val="-9"/>
          <w:sz w:val="20"/>
        </w:rPr>
        <w:t> </w:t>
      </w:r>
      <w:r>
        <w:rPr>
          <w:sz w:val="20"/>
        </w:rPr>
        <w:t>las</w:t>
      </w:r>
      <w:r>
        <w:rPr>
          <w:spacing w:val="-10"/>
          <w:sz w:val="20"/>
        </w:rPr>
        <w:t> </w:t>
      </w:r>
      <w:r>
        <w:rPr>
          <w:sz w:val="20"/>
        </w:rPr>
        <w:t>condiciones</w:t>
      </w:r>
      <w:r>
        <w:rPr>
          <w:spacing w:val="-10"/>
          <w:sz w:val="20"/>
        </w:rPr>
        <w:t> </w:t>
      </w:r>
      <w:r>
        <w:rPr>
          <w:sz w:val="20"/>
        </w:rPr>
        <w:t>que</w:t>
      </w:r>
    </w:p>
    <w:p>
      <w:pPr>
        <w:pStyle w:val="BodyText"/>
        <w:spacing w:before="8"/>
        <w:rPr>
          <w:sz w:val="27"/>
        </w:rPr>
      </w:pPr>
      <w:r>
        <w:rPr/>
        <w:pict>
          <v:rect style="position:absolute;margin-left:51pt;margin-top:18.042559pt;width:144pt;height:.6pt;mso-position-horizontal-relative:page;mso-position-vertical-relative:paragraph;z-index:-15710720;mso-wrap-distance-left:0;mso-wrap-distance-right:0" id="docshape40" filled="true" fillcolor="#000000" stroked="false">
            <v:fill type="solid"/>
            <w10:wrap type="topAndBottom"/>
          </v:rect>
        </w:pict>
      </w:r>
    </w:p>
    <w:p>
      <w:pPr>
        <w:spacing w:before="103"/>
        <w:ind w:left="139" w:right="277" w:firstLine="0"/>
        <w:jc w:val="both"/>
        <w:rPr>
          <w:sz w:val="16"/>
        </w:rPr>
      </w:pPr>
      <w:bookmarkStart w:name="_bookmark188" w:id="216"/>
      <w:bookmarkEnd w:id="216"/>
      <w:r>
        <w:rPr/>
      </w:r>
      <w:r>
        <w:rPr>
          <w:sz w:val="16"/>
          <w:vertAlign w:val="superscript"/>
        </w:rPr>
        <w:t>169</w:t>
      </w:r>
      <w:r>
        <w:rPr>
          <w:spacing w:val="80"/>
          <w:w w:val="150"/>
          <w:sz w:val="16"/>
          <w:vertAlign w:val="baseline"/>
        </w:rPr>
        <w:t>  </w:t>
      </w:r>
      <w:r>
        <w:rPr>
          <w:sz w:val="16"/>
          <w:vertAlign w:val="baseline"/>
        </w:rPr>
        <w:t>Agregó que la presunta víctima no recurrió la legalidad del Decreto ante la Contraloría General de la República, ni presentó una demanda laboral, ni presentó un recurso de protección contra la corporación, ni solicitó un control de legalidad de lo obrado por las autoridades rectoras del establecimiento educacional frente a la Contraloría General de la República, ni tampoco interpuso una acción de nulidad de derecho público.</w:t>
      </w:r>
    </w:p>
    <w:p>
      <w:pPr>
        <w:spacing w:before="120"/>
        <w:ind w:left="139" w:right="274" w:firstLine="0"/>
        <w:jc w:val="both"/>
        <w:rPr>
          <w:sz w:val="16"/>
        </w:rPr>
      </w:pPr>
      <w:bookmarkStart w:name="_bookmark189" w:id="217"/>
      <w:bookmarkEnd w:id="217"/>
      <w:r>
        <w:rPr/>
      </w:r>
      <w:r>
        <w:rPr>
          <w:sz w:val="16"/>
          <w:vertAlign w:val="superscript"/>
        </w:rPr>
        <w:t>170</w:t>
      </w:r>
      <w:r>
        <w:rPr>
          <w:spacing w:val="80"/>
          <w:w w:val="150"/>
          <w:sz w:val="16"/>
          <w:vertAlign w:val="baseline"/>
        </w:rPr>
        <w:t>   </w:t>
      </w:r>
      <w:r>
        <w:rPr>
          <w:sz w:val="16"/>
          <w:vertAlign w:val="baseline"/>
        </w:rPr>
        <w:t>En</w:t>
      </w:r>
      <w:r>
        <w:rPr>
          <w:spacing w:val="-11"/>
          <w:sz w:val="16"/>
          <w:vertAlign w:val="baseline"/>
        </w:rPr>
        <w:t> </w:t>
      </w:r>
      <w:r>
        <w:rPr>
          <w:sz w:val="16"/>
          <w:vertAlign w:val="baseline"/>
        </w:rPr>
        <w:t>este</w:t>
      </w:r>
      <w:r>
        <w:rPr>
          <w:spacing w:val="-9"/>
          <w:sz w:val="16"/>
          <w:vertAlign w:val="baseline"/>
        </w:rPr>
        <w:t> </w:t>
      </w:r>
      <w:r>
        <w:rPr>
          <w:sz w:val="16"/>
          <w:vertAlign w:val="baseline"/>
        </w:rPr>
        <w:t>sentido,</w:t>
      </w:r>
      <w:r>
        <w:rPr>
          <w:spacing w:val="-11"/>
          <w:sz w:val="16"/>
          <w:vertAlign w:val="baseline"/>
        </w:rPr>
        <w:t> </w:t>
      </w:r>
      <w:r>
        <w:rPr>
          <w:sz w:val="16"/>
          <w:vertAlign w:val="baseline"/>
        </w:rPr>
        <w:t>consideró</w:t>
      </w:r>
      <w:r>
        <w:rPr>
          <w:spacing w:val="-9"/>
          <w:sz w:val="16"/>
          <w:vertAlign w:val="baseline"/>
        </w:rPr>
        <w:t> </w:t>
      </w:r>
      <w:r>
        <w:rPr>
          <w:sz w:val="16"/>
          <w:vertAlign w:val="baseline"/>
        </w:rPr>
        <w:t>que</w:t>
      </w:r>
      <w:r>
        <w:rPr>
          <w:spacing w:val="-12"/>
          <w:sz w:val="16"/>
          <w:vertAlign w:val="baseline"/>
        </w:rPr>
        <w:t> </w:t>
      </w:r>
      <w:r>
        <w:rPr>
          <w:sz w:val="16"/>
          <w:vertAlign w:val="baseline"/>
        </w:rPr>
        <w:t>si</w:t>
      </w:r>
      <w:r>
        <w:rPr>
          <w:spacing w:val="-11"/>
          <w:sz w:val="16"/>
          <w:vertAlign w:val="baseline"/>
        </w:rPr>
        <w:t> </w:t>
      </w:r>
      <w:r>
        <w:rPr>
          <w:sz w:val="16"/>
          <w:vertAlign w:val="baseline"/>
        </w:rPr>
        <w:t>se</w:t>
      </w:r>
      <w:r>
        <w:rPr>
          <w:spacing w:val="-9"/>
          <w:sz w:val="16"/>
          <w:vertAlign w:val="baseline"/>
        </w:rPr>
        <w:t> </w:t>
      </w:r>
      <w:r>
        <w:rPr>
          <w:sz w:val="16"/>
          <w:vertAlign w:val="baseline"/>
        </w:rPr>
        <w:t>resolviera</w:t>
      </w:r>
      <w:r>
        <w:rPr>
          <w:spacing w:val="-10"/>
          <w:sz w:val="16"/>
          <w:vertAlign w:val="baseline"/>
        </w:rPr>
        <w:t> </w:t>
      </w:r>
      <w:r>
        <w:rPr>
          <w:sz w:val="16"/>
          <w:vertAlign w:val="baseline"/>
        </w:rPr>
        <w:t>acoger</w:t>
      </w:r>
      <w:r>
        <w:rPr>
          <w:spacing w:val="-11"/>
          <w:sz w:val="16"/>
          <w:vertAlign w:val="baseline"/>
        </w:rPr>
        <w:t> </w:t>
      </w:r>
      <w:r>
        <w:rPr>
          <w:sz w:val="16"/>
          <w:vertAlign w:val="baseline"/>
        </w:rPr>
        <w:t>el</w:t>
      </w:r>
      <w:r>
        <w:rPr>
          <w:spacing w:val="-11"/>
          <w:sz w:val="16"/>
          <w:vertAlign w:val="baseline"/>
        </w:rPr>
        <w:t> </w:t>
      </w:r>
      <w:r>
        <w:rPr>
          <w:sz w:val="16"/>
          <w:vertAlign w:val="baseline"/>
        </w:rPr>
        <w:t>criterio</w:t>
      </w:r>
      <w:r>
        <w:rPr>
          <w:spacing w:val="-9"/>
          <w:sz w:val="16"/>
          <w:vertAlign w:val="baseline"/>
        </w:rPr>
        <w:t> </w:t>
      </w:r>
      <w:r>
        <w:rPr>
          <w:sz w:val="16"/>
          <w:vertAlign w:val="baseline"/>
        </w:rPr>
        <w:t>manifestado</w:t>
      </w:r>
      <w:r>
        <w:rPr>
          <w:spacing w:val="-11"/>
          <w:sz w:val="16"/>
          <w:vertAlign w:val="baseline"/>
        </w:rPr>
        <w:t> </w:t>
      </w:r>
      <w:r>
        <w:rPr>
          <w:sz w:val="16"/>
          <w:vertAlign w:val="baseline"/>
        </w:rPr>
        <w:t>por</w:t>
      </w:r>
      <w:r>
        <w:rPr>
          <w:spacing w:val="-9"/>
          <w:sz w:val="16"/>
          <w:vertAlign w:val="baseline"/>
        </w:rPr>
        <w:t> </w:t>
      </w:r>
      <w:r>
        <w:rPr>
          <w:sz w:val="16"/>
          <w:vertAlign w:val="baseline"/>
        </w:rPr>
        <w:t>la</w:t>
      </w:r>
      <w:r>
        <w:rPr>
          <w:spacing w:val="-10"/>
          <w:sz w:val="16"/>
          <w:vertAlign w:val="baseline"/>
        </w:rPr>
        <w:t> </w:t>
      </w:r>
      <w:r>
        <w:rPr>
          <w:sz w:val="16"/>
          <w:vertAlign w:val="baseline"/>
        </w:rPr>
        <w:t>Comisión,</w:t>
      </w:r>
      <w:r>
        <w:rPr>
          <w:spacing w:val="-11"/>
          <w:sz w:val="16"/>
          <w:vertAlign w:val="baseline"/>
        </w:rPr>
        <w:t> </w:t>
      </w:r>
      <w:r>
        <w:rPr>
          <w:sz w:val="16"/>
          <w:vertAlign w:val="baseline"/>
        </w:rPr>
        <w:t>la</w:t>
      </w:r>
      <w:r>
        <w:rPr>
          <w:spacing w:val="-10"/>
          <w:sz w:val="16"/>
          <w:vertAlign w:val="baseline"/>
        </w:rPr>
        <w:t> </w:t>
      </w:r>
      <w:r>
        <w:rPr>
          <w:sz w:val="16"/>
          <w:vertAlign w:val="baseline"/>
        </w:rPr>
        <w:t>Corte</w:t>
      </w:r>
      <w:r>
        <w:rPr>
          <w:spacing w:val="-12"/>
          <w:sz w:val="16"/>
          <w:vertAlign w:val="baseline"/>
        </w:rPr>
        <w:t> </w:t>
      </w:r>
      <w:r>
        <w:rPr>
          <w:sz w:val="16"/>
          <w:vertAlign w:val="baseline"/>
        </w:rPr>
        <w:t>Suprema</w:t>
      </w:r>
      <w:r>
        <w:rPr>
          <w:spacing w:val="-10"/>
          <w:sz w:val="16"/>
          <w:vertAlign w:val="baseline"/>
        </w:rPr>
        <w:t> </w:t>
      </w:r>
      <w:r>
        <w:rPr>
          <w:sz w:val="16"/>
          <w:vertAlign w:val="baseline"/>
        </w:rPr>
        <w:t>chilena se vería</w:t>
      </w:r>
      <w:r>
        <w:rPr>
          <w:spacing w:val="-2"/>
          <w:sz w:val="16"/>
          <w:vertAlign w:val="baseline"/>
        </w:rPr>
        <w:t> </w:t>
      </w:r>
      <w:r>
        <w:rPr>
          <w:sz w:val="16"/>
          <w:vertAlign w:val="baseline"/>
        </w:rPr>
        <w:t>obligada</w:t>
      </w:r>
      <w:r>
        <w:rPr>
          <w:spacing w:val="-2"/>
          <w:sz w:val="16"/>
          <w:vertAlign w:val="baseline"/>
        </w:rPr>
        <w:t> </w:t>
      </w:r>
      <w:r>
        <w:rPr>
          <w:sz w:val="16"/>
          <w:vertAlign w:val="baseline"/>
        </w:rPr>
        <w:t>a cambiar sus prácticas y pronunciarse,</w:t>
      </w:r>
      <w:r>
        <w:rPr>
          <w:spacing w:val="-2"/>
          <w:sz w:val="16"/>
          <w:vertAlign w:val="baseline"/>
        </w:rPr>
        <w:t> </w:t>
      </w:r>
      <w:r>
        <w:rPr>
          <w:sz w:val="16"/>
          <w:vertAlign w:val="baseline"/>
        </w:rPr>
        <w:t>frente a cualquier reclamo de presuntas infracciones de derechos,</w:t>
      </w:r>
      <w:r>
        <w:rPr>
          <w:spacing w:val="-2"/>
          <w:sz w:val="16"/>
          <w:vertAlign w:val="baseline"/>
        </w:rPr>
        <w:t> </w:t>
      </w:r>
      <w:r>
        <w:rPr>
          <w:sz w:val="16"/>
          <w:vertAlign w:val="baseline"/>
        </w:rPr>
        <w:t>a través de largas, complejas y detalladas sentencias (como una mera formalidad) y a pesar de que los tribunales inferiores hubiesen procesado correctamente las controversias jurídicas sujetas a su conocimiento, y sin que la Corte Suprema tuviese algo nuevo que aportar, como en efecto ocurrió en el presente caso.</w:t>
      </w:r>
    </w:p>
    <w:p>
      <w:pPr>
        <w:spacing w:after="0"/>
        <w:jc w:val="both"/>
        <w:rPr>
          <w:sz w:val="16"/>
        </w:rPr>
        <w:sectPr>
          <w:pgSz w:w="12240" w:h="15840"/>
          <w:pgMar w:header="0" w:footer="1005" w:top="1260" w:bottom="1220" w:left="880" w:right="740"/>
        </w:sectPr>
      </w:pPr>
    </w:p>
    <w:p>
      <w:pPr>
        <w:pStyle w:val="BodyText"/>
        <w:spacing w:before="79"/>
        <w:ind w:left="139" w:right="275"/>
        <w:jc w:val="both"/>
      </w:pPr>
      <w:r>
        <w:rPr/>
        <w:t>deben</w:t>
      </w:r>
      <w:r>
        <w:rPr>
          <w:spacing w:val="-1"/>
        </w:rPr>
        <w:t> </w:t>
      </w:r>
      <w:r>
        <w:rPr/>
        <w:t>cumplirse</w:t>
      </w:r>
      <w:r>
        <w:rPr>
          <w:spacing w:val="-3"/>
        </w:rPr>
        <w:t> </w:t>
      </w:r>
      <w:r>
        <w:rPr/>
        <w:t>para</w:t>
      </w:r>
      <w:r>
        <w:rPr>
          <w:spacing w:val="-4"/>
        </w:rPr>
        <w:t> </w:t>
      </w:r>
      <w:r>
        <w:rPr/>
        <w:t>asegurar</w:t>
      </w:r>
      <w:r>
        <w:rPr>
          <w:spacing w:val="-3"/>
        </w:rPr>
        <w:t> </w:t>
      </w:r>
      <w:r>
        <w:rPr/>
        <w:t>la</w:t>
      </w:r>
      <w:r>
        <w:rPr>
          <w:spacing w:val="-4"/>
        </w:rPr>
        <w:t> </w:t>
      </w:r>
      <w:r>
        <w:rPr/>
        <w:t>adecuada</w:t>
      </w:r>
      <w:r>
        <w:rPr>
          <w:spacing w:val="-1"/>
        </w:rPr>
        <w:t> </w:t>
      </w:r>
      <w:r>
        <w:rPr/>
        <w:t>defensa</w:t>
      </w:r>
      <w:r>
        <w:rPr>
          <w:spacing w:val="-1"/>
        </w:rPr>
        <w:t> </w:t>
      </w:r>
      <w:r>
        <w:rPr/>
        <w:t>de</w:t>
      </w:r>
      <w:r>
        <w:rPr>
          <w:spacing w:val="-3"/>
        </w:rPr>
        <w:t> </w:t>
      </w:r>
      <w:r>
        <w:rPr/>
        <w:t>aquellos</w:t>
      </w:r>
      <w:r>
        <w:rPr>
          <w:spacing w:val="-2"/>
        </w:rPr>
        <w:t> </w:t>
      </w:r>
      <w:r>
        <w:rPr/>
        <w:t>cuyos derechos</w:t>
      </w:r>
      <w:r>
        <w:rPr>
          <w:spacing w:val="-14"/>
        </w:rPr>
        <w:t> </w:t>
      </w:r>
      <w:r>
        <w:rPr/>
        <w:t>u</w:t>
      </w:r>
      <w:r>
        <w:rPr>
          <w:spacing w:val="-3"/>
        </w:rPr>
        <w:t> </w:t>
      </w:r>
      <w:r>
        <w:rPr/>
        <w:t>obligaciones</w:t>
      </w:r>
      <w:r>
        <w:rPr>
          <w:spacing w:val="-7"/>
        </w:rPr>
        <w:t> </w:t>
      </w:r>
      <w:r>
        <w:rPr/>
        <w:t>están bajo</w:t>
      </w:r>
      <w:r>
        <w:rPr>
          <w:spacing w:val="-15"/>
        </w:rPr>
        <w:t> </w:t>
      </w:r>
      <w:r>
        <w:rPr/>
        <w:t>consideración</w:t>
      </w:r>
      <w:r>
        <w:rPr>
          <w:spacing w:val="-13"/>
        </w:rPr>
        <w:t> </w:t>
      </w:r>
      <w:r>
        <w:rPr/>
        <w:t>judicial”.</w:t>
      </w:r>
      <w:r>
        <w:rPr>
          <w:spacing w:val="-16"/>
        </w:rPr>
        <w:t> </w:t>
      </w:r>
      <w:r>
        <w:rPr/>
        <w:t>En</w:t>
      </w:r>
      <w:r>
        <w:rPr>
          <w:spacing w:val="-8"/>
        </w:rPr>
        <w:t> </w:t>
      </w:r>
      <w:r>
        <w:rPr/>
        <w:t>relación</w:t>
      </w:r>
      <w:r>
        <w:rPr>
          <w:spacing w:val="-5"/>
        </w:rPr>
        <w:t> </w:t>
      </w:r>
      <w:r>
        <w:rPr/>
        <w:t>específicamente</w:t>
      </w:r>
      <w:r>
        <w:rPr>
          <w:spacing w:val="-5"/>
        </w:rPr>
        <w:t> </w:t>
      </w:r>
      <w:r>
        <w:rPr/>
        <w:t>con</w:t>
      </w:r>
      <w:r>
        <w:rPr>
          <w:spacing w:val="-5"/>
        </w:rPr>
        <w:t> </w:t>
      </w:r>
      <w:r>
        <w:rPr/>
        <w:t>el</w:t>
      </w:r>
      <w:r>
        <w:rPr>
          <w:spacing w:val="-6"/>
        </w:rPr>
        <w:t> </w:t>
      </w:r>
      <w:r>
        <w:rPr/>
        <w:t>deber</w:t>
      </w:r>
      <w:r>
        <w:rPr>
          <w:spacing w:val="-10"/>
        </w:rPr>
        <w:t> </w:t>
      </w:r>
      <w:r>
        <w:rPr/>
        <w:t>de</w:t>
      </w:r>
      <w:r>
        <w:rPr>
          <w:spacing w:val="-10"/>
        </w:rPr>
        <w:t> </w:t>
      </w:r>
      <w:r>
        <w:rPr/>
        <w:t>motivar,</w:t>
      </w:r>
      <w:r>
        <w:rPr>
          <w:spacing w:val="-7"/>
        </w:rPr>
        <w:t> </w:t>
      </w:r>
      <w:r>
        <w:rPr/>
        <w:t>esta</w:t>
      </w:r>
      <w:r>
        <w:rPr>
          <w:spacing w:val="-6"/>
        </w:rPr>
        <w:t> </w:t>
      </w:r>
      <w:r>
        <w:rPr/>
        <w:t>Corte</w:t>
      </w:r>
      <w:r>
        <w:rPr>
          <w:spacing w:val="-5"/>
        </w:rPr>
        <w:t> </w:t>
      </w:r>
      <w:r>
        <w:rPr/>
        <w:t>entendió que el mismo corresponde a la exteriorización de la justificación razonada que permite llegar a una conclusión</w:t>
      </w:r>
      <w:hyperlink w:history="true" w:anchor="_bookmark190">
        <w:r>
          <w:rPr>
            <w:position w:val="7"/>
            <w:sz w:val="13"/>
          </w:rPr>
          <w:t>171</w:t>
        </w:r>
      </w:hyperlink>
      <w:r>
        <w:rPr/>
        <w:t>.</w:t>
      </w:r>
      <w:r>
        <w:rPr>
          <w:spacing w:val="-11"/>
        </w:rPr>
        <w:t> </w:t>
      </w:r>
      <w:r>
        <w:rPr/>
        <w:t>El</w:t>
      </w:r>
      <w:r>
        <w:rPr>
          <w:spacing w:val="-10"/>
        </w:rPr>
        <w:t> </w:t>
      </w:r>
      <w:r>
        <w:rPr/>
        <w:t>deber</w:t>
      </w:r>
      <w:r>
        <w:rPr>
          <w:spacing w:val="-11"/>
        </w:rPr>
        <w:t> </w:t>
      </w:r>
      <w:r>
        <w:rPr/>
        <w:t>de</w:t>
      </w:r>
      <w:r>
        <w:rPr>
          <w:spacing w:val="-7"/>
        </w:rPr>
        <w:t> </w:t>
      </w:r>
      <w:r>
        <w:rPr/>
        <w:t>motivar</w:t>
      </w:r>
      <w:r>
        <w:rPr>
          <w:spacing w:val="-11"/>
        </w:rPr>
        <w:t> </w:t>
      </w:r>
      <w:r>
        <w:rPr/>
        <w:t>las</w:t>
      </w:r>
      <w:r>
        <w:rPr>
          <w:spacing w:val="-9"/>
        </w:rPr>
        <w:t> </w:t>
      </w:r>
      <w:r>
        <w:rPr/>
        <w:t>resoluciones</w:t>
      </w:r>
      <w:r>
        <w:rPr>
          <w:spacing w:val="-9"/>
        </w:rPr>
        <w:t> </w:t>
      </w:r>
      <w:r>
        <w:rPr/>
        <w:t>es</w:t>
      </w:r>
      <w:r>
        <w:rPr>
          <w:spacing w:val="-11"/>
        </w:rPr>
        <w:t> </w:t>
      </w:r>
      <w:r>
        <w:rPr/>
        <w:t>una</w:t>
      </w:r>
      <w:r>
        <w:rPr>
          <w:spacing w:val="-10"/>
        </w:rPr>
        <w:t> </w:t>
      </w:r>
      <w:r>
        <w:rPr/>
        <w:t>garantía</w:t>
      </w:r>
      <w:r>
        <w:rPr>
          <w:spacing w:val="-10"/>
        </w:rPr>
        <w:t> </w:t>
      </w:r>
      <w:r>
        <w:rPr/>
        <w:t>vinculada</w:t>
      </w:r>
      <w:r>
        <w:rPr>
          <w:spacing w:val="-10"/>
        </w:rPr>
        <w:t> </w:t>
      </w:r>
      <w:r>
        <w:rPr/>
        <w:t>a</w:t>
      </w:r>
      <w:r>
        <w:rPr>
          <w:spacing w:val="-10"/>
        </w:rPr>
        <w:t> </w:t>
      </w:r>
      <w:r>
        <w:rPr/>
        <w:t>la</w:t>
      </w:r>
      <w:r>
        <w:rPr>
          <w:spacing w:val="-10"/>
        </w:rPr>
        <w:t> </w:t>
      </w:r>
      <w:r>
        <w:rPr/>
        <w:t>recta</w:t>
      </w:r>
      <w:r>
        <w:rPr>
          <w:spacing w:val="-10"/>
        </w:rPr>
        <w:t> </w:t>
      </w:r>
      <w:r>
        <w:rPr/>
        <w:t>administración de</w:t>
      </w:r>
      <w:r>
        <w:rPr>
          <w:spacing w:val="-11"/>
        </w:rPr>
        <w:t> </w:t>
      </w:r>
      <w:r>
        <w:rPr/>
        <w:t>justicia,</w:t>
      </w:r>
      <w:r>
        <w:rPr>
          <w:spacing w:val="-11"/>
        </w:rPr>
        <w:t> </w:t>
      </w:r>
      <w:r>
        <w:rPr/>
        <w:t>que</w:t>
      </w:r>
      <w:r>
        <w:rPr>
          <w:spacing w:val="-11"/>
        </w:rPr>
        <w:t> </w:t>
      </w:r>
      <w:r>
        <w:rPr/>
        <w:t>le</w:t>
      </w:r>
      <w:r>
        <w:rPr>
          <w:spacing w:val="-11"/>
        </w:rPr>
        <w:t> </w:t>
      </w:r>
      <w:r>
        <w:rPr/>
        <w:t>garantiza</w:t>
      </w:r>
      <w:r>
        <w:rPr>
          <w:spacing w:val="-10"/>
        </w:rPr>
        <w:t> </w:t>
      </w:r>
      <w:r>
        <w:rPr/>
        <w:t>a</w:t>
      </w:r>
      <w:r>
        <w:rPr>
          <w:spacing w:val="-10"/>
        </w:rPr>
        <w:t> </w:t>
      </w:r>
      <w:r>
        <w:rPr/>
        <w:t>los</w:t>
      </w:r>
      <w:r>
        <w:rPr>
          <w:spacing w:val="-11"/>
        </w:rPr>
        <w:t> </w:t>
      </w:r>
      <w:r>
        <w:rPr/>
        <w:t>ciudadanos</w:t>
      </w:r>
      <w:r>
        <w:rPr>
          <w:spacing w:val="-9"/>
        </w:rPr>
        <w:t> </w:t>
      </w:r>
      <w:r>
        <w:rPr/>
        <w:t>el</w:t>
      </w:r>
      <w:r>
        <w:rPr>
          <w:spacing w:val="-7"/>
        </w:rPr>
        <w:t> </w:t>
      </w:r>
      <w:r>
        <w:rPr/>
        <w:t>derecho</w:t>
      </w:r>
      <w:r>
        <w:rPr>
          <w:spacing w:val="-11"/>
        </w:rPr>
        <w:t> </w:t>
      </w:r>
      <w:r>
        <w:rPr/>
        <w:t>a</w:t>
      </w:r>
      <w:r>
        <w:rPr>
          <w:spacing w:val="-10"/>
        </w:rPr>
        <w:t> </w:t>
      </w:r>
      <w:r>
        <w:rPr/>
        <w:t>ser</w:t>
      </w:r>
      <w:r>
        <w:rPr>
          <w:spacing w:val="-9"/>
        </w:rPr>
        <w:t> </w:t>
      </w:r>
      <w:r>
        <w:rPr/>
        <w:t>juzgados</w:t>
      </w:r>
      <w:r>
        <w:rPr>
          <w:spacing w:val="-9"/>
        </w:rPr>
        <w:t> </w:t>
      </w:r>
      <w:r>
        <w:rPr/>
        <w:t>por</w:t>
      </w:r>
      <w:r>
        <w:rPr>
          <w:spacing w:val="-11"/>
        </w:rPr>
        <w:t> </w:t>
      </w:r>
      <w:r>
        <w:rPr/>
        <w:t>las</w:t>
      </w:r>
      <w:r>
        <w:rPr>
          <w:spacing w:val="-11"/>
        </w:rPr>
        <w:t> </w:t>
      </w:r>
      <w:r>
        <w:rPr/>
        <w:t>razones</w:t>
      </w:r>
      <w:r>
        <w:rPr>
          <w:spacing w:val="-9"/>
        </w:rPr>
        <w:t> </w:t>
      </w:r>
      <w:r>
        <w:rPr/>
        <w:t>que</w:t>
      </w:r>
      <w:r>
        <w:rPr>
          <w:spacing w:val="-9"/>
        </w:rPr>
        <w:t> </w:t>
      </w:r>
      <w:r>
        <w:rPr/>
        <w:t>el</w:t>
      </w:r>
      <w:r>
        <w:rPr>
          <w:spacing w:val="-10"/>
        </w:rPr>
        <w:t> </w:t>
      </w:r>
      <w:r>
        <w:rPr/>
        <w:t>derecho otorga,</w:t>
      </w:r>
      <w:r>
        <w:rPr>
          <w:spacing w:val="-5"/>
        </w:rPr>
        <w:t> </w:t>
      </w:r>
      <w:r>
        <w:rPr/>
        <w:t>a</w:t>
      </w:r>
      <w:r>
        <w:rPr>
          <w:spacing w:val="-5"/>
        </w:rPr>
        <w:t> </w:t>
      </w:r>
      <w:r>
        <w:rPr/>
        <w:t>la</w:t>
      </w:r>
      <w:r>
        <w:rPr>
          <w:spacing w:val="-3"/>
        </w:rPr>
        <w:t> </w:t>
      </w:r>
      <w:r>
        <w:rPr/>
        <w:t>vez</w:t>
      </w:r>
      <w:r>
        <w:rPr>
          <w:spacing w:val="-5"/>
        </w:rPr>
        <w:t> </w:t>
      </w:r>
      <w:r>
        <w:rPr/>
        <w:t>que</w:t>
      </w:r>
      <w:r>
        <w:rPr>
          <w:spacing w:val="-6"/>
        </w:rPr>
        <w:t> </w:t>
      </w:r>
      <w:r>
        <w:rPr/>
        <w:t>brinda</w:t>
      </w:r>
      <w:r>
        <w:rPr>
          <w:spacing w:val="-5"/>
        </w:rPr>
        <w:t> </w:t>
      </w:r>
      <w:r>
        <w:rPr/>
        <w:t>credibilidad</w:t>
      </w:r>
      <w:r>
        <w:rPr>
          <w:spacing w:val="-5"/>
        </w:rPr>
        <w:t> </w:t>
      </w:r>
      <w:r>
        <w:rPr/>
        <w:t>a</w:t>
      </w:r>
      <w:r>
        <w:rPr>
          <w:spacing w:val="-5"/>
        </w:rPr>
        <w:t> </w:t>
      </w:r>
      <w:r>
        <w:rPr/>
        <w:t>las</w:t>
      </w:r>
      <w:r>
        <w:rPr>
          <w:spacing w:val="-5"/>
        </w:rPr>
        <w:t> </w:t>
      </w:r>
      <w:r>
        <w:rPr/>
        <w:t>decisiones</w:t>
      </w:r>
      <w:r>
        <w:rPr>
          <w:spacing w:val="-5"/>
        </w:rPr>
        <w:t> </w:t>
      </w:r>
      <w:r>
        <w:rPr/>
        <w:t>judiciales</w:t>
      </w:r>
      <w:r>
        <w:rPr>
          <w:spacing w:val="-4"/>
        </w:rPr>
        <w:t> </w:t>
      </w:r>
      <w:r>
        <w:rPr/>
        <w:t>en</w:t>
      </w:r>
      <w:r>
        <w:rPr>
          <w:spacing w:val="-4"/>
        </w:rPr>
        <w:t> </w:t>
      </w:r>
      <w:r>
        <w:rPr/>
        <w:t>una</w:t>
      </w:r>
      <w:r>
        <w:rPr>
          <w:spacing w:val="-5"/>
        </w:rPr>
        <w:t> </w:t>
      </w:r>
      <w:r>
        <w:rPr/>
        <w:t>sociedad</w:t>
      </w:r>
      <w:r>
        <w:rPr>
          <w:spacing w:val="-5"/>
        </w:rPr>
        <w:t> </w:t>
      </w:r>
      <w:r>
        <w:rPr/>
        <w:t>democrática</w:t>
      </w:r>
      <w:hyperlink w:history="true" w:anchor="_bookmark191">
        <w:r>
          <w:rPr>
            <w:position w:val="7"/>
            <w:sz w:val="13"/>
          </w:rPr>
          <w:t>172</w:t>
        </w:r>
      </w:hyperlink>
      <w:r>
        <w:rPr/>
        <w:t>.</w:t>
      </w:r>
      <w:r>
        <w:rPr>
          <w:spacing w:val="-5"/>
        </w:rPr>
        <w:t> </w:t>
      </w:r>
      <w:r>
        <w:rPr/>
        <w:t>En virtud de ello, las decisiones que adopten los órganos internos de los Estados que puedan afectar derechos humanos deben de estar motivadas, de lo contrario serían decisiones arbitrarias</w:t>
      </w:r>
      <w:hyperlink w:history="true" w:anchor="_bookmark192">
        <w:r>
          <w:rPr>
            <w:position w:val="7"/>
            <w:sz w:val="13"/>
          </w:rPr>
          <w:t>173</w:t>
        </w:r>
      </w:hyperlink>
      <w:r>
        <w:rPr/>
        <w:t>.</w:t>
      </w:r>
    </w:p>
    <w:p>
      <w:pPr>
        <w:pStyle w:val="ListParagraph"/>
        <w:numPr>
          <w:ilvl w:val="0"/>
          <w:numId w:val="10"/>
        </w:numPr>
        <w:tabs>
          <w:tab w:pos="848" w:val="left" w:leader="none"/>
        </w:tabs>
        <w:spacing w:line="240" w:lineRule="auto" w:before="122" w:after="0"/>
        <w:ind w:left="140" w:right="276" w:firstLine="0"/>
        <w:jc w:val="both"/>
        <w:rPr>
          <w:sz w:val="20"/>
        </w:rPr>
      </w:pPr>
      <w:r>
        <w:rPr>
          <w:sz w:val="20"/>
        </w:rPr>
        <w:t>En relación con el derecho a contar con decisiones debidamente motivadas la Corte ha señalado,</w:t>
      </w:r>
      <w:r>
        <w:rPr>
          <w:spacing w:val="-9"/>
          <w:sz w:val="20"/>
        </w:rPr>
        <w:t> </w:t>
      </w:r>
      <w:r>
        <w:rPr>
          <w:sz w:val="20"/>
        </w:rPr>
        <w:t>de</w:t>
      </w:r>
      <w:r>
        <w:rPr>
          <w:spacing w:val="-10"/>
          <w:sz w:val="20"/>
        </w:rPr>
        <w:t> </w:t>
      </w:r>
      <w:r>
        <w:rPr>
          <w:sz w:val="20"/>
        </w:rPr>
        <w:t>forma</w:t>
      </w:r>
      <w:r>
        <w:rPr>
          <w:spacing w:val="-6"/>
          <w:sz w:val="20"/>
        </w:rPr>
        <w:t> </w:t>
      </w:r>
      <w:r>
        <w:rPr>
          <w:sz w:val="20"/>
        </w:rPr>
        <w:t>reiterada,</w:t>
      </w:r>
      <w:r>
        <w:rPr>
          <w:spacing w:val="-9"/>
          <w:sz w:val="20"/>
        </w:rPr>
        <w:t> </w:t>
      </w:r>
      <w:r>
        <w:rPr>
          <w:sz w:val="20"/>
        </w:rPr>
        <w:t>que</w:t>
      </w:r>
      <w:r>
        <w:rPr>
          <w:spacing w:val="-10"/>
          <w:sz w:val="20"/>
        </w:rPr>
        <w:t> </w:t>
      </w:r>
      <w:r>
        <w:rPr>
          <w:sz w:val="20"/>
        </w:rPr>
        <w:t>la</w:t>
      </w:r>
      <w:r>
        <w:rPr>
          <w:spacing w:val="-9"/>
          <w:sz w:val="20"/>
        </w:rPr>
        <w:t> </w:t>
      </w:r>
      <w:r>
        <w:rPr>
          <w:sz w:val="20"/>
        </w:rPr>
        <w:t>motivación</w:t>
      </w:r>
      <w:r>
        <w:rPr>
          <w:spacing w:val="-5"/>
          <w:sz w:val="20"/>
        </w:rPr>
        <w:t> </w:t>
      </w:r>
      <w:r>
        <w:rPr>
          <w:sz w:val="20"/>
        </w:rPr>
        <w:t>“es</w:t>
      </w:r>
      <w:r>
        <w:rPr>
          <w:spacing w:val="-7"/>
          <w:sz w:val="20"/>
        </w:rPr>
        <w:t> </w:t>
      </w:r>
      <w:r>
        <w:rPr>
          <w:sz w:val="20"/>
        </w:rPr>
        <w:t>la</w:t>
      </w:r>
      <w:r>
        <w:rPr>
          <w:spacing w:val="-6"/>
          <w:sz w:val="20"/>
        </w:rPr>
        <w:t> </w:t>
      </w:r>
      <w:r>
        <w:rPr>
          <w:sz w:val="20"/>
        </w:rPr>
        <w:t>exteriorización</w:t>
      </w:r>
      <w:r>
        <w:rPr>
          <w:spacing w:val="-8"/>
          <w:sz w:val="20"/>
        </w:rPr>
        <w:t> </w:t>
      </w:r>
      <w:r>
        <w:rPr>
          <w:sz w:val="20"/>
        </w:rPr>
        <w:t>de</w:t>
      </w:r>
      <w:r>
        <w:rPr>
          <w:spacing w:val="-8"/>
          <w:sz w:val="20"/>
        </w:rPr>
        <w:t> </w:t>
      </w:r>
      <w:r>
        <w:rPr>
          <w:sz w:val="20"/>
        </w:rPr>
        <w:t>la</w:t>
      </w:r>
      <w:r>
        <w:rPr>
          <w:spacing w:val="-9"/>
          <w:sz w:val="20"/>
        </w:rPr>
        <w:t> </w:t>
      </w:r>
      <w:r>
        <w:rPr>
          <w:sz w:val="20"/>
        </w:rPr>
        <w:t>justificación</w:t>
      </w:r>
      <w:r>
        <w:rPr>
          <w:spacing w:val="-8"/>
          <w:sz w:val="20"/>
        </w:rPr>
        <w:t> </w:t>
      </w:r>
      <w:r>
        <w:rPr>
          <w:sz w:val="20"/>
        </w:rPr>
        <w:t>razonada</w:t>
      </w:r>
      <w:r>
        <w:rPr>
          <w:spacing w:val="-9"/>
          <w:sz w:val="20"/>
        </w:rPr>
        <w:t> </w:t>
      </w:r>
      <w:r>
        <w:rPr>
          <w:sz w:val="20"/>
        </w:rPr>
        <w:t>que permite llegar a una conclusión” y que implica una exposición racional de las razones que llevan al juzgador a tomar una decisión. El deber de motivar las decisiones es una garantía que se desprende del artículo 8.1 de la Convención, vinculada a la correcta administración de justicia, pues protege el derecho</w:t>
      </w:r>
      <w:r>
        <w:rPr>
          <w:spacing w:val="-4"/>
          <w:sz w:val="20"/>
        </w:rPr>
        <w:t> </w:t>
      </w:r>
      <w:r>
        <w:rPr>
          <w:sz w:val="20"/>
        </w:rPr>
        <w:t>de</w:t>
      </w:r>
      <w:r>
        <w:rPr>
          <w:spacing w:val="-2"/>
          <w:sz w:val="20"/>
        </w:rPr>
        <w:t> </w:t>
      </w:r>
      <w:r>
        <w:rPr>
          <w:sz w:val="20"/>
        </w:rPr>
        <w:t>los</w:t>
      </w:r>
      <w:r>
        <w:rPr>
          <w:spacing w:val="-4"/>
          <w:sz w:val="20"/>
        </w:rPr>
        <w:t> </w:t>
      </w:r>
      <w:r>
        <w:rPr>
          <w:sz w:val="20"/>
        </w:rPr>
        <w:t>ciudadanos</w:t>
      </w:r>
      <w:r>
        <w:rPr>
          <w:spacing w:val="-4"/>
          <w:sz w:val="20"/>
        </w:rPr>
        <w:t> </w:t>
      </w:r>
      <w:r>
        <w:rPr>
          <w:sz w:val="20"/>
        </w:rPr>
        <w:t>a ser</w:t>
      </w:r>
      <w:r>
        <w:rPr>
          <w:spacing w:val="-2"/>
          <w:sz w:val="20"/>
        </w:rPr>
        <w:t> </w:t>
      </w:r>
      <w:r>
        <w:rPr>
          <w:sz w:val="20"/>
        </w:rPr>
        <w:t>juzgados</w:t>
      </w:r>
      <w:r>
        <w:rPr>
          <w:spacing w:val="-4"/>
          <w:sz w:val="20"/>
        </w:rPr>
        <w:t> </w:t>
      </w:r>
      <w:r>
        <w:rPr>
          <w:sz w:val="20"/>
        </w:rPr>
        <w:t>por</w:t>
      </w:r>
      <w:r>
        <w:rPr>
          <w:spacing w:val="-2"/>
          <w:sz w:val="20"/>
        </w:rPr>
        <w:t> </w:t>
      </w:r>
      <w:r>
        <w:rPr>
          <w:sz w:val="20"/>
        </w:rPr>
        <w:t>las</w:t>
      </w:r>
      <w:r>
        <w:rPr>
          <w:spacing w:val="-4"/>
          <w:sz w:val="20"/>
        </w:rPr>
        <w:t> </w:t>
      </w:r>
      <w:r>
        <w:rPr>
          <w:sz w:val="20"/>
        </w:rPr>
        <w:t>razones</w:t>
      </w:r>
      <w:r>
        <w:rPr>
          <w:spacing w:val="-4"/>
          <w:sz w:val="20"/>
        </w:rPr>
        <w:t> </w:t>
      </w:r>
      <w:r>
        <w:rPr>
          <w:sz w:val="20"/>
        </w:rPr>
        <w:t>que</w:t>
      </w:r>
      <w:r>
        <w:rPr>
          <w:spacing w:val="-2"/>
          <w:sz w:val="20"/>
        </w:rPr>
        <w:t> </w:t>
      </w:r>
      <w:r>
        <w:rPr>
          <w:sz w:val="20"/>
        </w:rPr>
        <w:t>el</w:t>
      </w:r>
      <w:r>
        <w:rPr>
          <w:spacing w:val="-3"/>
          <w:sz w:val="20"/>
        </w:rPr>
        <w:t> </w:t>
      </w:r>
      <w:r>
        <w:rPr>
          <w:sz w:val="20"/>
        </w:rPr>
        <w:t>derecho</w:t>
      </w:r>
      <w:r>
        <w:rPr>
          <w:spacing w:val="-4"/>
          <w:sz w:val="20"/>
        </w:rPr>
        <w:t> </w:t>
      </w:r>
      <w:r>
        <w:rPr>
          <w:sz w:val="20"/>
        </w:rPr>
        <w:t>suministra</w:t>
      </w:r>
      <w:r>
        <w:rPr>
          <w:spacing w:val="-3"/>
          <w:sz w:val="20"/>
        </w:rPr>
        <w:t> </w:t>
      </w:r>
      <w:r>
        <w:rPr>
          <w:sz w:val="20"/>
        </w:rPr>
        <w:t>y</w:t>
      </w:r>
      <w:r>
        <w:rPr>
          <w:spacing w:val="-1"/>
          <w:sz w:val="20"/>
        </w:rPr>
        <w:t> </w:t>
      </w:r>
      <w:r>
        <w:rPr>
          <w:sz w:val="20"/>
        </w:rPr>
        <w:t>da</w:t>
      </w:r>
      <w:r>
        <w:rPr>
          <w:spacing w:val="-3"/>
          <w:sz w:val="20"/>
        </w:rPr>
        <w:t> </w:t>
      </w:r>
      <w:r>
        <w:rPr>
          <w:sz w:val="20"/>
        </w:rPr>
        <w:t>credibilidad a las decisiones jurídicas en una sociedad democrática</w:t>
      </w:r>
      <w:hyperlink w:history="true" w:anchor="_bookmark193">
        <w:r>
          <w:rPr>
            <w:position w:val="7"/>
            <w:sz w:val="13"/>
          </w:rPr>
          <w:t>174</w:t>
        </w:r>
      </w:hyperlink>
      <w:r>
        <w:rPr>
          <w:sz w:val="20"/>
        </w:rPr>
        <w:t>.</w:t>
      </w:r>
    </w:p>
    <w:p>
      <w:pPr>
        <w:pStyle w:val="ListParagraph"/>
        <w:numPr>
          <w:ilvl w:val="0"/>
          <w:numId w:val="10"/>
        </w:numPr>
        <w:tabs>
          <w:tab w:pos="848" w:val="left" w:leader="none"/>
        </w:tabs>
        <w:spacing w:line="240" w:lineRule="auto" w:before="118" w:after="0"/>
        <w:ind w:left="139" w:right="278" w:firstLine="0"/>
        <w:jc w:val="both"/>
        <w:rPr>
          <w:sz w:val="20"/>
        </w:rPr>
      </w:pPr>
      <w:r>
        <w:rPr>
          <w:sz w:val="20"/>
        </w:rPr>
        <w:t>Así, la motivación demuestra a las partes que han sido oídas y, en aquellos casos en que las decisiones</w:t>
      </w:r>
      <w:r>
        <w:rPr>
          <w:spacing w:val="-18"/>
          <w:sz w:val="20"/>
        </w:rPr>
        <w:t> </w:t>
      </w:r>
      <w:r>
        <w:rPr>
          <w:sz w:val="20"/>
        </w:rPr>
        <w:t>son</w:t>
      </w:r>
      <w:r>
        <w:rPr>
          <w:spacing w:val="-18"/>
          <w:sz w:val="20"/>
        </w:rPr>
        <w:t> </w:t>
      </w:r>
      <w:r>
        <w:rPr>
          <w:sz w:val="20"/>
        </w:rPr>
        <w:t>recurribles,</w:t>
      </w:r>
      <w:r>
        <w:rPr>
          <w:spacing w:val="-17"/>
          <w:sz w:val="20"/>
        </w:rPr>
        <w:t> </w:t>
      </w:r>
      <w:r>
        <w:rPr>
          <w:sz w:val="20"/>
        </w:rPr>
        <w:t>proporciona</w:t>
      </w:r>
      <w:r>
        <w:rPr>
          <w:spacing w:val="-18"/>
          <w:sz w:val="20"/>
        </w:rPr>
        <w:t> </w:t>
      </w:r>
      <w:r>
        <w:rPr>
          <w:sz w:val="20"/>
        </w:rPr>
        <w:t>la</w:t>
      </w:r>
      <w:r>
        <w:rPr>
          <w:spacing w:val="-17"/>
          <w:sz w:val="20"/>
        </w:rPr>
        <w:t> </w:t>
      </w:r>
      <w:r>
        <w:rPr>
          <w:sz w:val="20"/>
        </w:rPr>
        <w:t>posibilidad</w:t>
      </w:r>
      <w:r>
        <w:rPr>
          <w:spacing w:val="-18"/>
          <w:sz w:val="20"/>
        </w:rPr>
        <w:t> </w:t>
      </w:r>
      <w:r>
        <w:rPr>
          <w:sz w:val="20"/>
        </w:rPr>
        <w:t>de</w:t>
      </w:r>
      <w:r>
        <w:rPr>
          <w:spacing w:val="-18"/>
          <w:sz w:val="20"/>
        </w:rPr>
        <w:t> </w:t>
      </w:r>
      <w:r>
        <w:rPr>
          <w:sz w:val="20"/>
        </w:rPr>
        <w:t>criticar</w:t>
      </w:r>
      <w:r>
        <w:rPr>
          <w:spacing w:val="-17"/>
          <w:sz w:val="20"/>
        </w:rPr>
        <w:t> </w:t>
      </w:r>
      <w:r>
        <w:rPr>
          <w:sz w:val="20"/>
        </w:rPr>
        <w:t>la</w:t>
      </w:r>
      <w:r>
        <w:rPr>
          <w:spacing w:val="-18"/>
          <w:sz w:val="20"/>
        </w:rPr>
        <w:t> </w:t>
      </w:r>
      <w:r>
        <w:rPr>
          <w:sz w:val="20"/>
        </w:rPr>
        <w:t>resolución</w:t>
      </w:r>
      <w:r>
        <w:rPr>
          <w:spacing w:val="-17"/>
          <w:sz w:val="20"/>
        </w:rPr>
        <w:t> </w:t>
      </w:r>
      <w:r>
        <w:rPr>
          <w:sz w:val="20"/>
        </w:rPr>
        <w:t>y</w:t>
      </w:r>
      <w:r>
        <w:rPr>
          <w:spacing w:val="-18"/>
          <w:sz w:val="20"/>
        </w:rPr>
        <w:t> </w:t>
      </w:r>
      <w:r>
        <w:rPr>
          <w:sz w:val="20"/>
        </w:rPr>
        <w:t>lograr</w:t>
      </w:r>
      <w:r>
        <w:rPr>
          <w:spacing w:val="-17"/>
          <w:sz w:val="20"/>
        </w:rPr>
        <w:t> </w:t>
      </w:r>
      <w:r>
        <w:rPr>
          <w:sz w:val="20"/>
        </w:rPr>
        <w:t>un</w:t>
      </w:r>
      <w:r>
        <w:rPr>
          <w:spacing w:val="-18"/>
          <w:sz w:val="20"/>
        </w:rPr>
        <w:t> </w:t>
      </w:r>
      <w:r>
        <w:rPr>
          <w:sz w:val="20"/>
        </w:rPr>
        <w:t>nuevo</w:t>
      </w:r>
      <w:r>
        <w:rPr>
          <w:spacing w:val="-18"/>
          <w:sz w:val="20"/>
        </w:rPr>
        <w:t> </w:t>
      </w:r>
      <w:r>
        <w:rPr>
          <w:sz w:val="20"/>
        </w:rPr>
        <w:t>examen ante instancias superiores. Conforme a lo anterior, la argumentación de un fallo y de ciertos actos administrativos debe permitir conocer cuáles fueron los hechos, motivos y</w:t>
      </w:r>
      <w:r>
        <w:rPr>
          <w:spacing w:val="-1"/>
          <w:sz w:val="20"/>
        </w:rPr>
        <w:t> </w:t>
      </w:r>
      <w:r>
        <w:rPr>
          <w:sz w:val="20"/>
        </w:rPr>
        <w:t>normas en que se basó la autoridad para tomar su decisión, a fin de descartar cualquier indicio de arbitrariedad</w:t>
      </w:r>
      <w:hyperlink w:history="true" w:anchor="_bookmark194">
        <w:r>
          <w:rPr>
            <w:position w:val="7"/>
            <w:sz w:val="13"/>
          </w:rPr>
          <w:t>175</w:t>
        </w:r>
      </w:hyperlink>
      <w:r>
        <w:rPr>
          <w:sz w:val="20"/>
        </w:rPr>
        <w:t>.</w:t>
      </w:r>
    </w:p>
    <w:p>
      <w:pPr>
        <w:pStyle w:val="ListParagraph"/>
        <w:numPr>
          <w:ilvl w:val="0"/>
          <w:numId w:val="10"/>
        </w:numPr>
        <w:tabs>
          <w:tab w:pos="848" w:val="left" w:leader="none"/>
        </w:tabs>
        <w:spacing w:line="240" w:lineRule="auto" w:before="121" w:after="0"/>
        <w:ind w:left="139" w:right="275" w:firstLine="0"/>
        <w:jc w:val="both"/>
        <w:rPr>
          <w:sz w:val="20"/>
        </w:rPr>
      </w:pPr>
      <w:r>
        <w:rPr>
          <w:sz w:val="20"/>
        </w:rPr>
        <w:t>En relación con el artículo 25.1 de la Convención, la Corte ha señalado que dicha norma contempla la obligación de garantizar, a todas las personas bajo su jurisdicción, un recurso judicial efectivo contra actos violatorios de sus derechos fundamentales</w:t>
      </w:r>
      <w:hyperlink w:history="true" w:anchor="_bookmark195">
        <w:r>
          <w:rPr>
            <w:position w:val="7"/>
            <w:sz w:val="13"/>
          </w:rPr>
          <w:t>176</w:t>
        </w:r>
      </w:hyperlink>
      <w:r>
        <w:rPr>
          <w:sz w:val="20"/>
        </w:rPr>
        <w:t>. Dicha efectividad supone que, además</w:t>
      </w:r>
      <w:r>
        <w:rPr>
          <w:spacing w:val="-9"/>
          <w:sz w:val="20"/>
        </w:rPr>
        <w:t> </w:t>
      </w:r>
      <w:r>
        <w:rPr>
          <w:sz w:val="20"/>
        </w:rPr>
        <w:t>de</w:t>
      </w:r>
      <w:r>
        <w:rPr>
          <w:spacing w:val="-9"/>
          <w:sz w:val="20"/>
        </w:rPr>
        <w:t> </w:t>
      </w:r>
      <w:r>
        <w:rPr>
          <w:sz w:val="20"/>
        </w:rPr>
        <w:t>la</w:t>
      </w:r>
      <w:r>
        <w:rPr>
          <w:spacing w:val="-8"/>
          <w:sz w:val="20"/>
        </w:rPr>
        <w:t> </w:t>
      </w:r>
      <w:r>
        <w:rPr>
          <w:sz w:val="20"/>
        </w:rPr>
        <w:t>existencia</w:t>
      </w:r>
      <w:r>
        <w:rPr>
          <w:spacing w:val="-8"/>
          <w:sz w:val="20"/>
        </w:rPr>
        <w:t> </w:t>
      </w:r>
      <w:r>
        <w:rPr>
          <w:sz w:val="20"/>
        </w:rPr>
        <w:t>formal</w:t>
      </w:r>
      <w:r>
        <w:rPr>
          <w:spacing w:val="-10"/>
          <w:sz w:val="20"/>
        </w:rPr>
        <w:t> </w:t>
      </w:r>
      <w:r>
        <w:rPr>
          <w:sz w:val="20"/>
        </w:rPr>
        <w:t>de</w:t>
      </w:r>
      <w:r>
        <w:rPr>
          <w:spacing w:val="-8"/>
          <w:sz w:val="20"/>
        </w:rPr>
        <w:t> </w:t>
      </w:r>
      <w:r>
        <w:rPr>
          <w:sz w:val="20"/>
        </w:rPr>
        <w:t>los</w:t>
      </w:r>
      <w:r>
        <w:rPr>
          <w:spacing w:val="-8"/>
          <w:sz w:val="20"/>
        </w:rPr>
        <w:t> </w:t>
      </w:r>
      <w:r>
        <w:rPr>
          <w:sz w:val="20"/>
        </w:rPr>
        <w:t>recursos,</w:t>
      </w:r>
      <w:r>
        <w:rPr>
          <w:spacing w:val="-9"/>
          <w:sz w:val="20"/>
        </w:rPr>
        <w:t> </w:t>
      </w:r>
      <w:r>
        <w:rPr>
          <w:sz w:val="20"/>
        </w:rPr>
        <w:t>estos</w:t>
      </w:r>
      <w:r>
        <w:rPr>
          <w:spacing w:val="-11"/>
          <w:sz w:val="20"/>
        </w:rPr>
        <w:t> </w:t>
      </w:r>
      <w:r>
        <w:rPr>
          <w:sz w:val="20"/>
        </w:rPr>
        <w:t>den</w:t>
      </w:r>
      <w:r>
        <w:rPr>
          <w:spacing w:val="-7"/>
          <w:sz w:val="20"/>
        </w:rPr>
        <w:t> </w:t>
      </w:r>
      <w:r>
        <w:rPr>
          <w:sz w:val="20"/>
        </w:rPr>
        <w:t>resultados</w:t>
      </w:r>
      <w:r>
        <w:rPr>
          <w:spacing w:val="-9"/>
          <w:sz w:val="20"/>
        </w:rPr>
        <w:t> </w:t>
      </w:r>
      <w:r>
        <w:rPr>
          <w:sz w:val="20"/>
        </w:rPr>
        <w:t>o</w:t>
      </w:r>
      <w:r>
        <w:rPr>
          <w:spacing w:val="-9"/>
          <w:sz w:val="20"/>
        </w:rPr>
        <w:t> </w:t>
      </w:r>
      <w:r>
        <w:rPr>
          <w:sz w:val="20"/>
        </w:rPr>
        <w:t>respuestas</w:t>
      </w:r>
      <w:r>
        <w:rPr>
          <w:spacing w:val="-9"/>
          <w:sz w:val="20"/>
        </w:rPr>
        <w:t> </w:t>
      </w:r>
      <w:r>
        <w:rPr>
          <w:sz w:val="20"/>
        </w:rPr>
        <w:t>a</w:t>
      </w:r>
      <w:r>
        <w:rPr>
          <w:spacing w:val="-10"/>
          <w:sz w:val="20"/>
        </w:rPr>
        <w:t> </w:t>
      </w:r>
      <w:r>
        <w:rPr>
          <w:sz w:val="20"/>
        </w:rPr>
        <w:t>las</w:t>
      </w:r>
      <w:r>
        <w:rPr>
          <w:spacing w:val="-9"/>
          <w:sz w:val="20"/>
        </w:rPr>
        <w:t> </w:t>
      </w:r>
      <w:r>
        <w:rPr>
          <w:sz w:val="20"/>
        </w:rPr>
        <w:t>violaciones</w:t>
      </w:r>
      <w:r>
        <w:rPr>
          <w:spacing w:val="-11"/>
          <w:sz w:val="20"/>
        </w:rPr>
        <w:t> </w:t>
      </w:r>
      <w:r>
        <w:rPr>
          <w:sz w:val="20"/>
        </w:rPr>
        <w:t>de derechos contemplados ya sea en la Convención, en la Constitución o en las leyes. La Corte ha establecido que para que exista un recurso efectivo no es suficiente con que este esté establecido formalmente.</w:t>
      </w:r>
      <w:r>
        <w:rPr>
          <w:spacing w:val="-16"/>
          <w:sz w:val="20"/>
        </w:rPr>
        <w:t> </w:t>
      </w:r>
      <w:r>
        <w:rPr>
          <w:sz w:val="20"/>
        </w:rPr>
        <w:t>Esto</w:t>
      </w:r>
      <w:r>
        <w:rPr>
          <w:spacing w:val="-16"/>
          <w:sz w:val="20"/>
        </w:rPr>
        <w:t> </w:t>
      </w:r>
      <w:r>
        <w:rPr>
          <w:sz w:val="20"/>
        </w:rPr>
        <w:t>implica</w:t>
      </w:r>
      <w:r>
        <w:rPr>
          <w:spacing w:val="-15"/>
          <w:sz w:val="20"/>
        </w:rPr>
        <w:t> </w:t>
      </w:r>
      <w:r>
        <w:rPr>
          <w:sz w:val="20"/>
        </w:rPr>
        <w:t>que</w:t>
      </w:r>
      <w:r>
        <w:rPr>
          <w:spacing w:val="-11"/>
          <w:sz w:val="20"/>
        </w:rPr>
        <w:t> </w:t>
      </w:r>
      <w:r>
        <w:rPr>
          <w:sz w:val="20"/>
        </w:rPr>
        <w:t>el</w:t>
      </w:r>
      <w:r>
        <w:rPr>
          <w:spacing w:val="-12"/>
          <w:sz w:val="20"/>
        </w:rPr>
        <w:t> </w:t>
      </w:r>
      <w:r>
        <w:rPr>
          <w:sz w:val="20"/>
        </w:rPr>
        <w:t>recurso</w:t>
      </w:r>
      <w:r>
        <w:rPr>
          <w:spacing w:val="-14"/>
          <w:sz w:val="20"/>
        </w:rPr>
        <w:t> </w:t>
      </w:r>
      <w:r>
        <w:rPr>
          <w:sz w:val="20"/>
        </w:rPr>
        <w:t>debe</w:t>
      </w:r>
      <w:r>
        <w:rPr>
          <w:spacing w:val="-14"/>
          <w:sz w:val="20"/>
        </w:rPr>
        <w:t> </w:t>
      </w:r>
      <w:r>
        <w:rPr>
          <w:sz w:val="20"/>
        </w:rPr>
        <w:t>ser</w:t>
      </w:r>
      <w:r>
        <w:rPr>
          <w:spacing w:val="-14"/>
          <w:sz w:val="20"/>
        </w:rPr>
        <w:t> </w:t>
      </w:r>
      <w:r>
        <w:rPr>
          <w:sz w:val="20"/>
        </w:rPr>
        <w:t>idóneo</w:t>
      </w:r>
      <w:r>
        <w:rPr>
          <w:spacing w:val="-14"/>
          <w:sz w:val="20"/>
        </w:rPr>
        <w:t> </w:t>
      </w:r>
      <w:r>
        <w:rPr>
          <w:sz w:val="20"/>
        </w:rPr>
        <w:t>para</w:t>
      </w:r>
      <w:r>
        <w:rPr>
          <w:spacing w:val="-12"/>
          <w:sz w:val="20"/>
        </w:rPr>
        <w:t> </w:t>
      </w:r>
      <w:r>
        <w:rPr>
          <w:sz w:val="20"/>
        </w:rPr>
        <w:t>combatir</w:t>
      </w:r>
      <w:r>
        <w:rPr>
          <w:spacing w:val="-12"/>
          <w:sz w:val="20"/>
        </w:rPr>
        <w:t> </w:t>
      </w:r>
      <w:r>
        <w:rPr>
          <w:sz w:val="20"/>
        </w:rPr>
        <w:t>la</w:t>
      </w:r>
      <w:r>
        <w:rPr>
          <w:spacing w:val="-15"/>
          <w:sz w:val="20"/>
        </w:rPr>
        <w:t> </w:t>
      </w:r>
      <w:r>
        <w:rPr>
          <w:sz w:val="20"/>
        </w:rPr>
        <w:t>violación</w:t>
      </w:r>
      <w:r>
        <w:rPr>
          <w:spacing w:val="-12"/>
          <w:sz w:val="20"/>
        </w:rPr>
        <w:t> </w:t>
      </w:r>
      <w:r>
        <w:rPr>
          <w:sz w:val="20"/>
        </w:rPr>
        <w:t>y</w:t>
      </w:r>
      <w:r>
        <w:rPr>
          <w:spacing w:val="-15"/>
          <w:sz w:val="20"/>
        </w:rPr>
        <w:t> </w:t>
      </w:r>
      <w:r>
        <w:rPr>
          <w:sz w:val="20"/>
        </w:rPr>
        <w:t>que</w:t>
      </w:r>
      <w:r>
        <w:rPr>
          <w:spacing w:val="-14"/>
          <w:sz w:val="20"/>
        </w:rPr>
        <w:t> </w:t>
      </w:r>
      <w:r>
        <w:rPr>
          <w:sz w:val="20"/>
        </w:rPr>
        <w:t>sea</w:t>
      </w:r>
      <w:r>
        <w:rPr>
          <w:spacing w:val="-12"/>
          <w:sz w:val="20"/>
        </w:rPr>
        <w:t> </w:t>
      </w:r>
      <w:r>
        <w:rPr>
          <w:sz w:val="20"/>
        </w:rPr>
        <w:t>efectiva su aplicación por la autoridad competente. Lo anterior no implica que se evalúe la efectividad de un recurso en función de que este produzca un resultado favorable para el demandante</w:t>
      </w:r>
      <w:hyperlink w:history="true" w:anchor="_bookmark196">
        <w:r>
          <w:rPr>
            <w:position w:val="7"/>
            <w:sz w:val="13"/>
          </w:rPr>
          <w:t>177</w:t>
        </w:r>
      </w:hyperlink>
      <w:r>
        <w:rPr>
          <w:sz w:val="20"/>
        </w:rPr>
        <w:t>.</w:t>
      </w:r>
    </w:p>
    <w:p>
      <w:pPr>
        <w:pStyle w:val="ListParagraph"/>
        <w:numPr>
          <w:ilvl w:val="0"/>
          <w:numId w:val="10"/>
        </w:numPr>
        <w:tabs>
          <w:tab w:pos="848" w:val="left" w:leader="none"/>
        </w:tabs>
        <w:spacing w:line="240" w:lineRule="auto" w:before="119" w:after="0"/>
        <w:ind w:left="139" w:right="279" w:firstLine="0"/>
        <w:jc w:val="both"/>
        <w:rPr>
          <w:sz w:val="20"/>
        </w:rPr>
      </w:pPr>
      <w:r>
        <w:rPr>
          <w:sz w:val="20"/>
        </w:rPr>
        <w:t>Por otra parte, este Tribunal ha señalado de forma constante que las distintas autoridades estatales</w:t>
      </w:r>
      <w:r>
        <w:rPr>
          <w:spacing w:val="-2"/>
          <w:sz w:val="20"/>
        </w:rPr>
        <w:t> </w:t>
      </w:r>
      <w:r>
        <w:rPr>
          <w:sz w:val="20"/>
        </w:rPr>
        <w:t>están</w:t>
      </w:r>
      <w:r>
        <w:rPr>
          <w:spacing w:val="-1"/>
          <w:sz w:val="20"/>
        </w:rPr>
        <w:t> </w:t>
      </w:r>
      <w:r>
        <w:rPr>
          <w:sz w:val="20"/>
        </w:rPr>
        <w:t>en</w:t>
      </w:r>
      <w:r>
        <w:rPr>
          <w:spacing w:val="-3"/>
          <w:sz w:val="20"/>
        </w:rPr>
        <w:t> </w:t>
      </w:r>
      <w:r>
        <w:rPr>
          <w:sz w:val="20"/>
        </w:rPr>
        <w:t>la</w:t>
      </w:r>
      <w:r>
        <w:rPr>
          <w:spacing w:val="-1"/>
          <w:sz w:val="20"/>
        </w:rPr>
        <w:t> </w:t>
      </w:r>
      <w:r>
        <w:rPr>
          <w:sz w:val="20"/>
        </w:rPr>
        <w:t>obligación</w:t>
      </w:r>
      <w:r>
        <w:rPr>
          <w:spacing w:val="-3"/>
          <w:sz w:val="20"/>
        </w:rPr>
        <w:t> </w:t>
      </w:r>
      <w:r>
        <w:rPr>
          <w:sz w:val="20"/>
        </w:rPr>
        <w:t>de</w:t>
      </w:r>
      <w:r>
        <w:rPr>
          <w:spacing w:val="-3"/>
          <w:sz w:val="20"/>
        </w:rPr>
        <w:t> </w:t>
      </w:r>
      <w:r>
        <w:rPr>
          <w:sz w:val="20"/>
        </w:rPr>
        <w:t>ejercer</w:t>
      </w:r>
      <w:r>
        <w:rPr>
          <w:spacing w:val="-3"/>
          <w:sz w:val="20"/>
        </w:rPr>
        <w:t> </w:t>
      </w:r>
      <w:r>
        <w:rPr>
          <w:i/>
          <w:sz w:val="20"/>
        </w:rPr>
        <w:t>ex officio</w:t>
      </w:r>
      <w:r>
        <w:rPr>
          <w:i/>
          <w:spacing w:val="-3"/>
          <w:sz w:val="20"/>
        </w:rPr>
        <w:t> </w:t>
      </w:r>
      <w:r>
        <w:rPr>
          <w:sz w:val="20"/>
        </w:rPr>
        <w:t>un</w:t>
      </w:r>
      <w:r>
        <w:rPr>
          <w:spacing w:val="-3"/>
          <w:sz w:val="20"/>
        </w:rPr>
        <w:t> </w:t>
      </w:r>
      <w:r>
        <w:rPr>
          <w:sz w:val="20"/>
        </w:rPr>
        <w:t>control</w:t>
      </w:r>
      <w:r>
        <w:rPr>
          <w:spacing w:val="-1"/>
          <w:sz w:val="20"/>
        </w:rPr>
        <w:t> </w:t>
      </w:r>
      <w:r>
        <w:rPr>
          <w:sz w:val="20"/>
        </w:rPr>
        <w:t>de</w:t>
      </w:r>
      <w:r>
        <w:rPr>
          <w:spacing w:val="-3"/>
          <w:sz w:val="20"/>
        </w:rPr>
        <w:t> </w:t>
      </w:r>
      <w:r>
        <w:rPr>
          <w:sz w:val="20"/>
        </w:rPr>
        <w:t>convencionalidad</w:t>
      </w:r>
      <w:r>
        <w:rPr>
          <w:spacing w:val="-4"/>
          <w:sz w:val="20"/>
        </w:rPr>
        <w:t> </w:t>
      </w:r>
      <w:r>
        <w:rPr>
          <w:sz w:val="20"/>
        </w:rPr>
        <w:t>entre</w:t>
      </w:r>
      <w:r>
        <w:rPr>
          <w:spacing w:val="-3"/>
          <w:sz w:val="20"/>
        </w:rPr>
        <w:t> </w:t>
      </w:r>
      <w:r>
        <w:rPr>
          <w:sz w:val="20"/>
        </w:rPr>
        <w:t>las</w:t>
      </w:r>
      <w:r>
        <w:rPr>
          <w:spacing w:val="-2"/>
          <w:sz w:val="20"/>
        </w:rPr>
        <w:t> </w:t>
      </w:r>
      <w:r>
        <w:rPr>
          <w:sz w:val="20"/>
        </w:rPr>
        <w:t>normas y</w:t>
      </w:r>
      <w:r>
        <w:rPr>
          <w:spacing w:val="-12"/>
          <w:sz w:val="20"/>
        </w:rPr>
        <w:t> </w:t>
      </w:r>
      <w:r>
        <w:rPr>
          <w:sz w:val="20"/>
        </w:rPr>
        <w:t>prácticas</w:t>
      </w:r>
      <w:r>
        <w:rPr>
          <w:spacing w:val="-10"/>
          <w:sz w:val="20"/>
        </w:rPr>
        <w:t> </w:t>
      </w:r>
      <w:r>
        <w:rPr>
          <w:sz w:val="20"/>
        </w:rPr>
        <w:t>internas</w:t>
      </w:r>
      <w:r>
        <w:rPr>
          <w:spacing w:val="-12"/>
          <w:sz w:val="20"/>
        </w:rPr>
        <w:t> </w:t>
      </w:r>
      <w:r>
        <w:rPr>
          <w:sz w:val="20"/>
        </w:rPr>
        <w:t>y</w:t>
      </w:r>
      <w:r>
        <w:rPr>
          <w:spacing w:val="-9"/>
          <w:sz w:val="20"/>
        </w:rPr>
        <w:t> </w:t>
      </w:r>
      <w:r>
        <w:rPr>
          <w:sz w:val="20"/>
        </w:rPr>
        <w:t>la</w:t>
      </w:r>
      <w:r>
        <w:rPr>
          <w:spacing w:val="-9"/>
          <w:sz w:val="20"/>
        </w:rPr>
        <w:t> </w:t>
      </w:r>
      <w:r>
        <w:rPr>
          <w:sz w:val="20"/>
        </w:rPr>
        <w:t>Convención</w:t>
      </w:r>
      <w:r>
        <w:rPr>
          <w:spacing w:val="-10"/>
          <w:sz w:val="20"/>
        </w:rPr>
        <w:t> </w:t>
      </w:r>
      <w:r>
        <w:rPr>
          <w:sz w:val="20"/>
        </w:rPr>
        <w:t>Americana,</w:t>
      </w:r>
      <w:r>
        <w:rPr>
          <w:spacing w:val="-9"/>
          <w:sz w:val="20"/>
        </w:rPr>
        <w:t> </w:t>
      </w:r>
      <w:r>
        <w:rPr>
          <w:sz w:val="20"/>
        </w:rPr>
        <w:t>en</w:t>
      </w:r>
      <w:r>
        <w:rPr>
          <w:spacing w:val="-10"/>
          <w:sz w:val="20"/>
        </w:rPr>
        <w:t> </w:t>
      </w:r>
      <w:r>
        <w:rPr>
          <w:sz w:val="20"/>
        </w:rPr>
        <w:t>el</w:t>
      </w:r>
      <w:r>
        <w:rPr>
          <w:spacing w:val="-8"/>
          <w:sz w:val="20"/>
        </w:rPr>
        <w:t> </w:t>
      </w:r>
      <w:r>
        <w:rPr>
          <w:sz w:val="20"/>
        </w:rPr>
        <w:t>marco</w:t>
      </w:r>
      <w:r>
        <w:rPr>
          <w:spacing w:val="-10"/>
          <w:sz w:val="20"/>
        </w:rPr>
        <w:t> </w:t>
      </w:r>
      <w:r>
        <w:rPr>
          <w:sz w:val="20"/>
        </w:rPr>
        <w:t>de</w:t>
      </w:r>
      <w:r>
        <w:rPr>
          <w:spacing w:val="-10"/>
          <w:sz w:val="20"/>
        </w:rPr>
        <w:t> </w:t>
      </w:r>
      <w:r>
        <w:rPr>
          <w:sz w:val="20"/>
        </w:rPr>
        <w:t>sus</w:t>
      </w:r>
      <w:r>
        <w:rPr>
          <w:spacing w:val="-10"/>
          <w:sz w:val="20"/>
        </w:rPr>
        <w:t> </w:t>
      </w:r>
      <w:r>
        <w:rPr>
          <w:sz w:val="20"/>
        </w:rPr>
        <w:t>respectivas</w:t>
      </w:r>
      <w:r>
        <w:rPr>
          <w:spacing w:val="-12"/>
          <w:sz w:val="20"/>
        </w:rPr>
        <w:t> </w:t>
      </w:r>
      <w:r>
        <w:rPr>
          <w:sz w:val="20"/>
        </w:rPr>
        <w:t>competencias</w:t>
      </w:r>
      <w:r>
        <w:rPr>
          <w:spacing w:val="-12"/>
          <w:sz w:val="20"/>
        </w:rPr>
        <w:t> </w:t>
      </w:r>
      <w:r>
        <w:rPr>
          <w:sz w:val="20"/>
        </w:rPr>
        <w:t>y</w:t>
      </w:r>
      <w:r>
        <w:rPr>
          <w:spacing w:val="-7"/>
          <w:sz w:val="20"/>
        </w:rPr>
        <w:t> </w:t>
      </w:r>
      <w:r>
        <w:rPr>
          <w:sz w:val="20"/>
        </w:rPr>
        <w:t>de</w:t>
      </w:r>
      <w:r>
        <w:rPr>
          <w:spacing w:val="-12"/>
          <w:sz w:val="20"/>
        </w:rPr>
        <w:t> </w:t>
      </w:r>
      <w:r>
        <w:rPr>
          <w:sz w:val="20"/>
        </w:rPr>
        <w:t>las regulaciones</w:t>
      </w:r>
      <w:r>
        <w:rPr>
          <w:spacing w:val="30"/>
          <w:sz w:val="20"/>
        </w:rPr>
        <w:t> </w:t>
      </w:r>
      <w:r>
        <w:rPr>
          <w:sz w:val="20"/>
        </w:rPr>
        <w:t>procesales</w:t>
      </w:r>
      <w:r>
        <w:rPr>
          <w:spacing w:val="30"/>
          <w:sz w:val="20"/>
        </w:rPr>
        <w:t> </w:t>
      </w:r>
      <w:r>
        <w:rPr>
          <w:sz w:val="20"/>
        </w:rPr>
        <w:t>correspondientes.</w:t>
      </w:r>
      <w:r>
        <w:rPr>
          <w:spacing w:val="28"/>
          <w:sz w:val="20"/>
        </w:rPr>
        <w:t> </w:t>
      </w:r>
      <w:r>
        <w:rPr>
          <w:sz w:val="20"/>
        </w:rPr>
        <w:t>En</w:t>
      </w:r>
      <w:r>
        <w:rPr>
          <w:spacing w:val="32"/>
          <w:sz w:val="20"/>
        </w:rPr>
        <w:t> </w:t>
      </w:r>
      <w:r>
        <w:rPr>
          <w:sz w:val="20"/>
        </w:rPr>
        <w:t>esta</w:t>
      </w:r>
      <w:r>
        <w:rPr>
          <w:spacing w:val="31"/>
          <w:sz w:val="20"/>
        </w:rPr>
        <w:t> </w:t>
      </w:r>
      <w:r>
        <w:rPr>
          <w:sz w:val="20"/>
        </w:rPr>
        <w:t>tarea,</w:t>
      </w:r>
      <w:r>
        <w:rPr>
          <w:spacing w:val="30"/>
          <w:sz w:val="20"/>
        </w:rPr>
        <w:t> </w:t>
      </w:r>
      <w:r>
        <w:rPr>
          <w:sz w:val="20"/>
        </w:rPr>
        <w:t>las</w:t>
      </w:r>
      <w:r>
        <w:rPr>
          <w:spacing w:val="30"/>
          <w:sz w:val="20"/>
        </w:rPr>
        <w:t> </w:t>
      </w:r>
      <w:r>
        <w:rPr>
          <w:sz w:val="20"/>
        </w:rPr>
        <w:t>autoridades</w:t>
      </w:r>
      <w:r>
        <w:rPr>
          <w:spacing w:val="30"/>
          <w:sz w:val="20"/>
        </w:rPr>
        <w:t> </w:t>
      </w:r>
      <w:r>
        <w:rPr>
          <w:sz w:val="20"/>
        </w:rPr>
        <w:t>internas</w:t>
      </w:r>
      <w:r>
        <w:rPr>
          <w:spacing w:val="28"/>
          <w:sz w:val="20"/>
        </w:rPr>
        <w:t> </w:t>
      </w:r>
      <w:r>
        <w:rPr>
          <w:sz w:val="20"/>
        </w:rPr>
        <w:t>deben</w:t>
      </w:r>
      <w:r>
        <w:rPr>
          <w:spacing w:val="32"/>
          <w:sz w:val="20"/>
        </w:rPr>
        <w:t> </w:t>
      </w:r>
      <w:r>
        <w:rPr>
          <w:sz w:val="20"/>
        </w:rPr>
        <w:t>tener</w:t>
      </w:r>
      <w:r>
        <w:rPr>
          <w:spacing w:val="32"/>
          <w:sz w:val="20"/>
        </w:rPr>
        <w:t> </w:t>
      </w:r>
      <w:r>
        <w:rPr>
          <w:sz w:val="20"/>
        </w:rPr>
        <w:t>en</w:t>
      </w:r>
    </w:p>
    <w:p>
      <w:pPr>
        <w:pStyle w:val="BodyText"/>
      </w:pPr>
    </w:p>
    <w:p>
      <w:pPr>
        <w:pStyle w:val="BodyText"/>
      </w:pPr>
      <w:r>
        <w:rPr/>
        <w:pict>
          <v:rect style="position:absolute;margin-left:51pt;margin-top:13.398109pt;width:144pt;height:.599pt;mso-position-horizontal-relative:page;mso-position-vertical-relative:paragraph;z-index:-15710208;mso-wrap-distance-left:0;mso-wrap-distance-right:0" id="docshape41" filled="true" fillcolor="#000000" stroked="false">
            <v:fill type="solid"/>
            <w10:wrap type="topAndBottom"/>
          </v:rect>
        </w:pict>
      </w:r>
    </w:p>
    <w:p>
      <w:pPr>
        <w:spacing w:before="103"/>
        <w:ind w:left="139" w:right="275" w:firstLine="0"/>
        <w:jc w:val="both"/>
        <w:rPr>
          <w:sz w:val="16"/>
        </w:rPr>
      </w:pPr>
      <w:bookmarkStart w:name="_bookmark190" w:id="218"/>
      <w:bookmarkEnd w:id="218"/>
      <w:r>
        <w:rPr/>
      </w:r>
      <w:r>
        <w:rPr>
          <w:sz w:val="16"/>
          <w:vertAlign w:val="superscript"/>
        </w:rPr>
        <w:t>171</w:t>
      </w:r>
      <w:r>
        <w:rPr>
          <w:spacing w:val="33"/>
          <w:sz w:val="16"/>
          <w:vertAlign w:val="baseline"/>
        </w:rPr>
        <w:t>  </w:t>
      </w:r>
      <w:r>
        <w:rPr>
          <w:i/>
          <w:sz w:val="16"/>
          <w:vertAlign w:val="baseline"/>
        </w:rPr>
        <w:t>Cfr.</w:t>
      </w:r>
      <w:r>
        <w:rPr>
          <w:i/>
          <w:spacing w:val="-14"/>
          <w:sz w:val="16"/>
          <w:vertAlign w:val="baseline"/>
        </w:rPr>
        <w:t> </w:t>
      </w:r>
      <w:r>
        <w:rPr>
          <w:i/>
          <w:sz w:val="16"/>
          <w:vertAlign w:val="baseline"/>
        </w:rPr>
        <w:t>Caso</w:t>
      </w:r>
      <w:r>
        <w:rPr>
          <w:i/>
          <w:spacing w:val="-14"/>
          <w:sz w:val="16"/>
          <w:vertAlign w:val="baseline"/>
        </w:rPr>
        <w:t> </w:t>
      </w:r>
      <w:r>
        <w:rPr>
          <w:i/>
          <w:sz w:val="16"/>
          <w:vertAlign w:val="baseline"/>
        </w:rPr>
        <w:t>Chaparro</w:t>
      </w:r>
      <w:r>
        <w:rPr>
          <w:i/>
          <w:spacing w:val="-14"/>
          <w:sz w:val="16"/>
          <w:vertAlign w:val="baseline"/>
        </w:rPr>
        <w:t> </w:t>
      </w:r>
      <w:r>
        <w:rPr>
          <w:i/>
          <w:sz w:val="16"/>
          <w:vertAlign w:val="baseline"/>
        </w:rPr>
        <w:t>Álvarez</w:t>
      </w:r>
      <w:r>
        <w:rPr>
          <w:i/>
          <w:spacing w:val="-14"/>
          <w:sz w:val="16"/>
          <w:vertAlign w:val="baseline"/>
        </w:rPr>
        <w:t> </w:t>
      </w:r>
      <w:r>
        <w:rPr>
          <w:i/>
          <w:sz w:val="16"/>
          <w:vertAlign w:val="baseline"/>
        </w:rPr>
        <w:t>y</w:t>
      </w:r>
      <w:r>
        <w:rPr>
          <w:i/>
          <w:spacing w:val="-14"/>
          <w:sz w:val="16"/>
          <w:vertAlign w:val="baseline"/>
        </w:rPr>
        <w:t> </w:t>
      </w:r>
      <w:r>
        <w:rPr>
          <w:i/>
          <w:sz w:val="16"/>
          <w:vertAlign w:val="baseline"/>
        </w:rPr>
        <w:t>Lapo</w:t>
      </w:r>
      <w:r>
        <w:rPr>
          <w:i/>
          <w:spacing w:val="-14"/>
          <w:sz w:val="16"/>
          <w:vertAlign w:val="baseline"/>
        </w:rPr>
        <w:t> </w:t>
      </w:r>
      <w:r>
        <w:rPr>
          <w:i/>
          <w:sz w:val="16"/>
          <w:vertAlign w:val="baseline"/>
        </w:rPr>
        <w:t>Íñiguez</w:t>
      </w:r>
      <w:r>
        <w:rPr>
          <w:i/>
          <w:spacing w:val="-14"/>
          <w:sz w:val="16"/>
          <w:vertAlign w:val="baseline"/>
        </w:rPr>
        <w:t> </w:t>
      </w:r>
      <w:r>
        <w:rPr>
          <w:i/>
          <w:sz w:val="16"/>
          <w:vertAlign w:val="baseline"/>
        </w:rPr>
        <w:t>Vs.</w:t>
      </w:r>
      <w:r>
        <w:rPr>
          <w:i/>
          <w:spacing w:val="-14"/>
          <w:sz w:val="16"/>
          <w:vertAlign w:val="baseline"/>
        </w:rPr>
        <w:t> </w:t>
      </w:r>
      <w:r>
        <w:rPr>
          <w:i/>
          <w:sz w:val="16"/>
          <w:vertAlign w:val="baseline"/>
        </w:rPr>
        <w:t>Ecuador.</w:t>
      </w:r>
      <w:r>
        <w:rPr>
          <w:i/>
          <w:spacing w:val="-14"/>
          <w:sz w:val="16"/>
          <w:vertAlign w:val="baseline"/>
        </w:rPr>
        <w:t> </w:t>
      </w:r>
      <w:r>
        <w:rPr>
          <w:i/>
          <w:sz w:val="16"/>
          <w:vertAlign w:val="baseline"/>
        </w:rPr>
        <w:t>Excepciones</w:t>
      </w:r>
      <w:r>
        <w:rPr>
          <w:i/>
          <w:spacing w:val="-14"/>
          <w:sz w:val="16"/>
          <w:vertAlign w:val="baseline"/>
        </w:rPr>
        <w:t> </w:t>
      </w:r>
      <w:r>
        <w:rPr>
          <w:i/>
          <w:sz w:val="16"/>
          <w:vertAlign w:val="baseline"/>
        </w:rPr>
        <w:t>Preliminares,</w:t>
      </w:r>
      <w:r>
        <w:rPr>
          <w:i/>
          <w:spacing w:val="-14"/>
          <w:sz w:val="16"/>
          <w:vertAlign w:val="baseline"/>
        </w:rPr>
        <w:t> </w:t>
      </w:r>
      <w:r>
        <w:rPr>
          <w:i/>
          <w:sz w:val="16"/>
          <w:vertAlign w:val="baseline"/>
        </w:rPr>
        <w:t>Fondo,</w:t>
      </w:r>
      <w:r>
        <w:rPr>
          <w:i/>
          <w:spacing w:val="-14"/>
          <w:sz w:val="16"/>
          <w:vertAlign w:val="baseline"/>
        </w:rPr>
        <w:t> </w:t>
      </w:r>
      <w:r>
        <w:rPr>
          <w:i/>
          <w:sz w:val="16"/>
          <w:vertAlign w:val="baseline"/>
        </w:rPr>
        <w:t>Reparaciones</w:t>
      </w:r>
      <w:r>
        <w:rPr>
          <w:i/>
          <w:spacing w:val="-14"/>
          <w:sz w:val="16"/>
          <w:vertAlign w:val="baseline"/>
        </w:rPr>
        <w:t> </w:t>
      </w:r>
      <w:r>
        <w:rPr>
          <w:i/>
          <w:sz w:val="16"/>
          <w:vertAlign w:val="baseline"/>
        </w:rPr>
        <w:t>y</w:t>
      </w:r>
      <w:r>
        <w:rPr>
          <w:i/>
          <w:spacing w:val="-14"/>
          <w:sz w:val="16"/>
          <w:vertAlign w:val="baseline"/>
        </w:rPr>
        <w:t> </w:t>
      </w:r>
      <w:r>
        <w:rPr>
          <w:i/>
          <w:sz w:val="16"/>
          <w:vertAlign w:val="baseline"/>
        </w:rPr>
        <w:t>Costas</w:t>
      </w:r>
      <w:r>
        <w:rPr>
          <w:sz w:val="16"/>
          <w:vertAlign w:val="baseline"/>
        </w:rPr>
        <w:t>.</w:t>
      </w:r>
      <w:r>
        <w:rPr>
          <w:spacing w:val="-14"/>
          <w:sz w:val="16"/>
          <w:vertAlign w:val="baseline"/>
        </w:rPr>
        <w:t> </w:t>
      </w:r>
      <w:r>
        <w:rPr>
          <w:sz w:val="16"/>
          <w:vertAlign w:val="baseline"/>
        </w:rPr>
        <w:t>Sentencia de</w:t>
      </w:r>
      <w:r>
        <w:rPr>
          <w:spacing w:val="-9"/>
          <w:sz w:val="16"/>
          <w:vertAlign w:val="baseline"/>
        </w:rPr>
        <w:t> </w:t>
      </w:r>
      <w:r>
        <w:rPr>
          <w:sz w:val="16"/>
          <w:vertAlign w:val="baseline"/>
        </w:rPr>
        <w:t>21</w:t>
      </w:r>
      <w:r>
        <w:rPr>
          <w:spacing w:val="-8"/>
          <w:sz w:val="16"/>
          <w:vertAlign w:val="baseline"/>
        </w:rPr>
        <w:t> </w:t>
      </w:r>
      <w:r>
        <w:rPr>
          <w:sz w:val="16"/>
          <w:vertAlign w:val="baseline"/>
        </w:rPr>
        <w:t>de</w:t>
      </w:r>
      <w:r>
        <w:rPr>
          <w:spacing w:val="-9"/>
          <w:sz w:val="16"/>
          <w:vertAlign w:val="baseline"/>
        </w:rPr>
        <w:t> </w:t>
      </w:r>
      <w:r>
        <w:rPr>
          <w:sz w:val="16"/>
          <w:vertAlign w:val="baseline"/>
        </w:rPr>
        <w:t>noviembre</w:t>
      </w:r>
      <w:r>
        <w:rPr>
          <w:spacing w:val="-9"/>
          <w:sz w:val="16"/>
          <w:vertAlign w:val="baseline"/>
        </w:rPr>
        <w:t> </w:t>
      </w:r>
      <w:r>
        <w:rPr>
          <w:sz w:val="16"/>
          <w:vertAlign w:val="baseline"/>
        </w:rPr>
        <w:t>de</w:t>
      </w:r>
      <w:r>
        <w:rPr>
          <w:spacing w:val="-11"/>
          <w:sz w:val="16"/>
          <w:vertAlign w:val="baseline"/>
        </w:rPr>
        <w:t> </w:t>
      </w:r>
      <w:r>
        <w:rPr>
          <w:sz w:val="16"/>
          <w:vertAlign w:val="baseline"/>
        </w:rPr>
        <w:t>2007.</w:t>
      </w:r>
      <w:r>
        <w:rPr>
          <w:spacing w:val="-10"/>
          <w:sz w:val="16"/>
          <w:vertAlign w:val="baseline"/>
        </w:rPr>
        <w:t> </w:t>
      </w:r>
      <w:r>
        <w:rPr>
          <w:sz w:val="16"/>
          <w:vertAlign w:val="baseline"/>
        </w:rPr>
        <w:t>Serie</w:t>
      </w:r>
      <w:r>
        <w:rPr>
          <w:spacing w:val="-9"/>
          <w:sz w:val="16"/>
          <w:vertAlign w:val="baseline"/>
        </w:rPr>
        <w:t> </w:t>
      </w:r>
      <w:r>
        <w:rPr>
          <w:sz w:val="16"/>
          <w:vertAlign w:val="baseline"/>
        </w:rPr>
        <w:t>C</w:t>
      </w:r>
      <w:r>
        <w:rPr>
          <w:spacing w:val="-8"/>
          <w:sz w:val="16"/>
          <w:vertAlign w:val="baseline"/>
        </w:rPr>
        <w:t> </w:t>
      </w:r>
      <w:r>
        <w:rPr>
          <w:sz w:val="16"/>
          <w:vertAlign w:val="baseline"/>
        </w:rPr>
        <w:t>No.</w:t>
      </w:r>
      <w:r>
        <w:rPr>
          <w:spacing w:val="-10"/>
          <w:sz w:val="16"/>
          <w:vertAlign w:val="baseline"/>
        </w:rPr>
        <w:t> </w:t>
      </w:r>
      <w:r>
        <w:rPr>
          <w:sz w:val="16"/>
          <w:vertAlign w:val="baseline"/>
        </w:rPr>
        <w:t>170,</w:t>
      </w:r>
      <w:r>
        <w:rPr>
          <w:spacing w:val="-10"/>
          <w:sz w:val="16"/>
          <w:vertAlign w:val="baseline"/>
        </w:rPr>
        <w:t> </w:t>
      </w:r>
      <w:r>
        <w:rPr>
          <w:sz w:val="16"/>
          <w:vertAlign w:val="baseline"/>
        </w:rPr>
        <w:t>párr.</w:t>
      </w:r>
      <w:r>
        <w:rPr>
          <w:spacing w:val="-10"/>
          <w:sz w:val="16"/>
          <w:vertAlign w:val="baseline"/>
        </w:rPr>
        <w:t> </w:t>
      </w:r>
      <w:r>
        <w:rPr>
          <w:sz w:val="16"/>
          <w:vertAlign w:val="baseline"/>
        </w:rPr>
        <w:t>107,</w:t>
      </w:r>
      <w:r>
        <w:rPr>
          <w:spacing w:val="-10"/>
          <w:sz w:val="16"/>
          <w:vertAlign w:val="baseline"/>
        </w:rPr>
        <w:t> </w:t>
      </w:r>
      <w:r>
        <w:rPr>
          <w:sz w:val="16"/>
          <w:vertAlign w:val="baseline"/>
        </w:rPr>
        <w:t>y</w:t>
      </w:r>
      <w:r>
        <w:rPr>
          <w:spacing w:val="-8"/>
          <w:sz w:val="16"/>
          <w:vertAlign w:val="baseline"/>
        </w:rPr>
        <w:t> </w:t>
      </w:r>
      <w:r>
        <w:rPr>
          <w:i/>
          <w:sz w:val="16"/>
          <w:vertAlign w:val="baseline"/>
        </w:rPr>
        <w:t>Caso Manuela</w:t>
      </w:r>
      <w:r>
        <w:rPr>
          <w:i/>
          <w:spacing w:val="-1"/>
          <w:sz w:val="16"/>
          <w:vertAlign w:val="baseline"/>
        </w:rPr>
        <w:t> </w:t>
      </w:r>
      <w:r>
        <w:rPr>
          <w:i/>
          <w:sz w:val="16"/>
          <w:vertAlign w:val="baseline"/>
        </w:rPr>
        <w:t>y otros Vs.</w:t>
      </w:r>
      <w:r>
        <w:rPr>
          <w:i/>
          <w:spacing w:val="-1"/>
          <w:sz w:val="16"/>
          <w:vertAlign w:val="baseline"/>
        </w:rPr>
        <w:t> </w:t>
      </w:r>
      <w:r>
        <w:rPr>
          <w:i/>
          <w:sz w:val="16"/>
          <w:vertAlign w:val="baseline"/>
        </w:rPr>
        <w:t>El Salvador</w:t>
      </w:r>
      <w:r>
        <w:rPr>
          <w:sz w:val="16"/>
          <w:vertAlign w:val="baseline"/>
        </w:rPr>
        <w:t>,</w:t>
      </w:r>
      <w:r>
        <w:rPr>
          <w:spacing w:val="-2"/>
          <w:sz w:val="16"/>
          <w:vertAlign w:val="baseline"/>
        </w:rPr>
        <w:t> </w:t>
      </w:r>
      <w:r>
        <w:rPr>
          <w:i/>
          <w:sz w:val="16"/>
          <w:vertAlign w:val="baseline"/>
        </w:rPr>
        <w:t>supra</w:t>
      </w:r>
      <w:r>
        <w:rPr>
          <w:sz w:val="16"/>
          <w:vertAlign w:val="baseline"/>
        </w:rPr>
        <w:t>,</w:t>
      </w:r>
      <w:r>
        <w:rPr>
          <w:spacing w:val="-2"/>
          <w:sz w:val="16"/>
          <w:vertAlign w:val="baseline"/>
        </w:rPr>
        <w:t> </w:t>
      </w:r>
      <w:r>
        <w:rPr>
          <w:sz w:val="16"/>
          <w:vertAlign w:val="baseline"/>
        </w:rPr>
        <w:t>párr.</w:t>
      </w:r>
      <w:r>
        <w:rPr>
          <w:spacing w:val="-1"/>
          <w:sz w:val="16"/>
          <w:vertAlign w:val="baseline"/>
        </w:rPr>
        <w:t> </w:t>
      </w:r>
      <w:r>
        <w:rPr>
          <w:sz w:val="16"/>
          <w:vertAlign w:val="baseline"/>
        </w:rPr>
        <w:t>148.</w:t>
      </w:r>
    </w:p>
    <w:p>
      <w:pPr>
        <w:spacing w:before="120"/>
        <w:ind w:left="139" w:right="272" w:firstLine="0"/>
        <w:jc w:val="both"/>
        <w:rPr>
          <w:sz w:val="16"/>
        </w:rPr>
      </w:pPr>
      <w:bookmarkStart w:name="_bookmark191" w:id="219"/>
      <w:bookmarkEnd w:id="219"/>
      <w:r>
        <w:rPr/>
      </w:r>
      <w:r>
        <w:rPr>
          <w:sz w:val="16"/>
          <w:vertAlign w:val="superscript"/>
        </w:rPr>
        <w:t>172</w:t>
      </w:r>
      <w:r>
        <w:rPr>
          <w:spacing w:val="80"/>
          <w:w w:val="150"/>
          <w:sz w:val="16"/>
          <w:vertAlign w:val="baseline"/>
        </w:rPr>
        <w:t>  </w:t>
      </w:r>
      <w:r>
        <w:rPr>
          <w:i/>
          <w:sz w:val="16"/>
          <w:vertAlign w:val="baseline"/>
        </w:rPr>
        <w:t>Cfr.</w:t>
      </w:r>
      <w:r>
        <w:rPr>
          <w:i/>
          <w:spacing w:val="-15"/>
          <w:sz w:val="16"/>
          <w:vertAlign w:val="baseline"/>
        </w:rPr>
        <w:t> </w:t>
      </w:r>
      <w:r>
        <w:rPr>
          <w:i/>
          <w:sz w:val="16"/>
          <w:vertAlign w:val="baseline"/>
        </w:rPr>
        <w:t>Caso</w:t>
      </w:r>
      <w:r>
        <w:rPr>
          <w:i/>
          <w:spacing w:val="-13"/>
          <w:sz w:val="16"/>
          <w:vertAlign w:val="baseline"/>
        </w:rPr>
        <w:t> </w:t>
      </w:r>
      <w:r>
        <w:rPr>
          <w:i/>
          <w:sz w:val="16"/>
          <w:vertAlign w:val="baseline"/>
        </w:rPr>
        <w:t>Apitz</w:t>
      </w:r>
      <w:r>
        <w:rPr>
          <w:i/>
          <w:spacing w:val="-15"/>
          <w:sz w:val="16"/>
          <w:vertAlign w:val="baseline"/>
        </w:rPr>
        <w:t> </w:t>
      </w:r>
      <w:r>
        <w:rPr>
          <w:i/>
          <w:sz w:val="16"/>
          <w:vertAlign w:val="baseline"/>
        </w:rPr>
        <w:t>Barbera</w:t>
      </w:r>
      <w:r>
        <w:rPr>
          <w:i/>
          <w:spacing w:val="-14"/>
          <w:sz w:val="16"/>
          <w:vertAlign w:val="baseline"/>
        </w:rPr>
        <w:t> </w:t>
      </w:r>
      <w:r>
        <w:rPr>
          <w:i/>
          <w:sz w:val="16"/>
          <w:vertAlign w:val="baseline"/>
        </w:rPr>
        <w:t>y</w:t>
      </w:r>
      <w:r>
        <w:rPr>
          <w:i/>
          <w:spacing w:val="-13"/>
          <w:sz w:val="16"/>
          <w:vertAlign w:val="baseline"/>
        </w:rPr>
        <w:t> </w:t>
      </w:r>
      <w:r>
        <w:rPr>
          <w:i/>
          <w:sz w:val="16"/>
          <w:vertAlign w:val="baseline"/>
        </w:rPr>
        <w:t>otros</w:t>
      </w:r>
      <w:r>
        <w:rPr>
          <w:i/>
          <w:spacing w:val="-14"/>
          <w:sz w:val="16"/>
          <w:vertAlign w:val="baseline"/>
        </w:rPr>
        <w:t> </w:t>
      </w:r>
      <w:r>
        <w:rPr>
          <w:i/>
          <w:sz w:val="16"/>
          <w:vertAlign w:val="baseline"/>
        </w:rPr>
        <w:t>(“Corte</w:t>
      </w:r>
      <w:r>
        <w:rPr>
          <w:i/>
          <w:spacing w:val="-14"/>
          <w:sz w:val="16"/>
          <w:vertAlign w:val="baseline"/>
        </w:rPr>
        <w:t> </w:t>
      </w:r>
      <w:r>
        <w:rPr>
          <w:i/>
          <w:sz w:val="16"/>
          <w:vertAlign w:val="baseline"/>
        </w:rPr>
        <w:t>Primera</w:t>
      </w:r>
      <w:r>
        <w:rPr>
          <w:i/>
          <w:spacing w:val="-15"/>
          <w:sz w:val="16"/>
          <w:vertAlign w:val="baseline"/>
        </w:rPr>
        <w:t> </w:t>
      </w:r>
      <w:r>
        <w:rPr>
          <w:i/>
          <w:sz w:val="16"/>
          <w:vertAlign w:val="baseline"/>
        </w:rPr>
        <w:t>de</w:t>
      </w:r>
      <w:r>
        <w:rPr>
          <w:i/>
          <w:spacing w:val="-11"/>
          <w:sz w:val="16"/>
          <w:vertAlign w:val="baseline"/>
        </w:rPr>
        <w:t> </w:t>
      </w:r>
      <w:r>
        <w:rPr>
          <w:i/>
          <w:sz w:val="16"/>
          <w:vertAlign w:val="baseline"/>
        </w:rPr>
        <w:t>lo</w:t>
      </w:r>
      <w:r>
        <w:rPr>
          <w:i/>
          <w:spacing w:val="-14"/>
          <w:sz w:val="16"/>
          <w:vertAlign w:val="baseline"/>
        </w:rPr>
        <w:t> </w:t>
      </w:r>
      <w:r>
        <w:rPr>
          <w:i/>
          <w:sz w:val="16"/>
          <w:vertAlign w:val="baseline"/>
        </w:rPr>
        <w:t>Contencioso</w:t>
      </w:r>
      <w:r>
        <w:rPr>
          <w:i/>
          <w:spacing w:val="-14"/>
          <w:sz w:val="16"/>
          <w:vertAlign w:val="baseline"/>
        </w:rPr>
        <w:t> </w:t>
      </w:r>
      <w:r>
        <w:rPr>
          <w:i/>
          <w:sz w:val="16"/>
          <w:vertAlign w:val="baseline"/>
        </w:rPr>
        <w:t>Administrativo”)</w:t>
      </w:r>
      <w:r>
        <w:rPr>
          <w:i/>
          <w:spacing w:val="-15"/>
          <w:sz w:val="16"/>
          <w:vertAlign w:val="baseline"/>
        </w:rPr>
        <w:t> </w:t>
      </w:r>
      <w:r>
        <w:rPr>
          <w:i/>
          <w:sz w:val="16"/>
          <w:vertAlign w:val="baseline"/>
        </w:rPr>
        <w:t>Vs.</w:t>
      </w:r>
      <w:r>
        <w:rPr>
          <w:i/>
          <w:spacing w:val="-14"/>
          <w:sz w:val="16"/>
          <w:vertAlign w:val="baseline"/>
        </w:rPr>
        <w:t> </w:t>
      </w:r>
      <w:r>
        <w:rPr>
          <w:i/>
          <w:sz w:val="16"/>
          <w:vertAlign w:val="baseline"/>
        </w:rPr>
        <w:t>Venezuela,</w:t>
      </w:r>
      <w:r>
        <w:rPr>
          <w:i/>
          <w:spacing w:val="-14"/>
          <w:sz w:val="16"/>
          <w:vertAlign w:val="baseline"/>
        </w:rPr>
        <w:t> </w:t>
      </w:r>
      <w:r>
        <w:rPr>
          <w:i/>
          <w:sz w:val="16"/>
          <w:vertAlign w:val="baseline"/>
        </w:rPr>
        <w:t>supra,</w:t>
      </w:r>
      <w:r>
        <w:rPr>
          <w:i/>
          <w:spacing w:val="-14"/>
          <w:sz w:val="16"/>
          <w:vertAlign w:val="baseline"/>
        </w:rPr>
        <w:t> </w:t>
      </w:r>
      <w:r>
        <w:rPr>
          <w:sz w:val="16"/>
          <w:vertAlign w:val="baseline"/>
        </w:rPr>
        <w:t>párr.</w:t>
      </w:r>
      <w:r>
        <w:rPr>
          <w:spacing w:val="-14"/>
          <w:sz w:val="16"/>
          <w:vertAlign w:val="baseline"/>
        </w:rPr>
        <w:t> </w:t>
      </w:r>
      <w:r>
        <w:rPr>
          <w:sz w:val="16"/>
          <w:vertAlign w:val="baseline"/>
        </w:rPr>
        <w:t>77,</w:t>
      </w:r>
      <w:r>
        <w:rPr>
          <w:spacing w:val="-14"/>
          <w:sz w:val="16"/>
          <w:vertAlign w:val="baseline"/>
        </w:rPr>
        <w:t> </w:t>
      </w:r>
      <w:r>
        <w:rPr>
          <w:sz w:val="16"/>
          <w:vertAlign w:val="baseline"/>
        </w:rPr>
        <w:t>y</w:t>
      </w:r>
      <w:r>
        <w:rPr>
          <w:spacing w:val="-13"/>
          <w:sz w:val="16"/>
          <w:vertAlign w:val="baseline"/>
        </w:rPr>
        <w:t> </w:t>
      </w:r>
      <w:r>
        <w:rPr>
          <w:i/>
          <w:sz w:val="16"/>
          <w:vertAlign w:val="baseline"/>
        </w:rPr>
        <w:t>Caso</w:t>
      </w:r>
      <w:r>
        <w:rPr>
          <w:i/>
          <w:sz w:val="16"/>
          <w:vertAlign w:val="baseline"/>
        </w:rPr>
        <w:t> </w:t>
      </w:r>
      <w:r>
        <w:rPr>
          <w:i/>
          <w:spacing w:val="-2"/>
          <w:sz w:val="16"/>
          <w:vertAlign w:val="baseline"/>
        </w:rPr>
        <w:t>Hernández</w:t>
      </w:r>
      <w:r>
        <w:rPr>
          <w:i/>
          <w:spacing w:val="-13"/>
          <w:sz w:val="16"/>
          <w:vertAlign w:val="baseline"/>
        </w:rPr>
        <w:t> </w:t>
      </w:r>
      <w:r>
        <w:rPr>
          <w:i/>
          <w:spacing w:val="-2"/>
          <w:sz w:val="16"/>
          <w:vertAlign w:val="baseline"/>
        </w:rPr>
        <w:t>Vs.</w:t>
      </w:r>
      <w:r>
        <w:rPr>
          <w:i/>
          <w:spacing w:val="-12"/>
          <w:sz w:val="16"/>
          <w:vertAlign w:val="baseline"/>
        </w:rPr>
        <w:t> </w:t>
      </w:r>
      <w:r>
        <w:rPr>
          <w:i/>
          <w:spacing w:val="-2"/>
          <w:sz w:val="16"/>
          <w:vertAlign w:val="baseline"/>
        </w:rPr>
        <w:t>Argentina.</w:t>
      </w:r>
      <w:r>
        <w:rPr>
          <w:i/>
          <w:spacing w:val="-12"/>
          <w:sz w:val="16"/>
          <w:vertAlign w:val="baseline"/>
        </w:rPr>
        <w:t> </w:t>
      </w:r>
      <w:r>
        <w:rPr>
          <w:spacing w:val="-2"/>
          <w:sz w:val="16"/>
          <w:vertAlign w:val="baseline"/>
        </w:rPr>
        <w:t>Excepción</w:t>
      </w:r>
      <w:r>
        <w:rPr>
          <w:spacing w:val="-12"/>
          <w:sz w:val="16"/>
          <w:vertAlign w:val="baseline"/>
        </w:rPr>
        <w:t> </w:t>
      </w:r>
      <w:r>
        <w:rPr>
          <w:spacing w:val="-2"/>
          <w:sz w:val="16"/>
          <w:vertAlign w:val="baseline"/>
        </w:rPr>
        <w:t>Preliminar,</w:t>
      </w:r>
      <w:r>
        <w:rPr>
          <w:spacing w:val="-12"/>
          <w:sz w:val="16"/>
          <w:vertAlign w:val="baseline"/>
        </w:rPr>
        <w:t> </w:t>
      </w:r>
      <w:r>
        <w:rPr>
          <w:spacing w:val="-2"/>
          <w:sz w:val="16"/>
          <w:vertAlign w:val="baseline"/>
        </w:rPr>
        <w:t>Fondo,</w:t>
      </w:r>
      <w:r>
        <w:rPr>
          <w:spacing w:val="-12"/>
          <w:sz w:val="16"/>
          <w:vertAlign w:val="baseline"/>
        </w:rPr>
        <w:t> </w:t>
      </w:r>
      <w:r>
        <w:rPr>
          <w:spacing w:val="-2"/>
          <w:sz w:val="16"/>
          <w:vertAlign w:val="baseline"/>
        </w:rPr>
        <w:t>Reparaciones</w:t>
      </w:r>
      <w:r>
        <w:rPr>
          <w:spacing w:val="-12"/>
          <w:sz w:val="16"/>
          <w:vertAlign w:val="baseline"/>
        </w:rPr>
        <w:t> </w:t>
      </w:r>
      <w:r>
        <w:rPr>
          <w:spacing w:val="-2"/>
          <w:sz w:val="16"/>
          <w:vertAlign w:val="baseline"/>
        </w:rPr>
        <w:t>y</w:t>
      </w:r>
      <w:r>
        <w:rPr>
          <w:spacing w:val="-12"/>
          <w:sz w:val="16"/>
          <w:vertAlign w:val="baseline"/>
        </w:rPr>
        <w:t> </w:t>
      </w:r>
      <w:r>
        <w:rPr>
          <w:spacing w:val="-2"/>
          <w:sz w:val="16"/>
          <w:vertAlign w:val="baseline"/>
        </w:rPr>
        <w:t>Costas.</w:t>
      </w:r>
      <w:r>
        <w:rPr>
          <w:spacing w:val="-12"/>
          <w:sz w:val="16"/>
          <w:vertAlign w:val="baseline"/>
        </w:rPr>
        <w:t> </w:t>
      </w:r>
      <w:r>
        <w:rPr>
          <w:spacing w:val="-2"/>
          <w:sz w:val="16"/>
          <w:vertAlign w:val="baseline"/>
        </w:rPr>
        <w:t>Sentencia</w:t>
      </w:r>
      <w:r>
        <w:rPr>
          <w:spacing w:val="-12"/>
          <w:sz w:val="16"/>
          <w:vertAlign w:val="baseline"/>
        </w:rPr>
        <w:t> </w:t>
      </w:r>
      <w:r>
        <w:rPr>
          <w:spacing w:val="-2"/>
          <w:sz w:val="16"/>
          <w:vertAlign w:val="baseline"/>
        </w:rPr>
        <w:t>de</w:t>
      </w:r>
      <w:r>
        <w:rPr>
          <w:spacing w:val="-12"/>
          <w:sz w:val="16"/>
          <w:vertAlign w:val="baseline"/>
        </w:rPr>
        <w:t> </w:t>
      </w:r>
      <w:r>
        <w:rPr>
          <w:spacing w:val="-2"/>
          <w:sz w:val="16"/>
          <w:vertAlign w:val="baseline"/>
        </w:rPr>
        <w:t>22</w:t>
      </w:r>
      <w:r>
        <w:rPr>
          <w:spacing w:val="-12"/>
          <w:sz w:val="16"/>
          <w:vertAlign w:val="baseline"/>
        </w:rPr>
        <w:t> </w:t>
      </w:r>
      <w:r>
        <w:rPr>
          <w:spacing w:val="-2"/>
          <w:sz w:val="16"/>
          <w:vertAlign w:val="baseline"/>
        </w:rPr>
        <w:t>de</w:t>
      </w:r>
      <w:r>
        <w:rPr>
          <w:spacing w:val="-12"/>
          <w:sz w:val="16"/>
          <w:vertAlign w:val="baseline"/>
        </w:rPr>
        <w:t> </w:t>
      </w:r>
      <w:r>
        <w:rPr>
          <w:spacing w:val="-2"/>
          <w:sz w:val="16"/>
          <w:vertAlign w:val="baseline"/>
        </w:rPr>
        <w:t>noviembre</w:t>
      </w:r>
      <w:r>
        <w:rPr>
          <w:spacing w:val="-12"/>
          <w:sz w:val="16"/>
          <w:vertAlign w:val="baseline"/>
        </w:rPr>
        <w:t> </w:t>
      </w:r>
      <w:r>
        <w:rPr>
          <w:spacing w:val="-2"/>
          <w:sz w:val="16"/>
          <w:vertAlign w:val="baseline"/>
        </w:rPr>
        <w:t>de</w:t>
      </w:r>
      <w:r>
        <w:rPr>
          <w:spacing w:val="-12"/>
          <w:sz w:val="16"/>
          <w:vertAlign w:val="baseline"/>
        </w:rPr>
        <w:t> </w:t>
      </w:r>
      <w:r>
        <w:rPr>
          <w:spacing w:val="-2"/>
          <w:sz w:val="16"/>
          <w:vertAlign w:val="baseline"/>
        </w:rPr>
        <w:t>2019.</w:t>
      </w:r>
      <w:r>
        <w:rPr>
          <w:spacing w:val="-12"/>
          <w:sz w:val="16"/>
          <w:vertAlign w:val="baseline"/>
        </w:rPr>
        <w:t> </w:t>
      </w:r>
      <w:r>
        <w:rPr>
          <w:i/>
          <w:spacing w:val="-2"/>
          <w:sz w:val="16"/>
          <w:vertAlign w:val="baseline"/>
        </w:rPr>
        <w:t>Serie</w:t>
      </w:r>
      <w:r>
        <w:rPr>
          <w:i/>
          <w:spacing w:val="-13"/>
          <w:sz w:val="16"/>
          <w:vertAlign w:val="baseline"/>
        </w:rPr>
        <w:t> </w:t>
      </w:r>
      <w:r>
        <w:rPr>
          <w:i/>
          <w:spacing w:val="-2"/>
          <w:sz w:val="16"/>
          <w:vertAlign w:val="baseline"/>
        </w:rPr>
        <w:t>C</w:t>
      </w:r>
      <w:r>
        <w:rPr>
          <w:i/>
          <w:spacing w:val="-12"/>
          <w:sz w:val="16"/>
          <w:vertAlign w:val="baseline"/>
        </w:rPr>
        <w:t> </w:t>
      </w:r>
      <w:r>
        <w:rPr>
          <w:i/>
          <w:spacing w:val="-2"/>
          <w:sz w:val="16"/>
          <w:vertAlign w:val="baseline"/>
        </w:rPr>
        <w:t>No.</w:t>
      </w:r>
      <w:r>
        <w:rPr>
          <w:i/>
          <w:spacing w:val="-2"/>
          <w:sz w:val="16"/>
          <w:vertAlign w:val="baseline"/>
        </w:rPr>
        <w:t> </w:t>
      </w:r>
      <w:r>
        <w:rPr>
          <w:i/>
          <w:sz w:val="16"/>
          <w:vertAlign w:val="baseline"/>
        </w:rPr>
        <w:t>395</w:t>
      </w:r>
      <w:r>
        <w:rPr>
          <w:sz w:val="16"/>
          <w:vertAlign w:val="baseline"/>
        </w:rPr>
        <w:t>, párr. 122.</w:t>
      </w:r>
    </w:p>
    <w:p>
      <w:pPr>
        <w:spacing w:before="120"/>
        <w:ind w:left="139" w:right="275" w:firstLine="0"/>
        <w:jc w:val="both"/>
        <w:rPr>
          <w:sz w:val="16"/>
        </w:rPr>
      </w:pPr>
      <w:bookmarkStart w:name="_bookmark192" w:id="220"/>
      <w:bookmarkEnd w:id="220"/>
      <w:r>
        <w:rPr/>
      </w:r>
      <w:r>
        <w:rPr>
          <w:sz w:val="16"/>
          <w:vertAlign w:val="superscript"/>
        </w:rPr>
        <w:t>173</w:t>
      </w:r>
      <w:r>
        <w:rPr>
          <w:spacing w:val="-7"/>
          <w:sz w:val="16"/>
          <w:vertAlign w:val="baseline"/>
        </w:rPr>
        <w:t> </w:t>
      </w:r>
      <w:r>
        <w:rPr>
          <w:i/>
          <w:sz w:val="16"/>
          <w:vertAlign w:val="baseline"/>
        </w:rPr>
        <w:t>Cfr.</w:t>
      </w:r>
      <w:r>
        <w:rPr>
          <w:i/>
          <w:spacing w:val="-14"/>
          <w:sz w:val="16"/>
          <w:vertAlign w:val="baseline"/>
        </w:rPr>
        <w:t> </w:t>
      </w:r>
      <w:r>
        <w:rPr>
          <w:i/>
          <w:sz w:val="16"/>
          <w:vertAlign w:val="baseline"/>
        </w:rPr>
        <w:t>Caso</w:t>
      </w:r>
      <w:r>
        <w:rPr>
          <w:i/>
          <w:spacing w:val="-14"/>
          <w:sz w:val="16"/>
          <w:vertAlign w:val="baseline"/>
        </w:rPr>
        <w:t> </w:t>
      </w:r>
      <w:r>
        <w:rPr>
          <w:i/>
          <w:sz w:val="16"/>
          <w:vertAlign w:val="baseline"/>
        </w:rPr>
        <w:t>Yatama</w:t>
      </w:r>
      <w:r>
        <w:rPr>
          <w:i/>
          <w:spacing w:val="-15"/>
          <w:sz w:val="16"/>
          <w:vertAlign w:val="baseline"/>
        </w:rPr>
        <w:t> </w:t>
      </w:r>
      <w:r>
        <w:rPr>
          <w:i/>
          <w:sz w:val="16"/>
          <w:vertAlign w:val="baseline"/>
        </w:rPr>
        <w:t>Vs.</w:t>
      </w:r>
      <w:r>
        <w:rPr>
          <w:i/>
          <w:spacing w:val="-14"/>
          <w:sz w:val="16"/>
          <w:vertAlign w:val="baseline"/>
        </w:rPr>
        <w:t> </w:t>
      </w:r>
      <w:r>
        <w:rPr>
          <w:i/>
          <w:sz w:val="16"/>
          <w:vertAlign w:val="baseline"/>
        </w:rPr>
        <w:t>Nicaragua,</w:t>
      </w:r>
      <w:r>
        <w:rPr>
          <w:i/>
          <w:spacing w:val="-14"/>
          <w:sz w:val="16"/>
          <w:vertAlign w:val="baseline"/>
        </w:rPr>
        <w:t> </w:t>
      </w:r>
      <w:r>
        <w:rPr>
          <w:i/>
          <w:sz w:val="16"/>
          <w:vertAlign w:val="baseline"/>
        </w:rPr>
        <w:t>supra,</w:t>
      </w:r>
      <w:r>
        <w:rPr>
          <w:i/>
          <w:spacing w:val="-14"/>
          <w:sz w:val="16"/>
          <w:vertAlign w:val="baseline"/>
        </w:rPr>
        <w:t> </w:t>
      </w:r>
      <w:r>
        <w:rPr>
          <w:sz w:val="16"/>
          <w:vertAlign w:val="baseline"/>
        </w:rPr>
        <w:t>párr.</w:t>
      </w:r>
      <w:r>
        <w:rPr>
          <w:spacing w:val="-14"/>
          <w:sz w:val="16"/>
          <w:vertAlign w:val="baseline"/>
        </w:rPr>
        <w:t> </w:t>
      </w:r>
      <w:r>
        <w:rPr>
          <w:sz w:val="16"/>
          <w:vertAlign w:val="baseline"/>
        </w:rPr>
        <w:t>152</w:t>
      </w:r>
      <w:r>
        <w:rPr>
          <w:i/>
          <w:sz w:val="16"/>
          <w:vertAlign w:val="baseline"/>
        </w:rPr>
        <w:t>,</w:t>
      </w:r>
      <w:r>
        <w:rPr>
          <w:i/>
          <w:spacing w:val="-14"/>
          <w:sz w:val="16"/>
          <w:vertAlign w:val="baseline"/>
        </w:rPr>
        <w:t> </w:t>
      </w:r>
      <w:r>
        <w:rPr>
          <w:sz w:val="16"/>
          <w:vertAlign w:val="baseline"/>
        </w:rPr>
        <w:t>y</w:t>
      </w:r>
      <w:r>
        <w:rPr>
          <w:spacing w:val="-14"/>
          <w:sz w:val="16"/>
          <w:vertAlign w:val="baseline"/>
        </w:rPr>
        <w:t> </w:t>
      </w:r>
      <w:r>
        <w:rPr>
          <w:i/>
          <w:sz w:val="16"/>
          <w:vertAlign w:val="baseline"/>
        </w:rPr>
        <w:t>Caso</w:t>
      </w:r>
      <w:r>
        <w:rPr>
          <w:i/>
          <w:spacing w:val="-14"/>
          <w:sz w:val="16"/>
          <w:vertAlign w:val="baseline"/>
        </w:rPr>
        <w:t> </w:t>
      </w:r>
      <w:r>
        <w:rPr>
          <w:i/>
          <w:sz w:val="16"/>
          <w:vertAlign w:val="baseline"/>
        </w:rPr>
        <w:t>Casa</w:t>
      </w:r>
      <w:r>
        <w:rPr>
          <w:i/>
          <w:spacing w:val="-14"/>
          <w:sz w:val="16"/>
          <w:vertAlign w:val="baseline"/>
        </w:rPr>
        <w:t> </w:t>
      </w:r>
      <w:r>
        <w:rPr>
          <w:i/>
          <w:sz w:val="16"/>
          <w:vertAlign w:val="baseline"/>
        </w:rPr>
        <w:t>Nina</w:t>
      </w:r>
      <w:r>
        <w:rPr>
          <w:i/>
          <w:spacing w:val="-14"/>
          <w:sz w:val="16"/>
          <w:vertAlign w:val="baseline"/>
        </w:rPr>
        <w:t> </w:t>
      </w:r>
      <w:r>
        <w:rPr>
          <w:i/>
          <w:sz w:val="16"/>
          <w:vertAlign w:val="baseline"/>
        </w:rPr>
        <w:t>Vs.</w:t>
      </w:r>
      <w:r>
        <w:rPr>
          <w:i/>
          <w:spacing w:val="-14"/>
          <w:sz w:val="16"/>
          <w:vertAlign w:val="baseline"/>
        </w:rPr>
        <w:t> </w:t>
      </w:r>
      <w:r>
        <w:rPr>
          <w:i/>
          <w:sz w:val="16"/>
          <w:vertAlign w:val="baseline"/>
        </w:rPr>
        <w:t>Perú.</w:t>
      </w:r>
      <w:r>
        <w:rPr>
          <w:i/>
          <w:spacing w:val="-14"/>
          <w:sz w:val="16"/>
          <w:vertAlign w:val="baseline"/>
        </w:rPr>
        <w:t> </w:t>
      </w:r>
      <w:r>
        <w:rPr>
          <w:i/>
          <w:sz w:val="16"/>
          <w:vertAlign w:val="baseline"/>
        </w:rPr>
        <w:t>Excepciones</w:t>
      </w:r>
      <w:r>
        <w:rPr>
          <w:i/>
          <w:spacing w:val="-14"/>
          <w:sz w:val="16"/>
          <w:vertAlign w:val="baseline"/>
        </w:rPr>
        <w:t> </w:t>
      </w:r>
      <w:r>
        <w:rPr>
          <w:i/>
          <w:sz w:val="16"/>
          <w:vertAlign w:val="baseline"/>
        </w:rPr>
        <w:t>Preliminares,</w:t>
      </w:r>
      <w:r>
        <w:rPr>
          <w:i/>
          <w:spacing w:val="-14"/>
          <w:sz w:val="16"/>
          <w:vertAlign w:val="baseline"/>
        </w:rPr>
        <w:t> </w:t>
      </w:r>
      <w:r>
        <w:rPr>
          <w:i/>
          <w:sz w:val="16"/>
          <w:vertAlign w:val="baseline"/>
        </w:rPr>
        <w:t>Fondo,</w:t>
      </w:r>
      <w:r>
        <w:rPr>
          <w:i/>
          <w:spacing w:val="-14"/>
          <w:sz w:val="16"/>
          <w:vertAlign w:val="baseline"/>
        </w:rPr>
        <w:t> </w:t>
      </w:r>
      <w:r>
        <w:rPr>
          <w:i/>
          <w:sz w:val="16"/>
          <w:vertAlign w:val="baseline"/>
        </w:rPr>
        <w:t>Reparaciones</w:t>
      </w:r>
      <w:r>
        <w:rPr>
          <w:i/>
          <w:sz w:val="16"/>
          <w:vertAlign w:val="baseline"/>
        </w:rPr>
        <w:t> y</w:t>
      </w:r>
      <w:r>
        <w:rPr>
          <w:i/>
          <w:spacing w:val="-11"/>
          <w:sz w:val="16"/>
          <w:vertAlign w:val="baseline"/>
        </w:rPr>
        <w:t> </w:t>
      </w:r>
      <w:r>
        <w:rPr>
          <w:i/>
          <w:sz w:val="16"/>
          <w:vertAlign w:val="baseline"/>
        </w:rPr>
        <w:t>Costas</w:t>
      </w:r>
      <w:r>
        <w:rPr>
          <w:sz w:val="16"/>
          <w:vertAlign w:val="baseline"/>
        </w:rPr>
        <w:t>.</w:t>
      </w:r>
      <w:r>
        <w:rPr>
          <w:spacing w:val="-13"/>
          <w:sz w:val="16"/>
          <w:vertAlign w:val="baseline"/>
        </w:rPr>
        <w:t> </w:t>
      </w:r>
      <w:r>
        <w:rPr>
          <w:sz w:val="16"/>
          <w:vertAlign w:val="baseline"/>
        </w:rPr>
        <w:t>Sentencia</w:t>
      </w:r>
      <w:r>
        <w:rPr>
          <w:spacing w:val="-12"/>
          <w:sz w:val="16"/>
          <w:vertAlign w:val="baseline"/>
        </w:rPr>
        <w:t> </w:t>
      </w:r>
      <w:r>
        <w:rPr>
          <w:sz w:val="16"/>
          <w:vertAlign w:val="baseline"/>
        </w:rPr>
        <w:t>de</w:t>
      </w:r>
      <w:r>
        <w:rPr>
          <w:spacing w:val="-12"/>
          <w:sz w:val="16"/>
          <w:vertAlign w:val="baseline"/>
        </w:rPr>
        <w:t> </w:t>
      </w:r>
      <w:r>
        <w:rPr>
          <w:sz w:val="16"/>
          <w:vertAlign w:val="baseline"/>
        </w:rPr>
        <w:t>24</w:t>
      </w:r>
      <w:r>
        <w:rPr>
          <w:spacing w:val="-11"/>
          <w:sz w:val="16"/>
          <w:vertAlign w:val="baseline"/>
        </w:rPr>
        <w:t> </w:t>
      </w:r>
      <w:r>
        <w:rPr>
          <w:sz w:val="16"/>
          <w:vertAlign w:val="baseline"/>
        </w:rPr>
        <w:t>de</w:t>
      </w:r>
      <w:r>
        <w:rPr>
          <w:spacing w:val="-12"/>
          <w:sz w:val="16"/>
          <w:vertAlign w:val="baseline"/>
        </w:rPr>
        <w:t> </w:t>
      </w:r>
      <w:r>
        <w:rPr>
          <w:sz w:val="16"/>
          <w:vertAlign w:val="baseline"/>
        </w:rPr>
        <w:t>noviembre</w:t>
      </w:r>
      <w:r>
        <w:rPr>
          <w:spacing w:val="-12"/>
          <w:sz w:val="16"/>
          <w:vertAlign w:val="baseline"/>
        </w:rPr>
        <w:t> </w:t>
      </w:r>
      <w:r>
        <w:rPr>
          <w:sz w:val="16"/>
          <w:vertAlign w:val="baseline"/>
        </w:rPr>
        <w:t>de</w:t>
      </w:r>
      <w:r>
        <w:rPr>
          <w:spacing w:val="-12"/>
          <w:sz w:val="16"/>
          <w:vertAlign w:val="baseline"/>
        </w:rPr>
        <w:t> </w:t>
      </w:r>
      <w:r>
        <w:rPr>
          <w:sz w:val="16"/>
          <w:vertAlign w:val="baseline"/>
        </w:rPr>
        <w:t>2020.</w:t>
      </w:r>
      <w:r>
        <w:rPr>
          <w:spacing w:val="-13"/>
          <w:sz w:val="16"/>
          <w:vertAlign w:val="baseline"/>
        </w:rPr>
        <w:t> </w:t>
      </w:r>
      <w:r>
        <w:rPr>
          <w:sz w:val="16"/>
          <w:vertAlign w:val="baseline"/>
        </w:rPr>
        <w:t>Serie</w:t>
      </w:r>
      <w:r>
        <w:rPr>
          <w:spacing w:val="-12"/>
          <w:sz w:val="16"/>
          <w:vertAlign w:val="baseline"/>
        </w:rPr>
        <w:t> </w:t>
      </w:r>
      <w:r>
        <w:rPr>
          <w:sz w:val="16"/>
          <w:vertAlign w:val="baseline"/>
        </w:rPr>
        <w:t>C</w:t>
      </w:r>
      <w:r>
        <w:rPr>
          <w:spacing w:val="-11"/>
          <w:sz w:val="16"/>
          <w:vertAlign w:val="baseline"/>
        </w:rPr>
        <w:t> </w:t>
      </w:r>
      <w:r>
        <w:rPr>
          <w:sz w:val="16"/>
          <w:vertAlign w:val="baseline"/>
        </w:rPr>
        <w:t>No.</w:t>
      </w:r>
      <w:r>
        <w:rPr>
          <w:spacing w:val="-15"/>
          <w:sz w:val="16"/>
          <w:vertAlign w:val="baseline"/>
        </w:rPr>
        <w:t> </w:t>
      </w:r>
      <w:r>
        <w:rPr>
          <w:sz w:val="16"/>
          <w:vertAlign w:val="baseline"/>
        </w:rPr>
        <w:t>419,</w:t>
      </w:r>
      <w:r>
        <w:rPr>
          <w:spacing w:val="-12"/>
          <w:sz w:val="16"/>
          <w:vertAlign w:val="baseline"/>
        </w:rPr>
        <w:t> </w:t>
      </w:r>
      <w:r>
        <w:rPr>
          <w:sz w:val="16"/>
          <w:vertAlign w:val="baseline"/>
        </w:rPr>
        <w:t>párr.</w:t>
      </w:r>
      <w:r>
        <w:rPr>
          <w:spacing w:val="-13"/>
          <w:sz w:val="16"/>
          <w:vertAlign w:val="baseline"/>
        </w:rPr>
        <w:t> </w:t>
      </w:r>
      <w:r>
        <w:rPr>
          <w:sz w:val="16"/>
          <w:vertAlign w:val="baseline"/>
        </w:rPr>
        <w:t>89.</w:t>
      </w:r>
    </w:p>
    <w:p>
      <w:pPr>
        <w:spacing w:before="119"/>
        <w:ind w:left="139" w:right="278" w:firstLine="0"/>
        <w:jc w:val="both"/>
        <w:rPr>
          <w:sz w:val="16"/>
        </w:rPr>
      </w:pPr>
      <w:bookmarkStart w:name="_bookmark193" w:id="221"/>
      <w:bookmarkEnd w:id="221"/>
      <w:r>
        <w:rPr/>
      </w:r>
      <w:r>
        <w:rPr>
          <w:sz w:val="16"/>
          <w:vertAlign w:val="superscript"/>
        </w:rPr>
        <w:t>174</w:t>
      </w:r>
      <w:r>
        <w:rPr>
          <w:spacing w:val="80"/>
          <w:w w:val="150"/>
          <w:sz w:val="16"/>
          <w:vertAlign w:val="baseline"/>
        </w:rPr>
        <w:t>  </w:t>
      </w:r>
      <w:r>
        <w:rPr>
          <w:i/>
          <w:sz w:val="16"/>
          <w:vertAlign w:val="baseline"/>
        </w:rPr>
        <w:t>Cfr.</w:t>
      </w:r>
      <w:r>
        <w:rPr>
          <w:i/>
          <w:spacing w:val="-15"/>
          <w:sz w:val="16"/>
          <w:vertAlign w:val="baseline"/>
        </w:rPr>
        <w:t> </w:t>
      </w:r>
      <w:r>
        <w:rPr>
          <w:i/>
          <w:sz w:val="16"/>
          <w:vertAlign w:val="baseline"/>
        </w:rPr>
        <w:t>Caso</w:t>
      </w:r>
      <w:r>
        <w:rPr>
          <w:i/>
          <w:spacing w:val="-13"/>
          <w:sz w:val="16"/>
          <w:vertAlign w:val="baseline"/>
        </w:rPr>
        <w:t> </w:t>
      </w:r>
      <w:r>
        <w:rPr>
          <w:i/>
          <w:sz w:val="16"/>
          <w:vertAlign w:val="baseline"/>
        </w:rPr>
        <w:t>Apitz</w:t>
      </w:r>
      <w:r>
        <w:rPr>
          <w:i/>
          <w:spacing w:val="-15"/>
          <w:sz w:val="16"/>
          <w:vertAlign w:val="baseline"/>
        </w:rPr>
        <w:t> </w:t>
      </w:r>
      <w:r>
        <w:rPr>
          <w:i/>
          <w:sz w:val="16"/>
          <w:vertAlign w:val="baseline"/>
        </w:rPr>
        <w:t>Barbera</w:t>
      </w:r>
      <w:r>
        <w:rPr>
          <w:i/>
          <w:spacing w:val="-14"/>
          <w:sz w:val="16"/>
          <w:vertAlign w:val="baseline"/>
        </w:rPr>
        <w:t> </w:t>
      </w:r>
      <w:r>
        <w:rPr>
          <w:i/>
          <w:sz w:val="16"/>
          <w:vertAlign w:val="baseline"/>
        </w:rPr>
        <w:t>y</w:t>
      </w:r>
      <w:r>
        <w:rPr>
          <w:i/>
          <w:spacing w:val="-13"/>
          <w:sz w:val="16"/>
          <w:vertAlign w:val="baseline"/>
        </w:rPr>
        <w:t> </w:t>
      </w:r>
      <w:r>
        <w:rPr>
          <w:i/>
          <w:sz w:val="16"/>
          <w:vertAlign w:val="baseline"/>
        </w:rPr>
        <w:t>otros</w:t>
      </w:r>
      <w:r>
        <w:rPr>
          <w:i/>
          <w:spacing w:val="-14"/>
          <w:sz w:val="16"/>
          <w:vertAlign w:val="baseline"/>
        </w:rPr>
        <w:t> </w:t>
      </w:r>
      <w:r>
        <w:rPr>
          <w:i/>
          <w:sz w:val="16"/>
          <w:vertAlign w:val="baseline"/>
        </w:rPr>
        <w:t>(“Corte</w:t>
      </w:r>
      <w:r>
        <w:rPr>
          <w:i/>
          <w:spacing w:val="-14"/>
          <w:sz w:val="16"/>
          <w:vertAlign w:val="baseline"/>
        </w:rPr>
        <w:t> </w:t>
      </w:r>
      <w:r>
        <w:rPr>
          <w:i/>
          <w:sz w:val="16"/>
          <w:vertAlign w:val="baseline"/>
        </w:rPr>
        <w:t>Primera</w:t>
      </w:r>
      <w:r>
        <w:rPr>
          <w:i/>
          <w:spacing w:val="-15"/>
          <w:sz w:val="16"/>
          <w:vertAlign w:val="baseline"/>
        </w:rPr>
        <w:t> </w:t>
      </w:r>
      <w:r>
        <w:rPr>
          <w:i/>
          <w:sz w:val="16"/>
          <w:vertAlign w:val="baseline"/>
        </w:rPr>
        <w:t>de</w:t>
      </w:r>
      <w:r>
        <w:rPr>
          <w:i/>
          <w:spacing w:val="-13"/>
          <w:sz w:val="16"/>
          <w:vertAlign w:val="baseline"/>
        </w:rPr>
        <w:t> </w:t>
      </w:r>
      <w:r>
        <w:rPr>
          <w:i/>
          <w:sz w:val="16"/>
          <w:vertAlign w:val="baseline"/>
        </w:rPr>
        <w:t>lo</w:t>
      </w:r>
      <w:r>
        <w:rPr>
          <w:i/>
          <w:spacing w:val="-14"/>
          <w:sz w:val="16"/>
          <w:vertAlign w:val="baseline"/>
        </w:rPr>
        <w:t> </w:t>
      </w:r>
      <w:r>
        <w:rPr>
          <w:i/>
          <w:sz w:val="16"/>
          <w:vertAlign w:val="baseline"/>
        </w:rPr>
        <w:t>Contencioso</w:t>
      </w:r>
      <w:r>
        <w:rPr>
          <w:i/>
          <w:spacing w:val="-14"/>
          <w:sz w:val="16"/>
          <w:vertAlign w:val="baseline"/>
        </w:rPr>
        <w:t> </w:t>
      </w:r>
      <w:r>
        <w:rPr>
          <w:i/>
          <w:sz w:val="16"/>
          <w:vertAlign w:val="baseline"/>
        </w:rPr>
        <w:t>Administrativo”)</w:t>
      </w:r>
      <w:r>
        <w:rPr>
          <w:i/>
          <w:spacing w:val="-15"/>
          <w:sz w:val="16"/>
          <w:vertAlign w:val="baseline"/>
        </w:rPr>
        <w:t> </w:t>
      </w:r>
      <w:r>
        <w:rPr>
          <w:i/>
          <w:sz w:val="16"/>
          <w:vertAlign w:val="baseline"/>
        </w:rPr>
        <w:t>Vs.</w:t>
      </w:r>
      <w:r>
        <w:rPr>
          <w:i/>
          <w:spacing w:val="-14"/>
          <w:sz w:val="16"/>
          <w:vertAlign w:val="baseline"/>
        </w:rPr>
        <w:t> </w:t>
      </w:r>
      <w:r>
        <w:rPr>
          <w:i/>
          <w:sz w:val="16"/>
          <w:vertAlign w:val="baseline"/>
        </w:rPr>
        <w:t>Venezuela</w:t>
      </w:r>
      <w:r>
        <w:rPr>
          <w:sz w:val="16"/>
          <w:vertAlign w:val="baseline"/>
        </w:rPr>
        <w:t>,</w:t>
      </w:r>
      <w:r>
        <w:rPr>
          <w:spacing w:val="-14"/>
          <w:sz w:val="16"/>
          <w:vertAlign w:val="baseline"/>
        </w:rPr>
        <w:t> </w:t>
      </w:r>
      <w:r>
        <w:rPr>
          <w:i/>
          <w:sz w:val="16"/>
          <w:vertAlign w:val="baseline"/>
        </w:rPr>
        <w:t>supra</w:t>
      </w:r>
      <w:r>
        <w:rPr>
          <w:sz w:val="16"/>
          <w:vertAlign w:val="baseline"/>
        </w:rPr>
        <w:t>,</w:t>
      </w:r>
      <w:r>
        <w:rPr>
          <w:spacing w:val="-14"/>
          <w:sz w:val="16"/>
          <w:vertAlign w:val="baseline"/>
        </w:rPr>
        <w:t> </w:t>
      </w:r>
      <w:r>
        <w:rPr>
          <w:sz w:val="16"/>
          <w:vertAlign w:val="baseline"/>
        </w:rPr>
        <w:t>párr.</w:t>
      </w:r>
      <w:r>
        <w:rPr>
          <w:spacing w:val="-14"/>
          <w:sz w:val="16"/>
          <w:vertAlign w:val="baseline"/>
        </w:rPr>
        <w:t> </w:t>
      </w:r>
      <w:r>
        <w:rPr>
          <w:sz w:val="16"/>
          <w:vertAlign w:val="baseline"/>
        </w:rPr>
        <w:t>77,</w:t>
      </w:r>
      <w:r>
        <w:rPr>
          <w:spacing w:val="-14"/>
          <w:sz w:val="16"/>
          <w:vertAlign w:val="baseline"/>
        </w:rPr>
        <w:t> </w:t>
      </w:r>
      <w:r>
        <w:rPr>
          <w:i/>
          <w:sz w:val="16"/>
          <w:vertAlign w:val="baseline"/>
        </w:rPr>
        <w:t>y</w:t>
      </w:r>
      <w:r>
        <w:rPr>
          <w:i/>
          <w:spacing w:val="-13"/>
          <w:sz w:val="16"/>
          <w:vertAlign w:val="baseline"/>
        </w:rPr>
        <w:t> </w:t>
      </w:r>
      <w:r>
        <w:rPr>
          <w:i/>
          <w:sz w:val="16"/>
          <w:vertAlign w:val="baseline"/>
        </w:rPr>
        <w:t>Caso</w:t>
      </w:r>
      <w:r>
        <w:rPr>
          <w:i/>
          <w:sz w:val="16"/>
          <w:vertAlign w:val="baseline"/>
        </w:rPr>
        <w:t> Cuya Lavy y otros Vs. Perú</w:t>
      </w:r>
      <w:r>
        <w:rPr>
          <w:sz w:val="16"/>
          <w:vertAlign w:val="baseline"/>
        </w:rPr>
        <w:t>, </w:t>
      </w:r>
      <w:r>
        <w:rPr>
          <w:i/>
          <w:sz w:val="16"/>
          <w:vertAlign w:val="baseline"/>
        </w:rPr>
        <w:t>supra</w:t>
      </w:r>
      <w:r>
        <w:rPr>
          <w:sz w:val="16"/>
          <w:vertAlign w:val="baseline"/>
        </w:rPr>
        <w:t>, párr. 136.</w:t>
      </w:r>
    </w:p>
    <w:p>
      <w:pPr>
        <w:spacing w:before="120"/>
        <w:ind w:left="139" w:right="276" w:firstLine="0"/>
        <w:jc w:val="both"/>
        <w:rPr>
          <w:sz w:val="16"/>
        </w:rPr>
      </w:pPr>
      <w:bookmarkStart w:name="_bookmark194" w:id="222"/>
      <w:bookmarkEnd w:id="222"/>
      <w:r>
        <w:rPr/>
      </w:r>
      <w:r>
        <w:rPr>
          <w:sz w:val="16"/>
          <w:vertAlign w:val="superscript"/>
        </w:rPr>
        <w:t>175</w:t>
      </w:r>
      <w:r>
        <w:rPr>
          <w:spacing w:val="80"/>
          <w:w w:val="150"/>
          <w:sz w:val="16"/>
          <w:vertAlign w:val="baseline"/>
        </w:rPr>
        <w:t>  </w:t>
      </w:r>
      <w:r>
        <w:rPr>
          <w:i/>
          <w:sz w:val="16"/>
          <w:vertAlign w:val="baseline"/>
        </w:rPr>
        <w:t>Cfr.</w:t>
      </w:r>
      <w:r>
        <w:rPr>
          <w:i/>
          <w:spacing w:val="-14"/>
          <w:sz w:val="16"/>
          <w:vertAlign w:val="baseline"/>
        </w:rPr>
        <w:t> </w:t>
      </w:r>
      <w:r>
        <w:rPr>
          <w:i/>
          <w:sz w:val="16"/>
          <w:vertAlign w:val="baseline"/>
        </w:rPr>
        <w:t>Caso</w:t>
      </w:r>
      <w:r>
        <w:rPr>
          <w:i/>
          <w:spacing w:val="-13"/>
          <w:sz w:val="16"/>
          <w:vertAlign w:val="baseline"/>
        </w:rPr>
        <w:t> </w:t>
      </w:r>
      <w:r>
        <w:rPr>
          <w:i/>
          <w:sz w:val="16"/>
          <w:vertAlign w:val="baseline"/>
        </w:rPr>
        <w:t>Claude</w:t>
      </w:r>
      <w:r>
        <w:rPr>
          <w:i/>
          <w:spacing w:val="-13"/>
          <w:sz w:val="16"/>
          <w:vertAlign w:val="baseline"/>
        </w:rPr>
        <w:t> </w:t>
      </w:r>
      <w:r>
        <w:rPr>
          <w:i/>
          <w:sz w:val="16"/>
          <w:vertAlign w:val="baseline"/>
        </w:rPr>
        <w:t>Reyes</w:t>
      </w:r>
      <w:r>
        <w:rPr>
          <w:i/>
          <w:spacing w:val="-13"/>
          <w:sz w:val="16"/>
          <w:vertAlign w:val="baseline"/>
        </w:rPr>
        <w:t> </w:t>
      </w:r>
      <w:r>
        <w:rPr>
          <w:i/>
          <w:sz w:val="16"/>
          <w:vertAlign w:val="baseline"/>
        </w:rPr>
        <w:t>y</w:t>
      </w:r>
      <w:r>
        <w:rPr>
          <w:i/>
          <w:spacing w:val="-13"/>
          <w:sz w:val="16"/>
          <w:vertAlign w:val="baseline"/>
        </w:rPr>
        <w:t> </w:t>
      </w:r>
      <w:r>
        <w:rPr>
          <w:i/>
          <w:sz w:val="16"/>
          <w:vertAlign w:val="baseline"/>
        </w:rPr>
        <w:t>otros</w:t>
      </w:r>
      <w:r>
        <w:rPr>
          <w:i/>
          <w:spacing w:val="-13"/>
          <w:sz w:val="16"/>
          <w:vertAlign w:val="baseline"/>
        </w:rPr>
        <w:t> </w:t>
      </w:r>
      <w:r>
        <w:rPr>
          <w:i/>
          <w:sz w:val="16"/>
          <w:vertAlign w:val="baseline"/>
        </w:rPr>
        <w:t>Vs.</w:t>
      </w:r>
      <w:r>
        <w:rPr>
          <w:i/>
          <w:spacing w:val="-13"/>
          <w:sz w:val="16"/>
          <w:vertAlign w:val="baseline"/>
        </w:rPr>
        <w:t> </w:t>
      </w:r>
      <w:r>
        <w:rPr>
          <w:i/>
          <w:sz w:val="16"/>
          <w:vertAlign w:val="baseline"/>
        </w:rPr>
        <w:t>Chile.</w:t>
      </w:r>
      <w:r>
        <w:rPr>
          <w:i/>
          <w:spacing w:val="-13"/>
          <w:sz w:val="16"/>
          <w:vertAlign w:val="baseline"/>
        </w:rPr>
        <w:t> </w:t>
      </w:r>
      <w:r>
        <w:rPr>
          <w:i/>
          <w:sz w:val="16"/>
          <w:vertAlign w:val="baseline"/>
        </w:rPr>
        <w:t>Fondo,</w:t>
      </w:r>
      <w:r>
        <w:rPr>
          <w:i/>
          <w:spacing w:val="-13"/>
          <w:sz w:val="16"/>
          <w:vertAlign w:val="baseline"/>
        </w:rPr>
        <w:t> </w:t>
      </w:r>
      <w:r>
        <w:rPr>
          <w:i/>
          <w:sz w:val="16"/>
          <w:vertAlign w:val="baseline"/>
        </w:rPr>
        <w:t>Reparaciones</w:t>
      </w:r>
      <w:r>
        <w:rPr>
          <w:i/>
          <w:spacing w:val="-11"/>
          <w:sz w:val="16"/>
          <w:vertAlign w:val="baseline"/>
        </w:rPr>
        <w:t> </w:t>
      </w:r>
      <w:r>
        <w:rPr>
          <w:i/>
          <w:sz w:val="16"/>
          <w:vertAlign w:val="baseline"/>
        </w:rPr>
        <w:t>y</w:t>
      </w:r>
      <w:r>
        <w:rPr>
          <w:i/>
          <w:spacing w:val="-13"/>
          <w:sz w:val="16"/>
          <w:vertAlign w:val="baseline"/>
        </w:rPr>
        <w:t> </w:t>
      </w:r>
      <w:r>
        <w:rPr>
          <w:i/>
          <w:sz w:val="16"/>
          <w:vertAlign w:val="baseline"/>
        </w:rPr>
        <w:t>Costas</w:t>
      </w:r>
      <w:r>
        <w:rPr>
          <w:sz w:val="16"/>
          <w:vertAlign w:val="baseline"/>
        </w:rPr>
        <w:t>.</w:t>
      </w:r>
      <w:r>
        <w:rPr>
          <w:spacing w:val="-14"/>
          <w:sz w:val="16"/>
          <w:vertAlign w:val="baseline"/>
        </w:rPr>
        <w:t> </w:t>
      </w:r>
      <w:r>
        <w:rPr>
          <w:sz w:val="16"/>
          <w:vertAlign w:val="baseline"/>
        </w:rPr>
        <w:t>Sentencia</w:t>
      </w:r>
      <w:r>
        <w:rPr>
          <w:spacing w:val="-13"/>
          <w:sz w:val="16"/>
          <w:vertAlign w:val="baseline"/>
        </w:rPr>
        <w:t> </w:t>
      </w:r>
      <w:r>
        <w:rPr>
          <w:sz w:val="16"/>
          <w:vertAlign w:val="baseline"/>
        </w:rPr>
        <w:t>de</w:t>
      </w:r>
      <w:r>
        <w:rPr>
          <w:spacing w:val="-13"/>
          <w:sz w:val="16"/>
          <w:vertAlign w:val="baseline"/>
        </w:rPr>
        <w:t> </w:t>
      </w:r>
      <w:r>
        <w:rPr>
          <w:sz w:val="16"/>
          <w:vertAlign w:val="baseline"/>
        </w:rPr>
        <w:t>19</w:t>
      </w:r>
      <w:r>
        <w:rPr>
          <w:spacing w:val="-13"/>
          <w:sz w:val="16"/>
          <w:vertAlign w:val="baseline"/>
        </w:rPr>
        <w:t> </w:t>
      </w:r>
      <w:r>
        <w:rPr>
          <w:sz w:val="16"/>
          <w:vertAlign w:val="baseline"/>
        </w:rPr>
        <w:t>de</w:t>
      </w:r>
      <w:r>
        <w:rPr>
          <w:spacing w:val="-15"/>
          <w:sz w:val="16"/>
          <w:vertAlign w:val="baseline"/>
        </w:rPr>
        <w:t> </w:t>
      </w:r>
      <w:r>
        <w:rPr>
          <w:sz w:val="16"/>
          <w:vertAlign w:val="baseline"/>
        </w:rPr>
        <w:t>septiembre</w:t>
      </w:r>
      <w:r>
        <w:rPr>
          <w:spacing w:val="-12"/>
          <w:sz w:val="16"/>
          <w:vertAlign w:val="baseline"/>
        </w:rPr>
        <w:t> </w:t>
      </w:r>
      <w:r>
        <w:rPr>
          <w:sz w:val="16"/>
          <w:vertAlign w:val="baseline"/>
        </w:rPr>
        <w:t>de</w:t>
      </w:r>
      <w:r>
        <w:rPr>
          <w:spacing w:val="-13"/>
          <w:sz w:val="16"/>
          <w:vertAlign w:val="baseline"/>
        </w:rPr>
        <w:t> </w:t>
      </w:r>
      <w:r>
        <w:rPr>
          <w:sz w:val="16"/>
          <w:vertAlign w:val="baseline"/>
        </w:rPr>
        <w:t>2006.</w:t>
      </w:r>
      <w:r>
        <w:rPr>
          <w:spacing w:val="-13"/>
          <w:sz w:val="16"/>
          <w:vertAlign w:val="baseline"/>
        </w:rPr>
        <w:t> </w:t>
      </w:r>
      <w:r>
        <w:rPr>
          <w:sz w:val="16"/>
          <w:vertAlign w:val="baseline"/>
        </w:rPr>
        <w:t>Serie</w:t>
      </w:r>
      <w:r>
        <w:rPr>
          <w:spacing w:val="-13"/>
          <w:sz w:val="16"/>
          <w:vertAlign w:val="baseline"/>
        </w:rPr>
        <w:t> </w:t>
      </w:r>
      <w:r>
        <w:rPr>
          <w:sz w:val="16"/>
          <w:vertAlign w:val="baseline"/>
        </w:rPr>
        <w:t>C No.</w:t>
      </w:r>
      <w:r>
        <w:rPr>
          <w:spacing w:val="-4"/>
          <w:sz w:val="16"/>
          <w:vertAlign w:val="baseline"/>
        </w:rPr>
        <w:t> </w:t>
      </w:r>
      <w:r>
        <w:rPr>
          <w:sz w:val="16"/>
          <w:vertAlign w:val="baseline"/>
        </w:rPr>
        <w:t>151,</w:t>
      </w:r>
      <w:r>
        <w:rPr>
          <w:spacing w:val="-4"/>
          <w:sz w:val="16"/>
          <w:vertAlign w:val="baseline"/>
        </w:rPr>
        <w:t> </w:t>
      </w:r>
      <w:r>
        <w:rPr>
          <w:sz w:val="16"/>
          <w:vertAlign w:val="baseline"/>
        </w:rPr>
        <w:t>párr.</w:t>
      </w:r>
      <w:r>
        <w:rPr>
          <w:spacing w:val="-4"/>
          <w:sz w:val="16"/>
          <w:vertAlign w:val="baseline"/>
        </w:rPr>
        <w:t> </w:t>
      </w:r>
      <w:r>
        <w:rPr>
          <w:sz w:val="16"/>
          <w:vertAlign w:val="baseline"/>
        </w:rPr>
        <w:t>122,</w:t>
      </w:r>
      <w:r>
        <w:rPr>
          <w:spacing w:val="-4"/>
          <w:sz w:val="16"/>
          <w:vertAlign w:val="baseline"/>
        </w:rPr>
        <w:t> </w:t>
      </w:r>
      <w:r>
        <w:rPr>
          <w:sz w:val="16"/>
          <w:vertAlign w:val="baseline"/>
        </w:rPr>
        <w:t>y</w:t>
      </w:r>
      <w:r>
        <w:rPr>
          <w:spacing w:val="-1"/>
          <w:sz w:val="16"/>
          <w:vertAlign w:val="baseline"/>
        </w:rPr>
        <w:t> </w:t>
      </w:r>
      <w:r>
        <w:rPr>
          <w:i/>
          <w:sz w:val="16"/>
          <w:vertAlign w:val="baseline"/>
        </w:rPr>
        <w:t>Caso Manuela y otros Vs. El Salvador</w:t>
      </w:r>
      <w:r>
        <w:rPr>
          <w:sz w:val="16"/>
          <w:vertAlign w:val="baseline"/>
        </w:rPr>
        <w:t>, </w:t>
      </w:r>
      <w:r>
        <w:rPr>
          <w:i/>
          <w:sz w:val="16"/>
          <w:vertAlign w:val="baseline"/>
        </w:rPr>
        <w:t>supra</w:t>
      </w:r>
      <w:r>
        <w:rPr>
          <w:sz w:val="16"/>
          <w:vertAlign w:val="baseline"/>
        </w:rPr>
        <w:t>, párr. 150.</w:t>
      </w:r>
    </w:p>
    <w:p>
      <w:pPr>
        <w:spacing w:before="120"/>
        <w:ind w:left="140" w:right="273" w:hanging="1"/>
        <w:jc w:val="both"/>
        <w:rPr>
          <w:sz w:val="16"/>
        </w:rPr>
      </w:pPr>
      <w:bookmarkStart w:name="_bookmark195" w:id="223"/>
      <w:bookmarkEnd w:id="223"/>
      <w:r>
        <w:rPr/>
      </w:r>
      <w:r>
        <w:rPr>
          <w:sz w:val="16"/>
          <w:vertAlign w:val="superscript"/>
        </w:rPr>
        <w:t>176</w:t>
      </w:r>
      <w:r>
        <w:rPr>
          <w:spacing w:val="80"/>
          <w:w w:val="150"/>
          <w:sz w:val="16"/>
          <w:vertAlign w:val="baseline"/>
        </w:rPr>
        <w:t>  </w:t>
      </w:r>
      <w:r>
        <w:rPr>
          <w:i/>
          <w:sz w:val="16"/>
          <w:vertAlign w:val="baseline"/>
        </w:rPr>
        <w:t>Cfr.</w:t>
      </w:r>
      <w:r>
        <w:rPr>
          <w:i/>
          <w:spacing w:val="-13"/>
          <w:sz w:val="16"/>
          <w:vertAlign w:val="baseline"/>
        </w:rPr>
        <w:t> </w:t>
      </w:r>
      <w:r>
        <w:rPr>
          <w:i/>
          <w:sz w:val="16"/>
          <w:vertAlign w:val="baseline"/>
        </w:rPr>
        <w:t>Caso</w:t>
      </w:r>
      <w:r>
        <w:rPr>
          <w:i/>
          <w:spacing w:val="-11"/>
          <w:sz w:val="16"/>
          <w:vertAlign w:val="baseline"/>
        </w:rPr>
        <w:t> </w:t>
      </w:r>
      <w:r>
        <w:rPr>
          <w:i/>
          <w:sz w:val="16"/>
          <w:vertAlign w:val="baseline"/>
        </w:rPr>
        <w:t>Velásquez</w:t>
      </w:r>
      <w:r>
        <w:rPr>
          <w:i/>
          <w:spacing w:val="-15"/>
          <w:sz w:val="16"/>
          <w:vertAlign w:val="baseline"/>
        </w:rPr>
        <w:t> </w:t>
      </w:r>
      <w:r>
        <w:rPr>
          <w:i/>
          <w:sz w:val="16"/>
          <w:vertAlign w:val="baseline"/>
        </w:rPr>
        <w:t>Rodríguez</w:t>
      </w:r>
      <w:r>
        <w:rPr>
          <w:i/>
          <w:spacing w:val="-14"/>
          <w:sz w:val="16"/>
          <w:vertAlign w:val="baseline"/>
        </w:rPr>
        <w:t> </w:t>
      </w:r>
      <w:r>
        <w:rPr>
          <w:i/>
          <w:sz w:val="16"/>
          <w:vertAlign w:val="baseline"/>
        </w:rPr>
        <w:t>Vs.</w:t>
      </w:r>
      <w:r>
        <w:rPr>
          <w:i/>
          <w:spacing w:val="-12"/>
          <w:sz w:val="16"/>
          <w:vertAlign w:val="baseline"/>
        </w:rPr>
        <w:t> </w:t>
      </w:r>
      <w:r>
        <w:rPr>
          <w:i/>
          <w:sz w:val="16"/>
          <w:vertAlign w:val="baseline"/>
        </w:rPr>
        <w:t>Honduras.</w:t>
      </w:r>
      <w:r>
        <w:rPr>
          <w:i/>
          <w:spacing w:val="-13"/>
          <w:sz w:val="16"/>
          <w:vertAlign w:val="baseline"/>
        </w:rPr>
        <w:t> </w:t>
      </w:r>
      <w:r>
        <w:rPr>
          <w:i/>
          <w:sz w:val="16"/>
          <w:vertAlign w:val="baseline"/>
        </w:rPr>
        <w:t>Excepciones</w:t>
      </w:r>
      <w:r>
        <w:rPr>
          <w:i/>
          <w:spacing w:val="-12"/>
          <w:sz w:val="16"/>
          <w:vertAlign w:val="baseline"/>
        </w:rPr>
        <w:t> </w:t>
      </w:r>
      <w:r>
        <w:rPr>
          <w:i/>
          <w:sz w:val="16"/>
          <w:vertAlign w:val="baseline"/>
        </w:rPr>
        <w:t>Preliminares</w:t>
      </w:r>
      <w:r>
        <w:rPr>
          <w:sz w:val="16"/>
          <w:vertAlign w:val="baseline"/>
        </w:rPr>
        <w:t>,</w:t>
      </w:r>
      <w:r>
        <w:rPr>
          <w:spacing w:val="-13"/>
          <w:sz w:val="16"/>
          <w:vertAlign w:val="baseline"/>
        </w:rPr>
        <w:t> </w:t>
      </w:r>
      <w:r>
        <w:rPr>
          <w:sz w:val="16"/>
          <w:vertAlign w:val="baseline"/>
        </w:rPr>
        <w:t>párr.</w:t>
      </w:r>
      <w:r>
        <w:rPr>
          <w:spacing w:val="-13"/>
          <w:sz w:val="16"/>
          <w:vertAlign w:val="baseline"/>
        </w:rPr>
        <w:t> </w:t>
      </w:r>
      <w:r>
        <w:rPr>
          <w:sz w:val="16"/>
          <w:vertAlign w:val="baseline"/>
        </w:rPr>
        <w:t>91,</w:t>
      </w:r>
      <w:r>
        <w:rPr>
          <w:spacing w:val="-13"/>
          <w:sz w:val="16"/>
          <w:vertAlign w:val="baseline"/>
        </w:rPr>
        <w:t> </w:t>
      </w:r>
      <w:r>
        <w:rPr>
          <w:sz w:val="16"/>
          <w:vertAlign w:val="baseline"/>
        </w:rPr>
        <w:t>y</w:t>
      </w:r>
      <w:r>
        <w:rPr>
          <w:spacing w:val="-14"/>
          <w:sz w:val="16"/>
          <w:vertAlign w:val="baseline"/>
        </w:rPr>
        <w:t> </w:t>
      </w:r>
      <w:r>
        <w:rPr>
          <w:i/>
          <w:sz w:val="16"/>
          <w:vertAlign w:val="baseline"/>
        </w:rPr>
        <w:t>Caso</w:t>
      </w:r>
      <w:r>
        <w:rPr>
          <w:i/>
          <w:spacing w:val="-11"/>
          <w:sz w:val="16"/>
          <w:vertAlign w:val="baseline"/>
        </w:rPr>
        <w:t> </w:t>
      </w:r>
      <w:r>
        <w:rPr>
          <w:i/>
          <w:sz w:val="16"/>
          <w:vertAlign w:val="baseline"/>
        </w:rPr>
        <w:t>Extrabajadores</w:t>
      </w:r>
      <w:r>
        <w:rPr>
          <w:i/>
          <w:spacing w:val="-12"/>
          <w:sz w:val="16"/>
          <w:vertAlign w:val="baseline"/>
        </w:rPr>
        <w:t> </w:t>
      </w:r>
      <w:r>
        <w:rPr>
          <w:i/>
          <w:sz w:val="16"/>
          <w:vertAlign w:val="baseline"/>
        </w:rPr>
        <w:t>del</w:t>
      </w:r>
      <w:r>
        <w:rPr>
          <w:i/>
          <w:spacing w:val="-13"/>
          <w:sz w:val="16"/>
          <w:vertAlign w:val="baseline"/>
        </w:rPr>
        <w:t> </w:t>
      </w:r>
      <w:r>
        <w:rPr>
          <w:i/>
          <w:sz w:val="16"/>
          <w:vertAlign w:val="baseline"/>
        </w:rPr>
        <w:t>Organismo</w:t>
      </w:r>
      <w:r>
        <w:rPr>
          <w:i/>
          <w:sz w:val="16"/>
          <w:vertAlign w:val="baseline"/>
        </w:rPr>
        <w:t> Judicial Vs. Guatemala</w:t>
      </w:r>
      <w:r>
        <w:rPr>
          <w:sz w:val="16"/>
          <w:vertAlign w:val="baseline"/>
        </w:rPr>
        <w:t>, </w:t>
      </w:r>
      <w:r>
        <w:rPr>
          <w:i/>
          <w:sz w:val="16"/>
          <w:vertAlign w:val="baseline"/>
        </w:rPr>
        <w:t>supra</w:t>
      </w:r>
      <w:r>
        <w:rPr>
          <w:sz w:val="16"/>
          <w:vertAlign w:val="baseline"/>
        </w:rPr>
        <w:t>, párr. 77.</w:t>
      </w:r>
    </w:p>
    <w:p>
      <w:pPr>
        <w:spacing w:before="120"/>
        <w:ind w:left="139" w:right="274" w:firstLine="0"/>
        <w:jc w:val="both"/>
        <w:rPr>
          <w:sz w:val="16"/>
        </w:rPr>
      </w:pPr>
      <w:bookmarkStart w:name="_bookmark196" w:id="224"/>
      <w:bookmarkEnd w:id="224"/>
      <w:r>
        <w:rPr/>
      </w:r>
      <w:r>
        <w:rPr>
          <w:sz w:val="16"/>
          <w:vertAlign w:val="superscript"/>
        </w:rPr>
        <w:t>177</w:t>
      </w:r>
      <w:r>
        <w:rPr>
          <w:spacing w:val="80"/>
          <w:w w:val="150"/>
          <w:sz w:val="16"/>
          <w:vertAlign w:val="baseline"/>
        </w:rPr>
        <w:t>  </w:t>
      </w:r>
      <w:r>
        <w:rPr>
          <w:i/>
          <w:sz w:val="16"/>
          <w:vertAlign w:val="baseline"/>
        </w:rPr>
        <w:t>Cfr. </w:t>
      </w:r>
      <w:r>
        <w:rPr>
          <w:sz w:val="16"/>
          <w:vertAlign w:val="baseline"/>
        </w:rPr>
        <w:t>Garantías judiciales en estados de emergencia (Arts. 27.2, 25 y 8 Convención Americana sobre Derechos Humanos). </w:t>
      </w:r>
      <w:r>
        <w:rPr>
          <w:i/>
          <w:sz w:val="16"/>
          <w:vertAlign w:val="baseline"/>
        </w:rPr>
        <w:t>Opinión Consultiva OC-9/87 de 6 de octubre de 1987. Serie A No. 9</w:t>
      </w:r>
      <w:r>
        <w:rPr>
          <w:sz w:val="16"/>
          <w:vertAlign w:val="baseline"/>
        </w:rPr>
        <w:t>, párr. 24, </w:t>
      </w:r>
      <w:r>
        <w:rPr>
          <w:i/>
          <w:sz w:val="16"/>
          <w:vertAlign w:val="baseline"/>
        </w:rPr>
        <w:t>Caso Velásquez Rodríguez Vs.</w:t>
      </w:r>
      <w:r>
        <w:rPr>
          <w:i/>
          <w:sz w:val="16"/>
          <w:vertAlign w:val="baseline"/>
        </w:rPr>
        <w:t> Honduras.</w:t>
      </w:r>
      <w:r>
        <w:rPr>
          <w:i/>
          <w:spacing w:val="-11"/>
          <w:sz w:val="16"/>
          <w:vertAlign w:val="baseline"/>
        </w:rPr>
        <w:t> </w:t>
      </w:r>
      <w:r>
        <w:rPr>
          <w:i/>
          <w:sz w:val="16"/>
          <w:vertAlign w:val="baseline"/>
        </w:rPr>
        <w:t>Fondo</w:t>
      </w:r>
      <w:r>
        <w:rPr>
          <w:sz w:val="16"/>
          <w:vertAlign w:val="baseline"/>
        </w:rPr>
        <w:t>,</w:t>
      </w:r>
      <w:r>
        <w:rPr>
          <w:spacing w:val="-11"/>
          <w:sz w:val="16"/>
          <w:vertAlign w:val="baseline"/>
        </w:rPr>
        <w:t> </w:t>
      </w:r>
      <w:r>
        <w:rPr>
          <w:sz w:val="16"/>
          <w:vertAlign w:val="baseline"/>
        </w:rPr>
        <w:t>párr.</w:t>
      </w:r>
      <w:r>
        <w:rPr>
          <w:spacing w:val="-8"/>
          <w:sz w:val="16"/>
          <w:vertAlign w:val="baseline"/>
        </w:rPr>
        <w:t> </w:t>
      </w:r>
      <w:r>
        <w:rPr>
          <w:sz w:val="16"/>
          <w:vertAlign w:val="baseline"/>
        </w:rPr>
        <w:t>67,</w:t>
      </w:r>
      <w:r>
        <w:rPr>
          <w:spacing w:val="-8"/>
          <w:sz w:val="16"/>
          <w:vertAlign w:val="baseline"/>
        </w:rPr>
        <w:t> </w:t>
      </w:r>
      <w:r>
        <w:rPr>
          <w:sz w:val="16"/>
          <w:vertAlign w:val="baseline"/>
        </w:rPr>
        <w:t>y</w:t>
      </w:r>
      <w:r>
        <w:rPr>
          <w:spacing w:val="-11"/>
          <w:sz w:val="16"/>
          <w:vertAlign w:val="baseline"/>
        </w:rPr>
        <w:t> </w:t>
      </w:r>
      <w:r>
        <w:rPr>
          <w:i/>
          <w:sz w:val="16"/>
          <w:vertAlign w:val="baseline"/>
        </w:rPr>
        <w:t>Caso</w:t>
      </w:r>
      <w:r>
        <w:rPr>
          <w:i/>
          <w:spacing w:val="-9"/>
          <w:sz w:val="16"/>
          <w:vertAlign w:val="baseline"/>
        </w:rPr>
        <w:t> </w:t>
      </w:r>
      <w:r>
        <w:rPr>
          <w:i/>
          <w:sz w:val="16"/>
          <w:vertAlign w:val="baseline"/>
        </w:rPr>
        <w:t>Cordero</w:t>
      </w:r>
      <w:r>
        <w:rPr>
          <w:i/>
          <w:spacing w:val="-7"/>
          <w:sz w:val="16"/>
          <w:vertAlign w:val="baseline"/>
        </w:rPr>
        <w:t> </w:t>
      </w:r>
      <w:r>
        <w:rPr>
          <w:i/>
          <w:sz w:val="16"/>
          <w:vertAlign w:val="baseline"/>
        </w:rPr>
        <w:t>Bernal</w:t>
      </w:r>
      <w:r>
        <w:rPr>
          <w:i/>
          <w:spacing w:val="-8"/>
          <w:sz w:val="16"/>
          <w:vertAlign w:val="baseline"/>
        </w:rPr>
        <w:t> </w:t>
      </w:r>
      <w:r>
        <w:rPr>
          <w:i/>
          <w:sz w:val="16"/>
          <w:vertAlign w:val="baseline"/>
        </w:rPr>
        <w:t>Vs.</w:t>
      </w:r>
      <w:r>
        <w:rPr>
          <w:i/>
          <w:spacing w:val="-8"/>
          <w:sz w:val="16"/>
          <w:vertAlign w:val="baseline"/>
        </w:rPr>
        <w:t> </w:t>
      </w:r>
      <w:r>
        <w:rPr>
          <w:i/>
          <w:sz w:val="16"/>
          <w:vertAlign w:val="baseline"/>
        </w:rPr>
        <w:t>Perú.</w:t>
      </w:r>
      <w:r>
        <w:rPr>
          <w:i/>
          <w:spacing w:val="-11"/>
          <w:sz w:val="16"/>
          <w:vertAlign w:val="baseline"/>
        </w:rPr>
        <w:t> </w:t>
      </w:r>
      <w:r>
        <w:rPr>
          <w:i/>
          <w:sz w:val="16"/>
          <w:vertAlign w:val="baseline"/>
        </w:rPr>
        <w:t>Excepción</w:t>
      </w:r>
      <w:r>
        <w:rPr>
          <w:i/>
          <w:spacing w:val="-8"/>
          <w:sz w:val="16"/>
          <w:vertAlign w:val="baseline"/>
        </w:rPr>
        <w:t> </w:t>
      </w:r>
      <w:r>
        <w:rPr>
          <w:i/>
          <w:sz w:val="16"/>
          <w:vertAlign w:val="baseline"/>
        </w:rPr>
        <w:t>Preliminar</w:t>
      </w:r>
      <w:r>
        <w:rPr>
          <w:i/>
          <w:spacing w:val="-6"/>
          <w:sz w:val="16"/>
          <w:vertAlign w:val="baseline"/>
        </w:rPr>
        <w:t> </w:t>
      </w:r>
      <w:r>
        <w:rPr>
          <w:i/>
          <w:sz w:val="16"/>
          <w:vertAlign w:val="baseline"/>
        </w:rPr>
        <w:t>y</w:t>
      </w:r>
      <w:r>
        <w:rPr>
          <w:i/>
          <w:spacing w:val="-9"/>
          <w:sz w:val="16"/>
          <w:vertAlign w:val="baseline"/>
        </w:rPr>
        <w:t> </w:t>
      </w:r>
      <w:r>
        <w:rPr>
          <w:i/>
          <w:sz w:val="16"/>
          <w:vertAlign w:val="baseline"/>
        </w:rPr>
        <w:t>Fondo</w:t>
      </w:r>
      <w:r>
        <w:rPr>
          <w:sz w:val="16"/>
          <w:vertAlign w:val="baseline"/>
        </w:rPr>
        <w:t>.</w:t>
      </w:r>
      <w:r>
        <w:rPr>
          <w:spacing w:val="-11"/>
          <w:sz w:val="16"/>
          <w:vertAlign w:val="baseline"/>
        </w:rPr>
        <w:t> </w:t>
      </w:r>
      <w:r>
        <w:rPr>
          <w:sz w:val="16"/>
          <w:vertAlign w:val="baseline"/>
        </w:rPr>
        <w:t>Sentencia</w:t>
      </w:r>
      <w:r>
        <w:rPr>
          <w:spacing w:val="-8"/>
          <w:sz w:val="16"/>
          <w:vertAlign w:val="baseline"/>
        </w:rPr>
        <w:t> </w:t>
      </w:r>
      <w:r>
        <w:rPr>
          <w:sz w:val="16"/>
          <w:vertAlign w:val="baseline"/>
        </w:rPr>
        <w:t>de</w:t>
      </w:r>
      <w:r>
        <w:rPr>
          <w:spacing w:val="-10"/>
          <w:sz w:val="16"/>
          <w:vertAlign w:val="baseline"/>
        </w:rPr>
        <w:t> </w:t>
      </w:r>
      <w:r>
        <w:rPr>
          <w:sz w:val="16"/>
          <w:vertAlign w:val="baseline"/>
        </w:rPr>
        <w:t>16</w:t>
      </w:r>
      <w:r>
        <w:rPr>
          <w:spacing w:val="-9"/>
          <w:sz w:val="16"/>
          <w:vertAlign w:val="baseline"/>
        </w:rPr>
        <w:t> </w:t>
      </w:r>
      <w:r>
        <w:rPr>
          <w:sz w:val="16"/>
          <w:vertAlign w:val="baseline"/>
        </w:rPr>
        <w:t>de</w:t>
      </w:r>
      <w:r>
        <w:rPr>
          <w:spacing w:val="-9"/>
          <w:sz w:val="16"/>
          <w:vertAlign w:val="baseline"/>
        </w:rPr>
        <w:t> </w:t>
      </w:r>
      <w:r>
        <w:rPr>
          <w:sz w:val="16"/>
          <w:vertAlign w:val="baseline"/>
        </w:rPr>
        <w:t>febrero</w:t>
      </w:r>
      <w:r>
        <w:rPr>
          <w:spacing w:val="-9"/>
          <w:sz w:val="16"/>
          <w:vertAlign w:val="baseline"/>
        </w:rPr>
        <w:t> </w:t>
      </w:r>
      <w:r>
        <w:rPr>
          <w:sz w:val="16"/>
          <w:vertAlign w:val="baseline"/>
        </w:rPr>
        <w:t>de</w:t>
      </w:r>
      <w:r>
        <w:rPr>
          <w:spacing w:val="-7"/>
          <w:sz w:val="16"/>
          <w:vertAlign w:val="baseline"/>
        </w:rPr>
        <w:t> </w:t>
      </w:r>
      <w:r>
        <w:rPr>
          <w:sz w:val="16"/>
          <w:vertAlign w:val="baseline"/>
        </w:rPr>
        <w:t>2021. Serie C No. 421, párr. 48.</w:t>
      </w:r>
    </w:p>
    <w:p>
      <w:pPr>
        <w:spacing w:after="0"/>
        <w:jc w:val="both"/>
        <w:rPr>
          <w:sz w:val="16"/>
        </w:rPr>
        <w:sectPr>
          <w:pgSz w:w="12240" w:h="15840"/>
          <w:pgMar w:header="0" w:footer="1005" w:top="1260" w:bottom="1220" w:left="880" w:right="740"/>
        </w:sectPr>
      </w:pPr>
    </w:p>
    <w:p>
      <w:pPr>
        <w:pStyle w:val="BodyText"/>
        <w:spacing w:before="79"/>
        <w:ind w:left="140" w:right="279"/>
        <w:jc w:val="both"/>
      </w:pPr>
      <w:r>
        <w:rPr/>
        <w:t>cuenta no solamente el tratado, sino también la interpretación que del mismo ha hecho la Corte Interamericana, intérprete última de la Convención</w:t>
      </w:r>
      <w:hyperlink w:history="true" w:anchor="_bookmark197">
        <w:r>
          <w:rPr>
            <w:position w:val="7"/>
            <w:sz w:val="13"/>
          </w:rPr>
          <w:t>178</w:t>
        </w:r>
      </w:hyperlink>
      <w:r>
        <w:rPr/>
        <w:t>.</w:t>
      </w:r>
    </w:p>
    <w:p>
      <w:pPr>
        <w:pStyle w:val="ListParagraph"/>
        <w:numPr>
          <w:ilvl w:val="0"/>
          <w:numId w:val="10"/>
        </w:numPr>
        <w:tabs>
          <w:tab w:pos="848" w:val="left" w:leader="none"/>
        </w:tabs>
        <w:spacing w:line="240" w:lineRule="auto" w:before="121" w:after="0"/>
        <w:ind w:left="139" w:right="277" w:firstLine="0"/>
        <w:jc w:val="both"/>
        <w:rPr>
          <w:sz w:val="20"/>
        </w:rPr>
      </w:pPr>
      <w:r>
        <w:rPr>
          <w:sz w:val="20"/>
        </w:rPr>
        <w:t>En lo que refiere específicamente a la efectividad del recurso, esta Corte ha sostenido que el sentido de la protección del artículo es la posibilidad real de acceder a un recurso judicial para que una</w:t>
      </w:r>
      <w:r>
        <w:rPr>
          <w:spacing w:val="-5"/>
          <w:sz w:val="20"/>
        </w:rPr>
        <w:t> </w:t>
      </w:r>
      <w:r>
        <w:rPr>
          <w:sz w:val="20"/>
        </w:rPr>
        <w:t>autoridad</w:t>
      </w:r>
      <w:r>
        <w:rPr>
          <w:spacing w:val="-3"/>
          <w:sz w:val="20"/>
        </w:rPr>
        <w:t> </w:t>
      </w:r>
      <w:r>
        <w:rPr>
          <w:sz w:val="20"/>
        </w:rPr>
        <w:t>competente</w:t>
      </w:r>
      <w:r>
        <w:rPr>
          <w:spacing w:val="-4"/>
          <w:sz w:val="20"/>
        </w:rPr>
        <w:t> </w:t>
      </w:r>
      <w:r>
        <w:rPr>
          <w:sz w:val="20"/>
        </w:rPr>
        <w:t>y</w:t>
      </w:r>
      <w:r>
        <w:rPr>
          <w:spacing w:val="-3"/>
          <w:sz w:val="20"/>
        </w:rPr>
        <w:t> </w:t>
      </w:r>
      <w:r>
        <w:rPr>
          <w:sz w:val="20"/>
        </w:rPr>
        <w:t>capaz</w:t>
      </w:r>
      <w:r>
        <w:rPr>
          <w:spacing w:val="-5"/>
          <w:sz w:val="20"/>
        </w:rPr>
        <w:t> </w:t>
      </w:r>
      <w:r>
        <w:rPr>
          <w:sz w:val="20"/>
        </w:rPr>
        <w:t>de</w:t>
      </w:r>
      <w:r>
        <w:rPr>
          <w:spacing w:val="-4"/>
          <w:sz w:val="20"/>
        </w:rPr>
        <w:t> </w:t>
      </w:r>
      <w:r>
        <w:rPr>
          <w:sz w:val="20"/>
        </w:rPr>
        <w:t>emitir</w:t>
      </w:r>
      <w:r>
        <w:rPr>
          <w:spacing w:val="-7"/>
          <w:sz w:val="20"/>
        </w:rPr>
        <w:t> </w:t>
      </w:r>
      <w:r>
        <w:rPr>
          <w:sz w:val="20"/>
        </w:rPr>
        <w:t>una</w:t>
      </w:r>
      <w:r>
        <w:rPr>
          <w:spacing w:val="-3"/>
          <w:sz w:val="20"/>
        </w:rPr>
        <w:t> </w:t>
      </w:r>
      <w:r>
        <w:rPr>
          <w:sz w:val="20"/>
        </w:rPr>
        <w:t>decisión</w:t>
      </w:r>
      <w:r>
        <w:rPr>
          <w:spacing w:val="-2"/>
          <w:sz w:val="20"/>
        </w:rPr>
        <w:t> </w:t>
      </w:r>
      <w:r>
        <w:rPr>
          <w:sz w:val="20"/>
        </w:rPr>
        <w:t>vinculante</w:t>
      </w:r>
      <w:r>
        <w:rPr>
          <w:spacing w:val="-4"/>
          <w:sz w:val="20"/>
        </w:rPr>
        <w:t> </w:t>
      </w:r>
      <w:r>
        <w:rPr>
          <w:sz w:val="20"/>
        </w:rPr>
        <w:t>determine</w:t>
      </w:r>
      <w:r>
        <w:rPr>
          <w:spacing w:val="-4"/>
          <w:sz w:val="20"/>
        </w:rPr>
        <w:t> </w:t>
      </w:r>
      <w:r>
        <w:rPr>
          <w:sz w:val="20"/>
        </w:rPr>
        <w:t>si</w:t>
      </w:r>
      <w:r>
        <w:rPr>
          <w:spacing w:val="-5"/>
          <w:sz w:val="20"/>
        </w:rPr>
        <w:t> </w:t>
      </w:r>
      <w:r>
        <w:rPr>
          <w:sz w:val="20"/>
        </w:rPr>
        <w:t>ha</w:t>
      </w:r>
      <w:r>
        <w:rPr>
          <w:spacing w:val="-3"/>
          <w:sz w:val="20"/>
        </w:rPr>
        <w:t> </w:t>
      </w:r>
      <w:r>
        <w:rPr>
          <w:sz w:val="20"/>
        </w:rPr>
        <w:t>habido</w:t>
      </w:r>
      <w:r>
        <w:rPr>
          <w:spacing w:val="-4"/>
          <w:sz w:val="20"/>
        </w:rPr>
        <w:t> </w:t>
      </w:r>
      <w:r>
        <w:rPr>
          <w:sz w:val="20"/>
        </w:rPr>
        <w:t>o</w:t>
      </w:r>
      <w:r>
        <w:rPr>
          <w:spacing w:val="-4"/>
          <w:sz w:val="20"/>
        </w:rPr>
        <w:t> </w:t>
      </w:r>
      <w:r>
        <w:rPr>
          <w:sz w:val="20"/>
        </w:rPr>
        <w:t>no</w:t>
      </w:r>
      <w:r>
        <w:rPr>
          <w:spacing w:val="-7"/>
          <w:sz w:val="20"/>
        </w:rPr>
        <w:t> </w:t>
      </w:r>
      <w:r>
        <w:rPr>
          <w:sz w:val="20"/>
        </w:rPr>
        <w:t>una violación a algún derecho que la persona que reclama y estima tener. Del mismo modo, en caso de ser encontrada una violación, el recurso debe ser útil para restituir al interesado en el goce de su derecho y repararlo</w:t>
      </w:r>
      <w:hyperlink w:history="true" w:anchor="_bookmark198">
        <w:r>
          <w:rPr>
            <w:position w:val="7"/>
            <w:sz w:val="13"/>
          </w:rPr>
          <w:t>179</w:t>
        </w:r>
      </w:hyperlink>
      <w:r>
        <w:rPr>
          <w:sz w:val="20"/>
        </w:rPr>
        <w:t>. No pueden considerarse efectivos aquellos recursos que, por las condiciones generales</w:t>
      </w:r>
      <w:r>
        <w:rPr>
          <w:spacing w:val="-1"/>
          <w:sz w:val="20"/>
        </w:rPr>
        <w:t> </w:t>
      </w:r>
      <w:r>
        <w:rPr>
          <w:sz w:val="20"/>
        </w:rPr>
        <w:t>del país o incluso</w:t>
      </w:r>
      <w:r>
        <w:rPr>
          <w:spacing w:val="-2"/>
          <w:sz w:val="20"/>
        </w:rPr>
        <w:t> </w:t>
      </w:r>
      <w:r>
        <w:rPr>
          <w:sz w:val="20"/>
        </w:rPr>
        <w:t>por las circunstancias</w:t>
      </w:r>
      <w:r>
        <w:rPr>
          <w:spacing w:val="-1"/>
          <w:sz w:val="20"/>
        </w:rPr>
        <w:t> </w:t>
      </w:r>
      <w:r>
        <w:rPr>
          <w:sz w:val="20"/>
        </w:rPr>
        <w:t>particulares</w:t>
      </w:r>
      <w:r>
        <w:rPr>
          <w:spacing w:val="-1"/>
          <w:sz w:val="20"/>
        </w:rPr>
        <w:t> </w:t>
      </w:r>
      <w:r>
        <w:rPr>
          <w:sz w:val="20"/>
        </w:rPr>
        <w:t>de</w:t>
      </w:r>
      <w:r>
        <w:rPr>
          <w:spacing w:val="-2"/>
          <w:sz w:val="20"/>
        </w:rPr>
        <w:t> </w:t>
      </w:r>
      <w:r>
        <w:rPr>
          <w:sz w:val="20"/>
        </w:rPr>
        <w:t>un caso</w:t>
      </w:r>
      <w:r>
        <w:rPr>
          <w:spacing w:val="-2"/>
          <w:sz w:val="20"/>
        </w:rPr>
        <w:t> </w:t>
      </w:r>
      <w:r>
        <w:rPr>
          <w:sz w:val="20"/>
        </w:rPr>
        <w:t>dado, resulten ilusorios</w:t>
      </w:r>
      <w:hyperlink w:history="true" w:anchor="_bookmark199">
        <w:r>
          <w:rPr>
            <w:position w:val="7"/>
            <w:sz w:val="13"/>
          </w:rPr>
          <w:t>180</w:t>
        </w:r>
      </w:hyperlink>
      <w:r>
        <w:rPr>
          <w:sz w:val="20"/>
        </w:rPr>
        <w:t>. Ello</w:t>
      </w:r>
      <w:r>
        <w:rPr>
          <w:spacing w:val="-18"/>
          <w:sz w:val="20"/>
        </w:rPr>
        <w:t> </w:t>
      </w:r>
      <w:r>
        <w:rPr>
          <w:sz w:val="20"/>
        </w:rPr>
        <w:t>puede</w:t>
      </w:r>
      <w:r>
        <w:rPr>
          <w:spacing w:val="-18"/>
          <w:sz w:val="20"/>
        </w:rPr>
        <w:t> </w:t>
      </w:r>
      <w:r>
        <w:rPr>
          <w:sz w:val="20"/>
        </w:rPr>
        <w:t>ocurrir,</w:t>
      </w:r>
      <w:r>
        <w:rPr>
          <w:spacing w:val="-15"/>
          <w:sz w:val="20"/>
        </w:rPr>
        <w:t> </w:t>
      </w:r>
      <w:r>
        <w:rPr>
          <w:sz w:val="20"/>
        </w:rPr>
        <w:t>por</w:t>
      </w:r>
      <w:r>
        <w:rPr>
          <w:spacing w:val="-16"/>
          <w:sz w:val="20"/>
        </w:rPr>
        <w:t> </w:t>
      </w:r>
      <w:r>
        <w:rPr>
          <w:sz w:val="20"/>
        </w:rPr>
        <w:t>ejemplo,</w:t>
      </w:r>
      <w:r>
        <w:rPr>
          <w:spacing w:val="-13"/>
          <w:sz w:val="20"/>
        </w:rPr>
        <w:t> </w:t>
      </w:r>
      <w:r>
        <w:rPr>
          <w:sz w:val="20"/>
        </w:rPr>
        <w:t>cuando</w:t>
      </w:r>
      <w:r>
        <w:rPr>
          <w:spacing w:val="-16"/>
          <w:sz w:val="20"/>
        </w:rPr>
        <w:t> </w:t>
      </w:r>
      <w:r>
        <w:rPr>
          <w:sz w:val="20"/>
        </w:rPr>
        <w:t>su</w:t>
      </w:r>
      <w:r>
        <w:rPr>
          <w:spacing w:val="-16"/>
          <w:sz w:val="20"/>
        </w:rPr>
        <w:t> </w:t>
      </w:r>
      <w:r>
        <w:rPr>
          <w:sz w:val="20"/>
        </w:rPr>
        <w:t>inutilidad</w:t>
      </w:r>
      <w:r>
        <w:rPr>
          <w:spacing w:val="-17"/>
          <w:sz w:val="20"/>
        </w:rPr>
        <w:t> </w:t>
      </w:r>
      <w:r>
        <w:rPr>
          <w:sz w:val="20"/>
        </w:rPr>
        <w:t>haya</w:t>
      </w:r>
      <w:r>
        <w:rPr>
          <w:spacing w:val="-15"/>
          <w:sz w:val="20"/>
        </w:rPr>
        <w:t> </w:t>
      </w:r>
      <w:r>
        <w:rPr>
          <w:sz w:val="20"/>
        </w:rPr>
        <w:t>quedado</w:t>
      </w:r>
      <w:r>
        <w:rPr>
          <w:spacing w:val="-16"/>
          <w:sz w:val="20"/>
        </w:rPr>
        <w:t> </w:t>
      </w:r>
      <w:r>
        <w:rPr>
          <w:sz w:val="20"/>
        </w:rPr>
        <w:t>demostrada</w:t>
      </w:r>
      <w:r>
        <w:rPr>
          <w:spacing w:val="-15"/>
          <w:sz w:val="20"/>
        </w:rPr>
        <w:t> </w:t>
      </w:r>
      <w:r>
        <w:rPr>
          <w:sz w:val="20"/>
        </w:rPr>
        <w:t>por</w:t>
      </w:r>
      <w:r>
        <w:rPr>
          <w:spacing w:val="-18"/>
          <w:sz w:val="20"/>
        </w:rPr>
        <w:t> </w:t>
      </w:r>
      <w:r>
        <w:rPr>
          <w:sz w:val="20"/>
        </w:rPr>
        <w:t>la</w:t>
      </w:r>
      <w:r>
        <w:rPr>
          <w:spacing w:val="-15"/>
          <w:sz w:val="20"/>
        </w:rPr>
        <w:t> </w:t>
      </w:r>
      <w:r>
        <w:rPr>
          <w:sz w:val="20"/>
        </w:rPr>
        <w:t>práctica,</w:t>
      </w:r>
      <w:r>
        <w:rPr>
          <w:spacing w:val="-18"/>
          <w:sz w:val="20"/>
        </w:rPr>
        <w:t> </w:t>
      </w:r>
      <w:r>
        <w:rPr>
          <w:sz w:val="20"/>
        </w:rPr>
        <w:t>porque falten</w:t>
      </w:r>
      <w:r>
        <w:rPr>
          <w:spacing w:val="-1"/>
          <w:sz w:val="20"/>
        </w:rPr>
        <w:t> </w:t>
      </w:r>
      <w:r>
        <w:rPr>
          <w:sz w:val="20"/>
        </w:rPr>
        <w:t>los medios</w:t>
      </w:r>
      <w:r>
        <w:rPr>
          <w:spacing w:val="-2"/>
          <w:sz w:val="20"/>
        </w:rPr>
        <w:t> </w:t>
      </w:r>
      <w:r>
        <w:rPr>
          <w:sz w:val="20"/>
        </w:rPr>
        <w:t>para ejecutar sus</w:t>
      </w:r>
      <w:r>
        <w:rPr>
          <w:spacing w:val="-2"/>
          <w:sz w:val="20"/>
        </w:rPr>
        <w:t> </w:t>
      </w:r>
      <w:r>
        <w:rPr>
          <w:sz w:val="20"/>
        </w:rPr>
        <w:t>decisiones o por cualquier otra situación</w:t>
      </w:r>
      <w:r>
        <w:rPr>
          <w:spacing w:val="-1"/>
          <w:sz w:val="20"/>
        </w:rPr>
        <w:t> </w:t>
      </w:r>
      <w:r>
        <w:rPr>
          <w:sz w:val="20"/>
        </w:rPr>
        <w:t>que configure</w:t>
      </w:r>
      <w:r>
        <w:rPr>
          <w:spacing w:val="-3"/>
          <w:sz w:val="20"/>
        </w:rPr>
        <w:t> </w:t>
      </w:r>
      <w:r>
        <w:rPr>
          <w:sz w:val="20"/>
        </w:rPr>
        <w:t>un</w:t>
      </w:r>
      <w:r>
        <w:rPr>
          <w:spacing w:val="-1"/>
          <w:sz w:val="20"/>
        </w:rPr>
        <w:t> </w:t>
      </w:r>
      <w:r>
        <w:rPr>
          <w:sz w:val="20"/>
        </w:rPr>
        <w:t>cuadro de denegación de justicia</w:t>
      </w:r>
      <w:hyperlink w:history="true" w:anchor="_bookmark200">
        <w:r>
          <w:rPr>
            <w:position w:val="7"/>
            <w:sz w:val="13"/>
          </w:rPr>
          <w:t>181</w:t>
        </w:r>
      </w:hyperlink>
      <w:r>
        <w:rPr>
          <w:sz w:val="20"/>
        </w:rPr>
        <w:t>.</w:t>
      </w:r>
    </w:p>
    <w:p>
      <w:pPr>
        <w:pStyle w:val="ListParagraph"/>
        <w:numPr>
          <w:ilvl w:val="0"/>
          <w:numId w:val="10"/>
        </w:numPr>
        <w:tabs>
          <w:tab w:pos="848" w:val="left" w:leader="none"/>
        </w:tabs>
        <w:spacing w:line="240" w:lineRule="auto" w:before="121" w:after="0"/>
        <w:ind w:left="139" w:right="276" w:firstLine="0"/>
        <w:jc w:val="both"/>
        <w:rPr>
          <w:sz w:val="20"/>
        </w:rPr>
      </w:pPr>
      <w:r>
        <w:rPr>
          <w:sz w:val="20"/>
        </w:rPr>
        <w:t>En el presente caso, como fuera mencionado, Sandra Pavez Pavez impugnó la decisión de la Vicaría relacionada con su Certificado de idoneidad mediante un recurso de protección contra esa misma entidad. Tanto la Corte de Apelaciones de San Miguel como la Corte Suprema de Justicia rechazaron</w:t>
      </w:r>
      <w:r>
        <w:rPr>
          <w:spacing w:val="-3"/>
          <w:sz w:val="20"/>
        </w:rPr>
        <w:t> </w:t>
      </w:r>
      <w:r>
        <w:rPr>
          <w:sz w:val="20"/>
        </w:rPr>
        <w:t>ese</w:t>
      </w:r>
      <w:r>
        <w:rPr>
          <w:spacing w:val="-8"/>
          <w:sz w:val="20"/>
        </w:rPr>
        <w:t> </w:t>
      </w:r>
      <w:r>
        <w:rPr>
          <w:sz w:val="20"/>
        </w:rPr>
        <w:t>recurso</w:t>
      </w:r>
      <w:r>
        <w:rPr>
          <w:spacing w:val="-5"/>
          <w:sz w:val="20"/>
        </w:rPr>
        <w:t> </w:t>
      </w:r>
      <w:r>
        <w:rPr>
          <w:sz w:val="20"/>
        </w:rPr>
        <w:t>indicando</w:t>
      </w:r>
      <w:r>
        <w:rPr>
          <w:spacing w:val="-10"/>
          <w:sz w:val="20"/>
        </w:rPr>
        <w:t> </w:t>
      </w:r>
      <w:r>
        <w:rPr>
          <w:sz w:val="20"/>
        </w:rPr>
        <w:t>que</w:t>
      </w:r>
      <w:r>
        <w:rPr>
          <w:spacing w:val="-8"/>
          <w:sz w:val="20"/>
        </w:rPr>
        <w:t> </w:t>
      </w:r>
      <w:r>
        <w:rPr>
          <w:sz w:val="20"/>
        </w:rPr>
        <w:t>las</w:t>
      </w:r>
      <w:r>
        <w:rPr>
          <w:spacing w:val="-7"/>
          <w:sz w:val="20"/>
        </w:rPr>
        <w:t> </w:t>
      </w:r>
      <w:r>
        <w:rPr>
          <w:sz w:val="20"/>
        </w:rPr>
        <w:t>decisiones</w:t>
      </w:r>
      <w:r>
        <w:rPr>
          <w:spacing w:val="-7"/>
          <w:sz w:val="20"/>
        </w:rPr>
        <w:t> </w:t>
      </w:r>
      <w:r>
        <w:rPr>
          <w:sz w:val="20"/>
        </w:rPr>
        <w:t>de</w:t>
      </w:r>
      <w:r>
        <w:rPr>
          <w:spacing w:val="-8"/>
          <w:sz w:val="20"/>
        </w:rPr>
        <w:t> </w:t>
      </w:r>
      <w:r>
        <w:rPr>
          <w:sz w:val="20"/>
        </w:rPr>
        <w:t>las</w:t>
      </w:r>
      <w:r>
        <w:rPr>
          <w:spacing w:val="-7"/>
          <w:sz w:val="20"/>
        </w:rPr>
        <w:t> </w:t>
      </w:r>
      <w:r>
        <w:rPr>
          <w:sz w:val="20"/>
        </w:rPr>
        <w:t>autoridades</w:t>
      </w:r>
      <w:r>
        <w:rPr>
          <w:spacing w:val="-5"/>
          <w:sz w:val="20"/>
        </w:rPr>
        <w:t> </w:t>
      </w:r>
      <w:r>
        <w:rPr>
          <w:sz w:val="20"/>
        </w:rPr>
        <w:t>de</w:t>
      </w:r>
      <w:r>
        <w:rPr>
          <w:spacing w:val="-10"/>
          <w:sz w:val="20"/>
        </w:rPr>
        <w:t> </w:t>
      </w:r>
      <w:r>
        <w:rPr>
          <w:sz w:val="20"/>
        </w:rPr>
        <w:t>las</w:t>
      </w:r>
      <w:r>
        <w:rPr>
          <w:spacing w:val="-7"/>
          <w:sz w:val="20"/>
        </w:rPr>
        <w:t> </w:t>
      </w:r>
      <w:r>
        <w:rPr>
          <w:sz w:val="20"/>
        </w:rPr>
        <w:t>comunidades</w:t>
      </w:r>
      <w:r>
        <w:rPr>
          <w:spacing w:val="-7"/>
          <w:sz w:val="20"/>
        </w:rPr>
        <w:t> </w:t>
      </w:r>
      <w:r>
        <w:rPr>
          <w:sz w:val="20"/>
        </w:rPr>
        <w:t>religiosas no</w:t>
      </w:r>
      <w:r>
        <w:rPr>
          <w:spacing w:val="-7"/>
          <w:sz w:val="20"/>
        </w:rPr>
        <w:t> </w:t>
      </w:r>
      <w:r>
        <w:rPr>
          <w:sz w:val="20"/>
        </w:rPr>
        <w:t>podían</w:t>
      </w:r>
      <w:r>
        <w:rPr>
          <w:spacing w:val="-2"/>
          <w:sz w:val="20"/>
        </w:rPr>
        <w:t> </w:t>
      </w:r>
      <w:r>
        <w:rPr>
          <w:sz w:val="20"/>
        </w:rPr>
        <w:t>estar</w:t>
      </w:r>
      <w:r>
        <w:rPr>
          <w:spacing w:val="-4"/>
          <w:sz w:val="20"/>
        </w:rPr>
        <w:t> </w:t>
      </w:r>
      <w:r>
        <w:rPr>
          <w:sz w:val="20"/>
        </w:rPr>
        <w:t>sujetas</w:t>
      </w:r>
      <w:r>
        <w:rPr>
          <w:spacing w:val="-4"/>
          <w:sz w:val="20"/>
        </w:rPr>
        <w:t> </w:t>
      </w:r>
      <w:r>
        <w:rPr>
          <w:sz w:val="20"/>
        </w:rPr>
        <w:t>a</w:t>
      </w:r>
      <w:r>
        <w:rPr>
          <w:spacing w:val="-5"/>
          <w:sz w:val="20"/>
        </w:rPr>
        <w:t> </w:t>
      </w:r>
      <w:r>
        <w:rPr>
          <w:sz w:val="20"/>
        </w:rPr>
        <w:t>injerencias</w:t>
      </w:r>
      <w:r>
        <w:rPr>
          <w:spacing w:val="-1"/>
          <w:sz w:val="20"/>
        </w:rPr>
        <w:t> </w:t>
      </w:r>
      <w:r>
        <w:rPr>
          <w:sz w:val="20"/>
        </w:rPr>
        <w:t>externas</w:t>
      </w:r>
      <w:r>
        <w:rPr>
          <w:spacing w:val="-4"/>
          <w:sz w:val="20"/>
        </w:rPr>
        <w:t> </w:t>
      </w:r>
      <w:r>
        <w:rPr>
          <w:sz w:val="20"/>
        </w:rPr>
        <w:t>por</w:t>
      </w:r>
      <w:r>
        <w:rPr>
          <w:spacing w:val="-4"/>
          <w:sz w:val="20"/>
        </w:rPr>
        <w:t> </w:t>
      </w:r>
      <w:r>
        <w:rPr>
          <w:sz w:val="20"/>
        </w:rPr>
        <w:t>parte</w:t>
      </w:r>
      <w:r>
        <w:rPr>
          <w:spacing w:val="-7"/>
          <w:sz w:val="20"/>
        </w:rPr>
        <w:t> </w:t>
      </w:r>
      <w:r>
        <w:rPr>
          <w:sz w:val="20"/>
        </w:rPr>
        <w:t>del</w:t>
      </w:r>
      <w:r>
        <w:rPr>
          <w:spacing w:val="-5"/>
          <w:sz w:val="20"/>
        </w:rPr>
        <w:t> </w:t>
      </w:r>
      <w:r>
        <w:rPr>
          <w:sz w:val="20"/>
        </w:rPr>
        <w:t>Estado</w:t>
      </w:r>
      <w:r>
        <w:rPr>
          <w:spacing w:val="-4"/>
          <w:sz w:val="20"/>
        </w:rPr>
        <w:t> </w:t>
      </w:r>
      <w:r>
        <w:rPr>
          <w:sz w:val="20"/>
        </w:rPr>
        <w:t>(</w:t>
      </w:r>
      <w:r>
        <w:rPr>
          <w:i/>
          <w:sz w:val="20"/>
        </w:rPr>
        <w:t>supra</w:t>
      </w:r>
      <w:r>
        <w:rPr>
          <w:i/>
          <w:spacing w:val="-5"/>
          <w:sz w:val="20"/>
        </w:rPr>
        <w:t> </w:t>
      </w:r>
      <w:r>
        <w:rPr>
          <w:sz w:val="20"/>
        </w:rPr>
        <w:t>párrs.</w:t>
      </w:r>
      <w:r>
        <w:rPr>
          <w:spacing w:val="-4"/>
          <w:sz w:val="20"/>
        </w:rPr>
        <w:t> </w:t>
      </w:r>
      <w:r>
        <w:rPr>
          <w:sz w:val="20"/>
        </w:rPr>
        <w:t>30</w:t>
      </w:r>
      <w:r>
        <w:rPr>
          <w:spacing w:val="-3"/>
          <w:sz w:val="20"/>
        </w:rPr>
        <w:t> </w:t>
      </w:r>
      <w:r>
        <w:rPr>
          <w:sz w:val="20"/>
        </w:rPr>
        <w:t>y</w:t>
      </w:r>
      <w:r>
        <w:rPr>
          <w:spacing w:val="-6"/>
          <w:sz w:val="20"/>
        </w:rPr>
        <w:t> </w:t>
      </w:r>
      <w:r>
        <w:rPr>
          <w:sz w:val="20"/>
        </w:rPr>
        <w:t>31).</w:t>
      </w:r>
      <w:r>
        <w:rPr>
          <w:spacing w:val="-4"/>
          <w:sz w:val="20"/>
        </w:rPr>
        <w:t> </w:t>
      </w:r>
      <w:r>
        <w:rPr>
          <w:sz w:val="20"/>
        </w:rPr>
        <w:t>En</w:t>
      </w:r>
      <w:r>
        <w:rPr>
          <w:spacing w:val="-2"/>
          <w:sz w:val="20"/>
        </w:rPr>
        <w:t> </w:t>
      </w:r>
      <w:r>
        <w:rPr>
          <w:sz w:val="20"/>
        </w:rPr>
        <w:t>efecto, la Corte de Apelaciones de San Miguel rechazó el recurso interpuesto por Sandra Pavez Pavez entendiendo que “la legislación aplicable en la especie facultaba al órgano religioso correspondiente para que otorgue y revoque la autorización que se ha de conferir de acuerdo con sus particulares principios religiosos, morales y filosóficos, situación que dependerá sólo de cada una de ellas no teniendo</w:t>
      </w:r>
      <w:r>
        <w:rPr>
          <w:spacing w:val="-15"/>
          <w:sz w:val="20"/>
        </w:rPr>
        <w:t> </w:t>
      </w:r>
      <w:r>
        <w:rPr>
          <w:sz w:val="20"/>
        </w:rPr>
        <w:t>injerencia</w:t>
      </w:r>
      <w:r>
        <w:rPr>
          <w:spacing w:val="-13"/>
          <w:sz w:val="20"/>
        </w:rPr>
        <w:t> </w:t>
      </w:r>
      <w:r>
        <w:rPr>
          <w:sz w:val="20"/>
        </w:rPr>
        <w:t>alguna</w:t>
      </w:r>
      <w:r>
        <w:rPr>
          <w:spacing w:val="-13"/>
          <w:sz w:val="20"/>
        </w:rPr>
        <w:t> </w:t>
      </w:r>
      <w:r>
        <w:rPr>
          <w:sz w:val="20"/>
        </w:rPr>
        <w:t>ni</w:t>
      </w:r>
      <w:r>
        <w:rPr>
          <w:spacing w:val="-13"/>
          <w:sz w:val="20"/>
        </w:rPr>
        <w:t> </w:t>
      </w:r>
      <w:r>
        <w:rPr>
          <w:sz w:val="20"/>
        </w:rPr>
        <w:t>el</w:t>
      </w:r>
      <w:r>
        <w:rPr>
          <w:spacing w:val="-13"/>
          <w:sz w:val="20"/>
        </w:rPr>
        <w:t> </w:t>
      </w:r>
      <w:r>
        <w:rPr>
          <w:sz w:val="20"/>
        </w:rPr>
        <w:t>Estado</w:t>
      </w:r>
      <w:r>
        <w:rPr>
          <w:spacing w:val="-15"/>
          <w:sz w:val="20"/>
        </w:rPr>
        <w:t> </w:t>
      </w:r>
      <w:r>
        <w:rPr>
          <w:sz w:val="20"/>
        </w:rPr>
        <w:t>ni</w:t>
      </w:r>
      <w:r>
        <w:rPr>
          <w:spacing w:val="-13"/>
          <w:sz w:val="20"/>
        </w:rPr>
        <w:t> </w:t>
      </w:r>
      <w:r>
        <w:rPr>
          <w:sz w:val="20"/>
        </w:rPr>
        <w:t>algún</w:t>
      </w:r>
      <w:r>
        <w:rPr>
          <w:spacing w:val="-13"/>
          <w:sz w:val="20"/>
        </w:rPr>
        <w:t> </w:t>
      </w:r>
      <w:r>
        <w:rPr>
          <w:sz w:val="20"/>
        </w:rPr>
        <w:t>particular</w:t>
      </w:r>
      <w:r>
        <w:rPr>
          <w:spacing w:val="-15"/>
          <w:sz w:val="20"/>
        </w:rPr>
        <w:t> </w:t>
      </w:r>
      <w:r>
        <w:rPr>
          <w:sz w:val="20"/>
        </w:rPr>
        <w:t>puesto</w:t>
      </w:r>
      <w:r>
        <w:rPr>
          <w:spacing w:val="-15"/>
          <w:sz w:val="20"/>
        </w:rPr>
        <w:t> </w:t>
      </w:r>
      <w:r>
        <w:rPr>
          <w:sz w:val="20"/>
        </w:rPr>
        <w:t>que</w:t>
      </w:r>
      <w:r>
        <w:rPr>
          <w:spacing w:val="-15"/>
          <w:sz w:val="20"/>
        </w:rPr>
        <w:t> </w:t>
      </w:r>
      <w:r>
        <w:rPr>
          <w:sz w:val="20"/>
        </w:rPr>
        <w:t>la</w:t>
      </w:r>
      <w:r>
        <w:rPr>
          <w:spacing w:val="-11"/>
          <w:sz w:val="20"/>
        </w:rPr>
        <w:t> </w:t>
      </w:r>
      <w:r>
        <w:rPr>
          <w:sz w:val="20"/>
        </w:rPr>
        <w:t>facultad</w:t>
      </w:r>
      <w:r>
        <w:rPr>
          <w:spacing w:val="-13"/>
          <w:sz w:val="20"/>
        </w:rPr>
        <w:t> </w:t>
      </w:r>
      <w:r>
        <w:rPr>
          <w:sz w:val="20"/>
        </w:rPr>
        <w:t>descansa</w:t>
      </w:r>
      <w:r>
        <w:rPr>
          <w:spacing w:val="-11"/>
          <w:sz w:val="20"/>
        </w:rPr>
        <w:t> </w:t>
      </w:r>
      <w:r>
        <w:rPr>
          <w:sz w:val="20"/>
        </w:rPr>
        <w:t>en</w:t>
      </w:r>
      <w:r>
        <w:rPr>
          <w:spacing w:val="-13"/>
          <w:sz w:val="20"/>
        </w:rPr>
        <w:t> </w:t>
      </w:r>
      <w:r>
        <w:rPr>
          <w:sz w:val="20"/>
        </w:rPr>
        <w:t>el</w:t>
      </w:r>
      <w:r>
        <w:rPr>
          <w:spacing w:val="-11"/>
          <w:sz w:val="20"/>
        </w:rPr>
        <w:t> </w:t>
      </w:r>
      <w:r>
        <w:rPr>
          <w:sz w:val="20"/>
        </w:rPr>
        <w:t>propio credo</w:t>
      </w:r>
      <w:r>
        <w:rPr>
          <w:spacing w:val="-14"/>
          <w:sz w:val="20"/>
        </w:rPr>
        <w:t> </w:t>
      </w:r>
      <w:r>
        <w:rPr>
          <w:sz w:val="20"/>
        </w:rPr>
        <w:t>que</w:t>
      </w:r>
      <w:r>
        <w:rPr>
          <w:spacing w:val="-14"/>
          <w:sz w:val="20"/>
        </w:rPr>
        <w:t> </w:t>
      </w:r>
      <w:r>
        <w:rPr>
          <w:sz w:val="20"/>
        </w:rPr>
        <w:t>tiene</w:t>
      </w:r>
      <w:r>
        <w:rPr>
          <w:spacing w:val="-14"/>
          <w:sz w:val="20"/>
        </w:rPr>
        <w:t> </w:t>
      </w:r>
      <w:r>
        <w:rPr>
          <w:sz w:val="20"/>
        </w:rPr>
        <w:t>una</w:t>
      </w:r>
      <w:r>
        <w:rPr>
          <w:spacing w:val="-12"/>
          <w:sz w:val="20"/>
        </w:rPr>
        <w:t> </w:t>
      </w:r>
      <w:r>
        <w:rPr>
          <w:sz w:val="20"/>
        </w:rPr>
        <w:t>amplia</w:t>
      </w:r>
      <w:r>
        <w:rPr>
          <w:spacing w:val="-12"/>
          <w:sz w:val="20"/>
        </w:rPr>
        <w:t> </w:t>
      </w:r>
      <w:r>
        <w:rPr>
          <w:sz w:val="20"/>
        </w:rPr>
        <w:t>facultad</w:t>
      </w:r>
      <w:r>
        <w:rPr>
          <w:spacing w:val="-12"/>
          <w:sz w:val="20"/>
        </w:rPr>
        <w:t> </w:t>
      </w:r>
      <w:r>
        <w:rPr>
          <w:sz w:val="20"/>
        </w:rPr>
        <w:t>para</w:t>
      </w:r>
      <w:r>
        <w:rPr>
          <w:spacing w:val="-10"/>
          <w:sz w:val="20"/>
        </w:rPr>
        <w:t> </w:t>
      </w:r>
      <w:r>
        <w:rPr>
          <w:sz w:val="20"/>
        </w:rPr>
        <w:t>establecer</w:t>
      </w:r>
      <w:r>
        <w:rPr>
          <w:spacing w:val="-11"/>
          <w:sz w:val="20"/>
        </w:rPr>
        <w:t> </w:t>
      </w:r>
      <w:r>
        <w:rPr>
          <w:sz w:val="20"/>
        </w:rPr>
        <w:t>sus</w:t>
      </w:r>
      <w:r>
        <w:rPr>
          <w:spacing w:val="-13"/>
          <w:sz w:val="20"/>
        </w:rPr>
        <w:t> </w:t>
      </w:r>
      <w:r>
        <w:rPr>
          <w:sz w:val="20"/>
        </w:rPr>
        <w:t>propias</w:t>
      </w:r>
      <w:r>
        <w:rPr>
          <w:spacing w:val="-13"/>
          <w:sz w:val="20"/>
        </w:rPr>
        <w:t> </w:t>
      </w:r>
      <w:r>
        <w:rPr>
          <w:sz w:val="20"/>
        </w:rPr>
        <w:t>normas</w:t>
      </w:r>
      <w:r>
        <w:rPr>
          <w:spacing w:val="-11"/>
          <w:sz w:val="20"/>
        </w:rPr>
        <w:t> </w:t>
      </w:r>
      <w:r>
        <w:rPr>
          <w:sz w:val="20"/>
        </w:rPr>
        <w:t>y</w:t>
      </w:r>
      <w:r>
        <w:rPr>
          <w:spacing w:val="-13"/>
          <w:sz w:val="20"/>
        </w:rPr>
        <w:t> </w:t>
      </w:r>
      <w:r>
        <w:rPr>
          <w:sz w:val="20"/>
        </w:rPr>
        <w:t>principios”</w:t>
      </w:r>
      <w:r>
        <w:rPr>
          <w:spacing w:val="-11"/>
          <w:sz w:val="20"/>
        </w:rPr>
        <w:t> </w:t>
      </w:r>
      <w:r>
        <w:rPr>
          <w:sz w:val="20"/>
        </w:rPr>
        <w:t>(</w:t>
      </w:r>
      <w:r>
        <w:rPr>
          <w:i/>
          <w:sz w:val="20"/>
        </w:rPr>
        <w:t>supra</w:t>
      </w:r>
      <w:r>
        <w:rPr>
          <w:i/>
          <w:spacing w:val="-13"/>
          <w:sz w:val="20"/>
        </w:rPr>
        <w:t> </w:t>
      </w:r>
      <w:r>
        <w:rPr>
          <w:sz w:val="20"/>
        </w:rPr>
        <w:t>párr.</w:t>
      </w:r>
      <w:r>
        <w:rPr>
          <w:spacing w:val="-13"/>
          <w:sz w:val="20"/>
        </w:rPr>
        <w:t> </w:t>
      </w:r>
      <w:r>
        <w:rPr>
          <w:sz w:val="20"/>
        </w:rPr>
        <w:t>30). Asimismo,</w:t>
      </w:r>
      <w:r>
        <w:rPr>
          <w:spacing w:val="-5"/>
          <w:sz w:val="20"/>
        </w:rPr>
        <w:t> </w:t>
      </w:r>
      <w:r>
        <w:rPr>
          <w:sz w:val="20"/>
        </w:rPr>
        <w:t>la</w:t>
      </w:r>
      <w:r>
        <w:rPr>
          <w:spacing w:val="-2"/>
          <w:sz w:val="20"/>
        </w:rPr>
        <w:t> </w:t>
      </w:r>
      <w:r>
        <w:rPr>
          <w:sz w:val="20"/>
        </w:rPr>
        <w:t>Corte</w:t>
      </w:r>
      <w:r>
        <w:rPr>
          <w:spacing w:val="-3"/>
          <w:sz w:val="20"/>
        </w:rPr>
        <w:t> </w:t>
      </w:r>
      <w:r>
        <w:rPr>
          <w:sz w:val="20"/>
        </w:rPr>
        <w:t>Suprema</w:t>
      </w:r>
      <w:r>
        <w:rPr>
          <w:spacing w:val="-1"/>
          <w:sz w:val="20"/>
        </w:rPr>
        <w:t> </w:t>
      </w:r>
      <w:r>
        <w:rPr>
          <w:sz w:val="20"/>
        </w:rPr>
        <w:t>confirmó</w:t>
      </w:r>
      <w:r>
        <w:rPr>
          <w:spacing w:val="-3"/>
          <w:sz w:val="20"/>
        </w:rPr>
        <w:t> </w:t>
      </w:r>
      <w:r>
        <w:rPr>
          <w:sz w:val="20"/>
        </w:rPr>
        <w:t>en</w:t>
      </w:r>
      <w:r>
        <w:rPr>
          <w:spacing w:val="-1"/>
          <w:sz w:val="20"/>
        </w:rPr>
        <w:t> </w:t>
      </w:r>
      <w:r>
        <w:rPr>
          <w:sz w:val="20"/>
        </w:rPr>
        <w:t>todas sus</w:t>
      </w:r>
      <w:r>
        <w:rPr>
          <w:spacing w:val="-5"/>
          <w:sz w:val="20"/>
        </w:rPr>
        <w:t> </w:t>
      </w:r>
      <w:r>
        <w:rPr>
          <w:sz w:val="20"/>
        </w:rPr>
        <w:t>partes</w:t>
      </w:r>
      <w:r>
        <w:rPr>
          <w:spacing w:val="-2"/>
          <w:sz w:val="20"/>
        </w:rPr>
        <w:t> </w:t>
      </w:r>
      <w:r>
        <w:rPr>
          <w:sz w:val="20"/>
        </w:rPr>
        <w:t>la</w:t>
      </w:r>
      <w:r>
        <w:rPr>
          <w:spacing w:val="-2"/>
          <w:sz w:val="20"/>
        </w:rPr>
        <w:t> </w:t>
      </w:r>
      <w:r>
        <w:rPr>
          <w:sz w:val="20"/>
        </w:rPr>
        <w:t>sentencia</w:t>
      </w:r>
      <w:r>
        <w:rPr>
          <w:spacing w:val="-2"/>
          <w:sz w:val="20"/>
        </w:rPr>
        <w:t> </w:t>
      </w:r>
      <w:r>
        <w:rPr>
          <w:sz w:val="20"/>
        </w:rPr>
        <w:t>de</w:t>
      </w:r>
      <w:r>
        <w:rPr>
          <w:spacing w:val="-5"/>
          <w:sz w:val="20"/>
        </w:rPr>
        <w:t> </w:t>
      </w:r>
      <w:r>
        <w:rPr>
          <w:sz w:val="20"/>
        </w:rPr>
        <w:t>la</w:t>
      </w:r>
      <w:r>
        <w:rPr>
          <w:spacing w:val="-2"/>
          <w:sz w:val="20"/>
        </w:rPr>
        <w:t> </w:t>
      </w:r>
      <w:r>
        <w:rPr>
          <w:sz w:val="20"/>
        </w:rPr>
        <w:t>Corte</w:t>
      </w:r>
      <w:r>
        <w:rPr>
          <w:spacing w:val="-3"/>
          <w:sz w:val="20"/>
        </w:rPr>
        <w:t> </w:t>
      </w:r>
      <w:r>
        <w:rPr>
          <w:sz w:val="20"/>
        </w:rPr>
        <w:t>de</w:t>
      </w:r>
      <w:r>
        <w:rPr>
          <w:spacing w:val="-3"/>
          <w:sz w:val="20"/>
        </w:rPr>
        <w:t> </w:t>
      </w:r>
      <w:r>
        <w:rPr>
          <w:sz w:val="20"/>
        </w:rPr>
        <w:t>Apelaciones</w:t>
      </w:r>
      <w:r>
        <w:rPr>
          <w:spacing w:val="-5"/>
          <w:sz w:val="20"/>
        </w:rPr>
        <w:t> </w:t>
      </w:r>
      <w:r>
        <w:rPr>
          <w:sz w:val="20"/>
        </w:rPr>
        <w:t>de San Miguel (</w:t>
      </w:r>
      <w:r>
        <w:rPr>
          <w:i/>
          <w:sz w:val="20"/>
        </w:rPr>
        <w:t>supra </w:t>
      </w:r>
      <w:r>
        <w:rPr>
          <w:sz w:val="20"/>
        </w:rPr>
        <w:t>párr. 31). La Corte de Apelaciones de San Miguel y luego la Corte Suprema de Justicia declararon inadmisible y rechazaron el recurso “sin que resulte menester [...] analizar y referirse pormenorizadamente a las garantías constitucionales invocadas por la recurrente” (</w:t>
      </w:r>
      <w:r>
        <w:rPr>
          <w:i/>
          <w:sz w:val="20"/>
        </w:rPr>
        <w:t>supra</w:t>
      </w:r>
      <w:r>
        <w:rPr>
          <w:i/>
          <w:sz w:val="20"/>
        </w:rPr>
        <w:t> </w:t>
      </w:r>
      <w:r>
        <w:rPr>
          <w:sz w:val="20"/>
        </w:rPr>
        <w:t>párr. 30).</w:t>
      </w:r>
    </w:p>
    <w:p>
      <w:pPr>
        <w:pStyle w:val="ListParagraph"/>
        <w:numPr>
          <w:ilvl w:val="0"/>
          <w:numId w:val="10"/>
        </w:numPr>
        <w:tabs>
          <w:tab w:pos="848" w:val="left" w:leader="none"/>
        </w:tabs>
        <w:spacing w:line="240" w:lineRule="auto" w:before="119" w:after="0"/>
        <w:ind w:left="139" w:right="276" w:firstLine="0"/>
        <w:jc w:val="both"/>
        <w:rPr>
          <w:sz w:val="20"/>
        </w:rPr>
      </w:pPr>
      <w:r>
        <w:rPr>
          <w:sz w:val="20"/>
        </w:rPr>
        <w:t>Con respecto a lo anterior, en el capítulo VII.1 se indicó que los hechos del presente caso se enmarcan</w:t>
      </w:r>
      <w:r>
        <w:rPr>
          <w:spacing w:val="-15"/>
          <w:sz w:val="20"/>
        </w:rPr>
        <w:t> </w:t>
      </w:r>
      <w:r>
        <w:rPr>
          <w:sz w:val="20"/>
        </w:rPr>
        <w:t>en</w:t>
      </w:r>
      <w:r>
        <w:rPr>
          <w:spacing w:val="-15"/>
          <w:sz w:val="20"/>
        </w:rPr>
        <w:t> </w:t>
      </w:r>
      <w:r>
        <w:rPr>
          <w:sz w:val="20"/>
        </w:rPr>
        <w:t>un</w:t>
      </w:r>
      <w:r>
        <w:rPr>
          <w:spacing w:val="-15"/>
          <w:sz w:val="20"/>
        </w:rPr>
        <w:t> </w:t>
      </w:r>
      <w:r>
        <w:rPr>
          <w:sz w:val="20"/>
        </w:rPr>
        <w:t>ámbito</w:t>
      </w:r>
      <w:r>
        <w:rPr>
          <w:spacing w:val="-17"/>
          <w:sz w:val="20"/>
        </w:rPr>
        <w:t> </w:t>
      </w:r>
      <w:r>
        <w:rPr>
          <w:sz w:val="20"/>
        </w:rPr>
        <w:t>de</w:t>
      </w:r>
      <w:r>
        <w:rPr>
          <w:spacing w:val="-17"/>
          <w:sz w:val="20"/>
        </w:rPr>
        <w:t> </w:t>
      </w:r>
      <w:r>
        <w:rPr>
          <w:sz w:val="20"/>
        </w:rPr>
        <w:t>educación</w:t>
      </w:r>
      <w:r>
        <w:rPr>
          <w:spacing w:val="-15"/>
          <w:sz w:val="20"/>
        </w:rPr>
        <w:t> </w:t>
      </w:r>
      <w:r>
        <w:rPr>
          <w:sz w:val="20"/>
        </w:rPr>
        <w:t>pública</w:t>
      </w:r>
      <w:r>
        <w:rPr>
          <w:spacing w:val="-16"/>
          <w:sz w:val="20"/>
        </w:rPr>
        <w:t> </w:t>
      </w:r>
      <w:r>
        <w:rPr>
          <w:sz w:val="20"/>
        </w:rPr>
        <w:t>y</w:t>
      </w:r>
      <w:r>
        <w:rPr>
          <w:spacing w:val="-17"/>
          <w:sz w:val="20"/>
        </w:rPr>
        <w:t> </w:t>
      </w:r>
      <w:r>
        <w:rPr>
          <w:sz w:val="20"/>
        </w:rPr>
        <w:t>que,</w:t>
      </w:r>
      <w:r>
        <w:rPr>
          <w:spacing w:val="-17"/>
          <w:sz w:val="20"/>
        </w:rPr>
        <w:t> </w:t>
      </w:r>
      <w:r>
        <w:rPr>
          <w:sz w:val="20"/>
        </w:rPr>
        <w:t>en</w:t>
      </w:r>
      <w:r>
        <w:rPr>
          <w:spacing w:val="-15"/>
          <w:sz w:val="20"/>
        </w:rPr>
        <w:t> </w:t>
      </w:r>
      <w:r>
        <w:rPr>
          <w:sz w:val="20"/>
        </w:rPr>
        <w:t>el</w:t>
      </w:r>
      <w:r>
        <w:rPr>
          <w:spacing w:val="-16"/>
          <w:sz w:val="20"/>
        </w:rPr>
        <w:t> </w:t>
      </w:r>
      <w:r>
        <w:rPr>
          <w:sz w:val="20"/>
        </w:rPr>
        <w:t>mismo,</w:t>
      </w:r>
      <w:r>
        <w:rPr>
          <w:spacing w:val="-17"/>
          <w:sz w:val="20"/>
        </w:rPr>
        <w:t> </w:t>
      </w:r>
      <w:r>
        <w:rPr>
          <w:sz w:val="20"/>
        </w:rPr>
        <w:t>las</w:t>
      </w:r>
      <w:r>
        <w:rPr>
          <w:spacing w:val="-17"/>
          <w:sz w:val="20"/>
        </w:rPr>
        <w:t> </w:t>
      </w:r>
      <w:r>
        <w:rPr>
          <w:sz w:val="20"/>
        </w:rPr>
        <w:t>actividades</w:t>
      </w:r>
      <w:r>
        <w:rPr>
          <w:spacing w:val="-17"/>
          <w:sz w:val="20"/>
        </w:rPr>
        <w:t> </w:t>
      </w:r>
      <w:r>
        <w:rPr>
          <w:sz w:val="20"/>
        </w:rPr>
        <w:t>que</w:t>
      </w:r>
      <w:r>
        <w:rPr>
          <w:spacing w:val="-17"/>
          <w:sz w:val="20"/>
        </w:rPr>
        <w:t> </w:t>
      </w:r>
      <w:r>
        <w:rPr>
          <w:sz w:val="20"/>
        </w:rPr>
        <w:t>afecten</w:t>
      </w:r>
      <w:r>
        <w:rPr>
          <w:spacing w:val="-15"/>
          <w:sz w:val="20"/>
        </w:rPr>
        <w:t> </w:t>
      </w:r>
      <w:r>
        <w:rPr>
          <w:sz w:val="20"/>
        </w:rPr>
        <w:t>derechos humanos</w:t>
      </w:r>
      <w:r>
        <w:rPr>
          <w:spacing w:val="-16"/>
          <w:sz w:val="20"/>
        </w:rPr>
        <w:t> </w:t>
      </w:r>
      <w:r>
        <w:rPr>
          <w:sz w:val="20"/>
        </w:rPr>
        <w:t>deben</w:t>
      </w:r>
      <w:r>
        <w:rPr>
          <w:spacing w:val="-14"/>
          <w:sz w:val="20"/>
        </w:rPr>
        <w:t> </w:t>
      </w:r>
      <w:r>
        <w:rPr>
          <w:sz w:val="20"/>
        </w:rPr>
        <w:t>ser</w:t>
      </w:r>
      <w:r>
        <w:rPr>
          <w:spacing w:val="-14"/>
          <w:sz w:val="20"/>
        </w:rPr>
        <w:t> </w:t>
      </w:r>
      <w:r>
        <w:rPr>
          <w:sz w:val="20"/>
        </w:rPr>
        <w:t>objeto</w:t>
      </w:r>
      <w:r>
        <w:rPr>
          <w:spacing w:val="-16"/>
          <w:sz w:val="20"/>
        </w:rPr>
        <w:t> </w:t>
      </w:r>
      <w:r>
        <w:rPr>
          <w:sz w:val="20"/>
        </w:rPr>
        <w:t>de</w:t>
      </w:r>
      <w:r>
        <w:rPr>
          <w:spacing w:val="-16"/>
          <w:sz w:val="20"/>
        </w:rPr>
        <w:t> </w:t>
      </w:r>
      <w:r>
        <w:rPr>
          <w:sz w:val="20"/>
        </w:rPr>
        <w:t>un</w:t>
      </w:r>
      <w:r>
        <w:rPr>
          <w:spacing w:val="-14"/>
          <w:sz w:val="20"/>
        </w:rPr>
        <w:t> </w:t>
      </w:r>
      <w:r>
        <w:rPr>
          <w:sz w:val="20"/>
        </w:rPr>
        <w:t>control</w:t>
      </w:r>
      <w:r>
        <w:rPr>
          <w:spacing w:val="-15"/>
          <w:sz w:val="20"/>
        </w:rPr>
        <w:t> </w:t>
      </w:r>
      <w:r>
        <w:rPr>
          <w:sz w:val="20"/>
        </w:rPr>
        <w:t>de</w:t>
      </w:r>
      <w:r>
        <w:rPr>
          <w:spacing w:val="-16"/>
          <w:sz w:val="20"/>
        </w:rPr>
        <w:t> </w:t>
      </w:r>
      <w:r>
        <w:rPr>
          <w:sz w:val="20"/>
        </w:rPr>
        <w:t>legitimidad.</w:t>
      </w:r>
      <w:r>
        <w:rPr>
          <w:spacing w:val="-16"/>
          <w:sz w:val="20"/>
        </w:rPr>
        <w:t> </w:t>
      </w:r>
      <w:r>
        <w:rPr>
          <w:sz w:val="20"/>
        </w:rPr>
        <w:t>Del</w:t>
      </w:r>
      <w:r>
        <w:rPr>
          <w:spacing w:val="-15"/>
          <w:sz w:val="20"/>
        </w:rPr>
        <w:t> </w:t>
      </w:r>
      <w:r>
        <w:rPr>
          <w:sz w:val="20"/>
        </w:rPr>
        <w:t>mismo</w:t>
      </w:r>
      <w:r>
        <w:rPr>
          <w:spacing w:val="-16"/>
          <w:sz w:val="20"/>
        </w:rPr>
        <w:t> </w:t>
      </w:r>
      <w:r>
        <w:rPr>
          <w:sz w:val="20"/>
        </w:rPr>
        <w:t>modo,</w:t>
      </w:r>
      <w:r>
        <w:rPr>
          <w:spacing w:val="-16"/>
          <w:sz w:val="20"/>
        </w:rPr>
        <w:t> </w:t>
      </w:r>
      <w:r>
        <w:rPr>
          <w:sz w:val="20"/>
        </w:rPr>
        <w:t>la</w:t>
      </w:r>
      <w:r>
        <w:rPr>
          <w:spacing w:val="-15"/>
          <w:sz w:val="20"/>
        </w:rPr>
        <w:t> </w:t>
      </w:r>
      <w:r>
        <w:rPr>
          <w:sz w:val="20"/>
        </w:rPr>
        <w:t>Corte</w:t>
      </w:r>
      <w:r>
        <w:rPr>
          <w:spacing w:val="-16"/>
          <w:sz w:val="20"/>
        </w:rPr>
        <w:t> </w:t>
      </w:r>
      <w:r>
        <w:rPr>
          <w:sz w:val="20"/>
        </w:rPr>
        <w:t>notó</w:t>
      </w:r>
      <w:r>
        <w:rPr>
          <w:spacing w:val="-16"/>
          <w:sz w:val="20"/>
        </w:rPr>
        <w:t> </w:t>
      </w:r>
      <w:r>
        <w:rPr>
          <w:sz w:val="20"/>
        </w:rPr>
        <w:t>que</w:t>
      </w:r>
      <w:r>
        <w:rPr>
          <w:spacing w:val="-16"/>
          <w:sz w:val="20"/>
        </w:rPr>
        <w:t> </w:t>
      </w:r>
      <w:r>
        <w:rPr>
          <w:sz w:val="20"/>
        </w:rPr>
        <w:t>el</w:t>
      </w:r>
      <w:r>
        <w:rPr>
          <w:spacing w:val="-11"/>
          <w:sz w:val="20"/>
        </w:rPr>
        <w:t> </w:t>
      </w:r>
      <w:r>
        <w:rPr>
          <w:sz w:val="20"/>
        </w:rPr>
        <w:t>Decreto 924</w:t>
      </w:r>
      <w:r>
        <w:rPr>
          <w:spacing w:val="-7"/>
          <w:sz w:val="20"/>
        </w:rPr>
        <w:t> </w:t>
      </w:r>
      <w:r>
        <w:rPr>
          <w:sz w:val="20"/>
        </w:rPr>
        <w:t>realiza</w:t>
      </w:r>
      <w:r>
        <w:rPr>
          <w:spacing w:val="-8"/>
          <w:sz w:val="20"/>
        </w:rPr>
        <w:t> </w:t>
      </w:r>
      <w:r>
        <w:rPr>
          <w:sz w:val="20"/>
        </w:rPr>
        <w:t>una</w:t>
      </w:r>
      <w:r>
        <w:rPr>
          <w:spacing w:val="-8"/>
          <w:sz w:val="20"/>
        </w:rPr>
        <w:t> </w:t>
      </w:r>
      <w:r>
        <w:rPr>
          <w:sz w:val="20"/>
        </w:rPr>
        <w:t>delegación</w:t>
      </w:r>
      <w:r>
        <w:rPr>
          <w:spacing w:val="-7"/>
          <w:sz w:val="20"/>
        </w:rPr>
        <w:t> </w:t>
      </w:r>
      <w:r>
        <w:rPr>
          <w:sz w:val="20"/>
        </w:rPr>
        <w:t>de</w:t>
      </w:r>
      <w:r>
        <w:rPr>
          <w:spacing w:val="-7"/>
          <w:sz w:val="20"/>
        </w:rPr>
        <w:t> </w:t>
      </w:r>
      <w:r>
        <w:rPr>
          <w:sz w:val="20"/>
        </w:rPr>
        <w:t>la</w:t>
      </w:r>
      <w:r>
        <w:rPr>
          <w:spacing w:val="-8"/>
          <w:sz w:val="20"/>
        </w:rPr>
        <w:t> </w:t>
      </w:r>
      <w:r>
        <w:rPr>
          <w:sz w:val="20"/>
        </w:rPr>
        <w:t>facultad</w:t>
      </w:r>
      <w:r>
        <w:rPr>
          <w:spacing w:val="-7"/>
          <w:sz w:val="20"/>
        </w:rPr>
        <w:t> </w:t>
      </w:r>
      <w:r>
        <w:rPr>
          <w:sz w:val="20"/>
        </w:rPr>
        <w:t>de</w:t>
      </w:r>
      <w:r>
        <w:rPr>
          <w:spacing w:val="-7"/>
          <w:sz w:val="20"/>
        </w:rPr>
        <w:t> </w:t>
      </w:r>
      <w:r>
        <w:rPr>
          <w:sz w:val="20"/>
        </w:rPr>
        <w:t>otorgar</w:t>
      </w:r>
      <w:r>
        <w:rPr>
          <w:spacing w:val="-9"/>
          <w:sz w:val="20"/>
        </w:rPr>
        <w:t> </w:t>
      </w:r>
      <w:r>
        <w:rPr>
          <w:sz w:val="20"/>
        </w:rPr>
        <w:t>certificados</w:t>
      </w:r>
      <w:r>
        <w:rPr>
          <w:spacing w:val="-9"/>
          <w:sz w:val="20"/>
        </w:rPr>
        <w:t> </w:t>
      </w:r>
      <w:r>
        <w:rPr>
          <w:sz w:val="20"/>
        </w:rPr>
        <w:t>de</w:t>
      </w:r>
      <w:r>
        <w:rPr>
          <w:spacing w:val="-9"/>
          <w:sz w:val="20"/>
        </w:rPr>
        <w:t> </w:t>
      </w:r>
      <w:r>
        <w:rPr>
          <w:sz w:val="20"/>
        </w:rPr>
        <w:t>idoneidad</w:t>
      </w:r>
      <w:r>
        <w:rPr>
          <w:spacing w:val="-7"/>
          <w:sz w:val="20"/>
        </w:rPr>
        <w:t> </w:t>
      </w:r>
      <w:r>
        <w:rPr>
          <w:sz w:val="20"/>
        </w:rPr>
        <w:t>a</w:t>
      </w:r>
      <w:r>
        <w:rPr>
          <w:spacing w:val="-8"/>
          <w:sz w:val="20"/>
        </w:rPr>
        <w:t> </w:t>
      </w:r>
      <w:r>
        <w:rPr>
          <w:sz w:val="20"/>
        </w:rPr>
        <w:t>personas</w:t>
      </w:r>
      <w:r>
        <w:rPr>
          <w:spacing w:val="-6"/>
          <w:sz w:val="20"/>
        </w:rPr>
        <w:t> </w:t>
      </w:r>
      <w:r>
        <w:rPr>
          <w:sz w:val="20"/>
        </w:rPr>
        <w:t>para</w:t>
      </w:r>
      <w:r>
        <w:rPr>
          <w:spacing w:val="-5"/>
          <w:sz w:val="20"/>
        </w:rPr>
        <w:t> </w:t>
      </w:r>
      <w:r>
        <w:rPr>
          <w:sz w:val="20"/>
        </w:rPr>
        <w:t>ejercer la</w:t>
      </w:r>
      <w:r>
        <w:rPr>
          <w:spacing w:val="-11"/>
          <w:sz w:val="20"/>
        </w:rPr>
        <w:t> </w:t>
      </w:r>
      <w:r>
        <w:rPr>
          <w:sz w:val="20"/>
        </w:rPr>
        <w:t>docencia</w:t>
      </w:r>
      <w:r>
        <w:rPr>
          <w:spacing w:val="-9"/>
          <w:sz w:val="20"/>
        </w:rPr>
        <w:t> </w:t>
      </w:r>
      <w:r>
        <w:rPr>
          <w:sz w:val="20"/>
        </w:rPr>
        <w:t>religiosa</w:t>
      </w:r>
      <w:r>
        <w:rPr>
          <w:spacing w:val="-9"/>
          <w:sz w:val="20"/>
        </w:rPr>
        <w:t> </w:t>
      </w:r>
      <w:r>
        <w:rPr>
          <w:sz w:val="20"/>
        </w:rPr>
        <w:t>en</w:t>
      </w:r>
      <w:r>
        <w:rPr>
          <w:spacing w:val="-8"/>
          <w:sz w:val="20"/>
        </w:rPr>
        <w:t> </w:t>
      </w:r>
      <w:r>
        <w:rPr>
          <w:sz w:val="20"/>
        </w:rPr>
        <w:t>establecimientos</w:t>
      </w:r>
      <w:r>
        <w:rPr>
          <w:spacing w:val="-11"/>
          <w:sz w:val="20"/>
        </w:rPr>
        <w:t> </w:t>
      </w:r>
      <w:r>
        <w:rPr>
          <w:sz w:val="20"/>
        </w:rPr>
        <w:t>públicos</w:t>
      </w:r>
      <w:r>
        <w:rPr>
          <w:spacing w:val="-11"/>
          <w:sz w:val="20"/>
        </w:rPr>
        <w:t> </w:t>
      </w:r>
      <w:r>
        <w:rPr>
          <w:sz w:val="20"/>
        </w:rPr>
        <w:t>sin</w:t>
      </w:r>
      <w:r>
        <w:rPr>
          <w:spacing w:val="-8"/>
          <w:sz w:val="20"/>
        </w:rPr>
        <w:t> </w:t>
      </w:r>
      <w:r>
        <w:rPr>
          <w:sz w:val="20"/>
        </w:rPr>
        <w:t>que</w:t>
      </w:r>
      <w:r>
        <w:rPr>
          <w:spacing w:val="-10"/>
          <w:sz w:val="20"/>
        </w:rPr>
        <w:t> </w:t>
      </w:r>
      <w:r>
        <w:rPr>
          <w:sz w:val="20"/>
        </w:rPr>
        <w:t>exista</w:t>
      </w:r>
      <w:r>
        <w:rPr>
          <w:spacing w:val="-11"/>
          <w:sz w:val="20"/>
        </w:rPr>
        <w:t> </w:t>
      </w:r>
      <w:r>
        <w:rPr>
          <w:sz w:val="20"/>
        </w:rPr>
        <w:t>una</w:t>
      </w:r>
      <w:r>
        <w:rPr>
          <w:spacing w:val="-9"/>
          <w:sz w:val="20"/>
        </w:rPr>
        <w:t> </w:t>
      </w:r>
      <w:r>
        <w:rPr>
          <w:sz w:val="20"/>
        </w:rPr>
        <w:t>vía</w:t>
      </w:r>
      <w:r>
        <w:rPr>
          <w:spacing w:val="-9"/>
          <w:sz w:val="20"/>
        </w:rPr>
        <w:t> </w:t>
      </w:r>
      <w:r>
        <w:rPr>
          <w:sz w:val="20"/>
        </w:rPr>
        <w:t>clara</w:t>
      </w:r>
      <w:r>
        <w:rPr>
          <w:spacing w:val="-9"/>
          <w:sz w:val="20"/>
        </w:rPr>
        <w:t> </w:t>
      </w:r>
      <w:r>
        <w:rPr>
          <w:sz w:val="20"/>
        </w:rPr>
        <w:t>para</w:t>
      </w:r>
      <w:r>
        <w:rPr>
          <w:spacing w:val="-6"/>
          <w:sz w:val="20"/>
        </w:rPr>
        <w:t> </w:t>
      </w:r>
      <w:r>
        <w:rPr>
          <w:sz w:val="20"/>
        </w:rPr>
        <w:t>impugnar</w:t>
      </w:r>
      <w:r>
        <w:rPr>
          <w:spacing w:val="-10"/>
          <w:sz w:val="20"/>
        </w:rPr>
        <w:t> </w:t>
      </w:r>
      <w:r>
        <w:rPr>
          <w:sz w:val="20"/>
        </w:rPr>
        <w:t>este</w:t>
      </w:r>
      <w:r>
        <w:rPr>
          <w:spacing w:val="-11"/>
          <w:sz w:val="20"/>
        </w:rPr>
        <w:t> </w:t>
      </w:r>
      <w:r>
        <w:rPr>
          <w:sz w:val="20"/>
        </w:rPr>
        <w:t>tipo de</w:t>
      </w:r>
      <w:r>
        <w:rPr>
          <w:spacing w:val="-2"/>
          <w:sz w:val="20"/>
        </w:rPr>
        <w:t> </w:t>
      </w:r>
      <w:r>
        <w:rPr>
          <w:sz w:val="20"/>
        </w:rPr>
        <w:t>decisiones.</w:t>
      </w:r>
      <w:r>
        <w:rPr>
          <w:spacing w:val="-1"/>
          <w:sz w:val="20"/>
        </w:rPr>
        <w:t> </w:t>
      </w:r>
      <w:r>
        <w:rPr>
          <w:sz w:val="20"/>
        </w:rPr>
        <w:t>En esta línea, el artículo 9 del Decreto</w:t>
      </w:r>
      <w:r>
        <w:rPr>
          <w:spacing w:val="-2"/>
          <w:sz w:val="20"/>
        </w:rPr>
        <w:t> </w:t>
      </w:r>
      <w:r>
        <w:rPr>
          <w:sz w:val="20"/>
        </w:rPr>
        <w:t>924 no puede ser interpretado en el sentido</w:t>
      </w:r>
      <w:r>
        <w:rPr>
          <w:spacing w:val="-2"/>
          <w:sz w:val="20"/>
        </w:rPr>
        <w:t> </w:t>
      </w:r>
      <w:r>
        <w:rPr>
          <w:sz w:val="20"/>
        </w:rPr>
        <w:t>de otorgar a las autoridades religiosas competencia para denegar el certificado de idoneidad con fundamento en criterios discriminatorios, lo cual sería claramente contrario a la Convención. Por esa razón la decisión de conceder o no el certificado de idoneidad por parte de las autoridades religiosas debe</w:t>
      </w:r>
      <w:r>
        <w:rPr>
          <w:spacing w:val="-2"/>
          <w:sz w:val="20"/>
        </w:rPr>
        <w:t> </w:t>
      </w:r>
      <w:r>
        <w:rPr>
          <w:sz w:val="20"/>
        </w:rPr>
        <w:t>estar</w:t>
      </w:r>
      <w:r>
        <w:rPr>
          <w:spacing w:val="-4"/>
          <w:sz w:val="20"/>
        </w:rPr>
        <w:t> </w:t>
      </w:r>
      <w:r>
        <w:rPr>
          <w:sz w:val="20"/>
        </w:rPr>
        <w:t>sujeta</w:t>
      </w:r>
      <w:r>
        <w:rPr>
          <w:spacing w:val="-3"/>
          <w:sz w:val="20"/>
        </w:rPr>
        <w:t> </w:t>
      </w:r>
      <w:r>
        <w:rPr>
          <w:sz w:val="20"/>
        </w:rPr>
        <w:t>a</w:t>
      </w:r>
      <w:r>
        <w:rPr>
          <w:spacing w:val="-3"/>
          <w:sz w:val="20"/>
        </w:rPr>
        <w:t> </w:t>
      </w:r>
      <w:r>
        <w:rPr>
          <w:sz w:val="20"/>
        </w:rPr>
        <w:t>un</w:t>
      </w:r>
      <w:r>
        <w:rPr>
          <w:spacing w:val="-2"/>
          <w:sz w:val="20"/>
        </w:rPr>
        <w:t> </w:t>
      </w:r>
      <w:r>
        <w:rPr>
          <w:sz w:val="20"/>
        </w:rPr>
        <w:t>control</w:t>
      </w:r>
      <w:r>
        <w:rPr>
          <w:spacing w:val="-3"/>
          <w:sz w:val="20"/>
        </w:rPr>
        <w:t> </w:t>
      </w:r>
      <w:r>
        <w:rPr>
          <w:sz w:val="20"/>
        </w:rPr>
        <w:t>posterior</w:t>
      </w:r>
      <w:r>
        <w:rPr>
          <w:spacing w:val="-4"/>
          <w:sz w:val="20"/>
        </w:rPr>
        <w:t> </w:t>
      </w:r>
      <w:r>
        <w:rPr>
          <w:sz w:val="20"/>
        </w:rPr>
        <w:t>por</w:t>
      </w:r>
      <w:r>
        <w:rPr>
          <w:spacing w:val="-4"/>
          <w:sz w:val="20"/>
        </w:rPr>
        <w:t> </w:t>
      </w:r>
      <w:r>
        <w:rPr>
          <w:sz w:val="20"/>
        </w:rPr>
        <w:t>parte</w:t>
      </w:r>
      <w:r>
        <w:rPr>
          <w:spacing w:val="-4"/>
          <w:sz w:val="20"/>
        </w:rPr>
        <w:t> </w:t>
      </w:r>
      <w:r>
        <w:rPr>
          <w:sz w:val="20"/>
        </w:rPr>
        <w:t>de</w:t>
      </w:r>
      <w:r>
        <w:rPr>
          <w:spacing w:val="-4"/>
          <w:sz w:val="20"/>
        </w:rPr>
        <w:t> </w:t>
      </w:r>
      <w:r>
        <w:rPr>
          <w:sz w:val="20"/>
        </w:rPr>
        <w:t>las</w:t>
      </w:r>
      <w:r>
        <w:rPr>
          <w:spacing w:val="-4"/>
          <w:sz w:val="20"/>
        </w:rPr>
        <w:t> </w:t>
      </w:r>
      <w:r>
        <w:rPr>
          <w:sz w:val="20"/>
        </w:rPr>
        <w:t>autoridades</w:t>
      </w:r>
      <w:r>
        <w:rPr>
          <w:spacing w:val="-1"/>
          <w:sz w:val="20"/>
        </w:rPr>
        <w:t> </w:t>
      </w:r>
      <w:r>
        <w:rPr>
          <w:sz w:val="20"/>
        </w:rPr>
        <w:t>estatales</w:t>
      </w:r>
      <w:r>
        <w:rPr>
          <w:spacing w:val="-4"/>
          <w:sz w:val="20"/>
        </w:rPr>
        <w:t> </w:t>
      </w:r>
      <w:r>
        <w:rPr>
          <w:sz w:val="20"/>
        </w:rPr>
        <w:t>o</w:t>
      </w:r>
      <w:r>
        <w:rPr>
          <w:spacing w:val="-4"/>
          <w:sz w:val="20"/>
        </w:rPr>
        <w:t> </w:t>
      </w:r>
      <w:r>
        <w:rPr>
          <w:sz w:val="20"/>
        </w:rPr>
        <w:t>a recursos</w:t>
      </w:r>
      <w:r>
        <w:rPr>
          <w:spacing w:val="-4"/>
          <w:sz w:val="20"/>
        </w:rPr>
        <w:t> </w:t>
      </w:r>
      <w:r>
        <w:rPr>
          <w:sz w:val="20"/>
        </w:rPr>
        <w:t>idóneos</w:t>
      </w:r>
      <w:r>
        <w:rPr>
          <w:spacing w:val="-4"/>
          <w:sz w:val="20"/>
        </w:rPr>
        <w:t> </w:t>
      </w:r>
      <w:r>
        <w:rPr>
          <w:sz w:val="20"/>
        </w:rPr>
        <w:t>y</w:t>
      </w:r>
    </w:p>
    <w:p>
      <w:pPr>
        <w:pStyle w:val="BodyText"/>
      </w:pPr>
    </w:p>
    <w:p>
      <w:pPr>
        <w:pStyle w:val="BodyText"/>
        <w:spacing w:before="5"/>
        <w:rPr>
          <w:sz w:val="23"/>
        </w:rPr>
      </w:pPr>
      <w:r>
        <w:rPr/>
        <w:pict>
          <v:rect style="position:absolute;margin-left:51pt;margin-top:15.461508pt;width:144pt;height:.599pt;mso-position-horizontal-relative:page;mso-position-vertical-relative:paragraph;z-index:-15709696;mso-wrap-distance-left:0;mso-wrap-distance-right:0" id="docshape42" filled="true" fillcolor="#000000" stroked="false">
            <v:fill type="solid"/>
            <w10:wrap type="topAndBottom"/>
          </v:rect>
        </w:pict>
      </w:r>
    </w:p>
    <w:p>
      <w:pPr>
        <w:spacing w:before="103"/>
        <w:ind w:left="140" w:right="277" w:hanging="1"/>
        <w:jc w:val="both"/>
        <w:rPr>
          <w:sz w:val="16"/>
        </w:rPr>
      </w:pPr>
      <w:bookmarkStart w:name="_bookmark197" w:id="225"/>
      <w:bookmarkEnd w:id="225"/>
      <w:r>
        <w:rPr/>
      </w:r>
      <w:r>
        <w:rPr>
          <w:sz w:val="16"/>
          <w:vertAlign w:val="superscript"/>
        </w:rPr>
        <w:t>178</w:t>
      </w:r>
      <w:r>
        <w:rPr>
          <w:spacing w:val="80"/>
          <w:w w:val="150"/>
          <w:sz w:val="16"/>
          <w:vertAlign w:val="baseline"/>
        </w:rPr>
        <w:t>   </w:t>
      </w:r>
      <w:r>
        <w:rPr>
          <w:i/>
          <w:sz w:val="16"/>
          <w:vertAlign w:val="baseline"/>
        </w:rPr>
        <w:t>Cfr</w:t>
      </w:r>
      <w:r>
        <w:rPr>
          <w:sz w:val="16"/>
          <w:vertAlign w:val="baseline"/>
        </w:rPr>
        <w:t>.</w:t>
      </w:r>
      <w:r>
        <w:rPr>
          <w:spacing w:val="-6"/>
          <w:sz w:val="16"/>
          <w:vertAlign w:val="baseline"/>
        </w:rPr>
        <w:t> </w:t>
      </w:r>
      <w:r>
        <w:rPr>
          <w:i/>
          <w:sz w:val="16"/>
          <w:vertAlign w:val="baseline"/>
        </w:rPr>
        <w:t>Caso</w:t>
      </w:r>
      <w:r>
        <w:rPr>
          <w:i/>
          <w:spacing w:val="-7"/>
          <w:sz w:val="16"/>
          <w:vertAlign w:val="baseline"/>
        </w:rPr>
        <w:t> </w:t>
      </w:r>
      <w:r>
        <w:rPr>
          <w:i/>
          <w:sz w:val="16"/>
          <w:vertAlign w:val="baseline"/>
        </w:rPr>
        <w:t>Almonacid</w:t>
      </w:r>
      <w:r>
        <w:rPr>
          <w:i/>
          <w:spacing w:val="-7"/>
          <w:sz w:val="16"/>
          <w:vertAlign w:val="baseline"/>
        </w:rPr>
        <w:t> </w:t>
      </w:r>
      <w:r>
        <w:rPr>
          <w:i/>
          <w:sz w:val="16"/>
          <w:vertAlign w:val="baseline"/>
        </w:rPr>
        <w:t>Arellano</w:t>
      </w:r>
      <w:r>
        <w:rPr>
          <w:i/>
          <w:spacing w:val="-7"/>
          <w:sz w:val="16"/>
          <w:vertAlign w:val="baseline"/>
        </w:rPr>
        <w:t> </w:t>
      </w:r>
      <w:r>
        <w:rPr>
          <w:i/>
          <w:sz w:val="16"/>
          <w:vertAlign w:val="baseline"/>
        </w:rPr>
        <w:t>y</w:t>
      </w:r>
      <w:r>
        <w:rPr>
          <w:i/>
          <w:spacing w:val="-4"/>
          <w:sz w:val="16"/>
          <w:vertAlign w:val="baseline"/>
        </w:rPr>
        <w:t> </w:t>
      </w:r>
      <w:r>
        <w:rPr>
          <w:i/>
          <w:sz w:val="16"/>
          <w:vertAlign w:val="baseline"/>
        </w:rPr>
        <w:t>otros</w:t>
      </w:r>
      <w:r>
        <w:rPr>
          <w:i/>
          <w:spacing w:val="-5"/>
          <w:sz w:val="16"/>
          <w:vertAlign w:val="baseline"/>
        </w:rPr>
        <w:t> </w:t>
      </w:r>
      <w:r>
        <w:rPr>
          <w:i/>
          <w:sz w:val="16"/>
          <w:vertAlign w:val="baseline"/>
        </w:rPr>
        <w:t>Vs.</w:t>
      </w:r>
      <w:r>
        <w:rPr>
          <w:i/>
          <w:spacing w:val="-6"/>
          <w:sz w:val="16"/>
          <w:vertAlign w:val="baseline"/>
        </w:rPr>
        <w:t> </w:t>
      </w:r>
      <w:r>
        <w:rPr>
          <w:i/>
          <w:sz w:val="16"/>
          <w:vertAlign w:val="baseline"/>
        </w:rPr>
        <w:t>Chile.</w:t>
      </w:r>
      <w:r>
        <w:rPr>
          <w:i/>
          <w:spacing w:val="-3"/>
          <w:sz w:val="16"/>
          <w:vertAlign w:val="baseline"/>
        </w:rPr>
        <w:t> </w:t>
      </w:r>
      <w:r>
        <w:rPr>
          <w:i/>
          <w:sz w:val="16"/>
          <w:vertAlign w:val="baseline"/>
        </w:rPr>
        <w:t>Excepciones</w:t>
      </w:r>
      <w:r>
        <w:rPr>
          <w:i/>
          <w:spacing w:val="-7"/>
          <w:sz w:val="16"/>
          <w:vertAlign w:val="baseline"/>
        </w:rPr>
        <w:t> </w:t>
      </w:r>
      <w:r>
        <w:rPr>
          <w:i/>
          <w:sz w:val="16"/>
          <w:vertAlign w:val="baseline"/>
        </w:rPr>
        <w:t>Preliminares,</w:t>
      </w:r>
      <w:r>
        <w:rPr>
          <w:i/>
          <w:spacing w:val="-6"/>
          <w:sz w:val="16"/>
          <w:vertAlign w:val="baseline"/>
        </w:rPr>
        <w:t> </w:t>
      </w:r>
      <w:r>
        <w:rPr>
          <w:i/>
          <w:sz w:val="16"/>
          <w:vertAlign w:val="baseline"/>
        </w:rPr>
        <w:t>Fondo,</w:t>
      </w:r>
      <w:r>
        <w:rPr>
          <w:i/>
          <w:spacing w:val="-8"/>
          <w:sz w:val="16"/>
          <w:vertAlign w:val="baseline"/>
        </w:rPr>
        <w:t> </w:t>
      </w:r>
      <w:r>
        <w:rPr>
          <w:i/>
          <w:sz w:val="16"/>
          <w:vertAlign w:val="baseline"/>
        </w:rPr>
        <w:t>Reparaciones</w:t>
      </w:r>
      <w:r>
        <w:rPr>
          <w:i/>
          <w:spacing w:val="-5"/>
          <w:sz w:val="16"/>
          <w:vertAlign w:val="baseline"/>
        </w:rPr>
        <w:t> </w:t>
      </w:r>
      <w:r>
        <w:rPr>
          <w:i/>
          <w:sz w:val="16"/>
          <w:vertAlign w:val="baseline"/>
        </w:rPr>
        <w:t>y</w:t>
      </w:r>
      <w:r>
        <w:rPr>
          <w:i/>
          <w:spacing w:val="-6"/>
          <w:sz w:val="16"/>
          <w:vertAlign w:val="baseline"/>
        </w:rPr>
        <w:t> </w:t>
      </w:r>
      <w:r>
        <w:rPr>
          <w:i/>
          <w:sz w:val="16"/>
          <w:vertAlign w:val="baseline"/>
        </w:rPr>
        <w:t>Costas.</w:t>
      </w:r>
      <w:r>
        <w:rPr>
          <w:i/>
          <w:spacing w:val="-6"/>
          <w:sz w:val="16"/>
          <w:vertAlign w:val="baseline"/>
        </w:rPr>
        <w:t> </w:t>
      </w:r>
      <w:r>
        <w:rPr>
          <w:sz w:val="16"/>
          <w:vertAlign w:val="baseline"/>
        </w:rPr>
        <w:t>Sentencia</w:t>
      </w:r>
      <w:r>
        <w:rPr>
          <w:spacing w:val="-3"/>
          <w:sz w:val="16"/>
          <w:vertAlign w:val="baseline"/>
        </w:rPr>
        <w:t> </w:t>
      </w:r>
      <w:r>
        <w:rPr>
          <w:sz w:val="16"/>
          <w:vertAlign w:val="baseline"/>
        </w:rPr>
        <w:t>de 26 de septiembre de 2006. Serie C No. 154, párr. 124, y </w:t>
      </w:r>
      <w:r>
        <w:rPr>
          <w:i/>
          <w:sz w:val="16"/>
          <w:vertAlign w:val="baseline"/>
        </w:rPr>
        <w:t>Caso Casa Nina Vs. Perú</w:t>
      </w:r>
      <w:r>
        <w:rPr>
          <w:sz w:val="16"/>
          <w:vertAlign w:val="baseline"/>
        </w:rPr>
        <w:t>, </w:t>
      </w:r>
      <w:r>
        <w:rPr>
          <w:i/>
          <w:sz w:val="16"/>
          <w:vertAlign w:val="baseline"/>
        </w:rPr>
        <w:t>supra</w:t>
      </w:r>
      <w:r>
        <w:rPr>
          <w:sz w:val="16"/>
          <w:vertAlign w:val="baseline"/>
        </w:rPr>
        <w:t>, párr. 139.</w:t>
      </w:r>
    </w:p>
    <w:p>
      <w:pPr>
        <w:spacing w:line="240" w:lineRule="auto" w:before="117"/>
        <w:ind w:left="139" w:right="274" w:firstLine="0"/>
        <w:jc w:val="both"/>
        <w:rPr>
          <w:sz w:val="16"/>
        </w:rPr>
      </w:pPr>
      <w:bookmarkStart w:name="_bookmark198" w:id="226"/>
      <w:bookmarkEnd w:id="226"/>
      <w:r>
        <w:rPr/>
      </w:r>
      <w:r>
        <w:rPr>
          <w:sz w:val="16"/>
          <w:vertAlign w:val="superscript"/>
        </w:rPr>
        <w:t>179</w:t>
      </w:r>
      <w:r>
        <w:rPr>
          <w:spacing w:val="80"/>
          <w:sz w:val="16"/>
          <w:vertAlign w:val="baseline"/>
        </w:rPr>
        <w:t>   </w:t>
      </w:r>
      <w:r>
        <w:rPr>
          <w:i/>
          <w:sz w:val="16"/>
          <w:vertAlign w:val="baseline"/>
        </w:rPr>
        <w:t>Cfr</w:t>
      </w:r>
      <w:r>
        <w:rPr>
          <w:sz w:val="16"/>
          <w:vertAlign w:val="baseline"/>
        </w:rPr>
        <w:t>. </w:t>
      </w:r>
      <w:r>
        <w:rPr>
          <w:i/>
          <w:sz w:val="16"/>
          <w:vertAlign w:val="baseline"/>
        </w:rPr>
        <w:t>Caso Rico Vs. Argentina. Excepción Preliminar y Fondo</w:t>
      </w:r>
      <w:r>
        <w:rPr>
          <w:sz w:val="16"/>
          <w:vertAlign w:val="baseline"/>
        </w:rPr>
        <w:t>.</w:t>
      </w:r>
      <w:r>
        <w:rPr>
          <w:spacing w:val="-1"/>
          <w:sz w:val="16"/>
          <w:vertAlign w:val="baseline"/>
        </w:rPr>
        <w:t> </w:t>
      </w:r>
      <w:r>
        <w:rPr>
          <w:sz w:val="16"/>
          <w:vertAlign w:val="baseline"/>
        </w:rPr>
        <w:t>Sentencia de 2 de septiembre de 2019. Serie C No. 383, párr. 88; </w:t>
      </w:r>
      <w:r>
        <w:rPr>
          <w:i/>
          <w:sz w:val="16"/>
          <w:vertAlign w:val="baseline"/>
        </w:rPr>
        <w:t>Opinión Consultiva</w:t>
      </w:r>
      <w:r>
        <w:rPr>
          <w:i/>
          <w:spacing w:val="-1"/>
          <w:sz w:val="16"/>
          <w:vertAlign w:val="baseline"/>
        </w:rPr>
        <w:t> </w:t>
      </w:r>
      <w:r>
        <w:rPr>
          <w:i/>
          <w:sz w:val="16"/>
          <w:vertAlign w:val="baseline"/>
        </w:rPr>
        <w:t>OC-9/87, supra</w:t>
      </w:r>
      <w:r>
        <w:rPr>
          <w:sz w:val="16"/>
          <w:vertAlign w:val="baseline"/>
        </w:rPr>
        <w:t>, párr. 24; </w:t>
      </w:r>
      <w:r>
        <w:rPr>
          <w:i/>
          <w:sz w:val="16"/>
          <w:vertAlign w:val="baseline"/>
        </w:rPr>
        <w:t>Caso Castañeda Gutman vs.</w:t>
      </w:r>
      <w:r>
        <w:rPr>
          <w:i/>
          <w:spacing w:val="-1"/>
          <w:sz w:val="16"/>
          <w:vertAlign w:val="baseline"/>
        </w:rPr>
        <w:t> </w:t>
      </w:r>
      <w:r>
        <w:rPr>
          <w:i/>
          <w:sz w:val="16"/>
          <w:vertAlign w:val="baseline"/>
        </w:rPr>
        <w:t>México. Excepciones preliminares, fondo,</w:t>
      </w:r>
      <w:r>
        <w:rPr>
          <w:i/>
          <w:sz w:val="16"/>
          <w:vertAlign w:val="baseline"/>
        </w:rPr>
        <w:t> reparaciones y costas</w:t>
      </w:r>
      <w:r>
        <w:rPr>
          <w:sz w:val="16"/>
          <w:vertAlign w:val="baseline"/>
        </w:rPr>
        <w:t>. Sentencia de 6 de agosto de 2008. Serie C No. 184, párr. 100, y </w:t>
      </w:r>
      <w:r>
        <w:rPr>
          <w:i/>
          <w:sz w:val="16"/>
          <w:vertAlign w:val="baseline"/>
        </w:rPr>
        <w:t>Caso Pueblo Indígena Kichwa de</w:t>
      </w:r>
      <w:r>
        <w:rPr>
          <w:i/>
          <w:sz w:val="16"/>
          <w:vertAlign w:val="baseline"/>
        </w:rPr>
        <w:t> Sarayaku Vs. Ecuador. Fondo y reparaciones</w:t>
      </w:r>
      <w:r>
        <w:rPr>
          <w:sz w:val="16"/>
          <w:vertAlign w:val="baseline"/>
        </w:rPr>
        <w:t>. Sentencia de 27 de junio de 2012. Serie C No. 245, párr. 261.</w:t>
      </w:r>
    </w:p>
    <w:p>
      <w:pPr>
        <w:spacing w:before="123"/>
        <w:ind w:left="139" w:right="274" w:firstLine="0"/>
        <w:jc w:val="both"/>
        <w:rPr>
          <w:sz w:val="16"/>
        </w:rPr>
      </w:pPr>
      <w:bookmarkStart w:name="_bookmark199" w:id="227"/>
      <w:bookmarkEnd w:id="227"/>
      <w:r>
        <w:rPr/>
      </w:r>
      <w:r>
        <w:rPr>
          <w:sz w:val="16"/>
          <w:vertAlign w:val="superscript"/>
        </w:rPr>
        <w:t>180</w:t>
      </w:r>
      <w:r>
        <w:rPr>
          <w:spacing w:val="80"/>
          <w:sz w:val="16"/>
          <w:vertAlign w:val="baseline"/>
        </w:rPr>
        <w:t>   </w:t>
      </w:r>
      <w:r>
        <w:rPr>
          <w:i/>
          <w:sz w:val="16"/>
          <w:vertAlign w:val="baseline"/>
        </w:rPr>
        <w:t>Cfr.</w:t>
      </w:r>
      <w:r>
        <w:rPr>
          <w:i/>
          <w:spacing w:val="-3"/>
          <w:sz w:val="16"/>
          <w:vertAlign w:val="baseline"/>
        </w:rPr>
        <w:t> </w:t>
      </w:r>
      <w:r>
        <w:rPr>
          <w:i/>
          <w:sz w:val="16"/>
          <w:vertAlign w:val="baseline"/>
        </w:rPr>
        <w:t>Caso</w:t>
      </w:r>
      <w:r>
        <w:rPr>
          <w:i/>
          <w:spacing w:val="-2"/>
          <w:sz w:val="16"/>
          <w:vertAlign w:val="baseline"/>
        </w:rPr>
        <w:t> </w:t>
      </w:r>
      <w:r>
        <w:rPr>
          <w:i/>
          <w:sz w:val="16"/>
          <w:vertAlign w:val="baseline"/>
        </w:rPr>
        <w:t>Ivcher</w:t>
      </w:r>
      <w:r>
        <w:rPr>
          <w:i/>
          <w:spacing w:val="-4"/>
          <w:sz w:val="16"/>
          <w:vertAlign w:val="baseline"/>
        </w:rPr>
        <w:t> </w:t>
      </w:r>
      <w:r>
        <w:rPr>
          <w:i/>
          <w:sz w:val="16"/>
          <w:vertAlign w:val="baseline"/>
        </w:rPr>
        <w:t>Bronstein</w:t>
      </w:r>
      <w:r>
        <w:rPr>
          <w:i/>
          <w:spacing w:val="-3"/>
          <w:sz w:val="16"/>
          <w:vertAlign w:val="baseline"/>
        </w:rPr>
        <w:t> </w:t>
      </w:r>
      <w:r>
        <w:rPr>
          <w:i/>
          <w:sz w:val="16"/>
          <w:vertAlign w:val="baseline"/>
        </w:rPr>
        <w:t>Vs.</w:t>
      </w:r>
      <w:r>
        <w:rPr>
          <w:i/>
          <w:spacing w:val="-3"/>
          <w:sz w:val="16"/>
          <w:vertAlign w:val="baseline"/>
        </w:rPr>
        <w:t> </w:t>
      </w:r>
      <w:r>
        <w:rPr>
          <w:i/>
          <w:sz w:val="16"/>
          <w:vertAlign w:val="baseline"/>
        </w:rPr>
        <w:t>Perú.</w:t>
      </w:r>
      <w:r>
        <w:rPr>
          <w:i/>
          <w:spacing w:val="-6"/>
          <w:sz w:val="16"/>
          <w:vertAlign w:val="baseline"/>
        </w:rPr>
        <w:t> </w:t>
      </w:r>
      <w:r>
        <w:rPr>
          <w:i/>
          <w:sz w:val="16"/>
          <w:vertAlign w:val="baseline"/>
        </w:rPr>
        <w:t>Fondo,</w:t>
      </w:r>
      <w:r>
        <w:rPr>
          <w:i/>
          <w:spacing w:val="-6"/>
          <w:sz w:val="16"/>
          <w:vertAlign w:val="baseline"/>
        </w:rPr>
        <w:t> </w:t>
      </w:r>
      <w:r>
        <w:rPr>
          <w:i/>
          <w:sz w:val="16"/>
          <w:vertAlign w:val="baseline"/>
        </w:rPr>
        <w:t>Reparaciones</w:t>
      </w:r>
      <w:r>
        <w:rPr>
          <w:i/>
          <w:spacing w:val="-5"/>
          <w:sz w:val="16"/>
          <w:vertAlign w:val="baseline"/>
        </w:rPr>
        <w:t> </w:t>
      </w:r>
      <w:r>
        <w:rPr>
          <w:i/>
          <w:sz w:val="16"/>
          <w:vertAlign w:val="baseline"/>
        </w:rPr>
        <w:t>y</w:t>
      </w:r>
      <w:r>
        <w:rPr>
          <w:i/>
          <w:spacing w:val="-6"/>
          <w:sz w:val="16"/>
          <w:vertAlign w:val="baseline"/>
        </w:rPr>
        <w:t> </w:t>
      </w:r>
      <w:r>
        <w:rPr>
          <w:i/>
          <w:sz w:val="16"/>
          <w:vertAlign w:val="baseline"/>
        </w:rPr>
        <w:t>Costas</w:t>
      </w:r>
      <w:r>
        <w:rPr>
          <w:sz w:val="16"/>
          <w:vertAlign w:val="baseline"/>
        </w:rPr>
        <w:t>.</w:t>
      </w:r>
      <w:r>
        <w:rPr>
          <w:spacing w:val="-6"/>
          <w:sz w:val="16"/>
          <w:vertAlign w:val="baseline"/>
        </w:rPr>
        <w:t> </w:t>
      </w:r>
      <w:r>
        <w:rPr>
          <w:sz w:val="16"/>
          <w:vertAlign w:val="baseline"/>
        </w:rPr>
        <w:t>Sentencia</w:t>
      </w:r>
      <w:r>
        <w:rPr>
          <w:spacing w:val="-6"/>
          <w:sz w:val="16"/>
          <w:vertAlign w:val="baseline"/>
        </w:rPr>
        <w:t> </w:t>
      </w:r>
      <w:r>
        <w:rPr>
          <w:sz w:val="16"/>
          <w:vertAlign w:val="baseline"/>
        </w:rPr>
        <w:t>de</w:t>
      </w:r>
      <w:r>
        <w:rPr>
          <w:spacing w:val="-5"/>
          <w:sz w:val="16"/>
          <w:vertAlign w:val="baseline"/>
        </w:rPr>
        <w:t> </w:t>
      </w:r>
      <w:r>
        <w:rPr>
          <w:sz w:val="16"/>
          <w:vertAlign w:val="baseline"/>
        </w:rPr>
        <w:t>6</w:t>
      </w:r>
      <w:r>
        <w:rPr>
          <w:spacing w:val="-4"/>
          <w:sz w:val="16"/>
          <w:vertAlign w:val="baseline"/>
        </w:rPr>
        <w:t> </w:t>
      </w:r>
      <w:r>
        <w:rPr>
          <w:sz w:val="16"/>
          <w:vertAlign w:val="baseline"/>
        </w:rPr>
        <w:t>de</w:t>
      </w:r>
      <w:r>
        <w:rPr>
          <w:spacing w:val="-5"/>
          <w:sz w:val="16"/>
          <w:vertAlign w:val="baseline"/>
        </w:rPr>
        <w:t> </w:t>
      </w:r>
      <w:r>
        <w:rPr>
          <w:sz w:val="16"/>
          <w:vertAlign w:val="baseline"/>
        </w:rPr>
        <w:t>febrero</w:t>
      </w:r>
      <w:r>
        <w:rPr>
          <w:spacing w:val="-4"/>
          <w:sz w:val="16"/>
          <w:vertAlign w:val="baseline"/>
        </w:rPr>
        <w:t> </w:t>
      </w:r>
      <w:r>
        <w:rPr>
          <w:sz w:val="16"/>
          <w:vertAlign w:val="baseline"/>
        </w:rPr>
        <w:t>de</w:t>
      </w:r>
      <w:r>
        <w:rPr>
          <w:spacing w:val="-5"/>
          <w:sz w:val="16"/>
          <w:vertAlign w:val="baseline"/>
        </w:rPr>
        <w:t> </w:t>
      </w:r>
      <w:r>
        <w:rPr>
          <w:sz w:val="16"/>
          <w:vertAlign w:val="baseline"/>
        </w:rPr>
        <w:t>2001.</w:t>
      </w:r>
      <w:r>
        <w:rPr>
          <w:spacing w:val="-6"/>
          <w:sz w:val="16"/>
          <w:vertAlign w:val="baseline"/>
        </w:rPr>
        <w:t> </w:t>
      </w:r>
      <w:r>
        <w:rPr>
          <w:sz w:val="16"/>
          <w:vertAlign w:val="baseline"/>
        </w:rPr>
        <w:t>Serie</w:t>
      </w:r>
      <w:r>
        <w:rPr>
          <w:spacing w:val="-2"/>
          <w:sz w:val="16"/>
          <w:vertAlign w:val="baseline"/>
        </w:rPr>
        <w:t> </w:t>
      </w:r>
      <w:r>
        <w:rPr>
          <w:sz w:val="16"/>
          <w:vertAlign w:val="baseline"/>
        </w:rPr>
        <w:t>C</w:t>
      </w:r>
      <w:r>
        <w:rPr>
          <w:spacing w:val="-4"/>
          <w:sz w:val="16"/>
          <w:vertAlign w:val="baseline"/>
        </w:rPr>
        <w:t> </w:t>
      </w:r>
      <w:r>
        <w:rPr>
          <w:sz w:val="16"/>
          <w:vertAlign w:val="baseline"/>
        </w:rPr>
        <w:t>No.</w:t>
      </w:r>
      <w:r>
        <w:rPr>
          <w:spacing w:val="-3"/>
          <w:sz w:val="16"/>
          <w:vertAlign w:val="baseline"/>
        </w:rPr>
        <w:t> </w:t>
      </w:r>
      <w:r>
        <w:rPr>
          <w:sz w:val="16"/>
          <w:vertAlign w:val="baseline"/>
        </w:rPr>
        <w:t>7, párr.</w:t>
      </w:r>
      <w:r>
        <w:rPr>
          <w:spacing w:val="-3"/>
          <w:sz w:val="16"/>
          <w:vertAlign w:val="baseline"/>
        </w:rPr>
        <w:t> </w:t>
      </w:r>
      <w:r>
        <w:rPr>
          <w:sz w:val="16"/>
          <w:vertAlign w:val="baseline"/>
        </w:rPr>
        <w:t>137,</w:t>
      </w:r>
      <w:r>
        <w:rPr>
          <w:spacing w:val="-3"/>
          <w:sz w:val="16"/>
          <w:vertAlign w:val="baseline"/>
        </w:rPr>
        <w:t> </w:t>
      </w:r>
      <w:r>
        <w:rPr>
          <w:sz w:val="16"/>
          <w:vertAlign w:val="baseline"/>
        </w:rPr>
        <w:t>y</w:t>
      </w:r>
      <w:r>
        <w:rPr>
          <w:spacing w:val="-4"/>
          <w:sz w:val="16"/>
          <w:vertAlign w:val="baseline"/>
        </w:rPr>
        <w:t> </w:t>
      </w:r>
      <w:r>
        <w:rPr>
          <w:i/>
          <w:sz w:val="16"/>
          <w:vertAlign w:val="baseline"/>
        </w:rPr>
        <w:t>Caso</w:t>
      </w:r>
      <w:r>
        <w:rPr>
          <w:i/>
          <w:spacing w:val="-4"/>
          <w:sz w:val="16"/>
          <w:vertAlign w:val="baseline"/>
        </w:rPr>
        <w:t> </w:t>
      </w:r>
      <w:r>
        <w:rPr>
          <w:i/>
          <w:sz w:val="16"/>
          <w:vertAlign w:val="baseline"/>
        </w:rPr>
        <w:t>Ríos</w:t>
      </w:r>
      <w:r>
        <w:rPr>
          <w:i/>
          <w:spacing w:val="-5"/>
          <w:sz w:val="16"/>
          <w:vertAlign w:val="baseline"/>
        </w:rPr>
        <w:t> </w:t>
      </w:r>
      <w:r>
        <w:rPr>
          <w:i/>
          <w:sz w:val="16"/>
          <w:vertAlign w:val="baseline"/>
        </w:rPr>
        <w:t>Avalos</w:t>
      </w:r>
      <w:r>
        <w:rPr>
          <w:i/>
          <w:spacing w:val="-5"/>
          <w:sz w:val="16"/>
          <w:vertAlign w:val="baseline"/>
        </w:rPr>
        <w:t> </w:t>
      </w:r>
      <w:r>
        <w:rPr>
          <w:i/>
          <w:sz w:val="16"/>
          <w:vertAlign w:val="baseline"/>
        </w:rPr>
        <w:t>y</w:t>
      </w:r>
      <w:r>
        <w:rPr>
          <w:i/>
          <w:spacing w:val="-2"/>
          <w:sz w:val="16"/>
          <w:vertAlign w:val="baseline"/>
        </w:rPr>
        <w:t> </w:t>
      </w:r>
      <w:r>
        <w:rPr>
          <w:i/>
          <w:sz w:val="16"/>
          <w:vertAlign w:val="baseline"/>
        </w:rPr>
        <w:t>otro</w:t>
      </w:r>
      <w:r>
        <w:rPr>
          <w:i/>
          <w:spacing w:val="-2"/>
          <w:sz w:val="16"/>
          <w:vertAlign w:val="baseline"/>
        </w:rPr>
        <w:t> </w:t>
      </w:r>
      <w:r>
        <w:rPr>
          <w:i/>
          <w:sz w:val="16"/>
          <w:vertAlign w:val="baseline"/>
        </w:rPr>
        <w:t>Vs.</w:t>
      </w:r>
      <w:r>
        <w:rPr>
          <w:i/>
          <w:spacing w:val="-1"/>
          <w:sz w:val="16"/>
          <w:vertAlign w:val="baseline"/>
        </w:rPr>
        <w:t> </w:t>
      </w:r>
      <w:r>
        <w:rPr>
          <w:i/>
          <w:sz w:val="16"/>
          <w:vertAlign w:val="baseline"/>
        </w:rPr>
        <w:t>Paraguay.</w:t>
      </w:r>
      <w:r>
        <w:rPr>
          <w:i/>
          <w:spacing w:val="-6"/>
          <w:sz w:val="16"/>
          <w:vertAlign w:val="baseline"/>
        </w:rPr>
        <w:t> </w:t>
      </w:r>
      <w:r>
        <w:rPr>
          <w:i/>
          <w:sz w:val="16"/>
          <w:vertAlign w:val="baseline"/>
        </w:rPr>
        <w:t>Fondo,</w:t>
      </w:r>
      <w:r>
        <w:rPr>
          <w:i/>
          <w:spacing w:val="-3"/>
          <w:sz w:val="16"/>
          <w:vertAlign w:val="baseline"/>
        </w:rPr>
        <w:t> </w:t>
      </w:r>
      <w:r>
        <w:rPr>
          <w:i/>
          <w:sz w:val="16"/>
          <w:vertAlign w:val="baseline"/>
        </w:rPr>
        <w:t>Reparaciones</w:t>
      </w:r>
      <w:r>
        <w:rPr>
          <w:i/>
          <w:spacing w:val="-5"/>
          <w:sz w:val="16"/>
          <w:vertAlign w:val="baseline"/>
        </w:rPr>
        <w:t> </w:t>
      </w:r>
      <w:r>
        <w:rPr>
          <w:i/>
          <w:sz w:val="16"/>
          <w:vertAlign w:val="baseline"/>
        </w:rPr>
        <w:t>y</w:t>
      </w:r>
      <w:r>
        <w:rPr>
          <w:i/>
          <w:spacing w:val="-2"/>
          <w:sz w:val="16"/>
          <w:vertAlign w:val="baseline"/>
        </w:rPr>
        <w:t> </w:t>
      </w:r>
      <w:r>
        <w:rPr>
          <w:i/>
          <w:sz w:val="16"/>
          <w:vertAlign w:val="baseline"/>
        </w:rPr>
        <w:t>Costas</w:t>
      </w:r>
      <w:r>
        <w:rPr>
          <w:sz w:val="16"/>
          <w:vertAlign w:val="baseline"/>
        </w:rPr>
        <w:t>.</w:t>
      </w:r>
      <w:r>
        <w:rPr>
          <w:spacing w:val="-3"/>
          <w:sz w:val="16"/>
          <w:vertAlign w:val="baseline"/>
        </w:rPr>
        <w:t> </w:t>
      </w:r>
      <w:r>
        <w:rPr>
          <w:sz w:val="16"/>
          <w:vertAlign w:val="baseline"/>
        </w:rPr>
        <w:t>Sentencia</w:t>
      </w:r>
      <w:r>
        <w:rPr>
          <w:spacing w:val="-1"/>
          <w:sz w:val="16"/>
          <w:vertAlign w:val="baseline"/>
        </w:rPr>
        <w:t> </w:t>
      </w:r>
      <w:r>
        <w:rPr>
          <w:sz w:val="16"/>
          <w:vertAlign w:val="baseline"/>
        </w:rPr>
        <w:t>de</w:t>
      </w:r>
      <w:r>
        <w:rPr>
          <w:spacing w:val="-2"/>
          <w:sz w:val="16"/>
          <w:vertAlign w:val="baseline"/>
        </w:rPr>
        <w:t> </w:t>
      </w:r>
      <w:r>
        <w:rPr>
          <w:sz w:val="16"/>
          <w:vertAlign w:val="baseline"/>
        </w:rPr>
        <w:t>19</w:t>
      </w:r>
      <w:r>
        <w:rPr>
          <w:spacing w:val="-2"/>
          <w:sz w:val="16"/>
          <w:vertAlign w:val="baseline"/>
        </w:rPr>
        <w:t> </w:t>
      </w:r>
      <w:r>
        <w:rPr>
          <w:sz w:val="16"/>
          <w:vertAlign w:val="baseline"/>
        </w:rPr>
        <w:t>de</w:t>
      </w:r>
      <w:r>
        <w:rPr>
          <w:spacing w:val="-2"/>
          <w:sz w:val="16"/>
          <w:vertAlign w:val="baseline"/>
        </w:rPr>
        <w:t> </w:t>
      </w:r>
      <w:r>
        <w:rPr>
          <w:sz w:val="16"/>
          <w:vertAlign w:val="baseline"/>
        </w:rPr>
        <w:t>agosto</w:t>
      </w:r>
      <w:r>
        <w:rPr>
          <w:spacing w:val="-2"/>
          <w:sz w:val="16"/>
          <w:vertAlign w:val="baseline"/>
        </w:rPr>
        <w:t> </w:t>
      </w:r>
      <w:r>
        <w:rPr>
          <w:sz w:val="16"/>
          <w:vertAlign w:val="baseline"/>
        </w:rPr>
        <w:t>de</w:t>
      </w:r>
      <w:r>
        <w:rPr>
          <w:spacing w:val="-5"/>
          <w:sz w:val="16"/>
          <w:vertAlign w:val="baseline"/>
        </w:rPr>
        <w:t> </w:t>
      </w:r>
      <w:r>
        <w:rPr>
          <w:sz w:val="16"/>
          <w:vertAlign w:val="baseline"/>
        </w:rPr>
        <w:t>2021.</w:t>
      </w:r>
      <w:r>
        <w:rPr>
          <w:spacing w:val="-3"/>
          <w:sz w:val="16"/>
          <w:vertAlign w:val="baseline"/>
        </w:rPr>
        <w:t> </w:t>
      </w:r>
      <w:r>
        <w:rPr>
          <w:sz w:val="16"/>
          <w:vertAlign w:val="baseline"/>
        </w:rPr>
        <w:t>Serie</w:t>
      </w:r>
      <w:r>
        <w:rPr>
          <w:spacing w:val="-5"/>
          <w:sz w:val="16"/>
          <w:vertAlign w:val="baseline"/>
        </w:rPr>
        <w:t> </w:t>
      </w:r>
      <w:r>
        <w:rPr>
          <w:sz w:val="16"/>
          <w:vertAlign w:val="baseline"/>
        </w:rPr>
        <w:t>C No. 429, párr. 158.</w:t>
      </w:r>
    </w:p>
    <w:p>
      <w:pPr>
        <w:spacing w:before="119"/>
        <w:ind w:left="139" w:right="274" w:firstLine="0"/>
        <w:jc w:val="both"/>
        <w:rPr>
          <w:sz w:val="16"/>
        </w:rPr>
      </w:pPr>
      <w:bookmarkStart w:name="_bookmark200" w:id="228"/>
      <w:bookmarkEnd w:id="228"/>
      <w:r>
        <w:rPr/>
      </w:r>
      <w:r>
        <w:rPr>
          <w:sz w:val="16"/>
          <w:vertAlign w:val="superscript"/>
        </w:rPr>
        <w:t>181</w:t>
      </w:r>
      <w:r>
        <w:rPr>
          <w:spacing w:val="80"/>
          <w:sz w:val="16"/>
          <w:vertAlign w:val="baseline"/>
        </w:rPr>
        <w:t>   </w:t>
      </w:r>
      <w:r>
        <w:rPr>
          <w:i/>
          <w:sz w:val="16"/>
          <w:vertAlign w:val="baseline"/>
        </w:rPr>
        <w:t>Cfr. Caso Las Palmeras Vs. Colombia. Reparaciones y Costas</w:t>
      </w:r>
      <w:r>
        <w:rPr>
          <w:sz w:val="16"/>
          <w:vertAlign w:val="baseline"/>
        </w:rPr>
        <w:t>. Sentencia de 26 noviembre de 2002. Serie C No. 96, párr.</w:t>
      </w:r>
      <w:r>
        <w:rPr>
          <w:spacing w:val="-8"/>
          <w:sz w:val="16"/>
          <w:vertAlign w:val="baseline"/>
        </w:rPr>
        <w:t> </w:t>
      </w:r>
      <w:r>
        <w:rPr>
          <w:sz w:val="16"/>
          <w:vertAlign w:val="baseline"/>
        </w:rPr>
        <w:t>58;</w:t>
      </w:r>
      <w:r>
        <w:rPr>
          <w:spacing w:val="-8"/>
          <w:sz w:val="16"/>
          <w:vertAlign w:val="baseline"/>
        </w:rPr>
        <w:t> </w:t>
      </w:r>
      <w:r>
        <w:rPr>
          <w:i/>
          <w:sz w:val="16"/>
          <w:vertAlign w:val="baseline"/>
        </w:rPr>
        <w:t>Caso</w:t>
      </w:r>
      <w:r>
        <w:rPr>
          <w:i/>
          <w:spacing w:val="-7"/>
          <w:sz w:val="16"/>
          <w:vertAlign w:val="baseline"/>
        </w:rPr>
        <w:t> </w:t>
      </w:r>
      <w:r>
        <w:rPr>
          <w:i/>
          <w:sz w:val="16"/>
          <w:vertAlign w:val="baseline"/>
        </w:rPr>
        <w:t>Baena</w:t>
      </w:r>
      <w:r>
        <w:rPr>
          <w:i/>
          <w:spacing w:val="-8"/>
          <w:sz w:val="16"/>
          <w:vertAlign w:val="baseline"/>
        </w:rPr>
        <w:t> </w:t>
      </w:r>
      <w:r>
        <w:rPr>
          <w:i/>
          <w:sz w:val="16"/>
          <w:vertAlign w:val="baseline"/>
        </w:rPr>
        <w:t>Ricardo</w:t>
      </w:r>
      <w:r>
        <w:rPr>
          <w:i/>
          <w:spacing w:val="-9"/>
          <w:sz w:val="16"/>
          <w:vertAlign w:val="baseline"/>
        </w:rPr>
        <w:t> </w:t>
      </w:r>
      <w:r>
        <w:rPr>
          <w:i/>
          <w:sz w:val="16"/>
          <w:vertAlign w:val="baseline"/>
        </w:rPr>
        <w:t>y</w:t>
      </w:r>
      <w:r>
        <w:rPr>
          <w:i/>
          <w:spacing w:val="-6"/>
          <w:sz w:val="16"/>
          <w:vertAlign w:val="baseline"/>
        </w:rPr>
        <w:t> </w:t>
      </w:r>
      <w:r>
        <w:rPr>
          <w:i/>
          <w:sz w:val="16"/>
          <w:vertAlign w:val="baseline"/>
        </w:rPr>
        <w:t>otros</w:t>
      </w:r>
      <w:r>
        <w:rPr>
          <w:i/>
          <w:spacing w:val="-10"/>
          <w:sz w:val="16"/>
          <w:vertAlign w:val="baseline"/>
        </w:rPr>
        <w:t> </w:t>
      </w:r>
      <w:r>
        <w:rPr>
          <w:i/>
          <w:sz w:val="16"/>
          <w:vertAlign w:val="baseline"/>
        </w:rPr>
        <w:t>Vs.</w:t>
      </w:r>
      <w:r>
        <w:rPr>
          <w:i/>
          <w:spacing w:val="-8"/>
          <w:sz w:val="16"/>
          <w:vertAlign w:val="baseline"/>
        </w:rPr>
        <w:t> </w:t>
      </w:r>
      <w:r>
        <w:rPr>
          <w:i/>
          <w:sz w:val="16"/>
          <w:vertAlign w:val="baseline"/>
        </w:rPr>
        <w:t>Panamá</w:t>
      </w:r>
      <w:r>
        <w:rPr>
          <w:sz w:val="16"/>
          <w:vertAlign w:val="baseline"/>
        </w:rPr>
        <w:t>.</w:t>
      </w:r>
      <w:r>
        <w:rPr>
          <w:spacing w:val="-11"/>
          <w:sz w:val="16"/>
          <w:vertAlign w:val="baseline"/>
        </w:rPr>
        <w:t> </w:t>
      </w:r>
      <w:r>
        <w:rPr>
          <w:sz w:val="16"/>
          <w:vertAlign w:val="baseline"/>
        </w:rPr>
        <w:t>Competencia.</w:t>
      </w:r>
      <w:r>
        <w:rPr>
          <w:spacing w:val="-8"/>
          <w:sz w:val="16"/>
          <w:vertAlign w:val="baseline"/>
        </w:rPr>
        <w:t> </w:t>
      </w:r>
      <w:r>
        <w:rPr>
          <w:sz w:val="16"/>
          <w:vertAlign w:val="baseline"/>
        </w:rPr>
        <w:t>Sentencia</w:t>
      </w:r>
      <w:r>
        <w:rPr>
          <w:spacing w:val="-8"/>
          <w:sz w:val="16"/>
          <w:vertAlign w:val="baseline"/>
        </w:rPr>
        <w:t> </w:t>
      </w:r>
      <w:r>
        <w:rPr>
          <w:sz w:val="16"/>
          <w:vertAlign w:val="baseline"/>
        </w:rPr>
        <w:t>de</w:t>
      </w:r>
      <w:r>
        <w:rPr>
          <w:spacing w:val="-10"/>
          <w:sz w:val="16"/>
          <w:vertAlign w:val="baseline"/>
        </w:rPr>
        <w:t> </w:t>
      </w:r>
      <w:r>
        <w:rPr>
          <w:sz w:val="16"/>
          <w:vertAlign w:val="baseline"/>
        </w:rPr>
        <w:t>28</w:t>
      </w:r>
      <w:r>
        <w:rPr>
          <w:spacing w:val="-9"/>
          <w:sz w:val="16"/>
          <w:vertAlign w:val="baseline"/>
        </w:rPr>
        <w:t> </w:t>
      </w:r>
      <w:r>
        <w:rPr>
          <w:sz w:val="16"/>
          <w:vertAlign w:val="baseline"/>
        </w:rPr>
        <w:t>de</w:t>
      </w:r>
      <w:r>
        <w:rPr>
          <w:spacing w:val="-10"/>
          <w:sz w:val="16"/>
          <w:vertAlign w:val="baseline"/>
        </w:rPr>
        <w:t> </w:t>
      </w:r>
      <w:r>
        <w:rPr>
          <w:sz w:val="16"/>
          <w:vertAlign w:val="baseline"/>
        </w:rPr>
        <w:t>noviembre</w:t>
      </w:r>
      <w:r>
        <w:rPr>
          <w:spacing w:val="-10"/>
          <w:sz w:val="16"/>
          <w:vertAlign w:val="baseline"/>
        </w:rPr>
        <w:t> </w:t>
      </w:r>
      <w:r>
        <w:rPr>
          <w:sz w:val="16"/>
          <w:vertAlign w:val="baseline"/>
        </w:rPr>
        <w:t>de</w:t>
      </w:r>
      <w:r>
        <w:rPr>
          <w:spacing w:val="-10"/>
          <w:sz w:val="16"/>
          <w:vertAlign w:val="baseline"/>
        </w:rPr>
        <w:t> </w:t>
      </w:r>
      <w:r>
        <w:rPr>
          <w:sz w:val="16"/>
          <w:vertAlign w:val="baseline"/>
        </w:rPr>
        <w:t>2003.</w:t>
      </w:r>
      <w:r>
        <w:rPr>
          <w:spacing w:val="-11"/>
          <w:sz w:val="16"/>
          <w:vertAlign w:val="baseline"/>
        </w:rPr>
        <w:t> </w:t>
      </w:r>
      <w:r>
        <w:rPr>
          <w:sz w:val="16"/>
          <w:vertAlign w:val="baseline"/>
        </w:rPr>
        <w:t>Serie</w:t>
      </w:r>
      <w:r>
        <w:rPr>
          <w:spacing w:val="-10"/>
          <w:sz w:val="16"/>
          <w:vertAlign w:val="baseline"/>
        </w:rPr>
        <w:t> </w:t>
      </w:r>
      <w:r>
        <w:rPr>
          <w:sz w:val="16"/>
          <w:vertAlign w:val="baseline"/>
        </w:rPr>
        <w:t>C</w:t>
      </w:r>
      <w:r>
        <w:rPr>
          <w:spacing w:val="-7"/>
          <w:sz w:val="16"/>
          <w:vertAlign w:val="baseline"/>
        </w:rPr>
        <w:t> </w:t>
      </w:r>
      <w:r>
        <w:rPr>
          <w:sz w:val="16"/>
          <w:vertAlign w:val="baseline"/>
        </w:rPr>
        <w:t>No.</w:t>
      </w:r>
      <w:r>
        <w:rPr>
          <w:spacing w:val="-11"/>
          <w:sz w:val="16"/>
          <w:vertAlign w:val="baseline"/>
        </w:rPr>
        <w:t> </w:t>
      </w:r>
      <w:r>
        <w:rPr>
          <w:sz w:val="16"/>
          <w:vertAlign w:val="baseline"/>
        </w:rPr>
        <w:t>104,</w:t>
      </w:r>
      <w:r>
        <w:rPr>
          <w:spacing w:val="-8"/>
          <w:sz w:val="16"/>
          <w:vertAlign w:val="baseline"/>
        </w:rPr>
        <w:t> </w:t>
      </w:r>
      <w:r>
        <w:rPr>
          <w:sz w:val="16"/>
          <w:vertAlign w:val="baseline"/>
        </w:rPr>
        <w:t>párr. 73, y </w:t>
      </w:r>
      <w:r>
        <w:rPr>
          <w:i/>
          <w:sz w:val="16"/>
          <w:vertAlign w:val="baseline"/>
        </w:rPr>
        <w:t>Caso Martínez Esquivia Vs. Colombia. Excepciones preliminares, Fondo y Reparaciones</w:t>
      </w:r>
      <w:r>
        <w:rPr>
          <w:sz w:val="16"/>
          <w:vertAlign w:val="baseline"/>
        </w:rPr>
        <w:t>. Sentencia de 6 de octubre de 2020. Serie C No. 412, párr. 130.</w:t>
      </w:r>
    </w:p>
    <w:p>
      <w:pPr>
        <w:spacing w:after="0"/>
        <w:jc w:val="both"/>
        <w:rPr>
          <w:sz w:val="16"/>
        </w:rPr>
        <w:sectPr>
          <w:pgSz w:w="12240" w:h="15840"/>
          <w:pgMar w:header="0" w:footer="1005" w:top="1260" w:bottom="1220" w:left="880" w:right="740"/>
        </w:sectPr>
      </w:pPr>
    </w:p>
    <w:p>
      <w:pPr>
        <w:pStyle w:val="BodyText"/>
        <w:spacing w:before="79"/>
        <w:ind w:left="140" w:right="279"/>
        <w:jc w:val="both"/>
      </w:pPr>
      <w:r>
        <w:rPr/>
        <w:t>efectivos</w:t>
      </w:r>
      <w:r>
        <w:rPr>
          <w:spacing w:val="-7"/>
        </w:rPr>
        <w:t> </w:t>
      </w:r>
      <w:r>
        <w:rPr/>
        <w:t>ante</w:t>
      </w:r>
      <w:r>
        <w:rPr>
          <w:spacing w:val="-6"/>
        </w:rPr>
        <w:t> </w:t>
      </w:r>
      <w:r>
        <w:rPr/>
        <w:t>autoridades</w:t>
      </w:r>
      <w:r>
        <w:rPr>
          <w:spacing w:val="-7"/>
        </w:rPr>
        <w:t> </w:t>
      </w:r>
      <w:r>
        <w:rPr/>
        <w:t>jurisdiccionales</w:t>
      </w:r>
      <w:r>
        <w:rPr>
          <w:spacing w:val="-6"/>
        </w:rPr>
        <w:t> </w:t>
      </w:r>
      <w:r>
        <w:rPr/>
        <w:t>para</w:t>
      </w:r>
      <w:r>
        <w:rPr>
          <w:spacing w:val="-5"/>
        </w:rPr>
        <w:t> </w:t>
      </w:r>
      <w:r>
        <w:rPr/>
        <w:t>proteger</w:t>
      </w:r>
      <w:r>
        <w:rPr>
          <w:spacing w:val="-7"/>
        </w:rPr>
        <w:t> </w:t>
      </w:r>
      <w:r>
        <w:rPr/>
        <w:t>y</w:t>
      </w:r>
      <w:r>
        <w:rPr>
          <w:spacing w:val="-6"/>
        </w:rPr>
        <w:t> </w:t>
      </w:r>
      <w:r>
        <w:rPr/>
        <w:t>salvaguardar</w:t>
      </w:r>
      <w:r>
        <w:rPr>
          <w:spacing w:val="-6"/>
        </w:rPr>
        <w:t> </w:t>
      </w:r>
      <w:r>
        <w:rPr/>
        <w:t>los</w:t>
      </w:r>
      <w:r>
        <w:rPr>
          <w:spacing w:val="-7"/>
        </w:rPr>
        <w:t> </w:t>
      </w:r>
      <w:r>
        <w:rPr/>
        <w:t>derechos</w:t>
      </w:r>
      <w:r>
        <w:rPr>
          <w:spacing w:val="-7"/>
        </w:rPr>
        <w:t> </w:t>
      </w:r>
      <w:r>
        <w:rPr/>
        <w:t>de</w:t>
      </w:r>
      <w:r>
        <w:rPr>
          <w:spacing w:val="-8"/>
        </w:rPr>
        <w:t> </w:t>
      </w:r>
      <w:r>
        <w:rPr/>
        <w:t>las</w:t>
      </w:r>
      <w:r>
        <w:rPr>
          <w:spacing w:val="-6"/>
        </w:rPr>
        <w:t> </w:t>
      </w:r>
      <w:r>
        <w:rPr/>
        <w:t>personas contra actos discriminatorios contrarios a la Convención.</w:t>
      </w:r>
    </w:p>
    <w:p>
      <w:pPr>
        <w:pStyle w:val="ListParagraph"/>
        <w:numPr>
          <w:ilvl w:val="0"/>
          <w:numId w:val="10"/>
        </w:numPr>
        <w:tabs>
          <w:tab w:pos="848" w:val="left" w:leader="none"/>
        </w:tabs>
        <w:spacing w:line="240" w:lineRule="auto" w:before="121" w:after="0"/>
        <w:ind w:left="139" w:right="274" w:firstLine="0"/>
        <w:jc w:val="both"/>
        <w:rPr>
          <w:sz w:val="20"/>
        </w:rPr>
      </w:pPr>
      <w:r>
        <w:rPr>
          <w:sz w:val="20"/>
        </w:rPr>
        <w:t>De acuerdo con lo expresado, para esta Corte, el Estado es responsable por la violación a los derechos a las garantías judiciales y protección judicial, contenidos en los artículos 8.1 y 25 de la Convención, en relación con la obligación de respeto establecida en el artículo 1.1 del mismo instrumento, por cuanto las autoridades judiciales internas no efectuaron un adecuado control de convencionalidad sobre el acto del Colegio “Cardenal Antonio Samoré” mediante el cual se separó a Sandra Pavez Pavez de su cargo de profesora de religión católica, luego de que se recibiera una comunicación de la Vicaría para la Educación de San Bernardo informando sobre la revocación de su certificado de idoneidad. Del mismo modo, en el presente caso se vulneraron los derechos a las garantías</w:t>
      </w:r>
      <w:r>
        <w:rPr>
          <w:spacing w:val="-9"/>
          <w:sz w:val="20"/>
        </w:rPr>
        <w:t> </w:t>
      </w:r>
      <w:r>
        <w:rPr>
          <w:sz w:val="20"/>
        </w:rPr>
        <w:t>judiciales</w:t>
      </w:r>
      <w:r>
        <w:rPr>
          <w:spacing w:val="-7"/>
          <w:sz w:val="20"/>
        </w:rPr>
        <w:t> </w:t>
      </w:r>
      <w:r>
        <w:rPr>
          <w:sz w:val="20"/>
        </w:rPr>
        <w:t>y</w:t>
      </w:r>
      <w:r>
        <w:rPr>
          <w:spacing w:val="-7"/>
          <w:sz w:val="20"/>
        </w:rPr>
        <w:t> </w:t>
      </w:r>
      <w:r>
        <w:rPr>
          <w:sz w:val="20"/>
        </w:rPr>
        <w:t>a</w:t>
      </w:r>
      <w:r>
        <w:rPr>
          <w:spacing w:val="-8"/>
          <w:sz w:val="20"/>
        </w:rPr>
        <w:t> </w:t>
      </w:r>
      <w:r>
        <w:rPr>
          <w:sz w:val="20"/>
        </w:rPr>
        <w:t>la</w:t>
      </w:r>
      <w:r>
        <w:rPr>
          <w:spacing w:val="-8"/>
          <w:sz w:val="20"/>
        </w:rPr>
        <w:t> </w:t>
      </w:r>
      <w:r>
        <w:rPr>
          <w:sz w:val="20"/>
        </w:rPr>
        <w:t>protección</w:t>
      </w:r>
      <w:r>
        <w:rPr>
          <w:spacing w:val="-8"/>
          <w:sz w:val="20"/>
        </w:rPr>
        <w:t> </w:t>
      </w:r>
      <w:r>
        <w:rPr>
          <w:sz w:val="20"/>
        </w:rPr>
        <w:t>judicial,</w:t>
      </w:r>
      <w:r>
        <w:rPr>
          <w:spacing w:val="-7"/>
          <w:sz w:val="20"/>
        </w:rPr>
        <w:t> </w:t>
      </w:r>
      <w:r>
        <w:rPr>
          <w:sz w:val="20"/>
        </w:rPr>
        <w:t>en</w:t>
      </w:r>
      <w:r>
        <w:rPr>
          <w:spacing w:val="-5"/>
          <w:sz w:val="20"/>
        </w:rPr>
        <w:t> </w:t>
      </w:r>
      <w:r>
        <w:rPr>
          <w:sz w:val="20"/>
        </w:rPr>
        <w:t>relación</w:t>
      </w:r>
      <w:r>
        <w:rPr>
          <w:spacing w:val="-5"/>
          <w:sz w:val="20"/>
        </w:rPr>
        <w:t> </w:t>
      </w:r>
      <w:r>
        <w:rPr>
          <w:sz w:val="20"/>
        </w:rPr>
        <w:t>con</w:t>
      </w:r>
      <w:r>
        <w:rPr>
          <w:spacing w:val="-8"/>
          <w:sz w:val="20"/>
        </w:rPr>
        <w:t> </w:t>
      </w:r>
      <w:r>
        <w:rPr>
          <w:sz w:val="20"/>
        </w:rPr>
        <w:t>las</w:t>
      </w:r>
      <w:r>
        <w:rPr>
          <w:spacing w:val="-7"/>
          <w:sz w:val="20"/>
        </w:rPr>
        <w:t> </w:t>
      </w:r>
      <w:r>
        <w:rPr>
          <w:sz w:val="20"/>
        </w:rPr>
        <w:t>obligaciones</w:t>
      </w:r>
      <w:r>
        <w:rPr>
          <w:spacing w:val="-7"/>
          <w:sz w:val="20"/>
        </w:rPr>
        <w:t> </w:t>
      </w:r>
      <w:r>
        <w:rPr>
          <w:sz w:val="20"/>
        </w:rPr>
        <w:t>de</w:t>
      </w:r>
      <w:r>
        <w:rPr>
          <w:spacing w:val="-8"/>
          <w:sz w:val="20"/>
        </w:rPr>
        <w:t> </w:t>
      </w:r>
      <w:r>
        <w:rPr>
          <w:sz w:val="20"/>
        </w:rPr>
        <w:t>respeto,</w:t>
      </w:r>
      <w:r>
        <w:rPr>
          <w:spacing w:val="-8"/>
          <w:sz w:val="20"/>
        </w:rPr>
        <w:t> </w:t>
      </w:r>
      <w:r>
        <w:rPr>
          <w:sz w:val="20"/>
        </w:rPr>
        <w:t>de</w:t>
      </w:r>
      <w:r>
        <w:rPr>
          <w:spacing w:val="-9"/>
          <w:sz w:val="20"/>
        </w:rPr>
        <w:t> </w:t>
      </w:r>
      <w:r>
        <w:rPr>
          <w:sz w:val="20"/>
        </w:rPr>
        <w:t>garantía, y de adoptar disposiciones de derecho interno, establecidas en los artículos 1.1 y 2 del mismo instrumento, en perjuicio de Sandra Pavez Pavez, en la medida que ella careció de recursos idóneos y</w:t>
      </w:r>
      <w:r>
        <w:rPr>
          <w:spacing w:val="-6"/>
          <w:sz w:val="20"/>
        </w:rPr>
        <w:t> </w:t>
      </w:r>
      <w:r>
        <w:rPr>
          <w:sz w:val="20"/>
        </w:rPr>
        <w:t>efectivos</w:t>
      </w:r>
      <w:r>
        <w:rPr>
          <w:spacing w:val="-6"/>
          <w:sz w:val="20"/>
        </w:rPr>
        <w:t> </w:t>
      </w:r>
      <w:r>
        <w:rPr>
          <w:sz w:val="20"/>
        </w:rPr>
        <w:t>para</w:t>
      </w:r>
      <w:r>
        <w:rPr>
          <w:spacing w:val="-5"/>
          <w:sz w:val="20"/>
        </w:rPr>
        <w:t> </w:t>
      </w:r>
      <w:r>
        <w:rPr>
          <w:sz w:val="20"/>
        </w:rPr>
        <w:t>impugnar</w:t>
      </w:r>
      <w:r>
        <w:rPr>
          <w:spacing w:val="-8"/>
          <w:sz w:val="20"/>
        </w:rPr>
        <w:t> </w:t>
      </w:r>
      <w:r>
        <w:rPr>
          <w:sz w:val="20"/>
        </w:rPr>
        <w:t>los</w:t>
      </w:r>
      <w:r>
        <w:rPr>
          <w:spacing w:val="-6"/>
          <w:sz w:val="20"/>
        </w:rPr>
        <w:t> </w:t>
      </w:r>
      <w:r>
        <w:rPr>
          <w:sz w:val="20"/>
        </w:rPr>
        <w:t>efectos</w:t>
      </w:r>
      <w:r>
        <w:rPr>
          <w:spacing w:val="-8"/>
          <w:sz w:val="20"/>
        </w:rPr>
        <w:t> </w:t>
      </w:r>
      <w:r>
        <w:rPr>
          <w:sz w:val="20"/>
        </w:rPr>
        <w:t>de</w:t>
      </w:r>
      <w:r>
        <w:rPr>
          <w:spacing w:val="-8"/>
          <w:sz w:val="20"/>
        </w:rPr>
        <w:t> </w:t>
      </w:r>
      <w:r>
        <w:rPr>
          <w:sz w:val="20"/>
        </w:rPr>
        <w:t>la</w:t>
      </w:r>
      <w:r>
        <w:rPr>
          <w:spacing w:val="-5"/>
          <w:sz w:val="20"/>
        </w:rPr>
        <w:t> </w:t>
      </w:r>
      <w:r>
        <w:rPr>
          <w:sz w:val="20"/>
        </w:rPr>
        <w:t>decisión</w:t>
      </w:r>
      <w:r>
        <w:rPr>
          <w:spacing w:val="-7"/>
          <w:sz w:val="20"/>
        </w:rPr>
        <w:t> </w:t>
      </w:r>
      <w:r>
        <w:rPr>
          <w:sz w:val="20"/>
        </w:rPr>
        <w:t>de</w:t>
      </w:r>
      <w:r>
        <w:rPr>
          <w:spacing w:val="-7"/>
          <w:sz w:val="20"/>
        </w:rPr>
        <w:t> </w:t>
      </w:r>
      <w:r>
        <w:rPr>
          <w:sz w:val="20"/>
        </w:rPr>
        <w:t>revocación</w:t>
      </w:r>
      <w:r>
        <w:rPr>
          <w:spacing w:val="-7"/>
          <w:sz w:val="20"/>
        </w:rPr>
        <w:t> </w:t>
      </w:r>
      <w:r>
        <w:rPr>
          <w:sz w:val="20"/>
        </w:rPr>
        <w:t>de</w:t>
      </w:r>
      <w:r>
        <w:rPr>
          <w:spacing w:val="-7"/>
          <w:sz w:val="20"/>
        </w:rPr>
        <w:t> </w:t>
      </w:r>
      <w:r>
        <w:rPr>
          <w:sz w:val="20"/>
        </w:rPr>
        <w:t>su</w:t>
      </w:r>
      <w:r>
        <w:rPr>
          <w:spacing w:val="-7"/>
          <w:sz w:val="20"/>
        </w:rPr>
        <w:t> </w:t>
      </w:r>
      <w:r>
        <w:rPr>
          <w:sz w:val="20"/>
        </w:rPr>
        <w:t>certificado</w:t>
      </w:r>
      <w:r>
        <w:rPr>
          <w:spacing w:val="-8"/>
          <w:sz w:val="20"/>
        </w:rPr>
        <w:t> </w:t>
      </w:r>
      <w:r>
        <w:rPr>
          <w:sz w:val="20"/>
        </w:rPr>
        <w:t>de</w:t>
      </w:r>
      <w:r>
        <w:rPr>
          <w:spacing w:val="-7"/>
          <w:sz w:val="20"/>
        </w:rPr>
        <w:t> </w:t>
      </w:r>
      <w:r>
        <w:rPr>
          <w:sz w:val="20"/>
        </w:rPr>
        <w:t>idoneidad</w:t>
      </w:r>
      <w:r>
        <w:rPr>
          <w:spacing w:val="-7"/>
          <w:sz w:val="20"/>
        </w:rPr>
        <w:t> </w:t>
      </w:r>
      <w:r>
        <w:rPr>
          <w:sz w:val="20"/>
        </w:rPr>
        <w:t>para dictar clases de religión católica.</w:t>
      </w:r>
    </w:p>
    <w:p>
      <w:pPr>
        <w:pStyle w:val="BodyText"/>
        <w:spacing w:before="7"/>
        <w:rPr>
          <w:sz w:val="29"/>
        </w:rPr>
      </w:pPr>
    </w:p>
    <w:p>
      <w:pPr>
        <w:pStyle w:val="Heading1"/>
        <w:ind w:left="4208" w:right="4348" w:hanging="74"/>
        <w:rPr>
          <w:sz w:val="13"/>
        </w:rPr>
      </w:pPr>
      <w:bookmarkStart w:name="VII. REPARACIONES183F" w:id="229"/>
      <w:bookmarkEnd w:id="229"/>
      <w:r>
        <w:rPr>
          <w:b w:val="0"/>
        </w:rPr>
      </w:r>
      <w:bookmarkStart w:name="_bookmark201" w:id="230"/>
      <w:bookmarkEnd w:id="230"/>
      <w:r>
        <w:rPr>
          <w:b w:val="0"/>
        </w:rPr>
      </w:r>
      <w:r>
        <w:rPr>
          <w:spacing w:val="-4"/>
        </w:rPr>
        <w:t>VII </w:t>
      </w:r>
      <w:r>
        <w:rPr>
          <w:spacing w:val="-2"/>
        </w:rPr>
        <w:t>REPARACIONES</w:t>
      </w:r>
      <w:hyperlink w:history="true" w:anchor="_bookmark202">
        <w:r>
          <w:rPr>
            <w:spacing w:val="-2"/>
            <w:position w:val="7"/>
            <w:sz w:val="13"/>
          </w:rPr>
          <w:t>182</w:t>
        </w:r>
      </w:hyperlink>
    </w:p>
    <w:p>
      <w:pPr>
        <w:pStyle w:val="BodyText"/>
        <w:spacing w:before="8"/>
        <w:rPr>
          <w:b/>
          <w:sz w:val="29"/>
        </w:rPr>
      </w:pPr>
    </w:p>
    <w:p>
      <w:pPr>
        <w:pStyle w:val="ListParagraph"/>
        <w:numPr>
          <w:ilvl w:val="0"/>
          <w:numId w:val="15"/>
        </w:numPr>
        <w:tabs>
          <w:tab w:pos="848" w:val="left" w:leader="none"/>
        </w:tabs>
        <w:spacing w:line="240" w:lineRule="auto" w:before="0" w:after="0"/>
        <w:ind w:left="140" w:right="274" w:hanging="1"/>
        <w:jc w:val="both"/>
        <w:rPr>
          <w:sz w:val="20"/>
        </w:rPr>
      </w:pPr>
      <w:r>
        <w:rPr>
          <w:sz w:val="20"/>
        </w:rPr>
        <w:t>Sobre la base de lo dispuesto en el artículo 63.1 de la Convención</w:t>
      </w:r>
      <w:r>
        <w:rPr>
          <w:spacing w:val="40"/>
          <w:sz w:val="20"/>
        </w:rPr>
        <w:t> </w:t>
      </w:r>
      <w:r>
        <w:rPr>
          <w:sz w:val="20"/>
        </w:rPr>
        <w:t>Americana, la Corte ha indicado que toda violación de una obligación internacional que haya producido daño comporta el deber de repararlo adecuadamente, y que esa disposición recoge una norma consuetudinaria que constituye uno de los principios fundamentales del Derecho Internacional contemporáneo sobre responsabilidad de un Estado</w:t>
      </w:r>
      <w:hyperlink w:history="true" w:anchor="_bookmark203">
        <w:r>
          <w:rPr>
            <w:position w:val="7"/>
            <w:sz w:val="13"/>
          </w:rPr>
          <w:t>183</w:t>
        </w:r>
      </w:hyperlink>
      <w:r>
        <w:rPr>
          <w:sz w:val="20"/>
        </w:rPr>
        <w:t>.</w:t>
      </w:r>
    </w:p>
    <w:p>
      <w:pPr>
        <w:pStyle w:val="ListParagraph"/>
        <w:numPr>
          <w:ilvl w:val="0"/>
          <w:numId w:val="15"/>
        </w:numPr>
        <w:tabs>
          <w:tab w:pos="848" w:val="left" w:leader="none"/>
        </w:tabs>
        <w:spacing w:line="240" w:lineRule="auto" w:before="119" w:after="0"/>
        <w:ind w:left="139" w:right="277" w:firstLine="0"/>
        <w:jc w:val="both"/>
        <w:rPr>
          <w:sz w:val="20"/>
        </w:rPr>
      </w:pPr>
      <w:r>
        <w:rPr>
          <w:sz w:val="20"/>
        </w:rPr>
        <w:t>La reparación del daño ocasionado por la infracción de una obligación internacional requiere, siempre que sea posible, la plena restitución </w:t>
      </w:r>
      <w:r>
        <w:rPr>
          <w:i/>
          <w:sz w:val="20"/>
        </w:rPr>
        <w:t>(restitutio in integrum)</w:t>
      </w:r>
      <w:r>
        <w:rPr>
          <w:sz w:val="20"/>
        </w:rPr>
        <w:t>, que consiste en el restablecimiento de la situación anterior. De no ser esto factible, como ocurre en la mayoría de los casos de violaciones a derechos humanos, el Tribunal determinará medidas para garantizar los derechos conculcados y reparar las consecuencias que las infracciones produjeron</w:t>
      </w:r>
      <w:hyperlink w:history="true" w:anchor="_bookmark204">
        <w:r>
          <w:rPr>
            <w:position w:val="7"/>
            <w:sz w:val="13"/>
          </w:rPr>
          <w:t>184</w:t>
        </w:r>
      </w:hyperlink>
      <w:r>
        <w:rPr>
          <w:sz w:val="20"/>
        </w:rPr>
        <w:t>. Por tanto, la Corte ha considerado la necesidad de otorgar diversas medidas de reparación a fin de resarcir los daños de manera integral por lo que, además de las compensaciones pecuniarias, las medidas de restitución, rehabilitación, satisfacción y garantías</w:t>
      </w:r>
      <w:r>
        <w:rPr>
          <w:spacing w:val="-2"/>
          <w:sz w:val="20"/>
        </w:rPr>
        <w:t> </w:t>
      </w:r>
      <w:r>
        <w:rPr>
          <w:sz w:val="20"/>
        </w:rPr>
        <w:t>de</w:t>
      </w:r>
      <w:r>
        <w:rPr>
          <w:spacing w:val="-3"/>
          <w:sz w:val="20"/>
        </w:rPr>
        <w:t> </w:t>
      </w:r>
      <w:r>
        <w:rPr>
          <w:sz w:val="20"/>
        </w:rPr>
        <w:t>no repetición tienen especial relevancia por los daños ocasionados</w:t>
      </w:r>
      <w:hyperlink w:history="true" w:anchor="_bookmark205">
        <w:r>
          <w:rPr>
            <w:position w:val="7"/>
            <w:sz w:val="13"/>
          </w:rPr>
          <w:t>185</w:t>
        </w:r>
      </w:hyperlink>
      <w:r>
        <w:rPr>
          <w:sz w:val="20"/>
        </w:rPr>
        <w:t>.</w:t>
      </w:r>
    </w:p>
    <w:p>
      <w:pPr>
        <w:pStyle w:val="ListParagraph"/>
        <w:numPr>
          <w:ilvl w:val="0"/>
          <w:numId w:val="15"/>
        </w:numPr>
        <w:tabs>
          <w:tab w:pos="848" w:val="left" w:leader="none"/>
        </w:tabs>
        <w:spacing w:line="240" w:lineRule="auto" w:before="121" w:after="0"/>
        <w:ind w:left="139" w:right="277" w:firstLine="0"/>
        <w:jc w:val="both"/>
        <w:rPr>
          <w:sz w:val="20"/>
        </w:rPr>
      </w:pPr>
      <w:r>
        <w:rPr>
          <w:sz w:val="20"/>
        </w:rPr>
        <w:t>Además,</w:t>
      </w:r>
      <w:r>
        <w:rPr>
          <w:spacing w:val="-5"/>
          <w:sz w:val="20"/>
        </w:rPr>
        <w:t> </w:t>
      </w:r>
      <w:r>
        <w:rPr>
          <w:sz w:val="20"/>
        </w:rPr>
        <w:t>este</w:t>
      </w:r>
      <w:r>
        <w:rPr>
          <w:spacing w:val="-8"/>
          <w:sz w:val="20"/>
        </w:rPr>
        <w:t> </w:t>
      </w:r>
      <w:r>
        <w:rPr>
          <w:sz w:val="20"/>
        </w:rPr>
        <w:t>Tribunal</w:t>
      </w:r>
      <w:r>
        <w:rPr>
          <w:spacing w:val="-8"/>
          <w:sz w:val="20"/>
        </w:rPr>
        <w:t> </w:t>
      </w:r>
      <w:r>
        <w:rPr>
          <w:sz w:val="20"/>
        </w:rPr>
        <w:t>ha</w:t>
      </w:r>
      <w:r>
        <w:rPr>
          <w:spacing w:val="-9"/>
          <w:sz w:val="20"/>
        </w:rPr>
        <w:t> </w:t>
      </w:r>
      <w:r>
        <w:rPr>
          <w:sz w:val="20"/>
        </w:rPr>
        <w:t>establecido</w:t>
      </w:r>
      <w:r>
        <w:rPr>
          <w:spacing w:val="-8"/>
          <w:sz w:val="20"/>
        </w:rPr>
        <w:t> </w:t>
      </w:r>
      <w:r>
        <w:rPr>
          <w:sz w:val="20"/>
        </w:rPr>
        <w:t>que</w:t>
      </w:r>
      <w:r>
        <w:rPr>
          <w:spacing w:val="-8"/>
          <w:sz w:val="20"/>
        </w:rPr>
        <w:t> </w:t>
      </w:r>
      <w:r>
        <w:rPr>
          <w:sz w:val="20"/>
        </w:rPr>
        <w:t>las</w:t>
      </w:r>
      <w:r>
        <w:rPr>
          <w:spacing w:val="-7"/>
          <w:sz w:val="20"/>
        </w:rPr>
        <w:t> </w:t>
      </w:r>
      <w:r>
        <w:rPr>
          <w:sz w:val="20"/>
        </w:rPr>
        <w:t>reparaciones</w:t>
      </w:r>
      <w:r>
        <w:rPr>
          <w:spacing w:val="-7"/>
          <w:sz w:val="20"/>
        </w:rPr>
        <w:t> </w:t>
      </w:r>
      <w:r>
        <w:rPr>
          <w:sz w:val="20"/>
        </w:rPr>
        <w:t>deben</w:t>
      </w:r>
      <w:r>
        <w:rPr>
          <w:spacing w:val="-8"/>
          <w:sz w:val="20"/>
        </w:rPr>
        <w:t> </w:t>
      </w:r>
      <w:r>
        <w:rPr>
          <w:sz w:val="20"/>
        </w:rPr>
        <w:t>tener</w:t>
      </w:r>
      <w:r>
        <w:rPr>
          <w:spacing w:val="-5"/>
          <w:sz w:val="20"/>
        </w:rPr>
        <w:t> </w:t>
      </w:r>
      <w:r>
        <w:rPr>
          <w:sz w:val="20"/>
        </w:rPr>
        <w:t>un</w:t>
      </w:r>
      <w:r>
        <w:rPr>
          <w:spacing w:val="-8"/>
          <w:sz w:val="20"/>
        </w:rPr>
        <w:t> </w:t>
      </w:r>
      <w:r>
        <w:rPr>
          <w:sz w:val="20"/>
        </w:rPr>
        <w:t>nexo</w:t>
      </w:r>
      <w:r>
        <w:rPr>
          <w:spacing w:val="-5"/>
          <w:sz w:val="20"/>
        </w:rPr>
        <w:t> </w:t>
      </w:r>
      <w:r>
        <w:rPr>
          <w:sz w:val="20"/>
        </w:rPr>
        <w:t>causal</w:t>
      </w:r>
      <w:r>
        <w:rPr>
          <w:spacing w:val="-6"/>
          <w:sz w:val="20"/>
        </w:rPr>
        <w:t> </w:t>
      </w:r>
      <w:r>
        <w:rPr>
          <w:sz w:val="20"/>
        </w:rPr>
        <w:t>con</w:t>
      </w:r>
      <w:r>
        <w:rPr>
          <w:spacing w:val="-8"/>
          <w:sz w:val="20"/>
        </w:rPr>
        <w:t> </w:t>
      </w:r>
      <w:r>
        <w:rPr>
          <w:sz w:val="20"/>
        </w:rPr>
        <w:t>los hechos del caso, las violaciones declaradas, los daños acreditados, así como las medidas solicitadas para reparar los daños respectivos. Por tanto, la Corte deberá analizar dicha concurrencia para pronunciarse debidamente y conforme a derecho</w:t>
      </w:r>
      <w:hyperlink w:history="true" w:anchor="_bookmark206">
        <w:r>
          <w:rPr>
            <w:position w:val="7"/>
            <w:sz w:val="13"/>
          </w:rPr>
          <w:t>186</w:t>
        </w:r>
      </w:hyperlink>
      <w:r>
        <w:rPr>
          <w:sz w:val="20"/>
        </w:rPr>
        <w:t>.</w:t>
      </w:r>
    </w:p>
    <w:p>
      <w:pPr>
        <w:pStyle w:val="ListParagraph"/>
        <w:numPr>
          <w:ilvl w:val="0"/>
          <w:numId w:val="15"/>
        </w:numPr>
        <w:tabs>
          <w:tab w:pos="848" w:val="left" w:leader="none"/>
        </w:tabs>
        <w:spacing w:line="240" w:lineRule="auto" w:before="120" w:after="0"/>
        <w:ind w:left="139" w:right="279" w:firstLine="0"/>
        <w:jc w:val="both"/>
        <w:rPr>
          <w:sz w:val="20"/>
        </w:rPr>
      </w:pPr>
      <w:r>
        <w:rPr>
          <w:sz w:val="20"/>
        </w:rPr>
        <w:t>En</w:t>
      </w:r>
      <w:r>
        <w:rPr>
          <w:spacing w:val="-15"/>
          <w:sz w:val="20"/>
        </w:rPr>
        <w:t> </w:t>
      </w:r>
      <w:r>
        <w:rPr>
          <w:sz w:val="20"/>
        </w:rPr>
        <w:t>consecuencia,</w:t>
      </w:r>
      <w:r>
        <w:rPr>
          <w:spacing w:val="-17"/>
          <w:sz w:val="20"/>
        </w:rPr>
        <w:t> </w:t>
      </w:r>
      <w:r>
        <w:rPr>
          <w:sz w:val="20"/>
        </w:rPr>
        <w:t>de</w:t>
      </w:r>
      <w:r>
        <w:rPr>
          <w:spacing w:val="-17"/>
          <w:sz w:val="20"/>
        </w:rPr>
        <w:t> </w:t>
      </w:r>
      <w:r>
        <w:rPr>
          <w:sz w:val="20"/>
        </w:rPr>
        <w:t>acuerdo</w:t>
      </w:r>
      <w:r>
        <w:rPr>
          <w:spacing w:val="-15"/>
          <w:sz w:val="20"/>
        </w:rPr>
        <w:t> </w:t>
      </w:r>
      <w:r>
        <w:rPr>
          <w:sz w:val="20"/>
        </w:rPr>
        <w:t>con</w:t>
      </w:r>
      <w:r>
        <w:rPr>
          <w:spacing w:val="-15"/>
          <w:sz w:val="20"/>
        </w:rPr>
        <w:t> </w:t>
      </w:r>
      <w:r>
        <w:rPr>
          <w:sz w:val="20"/>
        </w:rPr>
        <w:t>las</w:t>
      </w:r>
      <w:r>
        <w:rPr>
          <w:spacing w:val="-17"/>
          <w:sz w:val="20"/>
        </w:rPr>
        <w:t> </w:t>
      </w:r>
      <w:r>
        <w:rPr>
          <w:sz w:val="20"/>
        </w:rPr>
        <w:t>consideraciones</w:t>
      </w:r>
      <w:r>
        <w:rPr>
          <w:spacing w:val="-14"/>
          <w:sz w:val="20"/>
        </w:rPr>
        <w:t> </w:t>
      </w:r>
      <w:r>
        <w:rPr>
          <w:sz w:val="20"/>
        </w:rPr>
        <w:t>expuestas</w:t>
      </w:r>
      <w:r>
        <w:rPr>
          <w:spacing w:val="-14"/>
          <w:sz w:val="20"/>
        </w:rPr>
        <w:t> </w:t>
      </w:r>
      <w:r>
        <w:rPr>
          <w:sz w:val="20"/>
        </w:rPr>
        <w:t>sobre</w:t>
      </w:r>
      <w:r>
        <w:rPr>
          <w:spacing w:val="-15"/>
          <w:sz w:val="20"/>
        </w:rPr>
        <w:t> </w:t>
      </w:r>
      <w:r>
        <w:rPr>
          <w:sz w:val="20"/>
        </w:rPr>
        <w:t>el</w:t>
      </w:r>
      <w:r>
        <w:rPr>
          <w:spacing w:val="-11"/>
          <w:sz w:val="20"/>
        </w:rPr>
        <w:t> </w:t>
      </w:r>
      <w:r>
        <w:rPr>
          <w:sz w:val="20"/>
        </w:rPr>
        <w:t>fondo</w:t>
      </w:r>
      <w:r>
        <w:rPr>
          <w:spacing w:val="-15"/>
          <w:sz w:val="20"/>
        </w:rPr>
        <w:t> </w:t>
      </w:r>
      <w:r>
        <w:rPr>
          <w:sz w:val="20"/>
        </w:rPr>
        <w:t>y</w:t>
      </w:r>
      <w:r>
        <w:rPr>
          <w:spacing w:val="-16"/>
          <w:sz w:val="20"/>
        </w:rPr>
        <w:t> </w:t>
      </w:r>
      <w:r>
        <w:rPr>
          <w:sz w:val="20"/>
        </w:rPr>
        <w:t>las</w:t>
      </w:r>
      <w:r>
        <w:rPr>
          <w:spacing w:val="-14"/>
          <w:sz w:val="20"/>
        </w:rPr>
        <w:t> </w:t>
      </w:r>
      <w:r>
        <w:rPr>
          <w:sz w:val="20"/>
        </w:rPr>
        <w:t>violaciones a</w:t>
      </w:r>
      <w:r>
        <w:rPr>
          <w:spacing w:val="-13"/>
          <w:sz w:val="20"/>
        </w:rPr>
        <w:t> </w:t>
      </w:r>
      <w:r>
        <w:rPr>
          <w:sz w:val="20"/>
        </w:rPr>
        <w:t>la</w:t>
      </w:r>
      <w:r>
        <w:rPr>
          <w:spacing w:val="-13"/>
          <w:sz w:val="20"/>
        </w:rPr>
        <w:t> </w:t>
      </w:r>
      <w:r>
        <w:rPr>
          <w:sz w:val="20"/>
        </w:rPr>
        <w:t>Convención</w:t>
      </w:r>
      <w:r>
        <w:rPr>
          <w:spacing w:val="-13"/>
          <w:sz w:val="20"/>
        </w:rPr>
        <w:t> </w:t>
      </w:r>
      <w:r>
        <w:rPr>
          <w:sz w:val="20"/>
        </w:rPr>
        <w:t>declaradas</w:t>
      </w:r>
      <w:r>
        <w:rPr>
          <w:spacing w:val="-14"/>
          <w:sz w:val="20"/>
        </w:rPr>
        <w:t> </w:t>
      </w:r>
      <w:r>
        <w:rPr>
          <w:sz w:val="20"/>
        </w:rPr>
        <w:t>en</w:t>
      </w:r>
      <w:r>
        <w:rPr>
          <w:spacing w:val="-13"/>
          <w:sz w:val="20"/>
        </w:rPr>
        <w:t> </w:t>
      </w:r>
      <w:r>
        <w:rPr>
          <w:sz w:val="20"/>
        </w:rPr>
        <w:t>la</w:t>
      </w:r>
      <w:r>
        <w:rPr>
          <w:spacing w:val="-13"/>
          <w:sz w:val="20"/>
        </w:rPr>
        <w:t> </w:t>
      </w:r>
      <w:r>
        <w:rPr>
          <w:sz w:val="20"/>
        </w:rPr>
        <w:t>presente</w:t>
      </w:r>
      <w:r>
        <w:rPr>
          <w:spacing w:val="-15"/>
          <w:sz w:val="20"/>
        </w:rPr>
        <w:t> </w:t>
      </w:r>
      <w:r>
        <w:rPr>
          <w:sz w:val="20"/>
        </w:rPr>
        <w:t>Sentencia,</w:t>
      </w:r>
      <w:r>
        <w:rPr>
          <w:spacing w:val="-12"/>
          <w:sz w:val="20"/>
        </w:rPr>
        <w:t> </w:t>
      </w:r>
      <w:r>
        <w:rPr>
          <w:sz w:val="20"/>
        </w:rPr>
        <w:t>el</w:t>
      </w:r>
      <w:r>
        <w:rPr>
          <w:spacing w:val="-13"/>
          <w:sz w:val="20"/>
        </w:rPr>
        <w:t> </w:t>
      </w:r>
      <w:r>
        <w:rPr>
          <w:sz w:val="20"/>
        </w:rPr>
        <w:t>Tribunal</w:t>
      </w:r>
      <w:r>
        <w:rPr>
          <w:spacing w:val="-13"/>
          <w:sz w:val="20"/>
        </w:rPr>
        <w:t> </w:t>
      </w:r>
      <w:r>
        <w:rPr>
          <w:sz w:val="20"/>
        </w:rPr>
        <w:t>procederá</w:t>
      </w:r>
      <w:r>
        <w:rPr>
          <w:spacing w:val="-11"/>
          <w:sz w:val="20"/>
        </w:rPr>
        <w:t> </w:t>
      </w:r>
      <w:r>
        <w:rPr>
          <w:sz w:val="20"/>
        </w:rPr>
        <w:t>a</w:t>
      </w:r>
      <w:r>
        <w:rPr>
          <w:spacing w:val="-14"/>
          <w:sz w:val="20"/>
        </w:rPr>
        <w:t> </w:t>
      </w:r>
      <w:r>
        <w:rPr>
          <w:sz w:val="20"/>
        </w:rPr>
        <w:t>analizar</w:t>
      </w:r>
      <w:r>
        <w:rPr>
          <w:spacing w:val="-15"/>
          <w:sz w:val="20"/>
        </w:rPr>
        <w:t> </w:t>
      </w:r>
      <w:r>
        <w:rPr>
          <w:sz w:val="20"/>
        </w:rPr>
        <w:t>las</w:t>
      </w:r>
      <w:r>
        <w:rPr>
          <w:spacing w:val="-14"/>
          <w:sz w:val="20"/>
        </w:rPr>
        <w:t> </w:t>
      </w:r>
      <w:r>
        <w:rPr>
          <w:sz w:val="20"/>
        </w:rPr>
        <w:t>pretensiones</w:t>
      </w:r>
    </w:p>
    <w:p>
      <w:pPr>
        <w:pStyle w:val="BodyText"/>
        <w:spacing w:before="5"/>
        <w:rPr>
          <w:sz w:val="16"/>
        </w:rPr>
      </w:pPr>
      <w:r>
        <w:rPr/>
        <w:pict>
          <v:rect style="position:absolute;margin-left:51pt;margin-top:11.21252pt;width:144pt;height:.6pt;mso-position-horizontal-relative:page;mso-position-vertical-relative:paragraph;z-index:-15709184;mso-wrap-distance-left:0;mso-wrap-distance-right:0" id="docshape43" filled="true" fillcolor="#000000" stroked="false">
            <v:fill type="solid"/>
            <w10:wrap type="topAndBottom"/>
          </v:rect>
        </w:pict>
      </w:r>
    </w:p>
    <w:p>
      <w:pPr>
        <w:spacing w:before="103"/>
        <w:ind w:left="140" w:right="0" w:firstLine="0"/>
        <w:jc w:val="both"/>
        <w:rPr>
          <w:sz w:val="16"/>
        </w:rPr>
      </w:pPr>
      <w:bookmarkStart w:name="_bookmark202" w:id="231"/>
      <w:bookmarkEnd w:id="231"/>
      <w:r>
        <w:rPr/>
      </w:r>
      <w:r>
        <w:rPr>
          <w:sz w:val="16"/>
          <w:vertAlign w:val="superscript"/>
        </w:rPr>
        <w:t>182</w:t>
      </w:r>
      <w:r>
        <w:rPr>
          <w:spacing w:val="69"/>
          <w:sz w:val="16"/>
          <w:vertAlign w:val="baseline"/>
        </w:rPr>
        <w:t>    </w:t>
      </w:r>
      <w:r>
        <w:rPr>
          <w:sz w:val="16"/>
          <w:vertAlign w:val="baseline"/>
        </w:rPr>
        <w:t>Aplicación</w:t>
      </w:r>
      <w:r>
        <w:rPr>
          <w:spacing w:val="-3"/>
          <w:sz w:val="16"/>
          <w:vertAlign w:val="baseline"/>
        </w:rPr>
        <w:t> </w:t>
      </w:r>
      <w:r>
        <w:rPr>
          <w:sz w:val="16"/>
          <w:vertAlign w:val="baseline"/>
        </w:rPr>
        <w:t>del</w:t>
      </w:r>
      <w:r>
        <w:rPr>
          <w:spacing w:val="-2"/>
          <w:sz w:val="16"/>
          <w:vertAlign w:val="baseline"/>
        </w:rPr>
        <w:t> </w:t>
      </w:r>
      <w:r>
        <w:rPr>
          <w:sz w:val="16"/>
          <w:vertAlign w:val="baseline"/>
        </w:rPr>
        <w:t>artículo</w:t>
      </w:r>
      <w:r>
        <w:rPr>
          <w:spacing w:val="-2"/>
          <w:sz w:val="16"/>
          <w:vertAlign w:val="baseline"/>
        </w:rPr>
        <w:t> </w:t>
      </w:r>
      <w:r>
        <w:rPr>
          <w:sz w:val="16"/>
          <w:vertAlign w:val="baseline"/>
        </w:rPr>
        <w:t>63.1</w:t>
      </w:r>
      <w:r>
        <w:rPr>
          <w:spacing w:val="-2"/>
          <w:sz w:val="16"/>
          <w:vertAlign w:val="baseline"/>
        </w:rPr>
        <w:t> </w:t>
      </w:r>
      <w:r>
        <w:rPr>
          <w:sz w:val="16"/>
          <w:vertAlign w:val="baseline"/>
        </w:rPr>
        <w:t>de</w:t>
      </w:r>
      <w:r>
        <w:rPr>
          <w:spacing w:val="-3"/>
          <w:sz w:val="16"/>
          <w:vertAlign w:val="baseline"/>
        </w:rPr>
        <w:t> </w:t>
      </w:r>
      <w:r>
        <w:rPr>
          <w:sz w:val="16"/>
          <w:vertAlign w:val="baseline"/>
        </w:rPr>
        <w:t>la</w:t>
      </w:r>
      <w:r>
        <w:rPr>
          <w:spacing w:val="-1"/>
          <w:sz w:val="16"/>
          <w:vertAlign w:val="baseline"/>
        </w:rPr>
        <w:t> </w:t>
      </w:r>
      <w:r>
        <w:rPr>
          <w:sz w:val="16"/>
          <w:vertAlign w:val="baseline"/>
        </w:rPr>
        <w:t>Convención</w:t>
      </w:r>
      <w:r>
        <w:rPr>
          <w:spacing w:val="-3"/>
          <w:sz w:val="16"/>
          <w:vertAlign w:val="baseline"/>
        </w:rPr>
        <w:t> </w:t>
      </w:r>
      <w:r>
        <w:rPr>
          <w:spacing w:val="-2"/>
          <w:sz w:val="16"/>
          <w:vertAlign w:val="baseline"/>
        </w:rPr>
        <w:t>Americana.</w:t>
      </w:r>
    </w:p>
    <w:p>
      <w:pPr>
        <w:spacing w:before="120"/>
        <w:ind w:left="139" w:right="277" w:firstLine="0"/>
        <w:jc w:val="both"/>
        <w:rPr>
          <w:sz w:val="16"/>
        </w:rPr>
      </w:pPr>
      <w:bookmarkStart w:name="_bookmark203" w:id="232"/>
      <w:bookmarkEnd w:id="232"/>
      <w:r>
        <w:rPr/>
      </w:r>
      <w:r>
        <w:rPr>
          <w:sz w:val="16"/>
          <w:vertAlign w:val="superscript"/>
        </w:rPr>
        <w:t>183</w:t>
      </w:r>
      <w:r>
        <w:rPr>
          <w:spacing w:val="80"/>
          <w:sz w:val="16"/>
          <w:vertAlign w:val="baseline"/>
        </w:rPr>
        <w:t>   </w:t>
      </w:r>
      <w:r>
        <w:rPr>
          <w:i/>
          <w:sz w:val="16"/>
          <w:vertAlign w:val="baseline"/>
        </w:rPr>
        <w:t>Cfr.</w:t>
      </w:r>
      <w:r>
        <w:rPr>
          <w:i/>
          <w:spacing w:val="-3"/>
          <w:sz w:val="16"/>
          <w:vertAlign w:val="baseline"/>
        </w:rPr>
        <w:t> </w:t>
      </w:r>
      <w:r>
        <w:rPr>
          <w:i/>
          <w:sz w:val="16"/>
          <w:vertAlign w:val="baseline"/>
        </w:rPr>
        <w:t>Caso</w:t>
      </w:r>
      <w:r>
        <w:rPr>
          <w:i/>
          <w:spacing w:val="-4"/>
          <w:sz w:val="16"/>
          <w:vertAlign w:val="baseline"/>
        </w:rPr>
        <w:t> </w:t>
      </w:r>
      <w:r>
        <w:rPr>
          <w:i/>
          <w:sz w:val="16"/>
          <w:vertAlign w:val="baseline"/>
        </w:rPr>
        <w:t>Velásquez</w:t>
      </w:r>
      <w:r>
        <w:rPr>
          <w:i/>
          <w:spacing w:val="-5"/>
          <w:sz w:val="16"/>
          <w:vertAlign w:val="baseline"/>
        </w:rPr>
        <w:t> </w:t>
      </w:r>
      <w:r>
        <w:rPr>
          <w:i/>
          <w:sz w:val="16"/>
          <w:vertAlign w:val="baseline"/>
        </w:rPr>
        <w:t>Rodríguez</w:t>
      </w:r>
      <w:r>
        <w:rPr>
          <w:i/>
          <w:spacing w:val="-5"/>
          <w:sz w:val="16"/>
          <w:vertAlign w:val="baseline"/>
        </w:rPr>
        <w:t> </w:t>
      </w:r>
      <w:r>
        <w:rPr>
          <w:i/>
          <w:sz w:val="16"/>
          <w:vertAlign w:val="baseline"/>
        </w:rPr>
        <w:t>Vs.</w:t>
      </w:r>
      <w:r>
        <w:rPr>
          <w:i/>
          <w:spacing w:val="-6"/>
          <w:sz w:val="16"/>
          <w:vertAlign w:val="baseline"/>
        </w:rPr>
        <w:t> </w:t>
      </w:r>
      <w:r>
        <w:rPr>
          <w:i/>
          <w:sz w:val="16"/>
          <w:vertAlign w:val="baseline"/>
        </w:rPr>
        <w:t>Honduras.</w:t>
      </w:r>
      <w:r>
        <w:rPr>
          <w:i/>
          <w:spacing w:val="-6"/>
          <w:sz w:val="16"/>
          <w:vertAlign w:val="baseline"/>
        </w:rPr>
        <w:t> </w:t>
      </w:r>
      <w:r>
        <w:rPr>
          <w:i/>
          <w:sz w:val="16"/>
          <w:vertAlign w:val="baseline"/>
        </w:rPr>
        <w:t>Reparaciones</w:t>
      </w:r>
      <w:r>
        <w:rPr>
          <w:i/>
          <w:spacing w:val="-7"/>
          <w:sz w:val="16"/>
          <w:vertAlign w:val="baseline"/>
        </w:rPr>
        <w:t> </w:t>
      </w:r>
      <w:r>
        <w:rPr>
          <w:i/>
          <w:sz w:val="16"/>
          <w:vertAlign w:val="baseline"/>
        </w:rPr>
        <w:t>y</w:t>
      </w:r>
      <w:r>
        <w:rPr>
          <w:i/>
          <w:spacing w:val="-4"/>
          <w:sz w:val="16"/>
          <w:vertAlign w:val="baseline"/>
        </w:rPr>
        <w:t> </w:t>
      </w:r>
      <w:r>
        <w:rPr>
          <w:i/>
          <w:sz w:val="16"/>
          <w:vertAlign w:val="baseline"/>
        </w:rPr>
        <w:t>Costas.</w:t>
      </w:r>
      <w:r>
        <w:rPr>
          <w:i/>
          <w:spacing w:val="-6"/>
          <w:sz w:val="16"/>
          <w:vertAlign w:val="baseline"/>
        </w:rPr>
        <w:t> </w:t>
      </w:r>
      <w:r>
        <w:rPr>
          <w:sz w:val="16"/>
          <w:vertAlign w:val="baseline"/>
        </w:rPr>
        <w:t>Sentencia</w:t>
      </w:r>
      <w:r>
        <w:rPr>
          <w:spacing w:val="-6"/>
          <w:sz w:val="16"/>
          <w:vertAlign w:val="baseline"/>
        </w:rPr>
        <w:t> </w:t>
      </w:r>
      <w:r>
        <w:rPr>
          <w:sz w:val="16"/>
          <w:vertAlign w:val="baseline"/>
        </w:rPr>
        <w:t>de</w:t>
      </w:r>
      <w:r>
        <w:rPr>
          <w:spacing w:val="-5"/>
          <w:sz w:val="16"/>
          <w:vertAlign w:val="baseline"/>
        </w:rPr>
        <w:t> </w:t>
      </w:r>
      <w:r>
        <w:rPr>
          <w:sz w:val="16"/>
          <w:vertAlign w:val="baseline"/>
        </w:rPr>
        <w:t>21</w:t>
      </w:r>
      <w:r>
        <w:rPr>
          <w:spacing w:val="-4"/>
          <w:sz w:val="16"/>
          <w:vertAlign w:val="baseline"/>
        </w:rPr>
        <w:t> </w:t>
      </w:r>
      <w:r>
        <w:rPr>
          <w:sz w:val="16"/>
          <w:vertAlign w:val="baseline"/>
        </w:rPr>
        <w:t>de</w:t>
      </w:r>
      <w:r>
        <w:rPr>
          <w:spacing w:val="-5"/>
          <w:sz w:val="16"/>
          <w:vertAlign w:val="baseline"/>
        </w:rPr>
        <w:t> </w:t>
      </w:r>
      <w:r>
        <w:rPr>
          <w:sz w:val="16"/>
          <w:vertAlign w:val="baseline"/>
        </w:rPr>
        <w:t>julio</w:t>
      </w:r>
      <w:r>
        <w:rPr>
          <w:spacing w:val="-2"/>
          <w:sz w:val="16"/>
          <w:vertAlign w:val="baseline"/>
        </w:rPr>
        <w:t> </w:t>
      </w:r>
      <w:r>
        <w:rPr>
          <w:sz w:val="16"/>
          <w:vertAlign w:val="baseline"/>
        </w:rPr>
        <w:t>de</w:t>
      </w:r>
      <w:r>
        <w:rPr>
          <w:spacing w:val="-5"/>
          <w:sz w:val="16"/>
          <w:vertAlign w:val="baseline"/>
        </w:rPr>
        <w:t> </w:t>
      </w:r>
      <w:r>
        <w:rPr>
          <w:sz w:val="16"/>
          <w:vertAlign w:val="baseline"/>
        </w:rPr>
        <w:t>1989.</w:t>
      </w:r>
      <w:r>
        <w:rPr>
          <w:spacing w:val="-6"/>
          <w:sz w:val="16"/>
          <w:vertAlign w:val="baseline"/>
        </w:rPr>
        <w:t> </w:t>
      </w:r>
      <w:r>
        <w:rPr>
          <w:sz w:val="16"/>
          <w:vertAlign w:val="baseline"/>
        </w:rPr>
        <w:t>Serie</w:t>
      </w:r>
      <w:r>
        <w:rPr>
          <w:spacing w:val="-5"/>
          <w:sz w:val="16"/>
          <w:vertAlign w:val="baseline"/>
        </w:rPr>
        <w:t> </w:t>
      </w:r>
      <w:r>
        <w:rPr>
          <w:sz w:val="16"/>
          <w:vertAlign w:val="baseline"/>
        </w:rPr>
        <w:t>C</w:t>
      </w:r>
      <w:r>
        <w:rPr>
          <w:spacing w:val="-2"/>
          <w:sz w:val="16"/>
          <w:vertAlign w:val="baseline"/>
        </w:rPr>
        <w:t> </w:t>
      </w:r>
      <w:r>
        <w:rPr>
          <w:sz w:val="16"/>
          <w:vertAlign w:val="baseline"/>
        </w:rPr>
        <w:t>No.</w:t>
      </w:r>
      <w:r>
        <w:rPr>
          <w:spacing w:val="-6"/>
          <w:sz w:val="16"/>
          <w:vertAlign w:val="baseline"/>
        </w:rPr>
        <w:t> </w:t>
      </w:r>
      <w:r>
        <w:rPr>
          <w:sz w:val="16"/>
          <w:vertAlign w:val="baseline"/>
        </w:rPr>
        <w:t>7, párrs.</w:t>
      </w:r>
      <w:r>
        <w:rPr>
          <w:spacing w:val="-11"/>
          <w:sz w:val="16"/>
          <w:vertAlign w:val="baseline"/>
        </w:rPr>
        <w:t> </w:t>
      </w:r>
      <w:r>
        <w:rPr>
          <w:sz w:val="16"/>
          <w:vertAlign w:val="baseline"/>
        </w:rPr>
        <w:t>24</w:t>
      </w:r>
      <w:r>
        <w:rPr>
          <w:spacing w:val="-9"/>
          <w:sz w:val="16"/>
          <w:vertAlign w:val="baseline"/>
        </w:rPr>
        <w:t> </w:t>
      </w:r>
      <w:r>
        <w:rPr>
          <w:sz w:val="16"/>
          <w:vertAlign w:val="baseline"/>
        </w:rPr>
        <w:t>y</w:t>
      </w:r>
      <w:r>
        <w:rPr>
          <w:spacing w:val="-11"/>
          <w:sz w:val="16"/>
          <w:vertAlign w:val="baseline"/>
        </w:rPr>
        <w:t> </w:t>
      </w:r>
      <w:r>
        <w:rPr>
          <w:sz w:val="16"/>
          <w:vertAlign w:val="baseline"/>
        </w:rPr>
        <w:t>25,</w:t>
      </w:r>
      <w:r>
        <w:rPr>
          <w:spacing w:val="-11"/>
          <w:sz w:val="16"/>
          <w:vertAlign w:val="baseline"/>
        </w:rPr>
        <w:t> </w:t>
      </w:r>
      <w:r>
        <w:rPr>
          <w:sz w:val="16"/>
          <w:vertAlign w:val="baseline"/>
        </w:rPr>
        <w:t>y</w:t>
      </w:r>
      <w:r>
        <w:rPr>
          <w:spacing w:val="-12"/>
          <w:sz w:val="16"/>
          <w:vertAlign w:val="baseline"/>
        </w:rPr>
        <w:t> </w:t>
      </w:r>
      <w:r>
        <w:rPr>
          <w:i/>
          <w:sz w:val="16"/>
          <w:vertAlign w:val="baseline"/>
        </w:rPr>
        <w:t>Caso</w:t>
      </w:r>
      <w:r>
        <w:rPr>
          <w:i/>
          <w:spacing w:val="-9"/>
          <w:sz w:val="16"/>
          <w:vertAlign w:val="baseline"/>
        </w:rPr>
        <w:t> </w:t>
      </w:r>
      <w:r>
        <w:rPr>
          <w:i/>
          <w:sz w:val="16"/>
          <w:vertAlign w:val="baseline"/>
        </w:rPr>
        <w:t>Digna</w:t>
      </w:r>
      <w:r>
        <w:rPr>
          <w:i/>
          <w:spacing w:val="-10"/>
          <w:sz w:val="16"/>
          <w:vertAlign w:val="baseline"/>
        </w:rPr>
        <w:t> </w:t>
      </w:r>
      <w:r>
        <w:rPr>
          <w:i/>
          <w:sz w:val="16"/>
          <w:vertAlign w:val="baseline"/>
        </w:rPr>
        <w:t>Ochoa</w:t>
      </w:r>
      <w:r>
        <w:rPr>
          <w:i/>
          <w:spacing w:val="-10"/>
          <w:sz w:val="16"/>
          <w:vertAlign w:val="baseline"/>
        </w:rPr>
        <w:t> </w:t>
      </w:r>
      <w:r>
        <w:rPr>
          <w:i/>
          <w:sz w:val="16"/>
          <w:vertAlign w:val="baseline"/>
        </w:rPr>
        <w:t>y</w:t>
      </w:r>
      <w:r>
        <w:rPr>
          <w:i/>
          <w:spacing w:val="-11"/>
          <w:sz w:val="16"/>
          <w:vertAlign w:val="baseline"/>
        </w:rPr>
        <w:t> </w:t>
      </w:r>
      <w:r>
        <w:rPr>
          <w:i/>
          <w:sz w:val="16"/>
          <w:vertAlign w:val="baseline"/>
        </w:rPr>
        <w:t>familiares</w:t>
      </w:r>
      <w:r>
        <w:rPr>
          <w:i/>
          <w:spacing w:val="-12"/>
          <w:sz w:val="16"/>
          <w:vertAlign w:val="baseline"/>
        </w:rPr>
        <w:t> </w:t>
      </w:r>
      <w:r>
        <w:rPr>
          <w:i/>
          <w:sz w:val="16"/>
          <w:vertAlign w:val="baseline"/>
        </w:rPr>
        <w:t>Vs.</w:t>
      </w:r>
      <w:r>
        <w:rPr>
          <w:i/>
          <w:spacing w:val="-13"/>
          <w:sz w:val="16"/>
          <w:vertAlign w:val="baseline"/>
        </w:rPr>
        <w:t> </w:t>
      </w:r>
      <w:r>
        <w:rPr>
          <w:i/>
          <w:sz w:val="16"/>
          <w:vertAlign w:val="baseline"/>
        </w:rPr>
        <w:t>México.</w:t>
      </w:r>
      <w:r>
        <w:rPr>
          <w:i/>
          <w:spacing w:val="-11"/>
          <w:sz w:val="16"/>
          <w:vertAlign w:val="baseline"/>
        </w:rPr>
        <w:t> </w:t>
      </w:r>
      <w:r>
        <w:rPr>
          <w:i/>
          <w:sz w:val="16"/>
          <w:vertAlign w:val="baseline"/>
        </w:rPr>
        <w:t>Excepciones</w:t>
      </w:r>
      <w:r>
        <w:rPr>
          <w:i/>
          <w:spacing w:val="-12"/>
          <w:sz w:val="16"/>
          <w:vertAlign w:val="baseline"/>
        </w:rPr>
        <w:t> </w:t>
      </w:r>
      <w:r>
        <w:rPr>
          <w:i/>
          <w:sz w:val="16"/>
          <w:vertAlign w:val="baseline"/>
        </w:rPr>
        <w:t>Preliminares,</w:t>
      </w:r>
      <w:r>
        <w:rPr>
          <w:i/>
          <w:spacing w:val="-13"/>
          <w:sz w:val="16"/>
          <w:vertAlign w:val="baseline"/>
        </w:rPr>
        <w:t> </w:t>
      </w:r>
      <w:r>
        <w:rPr>
          <w:i/>
          <w:sz w:val="16"/>
          <w:vertAlign w:val="baseline"/>
        </w:rPr>
        <w:t>Fondo,</w:t>
      </w:r>
      <w:r>
        <w:rPr>
          <w:i/>
          <w:spacing w:val="-11"/>
          <w:sz w:val="16"/>
          <w:vertAlign w:val="baseline"/>
        </w:rPr>
        <w:t> </w:t>
      </w:r>
      <w:r>
        <w:rPr>
          <w:i/>
          <w:sz w:val="16"/>
          <w:vertAlign w:val="baseline"/>
        </w:rPr>
        <w:t>Reparaciones</w:t>
      </w:r>
      <w:r>
        <w:rPr>
          <w:i/>
          <w:spacing w:val="-12"/>
          <w:sz w:val="16"/>
          <w:vertAlign w:val="baseline"/>
        </w:rPr>
        <w:t> </w:t>
      </w:r>
      <w:r>
        <w:rPr>
          <w:i/>
          <w:sz w:val="16"/>
          <w:vertAlign w:val="baseline"/>
        </w:rPr>
        <w:t>y</w:t>
      </w:r>
      <w:r>
        <w:rPr>
          <w:i/>
          <w:spacing w:val="-9"/>
          <w:sz w:val="16"/>
          <w:vertAlign w:val="baseline"/>
        </w:rPr>
        <w:t> </w:t>
      </w:r>
      <w:r>
        <w:rPr>
          <w:i/>
          <w:sz w:val="16"/>
          <w:vertAlign w:val="baseline"/>
        </w:rPr>
        <w:t>Costas</w:t>
      </w:r>
      <w:r>
        <w:rPr>
          <w:sz w:val="16"/>
          <w:vertAlign w:val="baseline"/>
        </w:rPr>
        <w:t>.</w:t>
      </w:r>
      <w:r>
        <w:rPr>
          <w:spacing w:val="-11"/>
          <w:sz w:val="16"/>
          <w:vertAlign w:val="baseline"/>
        </w:rPr>
        <w:t> </w:t>
      </w:r>
      <w:r>
        <w:rPr>
          <w:sz w:val="16"/>
          <w:vertAlign w:val="baseline"/>
        </w:rPr>
        <w:t>Sentencia de 25 de noviembre de 2021. Serie C No. 447, párr. 150.</w:t>
      </w:r>
    </w:p>
    <w:p>
      <w:pPr>
        <w:spacing w:before="120"/>
        <w:ind w:left="139" w:right="277" w:firstLine="0"/>
        <w:jc w:val="both"/>
        <w:rPr>
          <w:sz w:val="16"/>
        </w:rPr>
      </w:pPr>
      <w:bookmarkStart w:name="_bookmark204" w:id="233"/>
      <w:bookmarkEnd w:id="233"/>
      <w:r>
        <w:rPr/>
      </w:r>
      <w:r>
        <w:rPr>
          <w:sz w:val="16"/>
          <w:vertAlign w:val="superscript"/>
        </w:rPr>
        <w:t>184</w:t>
      </w:r>
      <w:r>
        <w:rPr>
          <w:spacing w:val="80"/>
          <w:sz w:val="16"/>
          <w:vertAlign w:val="baseline"/>
        </w:rPr>
        <w:t>   </w:t>
      </w:r>
      <w:r>
        <w:rPr>
          <w:i/>
          <w:sz w:val="16"/>
          <w:vertAlign w:val="baseline"/>
        </w:rPr>
        <w:t>Cfr.</w:t>
      </w:r>
      <w:r>
        <w:rPr>
          <w:i/>
          <w:spacing w:val="-6"/>
          <w:sz w:val="16"/>
          <w:vertAlign w:val="baseline"/>
        </w:rPr>
        <w:t> </w:t>
      </w:r>
      <w:r>
        <w:rPr>
          <w:i/>
          <w:sz w:val="16"/>
          <w:vertAlign w:val="baseline"/>
        </w:rPr>
        <w:t>Caso</w:t>
      </w:r>
      <w:r>
        <w:rPr>
          <w:i/>
          <w:spacing w:val="-7"/>
          <w:sz w:val="16"/>
          <w:vertAlign w:val="baseline"/>
        </w:rPr>
        <w:t> </w:t>
      </w:r>
      <w:r>
        <w:rPr>
          <w:i/>
          <w:sz w:val="16"/>
          <w:vertAlign w:val="baseline"/>
        </w:rPr>
        <w:t>Velásquez</w:t>
      </w:r>
      <w:r>
        <w:rPr>
          <w:i/>
          <w:spacing w:val="-8"/>
          <w:sz w:val="16"/>
          <w:vertAlign w:val="baseline"/>
        </w:rPr>
        <w:t> </w:t>
      </w:r>
      <w:r>
        <w:rPr>
          <w:i/>
          <w:sz w:val="16"/>
          <w:vertAlign w:val="baseline"/>
        </w:rPr>
        <w:t>Rodríguez</w:t>
      </w:r>
      <w:r>
        <w:rPr>
          <w:i/>
          <w:spacing w:val="-8"/>
          <w:sz w:val="16"/>
          <w:vertAlign w:val="baseline"/>
        </w:rPr>
        <w:t> </w:t>
      </w:r>
      <w:r>
        <w:rPr>
          <w:i/>
          <w:sz w:val="16"/>
          <w:vertAlign w:val="baseline"/>
        </w:rPr>
        <w:t>Vs.</w:t>
      </w:r>
      <w:r>
        <w:rPr>
          <w:i/>
          <w:spacing w:val="-6"/>
          <w:sz w:val="16"/>
          <w:vertAlign w:val="baseline"/>
        </w:rPr>
        <w:t> </w:t>
      </w:r>
      <w:r>
        <w:rPr>
          <w:i/>
          <w:sz w:val="16"/>
          <w:vertAlign w:val="baseline"/>
        </w:rPr>
        <w:t>Honduras.</w:t>
      </w:r>
      <w:r>
        <w:rPr>
          <w:i/>
          <w:spacing w:val="-8"/>
          <w:sz w:val="16"/>
          <w:vertAlign w:val="baseline"/>
        </w:rPr>
        <w:t> </w:t>
      </w:r>
      <w:r>
        <w:rPr>
          <w:i/>
          <w:sz w:val="16"/>
          <w:vertAlign w:val="baseline"/>
        </w:rPr>
        <w:t>Reparaciones</w:t>
      </w:r>
      <w:r>
        <w:rPr>
          <w:i/>
          <w:spacing w:val="-7"/>
          <w:sz w:val="16"/>
          <w:vertAlign w:val="baseline"/>
        </w:rPr>
        <w:t> </w:t>
      </w:r>
      <w:r>
        <w:rPr>
          <w:i/>
          <w:sz w:val="16"/>
          <w:vertAlign w:val="baseline"/>
        </w:rPr>
        <w:t>y</w:t>
      </w:r>
      <w:r>
        <w:rPr>
          <w:i/>
          <w:spacing w:val="-6"/>
          <w:sz w:val="16"/>
          <w:vertAlign w:val="baseline"/>
        </w:rPr>
        <w:t> </w:t>
      </w:r>
      <w:r>
        <w:rPr>
          <w:i/>
          <w:sz w:val="16"/>
          <w:vertAlign w:val="baseline"/>
        </w:rPr>
        <w:t>Costas,</w:t>
      </w:r>
      <w:r>
        <w:rPr>
          <w:i/>
          <w:spacing w:val="-6"/>
          <w:sz w:val="16"/>
          <w:vertAlign w:val="baseline"/>
        </w:rPr>
        <w:t> </w:t>
      </w:r>
      <w:r>
        <w:rPr>
          <w:i/>
          <w:sz w:val="16"/>
          <w:vertAlign w:val="baseline"/>
        </w:rPr>
        <w:t>supra</w:t>
      </w:r>
      <w:r>
        <w:rPr>
          <w:sz w:val="16"/>
          <w:vertAlign w:val="baseline"/>
        </w:rPr>
        <w:t>,</w:t>
      </w:r>
      <w:r>
        <w:rPr>
          <w:spacing w:val="-8"/>
          <w:sz w:val="16"/>
          <w:vertAlign w:val="baseline"/>
        </w:rPr>
        <w:t> </w:t>
      </w:r>
      <w:r>
        <w:rPr>
          <w:sz w:val="16"/>
          <w:vertAlign w:val="baseline"/>
        </w:rPr>
        <w:t>párr.</w:t>
      </w:r>
      <w:r>
        <w:rPr>
          <w:spacing w:val="-6"/>
          <w:sz w:val="16"/>
          <w:vertAlign w:val="baseline"/>
        </w:rPr>
        <w:t> </w:t>
      </w:r>
      <w:r>
        <w:rPr>
          <w:sz w:val="16"/>
          <w:vertAlign w:val="baseline"/>
        </w:rPr>
        <w:t>24,</w:t>
      </w:r>
      <w:r>
        <w:rPr>
          <w:spacing w:val="-8"/>
          <w:sz w:val="16"/>
          <w:vertAlign w:val="baseline"/>
        </w:rPr>
        <w:t> </w:t>
      </w:r>
      <w:r>
        <w:rPr>
          <w:sz w:val="16"/>
          <w:vertAlign w:val="baseline"/>
        </w:rPr>
        <w:t>y</w:t>
      </w:r>
      <w:r>
        <w:rPr>
          <w:spacing w:val="-6"/>
          <w:sz w:val="16"/>
          <w:vertAlign w:val="baseline"/>
        </w:rPr>
        <w:t> </w:t>
      </w:r>
      <w:r>
        <w:rPr>
          <w:i/>
          <w:sz w:val="16"/>
          <w:vertAlign w:val="baseline"/>
        </w:rPr>
        <w:t>Caso</w:t>
      </w:r>
      <w:r>
        <w:rPr>
          <w:i/>
          <w:spacing w:val="-4"/>
          <w:sz w:val="16"/>
          <w:vertAlign w:val="baseline"/>
        </w:rPr>
        <w:t> </w:t>
      </w:r>
      <w:r>
        <w:rPr>
          <w:i/>
          <w:sz w:val="16"/>
          <w:vertAlign w:val="baseline"/>
        </w:rPr>
        <w:t>Digna</w:t>
      </w:r>
      <w:r>
        <w:rPr>
          <w:i/>
          <w:spacing w:val="-8"/>
          <w:sz w:val="16"/>
          <w:vertAlign w:val="baseline"/>
        </w:rPr>
        <w:t> </w:t>
      </w:r>
      <w:r>
        <w:rPr>
          <w:i/>
          <w:sz w:val="16"/>
          <w:vertAlign w:val="baseline"/>
        </w:rPr>
        <w:t>Ochoa</w:t>
      </w:r>
      <w:r>
        <w:rPr>
          <w:i/>
          <w:spacing w:val="-8"/>
          <w:sz w:val="16"/>
          <w:vertAlign w:val="baseline"/>
        </w:rPr>
        <w:t> </w:t>
      </w:r>
      <w:r>
        <w:rPr>
          <w:i/>
          <w:sz w:val="16"/>
          <w:vertAlign w:val="baseline"/>
        </w:rPr>
        <w:t>y</w:t>
      </w:r>
      <w:r>
        <w:rPr>
          <w:i/>
          <w:spacing w:val="-6"/>
          <w:sz w:val="16"/>
          <w:vertAlign w:val="baseline"/>
        </w:rPr>
        <w:t> </w:t>
      </w:r>
      <w:r>
        <w:rPr>
          <w:i/>
          <w:sz w:val="16"/>
          <w:vertAlign w:val="baseline"/>
        </w:rPr>
        <w:t>familiares</w:t>
      </w:r>
      <w:r>
        <w:rPr>
          <w:i/>
          <w:sz w:val="16"/>
          <w:vertAlign w:val="baseline"/>
        </w:rPr>
        <w:t> Vs. México</w:t>
      </w:r>
      <w:r>
        <w:rPr>
          <w:sz w:val="16"/>
          <w:vertAlign w:val="baseline"/>
        </w:rPr>
        <w:t>, </w:t>
      </w:r>
      <w:r>
        <w:rPr>
          <w:i/>
          <w:sz w:val="16"/>
          <w:vertAlign w:val="baseline"/>
        </w:rPr>
        <w:t>supra</w:t>
      </w:r>
      <w:r>
        <w:rPr>
          <w:sz w:val="16"/>
          <w:vertAlign w:val="baseline"/>
        </w:rPr>
        <w:t>, párr. 151.</w:t>
      </w:r>
    </w:p>
    <w:p>
      <w:pPr>
        <w:spacing w:before="120"/>
        <w:ind w:left="139" w:right="271" w:firstLine="0"/>
        <w:jc w:val="both"/>
        <w:rPr>
          <w:sz w:val="16"/>
        </w:rPr>
      </w:pPr>
      <w:bookmarkStart w:name="_bookmark205" w:id="234"/>
      <w:bookmarkEnd w:id="234"/>
      <w:r>
        <w:rPr/>
      </w:r>
      <w:r>
        <w:rPr>
          <w:sz w:val="16"/>
          <w:vertAlign w:val="superscript"/>
        </w:rPr>
        <w:t>185</w:t>
      </w:r>
      <w:r>
        <w:rPr>
          <w:spacing w:val="80"/>
          <w:w w:val="150"/>
          <w:sz w:val="16"/>
          <w:vertAlign w:val="baseline"/>
        </w:rPr>
        <w:t>  </w:t>
      </w:r>
      <w:r>
        <w:rPr>
          <w:i/>
          <w:sz w:val="16"/>
          <w:vertAlign w:val="baseline"/>
        </w:rPr>
        <w:t>Cfr. Caso de la Masacre de Las Dos Erres Vs. Guatemala. Excepción Preliminar, Fondo, Reparaciones y Costas.</w:t>
      </w:r>
      <w:r>
        <w:rPr>
          <w:i/>
          <w:sz w:val="16"/>
          <w:vertAlign w:val="baseline"/>
        </w:rPr>
        <w:t> </w:t>
      </w:r>
      <w:r>
        <w:rPr>
          <w:sz w:val="16"/>
          <w:vertAlign w:val="baseline"/>
        </w:rPr>
        <w:t>Sentencia de 24 de noviembre de 2009. Serie C No. 211, párr.</w:t>
      </w:r>
      <w:r>
        <w:rPr>
          <w:spacing w:val="-1"/>
          <w:sz w:val="16"/>
          <w:vertAlign w:val="baseline"/>
        </w:rPr>
        <w:t> </w:t>
      </w:r>
      <w:r>
        <w:rPr>
          <w:sz w:val="16"/>
          <w:vertAlign w:val="baseline"/>
        </w:rPr>
        <w:t>226, y </w:t>
      </w:r>
      <w:r>
        <w:rPr>
          <w:i/>
          <w:sz w:val="16"/>
          <w:vertAlign w:val="baseline"/>
        </w:rPr>
        <w:t>Caso Digna</w:t>
      </w:r>
      <w:r>
        <w:rPr>
          <w:i/>
          <w:spacing w:val="-1"/>
          <w:sz w:val="16"/>
          <w:vertAlign w:val="baseline"/>
        </w:rPr>
        <w:t> </w:t>
      </w:r>
      <w:r>
        <w:rPr>
          <w:i/>
          <w:sz w:val="16"/>
          <w:vertAlign w:val="baseline"/>
        </w:rPr>
        <w:t>Ochoa</w:t>
      </w:r>
      <w:r>
        <w:rPr>
          <w:i/>
          <w:spacing w:val="-1"/>
          <w:sz w:val="16"/>
          <w:vertAlign w:val="baseline"/>
        </w:rPr>
        <w:t> </w:t>
      </w:r>
      <w:r>
        <w:rPr>
          <w:i/>
          <w:sz w:val="16"/>
          <w:vertAlign w:val="baseline"/>
        </w:rPr>
        <w:t>y familiares Vs.</w:t>
      </w:r>
      <w:r>
        <w:rPr>
          <w:i/>
          <w:spacing w:val="-1"/>
          <w:sz w:val="16"/>
          <w:vertAlign w:val="baseline"/>
        </w:rPr>
        <w:t> </w:t>
      </w:r>
      <w:r>
        <w:rPr>
          <w:i/>
          <w:sz w:val="16"/>
          <w:vertAlign w:val="baseline"/>
        </w:rPr>
        <w:t>México</w:t>
      </w:r>
      <w:r>
        <w:rPr>
          <w:sz w:val="16"/>
          <w:vertAlign w:val="baseline"/>
        </w:rPr>
        <w:t>, </w:t>
      </w:r>
      <w:r>
        <w:rPr>
          <w:i/>
          <w:sz w:val="16"/>
          <w:vertAlign w:val="baseline"/>
        </w:rPr>
        <w:t>supra</w:t>
      </w:r>
      <w:r>
        <w:rPr>
          <w:sz w:val="16"/>
          <w:vertAlign w:val="baseline"/>
        </w:rPr>
        <w:t>, párr. </w:t>
      </w:r>
      <w:r>
        <w:rPr>
          <w:spacing w:val="-4"/>
          <w:sz w:val="16"/>
          <w:vertAlign w:val="baseline"/>
        </w:rPr>
        <w:t>151.</w:t>
      </w:r>
    </w:p>
    <w:p>
      <w:pPr>
        <w:spacing w:before="119"/>
        <w:ind w:left="139" w:right="277" w:firstLine="0"/>
        <w:jc w:val="both"/>
        <w:rPr>
          <w:sz w:val="16"/>
        </w:rPr>
      </w:pPr>
      <w:bookmarkStart w:name="_bookmark206" w:id="235"/>
      <w:bookmarkEnd w:id="235"/>
      <w:r>
        <w:rPr/>
      </w:r>
      <w:r>
        <w:rPr>
          <w:sz w:val="16"/>
          <w:vertAlign w:val="superscript"/>
        </w:rPr>
        <w:t>186</w:t>
      </w:r>
      <w:r>
        <w:rPr>
          <w:spacing w:val="80"/>
          <w:sz w:val="16"/>
          <w:vertAlign w:val="baseline"/>
        </w:rPr>
        <w:t>   </w:t>
      </w:r>
      <w:r>
        <w:rPr>
          <w:i/>
          <w:sz w:val="16"/>
          <w:vertAlign w:val="baseline"/>
        </w:rPr>
        <w:t>Cfr. Caso Ticona Estrada y otros Vs. Bolivia. Fondo, Reparaciones y Costas. </w:t>
      </w:r>
      <w:r>
        <w:rPr>
          <w:sz w:val="16"/>
          <w:vertAlign w:val="baseline"/>
        </w:rPr>
        <w:t>Sentencia de 27 de noviembre de 2008. Serie C No. 191, párr. 110, y </w:t>
      </w:r>
      <w:r>
        <w:rPr>
          <w:i/>
          <w:sz w:val="16"/>
          <w:vertAlign w:val="baseline"/>
        </w:rPr>
        <w:t>Caso Digna Ochoa y familiares Vs. México</w:t>
      </w:r>
      <w:r>
        <w:rPr>
          <w:sz w:val="16"/>
          <w:vertAlign w:val="baseline"/>
        </w:rPr>
        <w:t>, </w:t>
      </w:r>
      <w:r>
        <w:rPr>
          <w:i/>
          <w:sz w:val="16"/>
          <w:vertAlign w:val="baseline"/>
        </w:rPr>
        <w:t>supra</w:t>
      </w:r>
      <w:r>
        <w:rPr>
          <w:sz w:val="16"/>
          <w:vertAlign w:val="baseline"/>
        </w:rPr>
        <w:t>, párr. 152.</w:t>
      </w:r>
    </w:p>
    <w:p>
      <w:pPr>
        <w:spacing w:after="0"/>
        <w:jc w:val="both"/>
        <w:rPr>
          <w:sz w:val="16"/>
        </w:rPr>
        <w:sectPr>
          <w:pgSz w:w="12240" w:h="15840"/>
          <w:pgMar w:header="0" w:footer="1005" w:top="1260" w:bottom="1220" w:left="880" w:right="740"/>
        </w:sectPr>
      </w:pPr>
    </w:p>
    <w:p>
      <w:pPr>
        <w:pStyle w:val="BodyText"/>
        <w:spacing w:before="79"/>
        <w:ind w:left="139" w:right="277"/>
        <w:jc w:val="both"/>
      </w:pPr>
      <w:r>
        <w:rPr/>
        <w:t>presentadas</w:t>
      </w:r>
      <w:r>
        <w:rPr>
          <w:spacing w:val="-11"/>
        </w:rPr>
        <w:t> </w:t>
      </w:r>
      <w:r>
        <w:rPr/>
        <w:t>por</w:t>
      </w:r>
      <w:r>
        <w:rPr>
          <w:spacing w:val="-11"/>
        </w:rPr>
        <w:t> </w:t>
      </w:r>
      <w:r>
        <w:rPr/>
        <w:t>la</w:t>
      </w:r>
      <w:r>
        <w:rPr>
          <w:spacing w:val="-12"/>
        </w:rPr>
        <w:t> </w:t>
      </w:r>
      <w:r>
        <w:rPr/>
        <w:t>Comisión</w:t>
      </w:r>
      <w:r>
        <w:rPr>
          <w:spacing w:val="-9"/>
        </w:rPr>
        <w:t> </w:t>
      </w:r>
      <w:r>
        <w:rPr/>
        <w:t>y</w:t>
      </w:r>
      <w:r>
        <w:rPr>
          <w:spacing w:val="-13"/>
        </w:rPr>
        <w:t> </w:t>
      </w:r>
      <w:r>
        <w:rPr/>
        <w:t>los</w:t>
      </w:r>
      <w:r>
        <w:rPr>
          <w:spacing w:val="-11"/>
        </w:rPr>
        <w:t> </w:t>
      </w:r>
      <w:r>
        <w:rPr/>
        <w:t>representantes</w:t>
      </w:r>
      <w:r>
        <w:rPr>
          <w:spacing w:val="-13"/>
        </w:rPr>
        <w:t> </w:t>
      </w:r>
      <w:r>
        <w:rPr/>
        <w:t>de</w:t>
      </w:r>
      <w:r>
        <w:rPr>
          <w:spacing w:val="-14"/>
        </w:rPr>
        <w:t> </w:t>
      </w:r>
      <w:r>
        <w:rPr/>
        <w:t>la</w:t>
      </w:r>
      <w:r>
        <w:rPr>
          <w:spacing w:val="-10"/>
        </w:rPr>
        <w:t> </w:t>
      </w:r>
      <w:r>
        <w:rPr/>
        <w:t>víctima,</w:t>
      </w:r>
      <w:r>
        <w:rPr>
          <w:spacing w:val="-10"/>
        </w:rPr>
        <w:t> </w:t>
      </w:r>
      <w:r>
        <w:rPr/>
        <w:t>así</w:t>
      </w:r>
      <w:r>
        <w:rPr>
          <w:spacing w:val="-10"/>
        </w:rPr>
        <w:t> </w:t>
      </w:r>
      <w:r>
        <w:rPr/>
        <w:t>como</w:t>
      </w:r>
      <w:r>
        <w:rPr>
          <w:spacing w:val="-11"/>
        </w:rPr>
        <w:t> </w:t>
      </w:r>
      <w:r>
        <w:rPr/>
        <w:t>las</w:t>
      </w:r>
      <w:r>
        <w:rPr>
          <w:spacing w:val="-11"/>
        </w:rPr>
        <w:t> </w:t>
      </w:r>
      <w:r>
        <w:rPr/>
        <w:t>observaciones</w:t>
      </w:r>
      <w:r>
        <w:rPr>
          <w:spacing w:val="-13"/>
        </w:rPr>
        <w:t> </w:t>
      </w:r>
      <w:r>
        <w:rPr/>
        <w:t>del</w:t>
      </w:r>
      <w:r>
        <w:rPr>
          <w:spacing w:val="-10"/>
        </w:rPr>
        <w:t> </w:t>
      </w:r>
      <w:r>
        <w:rPr/>
        <w:t>Estado a las mismas, a la luz de los criterios fijados en su jurisprudencia en relación con la naturaleza y alcance</w:t>
      </w:r>
      <w:r>
        <w:rPr>
          <w:spacing w:val="-14"/>
        </w:rPr>
        <w:t> </w:t>
      </w:r>
      <w:r>
        <w:rPr/>
        <w:t>de</w:t>
      </w:r>
      <w:r>
        <w:rPr>
          <w:spacing w:val="-14"/>
        </w:rPr>
        <w:t> </w:t>
      </w:r>
      <w:r>
        <w:rPr/>
        <w:t>la</w:t>
      </w:r>
      <w:r>
        <w:rPr>
          <w:spacing w:val="-12"/>
        </w:rPr>
        <w:t> </w:t>
      </w:r>
      <w:r>
        <w:rPr/>
        <w:t>obligación</w:t>
      </w:r>
      <w:r>
        <w:rPr>
          <w:spacing w:val="-12"/>
        </w:rPr>
        <w:t> </w:t>
      </w:r>
      <w:r>
        <w:rPr/>
        <w:t>de</w:t>
      </w:r>
      <w:r>
        <w:rPr>
          <w:spacing w:val="-14"/>
        </w:rPr>
        <w:t> </w:t>
      </w:r>
      <w:r>
        <w:rPr/>
        <w:t>reparar,</w:t>
      </w:r>
      <w:r>
        <w:rPr>
          <w:spacing w:val="-13"/>
        </w:rPr>
        <w:t> </w:t>
      </w:r>
      <w:r>
        <w:rPr/>
        <w:t>con</w:t>
      </w:r>
      <w:r>
        <w:rPr>
          <w:spacing w:val="-12"/>
        </w:rPr>
        <w:t> </w:t>
      </w:r>
      <w:r>
        <w:rPr/>
        <w:t>el</w:t>
      </w:r>
      <w:r>
        <w:rPr>
          <w:spacing w:val="-12"/>
        </w:rPr>
        <w:t> </w:t>
      </w:r>
      <w:r>
        <w:rPr/>
        <w:t>objeto</w:t>
      </w:r>
      <w:r>
        <w:rPr>
          <w:spacing w:val="-14"/>
        </w:rPr>
        <w:t> </w:t>
      </w:r>
      <w:r>
        <w:rPr/>
        <w:t>de</w:t>
      </w:r>
      <w:r>
        <w:rPr>
          <w:spacing w:val="-16"/>
        </w:rPr>
        <w:t> </w:t>
      </w:r>
      <w:r>
        <w:rPr/>
        <w:t>disponer</w:t>
      </w:r>
      <w:r>
        <w:rPr>
          <w:spacing w:val="-16"/>
        </w:rPr>
        <w:t> </w:t>
      </w:r>
      <w:r>
        <w:rPr/>
        <w:t>las</w:t>
      </w:r>
      <w:r>
        <w:rPr>
          <w:spacing w:val="-16"/>
        </w:rPr>
        <w:t> </w:t>
      </w:r>
      <w:r>
        <w:rPr/>
        <w:t>medidas</w:t>
      </w:r>
      <w:r>
        <w:rPr>
          <w:spacing w:val="-18"/>
        </w:rPr>
        <w:t> </w:t>
      </w:r>
      <w:r>
        <w:rPr/>
        <w:t>dirigidas</w:t>
      </w:r>
      <w:r>
        <w:rPr>
          <w:spacing w:val="-16"/>
        </w:rPr>
        <w:t> </w:t>
      </w:r>
      <w:r>
        <w:rPr/>
        <w:t>a</w:t>
      </w:r>
      <w:r>
        <w:rPr>
          <w:spacing w:val="-13"/>
        </w:rPr>
        <w:t> </w:t>
      </w:r>
      <w:r>
        <w:rPr/>
        <w:t>reparar</w:t>
      </w:r>
      <w:r>
        <w:rPr>
          <w:spacing w:val="-14"/>
        </w:rPr>
        <w:t> </w:t>
      </w:r>
      <w:r>
        <w:rPr/>
        <w:t>los</w:t>
      </w:r>
      <w:r>
        <w:rPr>
          <w:spacing w:val="-13"/>
        </w:rPr>
        <w:t> </w:t>
      </w:r>
      <w:r>
        <w:rPr/>
        <w:t>daños </w:t>
      </w:r>
      <w:r>
        <w:rPr>
          <w:spacing w:val="-2"/>
        </w:rPr>
        <w:t>ocasionados</w:t>
      </w:r>
      <w:hyperlink w:history="true" w:anchor="_bookmark210">
        <w:r>
          <w:rPr>
            <w:spacing w:val="-2"/>
            <w:position w:val="7"/>
            <w:sz w:val="13"/>
          </w:rPr>
          <w:t>187</w:t>
        </w:r>
      </w:hyperlink>
      <w:r>
        <w:rPr>
          <w:spacing w:val="-2"/>
        </w:rPr>
        <w:t>.</w:t>
      </w:r>
    </w:p>
    <w:p>
      <w:pPr>
        <w:pStyle w:val="BodyText"/>
        <w:spacing w:before="9"/>
        <w:rPr>
          <w:sz w:val="19"/>
        </w:rPr>
      </w:pPr>
    </w:p>
    <w:p>
      <w:pPr>
        <w:pStyle w:val="Heading2"/>
        <w:ind w:left="499"/>
        <w:rPr>
          <w:i/>
        </w:rPr>
      </w:pPr>
      <w:bookmarkStart w:name="A. Parte Lesionada" w:id="236"/>
      <w:bookmarkEnd w:id="236"/>
      <w:r>
        <w:rPr>
          <w:b w:val="0"/>
          <w:i w:val="0"/>
        </w:rPr>
      </w:r>
      <w:bookmarkStart w:name="_bookmark207" w:id="237"/>
      <w:bookmarkEnd w:id="237"/>
      <w:r>
        <w:rPr>
          <w:b w:val="0"/>
          <w:i w:val="0"/>
        </w:rPr>
      </w:r>
      <w:r>
        <w:rPr>
          <w:i/>
        </w:rPr>
        <w:t>A.</w:t>
      </w:r>
      <w:r>
        <w:rPr>
          <w:i/>
          <w:spacing w:val="56"/>
        </w:rPr>
        <w:t> </w:t>
      </w:r>
      <w:r>
        <w:rPr>
          <w:i/>
        </w:rPr>
        <w:t>Parte</w:t>
      </w:r>
      <w:r>
        <w:rPr>
          <w:i/>
          <w:spacing w:val="-4"/>
        </w:rPr>
        <w:t> </w:t>
      </w:r>
      <w:r>
        <w:rPr>
          <w:i/>
          <w:spacing w:val="-2"/>
        </w:rPr>
        <w:t>Lesionada</w:t>
      </w:r>
    </w:p>
    <w:p>
      <w:pPr>
        <w:pStyle w:val="BodyText"/>
        <w:spacing w:before="11"/>
        <w:rPr>
          <w:b/>
          <w:i/>
          <w:sz w:val="19"/>
        </w:rPr>
      </w:pPr>
    </w:p>
    <w:p>
      <w:pPr>
        <w:pStyle w:val="ListParagraph"/>
        <w:numPr>
          <w:ilvl w:val="0"/>
          <w:numId w:val="15"/>
        </w:numPr>
        <w:tabs>
          <w:tab w:pos="848" w:val="left" w:leader="none"/>
        </w:tabs>
        <w:spacing w:line="240" w:lineRule="auto" w:before="0" w:after="0"/>
        <w:ind w:left="139" w:right="276" w:firstLine="0"/>
        <w:jc w:val="both"/>
        <w:rPr>
          <w:sz w:val="20"/>
        </w:rPr>
      </w:pPr>
      <w:r>
        <w:rPr>
          <w:sz w:val="20"/>
        </w:rPr>
        <w:t>Este Tribunal considera parte lesionada, en los términos del artículo 63.1 de la Convención, a quien</w:t>
      </w:r>
      <w:r>
        <w:rPr>
          <w:spacing w:val="-10"/>
          <w:sz w:val="20"/>
        </w:rPr>
        <w:t> </w:t>
      </w:r>
      <w:r>
        <w:rPr>
          <w:sz w:val="20"/>
        </w:rPr>
        <w:t>ha</w:t>
      </w:r>
      <w:r>
        <w:rPr>
          <w:spacing w:val="-11"/>
          <w:sz w:val="20"/>
        </w:rPr>
        <w:t> </w:t>
      </w:r>
      <w:r>
        <w:rPr>
          <w:sz w:val="20"/>
        </w:rPr>
        <w:t>sido</w:t>
      </w:r>
      <w:r>
        <w:rPr>
          <w:spacing w:val="-12"/>
          <w:sz w:val="20"/>
        </w:rPr>
        <w:t> </w:t>
      </w:r>
      <w:r>
        <w:rPr>
          <w:sz w:val="20"/>
        </w:rPr>
        <w:t>declarada</w:t>
      </w:r>
      <w:r>
        <w:rPr>
          <w:spacing w:val="-9"/>
          <w:sz w:val="20"/>
        </w:rPr>
        <w:t> </w:t>
      </w:r>
      <w:r>
        <w:rPr>
          <w:sz w:val="20"/>
        </w:rPr>
        <w:t>víctima</w:t>
      </w:r>
      <w:r>
        <w:rPr>
          <w:spacing w:val="-11"/>
          <w:sz w:val="20"/>
        </w:rPr>
        <w:t> </w:t>
      </w:r>
      <w:r>
        <w:rPr>
          <w:sz w:val="20"/>
        </w:rPr>
        <w:t>de</w:t>
      </w:r>
      <w:r>
        <w:rPr>
          <w:spacing w:val="-12"/>
          <w:sz w:val="20"/>
        </w:rPr>
        <w:t> </w:t>
      </w:r>
      <w:r>
        <w:rPr>
          <w:sz w:val="20"/>
        </w:rPr>
        <w:t>la</w:t>
      </w:r>
      <w:r>
        <w:rPr>
          <w:spacing w:val="-11"/>
          <w:sz w:val="20"/>
        </w:rPr>
        <w:t> </w:t>
      </w:r>
      <w:r>
        <w:rPr>
          <w:sz w:val="20"/>
        </w:rPr>
        <w:t>violación</w:t>
      </w:r>
      <w:r>
        <w:rPr>
          <w:spacing w:val="-10"/>
          <w:sz w:val="20"/>
        </w:rPr>
        <w:t> </w:t>
      </w:r>
      <w:r>
        <w:rPr>
          <w:sz w:val="20"/>
        </w:rPr>
        <w:t>de</w:t>
      </w:r>
      <w:r>
        <w:rPr>
          <w:spacing w:val="-12"/>
          <w:sz w:val="20"/>
        </w:rPr>
        <w:t> </w:t>
      </w:r>
      <w:r>
        <w:rPr>
          <w:sz w:val="20"/>
        </w:rPr>
        <w:t>algún</w:t>
      </w:r>
      <w:r>
        <w:rPr>
          <w:spacing w:val="-10"/>
          <w:sz w:val="20"/>
        </w:rPr>
        <w:t> </w:t>
      </w:r>
      <w:r>
        <w:rPr>
          <w:sz w:val="20"/>
        </w:rPr>
        <w:t>derecho</w:t>
      </w:r>
      <w:r>
        <w:rPr>
          <w:spacing w:val="-10"/>
          <w:sz w:val="20"/>
        </w:rPr>
        <w:t> </w:t>
      </w:r>
      <w:r>
        <w:rPr>
          <w:sz w:val="20"/>
        </w:rPr>
        <w:t>reconocido</w:t>
      </w:r>
      <w:r>
        <w:rPr>
          <w:spacing w:val="-12"/>
          <w:sz w:val="20"/>
        </w:rPr>
        <w:t> </w:t>
      </w:r>
      <w:r>
        <w:rPr>
          <w:sz w:val="20"/>
        </w:rPr>
        <w:t>en</w:t>
      </w:r>
      <w:r>
        <w:rPr>
          <w:spacing w:val="-10"/>
          <w:sz w:val="20"/>
        </w:rPr>
        <w:t> </w:t>
      </w:r>
      <w:r>
        <w:rPr>
          <w:sz w:val="20"/>
        </w:rPr>
        <w:t>la</w:t>
      </w:r>
      <w:r>
        <w:rPr>
          <w:spacing w:val="-11"/>
          <w:sz w:val="20"/>
        </w:rPr>
        <w:t> </w:t>
      </w:r>
      <w:r>
        <w:rPr>
          <w:sz w:val="20"/>
        </w:rPr>
        <w:t>misma.</w:t>
      </w:r>
      <w:r>
        <w:rPr>
          <w:spacing w:val="-12"/>
          <w:sz w:val="20"/>
        </w:rPr>
        <w:t> </w:t>
      </w:r>
      <w:r>
        <w:rPr>
          <w:sz w:val="20"/>
        </w:rPr>
        <w:t>Por</w:t>
      </w:r>
      <w:r>
        <w:rPr>
          <w:spacing w:val="-12"/>
          <w:sz w:val="20"/>
        </w:rPr>
        <w:t> </w:t>
      </w:r>
      <w:r>
        <w:rPr>
          <w:sz w:val="20"/>
        </w:rPr>
        <w:t>lo</w:t>
      </w:r>
      <w:r>
        <w:rPr>
          <w:spacing w:val="-12"/>
          <w:sz w:val="20"/>
        </w:rPr>
        <w:t> </w:t>
      </w:r>
      <w:r>
        <w:rPr>
          <w:sz w:val="20"/>
        </w:rPr>
        <w:t>tanto, esta Corte considera como “parte lesionada” a Sandra Pavez Pavez, quien en su carácter de víctima de las violaciones declaradas en el Capítulo VI será considerada beneficiaria de las reparaciones que la Corte ordene.</w:t>
      </w:r>
    </w:p>
    <w:p>
      <w:pPr>
        <w:pStyle w:val="BodyText"/>
        <w:spacing w:before="8"/>
        <w:rPr>
          <w:sz w:val="19"/>
        </w:rPr>
      </w:pPr>
    </w:p>
    <w:p>
      <w:pPr>
        <w:pStyle w:val="Heading2"/>
        <w:numPr>
          <w:ilvl w:val="0"/>
          <w:numId w:val="16"/>
        </w:numPr>
        <w:tabs>
          <w:tab w:pos="861" w:val="left" w:leader="none"/>
        </w:tabs>
        <w:spacing w:line="240" w:lineRule="auto" w:before="0" w:after="0"/>
        <w:ind w:left="860" w:right="0" w:hanging="362"/>
        <w:jc w:val="left"/>
        <w:rPr>
          <w:i/>
        </w:rPr>
      </w:pPr>
      <w:bookmarkStart w:name="B. Medidas de satisfacción y rehabilitac" w:id="238"/>
      <w:bookmarkEnd w:id="238"/>
      <w:r>
        <w:rPr>
          <w:b w:val="0"/>
          <w:i w:val="0"/>
        </w:rPr>
      </w:r>
      <w:bookmarkStart w:name="_bookmark208" w:id="239"/>
      <w:bookmarkEnd w:id="239"/>
      <w:r>
        <w:rPr>
          <w:i/>
        </w:rPr>
        <w:t>M</w:t>
      </w:r>
      <w:r>
        <w:rPr>
          <w:i/>
        </w:rPr>
        <w:t>edidas</w:t>
      </w:r>
      <w:r>
        <w:rPr>
          <w:i/>
          <w:spacing w:val="-7"/>
        </w:rPr>
        <w:t> </w:t>
      </w:r>
      <w:r>
        <w:rPr>
          <w:i/>
        </w:rPr>
        <w:t>de</w:t>
      </w:r>
      <w:r>
        <w:rPr>
          <w:i/>
          <w:spacing w:val="-8"/>
        </w:rPr>
        <w:t> </w:t>
      </w:r>
      <w:r>
        <w:rPr>
          <w:i/>
        </w:rPr>
        <w:t>satisfacción</w:t>
      </w:r>
      <w:r>
        <w:rPr>
          <w:i/>
          <w:spacing w:val="-8"/>
        </w:rPr>
        <w:t> </w:t>
      </w:r>
      <w:r>
        <w:rPr>
          <w:i/>
        </w:rPr>
        <w:t>y</w:t>
      </w:r>
      <w:r>
        <w:rPr>
          <w:i/>
          <w:spacing w:val="-5"/>
        </w:rPr>
        <w:t> </w:t>
      </w:r>
      <w:r>
        <w:rPr>
          <w:i/>
          <w:spacing w:val="-2"/>
        </w:rPr>
        <w:t>rehabilitación</w:t>
      </w:r>
    </w:p>
    <w:p>
      <w:pPr>
        <w:pStyle w:val="BodyText"/>
        <w:spacing w:before="9"/>
        <w:rPr>
          <w:b/>
          <w:i/>
          <w:sz w:val="19"/>
        </w:rPr>
      </w:pPr>
    </w:p>
    <w:p>
      <w:pPr>
        <w:pStyle w:val="Heading2"/>
        <w:numPr>
          <w:ilvl w:val="1"/>
          <w:numId w:val="16"/>
        </w:numPr>
        <w:tabs>
          <w:tab w:pos="1280" w:val="left" w:leader="none"/>
        </w:tabs>
        <w:spacing w:line="240" w:lineRule="auto" w:before="0" w:after="0"/>
        <w:ind w:left="1279" w:right="0" w:hanging="507"/>
        <w:jc w:val="left"/>
      </w:pPr>
      <w:bookmarkStart w:name="B.1. Medidas de satisfacción" w:id="240"/>
      <w:bookmarkEnd w:id="240"/>
      <w:r>
        <w:rPr>
          <w:b w:val="0"/>
          <w:i w:val="0"/>
        </w:rPr>
      </w:r>
      <w:bookmarkStart w:name="_bookmark209" w:id="241"/>
      <w:bookmarkEnd w:id="241"/>
      <w:r>
        <w:rPr>
          <w:i/>
        </w:rPr>
        <w:t>M</w:t>
      </w:r>
      <w:r>
        <w:rPr>
          <w:i/>
        </w:rPr>
        <w:t>edidas</w:t>
      </w:r>
      <w:r>
        <w:rPr>
          <w:i/>
          <w:spacing w:val="-7"/>
        </w:rPr>
        <w:t> </w:t>
      </w:r>
      <w:r>
        <w:rPr>
          <w:i/>
        </w:rPr>
        <w:t>de</w:t>
      </w:r>
      <w:r>
        <w:rPr>
          <w:i/>
          <w:spacing w:val="-6"/>
        </w:rPr>
        <w:t> </w:t>
      </w:r>
      <w:r>
        <w:rPr>
          <w:i/>
          <w:spacing w:val="-2"/>
        </w:rPr>
        <w:t>satisfacción</w:t>
      </w:r>
    </w:p>
    <w:p>
      <w:pPr>
        <w:pStyle w:val="BodyText"/>
        <w:spacing w:before="11"/>
        <w:rPr>
          <w:b/>
          <w:i/>
          <w:sz w:val="19"/>
        </w:rPr>
      </w:pPr>
    </w:p>
    <w:p>
      <w:pPr>
        <w:pStyle w:val="ListParagraph"/>
        <w:numPr>
          <w:ilvl w:val="0"/>
          <w:numId w:val="17"/>
        </w:numPr>
        <w:tabs>
          <w:tab w:pos="861" w:val="left" w:leader="none"/>
        </w:tabs>
        <w:spacing w:line="240" w:lineRule="auto" w:before="0" w:after="0"/>
        <w:ind w:left="860" w:right="0" w:hanging="361"/>
        <w:jc w:val="left"/>
        <w:rPr>
          <w:i/>
          <w:sz w:val="20"/>
        </w:rPr>
      </w:pPr>
      <w:bookmarkStart w:name="a) Publicación de la sentencia" w:id="242"/>
      <w:bookmarkEnd w:id="242"/>
      <w:r>
        <w:rPr>
          <w:i/>
          <w:sz w:val="20"/>
        </w:rPr>
        <w:t>P</w:t>
      </w:r>
      <w:r>
        <w:rPr>
          <w:i/>
          <w:sz w:val="20"/>
        </w:rPr>
        <w:t>ublicación</w:t>
      </w:r>
      <w:r>
        <w:rPr>
          <w:i/>
          <w:spacing w:val="-6"/>
          <w:sz w:val="20"/>
        </w:rPr>
        <w:t> </w:t>
      </w:r>
      <w:r>
        <w:rPr>
          <w:i/>
          <w:sz w:val="20"/>
        </w:rPr>
        <w:t>de</w:t>
      </w:r>
      <w:r>
        <w:rPr>
          <w:i/>
          <w:spacing w:val="-7"/>
          <w:sz w:val="20"/>
        </w:rPr>
        <w:t> </w:t>
      </w:r>
      <w:r>
        <w:rPr>
          <w:i/>
          <w:sz w:val="20"/>
        </w:rPr>
        <w:t>la</w:t>
      </w:r>
      <w:r>
        <w:rPr>
          <w:i/>
          <w:spacing w:val="-4"/>
          <w:sz w:val="20"/>
        </w:rPr>
        <w:t> </w:t>
      </w:r>
      <w:r>
        <w:rPr>
          <w:i/>
          <w:spacing w:val="-2"/>
          <w:sz w:val="20"/>
        </w:rPr>
        <w:t>sentencia</w:t>
      </w:r>
    </w:p>
    <w:p>
      <w:pPr>
        <w:pStyle w:val="BodyText"/>
        <w:spacing w:before="8"/>
        <w:rPr>
          <w:i/>
          <w:sz w:val="19"/>
        </w:rPr>
      </w:pPr>
    </w:p>
    <w:p>
      <w:pPr>
        <w:pStyle w:val="ListParagraph"/>
        <w:numPr>
          <w:ilvl w:val="0"/>
          <w:numId w:val="15"/>
        </w:numPr>
        <w:tabs>
          <w:tab w:pos="848" w:val="left" w:leader="none"/>
        </w:tabs>
        <w:spacing w:line="240" w:lineRule="auto" w:before="0" w:after="0"/>
        <w:ind w:left="139" w:right="280" w:firstLine="0"/>
        <w:jc w:val="both"/>
        <w:rPr>
          <w:sz w:val="20"/>
        </w:rPr>
      </w:pPr>
      <w:r>
        <w:rPr>
          <w:sz w:val="20"/>
        </w:rPr>
        <w:t>La</w:t>
      </w:r>
      <w:r>
        <w:rPr>
          <w:spacing w:val="-18"/>
          <w:sz w:val="20"/>
        </w:rPr>
        <w:t> </w:t>
      </w:r>
      <w:r>
        <w:rPr>
          <w:b/>
          <w:i/>
          <w:sz w:val="20"/>
        </w:rPr>
        <w:t>Comisión</w:t>
      </w:r>
      <w:r>
        <w:rPr>
          <w:b/>
          <w:i/>
          <w:spacing w:val="-17"/>
          <w:sz w:val="20"/>
        </w:rPr>
        <w:t> </w:t>
      </w:r>
      <w:r>
        <w:rPr>
          <w:sz w:val="20"/>
        </w:rPr>
        <w:t>recomendó</w:t>
      </w:r>
      <w:r>
        <w:rPr>
          <w:spacing w:val="-18"/>
          <w:sz w:val="20"/>
        </w:rPr>
        <w:t> </w:t>
      </w:r>
      <w:r>
        <w:rPr>
          <w:sz w:val="20"/>
        </w:rPr>
        <w:t>que</w:t>
      </w:r>
      <w:r>
        <w:rPr>
          <w:spacing w:val="-17"/>
          <w:sz w:val="20"/>
        </w:rPr>
        <w:t> </w:t>
      </w:r>
      <w:r>
        <w:rPr>
          <w:sz w:val="20"/>
        </w:rPr>
        <w:t>el</w:t>
      </w:r>
      <w:r>
        <w:rPr>
          <w:spacing w:val="-18"/>
          <w:sz w:val="20"/>
        </w:rPr>
        <w:t> </w:t>
      </w:r>
      <w:r>
        <w:rPr>
          <w:sz w:val="20"/>
        </w:rPr>
        <w:t>Estado</w:t>
      </w:r>
      <w:r>
        <w:rPr>
          <w:spacing w:val="-17"/>
          <w:sz w:val="20"/>
        </w:rPr>
        <w:t> </w:t>
      </w:r>
      <w:r>
        <w:rPr>
          <w:sz w:val="20"/>
        </w:rPr>
        <w:t>adoptara</w:t>
      </w:r>
      <w:r>
        <w:rPr>
          <w:spacing w:val="-18"/>
          <w:sz w:val="20"/>
        </w:rPr>
        <w:t> </w:t>
      </w:r>
      <w:r>
        <w:rPr>
          <w:sz w:val="20"/>
        </w:rPr>
        <w:t>las</w:t>
      </w:r>
      <w:r>
        <w:rPr>
          <w:spacing w:val="-18"/>
          <w:sz w:val="20"/>
        </w:rPr>
        <w:t> </w:t>
      </w:r>
      <w:r>
        <w:rPr>
          <w:sz w:val="20"/>
        </w:rPr>
        <w:t>medidas</w:t>
      </w:r>
      <w:r>
        <w:rPr>
          <w:spacing w:val="-17"/>
          <w:sz w:val="20"/>
        </w:rPr>
        <w:t> </w:t>
      </w:r>
      <w:r>
        <w:rPr>
          <w:sz w:val="20"/>
        </w:rPr>
        <w:t>de</w:t>
      </w:r>
      <w:r>
        <w:rPr>
          <w:spacing w:val="-18"/>
          <w:sz w:val="20"/>
        </w:rPr>
        <w:t> </w:t>
      </w:r>
      <w:r>
        <w:rPr>
          <w:sz w:val="20"/>
        </w:rPr>
        <w:t>satisfacción</w:t>
      </w:r>
      <w:r>
        <w:rPr>
          <w:spacing w:val="-17"/>
          <w:sz w:val="20"/>
        </w:rPr>
        <w:t> </w:t>
      </w:r>
      <w:r>
        <w:rPr>
          <w:sz w:val="20"/>
        </w:rPr>
        <w:t>que</w:t>
      </w:r>
      <w:r>
        <w:rPr>
          <w:spacing w:val="-18"/>
          <w:sz w:val="20"/>
        </w:rPr>
        <w:t> </w:t>
      </w:r>
      <w:r>
        <w:rPr>
          <w:sz w:val="20"/>
        </w:rPr>
        <w:t>correspondan, sin embargo, no se refirió de manera específica a estas medidas.</w:t>
      </w:r>
    </w:p>
    <w:p>
      <w:pPr>
        <w:pStyle w:val="ListParagraph"/>
        <w:numPr>
          <w:ilvl w:val="0"/>
          <w:numId w:val="15"/>
        </w:numPr>
        <w:tabs>
          <w:tab w:pos="848" w:val="left" w:leader="none"/>
        </w:tabs>
        <w:spacing w:line="240" w:lineRule="auto" w:before="119" w:after="0"/>
        <w:ind w:left="139" w:right="275" w:firstLine="0"/>
        <w:jc w:val="both"/>
        <w:rPr>
          <w:sz w:val="20"/>
        </w:rPr>
      </w:pPr>
      <w:r>
        <w:rPr>
          <w:sz w:val="20"/>
        </w:rPr>
        <w:t>Los</w:t>
      </w:r>
      <w:r>
        <w:rPr>
          <w:spacing w:val="-5"/>
          <w:sz w:val="20"/>
        </w:rPr>
        <w:t> </w:t>
      </w:r>
      <w:r>
        <w:rPr>
          <w:b/>
          <w:i/>
          <w:sz w:val="20"/>
        </w:rPr>
        <w:t>representantes</w:t>
      </w:r>
      <w:r>
        <w:rPr>
          <w:b/>
          <w:i/>
          <w:spacing w:val="-5"/>
          <w:sz w:val="20"/>
        </w:rPr>
        <w:t> </w:t>
      </w:r>
      <w:r>
        <w:rPr>
          <w:sz w:val="20"/>
        </w:rPr>
        <w:t>solicitaron</w:t>
      </w:r>
      <w:r>
        <w:rPr>
          <w:spacing w:val="-5"/>
          <w:sz w:val="20"/>
        </w:rPr>
        <w:t> </w:t>
      </w:r>
      <w:r>
        <w:rPr>
          <w:sz w:val="20"/>
        </w:rPr>
        <w:t>que</w:t>
      </w:r>
      <w:r>
        <w:rPr>
          <w:spacing w:val="-8"/>
          <w:sz w:val="20"/>
        </w:rPr>
        <w:t> </w:t>
      </w:r>
      <w:r>
        <w:rPr>
          <w:sz w:val="20"/>
        </w:rPr>
        <w:t>se</w:t>
      </w:r>
      <w:r>
        <w:rPr>
          <w:spacing w:val="-5"/>
          <w:sz w:val="20"/>
        </w:rPr>
        <w:t> </w:t>
      </w:r>
      <w:r>
        <w:rPr>
          <w:sz w:val="20"/>
        </w:rPr>
        <w:t>ordenara</w:t>
      </w:r>
      <w:r>
        <w:rPr>
          <w:spacing w:val="-6"/>
          <w:sz w:val="20"/>
        </w:rPr>
        <w:t> </w:t>
      </w:r>
      <w:r>
        <w:rPr>
          <w:sz w:val="20"/>
        </w:rPr>
        <w:t>la</w:t>
      </w:r>
      <w:r>
        <w:rPr>
          <w:spacing w:val="-6"/>
          <w:sz w:val="20"/>
        </w:rPr>
        <w:t> </w:t>
      </w:r>
      <w:r>
        <w:rPr>
          <w:sz w:val="20"/>
        </w:rPr>
        <w:t>publicación</w:t>
      </w:r>
      <w:r>
        <w:rPr>
          <w:spacing w:val="-3"/>
          <w:sz w:val="20"/>
        </w:rPr>
        <w:t> </w:t>
      </w:r>
      <w:r>
        <w:rPr>
          <w:sz w:val="20"/>
        </w:rPr>
        <w:t>de</w:t>
      </w:r>
      <w:r>
        <w:rPr>
          <w:spacing w:val="-5"/>
          <w:sz w:val="20"/>
        </w:rPr>
        <w:t> </w:t>
      </w:r>
      <w:r>
        <w:rPr>
          <w:sz w:val="20"/>
        </w:rPr>
        <w:t>la</w:t>
      </w:r>
      <w:r>
        <w:rPr>
          <w:spacing w:val="-6"/>
          <w:sz w:val="20"/>
        </w:rPr>
        <w:t> </w:t>
      </w:r>
      <w:r>
        <w:rPr>
          <w:sz w:val="20"/>
        </w:rPr>
        <w:t>sentencia</w:t>
      </w:r>
      <w:r>
        <w:rPr>
          <w:spacing w:val="-6"/>
          <w:sz w:val="20"/>
        </w:rPr>
        <w:t> </w:t>
      </w:r>
      <w:r>
        <w:rPr>
          <w:sz w:val="20"/>
        </w:rPr>
        <w:t>en</w:t>
      </w:r>
      <w:r>
        <w:rPr>
          <w:spacing w:val="-3"/>
          <w:sz w:val="20"/>
        </w:rPr>
        <w:t> </w:t>
      </w:r>
      <w:r>
        <w:rPr>
          <w:sz w:val="20"/>
        </w:rPr>
        <w:t>un</w:t>
      </w:r>
      <w:r>
        <w:rPr>
          <w:spacing w:val="-5"/>
          <w:sz w:val="20"/>
        </w:rPr>
        <w:t> </w:t>
      </w:r>
      <w:r>
        <w:rPr>
          <w:sz w:val="20"/>
        </w:rPr>
        <w:t>diario</w:t>
      </w:r>
      <w:r>
        <w:rPr>
          <w:spacing w:val="-5"/>
          <w:sz w:val="20"/>
        </w:rPr>
        <w:t> </w:t>
      </w:r>
      <w:r>
        <w:rPr>
          <w:sz w:val="20"/>
        </w:rPr>
        <w:t>de circulación nacional, en los sitios web de los organismos del Estado pertinente, resaltando, especialmente, que fuera publicada en el sitio web del Ministerio de Educación y del Ministerio de Relaciones Exteriores, solicitando, además, que se ordenara al Estado mantener dicha publicación disponible por el tiempo de un año.</w:t>
      </w:r>
    </w:p>
    <w:p>
      <w:pPr>
        <w:pStyle w:val="ListParagraph"/>
        <w:numPr>
          <w:ilvl w:val="0"/>
          <w:numId w:val="15"/>
        </w:numPr>
        <w:tabs>
          <w:tab w:pos="848" w:val="left" w:leader="none"/>
        </w:tabs>
        <w:spacing w:line="240" w:lineRule="auto" w:before="121" w:after="0"/>
        <w:ind w:left="139" w:right="276" w:hanging="1"/>
        <w:jc w:val="both"/>
        <w:rPr>
          <w:sz w:val="20"/>
        </w:rPr>
      </w:pPr>
      <w:r>
        <w:rPr>
          <w:sz w:val="20"/>
        </w:rPr>
        <w:t>La </w:t>
      </w:r>
      <w:r>
        <w:rPr>
          <w:b/>
          <w:i/>
          <w:sz w:val="20"/>
        </w:rPr>
        <w:t>Corte </w:t>
      </w:r>
      <w:r>
        <w:rPr>
          <w:sz w:val="20"/>
        </w:rPr>
        <w:t>dispone, como lo ha hecho en otros casos</w:t>
      </w:r>
      <w:hyperlink w:history="true" w:anchor="_bookmark211">
        <w:r>
          <w:rPr>
            <w:position w:val="7"/>
            <w:sz w:val="13"/>
          </w:rPr>
          <w:t>188</w:t>
        </w:r>
      </w:hyperlink>
      <w:r>
        <w:rPr>
          <w:sz w:val="20"/>
        </w:rPr>
        <w:t>, que el Estado publique, en el plazo de seis</w:t>
      </w:r>
      <w:r>
        <w:rPr>
          <w:spacing w:val="-6"/>
          <w:sz w:val="20"/>
        </w:rPr>
        <w:t> </w:t>
      </w:r>
      <w:r>
        <w:rPr>
          <w:sz w:val="20"/>
        </w:rPr>
        <w:t>meses,</w:t>
      </w:r>
      <w:r>
        <w:rPr>
          <w:spacing w:val="-6"/>
          <w:sz w:val="20"/>
        </w:rPr>
        <w:t> </w:t>
      </w:r>
      <w:r>
        <w:rPr>
          <w:sz w:val="20"/>
        </w:rPr>
        <w:t>contado</w:t>
      </w:r>
      <w:r>
        <w:rPr>
          <w:spacing w:val="-6"/>
          <w:sz w:val="20"/>
        </w:rPr>
        <w:t> </w:t>
      </w:r>
      <w:r>
        <w:rPr>
          <w:sz w:val="20"/>
        </w:rPr>
        <w:t>a</w:t>
      </w:r>
      <w:r>
        <w:rPr>
          <w:spacing w:val="-8"/>
          <w:sz w:val="20"/>
        </w:rPr>
        <w:t> </w:t>
      </w:r>
      <w:r>
        <w:rPr>
          <w:sz w:val="20"/>
        </w:rPr>
        <w:t>partir</w:t>
      </w:r>
      <w:r>
        <w:rPr>
          <w:spacing w:val="-9"/>
          <w:sz w:val="20"/>
        </w:rPr>
        <w:t> </w:t>
      </w:r>
      <w:r>
        <w:rPr>
          <w:sz w:val="20"/>
        </w:rPr>
        <w:t>de</w:t>
      </w:r>
      <w:r>
        <w:rPr>
          <w:spacing w:val="-9"/>
          <w:sz w:val="20"/>
        </w:rPr>
        <w:t> </w:t>
      </w:r>
      <w:r>
        <w:rPr>
          <w:sz w:val="20"/>
        </w:rPr>
        <w:t>la</w:t>
      </w:r>
      <w:r>
        <w:rPr>
          <w:spacing w:val="-8"/>
          <w:sz w:val="20"/>
        </w:rPr>
        <w:t> </w:t>
      </w:r>
      <w:r>
        <w:rPr>
          <w:sz w:val="20"/>
        </w:rPr>
        <w:t>notificación</w:t>
      </w:r>
      <w:r>
        <w:rPr>
          <w:spacing w:val="-7"/>
          <w:sz w:val="20"/>
        </w:rPr>
        <w:t> </w:t>
      </w:r>
      <w:r>
        <w:rPr>
          <w:sz w:val="20"/>
        </w:rPr>
        <w:t>de</w:t>
      </w:r>
      <w:r>
        <w:rPr>
          <w:spacing w:val="-9"/>
          <w:sz w:val="20"/>
        </w:rPr>
        <w:t> </w:t>
      </w:r>
      <w:r>
        <w:rPr>
          <w:sz w:val="20"/>
        </w:rPr>
        <w:t>la</w:t>
      </w:r>
      <w:r>
        <w:rPr>
          <w:spacing w:val="-8"/>
          <w:sz w:val="20"/>
        </w:rPr>
        <w:t> </w:t>
      </w:r>
      <w:r>
        <w:rPr>
          <w:sz w:val="20"/>
        </w:rPr>
        <w:t>presente</w:t>
      </w:r>
      <w:r>
        <w:rPr>
          <w:spacing w:val="-7"/>
          <w:sz w:val="20"/>
        </w:rPr>
        <w:t> </w:t>
      </w:r>
      <w:r>
        <w:rPr>
          <w:sz w:val="20"/>
        </w:rPr>
        <w:t>Sentencia,</w:t>
      </w:r>
      <w:r>
        <w:rPr>
          <w:spacing w:val="-6"/>
          <w:sz w:val="20"/>
        </w:rPr>
        <w:t> </w:t>
      </w:r>
      <w:r>
        <w:rPr>
          <w:sz w:val="20"/>
        </w:rPr>
        <w:t>en</w:t>
      </w:r>
      <w:r>
        <w:rPr>
          <w:spacing w:val="-7"/>
          <w:sz w:val="20"/>
        </w:rPr>
        <w:t> </w:t>
      </w:r>
      <w:r>
        <w:rPr>
          <w:sz w:val="20"/>
        </w:rPr>
        <w:t>un</w:t>
      </w:r>
      <w:r>
        <w:rPr>
          <w:spacing w:val="-7"/>
          <w:sz w:val="20"/>
        </w:rPr>
        <w:t> </w:t>
      </w:r>
      <w:r>
        <w:rPr>
          <w:sz w:val="20"/>
        </w:rPr>
        <w:t>tamaño</w:t>
      </w:r>
      <w:r>
        <w:rPr>
          <w:spacing w:val="-9"/>
          <w:sz w:val="20"/>
        </w:rPr>
        <w:t> </w:t>
      </w:r>
      <w:r>
        <w:rPr>
          <w:sz w:val="20"/>
        </w:rPr>
        <w:t>de</w:t>
      </w:r>
      <w:r>
        <w:rPr>
          <w:spacing w:val="-9"/>
          <w:sz w:val="20"/>
        </w:rPr>
        <w:t> </w:t>
      </w:r>
      <w:r>
        <w:rPr>
          <w:sz w:val="20"/>
        </w:rPr>
        <w:t>letra</w:t>
      </w:r>
      <w:r>
        <w:rPr>
          <w:spacing w:val="-8"/>
          <w:sz w:val="20"/>
        </w:rPr>
        <w:t> </w:t>
      </w:r>
      <w:r>
        <w:rPr>
          <w:sz w:val="20"/>
        </w:rPr>
        <w:t>legible y adecuado: a) el resumen oficial de la presente Sentencia elaborado por la Corte, por una sola vez, en</w:t>
      </w:r>
      <w:r>
        <w:rPr>
          <w:spacing w:val="-9"/>
          <w:sz w:val="20"/>
        </w:rPr>
        <w:t> </w:t>
      </w:r>
      <w:r>
        <w:rPr>
          <w:sz w:val="20"/>
        </w:rPr>
        <w:t>el</w:t>
      </w:r>
      <w:r>
        <w:rPr>
          <w:spacing w:val="-7"/>
          <w:sz w:val="20"/>
        </w:rPr>
        <w:t> </w:t>
      </w:r>
      <w:r>
        <w:rPr>
          <w:sz w:val="20"/>
        </w:rPr>
        <w:t>Diario</w:t>
      </w:r>
      <w:r>
        <w:rPr>
          <w:spacing w:val="-11"/>
          <w:sz w:val="20"/>
        </w:rPr>
        <w:t> </w:t>
      </w:r>
      <w:r>
        <w:rPr>
          <w:sz w:val="20"/>
        </w:rPr>
        <w:t>Oficial;</w:t>
      </w:r>
      <w:r>
        <w:rPr>
          <w:spacing w:val="-10"/>
          <w:sz w:val="20"/>
        </w:rPr>
        <w:t> </w:t>
      </w:r>
      <w:r>
        <w:rPr>
          <w:sz w:val="20"/>
        </w:rPr>
        <w:t>b)</w:t>
      </w:r>
      <w:r>
        <w:rPr>
          <w:spacing w:val="-7"/>
          <w:sz w:val="20"/>
        </w:rPr>
        <w:t> </w:t>
      </w:r>
      <w:r>
        <w:rPr>
          <w:sz w:val="20"/>
        </w:rPr>
        <w:t>el</w:t>
      </w:r>
      <w:r>
        <w:rPr>
          <w:spacing w:val="-10"/>
          <w:sz w:val="20"/>
        </w:rPr>
        <w:t> </w:t>
      </w:r>
      <w:r>
        <w:rPr>
          <w:sz w:val="20"/>
        </w:rPr>
        <w:t>resumen</w:t>
      </w:r>
      <w:r>
        <w:rPr>
          <w:spacing w:val="-7"/>
          <w:sz w:val="20"/>
        </w:rPr>
        <w:t> </w:t>
      </w:r>
      <w:r>
        <w:rPr>
          <w:sz w:val="20"/>
        </w:rPr>
        <w:t>oficial</w:t>
      </w:r>
      <w:r>
        <w:rPr>
          <w:spacing w:val="-10"/>
          <w:sz w:val="20"/>
        </w:rPr>
        <w:t> </w:t>
      </w:r>
      <w:r>
        <w:rPr>
          <w:sz w:val="20"/>
        </w:rPr>
        <w:t>de</w:t>
      </w:r>
      <w:r>
        <w:rPr>
          <w:spacing w:val="-11"/>
          <w:sz w:val="20"/>
        </w:rPr>
        <w:t> </w:t>
      </w:r>
      <w:r>
        <w:rPr>
          <w:sz w:val="20"/>
        </w:rPr>
        <w:t>la</w:t>
      </w:r>
      <w:r>
        <w:rPr>
          <w:spacing w:val="-8"/>
          <w:sz w:val="20"/>
        </w:rPr>
        <w:t> </w:t>
      </w:r>
      <w:r>
        <w:rPr>
          <w:sz w:val="20"/>
        </w:rPr>
        <w:t>presente</w:t>
      </w:r>
      <w:r>
        <w:rPr>
          <w:spacing w:val="-11"/>
          <w:sz w:val="20"/>
        </w:rPr>
        <w:t> </w:t>
      </w:r>
      <w:r>
        <w:rPr>
          <w:sz w:val="20"/>
        </w:rPr>
        <w:t>Sentencia</w:t>
      </w:r>
      <w:r>
        <w:rPr>
          <w:spacing w:val="-8"/>
          <w:sz w:val="20"/>
        </w:rPr>
        <w:t> </w:t>
      </w:r>
      <w:r>
        <w:rPr>
          <w:sz w:val="20"/>
        </w:rPr>
        <w:t>elaborado</w:t>
      </w:r>
      <w:r>
        <w:rPr>
          <w:spacing w:val="-11"/>
          <w:sz w:val="20"/>
        </w:rPr>
        <w:t> </w:t>
      </w:r>
      <w:r>
        <w:rPr>
          <w:sz w:val="20"/>
        </w:rPr>
        <w:t>por</w:t>
      </w:r>
      <w:r>
        <w:rPr>
          <w:spacing w:val="-11"/>
          <w:sz w:val="20"/>
        </w:rPr>
        <w:t> </w:t>
      </w:r>
      <w:r>
        <w:rPr>
          <w:sz w:val="20"/>
        </w:rPr>
        <w:t>la</w:t>
      </w:r>
      <w:r>
        <w:rPr>
          <w:spacing w:val="-8"/>
          <w:sz w:val="20"/>
        </w:rPr>
        <w:t> </w:t>
      </w:r>
      <w:r>
        <w:rPr>
          <w:sz w:val="20"/>
        </w:rPr>
        <w:t>Corte,</w:t>
      </w:r>
      <w:r>
        <w:rPr>
          <w:spacing w:val="-8"/>
          <w:sz w:val="20"/>
        </w:rPr>
        <w:t> </w:t>
      </w:r>
      <w:r>
        <w:rPr>
          <w:sz w:val="20"/>
        </w:rPr>
        <w:t>por</w:t>
      </w:r>
      <w:r>
        <w:rPr>
          <w:spacing w:val="-11"/>
          <w:sz w:val="20"/>
        </w:rPr>
        <w:t> </w:t>
      </w:r>
      <w:r>
        <w:rPr>
          <w:sz w:val="20"/>
        </w:rPr>
        <w:t>una</w:t>
      </w:r>
      <w:r>
        <w:rPr>
          <w:spacing w:val="-10"/>
          <w:sz w:val="20"/>
        </w:rPr>
        <w:t> </w:t>
      </w:r>
      <w:r>
        <w:rPr>
          <w:sz w:val="20"/>
        </w:rPr>
        <w:t>sola vez,</w:t>
      </w:r>
      <w:r>
        <w:rPr>
          <w:spacing w:val="-14"/>
          <w:sz w:val="20"/>
        </w:rPr>
        <w:t> </w:t>
      </w:r>
      <w:r>
        <w:rPr>
          <w:sz w:val="20"/>
        </w:rPr>
        <w:t>en</w:t>
      </w:r>
      <w:r>
        <w:rPr>
          <w:spacing w:val="-15"/>
          <w:sz w:val="20"/>
        </w:rPr>
        <w:t> </w:t>
      </w:r>
      <w:r>
        <w:rPr>
          <w:sz w:val="20"/>
        </w:rPr>
        <w:t>un</w:t>
      </w:r>
      <w:r>
        <w:rPr>
          <w:spacing w:val="-15"/>
          <w:sz w:val="20"/>
        </w:rPr>
        <w:t> </w:t>
      </w:r>
      <w:r>
        <w:rPr>
          <w:sz w:val="20"/>
        </w:rPr>
        <w:t>diario</w:t>
      </w:r>
      <w:r>
        <w:rPr>
          <w:spacing w:val="-15"/>
          <w:sz w:val="20"/>
        </w:rPr>
        <w:t> </w:t>
      </w:r>
      <w:r>
        <w:rPr>
          <w:sz w:val="20"/>
        </w:rPr>
        <w:t>de</w:t>
      </w:r>
      <w:r>
        <w:rPr>
          <w:spacing w:val="-17"/>
          <w:sz w:val="20"/>
        </w:rPr>
        <w:t> </w:t>
      </w:r>
      <w:r>
        <w:rPr>
          <w:sz w:val="20"/>
        </w:rPr>
        <w:t>amplia</w:t>
      </w:r>
      <w:r>
        <w:rPr>
          <w:spacing w:val="-16"/>
          <w:sz w:val="20"/>
        </w:rPr>
        <w:t> </w:t>
      </w:r>
      <w:r>
        <w:rPr>
          <w:sz w:val="20"/>
        </w:rPr>
        <w:t>circulación</w:t>
      </w:r>
      <w:r>
        <w:rPr>
          <w:spacing w:val="-15"/>
          <w:sz w:val="20"/>
        </w:rPr>
        <w:t> </w:t>
      </w:r>
      <w:r>
        <w:rPr>
          <w:sz w:val="20"/>
        </w:rPr>
        <w:t>nacional,</w:t>
      </w:r>
      <w:r>
        <w:rPr>
          <w:spacing w:val="-11"/>
          <w:sz w:val="20"/>
        </w:rPr>
        <w:t> </w:t>
      </w:r>
      <w:r>
        <w:rPr>
          <w:sz w:val="20"/>
        </w:rPr>
        <w:t>y</w:t>
      </w:r>
      <w:r>
        <w:rPr>
          <w:spacing w:val="-16"/>
          <w:sz w:val="20"/>
        </w:rPr>
        <w:t> </w:t>
      </w:r>
      <w:r>
        <w:rPr>
          <w:sz w:val="20"/>
        </w:rPr>
        <w:t>c)</w:t>
      </w:r>
      <w:r>
        <w:rPr>
          <w:spacing w:val="-15"/>
          <w:sz w:val="20"/>
        </w:rPr>
        <w:t> </w:t>
      </w:r>
      <w:r>
        <w:rPr>
          <w:sz w:val="20"/>
        </w:rPr>
        <w:t>la</w:t>
      </w:r>
      <w:r>
        <w:rPr>
          <w:spacing w:val="-16"/>
          <w:sz w:val="20"/>
        </w:rPr>
        <w:t> </w:t>
      </w:r>
      <w:r>
        <w:rPr>
          <w:sz w:val="20"/>
        </w:rPr>
        <w:t>presente</w:t>
      </w:r>
      <w:r>
        <w:rPr>
          <w:spacing w:val="-17"/>
          <w:sz w:val="20"/>
        </w:rPr>
        <w:t> </w:t>
      </w:r>
      <w:r>
        <w:rPr>
          <w:sz w:val="20"/>
        </w:rPr>
        <w:t>Sentencia</w:t>
      </w:r>
      <w:r>
        <w:rPr>
          <w:spacing w:val="-16"/>
          <w:sz w:val="20"/>
        </w:rPr>
        <w:t> </w:t>
      </w:r>
      <w:r>
        <w:rPr>
          <w:sz w:val="20"/>
        </w:rPr>
        <w:t>en</w:t>
      </w:r>
      <w:r>
        <w:rPr>
          <w:spacing w:val="-15"/>
          <w:sz w:val="20"/>
        </w:rPr>
        <w:t> </w:t>
      </w:r>
      <w:r>
        <w:rPr>
          <w:sz w:val="20"/>
        </w:rPr>
        <w:t>su</w:t>
      </w:r>
      <w:r>
        <w:rPr>
          <w:spacing w:val="-15"/>
          <w:sz w:val="20"/>
        </w:rPr>
        <w:t> </w:t>
      </w:r>
      <w:r>
        <w:rPr>
          <w:sz w:val="20"/>
        </w:rPr>
        <w:t>integridad,</w:t>
      </w:r>
      <w:r>
        <w:rPr>
          <w:spacing w:val="-17"/>
          <w:sz w:val="20"/>
        </w:rPr>
        <w:t> </w:t>
      </w:r>
      <w:r>
        <w:rPr>
          <w:sz w:val="20"/>
        </w:rPr>
        <w:t>disponible por un período de un año, en un sitio web oficial del Estado, de una manera accesible al público y desde</w:t>
      </w:r>
      <w:r>
        <w:rPr>
          <w:spacing w:val="-14"/>
          <w:sz w:val="20"/>
        </w:rPr>
        <w:t> </w:t>
      </w:r>
      <w:r>
        <w:rPr>
          <w:sz w:val="20"/>
        </w:rPr>
        <w:t>la</w:t>
      </w:r>
      <w:r>
        <w:rPr>
          <w:spacing w:val="-13"/>
          <w:sz w:val="20"/>
        </w:rPr>
        <w:t> </w:t>
      </w:r>
      <w:r>
        <w:rPr>
          <w:sz w:val="20"/>
        </w:rPr>
        <w:t>página</w:t>
      </w:r>
      <w:r>
        <w:rPr>
          <w:spacing w:val="-12"/>
          <w:sz w:val="20"/>
        </w:rPr>
        <w:t> </w:t>
      </w:r>
      <w:r>
        <w:rPr>
          <w:sz w:val="20"/>
        </w:rPr>
        <w:t>de</w:t>
      </w:r>
      <w:r>
        <w:rPr>
          <w:spacing w:val="-11"/>
          <w:sz w:val="20"/>
        </w:rPr>
        <w:t> </w:t>
      </w:r>
      <w:r>
        <w:rPr>
          <w:sz w:val="20"/>
        </w:rPr>
        <w:t>inicio</w:t>
      </w:r>
      <w:r>
        <w:rPr>
          <w:spacing w:val="-11"/>
          <w:sz w:val="20"/>
        </w:rPr>
        <w:t> </w:t>
      </w:r>
      <w:r>
        <w:rPr>
          <w:sz w:val="20"/>
        </w:rPr>
        <w:t>del</w:t>
      </w:r>
      <w:r>
        <w:rPr>
          <w:spacing w:val="-10"/>
          <w:sz w:val="20"/>
        </w:rPr>
        <w:t> </w:t>
      </w:r>
      <w:r>
        <w:rPr>
          <w:sz w:val="20"/>
        </w:rPr>
        <w:t>sitio</w:t>
      </w:r>
      <w:r>
        <w:rPr>
          <w:spacing w:val="-11"/>
          <w:sz w:val="20"/>
        </w:rPr>
        <w:t> </w:t>
      </w:r>
      <w:r>
        <w:rPr>
          <w:sz w:val="20"/>
        </w:rPr>
        <w:t>web.</w:t>
      </w:r>
      <w:r>
        <w:rPr>
          <w:spacing w:val="-13"/>
          <w:sz w:val="20"/>
        </w:rPr>
        <w:t> </w:t>
      </w:r>
      <w:r>
        <w:rPr>
          <w:sz w:val="20"/>
        </w:rPr>
        <w:t>El</w:t>
      </w:r>
      <w:r>
        <w:rPr>
          <w:spacing w:val="-12"/>
          <w:sz w:val="20"/>
        </w:rPr>
        <w:t> </w:t>
      </w:r>
      <w:r>
        <w:rPr>
          <w:sz w:val="20"/>
        </w:rPr>
        <w:t>Estado</w:t>
      </w:r>
      <w:r>
        <w:rPr>
          <w:spacing w:val="-11"/>
          <w:sz w:val="20"/>
        </w:rPr>
        <w:t> </w:t>
      </w:r>
      <w:r>
        <w:rPr>
          <w:sz w:val="20"/>
        </w:rPr>
        <w:t>deberá</w:t>
      </w:r>
      <w:r>
        <w:rPr>
          <w:spacing w:val="-12"/>
          <w:sz w:val="20"/>
        </w:rPr>
        <w:t> </w:t>
      </w:r>
      <w:r>
        <w:rPr>
          <w:sz w:val="20"/>
        </w:rPr>
        <w:t>informar</w:t>
      </w:r>
      <w:r>
        <w:rPr>
          <w:spacing w:val="-14"/>
          <w:sz w:val="20"/>
        </w:rPr>
        <w:t> </w:t>
      </w:r>
      <w:r>
        <w:rPr>
          <w:sz w:val="20"/>
        </w:rPr>
        <w:t>de</w:t>
      </w:r>
      <w:r>
        <w:rPr>
          <w:spacing w:val="-11"/>
          <w:sz w:val="20"/>
        </w:rPr>
        <w:t> </w:t>
      </w:r>
      <w:r>
        <w:rPr>
          <w:sz w:val="20"/>
        </w:rPr>
        <w:t>manera</w:t>
      </w:r>
      <w:r>
        <w:rPr>
          <w:spacing w:val="-10"/>
          <w:sz w:val="20"/>
        </w:rPr>
        <w:t> </w:t>
      </w:r>
      <w:r>
        <w:rPr>
          <w:sz w:val="20"/>
        </w:rPr>
        <w:t>inmediata</w:t>
      </w:r>
      <w:r>
        <w:rPr>
          <w:spacing w:val="-13"/>
          <w:sz w:val="20"/>
        </w:rPr>
        <w:t> </w:t>
      </w:r>
      <w:r>
        <w:rPr>
          <w:sz w:val="20"/>
        </w:rPr>
        <w:t>a</w:t>
      </w:r>
      <w:r>
        <w:rPr>
          <w:spacing w:val="-10"/>
          <w:sz w:val="20"/>
        </w:rPr>
        <w:t> </w:t>
      </w:r>
      <w:r>
        <w:rPr>
          <w:sz w:val="20"/>
        </w:rPr>
        <w:t>este</w:t>
      </w:r>
      <w:r>
        <w:rPr>
          <w:spacing w:val="-12"/>
          <w:sz w:val="20"/>
        </w:rPr>
        <w:t> </w:t>
      </w:r>
      <w:r>
        <w:rPr>
          <w:sz w:val="20"/>
        </w:rPr>
        <w:t>Tribunal una vez que proceda a realizar cada una de las publicaciones dispuestas, independientemente del plazo</w:t>
      </w:r>
      <w:r>
        <w:rPr>
          <w:spacing w:val="-2"/>
          <w:sz w:val="20"/>
        </w:rPr>
        <w:t> </w:t>
      </w:r>
      <w:r>
        <w:rPr>
          <w:sz w:val="20"/>
        </w:rPr>
        <w:t>de</w:t>
      </w:r>
      <w:r>
        <w:rPr>
          <w:spacing w:val="-2"/>
          <w:sz w:val="20"/>
        </w:rPr>
        <w:t> </w:t>
      </w:r>
      <w:r>
        <w:rPr>
          <w:sz w:val="20"/>
        </w:rPr>
        <w:t>un año</w:t>
      </w:r>
      <w:r>
        <w:rPr>
          <w:spacing w:val="-2"/>
          <w:sz w:val="20"/>
        </w:rPr>
        <w:t> </w:t>
      </w:r>
      <w:r>
        <w:rPr>
          <w:sz w:val="20"/>
        </w:rPr>
        <w:t>para presentar su primer informe</w:t>
      </w:r>
      <w:r>
        <w:rPr>
          <w:spacing w:val="-2"/>
          <w:sz w:val="20"/>
        </w:rPr>
        <w:t> </w:t>
      </w:r>
      <w:r>
        <w:rPr>
          <w:sz w:val="20"/>
        </w:rPr>
        <w:t>dispuesto en el punto</w:t>
      </w:r>
      <w:r>
        <w:rPr>
          <w:spacing w:val="-2"/>
          <w:sz w:val="20"/>
        </w:rPr>
        <w:t> </w:t>
      </w:r>
      <w:r>
        <w:rPr>
          <w:sz w:val="20"/>
        </w:rPr>
        <w:t>resolutivo 12 de</w:t>
      </w:r>
      <w:r>
        <w:rPr>
          <w:spacing w:val="-2"/>
          <w:sz w:val="20"/>
        </w:rPr>
        <w:t> </w:t>
      </w:r>
      <w:r>
        <w:rPr>
          <w:sz w:val="20"/>
        </w:rPr>
        <w:t>la presente </w:t>
      </w:r>
      <w:r>
        <w:rPr>
          <w:spacing w:val="-2"/>
          <w:sz w:val="20"/>
        </w:rPr>
        <w:t>Sentencia.</w:t>
      </w:r>
    </w:p>
    <w:p>
      <w:pPr>
        <w:pStyle w:val="BodyText"/>
        <w:spacing w:before="10"/>
        <w:rPr>
          <w:sz w:val="19"/>
        </w:rPr>
      </w:pPr>
    </w:p>
    <w:p>
      <w:pPr>
        <w:pStyle w:val="ListParagraph"/>
        <w:numPr>
          <w:ilvl w:val="0"/>
          <w:numId w:val="17"/>
        </w:numPr>
        <w:tabs>
          <w:tab w:pos="860" w:val="left" w:leader="none"/>
        </w:tabs>
        <w:spacing w:line="240" w:lineRule="auto" w:before="0" w:after="0"/>
        <w:ind w:left="859" w:right="0" w:hanging="361"/>
        <w:jc w:val="left"/>
        <w:rPr>
          <w:i/>
          <w:sz w:val="20"/>
        </w:rPr>
      </w:pPr>
      <w:bookmarkStart w:name="b) Acto público de reconocimiento de res" w:id="243"/>
      <w:bookmarkEnd w:id="243"/>
      <w:r>
        <w:rPr>
          <w:i/>
          <w:sz w:val="20"/>
        </w:rPr>
        <w:t>A</w:t>
      </w:r>
      <w:r>
        <w:rPr>
          <w:i/>
          <w:sz w:val="20"/>
        </w:rPr>
        <w:t>cto</w:t>
      </w:r>
      <w:r>
        <w:rPr>
          <w:i/>
          <w:spacing w:val="-10"/>
          <w:sz w:val="20"/>
        </w:rPr>
        <w:t> </w:t>
      </w:r>
      <w:r>
        <w:rPr>
          <w:i/>
          <w:sz w:val="20"/>
        </w:rPr>
        <w:t>público</w:t>
      </w:r>
      <w:r>
        <w:rPr>
          <w:i/>
          <w:spacing w:val="-8"/>
          <w:sz w:val="20"/>
        </w:rPr>
        <w:t> </w:t>
      </w:r>
      <w:r>
        <w:rPr>
          <w:i/>
          <w:sz w:val="20"/>
        </w:rPr>
        <w:t>de</w:t>
      </w:r>
      <w:r>
        <w:rPr>
          <w:i/>
          <w:spacing w:val="-8"/>
          <w:sz w:val="20"/>
        </w:rPr>
        <w:t> </w:t>
      </w:r>
      <w:r>
        <w:rPr>
          <w:i/>
          <w:sz w:val="20"/>
        </w:rPr>
        <w:t>reconocimiento</w:t>
      </w:r>
      <w:r>
        <w:rPr>
          <w:i/>
          <w:spacing w:val="-10"/>
          <w:sz w:val="20"/>
        </w:rPr>
        <w:t> </w:t>
      </w:r>
      <w:r>
        <w:rPr>
          <w:i/>
          <w:sz w:val="20"/>
        </w:rPr>
        <w:t>de</w:t>
      </w:r>
      <w:r>
        <w:rPr>
          <w:i/>
          <w:spacing w:val="-8"/>
          <w:sz w:val="20"/>
        </w:rPr>
        <w:t> </w:t>
      </w:r>
      <w:r>
        <w:rPr>
          <w:i/>
          <w:sz w:val="20"/>
        </w:rPr>
        <w:t>responsabilidad</w:t>
      </w:r>
      <w:r>
        <w:rPr>
          <w:i/>
          <w:spacing w:val="-9"/>
          <w:sz w:val="20"/>
        </w:rPr>
        <w:t> </w:t>
      </w:r>
      <w:r>
        <w:rPr>
          <w:i/>
          <w:spacing w:val="-2"/>
          <w:sz w:val="20"/>
        </w:rPr>
        <w:t>internacional</w:t>
      </w:r>
    </w:p>
    <w:p>
      <w:pPr>
        <w:pStyle w:val="BodyText"/>
        <w:spacing w:before="8"/>
        <w:rPr>
          <w:i/>
          <w:sz w:val="19"/>
        </w:rPr>
      </w:pPr>
    </w:p>
    <w:p>
      <w:pPr>
        <w:pStyle w:val="ListParagraph"/>
        <w:numPr>
          <w:ilvl w:val="0"/>
          <w:numId w:val="15"/>
        </w:numPr>
        <w:tabs>
          <w:tab w:pos="848" w:val="left" w:leader="none"/>
        </w:tabs>
        <w:spacing w:line="240" w:lineRule="auto" w:before="0" w:after="0"/>
        <w:ind w:left="139" w:right="280" w:firstLine="0"/>
        <w:jc w:val="both"/>
        <w:rPr>
          <w:sz w:val="20"/>
        </w:rPr>
      </w:pPr>
      <w:r>
        <w:rPr>
          <w:sz w:val="20"/>
        </w:rPr>
        <w:t>La</w:t>
      </w:r>
      <w:r>
        <w:rPr>
          <w:spacing w:val="-11"/>
          <w:sz w:val="20"/>
        </w:rPr>
        <w:t> </w:t>
      </w:r>
      <w:r>
        <w:rPr>
          <w:b/>
          <w:i/>
          <w:sz w:val="20"/>
        </w:rPr>
        <w:t>Comisión</w:t>
      </w:r>
      <w:r>
        <w:rPr>
          <w:b/>
          <w:i/>
          <w:spacing w:val="-7"/>
          <w:sz w:val="20"/>
        </w:rPr>
        <w:t> </w:t>
      </w:r>
      <w:r>
        <w:rPr>
          <w:sz w:val="20"/>
        </w:rPr>
        <w:t>indicó</w:t>
      </w:r>
      <w:r>
        <w:rPr>
          <w:spacing w:val="-10"/>
          <w:sz w:val="20"/>
        </w:rPr>
        <w:t> </w:t>
      </w:r>
      <w:r>
        <w:rPr>
          <w:sz w:val="20"/>
        </w:rPr>
        <w:t>que</w:t>
      </w:r>
      <w:r>
        <w:rPr>
          <w:spacing w:val="-10"/>
          <w:sz w:val="20"/>
        </w:rPr>
        <w:t> </w:t>
      </w:r>
      <w:r>
        <w:rPr>
          <w:sz w:val="20"/>
        </w:rPr>
        <w:t>el</w:t>
      </w:r>
      <w:r>
        <w:rPr>
          <w:spacing w:val="-8"/>
          <w:sz w:val="20"/>
        </w:rPr>
        <w:t> </w:t>
      </w:r>
      <w:r>
        <w:rPr>
          <w:sz w:val="20"/>
        </w:rPr>
        <w:t>Estado</w:t>
      </w:r>
      <w:r>
        <w:rPr>
          <w:spacing w:val="-10"/>
          <w:sz w:val="20"/>
        </w:rPr>
        <w:t> </w:t>
      </w:r>
      <w:r>
        <w:rPr>
          <w:sz w:val="20"/>
        </w:rPr>
        <w:t>debe</w:t>
      </w:r>
      <w:r>
        <w:rPr>
          <w:spacing w:val="-12"/>
          <w:sz w:val="20"/>
        </w:rPr>
        <w:t> </w:t>
      </w:r>
      <w:r>
        <w:rPr>
          <w:sz w:val="20"/>
        </w:rPr>
        <w:t>adoptar</w:t>
      </w:r>
      <w:r>
        <w:rPr>
          <w:spacing w:val="-8"/>
          <w:sz w:val="20"/>
        </w:rPr>
        <w:t> </w:t>
      </w:r>
      <w:r>
        <w:rPr>
          <w:sz w:val="20"/>
        </w:rPr>
        <w:t>las</w:t>
      </w:r>
      <w:r>
        <w:rPr>
          <w:spacing w:val="-12"/>
          <w:sz w:val="20"/>
        </w:rPr>
        <w:t> </w:t>
      </w:r>
      <w:r>
        <w:rPr>
          <w:sz w:val="20"/>
        </w:rPr>
        <w:t>medidas</w:t>
      </w:r>
      <w:r>
        <w:rPr>
          <w:spacing w:val="-12"/>
          <w:sz w:val="20"/>
        </w:rPr>
        <w:t> </w:t>
      </w:r>
      <w:r>
        <w:rPr>
          <w:sz w:val="20"/>
        </w:rPr>
        <w:t>de</w:t>
      </w:r>
      <w:r>
        <w:rPr>
          <w:spacing w:val="-10"/>
          <w:sz w:val="20"/>
        </w:rPr>
        <w:t> </w:t>
      </w:r>
      <w:r>
        <w:rPr>
          <w:sz w:val="20"/>
        </w:rPr>
        <w:t>satisfacción</w:t>
      </w:r>
      <w:r>
        <w:rPr>
          <w:spacing w:val="-10"/>
          <w:sz w:val="20"/>
        </w:rPr>
        <w:t> </w:t>
      </w:r>
      <w:r>
        <w:rPr>
          <w:sz w:val="20"/>
        </w:rPr>
        <w:t>que</w:t>
      </w:r>
      <w:r>
        <w:rPr>
          <w:spacing w:val="-10"/>
          <w:sz w:val="20"/>
        </w:rPr>
        <w:t> </w:t>
      </w:r>
      <w:r>
        <w:rPr>
          <w:sz w:val="20"/>
        </w:rPr>
        <w:t>correspondan, sin embargo, no se refirió de manera específica a estas medidas.</w:t>
      </w:r>
    </w:p>
    <w:p>
      <w:pPr>
        <w:pStyle w:val="ListParagraph"/>
        <w:numPr>
          <w:ilvl w:val="0"/>
          <w:numId w:val="15"/>
        </w:numPr>
        <w:tabs>
          <w:tab w:pos="848" w:val="left" w:leader="none"/>
        </w:tabs>
        <w:spacing w:line="240" w:lineRule="auto" w:before="119" w:after="0"/>
        <w:ind w:left="139" w:right="276" w:firstLine="0"/>
        <w:jc w:val="both"/>
        <w:rPr>
          <w:sz w:val="20"/>
        </w:rPr>
      </w:pPr>
      <w:r>
        <w:rPr>
          <w:sz w:val="20"/>
        </w:rPr>
        <w:t>Los </w:t>
      </w:r>
      <w:r>
        <w:rPr>
          <w:b/>
          <w:i/>
          <w:sz w:val="20"/>
        </w:rPr>
        <w:t>representantes </w:t>
      </w:r>
      <w:r>
        <w:rPr>
          <w:sz w:val="20"/>
        </w:rPr>
        <w:t>solicitaron que se ordenara la realización de un acto de reconocimiento de</w:t>
      </w:r>
      <w:r>
        <w:rPr>
          <w:spacing w:val="-14"/>
          <w:sz w:val="20"/>
        </w:rPr>
        <w:t> </w:t>
      </w:r>
      <w:r>
        <w:rPr>
          <w:sz w:val="20"/>
        </w:rPr>
        <w:t>responsabilidad</w:t>
      </w:r>
      <w:r>
        <w:rPr>
          <w:spacing w:val="-15"/>
          <w:sz w:val="20"/>
        </w:rPr>
        <w:t> </w:t>
      </w:r>
      <w:r>
        <w:rPr>
          <w:sz w:val="20"/>
        </w:rPr>
        <w:t>internacional</w:t>
      </w:r>
      <w:r>
        <w:rPr>
          <w:spacing w:val="-15"/>
          <w:sz w:val="20"/>
        </w:rPr>
        <w:t> </w:t>
      </w:r>
      <w:r>
        <w:rPr>
          <w:sz w:val="20"/>
        </w:rPr>
        <w:t>que</w:t>
      </w:r>
      <w:r>
        <w:rPr>
          <w:spacing w:val="-14"/>
          <w:sz w:val="20"/>
        </w:rPr>
        <w:t> </w:t>
      </w:r>
      <w:r>
        <w:rPr>
          <w:sz w:val="20"/>
        </w:rPr>
        <w:t>contemplara</w:t>
      </w:r>
      <w:r>
        <w:rPr>
          <w:spacing w:val="-15"/>
          <w:sz w:val="20"/>
        </w:rPr>
        <w:t> </w:t>
      </w:r>
      <w:r>
        <w:rPr>
          <w:sz w:val="20"/>
        </w:rPr>
        <w:t>la</w:t>
      </w:r>
      <w:r>
        <w:rPr>
          <w:spacing w:val="-15"/>
          <w:sz w:val="20"/>
        </w:rPr>
        <w:t> </w:t>
      </w:r>
      <w:r>
        <w:rPr>
          <w:sz w:val="20"/>
        </w:rPr>
        <w:t>participación</w:t>
      </w:r>
      <w:r>
        <w:rPr>
          <w:spacing w:val="-14"/>
          <w:sz w:val="20"/>
        </w:rPr>
        <w:t> </w:t>
      </w:r>
      <w:r>
        <w:rPr>
          <w:sz w:val="20"/>
        </w:rPr>
        <w:t>de</w:t>
      </w:r>
      <w:r>
        <w:rPr>
          <w:spacing w:val="-16"/>
          <w:sz w:val="20"/>
        </w:rPr>
        <w:t> </w:t>
      </w:r>
      <w:r>
        <w:rPr>
          <w:sz w:val="20"/>
        </w:rPr>
        <w:t>todos</w:t>
      </w:r>
      <w:r>
        <w:rPr>
          <w:spacing w:val="-13"/>
          <w:sz w:val="20"/>
        </w:rPr>
        <w:t> </w:t>
      </w:r>
      <w:r>
        <w:rPr>
          <w:sz w:val="20"/>
        </w:rPr>
        <w:t>los</w:t>
      </w:r>
      <w:r>
        <w:rPr>
          <w:spacing w:val="-13"/>
          <w:sz w:val="20"/>
        </w:rPr>
        <w:t> </w:t>
      </w:r>
      <w:r>
        <w:rPr>
          <w:sz w:val="20"/>
        </w:rPr>
        <w:t>altos</w:t>
      </w:r>
      <w:r>
        <w:rPr>
          <w:spacing w:val="-13"/>
          <w:sz w:val="20"/>
        </w:rPr>
        <w:t> </w:t>
      </w:r>
      <w:r>
        <w:rPr>
          <w:sz w:val="20"/>
        </w:rPr>
        <w:t>cargos</w:t>
      </w:r>
      <w:r>
        <w:rPr>
          <w:spacing w:val="-13"/>
          <w:sz w:val="20"/>
        </w:rPr>
        <w:t> </w:t>
      </w:r>
      <w:r>
        <w:rPr>
          <w:sz w:val="20"/>
        </w:rPr>
        <w:t>del</w:t>
      </w:r>
      <w:r>
        <w:rPr>
          <w:spacing w:val="-15"/>
          <w:sz w:val="20"/>
        </w:rPr>
        <w:t> </w:t>
      </w:r>
      <w:r>
        <w:rPr>
          <w:sz w:val="20"/>
        </w:rPr>
        <w:t>Estado, incluyendo al Presidente de la República, el Presidente del Senado, el Presidente de la Cámara de Diputados,</w:t>
      </w:r>
      <w:r>
        <w:rPr>
          <w:spacing w:val="-2"/>
          <w:sz w:val="20"/>
        </w:rPr>
        <w:t> </w:t>
      </w:r>
      <w:r>
        <w:rPr>
          <w:sz w:val="20"/>
        </w:rPr>
        <w:t>el</w:t>
      </w:r>
      <w:r>
        <w:rPr>
          <w:spacing w:val="-1"/>
          <w:sz w:val="20"/>
        </w:rPr>
        <w:t> </w:t>
      </w:r>
      <w:r>
        <w:rPr>
          <w:sz w:val="20"/>
        </w:rPr>
        <w:t>Presidente</w:t>
      </w:r>
      <w:r>
        <w:rPr>
          <w:spacing w:val="-3"/>
          <w:sz w:val="20"/>
        </w:rPr>
        <w:t> </w:t>
      </w:r>
      <w:r>
        <w:rPr>
          <w:sz w:val="20"/>
        </w:rPr>
        <w:t>de</w:t>
      </w:r>
      <w:r>
        <w:rPr>
          <w:spacing w:val="-3"/>
          <w:sz w:val="20"/>
        </w:rPr>
        <w:t> </w:t>
      </w:r>
      <w:r>
        <w:rPr>
          <w:sz w:val="20"/>
        </w:rPr>
        <w:t>la</w:t>
      </w:r>
      <w:r>
        <w:rPr>
          <w:spacing w:val="-4"/>
          <w:sz w:val="20"/>
        </w:rPr>
        <w:t> </w:t>
      </w:r>
      <w:r>
        <w:rPr>
          <w:sz w:val="20"/>
        </w:rPr>
        <w:t>Corte</w:t>
      </w:r>
      <w:r>
        <w:rPr>
          <w:spacing w:val="-4"/>
          <w:sz w:val="20"/>
        </w:rPr>
        <w:t> </w:t>
      </w:r>
      <w:r>
        <w:rPr>
          <w:sz w:val="20"/>
        </w:rPr>
        <w:t>Suprema</w:t>
      </w:r>
      <w:r>
        <w:rPr>
          <w:spacing w:val="-1"/>
          <w:sz w:val="20"/>
        </w:rPr>
        <w:t> </w:t>
      </w:r>
      <w:r>
        <w:rPr>
          <w:sz w:val="20"/>
        </w:rPr>
        <w:t>y los</w:t>
      </w:r>
      <w:r>
        <w:rPr>
          <w:spacing w:val="-4"/>
          <w:sz w:val="20"/>
        </w:rPr>
        <w:t> </w:t>
      </w:r>
      <w:r>
        <w:rPr>
          <w:sz w:val="20"/>
        </w:rPr>
        <w:t>ministros</w:t>
      </w:r>
      <w:r>
        <w:rPr>
          <w:spacing w:val="-4"/>
          <w:sz w:val="20"/>
        </w:rPr>
        <w:t> </w:t>
      </w:r>
      <w:r>
        <w:rPr>
          <w:sz w:val="20"/>
        </w:rPr>
        <w:t>de</w:t>
      </w:r>
      <w:r>
        <w:rPr>
          <w:spacing w:val="-4"/>
          <w:sz w:val="20"/>
        </w:rPr>
        <w:t> </w:t>
      </w:r>
      <w:r>
        <w:rPr>
          <w:sz w:val="20"/>
        </w:rPr>
        <w:t>Estado,</w:t>
      </w:r>
      <w:r>
        <w:rPr>
          <w:spacing w:val="-2"/>
          <w:sz w:val="20"/>
        </w:rPr>
        <w:t> </w:t>
      </w:r>
      <w:r>
        <w:rPr>
          <w:sz w:val="20"/>
        </w:rPr>
        <w:t>haciendo especial</w:t>
      </w:r>
      <w:r>
        <w:rPr>
          <w:spacing w:val="-1"/>
          <w:sz w:val="20"/>
        </w:rPr>
        <w:t> </w:t>
      </w:r>
      <w:r>
        <w:rPr>
          <w:sz w:val="20"/>
        </w:rPr>
        <w:t>énfasis</w:t>
      </w:r>
      <w:r>
        <w:rPr>
          <w:spacing w:val="-4"/>
          <w:sz w:val="20"/>
        </w:rPr>
        <w:t> </w:t>
      </w:r>
      <w:r>
        <w:rPr>
          <w:sz w:val="20"/>
        </w:rPr>
        <w:t>en el titular del Ministerio de Educación. Asimismo, solicitaron que se ordenara que las modalidades de dicho acto fueran concordadas con la víctima.</w:t>
      </w:r>
    </w:p>
    <w:p>
      <w:pPr>
        <w:pStyle w:val="BodyText"/>
        <w:spacing w:before="3"/>
        <w:rPr>
          <w:sz w:val="29"/>
        </w:rPr>
      </w:pPr>
      <w:r>
        <w:rPr/>
        <w:pict>
          <v:rect style="position:absolute;margin-left:51pt;margin-top:18.975273pt;width:144pt;height:.6pt;mso-position-horizontal-relative:page;mso-position-vertical-relative:paragraph;z-index:-15708672;mso-wrap-distance-left:0;mso-wrap-distance-right:0" id="docshape44" filled="true" fillcolor="#000000" stroked="false">
            <v:fill type="solid"/>
            <w10:wrap type="topAndBottom"/>
          </v:rect>
        </w:pict>
      </w:r>
    </w:p>
    <w:p>
      <w:pPr>
        <w:tabs>
          <w:tab w:pos="847" w:val="left" w:leader="none"/>
        </w:tabs>
        <w:spacing w:before="103"/>
        <w:ind w:left="140" w:right="278" w:hanging="1"/>
        <w:jc w:val="left"/>
        <w:rPr>
          <w:sz w:val="16"/>
        </w:rPr>
      </w:pPr>
      <w:bookmarkStart w:name="_bookmark210" w:id="244"/>
      <w:bookmarkEnd w:id="244"/>
      <w:r>
        <w:rPr/>
      </w:r>
      <w:r>
        <w:rPr>
          <w:spacing w:val="-4"/>
          <w:sz w:val="16"/>
          <w:vertAlign w:val="superscript"/>
        </w:rPr>
        <w:t>187</w:t>
      </w:r>
      <w:r>
        <w:rPr>
          <w:sz w:val="16"/>
          <w:vertAlign w:val="baseline"/>
        </w:rPr>
        <w:tab/>
      </w:r>
      <w:r>
        <w:rPr>
          <w:i/>
          <w:sz w:val="16"/>
          <w:vertAlign w:val="baseline"/>
        </w:rPr>
        <w:t>Cfr.</w:t>
      </w:r>
      <w:r>
        <w:rPr>
          <w:i/>
          <w:spacing w:val="-6"/>
          <w:sz w:val="16"/>
          <w:vertAlign w:val="baseline"/>
        </w:rPr>
        <w:t> </w:t>
      </w:r>
      <w:r>
        <w:rPr>
          <w:i/>
          <w:sz w:val="16"/>
          <w:vertAlign w:val="baseline"/>
        </w:rPr>
        <w:t>Caso</w:t>
      </w:r>
      <w:r>
        <w:rPr>
          <w:i/>
          <w:spacing w:val="-4"/>
          <w:sz w:val="16"/>
          <w:vertAlign w:val="baseline"/>
        </w:rPr>
        <w:t> </w:t>
      </w:r>
      <w:r>
        <w:rPr>
          <w:i/>
          <w:sz w:val="16"/>
          <w:vertAlign w:val="baseline"/>
        </w:rPr>
        <w:t>Velásquez</w:t>
      </w:r>
      <w:r>
        <w:rPr>
          <w:i/>
          <w:spacing w:val="-8"/>
          <w:sz w:val="16"/>
          <w:vertAlign w:val="baseline"/>
        </w:rPr>
        <w:t> </w:t>
      </w:r>
      <w:r>
        <w:rPr>
          <w:i/>
          <w:sz w:val="16"/>
          <w:vertAlign w:val="baseline"/>
        </w:rPr>
        <w:t>Rodríguez</w:t>
      </w:r>
      <w:r>
        <w:rPr>
          <w:i/>
          <w:spacing w:val="-8"/>
          <w:sz w:val="16"/>
          <w:vertAlign w:val="baseline"/>
        </w:rPr>
        <w:t> </w:t>
      </w:r>
      <w:r>
        <w:rPr>
          <w:i/>
          <w:sz w:val="16"/>
          <w:vertAlign w:val="baseline"/>
        </w:rPr>
        <w:t>Vs.</w:t>
      </w:r>
      <w:r>
        <w:rPr>
          <w:i/>
          <w:spacing w:val="-6"/>
          <w:sz w:val="16"/>
          <w:vertAlign w:val="baseline"/>
        </w:rPr>
        <w:t> </w:t>
      </w:r>
      <w:r>
        <w:rPr>
          <w:i/>
          <w:sz w:val="16"/>
          <w:vertAlign w:val="baseline"/>
        </w:rPr>
        <w:t>Honduras.</w:t>
      </w:r>
      <w:r>
        <w:rPr>
          <w:i/>
          <w:spacing w:val="-8"/>
          <w:sz w:val="16"/>
          <w:vertAlign w:val="baseline"/>
        </w:rPr>
        <w:t> </w:t>
      </w:r>
      <w:r>
        <w:rPr>
          <w:i/>
          <w:sz w:val="16"/>
          <w:vertAlign w:val="baseline"/>
        </w:rPr>
        <w:t>Reparaciones</w:t>
      </w:r>
      <w:r>
        <w:rPr>
          <w:i/>
          <w:spacing w:val="-7"/>
          <w:sz w:val="16"/>
          <w:vertAlign w:val="baseline"/>
        </w:rPr>
        <w:t> </w:t>
      </w:r>
      <w:r>
        <w:rPr>
          <w:i/>
          <w:sz w:val="16"/>
          <w:vertAlign w:val="baseline"/>
        </w:rPr>
        <w:t>y</w:t>
      </w:r>
      <w:r>
        <w:rPr>
          <w:i/>
          <w:spacing w:val="-6"/>
          <w:sz w:val="16"/>
          <w:vertAlign w:val="baseline"/>
        </w:rPr>
        <w:t> </w:t>
      </w:r>
      <w:r>
        <w:rPr>
          <w:i/>
          <w:sz w:val="16"/>
          <w:vertAlign w:val="baseline"/>
        </w:rPr>
        <w:t>Costas,</w:t>
      </w:r>
      <w:r>
        <w:rPr>
          <w:i/>
          <w:spacing w:val="-8"/>
          <w:sz w:val="16"/>
          <w:vertAlign w:val="baseline"/>
        </w:rPr>
        <w:t> </w:t>
      </w:r>
      <w:r>
        <w:rPr>
          <w:i/>
          <w:sz w:val="16"/>
          <w:vertAlign w:val="baseline"/>
        </w:rPr>
        <w:t>supra,</w:t>
      </w:r>
      <w:r>
        <w:rPr>
          <w:i/>
          <w:spacing w:val="-8"/>
          <w:sz w:val="16"/>
          <w:vertAlign w:val="baseline"/>
        </w:rPr>
        <w:t> </w:t>
      </w:r>
      <w:r>
        <w:rPr>
          <w:sz w:val="16"/>
          <w:vertAlign w:val="baseline"/>
        </w:rPr>
        <w:t>párrs.</w:t>
      </w:r>
      <w:r>
        <w:rPr>
          <w:spacing w:val="-8"/>
          <w:sz w:val="16"/>
          <w:vertAlign w:val="baseline"/>
        </w:rPr>
        <w:t> </w:t>
      </w:r>
      <w:r>
        <w:rPr>
          <w:sz w:val="16"/>
          <w:vertAlign w:val="baseline"/>
        </w:rPr>
        <w:t>25</w:t>
      </w:r>
      <w:r>
        <w:rPr>
          <w:spacing w:val="-6"/>
          <w:sz w:val="16"/>
          <w:vertAlign w:val="baseline"/>
        </w:rPr>
        <w:t> </w:t>
      </w:r>
      <w:r>
        <w:rPr>
          <w:sz w:val="16"/>
          <w:vertAlign w:val="baseline"/>
        </w:rPr>
        <w:t>y</w:t>
      </w:r>
      <w:r>
        <w:rPr>
          <w:spacing w:val="-6"/>
          <w:sz w:val="16"/>
          <w:vertAlign w:val="baseline"/>
        </w:rPr>
        <w:t> </w:t>
      </w:r>
      <w:r>
        <w:rPr>
          <w:sz w:val="16"/>
          <w:vertAlign w:val="baseline"/>
        </w:rPr>
        <w:t>26,</w:t>
      </w:r>
      <w:r>
        <w:rPr>
          <w:spacing w:val="-6"/>
          <w:sz w:val="16"/>
          <w:vertAlign w:val="baseline"/>
        </w:rPr>
        <w:t> </w:t>
      </w:r>
      <w:r>
        <w:rPr>
          <w:sz w:val="16"/>
          <w:vertAlign w:val="baseline"/>
        </w:rPr>
        <w:t>y</w:t>
      </w:r>
      <w:r>
        <w:rPr>
          <w:spacing w:val="-4"/>
          <w:sz w:val="16"/>
          <w:vertAlign w:val="baseline"/>
        </w:rPr>
        <w:t> </w:t>
      </w:r>
      <w:r>
        <w:rPr>
          <w:i/>
          <w:sz w:val="16"/>
          <w:vertAlign w:val="baseline"/>
        </w:rPr>
        <w:t>Caso</w:t>
      </w:r>
      <w:r>
        <w:rPr>
          <w:i/>
          <w:spacing w:val="-4"/>
          <w:sz w:val="16"/>
          <w:vertAlign w:val="baseline"/>
        </w:rPr>
        <w:t> </w:t>
      </w:r>
      <w:r>
        <w:rPr>
          <w:i/>
          <w:sz w:val="16"/>
          <w:vertAlign w:val="baseline"/>
        </w:rPr>
        <w:t>Extrabajadores</w:t>
      </w:r>
      <w:r>
        <w:rPr>
          <w:i/>
          <w:spacing w:val="-5"/>
          <w:sz w:val="16"/>
          <w:vertAlign w:val="baseline"/>
        </w:rPr>
        <w:t> </w:t>
      </w:r>
      <w:r>
        <w:rPr>
          <w:i/>
          <w:sz w:val="16"/>
          <w:vertAlign w:val="baseline"/>
        </w:rPr>
        <w:t>del</w:t>
      </w:r>
      <w:r>
        <w:rPr>
          <w:i/>
          <w:sz w:val="16"/>
          <w:vertAlign w:val="baseline"/>
        </w:rPr>
        <w:t> Organismo Judicial Vs. Guatemala, supra</w:t>
      </w:r>
      <w:r>
        <w:rPr>
          <w:sz w:val="16"/>
          <w:vertAlign w:val="baseline"/>
        </w:rPr>
        <w:t>, párr. 136.</w:t>
      </w:r>
    </w:p>
    <w:p>
      <w:pPr>
        <w:tabs>
          <w:tab w:pos="847" w:val="left" w:leader="none"/>
        </w:tabs>
        <w:spacing w:before="120"/>
        <w:ind w:left="139" w:right="278" w:firstLine="0"/>
        <w:jc w:val="left"/>
        <w:rPr>
          <w:sz w:val="16"/>
        </w:rPr>
      </w:pPr>
      <w:bookmarkStart w:name="_bookmark211" w:id="245"/>
      <w:bookmarkEnd w:id="245"/>
      <w:r>
        <w:rPr/>
      </w:r>
      <w:r>
        <w:rPr>
          <w:spacing w:val="-4"/>
          <w:sz w:val="16"/>
          <w:vertAlign w:val="superscript"/>
        </w:rPr>
        <w:t>188</w:t>
      </w:r>
      <w:r>
        <w:rPr>
          <w:sz w:val="16"/>
          <w:vertAlign w:val="baseline"/>
        </w:rPr>
        <w:tab/>
      </w:r>
      <w:r>
        <w:rPr>
          <w:i/>
          <w:sz w:val="16"/>
          <w:vertAlign w:val="baseline"/>
        </w:rPr>
        <w:t>Cfr.</w:t>
      </w:r>
      <w:r>
        <w:rPr>
          <w:i/>
          <w:spacing w:val="-1"/>
          <w:sz w:val="16"/>
          <w:vertAlign w:val="baseline"/>
        </w:rPr>
        <w:t> </w:t>
      </w:r>
      <w:r>
        <w:rPr>
          <w:i/>
          <w:sz w:val="16"/>
          <w:vertAlign w:val="baseline"/>
        </w:rPr>
        <w:t>Caso</w:t>
      </w:r>
      <w:r>
        <w:rPr>
          <w:i/>
          <w:spacing w:val="-2"/>
          <w:sz w:val="16"/>
          <w:vertAlign w:val="baseline"/>
        </w:rPr>
        <w:t> </w:t>
      </w:r>
      <w:r>
        <w:rPr>
          <w:i/>
          <w:sz w:val="16"/>
          <w:vertAlign w:val="baseline"/>
        </w:rPr>
        <w:t>Cantoral</w:t>
      </w:r>
      <w:r>
        <w:rPr>
          <w:i/>
          <w:spacing w:val="-1"/>
          <w:sz w:val="16"/>
          <w:vertAlign w:val="baseline"/>
        </w:rPr>
        <w:t> </w:t>
      </w:r>
      <w:r>
        <w:rPr>
          <w:i/>
          <w:sz w:val="16"/>
          <w:vertAlign w:val="baseline"/>
        </w:rPr>
        <w:t>Benavides Vs. Perú.</w:t>
      </w:r>
      <w:r>
        <w:rPr>
          <w:i/>
          <w:spacing w:val="-1"/>
          <w:sz w:val="16"/>
          <w:vertAlign w:val="baseline"/>
        </w:rPr>
        <w:t> </w:t>
      </w:r>
      <w:r>
        <w:rPr>
          <w:i/>
          <w:sz w:val="16"/>
          <w:vertAlign w:val="baseline"/>
        </w:rPr>
        <w:t>Reparaciones</w:t>
      </w:r>
      <w:r>
        <w:rPr>
          <w:i/>
          <w:spacing w:val="-2"/>
          <w:sz w:val="16"/>
          <w:vertAlign w:val="baseline"/>
        </w:rPr>
        <w:t> </w:t>
      </w:r>
      <w:r>
        <w:rPr>
          <w:i/>
          <w:sz w:val="16"/>
          <w:vertAlign w:val="baseline"/>
        </w:rPr>
        <w:t>y Costas</w:t>
      </w:r>
      <w:r>
        <w:rPr>
          <w:sz w:val="16"/>
          <w:vertAlign w:val="baseline"/>
        </w:rPr>
        <w:t>. Sentencia de 3</w:t>
      </w:r>
      <w:r>
        <w:rPr>
          <w:spacing w:val="-2"/>
          <w:sz w:val="16"/>
          <w:vertAlign w:val="baseline"/>
        </w:rPr>
        <w:t> </w:t>
      </w:r>
      <w:r>
        <w:rPr>
          <w:sz w:val="16"/>
          <w:vertAlign w:val="baseline"/>
        </w:rPr>
        <w:t>de diciembre de</w:t>
      </w:r>
      <w:r>
        <w:rPr>
          <w:spacing w:val="-2"/>
          <w:sz w:val="16"/>
          <w:vertAlign w:val="baseline"/>
        </w:rPr>
        <w:t> </w:t>
      </w:r>
      <w:r>
        <w:rPr>
          <w:sz w:val="16"/>
          <w:vertAlign w:val="baseline"/>
        </w:rPr>
        <w:t>2001.</w:t>
      </w:r>
      <w:r>
        <w:rPr>
          <w:spacing w:val="-1"/>
          <w:sz w:val="16"/>
          <w:vertAlign w:val="baseline"/>
        </w:rPr>
        <w:t> </w:t>
      </w:r>
      <w:r>
        <w:rPr>
          <w:sz w:val="16"/>
          <w:vertAlign w:val="baseline"/>
        </w:rPr>
        <w:t>Serie C No.</w:t>
      </w:r>
      <w:r>
        <w:rPr>
          <w:spacing w:val="-6"/>
          <w:sz w:val="16"/>
          <w:vertAlign w:val="baseline"/>
        </w:rPr>
        <w:t> </w:t>
      </w:r>
      <w:r>
        <w:rPr>
          <w:sz w:val="16"/>
          <w:vertAlign w:val="baseline"/>
        </w:rPr>
        <w:t>88</w:t>
      </w:r>
      <w:r>
        <w:rPr>
          <w:i/>
          <w:sz w:val="16"/>
          <w:vertAlign w:val="baseline"/>
        </w:rPr>
        <w:t>,</w:t>
      </w:r>
      <w:r>
        <w:rPr>
          <w:i/>
          <w:sz w:val="16"/>
          <w:vertAlign w:val="baseline"/>
        </w:rPr>
        <w:t> </w:t>
      </w:r>
      <w:r>
        <w:rPr>
          <w:sz w:val="16"/>
          <w:vertAlign w:val="baseline"/>
        </w:rPr>
        <w:t>párr. 79, y </w:t>
      </w:r>
      <w:r>
        <w:rPr>
          <w:i/>
          <w:sz w:val="16"/>
          <w:vertAlign w:val="baseline"/>
        </w:rPr>
        <w:t>Caso Digna Ochoa y familiares Vs. México</w:t>
      </w:r>
      <w:r>
        <w:rPr>
          <w:sz w:val="16"/>
          <w:vertAlign w:val="baseline"/>
        </w:rPr>
        <w:t>, </w:t>
      </w:r>
      <w:r>
        <w:rPr>
          <w:i/>
          <w:sz w:val="16"/>
          <w:vertAlign w:val="baseline"/>
        </w:rPr>
        <w:t>supra</w:t>
      </w:r>
      <w:r>
        <w:rPr>
          <w:sz w:val="16"/>
          <w:vertAlign w:val="baseline"/>
        </w:rPr>
        <w:t>, párr. 167.</w:t>
      </w:r>
    </w:p>
    <w:p>
      <w:pPr>
        <w:spacing w:after="0"/>
        <w:jc w:val="left"/>
        <w:rPr>
          <w:sz w:val="16"/>
        </w:rPr>
        <w:sectPr>
          <w:pgSz w:w="12240" w:h="15840"/>
          <w:pgMar w:header="0" w:footer="1005" w:top="1260" w:bottom="1220" w:left="880" w:right="740"/>
        </w:sectPr>
      </w:pPr>
    </w:p>
    <w:p>
      <w:pPr>
        <w:pStyle w:val="ListParagraph"/>
        <w:numPr>
          <w:ilvl w:val="0"/>
          <w:numId w:val="15"/>
        </w:numPr>
        <w:tabs>
          <w:tab w:pos="848" w:val="left" w:leader="none"/>
        </w:tabs>
        <w:spacing w:line="240" w:lineRule="auto" w:before="79" w:after="0"/>
        <w:ind w:left="139" w:right="279" w:firstLine="0"/>
        <w:jc w:val="both"/>
        <w:rPr>
          <w:sz w:val="20"/>
        </w:rPr>
      </w:pPr>
      <w:r>
        <w:rPr>
          <w:sz w:val="20"/>
        </w:rPr>
        <w:t>El</w:t>
      </w:r>
      <w:r>
        <w:rPr>
          <w:spacing w:val="-8"/>
          <w:sz w:val="20"/>
        </w:rPr>
        <w:t> </w:t>
      </w:r>
      <w:r>
        <w:rPr>
          <w:b/>
          <w:i/>
          <w:sz w:val="20"/>
        </w:rPr>
        <w:t>Estado</w:t>
      </w:r>
      <w:r>
        <w:rPr>
          <w:b/>
          <w:i/>
          <w:spacing w:val="-7"/>
          <w:sz w:val="20"/>
        </w:rPr>
        <w:t> </w:t>
      </w:r>
      <w:r>
        <w:rPr>
          <w:sz w:val="20"/>
        </w:rPr>
        <w:t>alegó</w:t>
      </w:r>
      <w:r>
        <w:rPr>
          <w:spacing w:val="-10"/>
          <w:sz w:val="20"/>
        </w:rPr>
        <w:t> </w:t>
      </w:r>
      <w:r>
        <w:rPr>
          <w:sz w:val="20"/>
        </w:rPr>
        <w:t>que</w:t>
      </w:r>
      <w:r>
        <w:rPr>
          <w:spacing w:val="-10"/>
          <w:sz w:val="20"/>
        </w:rPr>
        <w:t> </w:t>
      </w:r>
      <w:r>
        <w:rPr>
          <w:sz w:val="20"/>
        </w:rPr>
        <w:t>lo</w:t>
      </w:r>
      <w:r>
        <w:rPr>
          <w:spacing w:val="-10"/>
          <w:sz w:val="20"/>
        </w:rPr>
        <w:t> </w:t>
      </w:r>
      <w:r>
        <w:rPr>
          <w:sz w:val="20"/>
        </w:rPr>
        <w:t>solicitado</w:t>
      </w:r>
      <w:r>
        <w:rPr>
          <w:spacing w:val="-8"/>
          <w:sz w:val="20"/>
        </w:rPr>
        <w:t> </w:t>
      </w:r>
      <w:r>
        <w:rPr>
          <w:sz w:val="20"/>
        </w:rPr>
        <w:t>es</w:t>
      </w:r>
      <w:r>
        <w:rPr>
          <w:spacing w:val="-10"/>
          <w:sz w:val="20"/>
        </w:rPr>
        <w:t> </w:t>
      </w:r>
      <w:r>
        <w:rPr>
          <w:sz w:val="20"/>
        </w:rPr>
        <w:t>improcedente</w:t>
      </w:r>
      <w:r>
        <w:rPr>
          <w:spacing w:val="-10"/>
          <w:sz w:val="20"/>
        </w:rPr>
        <w:t> </w:t>
      </w:r>
      <w:r>
        <w:rPr>
          <w:sz w:val="20"/>
        </w:rPr>
        <w:t>en</w:t>
      </w:r>
      <w:r>
        <w:rPr>
          <w:spacing w:val="-8"/>
          <w:sz w:val="20"/>
        </w:rPr>
        <w:t> </w:t>
      </w:r>
      <w:r>
        <w:rPr>
          <w:sz w:val="20"/>
        </w:rPr>
        <w:t>tanto</w:t>
      </w:r>
      <w:r>
        <w:rPr>
          <w:spacing w:val="-8"/>
          <w:sz w:val="20"/>
        </w:rPr>
        <w:t> </w:t>
      </w:r>
      <w:r>
        <w:rPr>
          <w:sz w:val="20"/>
        </w:rPr>
        <w:t>el</w:t>
      </w:r>
      <w:r>
        <w:rPr>
          <w:spacing w:val="-8"/>
          <w:sz w:val="20"/>
        </w:rPr>
        <w:t> </w:t>
      </w:r>
      <w:r>
        <w:rPr>
          <w:sz w:val="20"/>
        </w:rPr>
        <w:t>Estado</w:t>
      </w:r>
      <w:r>
        <w:rPr>
          <w:spacing w:val="-10"/>
          <w:sz w:val="20"/>
        </w:rPr>
        <w:t> </w:t>
      </w:r>
      <w:r>
        <w:rPr>
          <w:sz w:val="20"/>
        </w:rPr>
        <w:t>no</w:t>
      </w:r>
      <w:r>
        <w:rPr>
          <w:spacing w:val="-8"/>
          <w:sz w:val="20"/>
        </w:rPr>
        <w:t> </w:t>
      </w:r>
      <w:r>
        <w:rPr>
          <w:sz w:val="20"/>
        </w:rPr>
        <w:t>es</w:t>
      </w:r>
      <w:r>
        <w:rPr>
          <w:spacing w:val="-10"/>
          <w:sz w:val="20"/>
        </w:rPr>
        <w:t> </w:t>
      </w:r>
      <w:r>
        <w:rPr>
          <w:sz w:val="20"/>
        </w:rPr>
        <w:t>internacionalmente responsable en el presente caso.</w:t>
      </w:r>
    </w:p>
    <w:p>
      <w:pPr>
        <w:pStyle w:val="ListParagraph"/>
        <w:numPr>
          <w:ilvl w:val="0"/>
          <w:numId w:val="15"/>
        </w:numPr>
        <w:tabs>
          <w:tab w:pos="848" w:val="left" w:leader="none"/>
        </w:tabs>
        <w:spacing w:line="240" w:lineRule="auto" w:before="121" w:after="0"/>
        <w:ind w:left="139" w:right="273" w:firstLine="0"/>
        <w:jc w:val="both"/>
        <w:rPr>
          <w:sz w:val="20"/>
        </w:rPr>
      </w:pPr>
      <w:r>
        <w:rPr>
          <w:sz w:val="20"/>
        </w:rPr>
        <w:t>La </w:t>
      </w:r>
      <w:r>
        <w:rPr>
          <w:b/>
          <w:i/>
          <w:sz w:val="20"/>
        </w:rPr>
        <w:t>Corte </w:t>
      </w:r>
      <w:r>
        <w:rPr>
          <w:sz w:val="20"/>
        </w:rPr>
        <w:t>estima necesario ordenar, con el fin de reparar el daño causado a la víctima y de evitar que hechos como los de este caso se repitan, que el Estado realice un acto público de reconocimiento</w:t>
      </w:r>
      <w:r>
        <w:rPr>
          <w:spacing w:val="-18"/>
          <w:sz w:val="20"/>
        </w:rPr>
        <w:t> </w:t>
      </w:r>
      <w:r>
        <w:rPr>
          <w:sz w:val="20"/>
        </w:rPr>
        <w:t>de</w:t>
      </w:r>
      <w:r>
        <w:rPr>
          <w:spacing w:val="-18"/>
          <w:sz w:val="20"/>
        </w:rPr>
        <w:t> </w:t>
      </w:r>
      <w:r>
        <w:rPr>
          <w:sz w:val="20"/>
        </w:rPr>
        <w:t>responsabilidad</w:t>
      </w:r>
      <w:r>
        <w:rPr>
          <w:spacing w:val="-17"/>
          <w:sz w:val="20"/>
        </w:rPr>
        <w:t> </w:t>
      </w:r>
      <w:r>
        <w:rPr>
          <w:sz w:val="20"/>
        </w:rPr>
        <w:t>internacional</w:t>
      </w:r>
      <w:r>
        <w:rPr>
          <w:spacing w:val="-18"/>
          <w:sz w:val="20"/>
        </w:rPr>
        <w:t> </w:t>
      </w:r>
      <w:r>
        <w:rPr>
          <w:sz w:val="20"/>
        </w:rPr>
        <w:t>en</w:t>
      </w:r>
      <w:r>
        <w:rPr>
          <w:spacing w:val="-17"/>
          <w:sz w:val="20"/>
        </w:rPr>
        <w:t> </w:t>
      </w:r>
      <w:r>
        <w:rPr>
          <w:sz w:val="20"/>
        </w:rPr>
        <w:t>relación</w:t>
      </w:r>
      <w:r>
        <w:rPr>
          <w:spacing w:val="-18"/>
          <w:sz w:val="20"/>
        </w:rPr>
        <w:t> </w:t>
      </w:r>
      <w:r>
        <w:rPr>
          <w:sz w:val="20"/>
        </w:rPr>
        <w:t>con</w:t>
      </w:r>
      <w:r>
        <w:rPr>
          <w:spacing w:val="-18"/>
          <w:sz w:val="20"/>
        </w:rPr>
        <w:t> </w:t>
      </w:r>
      <w:r>
        <w:rPr>
          <w:sz w:val="20"/>
        </w:rPr>
        <w:t>los</w:t>
      </w:r>
      <w:r>
        <w:rPr>
          <w:spacing w:val="-17"/>
          <w:sz w:val="20"/>
        </w:rPr>
        <w:t> </w:t>
      </w:r>
      <w:r>
        <w:rPr>
          <w:sz w:val="20"/>
        </w:rPr>
        <w:t>hechos</w:t>
      </w:r>
      <w:r>
        <w:rPr>
          <w:spacing w:val="-18"/>
          <w:sz w:val="20"/>
        </w:rPr>
        <w:t> </w:t>
      </w:r>
      <w:r>
        <w:rPr>
          <w:sz w:val="20"/>
        </w:rPr>
        <w:t>del</w:t>
      </w:r>
      <w:r>
        <w:rPr>
          <w:spacing w:val="-17"/>
          <w:sz w:val="20"/>
        </w:rPr>
        <w:t> </w:t>
      </w:r>
      <w:r>
        <w:rPr>
          <w:sz w:val="20"/>
        </w:rPr>
        <w:t>presente</w:t>
      </w:r>
      <w:r>
        <w:rPr>
          <w:spacing w:val="-18"/>
          <w:sz w:val="20"/>
        </w:rPr>
        <w:t> </w:t>
      </w:r>
      <w:r>
        <w:rPr>
          <w:sz w:val="20"/>
        </w:rPr>
        <w:t>caso.</w:t>
      </w:r>
      <w:r>
        <w:rPr>
          <w:spacing w:val="-17"/>
          <w:sz w:val="20"/>
        </w:rPr>
        <w:t> </w:t>
      </w:r>
      <w:r>
        <w:rPr>
          <w:sz w:val="20"/>
        </w:rPr>
        <w:t>En</w:t>
      </w:r>
      <w:r>
        <w:rPr>
          <w:spacing w:val="-18"/>
          <w:sz w:val="20"/>
        </w:rPr>
        <w:t> </w:t>
      </w:r>
      <w:r>
        <w:rPr>
          <w:sz w:val="20"/>
        </w:rPr>
        <w:t>dicho acto se deberá hacer referencia a las violaciones de derechos humanos declaradas en la presente Sentencia. Asimismo, deberá llevarse a cabo mediante una ceremonia pública en presencia de altos funcionarios del Estado y de la víctima declarada en esta Sentencia, si así lo desea, y de sus </w:t>
      </w:r>
      <w:r>
        <w:rPr>
          <w:spacing w:val="-2"/>
          <w:sz w:val="20"/>
        </w:rPr>
        <w:t>representantes</w:t>
      </w:r>
      <w:hyperlink w:history="true" w:anchor="_bookmark215">
        <w:r>
          <w:rPr>
            <w:spacing w:val="-2"/>
            <w:position w:val="7"/>
            <w:sz w:val="13"/>
          </w:rPr>
          <w:t>189</w:t>
        </w:r>
      </w:hyperlink>
      <w:r>
        <w:rPr>
          <w:spacing w:val="-2"/>
          <w:sz w:val="20"/>
        </w:rPr>
        <w:t>.</w:t>
      </w:r>
    </w:p>
    <w:p>
      <w:pPr>
        <w:pStyle w:val="ListParagraph"/>
        <w:numPr>
          <w:ilvl w:val="0"/>
          <w:numId w:val="15"/>
        </w:numPr>
        <w:tabs>
          <w:tab w:pos="848" w:val="left" w:leader="none"/>
        </w:tabs>
        <w:spacing w:line="240" w:lineRule="auto" w:before="121" w:after="0"/>
        <w:ind w:left="139" w:right="276" w:firstLine="0"/>
        <w:jc w:val="both"/>
        <w:rPr>
          <w:sz w:val="20"/>
        </w:rPr>
      </w:pPr>
      <w:r>
        <w:rPr>
          <w:sz w:val="20"/>
        </w:rPr>
        <w:t>El Estado, la víctima, y/o sus representantes, deberán acordar la modalidad de cumplimento del acto público, así como las particularidades que se requieran, tales como el lugar y la fecha para su realización</w:t>
      </w:r>
      <w:hyperlink w:history="true" w:anchor="_bookmark216">
        <w:r>
          <w:rPr>
            <w:position w:val="7"/>
            <w:sz w:val="13"/>
          </w:rPr>
          <w:t>190</w:t>
        </w:r>
      </w:hyperlink>
      <w:r>
        <w:rPr>
          <w:sz w:val="20"/>
        </w:rPr>
        <w:t>. Además, deberá garantizarse que la víctima tenga la posibilidad de asistir, para lo cual</w:t>
      </w:r>
      <w:r>
        <w:rPr>
          <w:spacing w:val="-7"/>
          <w:sz w:val="20"/>
        </w:rPr>
        <w:t> </w:t>
      </w:r>
      <w:r>
        <w:rPr>
          <w:sz w:val="20"/>
        </w:rPr>
        <w:t>el</w:t>
      </w:r>
      <w:r>
        <w:rPr>
          <w:spacing w:val="-8"/>
          <w:sz w:val="20"/>
        </w:rPr>
        <w:t> </w:t>
      </w:r>
      <w:r>
        <w:rPr>
          <w:sz w:val="20"/>
        </w:rPr>
        <w:t>Estado</w:t>
      </w:r>
      <w:r>
        <w:rPr>
          <w:spacing w:val="-9"/>
          <w:sz w:val="20"/>
        </w:rPr>
        <w:t> </w:t>
      </w:r>
      <w:r>
        <w:rPr>
          <w:sz w:val="20"/>
        </w:rPr>
        <w:t>deberá</w:t>
      </w:r>
      <w:r>
        <w:rPr>
          <w:spacing w:val="-8"/>
          <w:sz w:val="20"/>
        </w:rPr>
        <w:t> </w:t>
      </w:r>
      <w:r>
        <w:rPr>
          <w:sz w:val="20"/>
        </w:rPr>
        <w:t>sufragar</w:t>
      </w:r>
      <w:r>
        <w:rPr>
          <w:spacing w:val="-9"/>
          <w:sz w:val="20"/>
        </w:rPr>
        <w:t> </w:t>
      </w:r>
      <w:r>
        <w:rPr>
          <w:sz w:val="20"/>
        </w:rPr>
        <w:t>los</w:t>
      </w:r>
      <w:r>
        <w:rPr>
          <w:spacing w:val="-9"/>
          <w:sz w:val="20"/>
        </w:rPr>
        <w:t> </w:t>
      </w:r>
      <w:r>
        <w:rPr>
          <w:sz w:val="20"/>
        </w:rPr>
        <w:t>gastos</w:t>
      </w:r>
      <w:r>
        <w:rPr>
          <w:spacing w:val="-9"/>
          <w:sz w:val="20"/>
        </w:rPr>
        <w:t> </w:t>
      </w:r>
      <w:r>
        <w:rPr>
          <w:sz w:val="20"/>
        </w:rPr>
        <w:t>correspondientes</w:t>
      </w:r>
      <w:r>
        <w:rPr>
          <w:spacing w:val="-9"/>
          <w:sz w:val="20"/>
        </w:rPr>
        <w:t> </w:t>
      </w:r>
      <w:r>
        <w:rPr>
          <w:sz w:val="20"/>
        </w:rPr>
        <w:t>a</w:t>
      </w:r>
      <w:r>
        <w:rPr>
          <w:spacing w:val="-8"/>
          <w:sz w:val="20"/>
        </w:rPr>
        <w:t> </w:t>
      </w:r>
      <w:r>
        <w:rPr>
          <w:sz w:val="20"/>
        </w:rPr>
        <w:t>su</w:t>
      </w:r>
      <w:r>
        <w:rPr>
          <w:spacing w:val="-7"/>
          <w:sz w:val="20"/>
        </w:rPr>
        <w:t> </w:t>
      </w:r>
      <w:r>
        <w:rPr>
          <w:sz w:val="20"/>
        </w:rPr>
        <w:t>transporte</w:t>
      </w:r>
      <w:hyperlink w:history="true" w:anchor="_bookmark217">
        <w:r>
          <w:rPr>
            <w:position w:val="7"/>
            <w:sz w:val="13"/>
          </w:rPr>
          <w:t>191</w:t>
        </w:r>
      </w:hyperlink>
      <w:r>
        <w:rPr>
          <w:sz w:val="20"/>
        </w:rPr>
        <w:t>.</w:t>
      </w:r>
      <w:r>
        <w:rPr>
          <w:spacing w:val="-8"/>
          <w:sz w:val="20"/>
        </w:rPr>
        <w:t> </w:t>
      </w:r>
      <w:r>
        <w:rPr>
          <w:sz w:val="20"/>
        </w:rPr>
        <w:t>De</w:t>
      </w:r>
      <w:r>
        <w:rPr>
          <w:spacing w:val="-9"/>
          <w:sz w:val="20"/>
        </w:rPr>
        <w:t> </w:t>
      </w:r>
      <w:r>
        <w:rPr>
          <w:sz w:val="20"/>
        </w:rPr>
        <w:t>igual</w:t>
      </w:r>
      <w:r>
        <w:rPr>
          <w:spacing w:val="-10"/>
          <w:sz w:val="20"/>
        </w:rPr>
        <w:t> </w:t>
      </w:r>
      <w:r>
        <w:rPr>
          <w:sz w:val="20"/>
        </w:rPr>
        <w:t>manera,</w:t>
      </w:r>
      <w:r>
        <w:rPr>
          <w:spacing w:val="-8"/>
          <w:sz w:val="20"/>
        </w:rPr>
        <w:t> </w:t>
      </w:r>
      <w:r>
        <w:rPr>
          <w:sz w:val="20"/>
        </w:rPr>
        <w:t>como lo</w:t>
      </w:r>
      <w:r>
        <w:rPr>
          <w:spacing w:val="-5"/>
          <w:sz w:val="20"/>
        </w:rPr>
        <w:t> </w:t>
      </w:r>
      <w:r>
        <w:rPr>
          <w:sz w:val="20"/>
        </w:rPr>
        <w:t>ha</w:t>
      </w:r>
      <w:r>
        <w:rPr>
          <w:spacing w:val="-2"/>
          <w:sz w:val="20"/>
        </w:rPr>
        <w:t> </w:t>
      </w:r>
      <w:r>
        <w:rPr>
          <w:sz w:val="20"/>
        </w:rPr>
        <w:t>hecho</w:t>
      </w:r>
      <w:r>
        <w:rPr>
          <w:spacing w:val="-3"/>
          <w:sz w:val="20"/>
        </w:rPr>
        <w:t> </w:t>
      </w:r>
      <w:r>
        <w:rPr>
          <w:sz w:val="20"/>
        </w:rPr>
        <w:t>en</w:t>
      </w:r>
      <w:r>
        <w:rPr>
          <w:spacing w:val="-1"/>
          <w:sz w:val="20"/>
        </w:rPr>
        <w:t> </w:t>
      </w:r>
      <w:r>
        <w:rPr>
          <w:sz w:val="20"/>
        </w:rPr>
        <w:t>otros</w:t>
      </w:r>
      <w:r>
        <w:rPr>
          <w:spacing w:val="-3"/>
          <w:sz w:val="20"/>
        </w:rPr>
        <w:t> </w:t>
      </w:r>
      <w:r>
        <w:rPr>
          <w:sz w:val="20"/>
        </w:rPr>
        <w:t>casos</w:t>
      </w:r>
      <w:hyperlink w:history="true" w:anchor="_bookmark218">
        <w:r>
          <w:rPr>
            <w:position w:val="7"/>
            <w:sz w:val="13"/>
          </w:rPr>
          <w:t>192</w:t>
        </w:r>
      </w:hyperlink>
      <w:r>
        <w:rPr>
          <w:sz w:val="20"/>
        </w:rPr>
        <w:t>,</w:t>
      </w:r>
      <w:r>
        <w:rPr>
          <w:spacing w:val="-5"/>
          <w:sz w:val="20"/>
        </w:rPr>
        <w:t> </w:t>
      </w:r>
      <w:r>
        <w:rPr>
          <w:sz w:val="20"/>
        </w:rPr>
        <w:t>la</w:t>
      </w:r>
      <w:r>
        <w:rPr>
          <w:spacing w:val="-2"/>
          <w:sz w:val="20"/>
        </w:rPr>
        <w:t> </w:t>
      </w:r>
      <w:r>
        <w:rPr>
          <w:sz w:val="20"/>
        </w:rPr>
        <w:t>Corte</w:t>
      </w:r>
      <w:r>
        <w:rPr>
          <w:spacing w:val="-3"/>
          <w:sz w:val="20"/>
        </w:rPr>
        <w:t> </w:t>
      </w:r>
      <w:r>
        <w:rPr>
          <w:sz w:val="20"/>
        </w:rPr>
        <w:t>ordena</w:t>
      </w:r>
      <w:r>
        <w:rPr>
          <w:spacing w:val="-2"/>
          <w:sz w:val="20"/>
        </w:rPr>
        <w:t> </w:t>
      </w:r>
      <w:r>
        <w:rPr>
          <w:sz w:val="20"/>
        </w:rPr>
        <w:t>al</w:t>
      </w:r>
      <w:r>
        <w:rPr>
          <w:spacing w:val="-2"/>
          <w:sz w:val="20"/>
        </w:rPr>
        <w:t> </w:t>
      </w:r>
      <w:r>
        <w:rPr>
          <w:sz w:val="20"/>
        </w:rPr>
        <w:t>Estado</w:t>
      </w:r>
      <w:r>
        <w:rPr>
          <w:spacing w:val="-3"/>
          <w:sz w:val="20"/>
        </w:rPr>
        <w:t> </w:t>
      </w:r>
      <w:r>
        <w:rPr>
          <w:sz w:val="20"/>
        </w:rPr>
        <w:t>difundir</w:t>
      </w:r>
      <w:r>
        <w:rPr>
          <w:spacing w:val="-6"/>
          <w:sz w:val="20"/>
        </w:rPr>
        <w:t> </w:t>
      </w:r>
      <w:r>
        <w:rPr>
          <w:sz w:val="20"/>
        </w:rPr>
        <w:t>dicho</w:t>
      </w:r>
      <w:r>
        <w:rPr>
          <w:spacing w:val="-3"/>
          <w:sz w:val="20"/>
        </w:rPr>
        <w:t> </w:t>
      </w:r>
      <w:r>
        <w:rPr>
          <w:sz w:val="20"/>
        </w:rPr>
        <w:t>acto</w:t>
      </w:r>
      <w:r>
        <w:rPr>
          <w:spacing w:val="-5"/>
          <w:sz w:val="20"/>
        </w:rPr>
        <w:t> </w:t>
      </w:r>
      <w:r>
        <w:rPr>
          <w:sz w:val="20"/>
        </w:rPr>
        <w:t>a</w:t>
      </w:r>
      <w:r>
        <w:rPr>
          <w:spacing w:val="-2"/>
          <w:sz w:val="20"/>
        </w:rPr>
        <w:t> </w:t>
      </w:r>
      <w:r>
        <w:rPr>
          <w:sz w:val="20"/>
        </w:rPr>
        <w:t>través</w:t>
      </w:r>
      <w:r>
        <w:rPr>
          <w:spacing w:val="-3"/>
          <w:sz w:val="20"/>
        </w:rPr>
        <w:t> </w:t>
      </w:r>
      <w:r>
        <w:rPr>
          <w:sz w:val="20"/>
        </w:rPr>
        <w:t>de</w:t>
      </w:r>
      <w:r>
        <w:rPr>
          <w:spacing w:val="-3"/>
          <w:sz w:val="20"/>
        </w:rPr>
        <w:t> </w:t>
      </w:r>
      <w:r>
        <w:rPr>
          <w:sz w:val="20"/>
        </w:rPr>
        <w:t>los</w:t>
      </w:r>
      <w:r>
        <w:rPr>
          <w:spacing w:val="-3"/>
          <w:sz w:val="20"/>
        </w:rPr>
        <w:t> </w:t>
      </w:r>
      <w:r>
        <w:rPr>
          <w:sz w:val="20"/>
        </w:rPr>
        <w:t>medios</w:t>
      </w:r>
      <w:r>
        <w:rPr>
          <w:spacing w:val="-5"/>
          <w:sz w:val="20"/>
        </w:rPr>
        <w:t> </w:t>
      </w:r>
      <w:r>
        <w:rPr>
          <w:sz w:val="20"/>
        </w:rPr>
        <w:t>de comunicación de la manera más amplia posible, incluyendo la difusión por radio, televisión y redes sociales del Ministerio de Educación. Las autoridades estatales que deberán estar presentes o participar en dicho acto, deberán ser altos funcionarios estatales, incluidas las máximas autoridades del</w:t>
      </w:r>
      <w:r>
        <w:rPr>
          <w:spacing w:val="-5"/>
          <w:sz w:val="20"/>
        </w:rPr>
        <w:t> </w:t>
      </w:r>
      <w:r>
        <w:rPr>
          <w:sz w:val="20"/>
        </w:rPr>
        <w:t>Ministerio</w:t>
      </w:r>
      <w:r>
        <w:rPr>
          <w:spacing w:val="-7"/>
          <w:sz w:val="20"/>
        </w:rPr>
        <w:t> </w:t>
      </w:r>
      <w:r>
        <w:rPr>
          <w:sz w:val="20"/>
        </w:rPr>
        <w:t>de</w:t>
      </w:r>
      <w:r>
        <w:rPr>
          <w:spacing w:val="-7"/>
          <w:sz w:val="20"/>
        </w:rPr>
        <w:t> </w:t>
      </w:r>
      <w:r>
        <w:rPr>
          <w:sz w:val="20"/>
        </w:rPr>
        <w:t>Educación.</w:t>
      </w:r>
      <w:r>
        <w:rPr>
          <w:spacing w:val="25"/>
          <w:sz w:val="20"/>
        </w:rPr>
        <w:t> </w:t>
      </w:r>
      <w:r>
        <w:rPr>
          <w:sz w:val="20"/>
        </w:rPr>
        <w:t>Para</w:t>
      </w:r>
      <w:r>
        <w:rPr>
          <w:spacing w:val="27"/>
          <w:sz w:val="20"/>
        </w:rPr>
        <w:t> </w:t>
      </w:r>
      <w:r>
        <w:rPr>
          <w:sz w:val="20"/>
        </w:rPr>
        <w:t>cumplir</w:t>
      </w:r>
      <w:r>
        <w:rPr>
          <w:spacing w:val="26"/>
          <w:sz w:val="20"/>
        </w:rPr>
        <w:t> </w:t>
      </w:r>
      <w:r>
        <w:rPr>
          <w:sz w:val="20"/>
        </w:rPr>
        <w:t>con</w:t>
      </w:r>
      <w:r>
        <w:rPr>
          <w:spacing w:val="30"/>
          <w:sz w:val="20"/>
        </w:rPr>
        <w:t> </w:t>
      </w:r>
      <w:r>
        <w:rPr>
          <w:sz w:val="20"/>
        </w:rPr>
        <w:t>esta</w:t>
      </w:r>
      <w:r>
        <w:rPr>
          <w:spacing w:val="29"/>
          <w:sz w:val="20"/>
        </w:rPr>
        <w:t> </w:t>
      </w:r>
      <w:r>
        <w:rPr>
          <w:sz w:val="20"/>
        </w:rPr>
        <w:t>obligación</w:t>
      </w:r>
      <w:r>
        <w:rPr>
          <w:spacing w:val="27"/>
          <w:sz w:val="20"/>
        </w:rPr>
        <w:t> </w:t>
      </w:r>
      <w:r>
        <w:rPr>
          <w:sz w:val="20"/>
        </w:rPr>
        <w:t>de</w:t>
      </w:r>
      <w:r>
        <w:rPr>
          <w:spacing w:val="26"/>
          <w:sz w:val="20"/>
        </w:rPr>
        <w:t> </w:t>
      </w:r>
      <w:r>
        <w:rPr>
          <w:sz w:val="20"/>
        </w:rPr>
        <w:t>realizar</w:t>
      </w:r>
      <w:r>
        <w:rPr>
          <w:spacing w:val="24"/>
          <w:sz w:val="20"/>
        </w:rPr>
        <w:t> </w:t>
      </w:r>
      <w:r>
        <w:rPr>
          <w:sz w:val="20"/>
        </w:rPr>
        <w:t>el</w:t>
      </w:r>
      <w:r>
        <w:rPr>
          <w:spacing w:val="29"/>
          <w:sz w:val="20"/>
        </w:rPr>
        <w:t> </w:t>
      </w:r>
      <w:r>
        <w:rPr>
          <w:sz w:val="20"/>
        </w:rPr>
        <w:t>acto</w:t>
      </w:r>
      <w:r>
        <w:rPr>
          <w:spacing w:val="26"/>
          <w:sz w:val="20"/>
        </w:rPr>
        <w:t> </w:t>
      </w:r>
      <w:r>
        <w:rPr>
          <w:sz w:val="20"/>
        </w:rPr>
        <w:t>de</w:t>
      </w:r>
      <w:r>
        <w:rPr>
          <w:spacing w:val="-5"/>
          <w:sz w:val="20"/>
        </w:rPr>
        <w:t> </w:t>
      </w:r>
      <w:r>
        <w:rPr>
          <w:sz w:val="20"/>
        </w:rPr>
        <w:t>reconocimiento de responsabilidad internacional, el Estado cuenta con un plazo de un año a partir</w:t>
      </w:r>
      <w:r>
        <w:rPr>
          <w:spacing w:val="-2"/>
          <w:sz w:val="20"/>
        </w:rPr>
        <w:t> </w:t>
      </w:r>
      <w:r>
        <w:rPr>
          <w:sz w:val="20"/>
        </w:rPr>
        <w:t>de</w:t>
      </w:r>
      <w:r>
        <w:rPr>
          <w:spacing w:val="-5"/>
          <w:sz w:val="20"/>
        </w:rPr>
        <w:t> </w:t>
      </w:r>
      <w:r>
        <w:rPr>
          <w:sz w:val="20"/>
        </w:rPr>
        <w:t>la notificación de la presente Sentencia.</w:t>
      </w:r>
    </w:p>
    <w:p>
      <w:pPr>
        <w:pStyle w:val="BodyText"/>
        <w:spacing w:before="9"/>
        <w:rPr>
          <w:sz w:val="19"/>
        </w:rPr>
      </w:pPr>
    </w:p>
    <w:p>
      <w:pPr>
        <w:pStyle w:val="ListParagraph"/>
        <w:numPr>
          <w:ilvl w:val="1"/>
          <w:numId w:val="16"/>
        </w:numPr>
        <w:tabs>
          <w:tab w:pos="1177" w:val="left" w:leader="none"/>
        </w:tabs>
        <w:spacing w:line="240" w:lineRule="auto" w:before="0" w:after="0"/>
        <w:ind w:left="1176" w:right="0" w:hanging="470"/>
        <w:jc w:val="left"/>
        <w:rPr>
          <w:i/>
          <w:sz w:val="20"/>
        </w:rPr>
      </w:pPr>
      <w:bookmarkStart w:name="B.2. Medidas de rehabilitación" w:id="246"/>
      <w:bookmarkEnd w:id="246"/>
      <w:r>
        <w:rPr/>
      </w:r>
      <w:bookmarkStart w:name="_bookmark212" w:id="247"/>
      <w:bookmarkEnd w:id="247"/>
      <w:r>
        <w:rPr>
          <w:i/>
          <w:sz w:val="20"/>
        </w:rPr>
        <w:t>M</w:t>
      </w:r>
      <w:r>
        <w:rPr>
          <w:i/>
          <w:sz w:val="20"/>
        </w:rPr>
        <w:t>edidas</w:t>
      </w:r>
      <w:r>
        <w:rPr>
          <w:i/>
          <w:spacing w:val="-16"/>
          <w:sz w:val="20"/>
        </w:rPr>
        <w:t> </w:t>
      </w:r>
      <w:r>
        <w:rPr>
          <w:i/>
          <w:sz w:val="20"/>
        </w:rPr>
        <w:t>de</w:t>
      </w:r>
      <w:r>
        <w:rPr>
          <w:i/>
          <w:spacing w:val="-14"/>
          <w:sz w:val="20"/>
        </w:rPr>
        <w:t> </w:t>
      </w:r>
      <w:r>
        <w:rPr>
          <w:i/>
          <w:spacing w:val="-2"/>
          <w:sz w:val="20"/>
        </w:rPr>
        <w:t>rehabilitación</w:t>
      </w:r>
    </w:p>
    <w:p>
      <w:pPr>
        <w:pStyle w:val="BodyText"/>
        <w:spacing w:before="8"/>
        <w:rPr>
          <w:i/>
          <w:sz w:val="19"/>
        </w:rPr>
      </w:pPr>
    </w:p>
    <w:p>
      <w:pPr>
        <w:pStyle w:val="ListParagraph"/>
        <w:numPr>
          <w:ilvl w:val="0"/>
          <w:numId w:val="15"/>
        </w:numPr>
        <w:tabs>
          <w:tab w:pos="850" w:val="left" w:leader="none"/>
        </w:tabs>
        <w:spacing w:line="240" w:lineRule="auto" w:before="0" w:after="0"/>
        <w:ind w:left="141" w:right="277" w:firstLine="0"/>
        <w:jc w:val="both"/>
        <w:rPr>
          <w:sz w:val="20"/>
        </w:rPr>
      </w:pPr>
      <w:r>
        <w:rPr>
          <w:sz w:val="20"/>
        </w:rPr>
        <w:t>Los</w:t>
      </w:r>
      <w:r>
        <w:rPr>
          <w:spacing w:val="-1"/>
          <w:sz w:val="20"/>
        </w:rPr>
        <w:t> </w:t>
      </w:r>
      <w:r>
        <w:rPr>
          <w:b/>
          <w:i/>
          <w:sz w:val="20"/>
        </w:rPr>
        <w:t>representantes </w:t>
      </w:r>
      <w:r>
        <w:rPr>
          <w:sz w:val="20"/>
        </w:rPr>
        <w:t>solicitaron</w:t>
      </w:r>
      <w:r>
        <w:rPr>
          <w:spacing w:val="-2"/>
          <w:sz w:val="20"/>
        </w:rPr>
        <w:t> </w:t>
      </w:r>
      <w:r>
        <w:rPr>
          <w:sz w:val="20"/>
        </w:rPr>
        <w:t>que</w:t>
      </w:r>
      <w:r>
        <w:rPr>
          <w:spacing w:val="-1"/>
          <w:sz w:val="20"/>
        </w:rPr>
        <w:t> </w:t>
      </w:r>
      <w:r>
        <w:rPr>
          <w:sz w:val="20"/>
        </w:rPr>
        <w:t>se ordene al</w:t>
      </w:r>
      <w:r>
        <w:rPr>
          <w:spacing w:val="-2"/>
          <w:sz w:val="20"/>
        </w:rPr>
        <w:t> </w:t>
      </w:r>
      <w:r>
        <w:rPr>
          <w:sz w:val="20"/>
        </w:rPr>
        <w:t>Estado</w:t>
      </w:r>
      <w:r>
        <w:rPr>
          <w:spacing w:val="-1"/>
          <w:sz w:val="20"/>
        </w:rPr>
        <w:t> </w:t>
      </w:r>
      <w:r>
        <w:rPr>
          <w:sz w:val="20"/>
        </w:rPr>
        <w:t>brindar</w:t>
      </w:r>
      <w:r>
        <w:rPr>
          <w:spacing w:val="-1"/>
          <w:sz w:val="20"/>
        </w:rPr>
        <w:t> </w:t>
      </w:r>
      <w:r>
        <w:rPr>
          <w:sz w:val="20"/>
        </w:rPr>
        <w:t>atención en</w:t>
      </w:r>
      <w:r>
        <w:rPr>
          <w:spacing w:val="-2"/>
          <w:sz w:val="20"/>
        </w:rPr>
        <w:t> </w:t>
      </w:r>
      <w:r>
        <w:rPr>
          <w:sz w:val="20"/>
        </w:rPr>
        <w:t>salud preferente e integral a la señora Pavez Pavez.</w:t>
      </w:r>
    </w:p>
    <w:p>
      <w:pPr>
        <w:pStyle w:val="ListParagraph"/>
        <w:numPr>
          <w:ilvl w:val="0"/>
          <w:numId w:val="15"/>
        </w:numPr>
        <w:tabs>
          <w:tab w:pos="850" w:val="left" w:leader="none"/>
        </w:tabs>
        <w:spacing w:line="240" w:lineRule="auto" w:before="121" w:after="0"/>
        <w:ind w:left="140" w:right="271" w:firstLine="1"/>
        <w:jc w:val="both"/>
        <w:rPr>
          <w:sz w:val="20"/>
        </w:rPr>
      </w:pPr>
      <w:r>
        <w:rPr>
          <w:sz w:val="20"/>
        </w:rPr>
        <w:t>La</w:t>
      </w:r>
      <w:r>
        <w:rPr>
          <w:spacing w:val="-6"/>
          <w:sz w:val="20"/>
        </w:rPr>
        <w:t> </w:t>
      </w:r>
      <w:r>
        <w:rPr>
          <w:b/>
          <w:i/>
          <w:sz w:val="20"/>
        </w:rPr>
        <w:t>Corte</w:t>
      </w:r>
      <w:r>
        <w:rPr>
          <w:b/>
          <w:i/>
          <w:spacing w:val="-5"/>
          <w:sz w:val="20"/>
        </w:rPr>
        <w:t> </w:t>
      </w:r>
      <w:r>
        <w:rPr>
          <w:sz w:val="20"/>
        </w:rPr>
        <w:t>ha</w:t>
      </w:r>
      <w:r>
        <w:rPr>
          <w:spacing w:val="-6"/>
          <w:sz w:val="20"/>
        </w:rPr>
        <w:t> </w:t>
      </w:r>
      <w:r>
        <w:rPr>
          <w:sz w:val="20"/>
        </w:rPr>
        <w:t>constatado</w:t>
      </w:r>
      <w:r>
        <w:rPr>
          <w:spacing w:val="-5"/>
          <w:sz w:val="20"/>
        </w:rPr>
        <w:t> </w:t>
      </w:r>
      <w:r>
        <w:rPr>
          <w:sz w:val="20"/>
        </w:rPr>
        <w:t>las</w:t>
      </w:r>
      <w:r>
        <w:rPr>
          <w:spacing w:val="-7"/>
          <w:sz w:val="20"/>
        </w:rPr>
        <w:t> </w:t>
      </w:r>
      <w:r>
        <w:rPr>
          <w:sz w:val="20"/>
        </w:rPr>
        <w:t>afectaciones</w:t>
      </w:r>
      <w:r>
        <w:rPr>
          <w:spacing w:val="-7"/>
          <w:sz w:val="20"/>
        </w:rPr>
        <w:t> </w:t>
      </w:r>
      <w:r>
        <w:rPr>
          <w:sz w:val="20"/>
        </w:rPr>
        <w:t>a</w:t>
      </w:r>
      <w:r>
        <w:rPr>
          <w:spacing w:val="-6"/>
          <w:sz w:val="20"/>
        </w:rPr>
        <w:t> </w:t>
      </w:r>
      <w:r>
        <w:rPr>
          <w:sz w:val="20"/>
        </w:rPr>
        <w:t>la</w:t>
      </w:r>
      <w:r>
        <w:rPr>
          <w:spacing w:val="-6"/>
          <w:sz w:val="20"/>
        </w:rPr>
        <w:t> </w:t>
      </w:r>
      <w:r>
        <w:rPr>
          <w:sz w:val="20"/>
        </w:rPr>
        <w:t>libertad</w:t>
      </w:r>
      <w:r>
        <w:rPr>
          <w:spacing w:val="-5"/>
          <w:sz w:val="20"/>
        </w:rPr>
        <w:t> </w:t>
      </w:r>
      <w:r>
        <w:rPr>
          <w:sz w:val="20"/>
        </w:rPr>
        <w:t>personal</w:t>
      </w:r>
      <w:r>
        <w:rPr>
          <w:spacing w:val="-6"/>
          <w:sz w:val="20"/>
        </w:rPr>
        <w:t> </w:t>
      </w:r>
      <w:r>
        <w:rPr>
          <w:sz w:val="20"/>
        </w:rPr>
        <w:t>y</w:t>
      </w:r>
      <w:r>
        <w:rPr>
          <w:spacing w:val="-7"/>
          <w:sz w:val="20"/>
        </w:rPr>
        <w:t> </w:t>
      </w:r>
      <w:r>
        <w:rPr>
          <w:sz w:val="20"/>
        </w:rPr>
        <w:t>a</w:t>
      </w:r>
      <w:r>
        <w:rPr>
          <w:spacing w:val="-4"/>
          <w:sz w:val="20"/>
        </w:rPr>
        <w:t> </w:t>
      </w:r>
      <w:r>
        <w:rPr>
          <w:sz w:val="20"/>
        </w:rPr>
        <w:t>su</w:t>
      </w:r>
      <w:r>
        <w:rPr>
          <w:spacing w:val="-5"/>
          <w:sz w:val="20"/>
        </w:rPr>
        <w:t> </w:t>
      </w:r>
      <w:r>
        <w:rPr>
          <w:sz w:val="20"/>
        </w:rPr>
        <w:t>derecho</w:t>
      </w:r>
      <w:r>
        <w:rPr>
          <w:spacing w:val="-8"/>
          <w:sz w:val="20"/>
        </w:rPr>
        <w:t> </w:t>
      </w:r>
      <w:r>
        <w:rPr>
          <w:sz w:val="20"/>
        </w:rPr>
        <w:t>a</w:t>
      </w:r>
      <w:r>
        <w:rPr>
          <w:spacing w:val="-6"/>
          <w:sz w:val="20"/>
        </w:rPr>
        <w:t> </w:t>
      </w:r>
      <w:r>
        <w:rPr>
          <w:sz w:val="20"/>
        </w:rPr>
        <w:t>la</w:t>
      </w:r>
      <w:r>
        <w:rPr>
          <w:spacing w:val="-4"/>
          <w:sz w:val="20"/>
        </w:rPr>
        <w:t> </w:t>
      </w:r>
      <w:r>
        <w:rPr>
          <w:sz w:val="20"/>
        </w:rPr>
        <w:t>vida</w:t>
      </w:r>
      <w:r>
        <w:rPr>
          <w:spacing w:val="-6"/>
          <w:sz w:val="20"/>
        </w:rPr>
        <w:t> </w:t>
      </w:r>
      <w:r>
        <w:rPr>
          <w:sz w:val="20"/>
        </w:rPr>
        <w:t>privada sufridas por la señora Sandra Pavez Pavez como consecuencia de los hechos del presente caso y de la discriminación en razón de su orientación sexual de la cual fue objeto (</w:t>
      </w:r>
      <w:r>
        <w:rPr>
          <w:i/>
          <w:sz w:val="20"/>
        </w:rPr>
        <w:t>supra </w:t>
      </w:r>
      <w:r>
        <w:rPr>
          <w:sz w:val="20"/>
        </w:rPr>
        <w:t>Capítulo VI.1). Por tanto, la Corte considera que es preciso disponer una medida de reparación que</w:t>
      </w:r>
      <w:r>
        <w:rPr>
          <w:spacing w:val="-1"/>
          <w:sz w:val="20"/>
        </w:rPr>
        <w:t> </w:t>
      </w:r>
      <w:r>
        <w:rPr>
          <w:sz w:val="20"/>
        </w:rPr>
        <w:t>brinde una atención adecuada</w:t>
      </w:r>
      <w:r>
        <w:rPr>
          <w:spacing w:val="-18"/>
          <w:sz w:val="20"/>
        </w:rPr>
        <w:t> </w:t>
      </w:r>
      <w:r>
        <w:rPr>
          <w:sz w:val="20"/>
        </w:rPr>
        <w:t>a</w:t>
      </w:r>
      <w:r>
        <w:rPr>
          <w:spacing w:val="-18"/>
          <w:sz w:val="20"/>
        </w:rPr>
        <w:t> </w:t>
      </w:r>
      <w:r>
        <w:rPr>
          <w:sz w:val="20"/>
        </w:rPr>
        <w:t>los</w:t>
      </w:r>
      <w:r>
        <w:rPr>
          <w:spacing w:val="-17"/>
          <w:sz w:val="20"/>
        </w:rPr>
        <w:t> </w:t>
      </w:r>
      <w:r>
        <w:rPr>
          <w:sz w:val="20"/>
        </w:rPr>
        <w:t>padecimientos</w:t>
      </w:r>
      <w:r>
        <w:rPr>
          <w:spacing w:val="-18"/>
          <w:sz w:val="20"/>
        </w:rPr>
        <w:t> </w:t>
      </w:r>
      <w:r>
        <w:rPr>
          <w:sz w:val="20"/>
        </w:rPr>
        <w:t>sufridos</w:t>
      </w:r>
      <w:r>
        <w:rPr>
          <w:spacing w:val="-17"/>
          <w:sz w:val="20"/>
        </w:rPr>
        <w:t> </w:t>
      </w:r>
      <w:r>
        <w:rPr>
          <w:sz w:val="20"/>
        </w:rPr>
        <w:t>por</w:t>
      </w:r>
      <w:r>
        <w:rPr>
          <w:spacing w:val="-18"/>
          <w:sz w:val="20"/>
        </w:rPr>
        <w:t> </w:t>
      </w:r>
      <w:r>
        <w:rPr>
          <w:sz w:val="20"/>
        </w:rPr>
        <w:t>la</w:t>
      </w:r>
      <w:r>
        <w:rPr>
          <w:spacing w:val="-18"/>
          <w:sz w:val="20"/>
        </w:rPr>
        <w:t> </w:t>
      </w:r>
      <w:r>
        <w:rPr>
          <w:sz w:val="20"/>
        </w:rPr>
        <w:t>víctima</w:t>
      </w:r>
      <w:r>
        <w:rPr>
          <w:spacing w:val="-17"/>
          <w:sz w:val="20"/>
        </w:rPr>
        <w:t> </w:t>
      </w:r>
      <w:r>
        <w:rPr>
          <w:sz w:val="20"/>
        </w:rPr>
        <w:t>a</w:t>
      </w:r>
      <w:r>
        <w:rPr>
          <w:spacing w:val="-18"/>
          <w:sz w:val="20"/>
        </w:rPr>
        <w:t> </w:t>
      </w:r>
      <w:r>
        <w:rPr>
          <w:sz w:val="20"/>
        </w:rPr>
        <w:t>raíz</w:t>
      </w:r>
      <w:r>
        <w:rPr>
          <w:spacing w:val="-17"/>
          <w:sz w:val="20"/>
        </w:rPr>
        <w:t> </w:t>
      </w:r>
      <w:r>
        <w:rPr>
          <w:sz w:val="20"/>
        </w:rPr>
        <w:t>de</w:t>
      </w:r>
      <w:r>
        <w:rPr>
          <w:spacing w:val="-18"/>
          <w:sz w:val="20"/>
        </w:rPr>
        <w:t> </w:t>
      </w:r>
      <w:r>
        <w:rPr>
          <w:sz w:val="20"/>
        </w:rPr>
        <w:t>los</w:t>
      </w:r>
      <w:r>
        <w:rPr>
          <w:spacing w:val="-17"/>
          <w:sz w:val="20"/>
        </w:rPr>
        <w:t> </w:t>
      </w:r>
      <w:r>
        <w:rPr>
          <w:sz w:val="20"/>
        </w:rPr>
        <w:t>hechos</w:t>
      </w:r>
      <w:r>
        <w:rPr>
          <w:spacing w:val="-18"/>
          <w:sz w:val="20"/>
        </w:rPr>
        <w:t> </w:t>
      </w:r>
      <w:r>
        <w:rPr>
          <w:sz w:val="20"/>
        </w:rPr>
        <w:t>del</w:t>
      </w:r>
      <w:r>
        <w:rPr>
          <w:spacing w:val="-18"/>
          <w:sz w:val="20"/>
        </w:rPr>
        <w:t> </w:t>
      </w:r>
      <w:r>
        <w:rPr>
          <w:sz w:val="20"/>
        </w:rPr>
        <w:t>presente</w:t>
      </w:r>
      <w:r>
        <w:rPr>
          <w:spacing w:val="-17"/>
          <w:sz w:val="20"/>
        </w:rPr>
        <w:t> </w:t>
      </w:r>
      <w:r>
        <w:rPr>
          <w:sz w:val="20"/>
        </w:rPr>
        <w:t>caso</w:t>
      </w:r>
      <w:r>
        <w:rPr>
          <w:spacing w:val="-18"/>
          <w:sz w:val="20"/>
        </w:rPr>
        <w:t> </w:t>
      </w:r>
      <w:r>
        <w:rPr>
          <w:sz w:val="20"/>
        </w:rPr>
        <w:t>que</w:t>
      </w:r>
      <w:r>
        <w:rPr>
          <w:spacing w:val="-17"/>
          <w:sz w:val="20"/>
        </w:rPr>
        <w:t> </w:t>
      </w:r>
      <w:r>
        <w:rPr>
          <w:sz w:val="20"/>
        </w:rPr>
        <w:t>atienda a</w:t>
      </w:r>
      <w:r>
        <w:rPr>
          <w:spacing w:val="-16"/>
          <w:sz w:val="20"/>
        </w:rPr>
        <w:t> </w:t>
      </w:r>
      <w:r>
        <w:rPr>
          <w:sz w:val="20"/>
        </w:rPr>
        <w:t>sus</w:t>
      </w:r>
      <w:r>
        <w:rPr>
          <w:spacing w:val="-16"/>
          <w:sz w:val="20"/>
        </w:rPr>
        <w:t> </w:t>
      </w:r>
      <w:r>
        <w:rPr>
          <w:sz w:val="20"/>
        </w:rPr>
        <w:t>especificidades</w:t>
      </w:r>
      <w:r>
        <w:rPr>
          <w:spacing w:val="-16"/>
          <w:sz w:val="20"/>
        </w:rPr>
        <w:t> </w:t>
      </w:r>
      <w:r>
        <w:rPr>
          <w:sz w:val="20"/>
        </w:rPr>
        <w:t>y</w:t>
      </w:r>
      <w:r>
        <w:rPr>
          <w:spacing w:val="-17"/>
          <w:sz w:val="20"/>
        </w:rPr>
        <w:t> </w:t>
      </w:r>
      <w:r>
        <w:rPr>
          <w:sz w:val="20"/>
        </w:rPr>
        <w:t>antecedentes</w:t>
      </w:r>
      <w:hyperlink w:history="true" w:anchor="_bookmark219">
        <w:r>
          <w:rPr>
            <w:position w:val="7"/>
            <w:sz w:val="13"/>
          </w:rPr>
          <w:t>193</w:t>
        </w:r>
      </w:hyperlink>
      <w:r>
        <w:rPr>
          <w:sz w:val="20"/>
        </w:rPr>
        <w:t>.</w:t>
      </w:r>
      <w:r>
        <w:rPr>
          <w:spacing w:val="-17"/>
          <w:sz w:val="20"/>
        </w:rPr>
        <w:t> </w:t>
      </w:r>
      <w:r>
        <w:rPr>
          <w:sz w:val="20"/>
        </w:rPr>
        <w:t>En</w:t>
      </w:r>
      <w:r>
        <w:rPr>
          <w:spacing w:val="-16"/>
          <w:sz w:val="20"/>
        </w:rPr>
        <w:t> </w:t>
      </w:r>
      <w:r>
        <w:rPr>
          <w:sz w:val="20"/>
        </w:rPr>
        <w:t>consecuencia,</w:t>
      </w:r>
      <w:r>
        <w:rPr>
          <w:spacing w:val="-16"/>
          <w:sz w:val="20"/>
        </w:rPr>
        <w:t> </w:t>
      </w:r>
      <w:r>
        <w:rPr>
          <w:sz w:val="20"/>
        </w:rPr>
        <w:t>esta</w:t>
      </w:r>
      <w:r>
        <w:rPr>
          <w:spacing w:val="-15"/>
          <w:sz w:val="20"/>
        </w:rPr>
        <w:t> </w:t>
      </w:r>
      <w:r>
        <w:rPr>
          <w:sz w:val="20"/>
        </w:rPr>
        <w:t>Corte</w:t>
      </w:r>
      <w:r>
        <w:rPr>
          <w:spacing w:val="-16"/>
          <w:sz w:val="20"/>
        </w:rPr>
        <w:t> </w:t>
      </w:r>
      <w:r>
        <w:rPr>
          <w:sz w:val="20"/>
        </w:rPr>
        <w:t>ordena</w:t>
      </w:r>
      <w:r>
        <w:rPr>
          <w:spacing w:val="-16"/>
          <w:sz w:val="20"/>
        </w:rPr>
        <w:t> </w:t>
      </w:r>
      <w:r>
        <w:rPr>
          <w:sz w:val="20"/>
        </w:rPr>
        <w:t>al</w:t>
      </w:r>
      <w:r>
        <w:rPr>
          <w:spacing w:val="-16"/>
          <w:sz w:val="20"/>
        </w:rPr>
        <w:t> </w:t>
      </w:r>
      <w:r>
        <w:rPr>
          <w:sz w:val="20"/>
        </w:rPr>
        <w:t>Estado</w:t>
      </w:r>
      <w:r>
        <w:rPr>
          <w:spacing w:val="-16"/>
          <w:sz w:val="20"/>
        </w:rPr>
        <w:t> </w:t>
      </w:r>
      <w:r>
        <w:rPr>
          <w:sz w:val="20"/>
        </w:rPr>
        <w:t>pagar</w:t>
      </w:r>
      <w:r>
        <w:rPr>
          <w:spacing w:val="-16"/>
          <w:sz w:val="20"/>
        </w:rPr>
        <w:t> </w:t>
      </w:r>
      <w:r>
        <w:rPr>
          <w:sz w:val="20"/>
        </w:rPr>
        <w:t>una</w:t>
      </w:r>
      <w:r>
        <w:rPr>
          <w:spacing w:val="-16"/>
          <w:sz w:val="20"/>
        </w:rPr>
        <w:t> </w:t>
      </w:r>
      <w:r>
        <w:rPr>
          <w:sz w:val="20"/>
        </w:rPr>
        <w:t>suma de dinero para que la señora Sandra Pavez Pavez pueda sufragar los gastos de los tratamientos psicológicos y/o psiquiátricos que sean necesarios. El monto de la misma será definido en el acápite correspondiente al daño inmaterial (</w:t>
      </w:r>
      <w:r>
        <w:rPr>
          <w:i/>
          <w:sz w:val="20"/>
        </w:rPr>
        <w:t>infra </w:t>
      </w:r>
      <w:r>
        <w:rPr>
          <w:sz w:val="20"/>
        </w:rPr>
        <w:t>párr. 198).</w:t>
      </w:r>
    </w:p>
    <w:p>
      <w:pPr>
        <w:pStyle w:val="BodyText"/>
        <w:spacing w:before="8"/>
        <w:rPr>
          <w:sz w:val="19"/>
        </w:rPr>
      </w:pPr>
    </w:p>
    <w:p>
      <w:pPr>
        <w:pStyle w:val="Heading2"/>
        <w:numPr>
          <w:ilvl w:val="0"/>
          <w:numId w:val="16"/>
        </w:numPr>
        <w:tabs>
          <w:tab w:pos="860" w:val="left" w:leader="none"/>
        </w:tabs>
        <w:spacing w:line="240" w:lineRule="auto" w:before="0" w:after="0"/>
        <w:ind w:left="859" w:right="0" w:hanging="360"/>
        <w:jc w:val="left"/>
        <w:rPr>
          <w:i/>
        </w:rPr>
      </w:pPr>
      <w:bookmarkStart w:name="C. Garantías de no repetición" w:id="248"/>
      <w:bookmarkEnd w:id="248"/>
      <w:r>
        <w:rPr>
          <w:b w:val="0"/>
          <w:i w:val="0"/>
        </w:rPr>
      </w:r>
      <w:bookmarkStart w:name="_bookmark213" w:id="249"/>
      <w:bookmarkEnd w:id="249"/>
      <w:r>
        <w:rPr>
          <w:i/>
        </w:rPr>
        <w:t>G</w:t>
      </w:r>
      <w:r>
        <w:rPr>
          <w:i/>
        </w:rPr>
        <w:t>arantías</w:t>
      </w:r>
      <w:r>
        <w:rPr>
          <w:i/>
          <w:spacing w:val="-7"/>
        </w:rPr>
        <w:t> </w:t>
      </w:r>
      <w:r>
        <w:rPr>
          <w:i/>
        </w:rPr>
        <w:t>de</w:t>
      </w:r>
      <w:r>
        <w:rPr>
          <w:i/>
          <w:spacing w:val="-7"/>
        </w:rPr>
        <w:t> </w:t>
      </w:r>
      <w:r>
        <w:rPr>
          <w:i/>
        </w:rPr>
        <w:t>no</w:t>
      </w:r>
      <w:r>
        <w:rPr>
          <w:i/>
          <w:spacing w:val="-6"/>
        </w:rPr>
        <w:t> </w:t>
      </w:r>
      <w:r>
        <w:rPr>
          <w:i/>
          <w:spacing w:val="-2"/>
        </w:rPr>
        <w:t>repetición</w:t>
      </w:r>
    </w:p>
    <w:p>
      <w:pPr>
        <w:pStyle w:val="BodyText"/>
        <w:spacing w:before="8"/>
        <w:rPr>
          <w:b/>
          <w:i/>
          <w:sz w:val="19"/>
        </w:rPr>
      </w:pPr>
    </w:p>
    <w:p>
      <w:pPr>
        <w:pStyle w:val="ListParagraph"/>
        <w:numPr>
          <w:ilvl w:val="1"/>
          <w:numId w:val="16"/>
        </w:numPr>
        <w:tabs>
          <w:tab w:pos="1177" w:val="left" w:leader="none"/>
        </w:tabs>
        <w:spacing w:line="240" w:lineRule="auto" w:before="1" w:after="0"/>
        <w:ind w:left="1176" w:right="0" w:hanging="471"/>
        <w:jc w:val="left"/>
        <w:rPr>
          <w:i/>
          <w:sz w:val="20"/>
        </w:rPr>
      </w:pPr>
      <w:bookmarkStart w:name="C.1. Medidas de capacitación" w:id="250"/>
      <w:bookmarkEnd w:id="250"/>
      <w:r>
        <w:rPr/>
      </w:r>
      <w:bookmarkStart w:name="_bookmark214" w:id="251"/>
      <w:bookmarkEnd w:id="251"/>
      <w:r>
        <w:rPr>
          <w:i/>
          <w:sz w:val="20"/>
        </w:rPr>
        <w:t>M</w:t>
      </w:r>
      <w:r>
        <w:rPr>
          <w:i/>
          <w:sz w:val="20"/>
        </w:rPr>
        <w:t>edidas</w:t>
      </w:r>
      <w:r>
        <w:rPr>
          <w:i/>
          <w:spacing w:val="-15"/>
          <w:sz w:val="20"/>
        </w:rPr>
        <w:t> </w:t>
      </w:r>
      <w:r>
        <w:rPr>
          <w:i/>
          <w:sz w:val="20"/>
        </w:rPr>
        <w:t>de</w:t>
      </w:r>
      <w:r>
        <w:rPr>
          <w:i/>
          <w:spacing w:val="-16"/>
          <w:sz w:val="20"/>
        </w:rPr>
        <w:t> </w:t>
      </w:r>
      <w:r>
        <w:rPr>
          <w:i/>
          <w:spacing w:val="-2"/>
          <w:sz w:val="20"/>
        </w:rPr>
        <w:t>capacitación</w:t>
      </w:r>
    </w:p>
    <w:p>
      <w:pPr>
        <w:pStyle w:val="BodyText"/>
        <w:spacing w:before="10"/>
        <w:rPr>
          <w:i/>
          <w:sz w:val="19"/>
        </w:rPr>
      </w:pPr>
    </w:p>
    <w:p>
      <w:pPr>
        <w:pStyle w:val="ListParagraph"/>
        <w:numPr>
          <w:ilvl w:val="0"/>
          <w:numId w:val="15"/>
        </w:numPr>
        <w:tabs>
          <w:tab w:pos="848" w:val="left" w:leader="none"/>
        </w:tabs>
        <w:spacing w:line="240" w:lineRule="auto" w:before="0" w:after="0"/>
        <w:ind w:left="139" w:right="276" w:firstLine="0"/>
        <w:jc w:val="both"/>
        <w:rPr>
          <w:sz w:val="20"/>
        </w:rPr>
      </w:pPr>
      <w:r>
        <w:rPr>
          <w:sz w:val="20"/>
        </w:rPr>
        <w:t>La</w:t>
      </w:r>
      <w:r>
        <w:rPr>
          <w:spacing w:val="-13"/>
          <w:sz w:val="20"/>
        </w:rPr>
        <w:t> </w:t>
      </w:r>
      <w:r>
        <w:rPr>
          <w:b/>
          <w:i/>
          <w:sz w:val="20"/>
        </w:rPr>
        <w:t>Comisión</w:t>
      </w:r>
      <w:r>
        <w:rPr>
          <w:b/>
          <w:i/>
          <w:spacing w:val="-12"/>
          <w:sz w:val="20"/>
        </w:rPr>
        <w:t> </w:t>
      </w:r>
      <w:r>
        <w:rPr>
          <w:sz w:val="20"/>
        </w:rPr>
        <w:t>solicitó</w:t>
      </w:r>
      <w:r>
        <w:rPr>
          <w:spacing w:val="-15"/>
          <w:sz w:val="20"/>
        </w:rPr>
        <w:t> </w:t>
      </w:r>
      <w:r>
        <w:rPr>
          <w:sz w:val="20"/>
        </w:rPr>
        <w:t>que</w:t>
      </w:r>
      <w:r>
        <w:rPr>
          <w:spacing w:val="-15"/>
          <w:sz w:val="20"/>
        </w:rPr>
        <w:t> </w:t>
      </w:r>
      <w:r>
        <w:rPr>
          <w:sz w:val="20"/>
        </w:rPr>
        <w:t>se</w:t>
      </w:r>
      <w:r>
        <w:rPr>
          <w:spacing w:val="-15"/>
          <w:sz w:val="20"/>
        </w:rPr>
        <w:t> </w:t>
      </w:r>
      <w:r>
        <w:rPr>
          <w:sz w:val="20"/>
        </w:rPr>
        <w:t>ordenara</w:t>
      </w:r>
      <w:r>
        <w:rPr>
          <w:spacing w:val="-13"/>
          <w:sz w:val="20"/>
        </w:rPr>
        <w:t> </w:t>
      </w:r>
      <w:r>
        <w:rPr>
          <w:sz w:val="20"/>
        </w:rPr>
        <w:t>al</w:t>
      </w:r>
      <w:r>
        <w:rPr>
          <w:spacing w:val="-13"/>
          <w:sz w:val="20"/>
        </w:rPr>
        <w:t> </w:t>
      </w:r>
      <w:r>
        <w:rPr>
          <w:sz w:val="20"/>
        </w:rPr>
        <w:t>Estado</w:t>
      </w:r>
      <w:r>
        <w:rPr>
          <w:spacing w:val="-12"/>
          <w:sz w:val="20"/>
        </w:rPr>
        <w:t> </w:t>
      </w:r>
      <w:r>
        <w:rPr>
          <w:sz w:val="20"/>
        </w:rPr>
        <w:t>capacitar</w:t>
      </w:r>
      <w:r>
        <w:rPr>
          <w:spacing w:val="-15"/>
          <w:sz w:val="20"/>
        </w:rPr>
        <w:t> </w:t>
      </w:r>
      <w:r>
        <w:rPr>
          <w:sz w:val="20"/>
        </w:rPr>
        <w:t>a</w:t>
      </w:r>
      <w:r>
        <w:rPr>
          <w:spacing w:val="-13"/>
          <w:sz w:val="20"/>
        </w:rPr>
        <w:t> </w:t>
      </w:r>
      <w:r>
        <w:rPr>
          <w:sz w:val="20"/>
        </w:rPr>
        <w:t>las</w:t>
      </w:r>
      <w:r>
        <w:rPr>
          <w:spacing w:val="-14"/>
          <w:sz w:val="20"/>
        </w:rPr>
        <w:t> </w:t>
      </w:r>
      <w:r>
        <w:rPr>
          <w:sz w:val="20"/>
        </w:rPr>
        <w:t>personas</w:t>
      </w:r>
      <w:r>
        <w:rPr>
          <w:spacing w:val="-14"/>
          <w:sz w:val="20"/>
        </w:rPr>
        <w:t> </w:t>
      </w:r>
      <w:r>
        <w:rPr>
          <w:sz w:val="20"/>
        </w:rPr>
        <w:t>encargadas</w:t>
      </w:r>
      <w:r>
        <w:rPr>
          <w:spacing w:val="-14"/>
          <w:sz w:val="20"/>
        </w:rPr>
        <w:t> </w:t>
      </w:r>
      <w:r>
        <w:rPr>
          <w:sz w:val="20"/>
        </w:rPr>
        <w:t>de</w:t>
      </w:r>
      <w:r>
        <w:rPr>
          <w:spacing w:val="-12"/>
          <w:sz w:val="20"/>
        </w:rPr>
        <w:t> </w:t>
      </w:r>
      <w:r>
        <w:rPr>
          <w:sz w:val="20"/>
        </w:rPr>
        <w:t>evaluar la idoneidad del personal docente y a los funcionarios judiciales, de todas las instancias, que estén llamados a conocer recursos de protección de derechos fundamentales sobre el alcance y contenido</w:t>
      </w:r>
    </w:p>
    <w:p>
      <w:pPr>
        <w:pStyle w:val="BodyText"/>
        <w:spacing w:before="9"/>
        <w:rPr>
          <w:sz w:val="18"/>
        </w:rPr>
      </w:pPr>
      <w:r>
        <w:rPr/>
        <w:pict>
          <v:rect style="position:absolute;margin-left:51pt;margin-top:12.618877pt;width:144pt;height:.6pt;mso-position-horizontal-relative:page;mso-position-vertical-relative:paragraph;z-index:-15708160;mso-wrap-distance-left:0;mso-wrap-distance-right:0" id="docshape45" filled="true" fillcolor="#000000" stroked="false">
            <v:fill type="solid"/>
            <w10:wrap type="topAndBottom"/>
          </v:rect>
        </w:pict>
      </w:r>
    </w:p>
    <w:p>
      <w:pPr>
        <w:tabs>
          <w:tab w:pos="847" w:val="left" w:leader="none"/>
        </w:tabs>
        <w:spacing w:before="103"/>
        <w:ind w:left="139" w:right="278" w:firstLine="0"/>
        <w:jc w:val="left"/>
        <w:rPr>
          <w:sz w:val="16"/>
        </w:rPr>
      </w:pPr>
      <w:bookmarkStart w:name="_bookmark215" w:id="252"/>
      <w:bookmarkEnd w:id="252"/>
      <w:r>
        <w:rPr/>
      </w:r>
      <w:r>
        <w:rPr>
          <w:spacing w:val="-4"/>
          <w:sz w:val="16"/>
          <w:vertAlign w:val="superscript"/>
        </w:rPr>
        <w:t>189</w:t>
      </w:r>
      <w:r>
        <w:rPr>
          <w:sz w:val="16"/>
          <w:vertAlign w:val="baseline"/>
        </w:rPr>
        <w:tab/>
      </w:r>
      <w:r>
        <w:rPr>
          <w:i/>
          <w:sz w:val="16"/>
          <w:vertAlign w:val="baseline"/>
        </w:rPr>
        <w:t>Cfr.</w:t>
      </w:r>
      <w:r>
        <w:rPr>
          <w:i/>
          <w:spacing w:val="-11"/>
          <w:sz w:val="16"/>
          <w:vertAlign w:val="baseline"/>
        </w:rPr>
        <w:t> </w:t>
      </w:r>
      <w:r>
        <w:rPr>
          <w:i/>
          <w:sz w:val="16"/>
          <w:vertAlign w:val="baseline"/>
        </w:rPr>
        <w:t>Caso</w:t>
      </w:r>
      <w:r>
        <w:rPr>
          <w:i/>
          <w:spacing w:val="-9"/>
          <w:sz w:val="16"/>
          <w:vertAlign w:val="baseline"/>
        </w:rPr>
        <w:t> </w:t>
      </w:r>
      <w:r>
        <w:rPr>
          <w:i/>
          <w:sz w:val="16"/>
          <w:vertAlign w:val="baseline"/>
        </w:rPr>
        <w:t>Cantoral</w:t>
      </w:r>
      <w:r>
        <w:rPr>
          <w:i/>
          <w:spacing w:val="-11"/>
          <w:sz w:val="16"/>
          <w:vertAlign w:val="baseline"/>
        </w:rPr>
        <w:t> </w:t>
      </w:r>
      <w:r>
        <w:rPr>
          <w:i/>
          <w:sz w:val="16"/>
          <w:vertAlign w:val="baseline"/>
        </w:rPr>
        <w:t>Benavides</w:t>
      </w:r>
      <w:r>
        <w:rPr>
          <w:i/>
          <w:spacing w:val="-12"/>
          <w:sz w:val="16"/>
          <w:vertAlign w:val="baseline"/>
        </w:rPr>
        <w:t> </w:t>
      </w:r>
      <w:r>
        <w:rPr>
          <w:i/>
          <w:sz w:val="16"/>
          <w:vertAlign w:val="baseline"/>
        </w:rPr>
        <w:t>Vs.</w:t>
      </w:r>
      <w:r>
        <w:rPr>
          <w:i/>
          <w:spacing w:val="-11"/>
          <w:sz w:val="16"/>
          <w:vertAlign w:val="baseline"/>
        </w:rPr>
        <w:t> </w:t>
      </w:r>
      <w:r>
        <w:rPr>
          <w:i/>
          <w:sz w:val="16"/>
          <w:vertAlign w:val="baseline"/>
        </w:rPr>
        <w:t>Perú.</w:t>
      </w:r>
      <w:r>
        <w:rPr>
          <w:i/>
          <w:spacing w:val="-11"/>
          <w:sz w:val="16"/>
          <w:vertAlign w:val="baseline"/>
        </w:rPr>
        <w:t> </w:t>
      </w:r>
      <w:r>
        <w:rPr>
          <w:i/>
          <w:sz w:val="16"/>
          <w:vertAlign w:val="baseline"/>
        </w:rPr>
        <w:t>Reparaciones</w:t>
      </w:r>
      <w:r>
        <w:rPr>
          <w:i/>
          <w:spacing w:val="-12"/>
          <w:sz w:val="16"/>
          <w:vertAlign w:val="baseline"/>
        </w:rPr>
        <w:t> </w:t>
      </w:r>
      <w:r>
        <w:rPr>
          <w:i/>
          <w:sz w:val="16"/>
          <w:vertAlign w:val="baseline"/>
        </w:rPr>
        <w:t>y</w:t>
      </w:r>
      <w:r>
        <w:rPr>
          <w:i/>
          <w:spacing w:val="-11"/>
          <w:sz w:val="16"/>
          <w:vertAlign w:val="baseline"/>
        </w:rPr>
        <w:t> </w:t>
      </w:r>
      <w:r>
        <w:rPr>
          <w:i/>
          <w:sz w:val="16"/>
          <w:vertAlign w:val="baseline"/>
        </w:rPr>
        <w:t>Costas,</w:t>
      </w:r>
      <w:r>
        <w:rPr>
          <w:i/>
          <w:spacing w:val="-8"/>
          <w:sz w:val="16"/>
          <w:vertAlign w:val="baseline"/>
        </w:rPr>
        <w:t> </w:t>
      </w:r>
      <w:r>
        <w:rPr>
          <w:sz w:val="16"/>
          <w:vertAlign w:val="baseline"/>
        </w:rPr>
        <w:t>supra</w:t>
      </w:r>
      <w:r>
        <w:rPr>
          <w:i/>
          <w:sz w:val="16"/>
          <w:vertAlign w:val="baseline"/>
        </w:rPr>
        <w:t>,</w:t>
      </w:r>
      <w:r>
        <w:rPr>
          <w:i/>
          <w:spacing w:val="-11"/>
          <w:sz w:val="16"/>
          <w:vertAlign w:val="baseline"/>
        </w:rPr>
        <w:t> </w:t>
      </w:r>
      <w:r>
        <w:rPr>
          <w:sz w:val="16"/>
          <w:vertAlign w:val="baseline"/>
        </w:rPr>
        <w:t>párr.</w:t>
      </w:r>
      <w:r>
        <w:rPr>
          <w:spacing w:val="-13"/>
          <w:sz w:val="16"/>
          <w:vertAlign w:val="baseline"/>
        </w:rPr>
        <w:t> </w:t>
      </w:r>
      <w:r>
        <w:rPr>
          <w:sz w:val="16"/>
          <w:vertAlign w:val="baseline"/>
        </w:rPr>
        <w:t>81,</w:t>
      </w:r>
      <w:r>
        <w:rPr>
          <w:spacing w:val="-13"/>
          <w:sz w:val="16"/>
          <w:vertAlign w:val="baseline"/>
        </w:rPr>
        <w:t> </w:t>
      </w:r>
      <w:r>
        <w:rPr>
          <w:sz w:val="16"/>
          <w:vertAlign w:val="baseline"/>
        </w:rPr>
        <w:t>y</w:t>
      </w:r>
      <w:r>
        <w:rPr>
          <w:spacing w:val="-9"/>
          <w:sz w:val="16"/>
          <w:vertAlign w:val="baseline"/>
        </w:rPr>
        <w:t> </w:t>
      </w:r>
      <w:r>
        <w:rPr>
          <w:i/>
          <w:sz w:val="16"/>
          <w:vertAlign w:val="baseline"/>
        </w:rPr>
        <w:t>Caso</w:t>
      </w:r>
      <w:r>
        <w:rPr>
          <w:i/>
          <w:spacing w:val="-11"/>
          <w:sz w:val="16"/>
          <w:vertAlign w:val="baseline"/>
        </w:rPr>
        <w:t> </w:t>
      </w:r>
      <w:r>
        <w:rPr>
          <w:i/>
          <w:sz w:val="16"/>
          <w:vertAlign w:val="baseline"/>
        </w:rPr>
        <w:t>Manuela</w:t>
      </w:r>
      <w:r>
        <w:rPr>
          <w:i/>
          <w:spacing w:val="-8"/>
          <w:sz w:val="16"/>
          <w:vertAlign w:val="baseline"/>
        </w:rPr>
        <w:t> </w:t>
      </w:r>
      <w:r>
        <w:rPr>
          <w:i/>
          <w:sz w:val="16"/>
          <w:vertAlign w:val="baseline"/>
        </w:rPr>
        <w:t>y</w:t>
      </w:r>
      <w:r>
        <w:rPr>
          <w:i/>
          <w:spacing w:val="-11"/>
          <w:sz w:val="16"/>
          <w:vertAlign w:val="baseline"/>
        </w:rPr>
        <w:t> </w:t>
      </w:r>
      <w:r>
        <w:rPr>
          <w:i/>
          <w:sz w:val="16"/>
          <w:vertAlign w:val="baseline"/>
        </w:rPr>
        <w:t>otros</w:t>
      </w:r>
      <w:r>
        <w:rPr>
          <w:i/>
          <w:spacing w:val="-10"/>
          <w:sz w:val="16"/>
          <w:vertAlign w:val="baseline"/>
        </w:rPr>
        <w:t> </w:t>
      </w:r>
      <w:r>
        <w:rPr>
          <w:i/>
          <w:sz w:val="16"/>
          <w:vertAlign w:val="baseline"/>
        </w:rPr>
        <w:t>Vs.</w:t>
      </w:r>
      <w:r>
        <w:rPr>
          <w:i/>
          <w:spacing w:val="-8"/>
          <w:sz w:val="16"/>
          <w:vertAlign w:val="baseline"/>
        </w:rPr>
        <w:t> </w:t>
      </w:r>
      <w:r>
        <w:rPr>
          <w:i/>
          <w:sz w:val="16"/>
          <w:vertAlign w:val="baseline"/>
        </w:rPr>
        <w:t>El</w:t>
      </w:r>
      <w:r>
        <w:rPr>
          <w:i/>
          <w:spacing w:val="-13"/>
          <w:sz w:val="16"/>
          <w:vertAlign w:val="baseline"/>
        </w:rPr>
        <w:t> </w:t>
      </w:r>
      <w:r>
        <w:rPr>
          <w:i/>
          <w:sz w:val="16"/>
          <w:vertAlign w:val="baseline"/>
        </w:rPr>
        <w:t>Salvador</w:t>
      </w:r>
      <w:r>
        <w:rPr>
          <w:sz w:val="16"/>
          <w:vertAlign w:val="baseline"/>
        </w:rPr>
        <w:t>, </w:t>
      </w:r>
      <w:r>
        <w:rPr>
          <w:i/>
          <w:sz w:val="16"/>
          <w:vertAlign w:val="baseline"/>
        </w:rPr>
        <w:t>supra</w:t>
      </w:r>
      <w:r>
        <w:rPr>
          <w:sz w:val="16"/>
          <w:vertAlign w:val="baseline"/>
        </w:rPr>
        <w:t>, párr. 276.</w:t>
      </w:r>
    </w:p>
    <w:p>
      <w:pPr>
        <w:tabs>
          <w:tab w:pos="847" w:val="left" w:leader="none"/>
        </w:tabs>
        <w:spacing w:before="120"/>
        <w:ind w:left="139" w:right="278" w:firstLine="0"/>
        <w:jc w:val="left"/>
        <w:rPr>
          <w:sz w:val="16"/>
        </w:rPr>
      </w:pPr>
      <w:bookmarkStart w:name="_bookmark216" w:id="253"/>
      <w:bookmarkEnd w:id="253"/>
      <w:r>
        <w:rPr/>
      </w:r>
      <w:r>
        <w:rPr>
          <w:spacing w:val="-4"/>
          <w:sz w:val="16"/>
          <w:vertAlign w:val="superscript"/>
        </w:rPr>
        <w:t>190</w:t>
      </w:r>
      <w:r>
        <w:rPr>
          <w:sz w:val="16"/>
          <w:vertAlign w:val="baseline"/>
        </w:rPr>
        <w:tab/>
      </w:r>
      <w:r>
        <w:rPr>
          <w:i/>
          <w:sz w:val="16"/>
          <w:vertAlign w:val="baseline"/>
        </w:rPr>
        <w:t>Cfr. Caso Radilla Pacheco Vs. México. Excepciones Preliminares, Fondo, Reparaciones y Costas. </w:t>
      </w:r>
      <w:r>
        <w:rPr>
          <w:sz w:val="16"/>
          <w:vertAlign w:val="baseline"/>
        </w:rPr>
        <w:t>Sentencia de 23 de noviembre de 2009. Serie C No. 209, párr. 353, y </w:t>
      </w:r>
      <w:r>
        <w:rPr>
          <w:i/>
          <w:sz w:val="16"/>
          <w:vertAlign w:val="baseline"/>
        </w:rPr>
        <w:t>Caso Manuela y otros Vs. El Salvador</w:t>
      </w:r>
      <w:r>
        <w:rPr>
          <w:sz w:val="16"/>
          <w:vertAlign w:val="baseline"/>
        </w:rPr>
        <w:t>, </w:t>
      </w:r>
      <w:r>
        <w:rPr>
          <w:i/>
          <w:sz w:val="16"/>
          <w:vertAlign w:val="baseline"/>
        </w:rPr>
        <w:t>supra</w:t>
      </w:r>
      <w:r>
        <w:rPr>
          <w:sz w:val="16"/>
          <w:vertAlign w:val="baseline"/>
        </w:rPr>
        <w:t>, párr. 277.</w:t>
      </w:r>
    </w:p>
    <w:p>
      <w:pPr>
        <w:tabs>
          <w:tab w:pos="847" w:val="left" w:leader="none"/>
        </w:tabs>
        <w:spacing w:before="120"/>
        <w:ind w:left="140" w:right="0" w:firstLine="0"/>
        <w:jc w:val="left"/>
        <w:rPr>
          <w:sz w:val="16"/>
        </w:rPr>
      </w:pPr>
      <w:bookmarkStart w:name="_bookmark217" w:id="254"/>
      <w:bookmarkEnd w:id="254"/>
      <w:r>
        <w:rPr/>
      </w:r>
      <w:r>
        <w:rPr>
          <w:spacing w:val="-5"/>
          <w:sz w:val="16"/>
          <w:vertAlign w:val="superscript"/>
        </w:rPr>
        <w:t>191</w:t>
      </w:r>
      <w:r>
        <w:rPr>
          <w:sz w:val="16"/>
          <w:vertAlign w:val="baseline"/>
        </w:rPr>
        <w:tab/>
        <w:t>Sandra</w:t>
      </w:r>
      <w:r>
        <w:rPr>
          <w:spacing w:val="-7"/>
          <w:sz w:val="16"/>
          <w:vertAlign w:val="baseline"/>
        </w:rPr>
        <w:t> </w:t>
      </w:r>
      <w:r>
        <w:rPr>
          <w:sz w:val="16"/>
          <w:vertAlign w:val="baseline"/>
        </w:rPr>
        <w:t>Pavez</w:t>
      </w:r>
      <w:r>
        <w:rPr>
          <w:spacing w:val="-4"/>
          <w:sz w:val="16"/>
          <w:vertAlign w:val="baseline"/>
        </w:rPr>
        <w:t> </w:t>
      </w:r>
      <w:r>
        <w:rPr>
          <w:sz w:val="16"/>
          <w:vertAlign w:val="baseline"/>
        </w:rPr>
        <w:t>Pavez</w:t>
      </w:r>
      <w:r>
        <w:rPr>
          <w:spacing w:val="-5"/>
          <w:sz w:val="16"/>
          <w:vertAlign w:val="baseline"/>
        </w:rPr>
        <w:t> </w:t>
      </w:r>
      <w:r>
        <w:rPr>
          <w:sz w:val="16"/>
          <w:vertAlign w:val="baseline"/>
        </w:rPr>
        <w:t>señaló</w:t>
      </w:r>
      <w:r>
        <w:rPr>
          <w:spacing w:val="-5"/>
          <w:sz w:val="16"/>
          <w:vertAlign w:val="baseline"/>
        </w:rPr>
        <w:t> </w:t>
      </w:r>
      <w:r>
        <w:rPr>
          <w:sz w:val="16"/>
          <w:vertAlign w:val="baseline"/>
        </w:rPr>
        <w:t>que</w:t>
      </w:r>
      <w:r>
        <w:rPr>
          <w:spacing w:val="-1"/>
          <w:sz w:val="16"/>
          <w:vertAlign w:val="baseline"/>
        </w:rPr>
        <w:t> </w:t>
      </w:r>
      <w:r>
        <w:rPr>
          <w:sz w:val="16"/>
          <w:vertAlign w:val="baseline"/>
        </w:rPr>
        <w:t>vivía</w:t>
      </w:r>
      <w:r>
        <w:rPr>
          <w:spacing w:val="-3"/>
          <w:sz w:val="16"/>
          <w:vertAlign w:val="baseline"/>
        </w:rPr>
        <w:t> </w:t>
      </w:r>
      <w:r>
        <w:rPr>
          <w:sz w:val="16"/>
          <w:vertAlign w:val="baseline"/>
        </w:rPr>
        <w:t>en</w:t>
      </w:r>
      <w:r>
        <w:rPr>
          <w:spacing w:val="-5"/>
          <w:sz w:val="16"/>
          <w:vertAlign w:val="baseline"/>
        </w:rPr>
        <w:t> </w:t>
      </w:r>
      <w:r>
        <w:rPr>
          <w:sz w:val="16"/>
          <w:vertAlign w:val="baseline"/>
        </w:rPr>
        <w:t>la</w:t>
      </w:r>
      <w:r>
        <w:rPr>
          <w:spacing w:val="-3"/>
          <w:sz w:val="16"/>
          <w:vertAlign w:val="baseline"/>
        </w:rPr>
        <w:t> </w:t>
      </w:r>
      <w:r>
        <w:rPr>
          <w:sz w:val="16"/>
          <w:vertAlign w:val="baseline"/>
        </w:rPr>
        <w:t>comunidad</w:t>
      </w:r>
      <w:r>
        <w:rPr>
          <w:spacing w:val="-3"/>
          <w:sz w:val="16"/>
          <w:vertAlign w:val="baseline"/>
        </w:rPr>
        <w:t> </w:t>
      </w:r>
      <w:r>
        <w:rPr>
          <w:sz w:val="16"/>
          <w:vertAlign w:val="baseline"/>
        </w:rPr>
        <w:t>del</w:t>
      </w:r>
      <w:r>
        <w:rPr>
          <w:spacing w:val="-4"/>
          <w:sz w:val="16"/>
          <w:vertAlign w:val="baseline"/>
        </w:rPr>
        <w:t> </w:t>
      </w:r>
      <w:r>
        <w:rPr>
          <w:spacing w:val="-2"/>
          <w:sz w:val="16"/>
          <w:vertAlign w:val="baseline"/>
        </w:rPr>
        <w:t>Bosque.</w:t>
      </w:r>
    </w:p>
    <w:p>
      <w:pPr>
        <w:tabs>
          <w:tab w:pos="847" w:val="left" w:leader="none"/>
        </w:tabs>
        <w:spacing w:before="120"/>
        <w:ind w:left="139" w:right="278" w:firstLine="0"/>
        <w:jc w:val="left"/>
        <w:rPr>
          <w:sz w:val="16"/>
        </w:rPr>
      </w:pPr>
      <w:bookmarkStart w:name="_bookmark218" w:id="255"/>
      <w:bookmarkEnd w:id="255"/>
      <w:r>
        <w:rPr/>
      </w:r>
      <w:r>
        <w:rPr>
          <w:spacing w:val="-4"/>
          <w:sz w:val="16"/>
          <w:vertAlign w:val="superscript"/>
        </w:rPr>
        <w:t>192</w:t>
      </w:r>
      <w:r>
        <w:rPr>
          <w:sz w:val="16"/>
          <w:vertAlign w:val="baseline"/>
        </w:rPr>
        <w:tab/>
        <w:t>Véase,</w:t>
      </w:r>
      <w:r>
        <w:rPr>
          <w:spacing w:val="-3"/>
          <w:sz w:val="16"/>
          <w:vertAlign w:val="baseline"/>
        </w:rPr>
        <w:t> </w:t>
      </w:r>
      <w:r>
        <w:rPr>
          <w:sz w:val="16"/>
          <w:vertAlign w:val="baseline"/>
        </w:rPr>
        <w:t>por</w:t>
      </w:r>
      <w:r>
        <w:rPr>
          <w:spacing w:val="-2"/>
          <w:sz w:val="16"/>
          <w:vertAlign w:val="baseline"/>
        </w:rPr>
        <w:t> </w:t>
      </w:r>
      <w:r>
        <w:rPr>
          <w:sz w:val="16"/>
          <w:vertAlign w:val="baseline"/>
        </w:rPr>
        <w:t>ejemplo,</w:t>
      </w:r>
      <w:r>
        <w:rPr>
          <w:spacing w:val="-3"/>
          <w:sz w:val="16"/>
          <w:vertAlign w:val="baseline"/>
        </w:rPr>
        <w:t> </w:t>
      </w:r>
      <w:r>
        <w:rPr>
          <w:i/>
          <w:sz w:val="16"/>
          <w:vertAlign w:val="baseline"/>
        </w:rPr>
        <w:t>Caso</w:t>
      </w:r>
      <w:r>
        <w:rPr>
          <w:i/>
          <w:spacing w:val="-2"/>
          <w:sz w:val="16"/>
          <w:vertAlign w:val="baseline"/>
        </w:rPr>
        <w:t> </w:t>
      </w:r>
      <w:r>
        <w:rPr>
          <w:i/>
          <w:sz w:val="16"/>
          <w:vertAlign w:val="baseline"/>
        </w:rPr>
        <w:t>del</w:t>
      </w:r>
      <w:r>
        <w:rPr>
          <w:i/>
          <w:spacing w:val="-3"/>
          <w:sz w:val="16"/>
          <w:vertAlign w:val="baseline"/>
        </w:rPr>
        <w:t> </w:t>
      </w:r>
      <w:r>
        <w:rPr>
          <w:i/>
          <w:sz w:val="16"/>
          <w:vertAlign w:val="baseline"/>
        </w:rPr>
        <w:t>Penal</w:t>
      </w:r>
      <w:r>
        <w:rPr>
          <w:i/>
          <w:spacing w:val="-1"/>
          <w:sz w:val="16"/>
          <w:vertAlign w:val="baseline"/>
        </w:rPr>
        <w:t> </w:t>
      </w:r>
      <w:r>
        <w:rPr>
          <w:i/>
          <w:sz w:val="16"/>
          <w:vertAlign w:val="baseline"/>
        </w:rPr>
        <w:t>Miguel</w:t>
      </w:r>
      <w:r>
        <w:rPr>
          <w:i/>
          <w:spacing w:val="-3"/>
          <w:sz w:val="16"/>
          <w:vertAlign w:val="baseline"/>
        </w:rPr>
        <w:t> </w:t>
      </w:r>
      <w:r>
        <w:rPr>
          <w:i/>
          <w:sz w:val="16"/>
          <w:vertAlign w:val="baseline"/>
        </w:rPr>
        <w:t>Castro</w:t>
      </w:r>
      <w:r>
        <w:rPr>
          <w:i/>
          <w:spacing w:val="-2"/>
          <w:sz w:val="16"/>
          <w:vertAlign w:val="baseline"/>
        </w:rPr>
        <w:t> </w:t>
      </w:r>
      <w:r>
        <w:rPr>
          <w:i/>
          <w:sz w:val="16"/>
          <w:vertAlign w:val="baseline"/>
        </w:rPr>
        <w:t>Castro</w:t>
      </w:r>
      <w:r>
        <w:rPr>
          <w:i/>
          <w:spacing w:val="-2"/>
          <w:sz w:val="16"/>
          <w:vertAlign w:val="baseline"/>
        </w:rPr>
        <w:t> </w:t>
      </w:r>
      <w:r>
        <w:rPr>
          <w:i/>
          <w:sz w:val="16"/>
          <w:vertAlign w:val="baseline"/>
        </w:rPr>
        <w:t>Vs.</w:t>
      </w:r>
      <w:r>
        <w:rPr>
          <w:i/>
          <w:spacing w:val="-1"/>
          <w:sz w:val="16"/>
          <w:vertAlign w:val="baseline"/>
        </w:rPr>
        <w:t> </w:t>
      </w:r>
      <w:r>
        <w:rPr>
          <w:i/>
          <w:sz w:val="16"/>
          <w:vertAlign w:val="baseline"/>
        </w:rPr>
        <w:t>Perú.</w:t>
      </w:r>
      <w:r>
        <w:rPr>
          <w:i/>
          <w:spacing w:val="-3"/>
          <w:sz w:val="16"/>
          <w:vertAlign w:val="baseline"/>
        </w:rPr>
        <w:t> </w:t>
      </w:r>
      <w:r>
        <w:rPr>
          <w:i/>
          <w:sz w:val="16"/>
          <w:vertAlign w:val="baseline"/>
        </w:rPr>
        <w:t>Fondo,</w:t>
      </w:r>
      <w:r>
        <w:rPr>
          <w:i/>
          <w:spacing w:val="-3"/>
          <w:sz w:val="16"/>
          <w:vertAlign w:val="baseline"/>
        </w:rPr>
        <w:t> </w:t>
      </w:r>
      <w:r>
        <w:rPr>
          <w:i/>
          <w:sz w:val="16"/>
          <w:vertAlign w:val="baseline"/>
        </w:rPr>
        <w:t>Reparaciones</w:t>
      </w:r>
      <w:r>
        <w:rPr>
          <w:i/>
          <w:spacing w:val="-2"/>
          <w:sz w:val="16"/>
          <w:vertAlign w:val="baseline"/>
        </w:rPr>
        <w:t> </w:t>
      </w:r>
      <w:r>
        <w:rPr>
          <w:i/>
          <w:sz w:val="16"/>
          <w:vertAlign w:val="baseline"/>
        </w:rPr>
        <w:t>y</w:t>
      </w:r>
      <w:r>
        <w:rPr>
          <w:i/>
          <w:spacing w:val="-2"/>
          <w:sz w:val="16"/>
          <w:vertAlign w:val="baseline"/>
        </w:rPr>
        <w:t> </w:t>
      </w:r>
      <w:r>
        <w:rPr>
          <w:i/>
          <w:sz w:val="16"/>
          <w:vertAlign w:val="baseline"/>
        </w:rPr>
        <w:t>Costas.</w:t>
      </w:r>
      <w:r>
        <w:rPr>
          <w:i/>
          <w:spacing w:val="-1"/>
          <w:sz w:val="16"/>
          <w:vertAlign w:val="baseline"/>
        </w:rPr>
        <w:t> </w:t>
      </w:r>
      <w:r>
        <w:rPr>
          <w:sz w:val="16"/>
          <w:vertAlign w:val="baseline"/>
        </w:rPr>
        <w:t>Sentencia</w:t>
      </w:r>
      <w:r>
        <w:rPr>
          <w:spacing w:val="-1"/>
          <w:sz w:val="16"/>
          <w:vertAlign w:val="baseline"/>
        </w:rPr>
        <w:t> </w:t>
      </w:r>
      <w:r>
        <w:rPr>
          <w:sz w:val="16"/>
          <w:vertAlign w:val="baseline"/>
        </w:rPr>
        <w:t>de</w:t>
      </w:r>
      <w:r>
        <w:rPr>
          <w:spacing w:val="-2"/>
          <w:sz w:val="16"/>
          <w:vertAlign w:val="baseline"/>
        </w:rPr>
        <w:t> </w:t>
      </w:r>
      <w:r>
        <w:rPr>
          <w:sz w:val="16"/>
          <w:vertAlign w:val="baseline"/>
        </w:rPr>
        <w:t>25</w:t>
      </w:r>
      <w:r>
        <w:rPr>
          <w:spacing w:val="-2"/>
          <w:sz w:val="16"/>
          <w:vertAlign w:val="baseline"/>
        </w:rPr>
        <w:t> </w:t>
      </w:r>
      <w:r>
        <w:rPr>
          <w:sz w:val="16"/>
          <w:vertAlign w:val="baseline"/>
        </w:rPr>
        <w:t>de noviembre de 2006. Serie C No. 160, párr. 445, y </w:t>
      </w:r>
      <w:r>
        <w:rPr>
          <w:i/>
          <w:sz w:val="16"/>
          <w:vertAlign w:val="baseline"/>
        </w:rPr>
        <w:t>Caso Manuela y otros Vs. El Salvador</w:t>
      </w:r>
      <w:r>
        <w:rPr>
          <w:sz w:val="16"/>
          <w:vertAlign w:val="baseline"/>
        </w:rPr>
        <w:t>, </w:t>
      </w:r>
      <w:r>
        <w:rPr>
          <w:i/>
          <w:sz w:val="16"/>
          <w:vertAlign w:val="baseline"/>
        </w:rPr>
        <w:t>supra</w:t>
      </w:r>
      <w:r>
        <w:rPr>
          <w:sz w:val="16"/>
          <w:vertAlign w:val="baseline"/>
        </w:rPr>
        <w:t>, párr. 276.</w:t>
      </w:r>
    </w:p>
    <w:p>
      <w:pPr>
        <w:tabs>
          <w:tab w:pos="847" w:val="left" w:leader="none"/>
        </w:tabs>
        <w:spacing w:before="119"/>
        <w:ind w:left="140" w:right="278" w:hanging="1"/>
        <w:jc w:val="left"/>
        <w:rPr>
          <w:sz w:val="16"/>
        </w:rPr>
      </w:pPr>
      <w:bookmarkStart w:name="_bookmark219" w:id="256"/>
      <w:bookmarkEnd w:id="256"/>
      <w:r>
        <w:rPr/>
      </w:r>
      <w:r>
        <w:rPr>
          <w:spacing w:val="-4"/>
          <w:sz w:val="16"/>
          <w:vertAlign w:val="superscript"/>
        </w:rPr>
        <w:t>193</w:t>
      </w:r>
      <w:r>
        <w:rPr>
          <w:sz w:val="16"/>
          <w:vertAlign w:val="baseline"/>
        </w:rPr>
        <w:tab/>
      </w:r>
      <w:r>
        <w:rPr>
          <w:i/>
          <w:sz w:val="16"/>
          <w:vertAlign w:val="baseline"/>
        </w:rPr>
        <w:t>Cfr.</w:t>
      </w:r>
      <w:r>
        <w:rPr>
          <w:i/>
          <w:spacing w:val="16"/>
          <w:sz w:val="16"/>
          <w:vertAlign w:val="baseline"/>
        </w:rPr>
        <w:t> </w:t>
      </w:r>
      <w:r>
        <w:rPr>
          <w:i/>
          <w:sz w:val="16"/>
          <w:vertAlign w:val="baseline"/>
        </w:rPr>
        <w:t>Caso</w:t>
      </w:r>
      <w:r>
        <w:rPr>
          <w:i/>
          <w:spacing w:val="15"/>
          <w:sz w:val="16"/>
          <w:vertAlign w:val="baseline"/>
        </w:rPr>
        <w:t> </w:t>
      </w:r>
      <w:r>
        <w:rPr>
          <w:i/>
          <w:sz w:val="16"/>
          <w:vertAlign w:val="baseline"/>
        </w:rPr>
        <w:t>Barrios Altos Vs.</w:t>
      </w:r>
      <w:r>
        <w:rPr>
          <w:i/>
          <w:spacing w:val="16"/>
          <w:sz w:val="16"/>
          <w:vertAlign w:val="baseline"/>
        </w:rPr>
        <w:t> </w:t>
      </w:r>
      <w:r>
        <w:rPr>
          <w:i/>
          <w:sz w:val="16"/>
          <w:vertAlign w:val="baseline"/>
        </w:rPr>
        <w:t>Perú. Reparaciones</w:t>
      </w:r>
      <w:r>
        <w:rPr>
          <w:i/>
          <w:spacing w:val="15"/>
          <w:sz w:val="16"/>
          <w:vertAlign w:val="baseline"/>
        </w:rPr>
        <w:t> </w:t>
      </w:r>
      <w:r>
        <w:rPr>
          <w:i/>
          <w:sz w:val="16"/>
          <w:vertAlign w:val="baseline"/>
        </w:rPr>
        <w:t>y</w:t>
      </w:r>
      <w:r>
        <w:rPr>
          <w:i/>
          <w:spacing w:val="15"/>
          <w:sz w:val="16"/>
          <w:vertAlign w:val="baseline"/>
        </w:rPr>
        <w:t> </w:t>
      </w:r>
      <w:r>
        <w:rPr>
          <w:i/>
          <w:sz w:val="16"/>
          <w:vertAlign w:val="baseline"/>
        </w:rPr>
        <w:t>Costas, supra</w:t>
      </w:r>
      <w:r>
        <w:rPr>
          <w:sz w:val="16"/>
          <w:vertAlign w:val="baseline"/>
        </w:rPr>
        <w:t>, párr. 42</w:t>
      </w:r>
      <w:r>
        <w:rPr>
          <w:spacing w:val="15"/>
          <w:sz w:val="16"/>
          <w:vertAlign w:val="baseline"/>
        </w:rPr>
        <w:t> </w:t>
      </w:r>
      <w:r>
        <w:rPr>
          <w:sz w:val="16"/>
          <w:vertAlign w:val="baseline"/>
        </w:rPr>
        <w:t>y 45, y</w:t>
      </w:r>
      <w:r>
        <w:rPr>
          <w:spacing w:val="32"/>
          <w:sz w:val="16"/>
          <w:vertAlign w:val="baseline"/>
        </w:rPr>
        <w:t> </w:t>
      </w:r>
      <w:r>
        <w:rPr>
          <w:i/>
          <w:sz w:val="16"/>
          <w:vertAlign w:val="baseline"/>
        </w:rPr>
        <w:t>Caso</w:t>
      </w:r>
      <w:r>
        <w:rPr>
          <w:i/>
          <w:spacing w:val="-7"/>
          <w:sz w:val="16"/>
          <w:vertAlign w:val="baseline"/>
        </w:rPr>
        <w:t> </w:t>
      </w:r>
      <w:r>
        <w:rPr>
          <w:i/>
          <w:sz w:val="16"/>
          <w:vertAlign w:val="baseline"/>
        </w:rPr>
        <w:t>Guachalá</w:t>
      </w:r>
      <w:r>
        <w:rPr>
          <w:i/>
          <w:spacing w:val="-3"/>
          <w:sz w:val="16"/>
          <w:vertAlign w:val="baseline"/>
        </w:rPr>
        <w:t> </w:t>
      </w:r>
      <w:r>
        <w:rPr>
          <w:i/>
          <w:sz w:val="16"/>
          <w:vertAlign w:val="baseline"/>
        </w:rPr>
        <w:t>Chimbo</w:t>
      </w:r>
      <w:r>
        <w:rPr>
          <w:i/>
          <w:spacing w:val="-7"/>
          <w:sz w:val="16"/>
          <w:vertAlign w:val="baseline"/>
        </w:rPr>
        <w:t> </w:t>
      </w:r>
      <w:r>
        <w:rPr>
          <w:i/>
          <w:sz w:val="16"/>
          <w:vertAlign w:val="baseline"/>
        </w:rPr>
        <w:t>y</w:t>
      </w:r>
      <w:r>
        <w:rPr>
          <w:i/>
          <w:spacing w:val="-4"/>
          <w:sz w:val="16"/>
          <w:vertAlign w:val="baseline"/>
        </w:rPr>
        <w:t> </w:t>
      </w:r>
      <w:r>
        <w:rPr>
          <w:i/>
          <w:sz w:val="16"/>
          <w:vertAlign w:val="baseline"/>
        </w:rPr>
        <w:t>otros</w:t>
      </w:r>
      <w:r>
        <w:rPr>
          <w:i/>
          <w:spacing w:val="-5"/>
          <w:sz w:val="16"/>
          <w:vertAlign w:val="baseline"/>
        </w:rPr>
        <w:t> </w:t>
      </w:r>
      <w:r>
        <w:rPr>
          <w:i/>
          <w:sz w:val="16"/>
          <w:vertAlign w:val="baseline"/>
        </w:rPr>
        <w:t>Vs.</w:t>
      </w:r>
      <w:r>
        <w:rPr>
          <w:i/>
          <w:sz w:val="16"/>
          <w:vertAlign w:val="baseline"/>
        </w:rPr>
        <w:t> Ecuador. Fondo, Reparaciones y Costas</w:t>
      </w:r>
      <w:r>
        <w:rPr>
          <w:sz w:val="16"/>
          <w:vertAlign w:val="baseline"/>
        </w:rPr>
        <w:t>. Sentencia de 26 de marzo de 2021. Serie C No. 423, párr. 234.</w:t>
      </w:r>
    </w:p>
    <w:p>
      <w:pPr>
        <w:spacing w:after="0"/>
        <w:jc w:val="left"/>
        <w:rPr>
          <w:sz w:val="16"/>
        </w:rPr>
        <w:sectPr>
          <w:pgSz w:w="12240" w:h="15840"/>
          <w:pgMar w:header="0" w:footer="1005" w:top="1260" w:bottom="1220" w:left="880" w:right="740"/>
        </w:sectPr>
      </w:pPr>
    </w:p>
    <w:p>
      <w:pPr>
        <w:pStyle w:val="BodyText"/>
        <w:spacing w:before="79"/>
        <w:ind w:left="140" w:right="281"/>
        <w:jc w:val="both"/>
      </w:pPr>
      <w:r>
        <w:rPr/>
        <w:t>del derecho a la igualdad y no discriminación, incluyendo la prohibición de discriminación por orientación sexual.</w:t>
      </w:r>
    </w:p>
    <w:p>
      <w:pPr>
        <w:pStyle w:val="ListParagraph"/>
        <w:numPr>
          <w:ilvl w:val="0"/>
          <w:numId w:val="15"/>
        </w:numPr>
        <w:tabs>
          <w:tab w:pos="848" w:val="left" w:leader="none"/>
        </w:tabs>
        <w:spacing w:line="240" w:lineRule="auto" w:before="121" w:after="0"/>
        <w:ind w:left="139" w:right="281" w:firstLine="0"/>
        <w:jc w:val="both"/>
        <w:rPr>
          <w:sz w:val="20"/>
        </w:rPr>
      </w:pPr>
      <w:r>
        <w:rPr>
          <w:sz w:val="20"/>
        </w:rPr>
        <w:t>Los </w:t>
      </w:r>
      <w:r>
        <w:rPr>
          <w:b/>
          <w:i/>
          <w:sz w:val="20"/>
        </w:rPr>
        <w:t>representantes </w:t>
      </w:r>
      <w:r>
        <w:rPr>
          <w:sz w:val="20"/>
        </w:rPr>
        <w:t>manifestaron hacerse parte de todo lo señalado por la Comisión en el Informe de Fondo.</w:t>
      </w:r>
    </w:p>
    <w:p>
      <w:pPr>
        <w:pStyle w:val="ListParagraph"/>
        <w:numPr>
          <w:ilvl w:val="0"/>
          <w:numId w:val="15"/>
        </w:numPr>
        <w:tabs>
          <w:tab w:pos="848" w:val="left" w:leader="none"/>
        </w:tabs>
        <w:spacing w:line="240" w:lineRule="auto" w:before="119" w:after="0"/>
        <w:ind w:left="139" w:right="278" w:firstLine="0"/>
        <w:jc w:val="both"/>
        <w:rPr>
          <w:sz w:val="20"/>
        </w:rPr>
      </w:pPr>
      <w:r>
        <w:rPr>
          <w:sz w:val="20"/>
        </w:rPr>
        <w:t>El </w:t>
      </w:r>
      <w:r>
        <w:rPr>
          <w:b/>
          <w:i/>
          <w:sz w:val="20"/>
        </w:rPr>
        <w:t>Estado</w:t>
      </w:r>
      <w:r>
        <w:rPr>
          <w:sz w:val="20"/>
        </w:rPr>
        <w:t>, en sus alegatos finales escritos, manifestó que ya ha adelantado procesos de capacitación a las autoridades judiciales en relación con el derecho a la igualdad y el principio de no discriminación, por lo cual alegó que la medida solicitada, además de no guardar relación con el presente asunto, resulta innecesaria.</w:t>
      </w:r>
    </w:p>
    <w:p>
      <w:pPr>
        <w:pStyle w:val="ListParagraph"/>
        <w:numPr>
          <w:ilvl w:val="0"/>
          <w:numId w:val="15"/>
        </w:numPr>
        <w:tabs>
          <w:tab w:pos="848" w:val="left" w:leader="none"/>
        </w:tabs>
        <w:spacing w:line="240" w:lineRule="auto" w:before="122" w:after="0"/>
        <w:ind w:left="139" w:right="277" w:firstLine="0"/>
        <w:jc w:val="both"/>
        <w:rPr>
          <w:sz w:val="20"/>
        </w:rPr>
      </w:pPr>
      <w:r>
        <w:rPr>
          <w:sz w:val="20"/>
        </w:rPr>
        <w:t>Como lo ha hecho en otros casos, la </w:t>
      </w:r>
      <w:r>
        <w:rPr>
          <w:b/>
          <w:i/>
          <w:sz w:val="20"/>
        </w:rPr>
        <w:t>Corte </w:t>
      </w:r>
      <w:r>
        <w:rPr>
          <w:sz w:val="20"/>
        </w:rPr>
        <w:t>estima pertinente ordenar al Estado crear e implementar, en el plazo</w:t>
      </w:r>
      <w:r>
        <w:rPr>
          <w:spacing w:val="-2"/>
          <w:sz w:val="20"/>
        </w:rPr>
        <w:t> </w:t>
      </w:r>
      <w:r>
        <w:rPr>
          <w:sz w:val="20"/>
        </w:rPr>
        <w:t>de</w:t>
      </w:r>
      <w:r>
        <w:rPr>
          <w:spacing w:val="-2"/>
          <w:sz w:val="20"/>
        </w:rPr>
        <w:t> </w:t>
      </w:r>
      <w:r>
        <w:rPr>
          <w:sz w:val="20"/>
        </w:rPr>
        <w:t>dos años,</w:t>
      </w:r>
      <w:r>
        <w:rPr>
          <w:spacing w:val="-1"/>
          <w:sz w:val="20"/>
        </w:rPr>
        <w:t> </w:t>
      </w:r>
      <w:r>
        <w:rPr>
          <w:sz w:val="20"/>
        </w:rPr>
        <w:t>un plan de</w:t>
      </w:r>
      <w:r>
        <w:rPr>
          <w:spacing w:val="-2"/>
          <w:sz w:val="20"/>
        </w:rPr>
        <w:t> </w:t>
      </w:r>
      <w:r>
        <w:rPr>
          <w:sz w:val="20"/>
        </w:rPr>
        <w:t>capacitación a las</w:t>
      </w:r>
      <w:r>
        <w:rPr>
          <w:spacing w:val="-1"/>
          <w:sz w:val="20"/>
        </w:rPr>
        <w:t> </w:t>
      </w:r>
      <w:r>
        <w:rPr>
          <w:sz w:val="20"/>
        </w:rPr>
        <w:t>personas encargadas de evaluar la</w:t>
      </w:r>
      <w:r>
        <w:rPr>
          <w:spacing w:val="-18"/>
          <w:sz w:val="20"/>
        </w:rPr>
        <w:t> </w:t>
      </w:r>
      <w:r>
        <w:rPr>
          <w:sz w:val="20"/>
        </w:rPr>
        <w:t>idoneidad</w:t>
      </w:r>
      <w:r>
        <w:rPr>
          <w:spacing w:val="-18"/>
          <w:sz w:val="20"/>
        </w:rPr>
        <w:t> </w:t>
      </w:r>
      <w:r>
        <w:rPr>
          <w:sz w:val="20"/>
        </w:rPr>
        <w:t>del</w:t>
      </w:r>
      <w:r>
        <w:rPr>
          <w:spacing w:val="-17"/>
          <w:sz w:val="20"/>
        </w:rPr>
        <w:t> </w:t>
      </w:r>
      <w:r>
        <w:rPr>
          <w:sz w:val="20"/>
        </w:rPr>
        <w:t>personal</w:t>
      </w:r>
      <w:r>
        <w:rPr>
          <w:spacing w:val="-18"/>
          <w:sz w:val="20"/>
        </w:rPr>
        <w:t> </w:t>
      </w:r>
      <w:r>
        <w:rPr>
          <w:sz w:val="20"/>
        </w:rPr>
        <w:t>docente</w:t>
      </w:r>
      <w:r>
        <w:rPr>
          <w:spacing w:val="-17"/>
          <w:sz w:val="20"/>
        </w:rPr>
        <w:t> </w:t>
      </w:r>
      <w:r>
        <w:rPr>
          <w:sz w:val="20"/>
        </w:rPr>
        <w:t>en</w:t>
      </w:r>
      <w:r>
        <w:rPr>
          <w:spacing w:val="-18"/>
          <w:sz w:val="20"/>
        </w:rPr>
        <w:t> </w:t>
      </w:r>
      <w:r>
        <w:rPr>
          <w:sz w:val="20"/>
        </w:rPr>
        <w:t>establecimientos</w:t>
      </w:r>
      <w:r>
        <w:rPr>
          <w:spacing w:val="-18"/>
          <w:sz w:val="20"/>
        </w:rPr>
        <w:t> </w:t>
      </w:r>
      <w:r>
        <w:rPr>
          <w:sz w:val="20"/>
        </w:rPr>
        <w:t>educativos</w:t>
      </w:r>
      <w:r>
        <w:rPr>
          <w:spacing w:val="-17"/>
          <w:sz w:val="20"/>
        </w:rPr>
        <w:t> </w:t>
      </w:r>
      <w:r>
        <w:rPr>
          <w:sz w:val="20"/>
        </w:rPr>
        <w:t>públicos</w:t>
      </w:r>
      <w:r>
        <w:rPr>
          <w:spacing w:val="-18"/>
          <w:sz w:val="20"/>
        </w:rPr>
        <w:t> </w:t>
      </w:r>
      <w:r>
        <w:rPr>
          <w:sz w:val="20"/>
        </w:rPr>
        <w:t>sobre</w:t>
      </w:r>
      <w:r>
        <w:rPr>
          <w:spacing w:val="-17"/>
          <w:sz w:val="20"/>
        </w:rPr>
        <w:t> </w:t>
      </w:r>
      <w:r>
        <w:rPr>
          <w:sz w:val="20"/>
        </w:rPr>
        <w:t>el</w:t>
      </w:r>
      <w:r>
        <w:rPr>
          <w:spacing w:val="-18"/>
          <w:sz w:val="20"/>
        </w:rPr>
        <w:t> </w:t>
      </w:r>
      <w:r>
        <w:rPr>
          <w:sz w:val="20"/>
        </w:rPr>
        <w:t>alcance</w:t>
      </w:r>
      <w:r>
        <w:rPr>
          <w:spacing w:val="-17"/>
          <w:sz w:val="20"/>
        </w:rPr>
        <w:t> </w:t>
      </w:r>
      <w:r>
        <w:rPr>
          <w:sz w:val="20"/>
        </w:rPr>
        <w:t>y</w:t>
      </w:r>
      <w:r>
        <w:rPr>
          <w:spacing w:val="-18"/>
          <w:sz w:val="20"/>
        </w:rPr>
        <w:t> </w:t>
      </w:r>
      <w:r>
        <w:rPr>
          <w:sz w:val="20"/>
        </w:rPr>
        <w:t>contenido del derecho a la igualdad y no discriminación, incluyendo la prohibición de discriminación por orientación</w:t>
      </w:r>
      <w:r>
        <w:rPr>
          <w:spacing w:val="-5"/>
          <w:sz w:val="20"/>
        </w:rPr>
        <w:t> </w:t>
      </w:r>
      <w:r>
        <w:rPr>
          <w:sz w:val="20"/>
        </w:rPr>
        <w:t>sexual.</w:t>
      </w:r>
      <w:r>
        <w:rPr>
          <w:spacing w:val="-10"/>
          <w:sz w:val="20"/>
        </w:rPr>
        <w:t> </w:t>
      </w:r>
      <w:r>
        <w:rPr>
          <w:sz w:val="20"/>
        </w:rPr>
        <w:t>Este</w:t>
      </w:r>
      <w:r>
        <w:rPr>
          <w:spacing w:val="-8"/>
          <w:sz w:val="20"/>
        </w:rPr>
        <w:t> </w:t>
      </w:r>
      <w:r>
        <w:rPr>
          <w:sz w:val="20"/>
        </w:rPr>
        <w:t>plan</w:t>
      </w:r>
      <w:r>
        <w:rPr>
          <w:spacing w:val="-8"/>
          <w:sz w:val="20"/>
        </w:rPr>
        <w:t> </w:t>
      </w:r>
      <w:r>
        <w:rPr>
          <w:sz w:val="20"/>
        </w:rPr>
        <w:t>de</w:t>
      </w:r>
      <w:r>
        <w:rPr>
          <w:spacing w:val="-10"/>
          <w:sz w:val="20"/>
        </w:rPr>
        <w:t> </w:t>
      </w:r>
      <w:r>
        <w:rPr>
          <w:sz w:val="20"/>
        </w:rPr>
        <w:t>capacitación</w:t>
      </w:r>
      <w:r>
        <w:rPr>
          <w:spacing w:val="-5"/>
          <w:sz w:val="20"/>
        </w:rPr>
        <w:t> </w:t>
      </w:r>
      <w:r>
        <w:rPr>
          <w:sz w:val="20"/>
        </w:rPr>
        <w:t>debe</w:t>
      </w:r>
      <w:r>
        <w:rPr>
          <w:spacing w:val="-10"/>
          <w:sz w:val="20"/>
        </w:rPr>
        <w:t> </w:t>
      </w:r>
      <w:r>
        <w:rPr>
          <w:sz w:val="20"/>
        </w:rPr>
        <w:t>incluir</w:t>
      </w:r>
      <w:r>
        <w:rPr>
          <w:spacing w:val="-10"/>
          <w:sz w:val="20"/>
        </w:rPr>
        <w:t> </w:t>
      </w:r>
      <w:r>
        <w:rPr>
          <w:sz w:val="20"/>
        </w:rPr>
        <w:t>indicadores</w:t>
      </w:r>
      <w:r>
        <w:rPr>
          <w:spacing w:val="-7"/>
          <w:sz w:val="20"/>
        </w:rPr>
        <w:t> </w:t>
      </w:r>
      <w:r>
        <w:rPr>
          <w:sz w:val="20"/>
        </w:rPr>
        <w:t>que</w:t>
      </w:r>
      <w:r>
        <w:rPr>
          <w:spacing w:val="-10"/>
          <w:sz w:val="20"/>
        </w:rPr>
        <w:t> </w:t>
      </w:r>
      <w:r>
        <w:rPr>
          <w:sz w:val="20"/>
        </w:rPr>
        <w:t>puedan</w:t>
      </w:r>
      <w:r>
        <w:rPr>
          <w:spacing w:val="-5"/>
          <w:sz w:val="20"/>
        </w:rPr>
        <w:t> </w:t>
      </w:r>
      <w:r>
        <w:rPr>
          <w:sz w:val="20"/>
        </w:rPr>
        <w:t>ser</w:t>
      </w:r>
      <w:r>
        <w:rPr>
          <w:spacing w:val="-8"/>
          <w:sz w:val="20"/>
        </w:rPr>
        <w:t> </w:t>
      </w:r>
      <w:r>
        <w:rPr>
          <w:sz w:val="20"/>
        </w:rPr>
        <w:t>verificados</w:t>
      </w:r>
      <w:r>
        <w:rPr>
          <w:spacing w:val="-7"/>
          <w:sz w:val="20"/>
        </w:rPr>
        <w:t> </w:t>
      </w:r>
      <w:r>
        <w:rPr>
          <w:sz w:val="20"/>
        </w:rPr>
        <w:t>para evaluar los progresos que se realicen durante la implementación del mismo.</w:t>
      </w:r>
    </w:p>
    <w:p>
      <w:pPr>
        <w:pStyle w:val="BodyText"/>
        <w:spacing w:before="8"/>
        <w:rPr>
          <w:sz w:val="19"/>
        </w:rPr>
      </w:pPr>
    </w:p>
    <w:p>
      <w:pPr>
        <w:pStyle w:val="Heading2"/>
        <w:numPr>
          <w:ilvl w:val="1"/>
          <w:numId w:val="16"/>
        </w:numPr>
        <w:tabs>
          <w:tab w:pos="1194" w:val="left" w:leader="none"/>
        </w:tabs>
        <w:spacing w:line="240" w:lineRule="auto" w:before="0" w:after="0"/>
        <w:ind w:left="1193" w:right="0" w:hanging="489"/>
        <w:jc w:val="left"/>
      </w:pPr>
      <w:bookmarkStart w:name="C.2. Medidas necesarias para asegurar el" w:id="257"/>
      <w:bookmarkEnd w:id="257"/>
      <w:r>
        <w:rPr>
          <w:b w:val="0"/>
          <w:i w:val="0"/>
        </w:rPr>
      </w:r>
      <w:bookmarkStart w:name="_bookmark220" w:id="258"/>
      <w:bookmarkEnd w:id="258"/>
      <w:r>
        <w:rPr>
          <w:i/>
          <w:spacing w:val="-2"/>
        </w:rPr>
        <w:t>M</w:t>
      </w:r>
      <w:r>
        <w:rPr>
          <w:i/>
          <w:spacing w:val="-2"/>
        </w:rPr>
        <w:t>edidas</w:t>
      </w:r>
      <w:r>
        <w:rPr>
          <w:i/>
          <w:spacing w:val="-12"/>
        </w:rPr>
        <w:t> </w:t>
      </w:r>
      <w:r>
        <w:rPr>
          <w:i/>
          <w:spacing w:val="-2"/>
        </w:rPr>
        <w:t>necesarias</w:t>
      </w:r>
      <w:r>
        <w:rPr>
          <w:i/>
          <w:spacing w:val="-8"/>
        </w:rPr>
        <w:t> </w:t>
      </w:r>
      <w:r>
        <w:rPr>
          <w:i/>
          <w:spacing w:val="-2"/>
        </w:rPr>
        <w:t>para</w:t>
      </w:r>
      <w:r>
        <w:rPr>
          <w:i/>
          <w:spacing w:val="-11"/>
        </w:rPr>
        <w:t> </w:t>
      </w:r>
      <w:r>
        <w:rPr>
          <w:i/>
          <w:spacing w:val="-2"/>
        </w:rPr>
        <w:t>asegurar</w:t>
      </w:r>
      <w:r>
        <w:rPr>
          <w:i/>
          <w:spacing w:val="-8"/>
        </w:rPr>
        <w:t> </w:t>
      </w:r>
      <w:r>
        <w:rPr>
          <w:i/>
          <w:spacing w:val="-2"/>
        </w:rPr>
        <w:t>el</w:t>
      </w:r>
      <w:r>
        <w:rPr>
          <w:i/>
          <w:spacing w:val="-11"/>
        </w:rPr>
        <w:t> </w:t>
      </w:r>
      <w:r>
        <w:rPr>
          <w:i/>
          <w:spacing w:val="-2"/>
        </w:rPr>
        <w:t>debido</w:t>
      </w:r>
      <w:r>
        <w:rPr>
          <w:i/>
          <w:spacing w:val="-11"/>
        </w:rPr>
        <w:t> </w:t>
      </w:r>
      <w:r>
        <w:rPr>
          <w:i/>
          <w:spacing w:val="-2"/>
        </w:rPr>
        <w:t>control</w:t>
      </w:r>
      <w:r>
        <w:rPr>
          <w:i/>
          <w:spacing w:val="-11"/>
        </w:rPr>
        <w:t> </w:t>
      </w:r>
      <w:r>
        <w:rPr>
          <w:i/>
          <w:spacing w:val="-2"/>
        </w:rPr>
        <w:t>administrativo</w:t>
      </w:r>
      <w:r>
        <w:rPr>
          <w:i/>
          <w:spacing w:val="-10"/>
        </w:rPr>
        <w:t> </w:t>
      </w:r>
      <w:r>
        <w:rPr>
          <w:i/>
          <w:spacing w:val="-2"/>
        </w:rPr>
        <w:t>y</w:t>
      </w:r>
      <w:r>
        <w:rPr>
          <w:i/>
          <w:spacing w:val="-10"/>
        </w:rPr>
        <w:t> </w:t>
      </w:r>
      <w:r>
        <w:rPr>
          <w:i/>
          <w:spacing w:val="-2"/>
        </w:rPr>
        <w:t>judicial</w:t>
      </w:r>
    </w:p>
    <w:p>
      <w:pPr>
        <w:pStyle w:val="BodyText"/>
        <w:spacing w:before="8"/>
        <w:rPr>
          <w:b/>
          <w:i/>
          <w:sz w:val="19"/>
        </w:rPr>
      </w:pPr>
    </w:p>
    <w:p>
      <w:pPr>
        <w:pStyle w:val="ListParagraph"/>
        <w:numPr>
          <w:ilvl w:val="0"/>
          <w:numId w:val="15"/>
        </w:numPr>
        <w:tabs>
          <w:tab w:pos="848" w:val="left" w:leader="none"/>
        </w:tabs>
        <w:spacing w:line="240" w:lineRule="auto" w:before="0" w:after="0"/>
        <w:ind w:left="139" w:right="279" w:firstLine="0"/>
        <w:jc w:val="both"/>
        <w:rPr>
          <w:sz w:val="20"/>
        </w:rPr>
      </w:pPr>
      <w:r>
        <w:rPr>
          <w:sz w:val="20"/>
        </w:rPr>
        <w:t>La</w:t>
      </w:r>
      <w:r>
        <w:rPr>
          <w:spacing w:val="-14"/>
          <w:sz w:val="20"/>
        </w:rPr>
        <w:t> </w:t>
      </w:r>
      <w:r>
        <w:rPr>
          <w:b/>
          <w:i/>
          <w:sz w:val="20"/>
        </w:rPr>
        <w:t>Comisión</w:t>
      </w:r>
      <w:r>
        <w:rPr>
          <w:b/>
          <w:i/>
          <w:spacing w:val="-13"/>
          <w:sz w:val="20"/>
        </w:rPr>
        <w:t> </w:t>
      </w:r>
      <w:r>
        <w:rPr>
          <w:sz w:val="20"/>
        </w:rPr>
        <w:t>solicitó</w:t>
      </w:r>
      <w:r>
        <w:rPr>
          <w:spacing w:val="-15"/>
          <w:sz w:val="20"/>
        </w:rPr>
        <w:t> </w:t>
      </w:r>
      <w:r>
        <w:rPr>
          <w:sz w:val="20"/>
        </w:rPr>
        <w:t>que</w:t>
      </w:r>
      <w:r>
        <w:rPr>
          <w:spacing w:val="-15"/>
          <w:sz w:val="20"/>
        </w:rPr>
        <w:t> </w:t>
      </w:r>
      <w:r>
        <w:rPr>
          <w:sz w:val="20"/>
        </w:rPr>
        <w:t>se</w:t>
      </w:r>
      <w:r>
        <w:rPr>
          <w:spacing w:val="-15"/>
          <w:sz w:val="20"/>
        </w:rPr>
        <w:t> </w:t>
      </w:r>
      <w:r>
        <w:rPr>
          <w:sz w:val="20"/>
        </w:rPr>
        <w:t>ordenara</w:t>
      </w:r>
      <w:r>
        <w:rPr>
          <w:spacing w:val="-14"/>
          <w:sz w:val="20"/>
        </w:rPr>
        <w:t> </w:t>
      </w:r>
      <w:r>
        <w:rPr>
          <w:sz w:val="20"/>
        </w:rPr>
        <w:t>al</w:t>
      </w:r>
      <w:r>
        <w:rPr>
          <w:spacing w:val="-14"/>
          <w:sz w:val="20"/>
        </w:rPr>
        <w:t> </w:t>
      </w:r>
      <w:r>
        <w:rPr>
          <w:sz w:val="20"/>
        </w:rPr>
        <w:t>Estado:</w:t>
      </w:r>
      <w:r>
        <w:rPr>
          <w:spacing w:val="-14"/>
          <w:sz w:val="20"/>
        </w:rPr>
        <w:t> </w:t>
      </w:r>
      <w:r>
        <w:rPr>
          <w:sz w:val="20"/>
        </w:rPr>
        <w:t>i)</w:t>
      </w:r>
      <w:r>
        <w:rPr>
          <w:spacing w:val="-14"/>
          <w:sz w:val="20"/>
        </w:rPr>
        <w:t> </w:t>
      </w:r>
      <w:r>
        <w:rPr>
          <w:sz w:val="20"/>
        </w:rPr>
        <w:t>la</w:t>
      </w:r>
      <w:r>
        <w:rPr>
          <w:spacing w:val="-14"/>
          <w:sz w:val="20"/>
        </w:rPr>
        <w:t> </w:t>
      </w:r>
      <w:r>
        <w:rPr>
          <w:sz w:val="20"/>
        </w:rPr>
        <w:t>adecuación</w:t>
      </w:r>
      <w:r>
        <w:rPr>
          <w:spacing w:val="-14"/>
          <w:sz w:val="20"/>
        </w:rPr>
        <w:t> </w:t>
      </w:r>
      <w:r>
        <w:rPr>
          <w:sz w:val="20"/>
        </w:rPr>
        <w:t>normativa</w:t>
      </w:r>
      <w:r>
        <w:rPr>
          <w:spacing w:val="-14"/>
          <w:sz w:val="20"/>
        </w:rPr>
        <w:t> </w:t>
      </w:r>
      <w:r>
        <w:rPr>
          <w:sz w:val="20"/>
        </w:rPr>
        <w:t>interna,</w:t>
      </w:r>
      <w:r>
        <w:rPr>
          <w:spacing w:val="-15"/>
          <w:sz w:val="20"/>
        </w:rPr>
        <w:t> </w:t>
      </w:r>
      <w:r>
        <w:rPr>
          <w:sz w:val="20"/>
        </w:rPr>
        <w:t>incluyendo el</w:t>
      </w:r>
      <w:r>
        <w:rPr>
          <w:spacing w:val="-1"/>
          <w:sz w:val="20"/>
        </w:rPr>
        <w:t> </w:t>
      </w:r>
      <w:r>
        <w:rPr>
          <w:sz w:val="20"/>
        </w:rPr>
        <w:t>Decreto</w:t>
      </w:r>
      <w:r>
        <w:rPr>
          <w:spacing w:val="-2"/>
          <w:sz w:val="20"/>
        </w:rPr>
        <w:t> </w:t>
      </w:r>
      <w:r>
        <w:rPr>
          <w:sz w:val="20"/>
        </w:rPr>
        <w:t>924,</w:t>
      </w:r>
      <w:r>
        <w:rPr>
          <w:spacing w:val="-2"/>
          <w:sz w:val="20"/>
        </w:rPr>
        <w:t> </w:t>
      </w:r>
      <w:r>
        <w:rPr>
          <w:sz w:val="20"/>
        </w:rPr>
        <w:t>a fin</w:t>
      </w:r>
      <w:r>
        <w:rPr>
          <w:spacing w:val="-1"/>
          <w:sz w:val="20"/>
        </w:rPr>
        <w:t> </w:t>
      </w:r>
      <w:r>
        <w:rPr>
          <w:sz w:val="20"/>
        </w:rPr>
        <w:t>de asegurar que el mismo no</w:t>
      </w:r>
      <w:r>
        <w:rPr>
          <w:spacing w:val="-2"/>
          <w:sz w:val="20"/>
        </w:rPr>
        <w:t> </w:t>
      </w:r>
      <w:r>
        <w:rPr>
          <w:sz w:val="20"/>
        </w:rPr>
        <w:t>promueva actos</w:t>
      </w:r>
      <w:r>
        <w:rPr>
          <w:spacing w:val="-2"/>
          <w:sz w:val="20"/>
        </w:rPr>
        <w:t> </w:t>
      </w:r>
      <w:r>
        <w:rPr>
          <w:sz w:val="20"/>
        </w:rPr>
        <w:t>de discriminación</w:t>
      </w:r>
      <w:r>
        <w:rPr>
          <w:spacing w:val="-1"/>
          <w:sz w:val="20"/>
        </w:rPr>
        <w:t> </w:t>
      </w:r>
      <w:r>
        <w:rPr>
          <w:sz w:val="20"/>
        </w:rPr>
        <w:t>por orientación sexual al momento de su aplicación, y ii) la adopción de las medidas necesarias para asegurar el debido control administrativo y judicial de posibles situaciones discriminatorias en el contexto de la aplicación de la normativa.</w:t>
      </w:r>
    </w:p>
    <w:p>
      <w:pPr>
        <w:pStyle w:val="ListParagraph"/>
        <w:numPr>
          <w:ilvl w:val="0"/>
          <w:numId w:val="15"/>
        </w:numPr>
        <w:tabs>
          <w:tab w:pos="848" w:val="left" w:leader="none"/>
        </w:tabs>
        <w:spacing w:line="240" w:lineRule="auto" w:before="122" w:after="0"/>
        <w:ind w:left="139" w:right="277" w:firstLine="0"/>
        <w:jc w:val="both"/>
        <w:rPr>
          <w:sz w:val="20"/>
        </w:rPr>
      </w:pPr>
      <w:r>
        <w:rPr>
          <w:sz w:val="20"/>
        </w:rPr>
        <w:t>Los </w:t>
      </w:r>
      <w:r>
        <w:rPr>
          <w:b/>
          <w:i/>
          <w:sz w:val="20"/>
        </w:rPr>
        <w:t>representantes </w:t>
      </w:r>
      <w:r>
        <w:rPr>
          <w:sz w:val="20"/>
        </w:rPr>
        <w:t>solicitaron que se ordenara la derogación del Decreto 924, y que se reemplace por un marco normativo que asegure criterios objetivos y no discriminatorios para que profesores y profesoras de religión, en cualquier establecimiento público o privado, puedan impartir clases “sin amedrentamiento o represión por su orientación sexual u otra categoría prohibida de discriminación”. Asimismo, en sus alegatos finales escritos solicitaron que se ordenara al Estado adecuar la normativa contra la discriminación, Ley 2.609 de</w:t>
      </w:r>
      <w:r>
        <w:rPr>
          <w:spacing w:val="-1"/>
          <w:sz w:val="20"/>
        </w:rPr>
        <w:t> </w:t>
      </w:r>
      <w:r>
        <w:rPr>
          <w:sz w:val="20"/>
        </w:rPr>
        <w:t>2012, para “garantizar efectivamente la no ocurrencia de casos similares al presente en el futuro”.</w:t>
      </w:r>
    </w:p>
    <w:p>
      <w:pPr>
        <w:pStyle w:val="ListParagraph"/>
        <w:numPr>
          <w:ilvl w:val="0"/>
          <w:numId w:val="15"/>
        </w:numPr>
        <w:tabs>
          <w:tab w:pos="848" w:val="left" w:leader="none"/>
        </w:tabs>
        <w:spacing w:line="240" w:lineRule="auto" w:before="120" w:after="0"/>
        <w:ind w:left="139" w:right="278" w:firstLine="0"/>
        <w:jc w:val="both"/>
        <w:rPr>
          <w:sz w:val="20"/>
        </w:rPr>
      </w:pPr>
      <w:r>
        <w:rPr>
          <w:sz w:val="20"/>
        </w:rPr>
        <w:t>Al respecto, el </w:t>
      </w:r>
      <w:r>
        <w:rPr>
          <w:b/>
          <w:i/>
          <w:sz w:val="20"/>
        </w:rPr>
        <w:t>Estado </w:t>
      </w:r>
      <w:r>
        <w:rPr>
          <w:sz w:val="20"/>
        </w:rPr>
        <w:t>manifestó que el Decreto 924 es “por completo compatible con la Convención Americana”, y es un “desarrollo directo del artículo 12 convencional”, por lo que, según manifestó, no existirían razones para ordenar su adecuación o derogación.</w:t>
      </w:r>
    </w:p>
    <w:p>
      <w:pPr>
        <w:pStyle w:val="ListParagraph"/>
        <w:numPr>
          <w:ilvl w:val="0"/>
          <w:numId w:val="15"/>
        </w:numPr>
        <w:tabs>
          <w:tab w:pos="848" w:val="left" w:leader="none"/>
        </w:tabs>
        <w:spacing w:line="240" w:lineRule="auto" w:before="120" w:after="0"/>
        <w:ind w:left="139" w:right="277" w:firstLine="0"/>
        <w:jc w:val="both"/>
        <w:rPr>
          <w:sz w:val="20"/>
        </w:rPr>
      </w:pPr>
      <w:r>
        <w:rPr>
          <w:sz w:val="20"/>
        </w:rPr>
        <w:t>En la presente Sentencia, la Corte encontró al Estado responsable por la violación a los derechos a las garantías judiciales y protección judicial contenidas en los artículos 8.1 y 25 de la Convención, en relación con las obligaciones de respeto, de garantía, y de adoptar disposiciones de derecho interno, establecidas en los artículos 1.1 y 2 del mismo instrumento, en perjuicio de Sandra Pavez Pavez en</w:t>
      </w:r>
      <w:r>
        <w:rPr>
          <w:spacing w:val="-1"/>
          <w:sz w:val="20"/>
        </w:rPr>
        <w:t> </w:t>
      </w:r>
      <w:r>
        <w:rPr>
          <w:sz w:val="20"/>
        </w:rPr>
        <w:t>la</w:t>
      </w:r>
      <w:r>
        <w:rPr>
          <w:spacing w:val="-1"/>
          <w:sz w:val="20"/>
        </w:rPr>
        <w:t> </w:t>
      </w:r>
      <w:r>
        <w:rPr>
          <w:sz w:val="20"/>
        </w:rPr>
        <w:t>medida</w:t>
      </w:r>
      <w:r>
        <w:rPr>
          <w:spacing w:val="-1"/>
          <w:sz w:val="20"/>
        </w:rPr>
        <w:t> </w:t>
      </w:r>
      <w:r>
        <w:rPr>
          <w:sz w:val="20"/>
        </w:rPr>
        <w:t>que ella</w:t>
      </w:r>
      <w:r>
        <w:rPr>
          <w:spacing w:val="-1"/>
          <w:sz w:val="20"/>
        </w:rPr>
        <w:t> </w:t>
      </w:r>
      <w:r>
        <w:rPr>
          <w:sz w:val="20"/>
        </w:rPr>
        <w:t>careció de recursos</w:t>
      </w:r>
      <w:r>
        <w:rPr>
          <w:spacing w:val="-2"/>
          <w:sz w:val="20"/>
        </w:rPr>
        <w:t> </w:t>
      </w:r>
      <w:r>
        <w:rPr>
          <w:sz w:val="20"/>
        </w:rPr>
        <w:t>idóneos y efectivos para impugnar</w:t>
      </w:r>
      <w:r>
        <w:rPr>
          <w:spacing w:val="-3"/>
          <w:sz w:val="20"/>
        </w:rPr>
        <w:t> </w:t>
      </w:r>
      <w:r>
        <w:rPr>
          <w:sz w:val="20"/>
        </w:rPr>
        <w:t>los efectos de la decisión de revocación de su certificado de idoneidad para dictar clases de religión católica por parte</w:t>
      </w:r>
      <w:r>
        <w:rPr>
          <w:spacing w:val="-9"/>
          <w:sz w:val="20"/>
        </w:rPr>
        <w:t> </w:t>
      </w:r>
      <w:r>
        <w:rPr>
          <w:sz w:val="20"/>
        </w:rPr>
        <w:t>de</w:t>
      </w:r>
      <w:r>
        <w:rPr>
          <w:spacing w:val="-9"/>
          <w:sz w:val="20"/>
        </w:rPr>
        <w:t> </w:t>
      </w:r>
      <w:r>
        <w:rPr>
          <w:sz w:val="20"/>
        </w:rPr>
        <w:t>la</w:t>
      </w:r>
      <w:r>
        <w:rPr>
          <w:spacing w:val="-8"/>
          <w:sz w:val="20"/>
        </w:rPr>
        <w:t> </w:t>
      </w:r>
      <w:r>
        <w:rPr>
          <w:sz w:val="20"/>
        </w:rPr>
        <w:t>Vicaría</w:t>
      </w:r>
      <w:r>
        <w:rPr>
          <w:spacing w:val="-8"/>
          <w:sz w:val="20"/>
        </w:rPr>
        <w:t> </w:t>
      </w:r>
      <w:r>
        <w:rPr>
          <w:sz w:val="20"/>
        </w:rPr>
        <w:t>de</w:t>
      </w:r>
      <w:r>
        <w:rPr>
          <w:spacing w:val="-9"/>
          <w:sz w:val="20"/>
        </w:rPr>
        <w:t> </w:t>
      </w:r>
      <w:r>
        <w:rPr>
          <w:sz w:val="20"/>
        </w:rPr>
        <w:t>San</w:t>
      </w:r>
      <w:r>
        <w:rPr>
          <w:spacing w:val="-7"/>
          <w:sz w:val="20"/>
        </w:rPr>
        <w:t> </w:t>
      </w:r>
      <w:r>
        <w:rPr>
          <w:sz w:val="20"/>
        </w:rPr>
        <w:t>Bernardo</w:t>
      </w:r>
      <w:r>
        <w:rPr>
          <w:spacing w:val="-9"/>
          <w:sz w:val="20"/>
        </w:rPr>
        <w:t> </w:t>
      </w:r>
      <w:r>
        <w:rPr>
          <w:sz w:val="20"/>
        </w:rPr>
        <w:t>(</w:t>
      </w:r>
      <w:r>
        <w:rPr>
          <w:i/>
          <w:sz w:val="20"/>
        </w:rPr>
        <w:t>supra</w:t>
      </w:r>
      <w:r>
        <w:rPr>
          <w:i/>
          <w:spacing w:val="-8"/>
          <w:sz w:val="20"/>
        </w:rPr>
        <w:t> </w:t>
      </w:r>
      <w:r>
        <w:rPr>
          <w:sz w:val="20"/>
        </w:rPr>
        <w:t>Capítulo</w:t>
      </w:r>
      <w:r>
        <w:rPr>
          <w:spacing w:val="-9"/>
          <w:sz w:val="20"/>
        </w:rPr>
        <w:t> </w:t>
      </w:r>
      <w:r>
        <w:rPr>
          <w:sz w:val="20"/>
        </w:rPr>
        <w:t>VI.2).</w:t>
      </w:r>
      <w:r>
        <w:rPr>
          <w:spacing w:val="-9"/>
          <w:sz w:val="20"/>
        </w:rPr>
        <w:t> </w:t>
      </w:r>
      <w:r>
        <w:rPr>
          <w:sz w:val="20"/>
        </w:rPr>
        <w:t>Asimismo,</w:t>
      </w:r>
      <w:r>
        <w:rPr>
          <w:spacing w:val="-8"/>
          <w:sz w:val="20"/>
        </w:rPr>
        <w:t> </w:t>
      </w:r>
      <w:r>
        <w:rPr>
          <w:sz w:val="20"/>
        </w:rPr>
        <w:t>la</w:t>
      </w:r>
      <w:r>
        <w:rPr>
          <w:spacing w:val="-5"/>
          <w:sz w:val="20"/>
        </w:rPr>
        <w:t> </w:t>
      </w:r>
      <w:r>
        <w:rPr>
          <w:sz w:val="20"/>
        </w:rPr>
        <w:t>Corte</w:t>
      </w:r>
      <w:r>
        <w:rPr>
          <w:spacing w:val="-9"/>
          <w:sz w:val="20"/>
        </w:rPr>
        <w:t> </w:t>
      </w:r>
      <w:r>
        <w:rPr>
          <w:sz w:val="20"/>
        </w:rPr>
        <w:t>consideró</w:t>
      </w:r>
      <w:r>
        <w:rPr>
          <w:spacing w:val="-9"/>
          <w:sz w:val="20"/>
        </w:rPr>
        <w:t> </w:t>
      </w:r>
      <w:r>
        <w:rPr>
          <w:sz w:val="20"/>
        </w:rPr>
        <w:t>que</w:t>
      </w:r>
      <w:r>
        <w:rPr>
          <w:spacing w:val="-8"/>
          <w:sz w:val="20"/>
        </w:rPr>
        <w:t> </w:t>
      </w:r>
      <w:r>
        <w:rPr>
          <w:sz w:val="20"/>
        </w:rPr>
        <w:t>el</w:t>
      </w:r>
      <w:r>
        <w:rPr>
          <w:spacing w:val="-7"/>
          <w:sz w:val="20"/>
        </w:rPr>
        <w:t> </w:t>
      </w:r>
      <w:r>
        <w:rPr>
          <w:sz w:val="20"/>
        </w:rPr>
        <w:t>Estado </w:t>
      </w:r>
      <w:r>
        <w:rPr>
          <w:spacing w:val="-2"/>
          <w:sz w:val="20"/>
        </w:rPr>
        <w:t>no</w:t>
      </w:r>
      <w:r>
        <w:rPr>
          <w:spacing w:val="-11"/>
          <w:sz w:val="20"/>
        </w:rPr>
        <w:t> </w:t>
      </w:r>
      <w:r>
        <w:rPr>
          <w:spacing w:val="-2"/>
          <w:sz w:val="20"/>
        </w:rPr>
        <w:t>puede</w:t>
      </w:r>
      <w:r>
        <w:rPr>
          <w:spacing w:val="-9"/>
          <w:sz w:val="20"/>
        </w:rPr>
        <w:t> </w:t>
      </w:r>
      <w:r>
        <w:rPr>
          <w:spacing w:val="-2"/>
          <w:sz w:val="20"/>
        </w:rPr>
        <w:t>renunciar</w:t>
      </w:r>
      <w:r>
        <w:rPr>
          <w:spacing w:val="-11"/>
          <w:sz w:val="20"/>
        </w:rPr>
        <w:t> </w:t>
      </w:r>
      <w:r>
        <w:rPr>
          <w:spacing w:val="-2"/>
          <w:sz w:val="20"/>
        </w:rPr>
        <w:t>a</w:t>
      </w:r>
      <w:r>
        <w:rPr>
          <w:spacing w:val="-10"/>
          <w:sz w:val="20"/>
        </w:rPr>
        <w:t> </w:t>
      </w:r>
      <w:r>
        <w:rPr>
          <w:spacing w:val="-2"/>
          <w:sz w:val="20"/>
        </w:rPr>
        <w:t>su</w:t>
      </w:r>
      <w:r>
        <w:rPr>
          <w:spacing w:val="-6"/>
          <w:sz w:val="20"/>
        </w:rPr>
        <w:t> </w:t>
      </w:r>
      <w:r>
        <w:rPr>
          <w:spacing w:val="-2"/>
          <w:sz w:val="20"/>
        </w:rPr>
        <w:t>función</w:t>
      </w:r>
      <w:r>
        <w:rPr>
          <w:spacing w:val="-9"/>
          <w:sz w:val="20"/>
        </w:rPr>
        <w:t> </w:t>
      </w:r>
      <w:r>
        <w:rPr>
          <w:spacing w:val="-2"/>
          <w:sz w:val="20"/>
        </w:rPr>
        <w:t>de</w:t>
      </w:r>
      <w:r>
        <w:rPr>
          <w:spacing w:val="-9"/>
          <w:sz w:val="20"/>
        </w:rPr>
        <w:t> </w:t>
      </w:r>
      <w:r>
        <w:rPr>
          <w:spacing w:val="-2"/>
          <w:sz w:val="20"/>
        </w:rPr>
        <w:t>control</w:t>
      </w:r>
      <w:r>
        <w:rPr>
          <w:spacing w:val="-10"/>
          <w:sz w:val="20"/>
        </w:rPr>
        <w:t> </w:t>
      </w:r>
      <w:r>
        <w:rPr>
          <w:spacing w:val="-2"/>
          <w:sz w:val="20"/>
        </w:rPr>
        <w:t>de</w:t>
      </w:r>
      <w:r>
        <w:rPr>
          <w:spacing w:val="-9"/>
          <w:sz w:val="20"/>
        </w:rPr>
        <w:t> </w:t>
      </w:r>
      <w:r>
        <w:rPr>
          <w:spacing w:val="-2"/>
          <w:sz w:val="20"/>
        </w:rPr>
        <w:t>los</w:t>
      </w:r>
      <w:r>
        <w:rPr>
          <w:spacing w:val="-8"/>
          <w:sz w:val="20"/>
        </w:rPr>
        <w:t> </w:t>
      </w:r>
      <w:r>
        <w:rPr>
          <w:spacing w:val="-2"/>
          <w:sz w:val="20"/>
        </w:rPr>
        <w:t>actos</w:t>
      </w:r>
      <w:r>
        <w:rPr>
          <w:spacing w:val="-8"/>
          <w:sz w:val="20"/>
        </w:rPr>
        <w:t> </w:t>
      </w:r>
      <w:r>
        <w:rPr>
          <w:spacing w:val="-2"/>
          <w:sz w:val="20"/>
        </w:rPr>
        <w:t>de</w:t>
      </w:r>
      <w:r>
        <w:rPr>
          <w:spacing w:val="-11"/>
          <w:sz w:val="20"/>
        </w:rPr>
        <w:t> </w:t>
      </w:r>
      <w:r>
        <w:rPr>
          <w:spacing w:val="-2"/>
          <w:sz w:val="20"/>
        </w:rPr>
        <w:t>particulares</w:t>
      </w:r>
      <w:r>
        <w:rPr>
          <w:spacing w:val="-11"/>
          <w:sz w:val="20"/>
        </w:rPr>
        <w:t> </w:t>
      </w:r>
      <w:r>
        <w:rPr>
          <w:spacing w:val="-2"/>
          <w:sz w:val="20"/>
        </w:rPr>
        <w:t>que</w:t>
      </w:r>
      <w:r>
        <w:rPr>
          <w:spacing w:val="-11"/>
          <w:sz w:val="20"/>
        </w:rPr>
        <w:t> </w:t>
      </w:r>
      <w:r>
        <w:rPr>
          <w:spacing w:val="-2"/>
          <w:sz w:val="20"/>
        </w:rPr>
        <w:t>puedan</w:t>
      </w:r>
      <w:r>
        <w:rPr>
          <w:spacing w:val="-9"/>
          <w:sz w:val="20"/>
        </w:rPr>
        <w:t> </w:t>
      </w:r>
      <w:r>
        <w:rPr>
          <w:spacing w:val="-2"/>
          <w:sz w:val="20"/>
        </w:rPr>
        <w:t>afectar</w:t>
      </w:r>
      <w:r>
        <w:rPr>
          <w:spacing w:val="-11"/>
          <w:sz w:val="20"/>
        </w:rPr>
        <w:t> </w:t>
      </w:r>
      <w:r>
        <w:rPr>
          <w:spacing w:val="-2"/>
          <w:sz w:val="20"/>
        </w:rPr>
        <w:t>los</w:t>
      </w:r>
      <w:r>
        <w:rPr>
          <w:spacing w:val="-11"/>
          <w:sz w:val="20"/>
        </w:rPr>
        <w:t> </w:t>
      </w:r>
      <w:r>
        <w:rPr>
          <w:spacing w:val="-2"/>
          <w:sz w:val="20"/>
        </w:rPr>
        <w:t>derechos </w:t>
      </w:r>
      <w:r>
        <w:rPr>
          <w:sz w:val="20"/>
        </w:rPr>
        <w:t>humanos</w:t>
      </w:r>
      <w:r>
        <w:rPr>
          <w:spacing w:val="-2"/>
          <w:sz w:val="20"/>
        </w:rPr>
        <w:t> </w:t>
      </w:r>
      <w:r>
        <w:rPr>
          <w:sz w:val="20"/>
        </w:rPr>
        <w:t>(</w:t>
      </w:r>
      <w:r>
        <w:rPr>
          <w:i/>
          <w:sz w:val="20"/>
        </w:rPr>
        <w:t>supra </w:t>
      </w:r>
      <w:r>
        <w:rPr>
          <w:sz w:val="20"/>
        </w:rPr>
        <w:t>párr. 158).</w:t>
      </w:r>
      <w:r>
        <w:rPr>
          <w:spacing w:val="-1"/>
          <w:sz w:val="20"/>
        </w:rPr>
        <w:t> </w:t>
      </w:r>
      <w:r>
        <w:rPr>
          <w:sz w:val="20"/>
        </w:rPr>
        <w:t>De conformidad con lo</w:t>
      </w:r>
      <w:r>
        <w:rPr>
          <w:spacing w:val="-2"/>
          <w:sz w:val="20"/>
        </w:rPr>
        <w:t> </w:t>
      </w:r>
      <w:r>
        <w:rPr>
          <w:sz w:val="20"/>
        </w:rPr>
        <w:t>anterior, y</w:t>
      </w:r>
      <w:r>
        <w:rPr>
          <w:spacing w:val="-1"/>
          <w:sz w:val="20"/>
        </w:rPr>
        <w:t> </w:t>
      </w:r>
      <w:r>
        <w:rPr>
          <w:sz w:val="20"/>
        </w:rPr>
        <w:t>de</w:t>
      </w:r>
      <w:r>
        <w:rPr>
          <w:spacing w:val="-2"/>
          <w:sz w:val="20"/>
        </w:rPr>
        <w:t> </w:t>
      </w:r>
      <w:r>
        <w:rPr>
          <w:sz w:val="20"/>
        </w:rPr>
        <w:t>acuerdo</w:t>
      </w:r>
      <w:r>
        <w:rPr>
          <w:spacing w:val="-2"/>
          <w:sz w:val="20"/>
        </w:rPr>
        <w:t> </w:t>
      </w:r>
      <w:r>
        <w:rPr>
          <w:sz w:val="20"/>
        </w:rPr>
        <w:t>a la obligación a cargo</w:t>
      </w:r>
      <w:r>
        <w:rPr>
          <w:spacing w:val="-2"/>
          <w:sz w:val="20"/>
        </w:rPr>
        <w:t> </w:t>
      </w:r>
      <w:r>
        <w:rPr>
          <w:sz w:val="20"/>
        </w:rPr>
        <w:t>del Estado de adecuar las disposiciones de derecho interno contenida en el artículo 2 de la Convención Americana, deben realizarse los ajustes normativos necesarios para que las decisiones tomadas conforme al Decreto 924 se ajusten a los derechos y principios contenidos en la Convención y para que el control del Estado sobre esos actos se establezca de una manera clara y objetiva.</w:t>
      </w:r>
    </w:p>
    <w:p>
      <w:pPr>
        <w:pStyle w:val="ListParagraph"/>
        <w:numPr>
          <w:ilvl w:val="0"/>
          <w:numId w:val="15"/>
        </w:numPr>
        <w:tabs>
          <w:tab w:pos="848" w:val="left" w:leader="none"/>
        </w:tabs>
        <w:spacing w:line="240" w:lineRule="auto" w:before="119" w:after="0"/>
        <w:ind w:left="139" w:right="277" w:hanging="1"/>
        <w:jc w:val="both"/>
        <w:rPr>
          <w:sz w:val="20"/>
        </w:rPr>
      </w:pPr>
      <w:r>
        <w:rPr>
          <w:sz w:val="20"/>
        </w:rPr>
        <w:t>En</w:t>
      </w:r>
      <w:r>
        <w:rPr>
          <w:spacing w:val="-7"/>
          <w:sz w:val="20"/>
        </w:rPr>
        <w:t> </w:t>
      </w:r>
      <w:r>
        <w:rPr>
          <w:sz w:val="20"/>
        </w:rPr>
        <w:t>virtud</w:t>
      </w:r>
      <w:r>
        <w:rPr>
          <w:spacing w:val="-7"/>
          <w:sz w:val="20"/>
        </w:rPr>
        <w:t> </w:t>
      </w:r>
      <w:r>
        <w:rPr>
          <w:sz w:val="20"/>
        </w:rPr>
        <w:t>de</w:t>
      </w:r>
      <w:r>
        <w:rPr>
          <w:spacing w:val="-9"/>
          <w:sz w:val="20"/>
        </w:rPr>
        <w:t> </w:t>
      </w:r>
      <w:r>
        <w:rPr>
          <w:sz w:val="20"/>
        </w:rPr>
        <w:t>lo</w:t>
      </w:r>
      <w:r>
        <w:rPr>
          <w:spacing w:val="-7"/>
          <w:sz w:val="20"/>
        </w:rPr>
        <w:t> </w:t>
      </w:r>
      <w:r>
        <w:rPr>
          <w:sz w:val="20"/>
        </w:rPr>
        <w:t>expresado</w:t>
      </w:r>
      <w:r>
        <w:rPr>
          <w:spacing w:val="-7"/>
          <w:sz w:val="20"/>
        </w:rPr>
        <w:t> </w:t>
      </w:r>
      <w:r>
        <w:rPr>
          <w:sz w:val="20"/>
        </w:rPr>
        <w:t>en</w:t>
      </w:r>
      <w:r>
        <w:rPr>
          <w:spacing w:val="-7"/>
          <w:sz w:val="20"/>
        </w:rPr>
        <w:t> </w:t>
      </w:r>
      <w:r>
        <w:rPr>
          <w:sz w:val="20"/>
        </w:rPr>
        <w:t>el</w:t>
      </w:r>
      <w:r>
        <w:rPr>
          <w:spacing w:val="-5"/>
          <w:sz w:val="20"/>
        </w:rPr>
        <w:t> </w:t>
      </w:r>
      <w:r>
        <w:rPr>
          <w:sz w:val="20"/>
        </w:rPr>
        <w:t>párrafo</w:t>
      </w:r>
      <w:r>
        <w:rPr>
          <w:spacing w:val="-9"/>
          <w:sz w:val="20"/>
        </w:rPr>
        <w:t> </w:t>
      </w:r>
      <w:r>
        <w:rPr>
          <w:sz w:val="20"/>
        </w:rPr>
        <w:t>anterior,</w:t>
      </w:r>
      <w:r>
        <w:rPr>
          <w:spacing w:val="-6"/>
          <w:sz w:val="20"/>
        </w:rPr>
        <w:t> </w:t>
      </w:r>
      <w:r>
        <w:rPr>
          <w:sz w:val="20"/>
        </w:rPr>
        <w:t>y</w:t>
      </w:r>
      <w:r>
        <w:rPr>
          <w:spacing w:val="-8"/>
          <w:sz w:val="20"/>
        </w:rPr>
        <w:t> </w:t>
      </w:r>
      <w:r>
        <w:rPr>
          <w:sz w:val="20"/>
        </w:rPr>
        <w:t>tal</w:t>
      </w:r>
      <w:r>
        <w:rPr>
          <w:spacing w:val="-5"/>
          <w:sz w:val="20"/>
        </w:rPr>
        <w:t> </w:t>
      </w:r>
      <w:r>
        <w:rPr>
          <w:sz w:val="20"/>
        </w:rPr>
        <w:t>como</w:t>
      </w:r>
      <w:r>
        <w:rPr>
          <w:spacing w:val="-9"/>
          <w:sz w:val="20"/>
        </w:rPr>
        <w:t> </w:t>
      </w:r>
      <w:r>
        <w:rPr>
          <w:sz w:val="20"/>
        </w:rPr>
        <w:t>lo</w:t>
      </w:r>
      <w:r>
        <w:rPr>
          <w:spacing w:val="-9"/>
          <w:sz w:val="20"/>
        </w:rPr>
        <w:t> </w:t>
      </w:r>
      <w:r>
        <w:rPr>
          <w:sz w:val="20"/>
        </w:rPr>
        <w:t>ha</w:t>
      </w:r>
      <w:r>
        <w:rPr>
          <w:spacing w:val="-8"/>
          <w:sz w:val="20"/>
        </w:rPr>
        <w:t> </w:t>
      </w:r>
      <w:r>
        <w:rPr>
          <w:sz w:val="20"/>
        </w:rPr>
        <w:t>hecho</w:t>
      </w:r>
      <w:r>
        <w:rPr>
          <w:spacing w:val="-4"/>
          <w:sz w:val="20"/>
        </w:rPr>
        <w:t> </w:t>
      </w:r>
      <w:r>
        <w:rPr>
          <w:sz w:val="20"/>
        </w:rPr>
        <w:t>en</w:t>
      </w:r>
      <w:r>
        <w:rPr>
          <w:spacing w:val="-7"/>
          <w:sz w:val="20"/>
        </w:rPr>
        <w:t> </w:t>
      </w:r>
      <w:r>
        <w:rPr>
          <w:sz w:val="20"/>
        </w:rPr>
        <w:t>otros</w:t>
      </w:r>
      <w:r>
        <w:rPr>
          <w:spacing w:val="-6"/>
          <w:sz w:val="20"/>
        </w:rPr>
        <w:t> </w:t>
      </w:r>
      <w:r>
        <w:rPr>
          <w:sz w:val="20"/>
        </w:rPr>
        <w:t>casos</w:t>
      </w:r>
      <w:hyperlink w:history="true" w:anchor="_bookmark221">
        <w:r>
          <w:rPr>
            <w:position w:val="7"/>
            <w:sz w:val="13"/>
          </w:rPr>
          <w:t>194</w:t>
        </w:r>
      </w:hyperlink>
      <w:r>
        <w:rPr>
          <w:sz w:val="20"/>
        </w:rPr>
        <w:t>,</w:t>
      </w:r>
      <w:r>
        <w:rPr>
          <w:spacing w:val="-6"/>
          <w:sz w:val="20"/>
        </w:rPr>
        <w:t> </w:t>
      </w:r>
      <w:r>
        <w:rPr>
          <w:sz w:val="20"/>
        </w:rPr>
        <w:t>esta Corte</w:t>
      </w:r>
      <w:r>
        <w:rPr>
          <w:spacing w:val="-2"/>
          <w:sz w:val="20"/>
        </w:rPr>
        <w:t> </w:t>
      </w:r>
      <w:r>
        <w:rPr>
          <w:sz w:val="20"/>
        </w:rPr>
        <w:t>considera necesario</w:t>
      </w:r>
      <w:r>
        <w:rPr>
          <w:spacing w:val="-2"/>
          <w:sz w:val="20"/>
        </w:rPr>
        <w:t> </w:t>
      </w:r>
      <w:r>
        <w:rPr>
          <w:sz w:val="20"/>
        </w:rPr>
        <w:t>ordenar</w:t>
      </w:r>
      <w:r>
        <w:rPr>
          <w:spacing w:val="-2"/>
          <w:sz w:val="20"/>
        </w:rPr>
        <w:t> </w:t>
      </w:r>
      <w:r>
        <w:rPr>
          <w:sz w:val="20"/>
        </w:rPr>
        <w:t>al Estado</w:t>
      </w:r>
      <w:r>
        <w:rPr>
          <w:spacing w:val="-2"/>
          <w:sz w:val="20"/>
        </w:rPr>
        <w:t> </w:t>
      </w:r>
      <w:r>
        <w:rPr>
          <w:sz w:val="20"/>
        </w:rPr>
        <w:t>a que, en el plazo</w:t>
      </w:r>
      <w:r>
        <w:rPr>
          <w:spacing w:val="-2"/>
          <w:sz w:val="20"/>
        </w:rPr>
        <w:t> </w:t>
      </w:r>
      <w:r>
        <w:rPr>
          <w:sz w:val="20"/>
        </w:rPr>
        <w:t>de dos años</w:t>
      </w:r>
      <w:r>
        <w:rPr>
          <w:spacing w:val="-1"/>
          <w:sz w:val="20"/>
        </w:rPr>
        <w:t> </w:t>
      </w:r>
      <w:r>
        <w:rPr>
          <w:sz w:val="20"/>
        </w:rPr>
        <w:t>a partir</w:t>
      </w:r>
      <w:r>
        <w:rPr>
          <w:spacing w:val="-2"/>
          <w:sz w:val="20"/>
        </w:rPr>
        <w:t> </w:t>
      </w:r>
      <w:r>
        <w:rPr>
          <w:sz w:val="20"/>
        </w:rPr>
        <w:t>de</w:t>
      </w:r>
      <w:r>
        <w:rPr>
          <w:spacing w:val="-2"/>
          <w:sz w:val="20"/>
        </w:rPr>
        <w:t> </w:t>
      </w:r>
      <w:r>
        <w:rPr>
          <w:sz w:val="20"/>
        </w:rPr>
        <w:t>la</w:t>
      </w:r>
      <w:r>
        <w:rPr>
          <w:spacing w:val="-1"/>
          <w:sz w:val="20"/>
        </w:rPr>
        <w:t> </w:t>
      </w:r>
      <w:r>
        <w:rPr>
          <w:sz w:val="20"/>
        </w:rPr>
        <w:t>notificación de</w:t>
      </w:r>
      <w:r>
        <w:rPr>
          <w:spacing w:val="12"/>
          <w:sz w:val="20"/>
        </w:rPr>
        <w:t> </w:t>
      </w:r>
      <w:r>
        <w:rPr>
          <w:sz w:val="20"/>
        </w:rPr>
        <w:t>la</w:t>
      </w:r>
      <w:r>
        <w:rPr>
          <w:spacing w:val="13"/>
          <w:sz w:val="20"/>
        </w:rPr>
        <w:t> </w:t>
      </w:r>
      <w:r>
        <w:rPr>
          <w:sz w:val="20"/>
        </w:rPr>
        <w:t>presente</w:t>
      </w:r>
      <w:r>
        <w:rPr>
          <w:spacing w:val="12"/>
          <w:sz w:val="20"/>
        </w:rPr>
        <w:t> </w:t>
      </w:r>
      <w:r>
        <w:rPr>
          <w:sz w:val="20"/>
        </w:rPr>
        <w:t>Sentencia,</w:t>
      </w:r>
      <w:r>
        <w:rPr>
          <w:spacing w:val="12"/>
          <w:sz w:val="20"/>
        </w:rPr>
        <w:t> </w:t>
      </w:r>
      <w:r>
        <w:rPr>
          <w:sz w:val="20"/>
        </w:rPr>
        <w:t>precise</w:t>
      </w:r>
      <w:r>
        <w:rPr>
          <w:spacing w:val="12"/>
          <w:sz w:val="20"/>
        </w:rPr>
        <w:t> </w:t>
      </w:r>
      <w:r>
        <w:rPr>
          <w:sz w:val="20"/>
        </w:rPr>
        <w:t>o</w:t>
      </w:r>
      <w:r>
        <w:rPr>
          <w:spacing w:val="14"/>
          <w:sz w:val="20"/>
        </w:rPr>
        <w:t> </w:t>
      </w:r>
      <w:r>
        <w:rPr>
          <w:sz w:val="20"/>
        </w:rPr>
        <w:t>regule,</w:t>
      </w:r>
      <w:r>
        <w:rPr>
          <w:spacing w:val="15"/>
          <w:sz w:val="20"/>
        </w:rPr>
        <w:t> </w:t>
      </w:r>
      <w:r>
        <w:rPr>
          <w:sz w:val="20"/>
        </w:rPr>
        <w:t>con</w:t>
      </w:r>
      <w:r>
        <w:rPr>
          <w:spacing w:val="16"/>
          <w:sz w:val="20"/>
        </w:rPr>
        <w:t> </w:t>
      </w:r>
      <w:r>
        <w:rPr>
          <w:sz w:val="20"/>
        </w:rPr>
        <w:t>claridad,</w:t>
      </w:r>
      <w:r>
        <w:rPr>
          <w:spacing w:val="12"/>
          <w:sz w:val="20"/>
        </w:rPr>
        <w:t> </w:t>
      </w:r>
      <w:r>
        <w:rPr>
          <w:sz w:val="20"/>
        </w:rPr>
        <w:t>a</w:t>
      </w:r>
      <w:r>
        <w:rPr>
          <w:spacing w:val="13"/>
          <w:sz w:val="20"/>
        </w:rPr>
        <w:t> </w:t>
      </w:r>
      <w:r>
        <w:rPr>
          <w:sz w:val="20"/>
        </w:rPr>
        <w:t>través</w:t>
      </w:r>
      <w:r>
        <w:rPr>
          <w:spacing w:val="12"/>
          <w:sz w:val="20"/>
        </w:rPr>
        <w:t> </w:t>
      </w:r>
      <w:r>
        <w:rPr>
          <w:sz w:val="20"/>
        </w:rPr>
        <w:t>de</w:t>
      </w:r>
      <w:r>
        <w:rPr>
          <w:spacing w:val="14"/>
          <w:sz w:val="20"/>
        </w:rPr>
        <w:t> </w:t>
      </w:r>
      <w:r>
        <w:rPr>
          <w:sz w:val="20"/>
        </w:rPr>
        <w:t>medidas</w:t>
      </w:r>
      <w:r>
        <w:rPr>
          <w:spacing w:val="12"/>
          <w:sz w:val="20"/>
        </w:rPr>
        <w:t> </w:t>
      </w:r>
      <w:r>
        <w:rPr>
          <w:sz w:val="20"/>
        </w:rPr>
        <w:t>legislativas</w:t>
      </w:r>
      <w:r>
        <w:rPr>
          <w:spacing w:val="14"/>
          <w:sz w:val="20"/>
        </w:rPr>
        <w:t> </w:t>
      </w:r>
      <w:r>
        <w:rPr>
          <w:sz w:val="20"/>
        </w:rPr>
        <w:t>o</w:t>
      </w:r>
      <w:r>
        <w:rPr>
          <w:spacing w:val="14"/>
          <w:sz w:val="20"/>
        </w:rPr>
        <w:t> </w:t>
      </w:r>
      <w:r>
        <w:rPr>
          <w:sz w:val="20"/>
        </w:rPr>
        <w:t>de</w:t>
      </w:r>
      <w:r>
        <w:rPr>
          <w:spacing w:val="12"/>
          <w:sz w:val="20"/>
        </w:rPr>
        <w:t> </w:t>
      </w:r>
      <w:r>
        <w:rPr>
          <w:sz w:val="20"/>
        </w:rPr>
        <w:t>otro</w:t>
      </w:r>
    </w:p>
    <w:p>
      <w:pPr>
        <w:pStyle w:val="BodyText"/>
        <w:rPr>
          <w:sz w:val="26"/>
        </w:rPr>
      </w:pPr>
      <w:r>
        <w:rPr/>
        <w:pict>
          <v:rect style="position:absolute;margin-left:51pt;margin-top:17.036957pt;width:144pt;height:.599pt;mso-position-horizontal-relative:page;mso-position-vertical-relative:paragraph;z-index:-15707648;mso-wrap-distance-left:0;mso-wrap-distance-right:0" id="docshape46" filled="true" fillcolor="#000000" stroked="false">
            <v:fill type="solid"/>
            <w10:wrap type="topAndBottom"/>
          </v:rect>
        </w:pict>
      </w:r>
    </w:p>
    <w:p>
      <w:pPr>
        <w:tabs>
          <w:tab w:pos="847" w:val="left" w:leader="none"/>
        </w:tabs>
        <w:spacing w:before="103"/>
        <w:ind w:left="140" w:right="0" w:firstLine="0"/>
        <w:jc w:val="left"/>
        <w:rPr>
          <w:sz w:val="16"/>
        </w:rPr>
      </w:pPr>
      <w:bookmarkStart w:name="_bookmark221" w:id="259"/>
      <w:bookmarkEnd w:id="259"/>
      <w:r>
        <w:rPr/>
      </w:r>
      <w:r>
        <w:rPr>
          <w:spacing w:val="-5"/>
          <w:sz w:val="16"/>
          <w:vertAlign w:val="superscript"/>
        </w:rPr>
        <w:t>194</w:t>
      </w:r>
      <w:r>
        <w:rPr>
          <w:sz w:val="16"/>
          <w:vertAlign w:val="baseline"/>
        </w:rPr>
        <w:tab/>
        <w:t>Véase,</w:t>
      </w:r>
      <w:r>
        <w:rPr>
          <w:spacing w:val="-9"/>
          <w:sz w:val="16"/>
          <w:vertAlign w:val="baseline"/>
        </w:rPr>
        <w:t> </w:t>
      </w:r>
      <w:r>
        <w:rPr>
          <w:sz w:val="16"/>
          <w:vertAlign w:val="baseline"/>
        </w:rPr>
        <w:t>por</w:t>
      </w:r>
      <w:r>
        <w:rPr>
          <w:spacing w:val="-6"/>
          <w:sz w:val="16"/>
          <w:vertAlign w:val="baseline"/>
        </w:rPr>
        <w:t> </w:t>
      </w:r>
      <w:r>
        <w:rPr>
          <w:sz w:val="16"/>
          <w:vertAlign w:val="baseline"/>
        </w:rPr>
        <w:t>ejemplo,</w:t>
      </w:r>
      <w:r>
        <w:rPr>
          <w:spacing w:val="-7"/>
          <w:sz w:val="16"/>
          <w:vertAlign w:val="baseline"/>
        </w:rPr>
        <w:t> </w:t>
      </w:r>
      <w:r>
        <w:rPr>
          <w:i/>
          <w:sz w:val="16"/>
          <w:vertAlign w:val="baseline"/>
        </w:rPr>
        <w:t>Caso</w:t>
      </w:r>
      <w:r>
        <w:rPr>
          <w:i/>
          <w:spacing w:val="-3"/>
          <w:sz w:val="16"/>
          <w:vertAlign w:val="baseline"/>
        </w:rPr>
        <w:t> </w:t>
      </w:r>
      <w:r>
        <w:rPr>
          <w:i/>
          <w:sz w:val="16"/>
          <w:vertAlign w:val="baseline"/>
        </w:rPr>
        <w:t>Extrabajadores</w:t>
      </w:r>
      <w:r>
        <w:rPr>
          <w:i/>
          <w:spacing w:val="-6"/>
          <w:sz w:val="16"/>
          <w:vertAlign w:val="baseline"/>
        </w:rPr>
        <w:t> </w:t>
      </w:r>
      <w:r>
        <w:rPr>
          <w:i/>
          <w:sz w:val="16"/>
          <w:vertAlign w:val="baseline"/>
        </w:rPr>
        <w:t>del</w:t>
      </w:r>
      <w:r>
        <w:rPr>
          <w:i/>
          <w:spacing w:val="-6"/>
          <w:sz w:val="16"/>
          <w:vertAlign w:val="baseline"/>
        </w:rPr>
        <w:t> </w:t>
      </w:r>
      <w:r>
        <w:rPr>
          <w:i/>
          <w:sz w:val="16"/>
          <w:vertAlign w:val="baseline"/>
        </w:rPr>
        <w:t>Organismo</w:t>
      </w:r>
      <w:r>
        <w:rPr>
          <w:i/>
          <w:spacing w:val="-6"/>
          <w:sz w:val="16"/>
          <w:vertAlign w:val="baseline"/>
        </w:rPr>
        <w:t> </w:t>
      </w:r>
      <w:r>
        <w:rPr>
          <w:i/>
          <w:sz w:val="16"/>
          <w:vertAlign w:val="baseline"/>
        </w:rPr>
        <w:t>Judicial</w:t>
      </w:r>
      <w:r>
        <w:rPr>
          <w:i/>
          <w:spacing w:val="-5"/>
          <w:sz w:val="16"/>
          <w:vertAlign w:val="baseline"/>
        </w:rPr>
        <w:t> </w:t>
      </w:r>
      <w:r>
        <w:rPr>
          <w:i/>
          <w:sz w:val="16"/>
          <w:vertAlign w:val="baseline"/>
        </w:rPr>
        <w:t>Vs.</w:t>
      </w:r>
      <w:r>
        <w:rPr>
          <w:i/>
          <w:spacing w:val="-5"/>
          <w:sz w:val="16"/>
          <w:vertAlign w:val="baseline"/>
        </w:rPr>
        <w:t> </w:t>
      </w:r>
      <w:r>
        <w:rPr>
          <w:i/>
          <w:sz w:val="16"/>
          <w:vertAlign w:val="baseline"/>
        </w:rPr>
        <w:t>Guatemala</w:t>
      </w:r>
      <w:r>
        <w:rPr>
          <w:sz w:val="16"/>
          <w:vertAlign w:val="baseline"/>
        </w:rPr>
        <w:t>,</w:t>
      </w:r>
      <w:r>
        <w:rPr>
          <w:spacing w:val="-4"/>
          <w:sz w:val="16"/>
          <w:vertAlign w:val="baseline"/>
        </w:rPr>
        <w:t> </w:t>
      </w:r>
      <w:r>
        <w:rPr>
          <w:i/>
          <w:sz w:val="16"/>
          <w:vertAlign w:val="baseline"/>
        </w:rPr>
        <w:t>supra</w:t>
      </w:r>
      <w:r>
        <w:rPr>
          <w:sz w:val="16"/>
          <w:vertAlign w:val="baseline"/>
        </w:rPr>
        <w:t>,</w:t>
      </w:r>
      <w:r>
        <w:rPr>
          <w:spacing w:val="-7"/>
          <w:sz w:val="16"/>
          <w:vertAlign w:val="baseline"/>
        </w:rPr>
        <w:t> </w:t>
      </w:r>
      <w:r>
        <w:rPr>
          <w:sz w:val="16"/>
          <w:vertAlign w:val="baseline"/>
        </w:rPr>
        <w:t>párr.</w:t>
      </w:r>
      <w:r>
        <w:rPr>
          <w:spacing w:val="-6"/>
          <w:sz w:val="16"/>
          <w:vertAlign w:val="baseline"/>
        </w:rPr>
        <w:t> </w:t>
      </w:r>
      <w:r>
        <w:rPr>
          <w:spacing w:val="-4"/>
          <w:sz w:val="16"/>
          <w:vertAlign w:val="baseline"/>
        </w:rPr>
        <w:t>144.</w:t>
      </w:r>
    </w:p>
    <w:p>
      <w:pPr>
        <w:spacing w:after="0"/>
        <w:jc w:val="left"/>
        <w:rPr>
          <w:sz w:val="16"/>
        </w:rPr>
        <w:sectPr>
          <w:pgSz w:w="12240" w:h="15840"/>
          <w:pgMar w:header="0" w:footer="1005" w:top="1260" w:bottom="1220" w:left="880" w:right="740"/>
        </w:sectPr>
      </w:pPr>
    </w:p>
    <w:p>
      <w:pPr>
        <w:pStyle w:val="BodyText"/>
        <w:spacing w:before="79"/>
        <w:ind w:left="139" w:right="277"/>
        <w:jc w:val="both"/>
      </w:pPr>
      <w:r>
        <w:rPr/>
        <w:t>carácter,</w:t>
      </w:r>
      <w:r>
        <w:rPr>
          <w:spacing w:val="-11"/>
        </w:rPr>
        <w:t> </w:t>
      </w:r>
      <w:r>
        <w:rPr/>
        <w:t>la</w:t>
      </w:r>
      <w:r>
        <w:rPr>
          <w:spacing w:val="-9"/>
        </w:rPr>
        <w:t> </w:t>
      </w:r>
      <w:r>
        <w:rPr/>
        <w:t>vía</w:t>
      </w:r>
      <w:r>
        <w:rPr>
          <w:spacing w:val="-10"/>
        </w:rPr>
        <w:t> </w:t>
      </w:r>
      <w:r>
        <w:rPr/>
        <w:t>recursiva,</w:t>
      </w:r>
      <w:r>
        <w:rPr>
          <w:spacing w:val="-11"/>
        </w:rPr>
        <w:t> </w:t>
      </w:r>
      <w:r>
        <w:rPr/>
        <w:t>el</w:t>
      </w:r>
      <w:r>
        <w:rPr>
          <w:spacing w:val="-10"/>
        </w:rPr>
        <w:t> </w:t>
      </w:r>
      <w:r>
        <w:rPr/>
        <w:t>procedimiento</w:t>
      </w:r>
      <w:r>
        <w:rPr>
          <w:spacing w:val="-10"/>
        </w:rPr>
        <w:t> </w:t>
      </w:r>
      <w:r>
        <w:rPr/>
        <w:t>y</w:t>
      </w:r>
      <w:r>
        <w:rPr>
          <w:spacing w:val="-11"/>
        </w:rPr>
        <w:t> </w:t>
      </w:r>
      <w:r>
        <w:rPr/>
        <w:t>la</w:t>
      </w:r>
      <w:r>
        <w:rPr>
          <w:spacing w:val="-9"/>
        </w:rPr>
        <w:t> </w:t>
      </w:r>
      <w:r>
        <w:rPr/>
        <w:t>competencia</w:t>
      </w:r>
      <w:r>
        <w:rPr>
          <w:spacing w:val="-10"/>
        </w:rPr>
        <w:t> </w:t>
      </w:r>
      <w:r>
        <w:rPr/>
        <w:t>jurisdiccional,</w:t>
      </w:r>
      <w:r>
        <w:rPr>
          <w:spacing w:val="-11"/>
        </w:rPr>
        <w:t> </w:t>
      </w:r>
      <w:r>
        <w:rPr/>
        <w:t>para</w:t>
      </w:r>
      <w:r>
        <w:rPr>
          <w:spacing w:val="-10"/>
        </w:rPr>
        <w:t> </w:t>
      </w:r>
      <w:r>
        <w:rPr/>
        <w:t>la</w:t>
      </w:r>
      <w:r>
        <w:rPr>
          <w:spacing w:val="-10"/>
        </w:rPr>
        <w:t> </w:t>
      </w:r>
      <w:r>
        <w:rPr/>
        <w:t>impugnación</w:t>
      </w:r>
      <w:r>
        <w:rPr>
          <w:spacing w:val="-10"/>
        </w:rPr>
        <w:t> </w:t>
      </w:r>
      <w:r>
        <w:rPr/>
        <w:t>de</w:t>
      </w:r>
      <w:r>
        <w:rPr>
          <w:spacing w:val="-12"/>
        </w:rPr>
        <w:t> </w:t>
      </w:r>
      <w:r>
        <w:rPr/>
        <w:t>las decisiones de los establecimientos educativos públicos en torno al nombramiento o remoción de profesoras o profesores de religión como consecuencia de la emisión o revocación de un certificado de idoneidad por parte de una autoridad religiosa al amparo de lo establecido en el artículo 9 del Decreto</w:t>
      </w:r>
      <w:r>
        <w:rPr>
          <w:spacing w:val="-14"/>
        </w:rPr>
        <w:t> </w:t>
      </w:r>
      <w:r>
        <w:rPr/>
        <w:t>924</w:t>
      </w:r>
      <w:r>
        <w:rPr>
          <w:spacing w:val="-10"/>
        </w:rPr>
        <w:t> </w:t>
      </w:r>
      <w:r>
        <w:rPr/>
        <w:t>de</w:t>
      </w:r>
      <w:r>
        <w:rPr>
          <w:spacing w:val="-12"/>
        </w:rPr>
        <w:t> </w:t>
      </w:r>
      <w:r>
        <w:rPr/>
        <w:t>1983.</w:t>
      </w:r>
      <w:r>
        <w:rPr>
          <w:spacing w:val="-13"/>
        </w:rPr>
        <w:t> </w:t>
      </w:r>
      <w:r>
        <w:rPr/>
        <w:t>En</w:t>
      </w:r>
      <w:r>
        <w:rPr>
          <w:spacing w:val="-12"/>
        </w:rPr>
        <w:t> </w:t>
      </w:r>
      <w:r>
        <w:rPr/>
        <w:t>el</w:t>
      </w:r>
      <w:r>
        <w:rPr>
          <w:spacing w:val="-12"/>
        </w:rPr>
        <w:t> </w:t>
      </w:r>
      <w:r>
        <w:rPr/>
        <w:t>marco</w:t>
      </w:r>
      <w:r>
        <w:rPr>
          <w:spacing w:val="-14"/>
        </w:rPr>
        <w:t> </w:t>
      </w:r>
      <w:r>
        <w:rPr/>
        <w:t>de</w:t>
      </w:r>
      <w:r>
        <w:rPr>
          <w:spacing w:val="-11"/>
        </w:rPr>
        <w:t> </w:t>
      </w:r>
      <w:r>
        <w:rPr/>
        <w:t>esos</w:t>
      </w:r>
      <w:r>
        <w:rPr>
          <w:spacing w:val="-11"/>
        </w:rPr>
        <w:t> </w:t>
      </w:r>
      <w:r>
        <w:rPr/>
        <w:t>recursos,</w:t>
      </w:r>
      <w:r>
        <w:rPr>
          <w:spacing w:val="-13"/>
        </w:rPr>
        <w:t> </w:t>
      </w:r>
      <w:r>
        <w:rPr/>
        <w:t>las</w:t>
      </w:r>
      <w:r>
        <w:rPr>
          <w:spacing w:val="-11"/>
        </w:rPr>
        <w:t> </w:t>
      </w:r>
      <w:r>
        <w:rPr/>
        <w:t>autoridades</w:t>
      </w:r>
      <w:r>
        <w:rPr>
          <w:spacing w:val="-11"/>
        </w:rPr>
        <w:t> </w:t>
      </w:r>
      <w:r>
        <w:rPr/>
        <w:t>deberán</w:t>
      </w:r>
      <w:r>
        <w:rPr>
          <w:spacing w:val="-9"/>
        </w:rPr>
        <w:t> </w:t>
      </w:r>
      <w:r>
        <w:rPr/>
        <w:t>contar</w:t>
      </w:r>
      <w:r>
        <w:rPr>
          <w:spacing w:val="-14"/>
        </w:rPr>
        <w:t> </w:t>
      </w:r>
      <w:r>
        <w:rPr/>
        <w:t>con</w:t>
      </w:r>
      <w:r>
        <w:rPr>
          <w:spacing w:val="-12"/>
        </w:rPr>
        <w:t> </w:t>
      </w:r>
      <w:r>
        <w:rPr/>
        <w:t>las</w:t>
      </w:r>
      <w:r>
        <w:rPr>
          <w:spacing w:val="-11"/>
        </w:rPr>
        <w:t> </w:t>
      </w:r>
      <w:r>
        <w:rPr/>
        <w:t>facultades para efectuar un adecuado control de convencionalidad sobre las referidas decisiones de establecimientos</w:t>
      </w:r>
      <w:r>
        <w:rPr>
          <w:spacing w:val="-17"/>
        </w:rPr>
        <w:t> </w:t>
      </w:r>
      <w:r>
        <w:rPr/>
        <w:t>educativos</w:t>
      </w:r>
      <w:r>
        <w:rPr>
          <w:spacing w:val="-17"/>
        </w:rPr>
        <w:t> </w:t>
      </w:r>
      <w:r>
        <w:rPr/>
        <w:t>públicos</w:t>
      </w:r>
      <w:r>
        <w:rPr>
          <w:spacing w:val="-17"/>
        </w:rPr>
        <w:t> </w:t>
      </w:r>
      <w:r>
        <w:rPr/>
        <w:t>en</w:t>
      </w:r>
      <w:r>
        <w:rPr>
          <w:spacing w:val="-15"/>
        </w:rPr>
        <w:t> </w:t>
      </w:r>
      <w:r>
        <w:rPr/>
        <w:t>torno</w:t>
      </w:r>
      <w:r>
        <w:rPr>
          <w:spacing w:val="-17"/>
        </w:rPr>
        <w:t> </w:t>
      </w:r>
      <w:r>
        <w:rPr/>
        <w:t>al</w:t>
      </w:r>
      <w:r>
        <w:rPr>
          <w:spacing w:val="-14"/>
        </w:rPr>
        <w:t> </w:t>
      </w:r>
      <w:r>
        <w:rPr/>
        <w:t>nombramiento</w:t>
      </w:r>
      <w:r>
        <w:rPr>
          <w:spacing w:val="-17"/>
        </w:rPr>
        <w:t> </w:t>
      </w:r>
      <w:r>
        <w:rPr/>
        <w:t>o</w:t>
      </w:r>
      <w:r>
        <w:rPr>
          <w:spacing w:val="-17"/>
        </w:rPr>
        <w:t> </w:t>
      </w:r>
      <w:r>
        <w:rPr/>
        <w:t>remoción</w:t>
      </w:r>
      <w:r>
        <w:rPr>
          <w:spacing w:val="-15"/>
        </w:rPr>
        <w:t> </w:t>
      </w:r>
      <w:r>
        <w:rPr/>
        <w:t>de</w:t>
      </w:r>
      <w:r>
        <w:rPr>
          <w:spacing w:val="-17"/>
        </w:rPr>
        <w:t> </w:t>
      </w:r>
      <w:r>
        <w:rPr/>
        <w:t>profesoras</w:t>
      </w:r>
      <w:r>
        <w:rPr>
          <w:spacing w:val="-17"/>
        </w:rPr>
        <w:t> </w:t>
      </w:r>
      <w:r>
        <w:rPr/>
        <w:t>o</w:t>
      </w:r>
      <w:r>
        <w:rPr>
          <w:spacing w:val="-17"/>
        </w:rPr>
        <w:t> </w:t>
      </w:r>
      <w:r>
        <w:rPr/>
        <w:t>profesores de religión como consecuencia de la emisión o revocación de un certificado de idoneidad.</w:t>
      </w:r>
    </w:p>
    <w:p>
      <w:pPr>
        <w:pStyle w:val="BodyText"/>
        <w:spacing w:before="11"/>
        <w:rPr>
          <w:sz w:val="19"/>
        </w:rPr>
      </w:pPr>
    </w:p>
    <w:p>
      <w:pPr>
        <w:pStyle w:val="Heading2"/>
        <w:numPr>
          <w:ilvl w:val="0"/>
          <w:numId w:val="16"/>
        </w:numPr>
        <w:tabs>
          <w:tab w:pos="860" w:val="left" w:leader="none"/>
        </w:tabs>
        <w:spacing w:line="240" w:lineRule="auto" w:before="1" w:after="0"/>
        <w:ind w:left="859" w:right="0" w:hanging="361"/>
        <w:jc w:val="left"/>
        <w:rPr>
          <w:i/>
        </w:rPr>
      </w:pPr>
      <w:bookmarkStart w:name="D. Otras medidas solicitadas" w:id="260"/>
      <w:bookmarkEnd w:id="260"/>
      <w:r>
        <w:rPr>
          <w:b w:val="0"/>
          <w:i w:val="0"/>
        </w:rPr>
      </w:r>
      <w:bookmarkStart w:name="_bookmark222" w:id="261"/>
      <w:bookmarkEnd w:id="261"/>
      <w:r>
        <w:rPr>
          <w:i/>
        </w:rPr>
        <w:t>O</w:t>
      </w:r>
      <w:r>
        <w:rPr>
          <w:i/>
        </w:rPr>
        <w:t>tras</w:t>
      </w:r>
      <w:r>
        <w:rPr>
          <w:i/>
          <w:spacing w:val="-7"/>
        </w:rPr>
        <w:t> </w:t>
      </w:r>
      <w:r>
        <w:rPr>
          <w:i/>
        </w:rPr>
        <w:t>medidas</w:t>
      </w:r>
      <w:r>
        <w:rPr>
          <w:i/>
          <w:spacing w:val="-9"/>
        </w:rPr>
        <w:t> </w:t>
      </w:r>
      <w:r>
        <w:rPr>
          <w:i/>
          <w:spacing w:val="-2"/>
        </w:rPr>
        <w:t>solicitadas</w:t>
      </w:r>
    </w:p>
    <w:p>
      <w:pPr>
        <w:pStyle w:val="BodyText"/>
        <w:spacing w:before="8"/>
        <w:rPr>
          <w:b/>
          <w:i/>
          <w:sz w:val="19"/>
        </w:rPr>
      </w:pPr>
    </w:p>
    <w:p>
      <w:pPr>
        <w:pStyle w:val="ListParagraph"/>
        <w:numPr>
          <w:ilvl w:val="0"/>
          <w:numId w:val="15"/>
        </w:numPr>
        <w:tabs>
          <w:tab w:pos="848" w:val="left" w:leader="none"/>
        </w:tabs>
        <w:spacing w:line="240" w:lineRule="auto" w:before="0" w:after="0"/>
        <w:ind w:left="139" w:right="278" w:firstLine="0"/>
        <w:jc w:val="both"/>
        <w:rPr>
          <w:sz w:val="20"/>
        </w:rPr>
      </w:pPr>
      <w:r>
        <w:rPr>
          <w:sz w:val="20"/>
        </w:rPr>
        <w:t>La </w:t>
      </w:r>
      <w:r>
        <w:rPr>
          <w:b/>
          <w:i/>
          <w:sz w:val="20"/>
        </w:rPr>
        <w:t>Comisión </w:t>
      </w:r>
      <w:r>
        <w:rPr>
          <w:sz w:val="20"/>
        </w:rPr>
        <w:t>solicitó que se ordenara al Estado la reincorporación de Sandra Pavez Pavez al cargo que ocupaba como profesora en una institución pública, aclarando que lo anterior en caso de que esa sea su voluntad y que se realice en concertación con ella.</w:t>
      </w:r>
    </w:p>
    <w:p>
      <w:pPr>
        <w:pStyle w:val="ListParagraph"/>
        <w:numPr>
          <w:ilvl w:val="0"/>
          <w:numId w:val="15"/>
        </w:numPr>
        <w:tabs>
          <w:tab w:pos="848" w:val="left" w:leader="none"/>
        </w:tabs>
        <w:spacing w:line="240" w:lineRule="auto" w:before="120" w:after="0"/>
        <w:ind w:left="139" w:right="281" w:firstLine="0"/>
        <w:jc w:val="both"/>
        <w:rPr>
          <w:sz w:val="20"/>
        </w:rPr>
      </w:pPr>
      <w:r>
        <w:rPr>
          <w:sz w:val="20"/>
        </w:rPr>
        <w:t>Los </w:t>
      </w:r>
      <w:r>
        <w:rPr>
          <w:b/>
          <w:i/>
          <w:sz w:val="20"/>
        </w:rPr>
        <w:t>representantes </w:t>
      </w:r>
      <w:r>
        <w:rPr>
          <w:sz w:val="20"/>
        </w:rPr>
        <w:t>manifestaron hacerse parte de todo lo señalado por la Comisión en el Informe de Fondo.</w:t>
      </w:r>
    </w:p>
    <w:p>
      <w:pPr>
        <w:pStyle w:val="ListParagraph"/>
        <w:numPr>
          <w:ilvl w:val="0"/>
          <w:numId w:val="15"/>
        </w:numPr>
        <w:tabs>
          <w:tab w:pos="848" w:val="left" w:leader="none"/>
        </w:tabs>
        <w:spacing w:line="240" w:lineRule="auto" w:before="119" w:after="0"/>
        <w:ind w:left="139" w:right="277" w:firstLine="0"/>
        <w:jc w:val="both"/>
        <w:rPr>
          <w:sz w:val="20"/>
        </w:rPr>
      </w:pPr>
      <w:r>
        <w:rPr>
          <w:sz w:val="20"/>
        </w:rPr>
        <w:t>Al respecto, el </w:t>
      </w:r>
      <w:r>
        <w:rPr>
          <w:b/>
          <w:i/>
          <w:sz w:val="20"/>
        </w:rPr>
        <w:t>Estado </w:t>
      </w:r>
      <w:r>
        <w:rPr>
          <w:sz w:val="20"/>
        </w:rPr>
        <w:t>en sus alegatos finales escritos manifestó sobre la solicitud de reincorporación de la señora Pavez,</w:t>
      </w:r>
      <w:r>
        <w:rPr>
          <w:spacing w:val="-2"/>
          <w:sz w:val="20"/>
        </w:rPr>
        <w:t> </w:t>
      </w:r>
      <w:r>
        <w:rPr>
          <w:sz w:val="20"/>
        </w:rPr>
        <w:t>que</w:t>
      </w:r>
      <w:r>
        <w:rPr>
          <w:spacing w:val="-3"/>
          <w:sz w:val="20"/>
        </w:rPr>
        <w:t> </w:t>
      </w:r>
      <w:r>
        <w:rPr>
          <w:sz w:val="20"/>
        </w:rPr>
        <w:t>no es clara</w:t>
      </w:r>
      <w:r>
        <w:rPr>
          <w:spacing w:val="-1"/>
          <w:sz w:val="20"/>
        </w:rPr>
        <w:t> </w:t>
      </w:r>
      <w:r>
        <w:rPr>
          <w:sz w:val="20"/>
        </w:rPr>
        <w:t>la medida concreta solicitada, así como tampoco su alcance. Además, manifestó que la improcedencia de dicha medida en tanto, afirmó, la señora Pavez nunca fue desvinculada como docente, así como que la pretendida implicaría la imposición de una profesora de religión católica, que “no cuenta con la confianza y, en consideración de las autoridades</w:t>
      </w:r>
      <w:r>
        <w:rPr>
          <w:spacing w:val="-2"/>
          <w:sz w:val="20"/>
        </w:rPr>
        <w:t> </w:t>
      </w:r>
      <w:r>
        <w:rPr>
          <w:sz w:val="20"/>
        </w:rPr>
        <w:t>religiosas,</w:t>
      </w:r>
      <w:r>
        <w:rPr>
          <w:spacing w:val="-2"/>
          <w:sz w:val="20"/>
        </w:rPr>
        <w:t> </w:t>
      </w:r>
      <w:r>
        <w:rPr>
          <w:sz w:val="20"/>
        </w:rPr>
        <w:t>no</w:t>
      </w:r>
      <w:r>
        <w:rPr>
          <w:spacing w:val="-4"/>
          <w:sz w:val="20"/>
        </w:rPr>
        <w:t> </w:t>
      </w:r>
      <w:r>
        <w:rPr>
          <w:sz w:val="20"/>
        </w:rPr>
        <w:t>representa</w:t>
      </w:r>
      <w:r>
        <w:rPr>
          <w:spacing w:val="-4"/>
          <w:sz w:val="20"/>
        </w:rPr>
        <w:t> </w:t>
      </w:r>
      <w:r>
        <w:rPr>
          <w:sz w:val="20"/>
        </w:rPr>
        <w:t>dicha</w:t>
      </w:r>
      <w:r>
        <w:rPr>
          <w:spacing w:val="-1"/>
          <w:sz w:val="20"/>
        </w:rPr>
        <w:t> </w:t>
      </w:r>
      <w:r>
        <w:rPr>
          <w:sz w:val="20"/>
        </w:rPr>
        <w:t>fe”,</w:t>
      </w:r>
      <w:r>
        <w:rPr>
          <w:spacing w:val="-2"/>
          <w:sz w:val="20"/>
        </w:rPr>
        <w:t> </w:t>
      </w:r>
      <w:r>
        <w:rPr>
          <w:sz w:val="20"/>
        </w:rPr>
        <w:t>lo</w:t>
      </w:r>
      <w:r>
        <w:rPr>
          <w:spacing w:val="-4"/>
          <w:sz w:val="20"/>
        </w:rPr>
        <w:t> </w:t>
      </w:r>
      <w:r>
        <w:rPr>
          <w:sz w:val="20"/>
        </w:rPr>
        <w:t>que,</w:t>
      </w:r>
      <w:r>
        <w:rPr>
          <w:spacing w:val="-4"/>
          <w:sz w:val="20"/>
        </w:rPr>
        <w:t> </w:t>
      </w:r>
      <w:r>
        <w:rPr>
          <w:sz w:val="20"/>
        </w:rPr>
        <w:t>a</w:t>
      </w:r>
      <w:r>
        <w:rPr>
          <w:spacing w:val="-2"/>
          <w:sz w:val="20"/>
        </w:rPr>
        <w:t> </w:t>
      </w:r>
      <w:r>
        <w:rPr>
          <w:sz w:val="20"/>
        </w:rPr>
        <w:t>su</w:t>
      </w:r>
      <w:r>
        <w:rPr>
          <w:spacing w:val="-1"/>
          <w:sz w:val="20"/>
        </w:rPr>
        <w:t> </w:t>
      </w:r>
      <w:r>
        <w:rPr>
          <w:sz w:val="20"/>
        </w:rPr>
        <w:t>vez,</w:t>
      </w:r>
      <w:r>
        <w:rPr>
          <w:spacing w:val="-2"/>
          <w:sz w:val="20"/>
        </w:rPr>
        <w:t> </w:t>
      </w:r>
      <w:r>
        <w:rPr>
          <w:sz w:val="20"/>
        </w:rPr>
        <w:t>resultaría</w:t>
      </w:r>
      <w:r>
        <w:rPr>
          <w:spacing w:val="-4"/>
          <w:sz w:val="20"/>
        </w:rPr>
        <w:t> </w:t>
      </w:r>
      <w:r>
        <w:rPr>
          <w:sz w:val="20"/>
        </w:rPr>
        <w:t>vulneratorio</w:t>
      </w:r>
      <w:r>
        <w:rPr>
          <w:spacing w:val="-3"/>
          <w:sz w:val="20"/>
        </w:rPr>
        <w:t> </w:t>
      </w:r>
      <w:r>
        <w:rPr>
          <w:sz w:val="20"/>
        </w:rPr>
        <w:t>de</w:t>
      </w:r>
      <w:r>
        <w:rPr>
          <w:spacing w:val="-3"/>
          <w:sz w:val="20"/>
        </w:rPr>
        <w:t> </w:t>
      </w:r>
      <w:r>
        <w:rPr>
          <w:sz w:val="20"/>
        </w:rPr>
        <w:t>la</w:t>
      </w:r>
      <w:r>
        <w:rPr>
          <w:spacing w:val="-4"/>
          <w:sz w:val="20"/>
        </w:rPr>
        <w:t> </w:t>
      </w:r>
      <w:r>
        <w:rPr>
          <w:sz w:val="20"/>
        </w:rPr>
        <w:t>libertad religiosa y en una medida discriminatoria con fundamento en motivos religiosos.</w:t>
      </w:r>
    </w:p>
    <w:p>
      <w:pPr>
        <w:pStyle w:val="ListParagraph"/>
        <w:numPr>
          <w:ilvl w:val="0"/>
          <w:numId w:val="15"/>
        </w:numPr>
        <w:tabs>
          <w:tab w:pos="848" w:val="left" w:leader="none"/>
        </w:tabs>
        <w:spacing w:line="240" w:lineRule="auto" w:before="120" w:after="0"/>
        <w:ind w:left="139" w:right="279" w:firstLine="0"/>
        <w:jc w:val="both"/>
        <w:rPr>
          <w:sz w:val="20"/>
        </w:rPr>
      </w:pPr>
      <w:r>
        <w:rPr>
          <w:sz w:val="20"/>
        </w:rPr>
        <w:t>La </w:t>
      </w:r>
      <w:r>
        <w:rPr>
          <w:b/>
          <w:i/>
          <w:sz w:val="20"/>
        </w:rPr>
        <w:t>Corte </w:t>
      </w:r>
      <w:r>
        <w:rPr>
          <w:sz w:val="20"/>
        </w:rPr>
        <w:t>considera que la emisión de la presente Sentencia y las reparaciones ordenadas en este capítulo resultan suficientes y adecuadas para remediar las violaciones sufridas por la víctima, por lo que no estima necesario ordenar medidas adicionales.</w:t>
      </w:r>
    </w:p>
    <w:p>
      <w:pPr>
        <w:pStyle w:val="BodyText"/>
        <w:spacing w:before="10"/>
        <w:rPr>
          <w:sz w:val="19"/>
        </w:rPr>
      </w:pPr>
    </w:p>
    <w:p>
      <w:pPr>
        <w:pStyle w:val="Heading2"/>
        <w:numPr>
          <w:ilvl w:val="0"/>
          <w:numId w:val="16"/>
        </w:numPr>
        <w:tabs>
          <w:tab w:pos="860" w:val="left" w:leader="none"/>
        </w:tabs>
        <w:spacing w:line="240" w:lineRule="auto" w:before="0" w:after="0"/>
        <w:ind w:left="859" w:right="0" w:hanging="361"/>
        <w:jc w:val="left"/>
        <w:rPr>
          <w:i/>
        </w:rPr>
      </w:pPr>
      <w:bookmarkStart w:name="E. Indemnizaciones compensatorias" w:id="262"/>
      <w:bookmarkEnd w:id="262"/>
      <w:r>
        <w:rPr>
          <w:b w:val="0"/>
          <w:i w:val="0"/>
        </w:rPr>
      </w:r>
      <w:bookmarkStart w:name="_bookmark223" w:id="263"/>
      <w:bookmarkEnd w:id="263"/>
      <w:r>
        <w:rPr>
          <w:i/>
          <w:w w:val="95"/>
        </w:rPr>
        <w:t>I</w:t>
      </w:r>
      <w:r>
        <w:rPr>
          <w:i/>
          <w:w w:val="95"/>
        </w:rPr>
        <w:t>ndemnizaciones</w:t>
      </w:r>
      <w:r>
        <w:rPr>
          <w:i/>
          <w:spacing w:val="75"/>
        </w:rPr>
        <w:t> </w:t>
      </w:r>
      <w:r>
        <w:rPr>
          <w:i/>
          <w:spacing w:val="-2"/>
          <w:w w:val="95"/>
        </w:rPr>
        <w:t>compensatorias</w:t>
      </w:r>
    </w:p>
    <w:p>
      <w:pPr>
        <w:pStyle w:val="BodyText"/>
        <w:spacing w:before="8"/>
        <w:rPr>
          <w:b/>
          <w:i/>
          <w:sz w:val="19"/>
        </w:rPr>
      </w:pPr>
    </w:p>
    <w:p>
      <w:pPr>
        <w:pStyle w:val="ListParagraph"/>
        <w:numPr>
          <w:ilvl w:val="1"/>
          <w:numId w:val="16"/>
        </w:numPr>
        <w:tabs>
          <w:tab w:pos="1162" w:val="left" w:leader="none"/>
        </w:tabs>
        <w:spacing w:line="240" w:lineRule="auto" w:before="0" w:after="0"/>
        <w:ind w:left="1161" w:right="0" w:hanging="457"/>
        <w:jc w:val="left"/>
        <w:rPr>
          <w:i/>
          <w:sz w:val="20"/>
        </w:rPr>
      </w:pPr>
      <w:bookmarkStart w:name="E.1. Daño Material" w:id="264"/>
      <w:bookmarkEnd w:id="264"/>
      <w:r>
        <w:rPr/>
      </w:r>
      <w:bookmarkStart w:name="_bookmark224" w:id="265"/>
      <w:bookmarkEnd w:id="265"/>
      <w:r>
        <w:rPr>
          <w:i/>
          <w:sz w:val="20"/>
        </w:rPr>
        <w:t>D</w:t>
      </w:r>
      <w:r>
        <w:rPr>
          <w:i/>
          <w:sz w:val="20"/>
        </w:rPr>
        <w:t>año</w:t>
      </w:r>
      <w:r>
        <w:rPr>
          <w:i/>
          <w:spacing w:val="-15"/>
          <w:sz w:val="20"/>
        </w:rPr>
        <w:t> </w:t>
      </w:r>
      <w:r>
        <w:rPr>
          <w:i/>
          <w:spacing w:val="-2"/>
          <w:sz w:val="20"/>
        </w:rPr>
        <w:t>Material</w:t>
      </w:r>
    </w:p>
    <w:p>
      <w:pPr>
        <w:pStyle w:val="BodyText"/>
        <w:spacing w:before="11"/>
        <w:rPr>
          <w:i/>
          <w:sz w:val="19"/>
        </w:rPr>
      </w:pPr>
    </w:p>
    <w:p>
      <w:pPr>
        <w:pStyle w:val="ListParagraph"/>
        <w:numPr>
          <w:ilvl w:val="0"/>
          <w:numId w:val="15"/>
        </w:numPr>
        <w:tabs>
          <w:tab w:pos="848" w:val="left" w:leader="none"/>
        </w:tabs>
        <w:spacing w:line="240" w:lineRule="auto" w:before="0" w:after="0"/>
        <w:ind w:left="139" w:right="277" w:firstLine="0"/>
        <w:jc w:val="both"/>
        <w:rPr>
          <w:sz w:val="20"/>
        </w:rPr>
      </w:pPr>
      <w:r>
        <w:rPr>
          <w:sz w:val="20"/>
        </w:rPr>
        <w:t>La </w:t>
      </w:r>
      <w:r>
        <w:rPr>
          <w:b/>
          <w:i/>
          <w:sz w:val="20"/>
        </w:rPr>
        <w:t>Comisión </w:t>
      </w:r>
      <w:r>
        <w:rPr>
          <w:sz w:val="20"/>
        </w:rPr>
        <w:t>solicitó que se ordenara al Estado reparar integralmente las violaciones de derechos</w:t>
      </w:r>
      <w:r>
        <w:rPr>
          <w:spacing w:val="-5"/>
          <w:sz w:val="20"/>
        </w:rPr>
        <w:t> </w:t>
      </w:r>
      <w:r>
        <w:rPr>
          <w:sz w:val="20"/>
        </w:rPr>
        <w:t>humanos</w:t>
      </w:r>
      <w:r>
        <w:rPr>
          <w:spacing w:val="-5"/>
          <w:sz w:val="20"/>
        </w:rPr>
        <w:t> </w:t>
      </w:r>
      <w:r>
        <w:rPr>
          <w:sz w:val="20"/>
        </w:rPr>
        <w:t>declaradas</w:t>
      </w:r>
      <w:r>
        <w:rPr>
          <w:spacing w:val="-2"/>
          <w:sz w:val="20"/>
        </w:rPr>
        <w:t> </w:t>
      </w:r>
      <w:r>
        <w:rPr>
          <w:sz w:val="20"/>
        </w:rPr>
        <w:t>en</w:t>
      </w:r>
      <w:r>
        <w:rPr>
          <w:spacing w:val="-3"/>
          <w:sz w:val="20"/>
        </w:rPr>
        <w:t> </w:t>
      </w:r>
      <w:r>
        <w:rPr>
          <w:sz w:val="20"/>
        </w:rPr>
        <w:t>su</w:t>
      </w:r>
      <w:r>
        <w:rPr>
          <w:spacing w:val="-3"/>
          <w:sz w:val="20"/>
        </w:rPr>
        <w:t> </w:t>
      </w:r>
      <w:r>
        <w:rPr>
          <w:sz w:val="20"/>
        </w:rPr>
        <w:t>informe</w:t>
      </w:r>
      <w:r>
        <w:rPr>
          <w:spacing w:val="-5"/>
          <w:sz w:val="20"/>
        </w:rPr>
        <w:t> </w:t>
      </w:r>
      <w:r>
        <w:rPr>
          <w:sz w:val="20"/>
        </w:rPr>
        <w:t>de</w:t>
      </w:r>
      <w:r>
        <w:rPr>
          <w:spacing w:val="-3"/>
          <w:sz w:val="20"/>
        </w:rPr>
        <w:t> </w:t>
      </w:r>
      <w:r>
        <w:rPr>
          <w:sz w:val="20"/>
        </w:rPr>
        <w:t>fondo</w:t>
      </w:r>
      <w:r>
        <w:rPr>
          <w:spacing w:val="-5"/>
          <w:sz w:val="20"/>
        </w:rPr>
        <w:t> </w:t>
      </w:r>
      <w:r>
        <w:rPr>
          <w:sz w:val="20"/>
        </w:rPr>
        <w:t>en</w:t>
      </w:r>
      <w:r>
        <w:rPr>
          <w:spacing w:val="-1"/>
          <w:sz w:val="20"/>
        </w:rPr>
        <w:t> </w:t>
      </w:r>
      <w:r>
        <w:rPr>
          <w:sz w:val="20"/>
        </w:rPr>
        <w:t>el</w:t>
      </w:r>
      <w:r>
        <w:rPr>
          <w:spacing w:val="-4"/>
          <w:sz w:val="20"/>
        </w:rPr>
        <w:t> </w:t>
      </w:r>
      <w:r>
        <w:rPr>
          <w:sz w:val="20"/>
        </w:rPr>
        <w:t>aspecto</w:t>
      </w:r>
      <w:r>
        <w:rPr>
          <w:spacing w:val="-5"/>
          <w:sz w:val="20"/>
        </w:rPr>
        <w:t> </w:t>
      </w:r>
      <w:r>
        <w:rPr>
          <w:sz w:val="20"/>
        </w:rPr>
        <w:t>material.</w:t>
      </w:r>
      <w:r>
        <w:rPr>
          <w:spacing w:val="-5"/>
          <w:sz w:val="20"/>
        </w:rPr>
        <w:t> </w:t>
      </w:r>
      <w:r>
        <w:rPr>
          <w:sz w:val="20"/>
        </w:rPr>
        <w:t>Además,</w:t>
      </w:r>
      <w:r>
        <w:rPr>
          <w:spacing w:val="-5"/>
          <w:sz w:val="20"/>
        </w:rPr>
        <w:t> </w:t>
      </w:r>
      <w:r>
        <w:rPr>
          <w:sz w:val="20"/>
        </w:rPr>
        <w:t>agregó</w:t>
      </w:r>
      <w:r>
        <w:rPr>
          <w:spacing w:val="-3"/>
          <w:sz w:val="20"/>
        </w:rPr>
        <w:t> </w:t>
      </w:r>
      <w:r>
        <w:rPr>
          <w:sz w:val="20"/>
        </w:rPr>
        <w:t>que</w:t>
      </w:r>
      <w:r>
        <w:rPr>
          <w:spacing w:val="-5"/>
          <w:sz w:val="20"/>
        </w:rPr>
        <w:t> </w:t>
      </w:r>
      <w:r>
        <w:rPr>
          <w:sz w:val="20"/>
        </w:rPr>
        <w:t>el aspecto material deberá tener en cuenta las diferencias de los montos económicos salariales y prestaciones</w:t>
      </w:r>
      <w:r>
        <w:rPr>
          <w:spacing w:val="-14"/>
          <w:sz w:val="20"/>
        </w:rPr>
        <w:t> </w:t>
      </w:r>
      <w:r>
        <w:rPr>
          <w:sz w:val="20"/>
        </w:rPr>
        <w:t>sociales</w:t>
      </w:r>
      <w:r>
        <w:rPr>
          <w:spacing w:val="-14"/>
          <w:sz w:val="20"/>
        </w:rPr>
        <w:t> </w:t>
      </w:r>
      <w:r>
        <w:rPr>
          <w:sz w:val="20"/>
        </w:rPr>
        <w:t>que</w:t>
      </w:r>
      <w:r>
        <w:rPr>
          <w:spacing w:val="-15"/>
          <w:sz w:val="20"/>
        </w:rPr>
        <w:t> </w:t>
      </w:r>
      <w:r>
        <w:rPr>
          <w:sz w:val="20"/>
        </w:rPr>
        <w:t>hubiere</w:t>
      </w:r>
      <w:r>
        <w:rPr>
          <w:spacing w:val="-15"/>
          <w:sz w:val="20"/>
        </w:rPr>
        <w:t> </w:t>
      </w:r>
      <w:r>
        <w:rPr>
          <w:sz w:val="20"/>
        </w:rPr>
        <w:t>recibido</w:t>
      </w:r>
      <w:r>
        <w:rPr>
          <w:spacing w:val="-12"/>
          <w:sz w:val="20"/>
        </w:rPr>
        <w:t> </w:t>
      </w:r>
      <w:r>
        <w:rPr>
          <w:sz w:val="20"/>
        </w:rPr>
        <w:t>en</w:t>
      </w:r>
      <w:r>
        <w:rPr>
          <w:spacing w:val="-13"/>
          <w:sz w:val="20"/>
        </w:rPr>
        <w:t> </w:t>
      </w:r>
      <w:r>
        <w:rPr>
          <w:sz w:val="20"/>
        </w:rPr>
        <w:t>su</w:t>
      </w:r>
      <w:r>
        <w:rPr>
          <w:spacing w:val="-10"/>
          <w:sz w:val="20"/>
        </w:rPr>
        <w:t> </w:t>
      </w:r>
      <w:r>
        <w:rPr>
          <w:sz w:val="20"/>
        </w:rPr>
        <w:t>condición</w:t>
      </w:r>
      <w:r>
        <w:rPr>
          <w:spacing w:val="-13"/>
          <w:sz w:val="20"/>
        </w:rPr>
        <w:t> </w:t>
      </w:r>
      <w:r>
        <w:rPr>
          <w:sz w:val="20"/>
        </w:rPr>
        <w:t>de</w:t>
      </w:r>
      <w:r>
        <w:rPr>
          <w:spacing w:val="-15"/>
          <w:sz w:val="20"/>
        </w:rPr>
        <w:t> </w:t>
      </w:r>
      <w:r>
        <w:rPr>
          <w:sz w:val="20"/>
        </w:rPr>
        <w:t>docente,</w:t>
      </w:r>
      <w:r>
        <w:rPr>
          <w:spacing w:val="-14"/>
          <w:sz w:val="20"/>
        </w:rPr>
        <w:t> </w:t>
      </w:r>
      <w:r>
        <w:rPr>
          <w:sz w:val="20"/>
        </w:rPr>
        <w:t>así</w:t>
      </w:r>
      <w:r>
        <w:rPr>
          <w:spacing w:val="-13"/>
          <w:sz w:val="20"/>
        </w:rPr>
        <w:t> </w:t>
      </w:r>
      <w:r>
        <w:rPr>
          <w:sz w:val="20"/>
        </w:rPr>
        <w:t>como</w:t>
      </w:r>
      <w:r>
        <w:rPr>
          <w:spacing w:val="-12"/>
          <w:sz w:val="20"/>
        </w:rPr>
        <w:t> </w:t>
      </w:r>
      <w:r>
        <w:rPr>
          <w:sz w:val="20"/>
        </w:rPr>
        <w:t>sostuvo</w:t>
      </w:r>
      <w:r>
        <w:rPr>
          <w:spacing w:val="-15"/>
          <w:sz w:val="20"/>
        </w:rPr>
        <w:t> </w:t>
      </w:r>
      <w:r>
        <w:rPr>
          <w:sz w:val="20"/>
        </w:rPr>
        <w:t>que</w:t>
      </w:r>
      <w:r>
        <w:rPr>
          <w:spacing w:val="-15"/>
          <w:sz w:val="20"/>
        </w:rPr>
        <w:t> </w:t>
      </w:r>
      <w:r>
        <w:rPr>
          <w:sz w:val="20"/>
        </w:rPr>
        <w:t>el</w:t>
      </w:r>
      <w:r>
        <w:rPr>
          <w:spacing w:val="-13"/>
          <w:sz w:val="20"/>
        </w:rPr>
        <w:t> </w:t>
      </w:r>
      <w:r>
        <w:rPr>
          <w:sz w:val="20"/>
        </w:rPr>
        <w:t>Estado deberá adoptar las medidas de compensación que correspondan.</w:t>
      </w:r>
    </w:p>
    <w:p>
      <w:pPr>
        <w:pStyle w:val="ListParagraph"/>
        <w:numPr>
          <w:ilvl w:val="0"/>
          <w:numId w:val="15"/>
        </w:numPr>
        <w:tabs>
          <w:tab w:pos="848" w:val="left" w:leader="none"/>
        </w:tabs>
        <w:spacing w:line="240" w:lineRule="auto" w:before="119" w:after="0"/>
        <w:ind w:left="140" w:right="279" w:hanging="1"/>
        <w:jc w:val="both"/>
        <w:rPr>
          <w:sz w:val="20"/>
        </w:rPr>
      </w:pPr>
      <w:r>
        <w:rPr>
          <w:sz w:val="20"/>
        </w:rPr>
        <w:t>Los </w:t>
      </w:r>
      <w:r>
        <w:rPr>
          <w:b/>
          <w:i/>
          <w:sz w:val="20"/>
        </w:rPr>
        <w:t>representantes </w:t>
      </w:r>
      <w:r>
        <w:rPr>
          <w:sz w:val="20"/>
        </w:rPr>
        <w:t>solicitaron que se ordenara al Estado pagar, como parte del daño material,</w:t>
      </w:r>
      <w:r>
        <w:rPr>
          <w:spacing w:val="-1"/>
          <w:sz w:val="20"/>
        </w:rPr>
        <w:t> </w:t>
      </w:r>
      <w:r>
        <w:rPr>
          <w:sz w:val="20"/>
        </w:rPr>
        <w:t>los</w:t>
      </w:r>
      <w:r>
        <w:rPr>
          <w:spacing w:val="-1"/>
          <w:sz w:val="20"/>
        </w:rPr>
        <w:t> </w:t>
      </w:r>
      <w:r>
        <w:rPr>
          <w:sz w:val="20"/>
        </w:rPr>
        <w:t>costos</w:t>
      </w:r>
      <w:r>
        <w:rPr>
          <w:spacing w:val="-4"/>
          <w:sz w:val="20"/>
        </w:rPr>
        <w:t> </w:t>
      </w:r>
      <w:r>
        <w:rPr>
          <w:sz w:val="20"/>
        </w:rPr>
        <w:t>de</w:t>
      </w:r>
      <w:r>
        <w:rPr>
          <w:spacing w:val="-4"/>
          <w:sz w:val="20"/>
        </w:rPr>
        <w:t> </w:t>
      </w:r>
      <w:r>
        <w:rPr>
          <w:sz w:val="20"/>
        </w:rPr>
        <w:t>las</w:t>
      </w:r>
      <w:r>
        <w:rPr>
          <w:spacing w:val="-4"/>
          <w:sz w:val="20"/>
        </w:rPr>
        <w:t> </w:t>
      </w:r>
      <w:r>
        <w:rPr>
          <w:sz w:val="20"/>
        </w:rPr>
        <w:t>terapias</w:t>
      </w:r>
      <w:r>
        <w:rPr>
          <w:spacing w:val="-1"/>
          <w:sz w:val="20"/>
        </w:rPr>
        <w:t> </w:t>
      </w:r>
      <w:r>
        <w:rPr>
          <w:sz w:val="20"/>
        </w:rPr>
        <w:t>psiquiátricas</w:t>
      </w:r>
      <w:r>
        <w:rPr>
          <w:spacing w:val="-1"/>
          <w:sz w:val="20"/>
        </w:rPr>
        <w:t> </w:t>
      </w:r>
      <w:r>
        <w:rPr>
          <w:sz w:val="20"/>
        </w:rPr>
        <w:t>y</w:t>
      </w:r>
      <w:r>
        <w:rPr>
          <w:spacing w:val="-4"/>
          <w:sz w:val="20"/>
        </w:rPr>
        <w:t> </w:t>
      </w:r>
      <w:r>
        <w:rPr>
          <w:sz w:val="20"/>
        </w:rPr>
        <w:t>psicológicas</w:t>
      </w:r>
      <w:r>
        <w:rPr>
          <w:spacing w:val="-1"/>
          <w:sz w:val="20"/>
        </w:rPr>
        <w:t> </w:t>
      </w:r>
      <w:r>
        <w:rPr>
          <w:sz w:val="20"/>
        </w:rPr>
        <w:t>que</w:t>
      </w:r>
      <w:r>
        <w:rPr>
          <w:spacing w:val="-4"/>
          <w:sz w:val="20"/>
        </w:rPr>
        <w:t> </w:t>
      </w:r>
      <w:r>
        <w:rPr>
          <w:sz w:val="20"/>
        </w:rPr>
        <w:t>la</w:t>
      </w:r>
      <w:r>
        <w:rPr>
          <w:spacing w:val="-1"/>
          <w:sz w:val="20"/>
        </w:rPr>
        <w:t> </w:t>
      </w:r>
      <w:r>
        <w:rPr>
          <w:sz w:val="20"/>
        </w:rPr>
        <w:t>víctima</w:t>
      </w:r>
      <w:r>
        <w:rPr>
          <w:spacing w:val="-3"/>
          <w:sz w:val="20"/>
        </w:rPr>
        <w:t> </w:t>
      </w:r>
      <w:r>
        <w:rPr>
          <w:sz w:val="20"/>
        </w:rPr>
        <w:t>desde</w:t>
      </w:r>
      <w:r>
        <w:rPr>
          <w:spacing w:val="-2"/>
          <w:sz w:val="20"/>
        </w:rPr>
        <w:t> </w:t>
      </w:r>
      <w:r>
        <w:rPr>
          <w:sz w:val="20"/>
        </w:rPr>
        <w:t>el</w:t>
      </w:r>
      <w:r>
        <w:rPr>
          <w:spacing w:val="-3"/>
          <w:sz w:val="20"/>
        </w:rPr>
        <w:t> </w:t>
      </w:r>
      <w:r>
        <w:rPr>
          <w:sz w:val="20"/>
        </w:rPr>
        <w:t>año</w:t>
      </w:r>
      <w:r>
        <w:rPr>
          <w:spacing w:val="-4"/>
          <w:sz w:val="20"/>
        </w:rPr>
        <w:t> </w:t>
      </w:r>
      <w:r>
        <w:rPr>
          <w:sz w:val="20"/>
        </w:rPr>
        <w:t>2007</w:t>
      </w:r>
      <w:r>
        <w:rPr>
          <w:spacing w:val="-3"/>
          <w:sz w:val="20"/>
        </w:rPr>
        <w:t> </w:t>
      </w:r>
      <w:r>
        <w:rPr>
          <w:sz w:val="20"/>
        </w:rPr>
        <w:t>tuvo que asumir.</w:t>
      </w:r>
    </w:p>
    <w:p>
      <w:pPr>
        <w:pStyle w:val="ListParagraph"/>
        <w:numPr>
          <w:ilvl w:val="0"/>
          <w:numId w:val="15"/>
        </w:numPr>
        <w:tabs>
          <w:tab w:pos="848" w:val="left" w:leader="none"/>
        </w:tabs>
        <w:spacing w:line="240" w:lineRule="auto" w:before="121" w:after="0"/>
        <w:ind w:left="140" w:right="278" w:firstLine="0"/>
        <w:jc w:val="both"/>
        <w:rPr>
          <w:sz w:val="20"/>
        </w:rPr>
      </w:pPr>
      <w:r>
        <w:rPr>
          <w:sz w:val="20"/>
        </w:rPr>
        <w:t>El </w:t>
      </w:r>
      <w:r>
        <w:rPr>
          <w:b/>
          <w:i/>
          <w:sz w:val="20"/>
        </w:rPr>
        <w:t>Estado</w:t>
      </w:r>
      <w:r>
        <w:rPr>
          <w:sz w:val="20"/>
        </w:rPr>
        <w:t>, en sus alegatos finales escritos, alegó que lo solicitado por la Comisión resulta improcedente en tanto la víctima no sufrió una merma económica, directa o indirecta, por la reasignación de sus funciones, ni tampoco perdió salarios y prestaciones como docente. En cuanto a lo solicitado por los representantes, el Estado negó ser el causante de los “presuntos perjuicios” que se</w:t>
      </w:r>
      <w:r>
        <w:rPr>
          <w:spacing w:val="-7"/>
          <w:sz w:val="20"/>
        </w:rPr>
        <w:t> </w:t>
      </w:r>
      <w:r>
        <w:rPr>
          <w:sz w:val="20"/>
        </w:rPr>
        <w:t>pretenden</w:t>
      </w:r>
      <w:r>
        <w:rPr>
          <w:spacing w:val="-2"/>
          <w:sz w:val="20"/>
        </w:rPr>
        <w:t> </w:t>
      </w:r>
      <w:r>
        <w:rPr>
          <w:sz w:val="20"/>
        </w:rPr>
        <w:t>reparar,</w:t>
      </w:r>
      <w:r>
        <w:rPr>
          <w:spacing w:val="-6"/>
          <w:sz w:val="20"/>
        </w:rPr>
        <w:t> </w:t>
      </w:r>
      <w:r>
        <w:rPr>
          <w:sz w:val="20"/>
        </w:rPr>
        <w:t>por</w:t>
      </w:r>
      <w:r>
        <w:rPr>
          <w:spacing w:val="-7"/>
          <w:sz w:val="20"/>
        </w:rPr>
        <w:t> </w:t>
      </w:r>
      <w:r>
        <w:rPr>
          <w:sz w:val="20"/>
        </w:rPr>
        <w:t>lo</w:t>
      </w:r>
      <w:r>
        <w:rPr>
          <w:spacing w:val="-7"/>
          <w:sz w:val="20"/>
        </w:rPr>
        <w:t> </w:t>
      </w:r>
      <w:r>
        <w:rPr>
          <w:sz w:val="20"/>
        </w:rPr>
        <w:t>que</w:t>
      </w:r>
      <w:r>
        <w:rPr>
          <w:spacing w:val="-7"/>
          <w:sz w:val="20"/>
        </w:rPr>
        <w:t> </w:t>
      </w:r>
      <w:r>
        <w:rPr>
          <w:sz w:val="20"/>
        </w:rPr>
        <w:t>sería</w:t>
      </w:r>
      <w:r>
        <w:rPr>
          <w:spacing w:val="-5"/>
          <w:sz w:val="20"/>
        </w:rPr>
        <w:t> </w:t>
      </w:r>
      <w:r>
        <w:rPr>
          <w:sz w:val="20"/>
        </w:rPr>
        <w:t>improcedente</w:t>
      </w:r>
      <w:r>
        <w:rPr>
          <w:spacing w:val="-7"/>
          <w:sz w:val="20"/>
        </w:rPr>
        <w:t> </w:t>
      </w:r>
      <w:r>
        <w:rPr>
          <w:sz w:val="20"/>
        </w:rPr>
        <w:t>la</w:t>
      </w:r>
      <w:r>
        <w:rPr>
          <w:spacing w:val="-3"/>
          <w:sz w:val="20"/>
        </w:rPr>
        <w:t> </w:t>
      </w:r>
      <w:r>
        <w:rPr>
          <w:sz w:val="20"/>
        </w:rPr>
        <w:t>solicitud.</w:t>
      </w:r>
      <w:r>
        <w:rPr>
          <w:spacing w:val="-6"/>
          <w:sz w:val="20"/>
        </w:rPr>
        <w:t> </w:t>
      </w:r>
      <w:r>
        <w:rPr>
          <w:sz w:val="20"/>
        </w:rPr>
        <w:t>Además,</w:t>
      </w:r>
      <w:r>
        <w:rPr>
          <w:spacing w:val="-6"/>
          <w:sz w:val="20"/>
        </w:rPr>
        <w:t> </w:t>
      </w:r>
      <w:r>
        <w:rPr>
          <w:sz w:val="20"/>
        </w:rPr>
        <w:t>alegó</w:t>
      </w:r>
      <w:r>
        <w:rPr>
          <w:spacing w:val="-7"/>
          <w:sz w:val="20"/>
        </w:rPr>
        <w:t> </w:t>
      </w:r>
      <w:r>
        <w:rPr>
          <w:sz w:val="20"/>
        </w:rPr>
        <w:t>que</w:t>
      </w:r>
      <w:r>
        <w:rPr>
          <w:spacing w:val="-7"/>
          <w:sz w:val="20"/>
        </w:rPr>
        <w:t> </w:t>
      </w:r>
      <w:r>
        <w:rPr>
          <w:sz w:val="20"/>
        </w:rPr>
        <w:t>la</w:t>
      </w:r>
      <w:r>
        <w:rPr>
          <w:spacing w:val="-3"/>
          <w:sz w:val="20"/>
        </w:rPr>
        <w:t> </w:t>
      </w:r>
      <w:r>
        <w:rPr>
          <w:sz w:val="20"/>
        </w:rPr>
        <w:t>víctima</w:t>
      </w:r>
      <w:r>
        <w:rPr>
          <w:spacing w:val="-5"/>
          <w:sz w:val="20"/>
        </w:rPr>
        <w:t> </w:t>
      </w:r>
      <w:r>
        <w:rPr>
          <w:sz w:val="20"/>
        </w:rPr>
        <w:t>podría acudir a los servicios de salud médica y mental del Estado, a través del sistema de seguridad social de Chile.</w:t>
      </w:r>
    </w:p>
    <w:p>
      <w:pPr>
        <w:spacing w:after="0" w:line="240" w:lineRule="auto"/>
        <w:jc w:val="both"/>
        <w:rPr>
          <w:sz w:val="20"/>
        </w:rPr>
        <w:sectPr>
          <w:pgSz w:w="12240" w:h="15840"/>
          <w:pgMar w:header="0" w:footer="1005" w:top="1260" w:bottom="1220" w:left="880" w:right="740"/>
        </w:sectPr>
      </w:pPr>
    </w:p>
    <w:p>
      <w:pPr>
        <w:pStyle w:val="ListParagraph"/>
        <w:numPr>
          <w:ilvl w:val="0"/>
          <w:numId w:val="15"/>
        </w:numPr>
        <w:tabs>
          <w:tab w:pos="848" w:val="left" w:leader="none"/>
        </w:tabs>
        <w:spacing w:line="240" w:lineRule="auto" w:before="79" w:after="0"/>
        <w:ind w:left="139" w:right="278" w:firstLine="0"/>
        <w:jc w:val="both"/>
        <w:rPr>
          <w:sz w:val="20"/>
        </w:rPr>
      </w:pPr>
      <w:r>
        <w:rPr>
          <w:sz w:val="20"/>
        </w:rPr>
        <w:t>Este </w:t>
      </w:r>
      <w:r>
        <w:rPr>
          <w:i/>
          <w:sz w:val="20"/>
        </w:rPr>
        <w:t>Tribunal </w:t>
      </w:r>
      <w:r>
        <w:rPr>
          <w:sz w:val="20"/>
        </w:rPr>
        <w:t>ha desarrollado en su jurisprudencia que el daño material supone la pérdida o detrimento de los ingresos de las víctimas, los gastos efectuados con motivo de los hechos y las consecuencias de carácter pecuniario que tengan un nexo causal con los hechos del caso</w:t>
      </w:r>
      <w:hyperlink w:history="true" w:anchor="_bookmark226">
        <w:r>
          <w:rPr>
            <w:position w:val="7"/>
            <w:sz w:val="13"/>
          </w:rPr>
          <w:t>195</w:t>
        </w:r>
      </w:hyperlink>
      <w:r>
        <w:rPr>
          <w:sz w:val="20"/>
        </w:rPr>
        <w:t>.</w:t>
      </w:r>
    </w:p>
    <w:p>
      <w:pPr>
        <w:pStyle w:val="ListParagraph"/>
        <w:numPr>
          <w:ilvl w:val="0"/>
          <w:numId w:val="15"/>
        </w:numPr>
        <w:tabs>
          <w:tab w:pos="848" w:val="left" w:leader="none"/>
        </w:tabs>
        <w:spacing w:line="240" w:lineRule="auto" w:before="121" w:after="0"/>
        <w:ind w:left="139" w:right="276" w:firstLine="0"/>
        <w:jc w:val="both"/>
        <w:rPr>
          <w:sz w:val="20"/>
        </w:rPr>
      </w:pPr>
      <w:r>
        <w:rPr>
          <w:sz w:val="20"/>
        </w:rPr>
        <w:t>En</w:t>
      </w:r>
      <w:r>
        <w:rPr>
          <w:spacing w:val="-2"/>
          <w:sz w:val="20"/>
        </w:rPr>
        <w:t> </w:t>
      </w:r>
      <w:r>
        <w:rPr>
          <w:sz w:val="20"/>
        </w:rPr>
        <w:t>virtud</w:t>
      </w:r>
      <w:r>
        <w:rPr>
          <w:spacing w:val="-3"/>
          <w:sz w:val="20"/>
        </w:rPr>
        <w:t> </w:t>
      </w:r>
      <w:r>
        <w:rPr>
          <w:sz w:val="20"/>
        </w:rPr>
        <w:t>de</w:t>
      </w:r>
      <w:r>
        <w:rPr>
          <w:spacing w:val="-2"/>
          <w:sz w:val="20"/>
        </w:rPr>
        <w:t> </w:t>
      </w:r>
      <w:r>
        <w:rPr>
          <w:sz w:val="20"/>
        </w:rPr>
        <w:t>las</w:t>
      </w:r>
      <w:r>
        <w:rPr>
          <w:spacing w:val="-1"/>
          <w:sz w:val="20"/>
        </w:rPr>
        <w:t> </w:t>
      </w:r>
      <w:r>
        <w:rPr>
          <w:sz w:val="20"/>
        </w:rPr>
        <w:t>circunstancias</w:t>
      </w:r>
      <w:r>
        <w:rPr>
          <w:spacing w:val="-4"/>
          <w:sz w:val="20"/>
        </w:rPr>
        <w:t> </w:t>
      </w:r>
      <w:r>
        <w:rPr>
          <w:sz w:val="20"/>
        </w:rPr>
        <w:t>de</w:t>
      </w:r>
      <w:r>
        <w:rPr>
          <w:spacing w:val="-2"/>
          <w:sz w:val="20"/>
        </w:rPr>
        <w:t> </w:t>
      </w:r>
      <w:r>
        <w:rPr>
          <w:sz w:val="20"/>
        </w:rPr>
        <w:t>este</w:t>
      </w:r>
      <w:r>
        <w:rPr>
          <w:spacing w:val="-4"/>
          <w:sz w:val="20"/>
        </w:rPr>
        <w:t> </w:t>
      </w:r>
      <w:r>
        <w:rPr>
          <w:sz w:val="20"/>
        </w:rPr>
        <w:t>caso,</w:t>
      </w:r>
      <w:r>
        <w:rPr>
          <w:spacing w:val="-4"/>
          <w:sz w:val="20"/>
        </w:rPr>
        <w:t> </w:t>
      </w:r>
      <w:r>
        <w:rPr>
          <w:sz w:val="20"/>
        </w:rPr>
        <w:t>la Corte</w:t>
      </w:r>
      <w:r>
        <w:rPr>
          <w:spacing w:val="-2"/>
          <w:sz w:val="20"/>
        </w:rPr>
        <w:t> </w:t>
      </w:r>
      <w:r>
        <w:rPr>
          <w:sz w:val="20"/>
        </w:rPr>
        <w:t>considera razonable</w:t>
      </w:r>
      <w:r>
        <w:rPr>
          <w:spacing w:val="-2"/>
          <w:sz w:val="20"/>
        </w:rPr>
        <w:t> </w:t>
      </w:r>
      <w:r>
        <w:rPr>
          <w:sz w:val="20"/>
        </w:rPr>
        <w:t>ordenar</w:t>
      </w:r>
      <w:r>
        <w:rPr>
          <w:spacing w:val="-2"/>
          <w:sz w:val="20"/>
        </w:rPr>
        <w:t> </w:t>
      </w:r>
      <w:r>
        <w:rPr>
          <w:sz w:val="20"/>
        </w:rPr>
        <w:t>al</w:t>
      </w:r>
      <w:r>
        <w:rPr>
          <w:spacing w:val="-3"/>
          <w:sz w:val="20"/>
        </w:rPr>
        <w:t> </w:t>
      </w:r>
      <w:r>
        <w:rPr>
          <w:sz w:val="20"/>
        </w:rPr>
        <w:t>Estado</w:t>
      </w:r>
      <w:r>
        <w:rPr>
          <w:spacing w:val="-2"/>
          <w:sz w:val="20"/>
        </w:rPr>
        <w:t> </w:t>
      </w:r>
      <w:r>
        <w:rPr>
          <w:sz w:val="20"/>
        </w:rPr>
        <w:t>el pago de una indemnización por concepto de daño emergente en favor de Sandra Pavez Pavez, tales como las terapias psicológicas que tuvo que seguir como consecuencia de los hechos del caso. Teniendo en cuenta que la información proporcionada por los representantes no permite establecer con</w:t>
      </w:r>
      <w:r>
        <w:rPr>
          <w:spacing w:val="-15"/>
          <w:sz w:val="20"/>
        </w:rPr>
        <w:t> </w:t>
      </w:r>
      <w:r>
        <w:rPr>
          <w:sz w:val="20"/>
        </w:rPr>
        <w:t>certeza</w:t>
      </w:r>
      <w:r>
        <w:rPr>
          <w:spacing w:val="-16"/>
          <w:sz w:val="20"/>
        </w:rPr>
        <w:t> </w:t>
      </w:r>
      <w:r>
        <w:rPr>
          <w:sz w:val="20"/>
        </w:rPr>
        <w:t>el</w:t>
      </w:r>
      <w:r>
        <w:rPr>
          <w:spacing w:val="-16"/>
          <w:sz w:val="20"/>
        </w:rPr>
        <w:t> </w:t>
      </w:r>
      <w:r>
        <w:rPr>
          <w:sz w:val="20"/>
        </w:rPr>
        <w:t>monto</w:t>
      </w:r>
      <w:r>
        <w:rPr>
          <w:spacing w:val="-17"/>
          <w:sz w:val="20"/>
        </w:rPr>
        <w:t> </w:t>
      </w:r>
      <w:r>
        <w:rPr>
          <w:sz w:val="20"/>
        </w:rPr>
        <w:t>del</w:t>
      </w:r>
      <w:r>
        <w:rPr>
          <w:spacing w:val="-14"/>
          <w:sz w:val="20"/>
        </w:rPr>
        <w:t> </w:t>
      </w:r>
      <w:r>
        <w:rPr>
          <w:sz w:val="20"/>
        </w:rPr>
        <w:t>daño</w:t>
      </w:r>
      <w:r>
        <w:rPr>
          <w:spacing w:val="-17"/>
          <w:sz w:val="20"/>
        </w:rPr>
        <w:t> </w:t>
      </w:r>
      <w:r>
        <w:rPr>
          <w:sz w:val="20"/>
        </w:rPr>
        <w:t>material</w:t>
      </w:r>
      <w:r>
        <w:rPr>
          <w:spacing w:val="-16"/>
          <w:sz w:val="20"/>
        </w:rPr>
        <w:t> </w:t>
      </w:r>
      <w:r>
        <w:rPr>
          <w:sz w:val="20"/>
        </w:rPr>
        <w:t>causado</w:t>
      </w:r>
      <w:r>
        <w:rPr>
          <w:spacing w:val="-15"/>
          <w:sz w:val="20"/>
        </w:rPr>
        <w:t> </w:t>
      </w:r>
      <w:r>
        <w:rPr>
          <w:sz w:val="20"/>
        </w:rPr>
        <w:t>por</w:t>
      </w:r>
      <w:r>
        <w:rPr>
          <w:spacing w:val="-17"/>
          <w:sz w:val="20"/>
        </w:rPr>
        <w:t> </w:t>
      </w:r>
      <w:r>
        <w:rPr>
          <w:sz w:val="20"/>
        </w:rPr>
        <w:t>los</w:t>
      </w:r>
      <w:r>
        <w:rPr>
          <w:spacing w:val="-17"/>
          <w:sz w:val="20"/>
        </w:rPr>
        <w:t> </w:t>
      </w:r>
      <w:r>
        <w:rPr>
          <w:sz w:val="20"/>
        </w:rPr>
        <w:t>hechos</w:t>
      </w:r>
      <w:r>
        <w:rPr>
          <w:spacing w:val="-15"/>
          <w:sz w:val="20"/>
        </w:rPr>
        <w:t> </w:t>
      </w:r>
      <w:r>
        <w:rPr>
          <w:sz w:val="20"/>
        </w:rPr>
        <w:t>examinados</w:t>
      </w:r>
      <w:r>
        <w:rPr>
          <w:spacing w:val="-17"/>
          <w:sz w:val="20"/>
        </w:rPr>
        <w:t> </w:t>
      </w:r>
      <w:r>
        <w:rPr>
          <w:sz w:val="20"/>
        </w:rPr>
        <w:t>en</w:t>
      </w:r>
      <w:r>
        <w:rPr>
          <w:spacing w:val="-14"/>
          <w:sz w:val="20"/>
        </w:rPr>
        <w:t> </w:t>
      </w:r>
      <w:r>
        <w:rPr>
          <w:sz w:val="20"/>
        </w:rPr>
        <w:t>este</w:t>
      </w:r>
      <w:r>
        <w:rPr>
          <w:spacing w:val="-15"/>
          <w:sz w:val="20"/>
        </w:rPr>
        <w:t> </w:t>
      </w:r>
      <w:r>
        <w:rPr>
          <w:sz w:val="20"/>
        </w:rPr>
        <w:t>caso,</w:t>
      </w:r>
      <w:r>
        <w:rPr>
          <w:spacing w:val="-15"/>
          <w:sz w:val="20"/>
        </w:rPr>
        <w:t> </w:t>
      </w:r>
      <w:r>
        <w:rPr>
          <w:sz w:val="20"/>
        </w:rPr>
        <w:t>este</w:t>
      </w:r>
      <w:r>
        <w:rPr>
          <w:spacing w:val="-15"/>
          <w:sz w:val="20"/>
        </w:rPr>
        <w:t> </w:t>
      </w:r>
      <w:r>
        <w:rPr>
          <w:sz w:val="20"/>
        </w:rPr>
        <w:t>Tribunal fija</w:t>
      </w:r>
      <w:r>
        <w:rPr>
          <w:spacing w:val="-3"/>
          <w:sz w:val="20"/>
        </w:rPr>
        <w:t> </w:t>
      </w:r>
      <w:r>
        <w:rPr>
          <w:sz w:val="20"/>
        </w:rPr>
        <w:t>en equidad la</w:t>
      </w:r>
      <w:r>
        <w:rPr>
          <w:spacing w:val="-1"/>
          <w:sz w:val="20"/>
        </w:rPr>
        <w:t> </w:t>
      </w:r>
      <w:r>
        <w:rPr>
          <w:sz w:val="20"/>
        </w:rPr>
        <w:t>cantidad</w:t>
      </w:r>
      <w:r>
        <w:rPr>
          <w:spacing w:val="-3"/>
          <w:sz w:val="20"/>
        </w:rPr>
        <w:t> </w:t>
      </w:r>
      <w:r>
        <w:rPr>
          <w:sz w:val="20"/>
        </w:rPr>
        <w:t>de</w:t>
      </w:r>
      <w:r>
        <w:rPr>
          <w:spacing w:val="-2"/>
          <w:sz w:val="20"/>
        </w:rPr>
        <w:t> </w:t>
      </w:r>
      <w:r>
        <w:rPr>
          <w:sz w:val="20"/>
        </w:rPr>
        <w:t>USD$ 5.000,00 (cinco</w:t>
      </w:r>
      <w:r>
        <w:rPr>
          <w:spacing w:val="-4"/>
          <w:sz w:val="20"/>
        </w:rPr>
        <w:t> </w:t>
      </w:r>
      <w:r>
        <w:rPr>
          <w:sz w:val="20"/>
        </w:rPr>
        <w:t>mil dólares</w:t>
      </w:r>
      <w:r>
        <w:rPr>
          <w:spacing w:val="-1"/>
          <w:sz w:val="20"/>
        </w:rPr>
        <w:t> </w:t>
      </w:r>
      <w:r>
        <w:rPr>
          <w:sz w:val="20"/>
        </w:rPr>
        <w:t>de</w:t>
      </w:r>
      <w:r>
        <w:rPr>
          <w:spacing w:val="-2"/>
          <w:sz w:val="20"/>
        </w:rPr>
        <w:t> </w:t>
      </w:r>
      <w:r>
        <w:rPr>
          <w:sz w:val="20"/>
        </w:rPr>
        <w:t>los</w:t>
      </w:r>
      <w:r>
        <w:rPr>
          <w:spacing w:val="-1"/>
          <w:sz w:val="20"/>
        </w:rPr>
        <w:t> </w:t>
      </w:r>
      <w:r>
        <w:rPr>
          <w:sz w:val="20"/>
        </w:rPr>
        <w:t>Estados</w:t>
      </w:r>
      <w:r>
        <w:rPr>
          <w:spacing w:val="-1"/>
          <w:sz w:val="20"/>
        </w:rPr>
        <w:t> </w:t>
      </w:r>
      <w:r>
        <w:rPr>
          <w:sz w:val="20"/>
        </w:rPr>
        <w:t>Unidos</w:t>
      </w:r>
      <w:r>
        <w:rPr>
          <w:spacing w:val="-1"/>
          <w:sz w:val="20"/>
        </w:rPr>
        <w:t> </w:t>
      </w:r>
      <w:r>
        <w:rPr>
          <w:sz w:val="20"/>
        </w:rPr>
        <w:t>de</w:t>
      </w:r>
      <w:r>
        <w:rPr>
          <w:spacing w:val="-2"/>
          <w:sz w:val="20"/>
        </w:rPr>
        <w:t> </w:t>
      </w:r>
      <w:r>
        <w:rPr>
          <w:sz w:val="20"/>
        </w:rPr>
        <w:t>América)</w:t>
      </w:r>
      <w:r>
        <w:rPr>
          <w:spacing w:val="-2"/>
          <w:sz w:val="20"/>
        </w:rPr>
        <w:t> </w:t>
      </w:r>
      <w:r>
        <w:rPr>
          <w:sz w:val="20"/>
        </w:rPr>
        <w:t>a favor de Sandra Pavez Pavez.</w:t>
      </w:r>
    </w:p>
    <w:p>
      <w:pPr>
        <w:pStyle w:val="BodyText"/>
        <w:spacing w:before="9"/>
        <w:rPr>
          <w:sz w:val="19"/>
        </w:rPr>
      </w:pPr>
    </w:p>
    <w:p>
      <w:pPr>
        <w:pStyle w:val="ListParagraph"/>
        <w:numPr>
          <w:ilvl w:val="1"/>
          <w:numId w:val="16"/>
        </w:numPr>
        <w:tabs>
          <w:tab w:pos="1163" w:val="left" w:leader="none"/>
        </w:tabs>
        <w:spacing w:line="240" w:lineRule="auto" w:before="0" w:after="0"/>
        <w:ind w:left="1162" w:right="0" w:hanging="457"/>
        <w:jc w:val="left"/>
        <w:rPr>
          <w:i/>
          <w:sz w:val="20"/>
        </w:rPr>
      </w:pPr>
      <w:bookmarkStart w:name="E.2. Daño Inmaterial" w:id="266"/>
      <w:bookmarkEnd w:id="266"/>
      <w:r>
        <w:rPr/>
      </w:r>
      <w:bookmarkStart w:name="_bookmark225" w:id="267"/>
      <w:bookmarkEnd w:id="267"/>
      <w:r>
        <w:rPr>
          <w:i/>
          <w:sz w:val="20"/>
        </w:rPr>
        <w:t>D</w:t>
      </w:r>
      <w:r>
        <w:rPr>
          <w:i/>
          <w:sz w:val="20"/>
        </w:rPr>
        <w:t>año</w:t>
      </w:r>
      <w:r>
        <w:rPr>
          <w:i/>
          <w:spacing w:val="-15"/>
          <w:sz w:val="20"/>
        </w:rPr>
        <w:t> </w:t>
      </w:r>
      <w:r>
        <w:rPr>
          <w:i/>
          <w:spacing w:val="-2"/>
          <w:sz w:val="20"/>
        </w:rPr>
        <w:t>Inmaterial</w:t>
      </w:r>
    </w:p>
    <w:p>
      <w:pPr>
        <w:pStyle w:val="BodyText"/>
        <w:spacing w:before="8"/>
        <w:rPr>
          <w:i/>
          <w:sz w:val="19"/>
        </w:rPr>
      </w:pPr>
    </w:p>
    <w:p>
      <w:pPr>
        <w:pStyle w:val="ListParagraph"/>
        <w:numPr>
          <w:ilvl w:val="0"/>
          <w:numId w:val="15"/>
        </w:numPr>
        <w:tabs>
          <w:tab w:pos="848" w:val="left" w:leader="none"/>
        </w:tabs>
        <w:spacing w:line="240" w:lineRule="auto" w:before="1" w:after="0"/>
        <w:ind w:left="140" w:right="279" w:firstLine="0"/>
        <w:jc w:val="both"/>
        <w:rPr>
          <w:sz w:val="20"/>
        </w:rPr>
      </w:pPr>
      <w:r>
        <w:rPr>
          <w:sz w:val="20"/>
        </w:rPr>
        <w:t>La </w:t>
      </w:r>
      <w:r>
        <w:rPr>
          <w:b/>
          <w:i/>
          <w:sz w:val="20"/>
        </w:rPr>
        <w:t>Comisión </w:t>
      </w:r>
      <w:r>
        <w:rPr>
          <w:sz w:val="20"/>
        </w:rPr>
        <w:t>solicitó que se ordenara al Estado reparar integralmente las violaciones de derechos humanos declaradas en su informe de fondo en el aspecto material, solicitando, además, que se ordenara al Estado deberá adoptar las medidas de compensación que correspondan.</w:t>
      </w:r>
    </w:p>
    <w:p>
      <w:pPr>
        <w:pStyle w:val="ListParagraph"/>
        <w:numPr>
          <w:ilvl w:val="0"/>
          <w:numId w:val="15"/>
        </w:numPr>
        <w:tabs>
          <w:tab w:pos="848" w:val="left" w:leader="none"/>
        </w:tabs>
        <w:spacing w:line="240" w:lineRule="auto" w:before="120" w:after="0"/>
        <w:ind w:left="140" w:right="276" w:firstLine="0"/>
        <w:jc w:val="both"/>
        <w:rPr>
          <w:sz w:val="20"/>
        </w:rPr>
      </w:pPr>
      <w:r>
        <w:rPr>
          <w:sz w:val="20"/>
        </w:rPr>
        <w:t>Los </w:t>
      </w:r>
      <w:r>
        <w:rPr>
          <w:b/>
          <w:i/>
          <w:sz w:val="20"/>
        </w:rPr>
        <w:t>representantes </w:t>
      </w:r>
      <w:r>
        <w:rPr>
          <w:sz w:val="20"/>
        </w:rPr>
        <w:t>solicitaron que se ordenara al Estado indemnizar a la víctima por el sufrimiento que tuvo que afrontar producto de la discriminación a la que fue objeto, exponiendo su vida</w:t>
      </w:r>
      <w:r>
        <w:rPr>
          <w:spacing w:val="-11"/>
          <w:sz w:val="20"/>
        </w:rPr>
        <w:t> </w:t>
      </w:r>
      <w:r>
        <w:rPr>
          <w:sz w:val="20"/>
        </w:rPr>
        <w:t>privada</w:t>
      </w:r>
      <w:r>
        <w:rPr>
          <w:spacing w:val="-9"/>
          <w:sz w:val="20"/>
        </w:rPr>
        <w:t> </w:t>
      </w:r>
      <w:r>
        <w:rPr>
          <w:sz w:val="20"/>
        </w:rPr>
        <w:t>y</w:t>
      </w:r>
      <w:r>
        <w:rPr>
          <w:spacing w:val="-9"/>
          <w:sz w:val="20"/>
        </w:rPr>
        <w:t> </w:t>
      </w:r>
      <w:r>
        <w:rPr>
          <w:sz w:val="20"/>
        </w:rPr>
        <w:t>perjudicándola</w:t>
      </w:r>
      <w:r>
        <w:rPr>
          <w:spacing w:val="-9"/>
          <w:sz w:val="20"/>
        </w:rPr>
        <w:t> </w:t>
      </w:r>
      <w:r>
        <w:rPr>
          <w:sz w:val="20"/>
        </w:rPr>
        <w:t>en</w:t>
      </w:r>
      <w:r>
        <w:rPr>
          <w:spacing w:val="-8"/>
          <w:sz w:val="20"/>
        </w:rPr>
        <w:t> </w:t>
      </w:r>
      <w:r>
        <w:rPr>
          <w:sz w:val="20"/>
        </w:rPr>
        <w:t>su</w:t>
      </w:r>
      <w:r>
        <w:rPr>
          <w:spacing w:val="-8"/>
          <w:sz w:val="20"/>
        </w:rPr>
        <w:t> </w:t>
      </w:r>
      <w:r>
        <w:rPr>
          <w:sz w:val="20"/>
        </w:rPr>
        <w:t>empleo.</w:t>
      </w:r>
      <w:r>
        <w:rPr>
          <w:spacing w:val="-9"/>
          <w:sz w:val="20"/>
        </w:rPr>
        <w:t> </w:t>
      </w:r>
      <w:r>
        <w:rPr>
          <w:sz w:val="20"/>
        </w:rPr>
        <w:t>Asimismo,</w:t>
      </w:r>
      <w:r>
        <w:rPr>
          <w:spacing w:val="-7"/>
          <w:sz w:val="20"/>
        </w:rPr>
        <w:t> </w:t>
      </w:r>
      <w:r>
        <w:rPr>
          <w:sz w:val="20"/>
        </w:rPr>
        <w:t>en</w:t>
      </w:r>
      <w:r>
        <w:rPr>
          <w:spacing w:val="-8"/>
          <w:sz w:val="20"/>
        </w:rPr>
        <w:t> </w:t>
      </w:r>
      <w:r>
        <w:rPr>
          <w:sz w:val="20"/>
        </w:rPr>
        <w:t>sus</w:t>
      </w:r>
      <w:r>
        <w:rPr>
          <w:spacing w:val="-10"/>
          <w:sz w:val="20"/>
        </w:rPr>
        <w:t> </w:t>
      </w:r>
      <w:r>
        <w:rPr>
          <w:sz w:val="20"/>
        </w:rPr>
        <w:t>alegatos</w:t>
      </w:r>
      <w:r>
        <w:rPr>
          <w:spacing w:val="-7"/>
          <w:sz w:val="20"/>
        </w:rPr>
        <w:t> </w:t>
      </w:r>
      <w:r>
        <w:rPr>
          <w:sz w:val="20"/>
        </w:rPr>
        <w:t>finales</w:t>
      </w:r>
      <w:r>
        <w:rPr>
          <w:spacing w:val="-10"/>
          <w:sz w:val="20"/>
        </w:rPr>
        <w:t> </w:t>
      </w:r>
      <w:r>
        <w:rPr>
          <w:sz w:val="20"/>
        </w:rPr>
        <w:t>escritos</w:t>
      </w:r>
      <w:r>
        <w:rPr>
          <w:spacing w:val="-10"/>
          <w:sz w:val="20"/>
        </w:rPr>
        <w:t> </w:t>
      </w:r>
      <w:r>
        <w:rPr>
          <w:sz w:val="20"/>
        </w:rPr>
        <w:t>ampliaron</w:t>
      </w:r>
      <w:r>
        <w:rPr>
          <w:spacing w:val="-10"/>
          <w:sz w:val="20"/>
        </w:rPr>
        <w:t> </w:t>
      </w:r>
      <w:r>
        <w:rPr>
          <w:sz w:val="20"/>
        </w:rPr>
        <w:t>que los</w:t>
      </w:r>
      <w:r>
        <w:rPr>
          <w:spacing w:val="-6"/>
          <w:sz w:val="20"/>
        </w:rPr>
        <w:t> </w:t>
      </w:r>
      <w:r>
        <w:rPr>
          <w:sz w:val="20"/>
        </w:rPr>
        <w:t>hechos</w:t>
      </w:r>
      <w:r>
        <w:rPr>
          <w:spacing w:val="-6"/>
          <w:sz w:val="20"/>
        </w:rPr>
        <w:t> </w:t>
      </w:r>
      <w:r>
        <w:rPr>
          <w:sz w:val="20"/>
        </w:rPr>
        <w:t>le</w:t>
      </w:r>
      <w:r>
        <w:rPr>
          <w:spacing w:val="-4"/>
          <w:sz w:val="20"/>
        </w:rPr>
        <w:t> </w:t>
      </w:r>
      <w:r>
        <w:rPr>
          <w:sz w:val="20"/>
        </w:rPr>
        <w:t>causaron</w:t>
      </w:r>
      <w:r>
        <w:rPr>
          <w:spacing w:val="-2"/>
          <w:sz w:val="20"/>
        </w:rPr>
        <w:t> </w:t>
      </w:r>
      <w:r>
        <w:rPr>
          <w:sz w:val="20"/>
        </w:rPr>
        <w:t>a</w:t>
      </w:r>
      <w:r>
        <w:rPr>
          <w:spacing w:val="-5"/>
          <w:sz w:val="20"/>
        </w:rPr>
        <w:t> </w:t>
      </w:r>
      <w:r>
        <w:rPr>
          <w:sz w:val="20"/>
        </w:rPr>
        <w:t>la</w:t>
      </w:r>
      <w:r>
        <w:rPr>
          <w:spacing w:val="-5"/>
          <w:sz w:val="20"/>
        </w:rPr>
        <w:t> </w:t>
      </w:r>
      <w:r>
        <w:rPr>
          <w:sz w:val="20"/>
        </w:rPr>
        <w:t>señora</w:t>
      </w:r>
      <w:r>
        <w:rPr>
          <w:spacing w:val="-3"/>
          <w:sz w:val="20"/>
        </w:rPr>
        <w:t> </w:t>
      </w:r>
      <w:r>
        <w:rPr>
          <w:sz w:val="20"/>
        </w:rPr>
        <w:t>Pavez</w:t>
      </w:r>
      <w:r>
        <w:rPr>
          <w:spacing w:val="-5"/>
          <w:sz w:val="20"/>
        </w:rPr>
        <w:t> </w:t>
      </w:r>
      <w:r>
        <w:rPr>
          <w:sz w:val="20"/>
        </w:rPr>
        <w:t>un</w:t>
      </w:r>
      <w:r>
        <w:rPr>
          <w:spacing w:val="-4"/>
          <w:sz w:val="20"/>
        </w:rPr>
        <w:t> </w:t>
      </w:r>
      <w:r>
        <w:rPr>
          <w:sz w:val="20"/>
        </w:rPr>
        <w:t>trauma</w:t>
      </w:r>
      <w:r>
        <w:rPr>
          <w:spacing w:val="-5"/>
          <w:sz w:val="20"/>
        </w:rPr>
        <w:t> </w:t>
      </w:r>
      <w:r>
        <w:rPr>
          <w:sz w:val="20"/>
        </w:rPr>
        <w:t>severo</w:t>
      </w:r>
      <w:r>
        <w:rPr>
          <w:spacing w:val="-6"/>
          <w:sz w:val="20"/>
        </w:rPr>
        <w:t> </w:t>
      </w:r>
      <w:r>
        <w:rPr>
          <w:sz w:val="20"/>
        </w:rPr>
        <w:t>durante</w:t>
      </w:r>
      <w:r>
        <w:rPr>
          <w:spacing w:val="-7"/>
          <w:sz w:val="20"/>
        </w:rPr>
        <w:t> </w:t>
      </w:r>
      <w:r>
        <w:rPr>
          <w:sz w:val="20"/>
        </w:rPr>
        <w:t>los</w:t>
      </w:r>
      <w:r>
        <w:rPr>
          <w:spacing w:val="-4"/>
          <w:sz w:val="20"/>
        </w:rPr>
        <w:t> </w:t>
      </w:r>
      <w:r>
        <w:rPr>
          <w:sz w:val="20"/>
        </w:rPr>
        <w:t>años</w:t>
      </w:r>
      <w:r>
        <w:rPr>
          <w:spacing w:val="-4"/>
          <w:sz w:val="20"/>
        </w:rPr>
        <w:t> </w:t>
      </w:r>
      <w:r>
        <w:rPr>
          <w:sz w:val="20"/>
        </w:rPr>
        <w:t>venideros,</w:t>
      </w:r>
      <w:r>
        <w:rPr>
          <w:spacing w:val="-4"/>
          <w:sz w:val="20"/>
        </w:rPr>
        <w:t> </w:t>
      </w:r>
      <w:r>
        <w:rPr>
          <w:sz w:val="20"/>
        </w:rPr>
        <w:t>así</w:t>
      </w:r>
      <w:r>
        <w:rPr>
          <w:spacing w:val="-3"/>
          <w:sz w:val="20"/>
        </w:rPr>
        <w:t> </w:t>
      </w:r>
      <w:r>
        <w:rPr>
          <w:sz w:val="20"/>
        </w:rPr>
        <w:t>como</w:t>
      </w:r>
      <w:r>
        <w:rPr>
          <w:spacing w:val="-6"/>
          <w:sz w:val="20"/>
        </w:rPr>
        <w:t> </w:t>
      </w:r>
      <w:r>
        <w:rPr>
          <w:sz w:val="20"/>
        </w:rPr>
        <w:t>que desde</w:t>
      </w:r>
      <w:r>
        <w:rPr>
          <w:spacing w:val="-17"/>
          <w:sz w:val="20"/>
        </w:rPr>
        <w:t> </w:t>
      </w:r>
      <w:r>
        <w:rPr>
          <w:sz w:val="20"/>
        </w:rPr>
        <w:t>2007</w:t>
      </w:r>
      <w:r>
        <w:rPr>
          <w:spacing w:val="-16"/>
          <w:sz w:val="20"/>
        </w:rPr>
        <w:t> </w:t>
      </w:r>
      <w:r>
        <w:rPr>
          <w:sz w:val="20"/>
        </w:rPr>
        <w:t>ha</w:t>
      </w:r>
      <w:r>
        <w:rPr>
          <w:spacing w:val="-16"/>
          <w:sz w:val="20"/>
        </w:rPr>
        <w:t> </w:t>
      </w:r>
      <w:r>
        <w:rPr>
          <w:sz w:val="20"/>
        </w:rPr>
        <w:t>desempeñado</w:t>
      </w:r>
      <w:r>
        <w:rPr>
          <w:spacing w:val="-17"/>
          <w:sz w:val="20"/>
        </w:rPr>
        <w:t> </w:t>
      </w:r>
      <w:r>
        <w:rPr>
          <w:sz w:val="20"/>
        </w:rPr>
        <w:t>un</w:t>
      </w:r>
      <w:r>
        <w:rPr>
          <w:spacing w:val="-15"/>
          <w:sz w:val="20"/>
        </w:rPr>
        <w:t> </w:t>
      </w:r>
      <w:r>
        <w:rPr>
          <w:sz w:val="20"/>
        </w:rPr>
        <w:t>cargo</w:t>
      </w:r>
      <w:r>
        <w:rPr>
          <w:spacing w:val="-17"/>
          <w:sz w:val="20"/>
        </w:rPr>
        <w:t> </w:t>
      </w:r>
      <w:r>
        <w:rPr>
          <w:sz w:val="20"/>
        </w:rPr>
        <w:t>de</w:t>
      </w:r>
      <w:r>
        <w:rPr>
          <w:spacing w:val="-15"/>
          <w:sz w:val="20"/>
        </w:rPr>
        <w:t> </w:t>
      </w:r>
      <w:r>
        <w:rPr>
          <w:sz w:val="20"/>
        </w:rPr>
        <w:t>Inspectora</w:t>
      </w:r>
      <w:r>
        <w:rPr>
          <w:spacing w:val="-14"/>
          <w:sz w:val="20"/>
        </w:rPr>
        <w:t> </w:t>
      </w:r>
      <w:r>
        <w:rPr>
          <w:sz w:val="20"/>
        </w:rPr>
        <w:t>General</w:t>
      </w:r>
      <w:r>
        <w:rPr>
          <w:spacing w:val="-13"/>
          <w:sz w:val="20"/>
        </w:rPr>
        <w:t> </w:t>
      </w:r>
      <w:r>
        <w:rPr>
          <w:sz w:val="20"/>
        </w:rPr>
        <w:t>en</w:t>
      </w:r>
      <w:r>
        <w:rPr>
          <w:spacing w:val="-15"/>
          <w:sz w:val="20"/>
        </w:rPr>
        <w:t> </w:t>
      </w:r>
      <w:r>
        <w:rPr>
          <w:sz w:val="20"/>
        </w:rPr>
        <w:t>condición</w:t>
      </w:r>
      <w:r>
        <w:rPr>
          <w:spacing w:val="-15"/>
          <w:sz w:val="20"/>
        </w:rPr>
        <w:t> </w:t>
      </w:r>
      <w:r>
        <w:rPr>
          <w:sz w:val="20"/>
        </w:rPr>
        <w:t>de</w:t>
      </w:r>
      <w:r>
        <w:rPr>
          <w:spacing w:val="-17"/>
          <w:sz w:val="20"/>
        </w:rPr>
        <w:t> </w:t>
      </w:r>
      <w:r>
        <w:rPr>
          <w:sz w:val="20"/>
        </w:rPr>
        <w:t>interina,</w:t>
      </w:r>
      <w:r>
        <w:rPr>
          <w:spacing w:val="-14"/>
          <w:sz w:val="20"/>
        </w:rPr>
        <w:t> </w:t>
      </w:r>
      <w:r>
        <w:rPr>
          <w:sz w:val="20"/>
        </w:rPr>
        <w:t>“esencialmente precario e inestable”. En virtud de lo anterior, propusieron que se otorgue un monto de USD$30,000.00 alegando la similitud del presente caso con el Caso Atala Riffo y niñas Vs. Chile.</w:t>
      </w:r>
    </w:p>
    <w:p>
      <w:pPr>
        <w:pStyle w:val="ListParagraph"/>
        <w:numPr>
          <w:ilvl w:val="0"/>
          <w:numId w:val="15"/>
        </w:numPr>
        <w:tabs>
          <w:tab w:pos="848" w:val="left" w:leader="none"/>
        </w:tabs>
        <w:spacing w:line="240" w:lineRule="auto" w:before="120" w:after="0"/>
        <w:ind w:left="139" w:right="281" w:firstLine="0"/>
        <w:jc w:val="both"/>
        <w:rPr>
          <w:sz w:val="20"/>
        </w:rPr>
      </w:pPr>
      <w:r>
        <w:rPr>
          <w:sz w:val="20"/>
        </w:rPr>
        <w:t>El</w:t>
      </w:r>
      <w:r>
        <w:rPr>
          <w:spacing w:val="-8"/>
          <w:sz w:val="20"/>
        </w:rPr>
        <w:t> </w:t>
      </w:r>
      <w:r>
        <w:rPr>
          <w:b/>
          <w:i/>
          <w:sz w:val="20"/>
        </w:rPr>
        <w:t>Estado</w:t>
      </w:r>
      <w:r>
        <w:rPr>
          <w:sz w:val="20"/>
        </w:rPr>
        <w:t>,</w:t>
      </w:r>
      <w:r>
        <w:rPr>
          <w:spacing w:val="-7"/>
          <w:sz w:val="20"/>
        </w:rPr>
        <w:t> </w:t>
      </w:r>
      <w:r>
        <w:rPr>
          <w:sz w:val="20"/>
        </w:rPr>
        <w:t>en</w:t>
      </w:r>
      <w:r>
        <w:rPr>
          <w:spacing w:val="-5"/>
          <w:sz w:val="20"/>
        </w:rPr>
        <w:t> </w:t>
      </w:r>
      <w:r>
        <w:rPr>
          <w:sz w:val="20"/>
        </w:rPr>
        <w:t>sus</w:t>
      </w:r>
      <w:r>
        <w:rPr>
          <w:spacing w:val="-7"/>
          <w:sz w:val="20"/>
        </w:rPr>
        <w:t> </w:t>
      </w:r>
      <w:r>
        <w:rPr>
          <w:sz w:val="20"/>
        </w:rPr>
        <w:t>alegatos</w:t>
      </w:r>
      <w:r>
        <w:rPr>
          <w:spacing w:val="-7"/>
          <w:sz w:val="20"/>
        </w:rPr>
        <w:t> </w:t>
      </w:r>
      <w:r>
        <w:rPr>
          <w:sz w:val="20"/>
        </w:rPr>
        <w:t>finales</w:t>
      </w:r>
      <w:r>
        <w:rPr>
          <w:spacing w:val="-5"/>
          <w:sz w:val="20"/>
        </w:rPr>
        <w:t> </w:t>
      </w:r>
      <w:r>
        <w:rPr>
          <w:sz w:val="20"/>
        </w:rPr>
        <w:t>escritos,</w:t>
      </w:r>
      <w:r>
        <w:rPr>
          <w:spacing w:val="-7"/>
          <w:sz w:val="20"/>
        </w:rPr>
        <w:t> </w:t>
      </w:r>
      <w:r>
        <w:rPr>
          <w:sz w:val="20"/>
        </w:rPr>
        <w:t>alegó</w:t>
      </w:r>
      <w:r>
        <w:rPr>
          <w:spacing w:val="-10"/>
          <w:sz w:val="20"/>
        </w:rPr>
        <w:t> </w:t>
      </w:r>
      <w:r>
        <w:rPr>
          <w:sz w:val="20"/>
        </w:rPr>
        <w:t>que</w:t>
      </w:r>
      <w:r>
        <w:rPr>
          <w:spacing w:val="-10"/>
          <w:sz w:val="20"/>
        </w:rPr>
        <w:t> </w:t>
      </w:r>
      <w:r>
        <w:rPr>
          <w:sz w:val="20"/>
        </w:rPr>
        <w:t>lo</w:t>
      </w:r>
      <w:r>
        <w:rPr>
          <w:spacing w:val="-8"/>
          <w:sz w:val="20"/>
        </w:rPr>
        <w:t> </w:t>
      </w:r>
      <w:r>
        <w:rPr>
          <w:sz w:val="20"/>
        </w:rPr>
        <w:t>solicitado</w:t>
      </w:r>
      <w:r>
        <w:rPr>
          <w:spacing w:val="-8"/>
          <w:sz w:val="20"/>
        </w:rPr>
        <w:t> </w:t>
      </w:r>
      <w:r>
        <w:rPr>
          <w:sz w:val="20"/>
        </w:rPr>
        <w:t>es</w:t>
      </w:r>
      <w:r>
        <w:rPr>
          <w:spacing w:val="-7"/>
          <w:sz w:val="20"/>
        </w:rPr>
        <w:t> </w:t>
      </w:r>
      <w:r>
        <w:rPr>
          <w:sz w:val="20"/>
        </w:rPr>
        <w:t>improcedente</w:t>
      </w:r>
      <w:r>
        <w:rPr>
          <w:spacing w:val="-8"/>
          <w:sz w:val="20"/>
        </w:rPr>
        <w:t> </w:t>
      </w:r>
      <w:r>
        <w:rPr>
          <w:sz w:val="20"/>
        </w:rPr>
        <w:t>en</w:t>
      </w:r>
      <w:r>
        <w:rPr>
          <w:spacing w:val="-5"/>
          <w:sz w:val="20"/>
        </w:rPr>
        <w:t> </w:t>
      </w:r>
      <w:r>
        <w:rPr>
          <w:sz w:val="20"/>
        </w:rPr>
        <w:t>tanto</w:t>
      </w:r>
      <w:r>
        <w:rPr>
          <w:spacing w:val="-8"/>
          <w:sz w:val="20"/>
        </w:rPr>
        <w:t> </w:t>
      </w:r>
      <w:r>
        <w:rPr>
          <w:sz w:val="20"/>
        </w:rPr>
        <w:t>el Estado no es internacionalmente responsable en el presente caso.</w:t>
      </w:r>
    </w:p>
    <w:p>
      <w:pPr>
        <w:pStyle w:val="ListParagraph"/>
        <w:numPr>
          <w:ilvl w:val="0"/>
          <w:numId w:val="15"/>
        </w:numPr>
        <w:tabs>
          <w:tab w:pos="848" w:val="left" w:leader="none"/>
        </w:tabs>
        <w:spacing w:line="240" w:lineRule="auto" w:before="121" w:after="0"/>
        <w:ind w:left="139" w:right="276" w:firstLine="0"/>
        <w:jc w:val="both"/>
        <w:rPr>
          <w:sz w:val="20"/>
        </w:rPr>
      </w:pPr>
      <w:r>
        <w:rPr>
          <w:sz w:val="20"/>
        </w:rPr>
        <w:t>La Corte ha establecido en su jurisprudencia que el daño inmaterial, puede comprender</w:t>
      </w:r>
      <w:r>
        <w:rPr>
          <w:spacing w:val="-1"/>
          <w:sz w:val="20"/>
        </w:rPr>
        <w:t> </w:t>
      </w:r>
      <w:r>
        <w:rPr>
          <w:sz w:val="20"/>
        </w:rPr>
        <w:t>tanto los sufrimientos y las aflicciones causados por la violación como el menoscabo de valores muy significativos para las personas y cualquier alteración, de carácter no pecuniario, en las condiciones de existencia de las víctimas o su familia</w:t>
      </w:r>
      <w:r>
        <w:rPr>
          <w:position w:val="7"/>
          <w:sz w:val="13"/>
        </w:rPr>
        <w:t>186</w:t>
      </w:r>
      <w:r>
        <w:rPr>
          <w:sz w:val="20"/>
        </w:rPr>
        <w:t>. Por otra parte, dado que no es posible asignar al daño inmaterial un equivalente monetario preciso, sólo puede ser objeto de compensación, para los fines de la reparación integral a las víctimas, mediante el pago de una cantidad de dinero o la entrega de bienes</w:t>
      </w:r>
      <w:r>
        <w:rPr>
          <w:spacing w:val="-10"/>
          <w:sz w:val="20"/>
        </w:rPr>
        <w:t> </w:t>
      </w:r>
      <w:r>
        <w:rPr>
          <w:sz w:val="20"/>
        </w:rPr>
        <w:t>o</w:t>
      </w:r>
      <w:r>
        <w:rPr>
          <w:spacing w:val="-12"/>
          <w:sz w:val="20"/>
        </w:rPr>
        <w:t> </w:t>
      </w:r>
      <w:r>
        <w:rPr>
          <w:sz w:val="20"/>
        </w:rPr>
        <w:t>servicios</w:t>
      </w:r>
      <w:r>
        <w:rPr>
          <w:spacing w:val="-14"/>
          <w:sz w:val="20"/>
        </w:rPr>
        <w:t> </w:t>
      </w:r>
      <w:r>
        <w:rPr>
          <w:sz w:val="20"/>
        </w:rPr>
        <w:t>apreciables</w:t>
      </w:r>
      <w:r>
        <w:rPr>
          <w:spacing w:val="-12"/>
          <w:sz w:val="20"/>
        </w:rPr>
        <w:t> </w:t>
      </w:r>
      <w:r>
        <w:rPr>
          <w:sz w:val="20"/>
        </w:rPr>
        <w:t>en</w:t>
      </w:r>
      <w:r>
        <w:rPr>
          <w:spacing w:val="-10"/>
          <w:sz w:val="20"/>
        </w:rPr>
        <w:t> </w:t>
      </w:r>
      <w:r>
        <w:rPr>
          <w:sz w:val="20"/>
        </w:rPr>
        <w:t>dinero,</w:t>
      </w:r>
      <w:r>
        <w:rPr>
          <w:spacing w:val="-14"/>
          <w:sz w:val="20"/>
        </w:rPr>
        <w:t> </w:t>
      </w:r>
      <w:r>
        <w:rPr>
          <w:sz w:val="20"/>
        </w:rPr>
        <w:t>que</w:t>
      </w:r>
      <w:r>
        <w:rPr>
          <w:spacing w:val="-12"/>
          <w:sz w:val="20"/>
        </w:rPr>
        <w:t> </w:t>
      </w:r>
      <w:r>
        <w:rPr>
          <w:sz w:val="20"/>
        </w:rPr>
        <w:t>el</w:t>
      </w:r>
      <w:r>
        <w:rPr>
          <w:spacing w:val="-11"/>
          <w:sz w:val="20"/>
        </w:rPr>
        <w:t> </w:t>
      </w:r>
      <w:r>
        <w:rPr>
          <w:sz w:val="20"/>
        </w:rPr>
        <w:t>Tribunal</w:t>
      </w:r>
      <w:r>
        <w:rPr>
          <w:spacing w:val="-13"/>
          <w:sz w:val="20"/>
        </w:rPr>
        <w:t> </w:t>
      </w:r>
      <w:r>
        <w:rPr>
          <w:sz w:val="20"/>
        </w:rPr>
        <w:t>determine</w:t>
      </w:r>
      <w:r>
        <w:rPr>
          <w:spacing w:val="-10"/>
          <w:sz w:val="20"/>
        </w:rPr>
        <w:t> </w:t>
      </w:r>
      <w:r>
        <w:rPr>
          <w:sz w:val="20"/>
        </w:rPr>
        <w:t>en</w:t>
      </w:r>
      <w:r>
        <w:rPr>
          <w:spacing w:val="-13"/>
          <w:sz w:val="20"/>
        </w:rPr>
        <w:t> </w:t>
      </w:r>
      <w:r>
        <w:rPr>
          <w:sz w:val="20"/>
        </w:rPr>
        <w:t>aplicación</w:t>
      </w:r>
      <w:r>
        <w:rPr>
          <w:spacing w:val="-10"/>
          <w:sz w:val="20"/>
        </w:rPr>
        <w:t> </w:t>
      </w:r>
      <w:r>
        <w:rPr>
          <w:sz w:val="20"/>
        </w:rPr>
        <w:t>razonable</w:t>
      </w:r>
      <w:r>
        <w:rPr>
          <w:spacing w:val="-13"/>
          <w:sz w:val="20"/>
        </w:rPr>
        <w:t> </w:t>
      </w:r>
      <w:r>
        <w:rPr>
          <w:sz w:val="20"/>
        </w:rPr>
        <w:t>del</w:t>
      </w:r>
      <w:r>
        <w:rPr>
          <w:spacing w:val="-11"/>
          <w:sz w:val="20"/>
        </w:rPr>
        <w:t> </w:t>
      </w:r>
      <w:r>
        <w:rPr>
          <w:sz w:val="20"/>
        </w:rPr>
        <w:t>arbitrio judicial y en términos de equidad</w:t>
      </w:r>
      <w:hyperlink w:history="true" w:anchor="_bookmark227">
        <w:r>
          <w:rPr>
            <w:position w:val="7"/>
            <w:sz w:val="13"/>
          </w:rPr>
          <w:t>196</w:t>
        </w:r>
      </w:hyperlink>
      <w:r>
        <w:rPr>
          <w:sz w:val="20"/>
        </w:rPr>
        <w:t>.</w:t>
      </w:r>
    </w:p>
    <w:p>
      <w:pPr>
        <w:pStyle w:val="ListParagraph"/>
        <w:numPr>
          <w:ilvl w:val="0"/>
          <w:numId w:val="15"/>
        </w:numPr>
        <w:tabs>
          <w:tab w:pos="848" w:val="left" w:leader="none"/>
        </w:tabs>
        <w:spacing w:line="240" w:lineRule="auto" w:before="119" w:after="0"/>
        <w:ind w:left="139" w:right="277" w:firstLine="0"/>
        <w:jc w:val="both"/>
        <w:rPr>
          <w:sz w:val="20"/>
        </w:rPr>
      </w:pPr>
      <w:r>
        <w:rPr>
          <w:sz w:val="20"/>
        </w:rPr>
        <w:t>En atención a las circunstancias del presente caso, la entidad, carácter y gravedad de las violaciones cometidas,</w:t>
      </w:r>
      <w:r>
        <w:rPr>
          <w:spacing w:val="-1"/>
          <w:sz w:val="20"/>
        </w:rPr>
        <w:t> </w:t>
      </w:r>
      <w:r>
        <w:rPr>
          <w:sz w:val="20"/>
        </w:rPr>
        <w:t>los sufrimientos ocasionados</w:t>
      </w:r>
      <w:r>
        <w:rPr>
          <w:spacing w:val="-1"/>
          <w:sz w:val="20"/>
        </w:rPr>
        <w:t> </w:t>
      </w:r>
      <w:r>
        <w:rPr>
          <w:sz w:val="20"/>
        </w:rPr>
        <w:t>a la víctima</w:t>
      </w:r>
      <w:hyperlink w:history="true" w:anchor="_bookmark228">
        <w:r>
          <w:rPr>
            <w:position w:val="7"/>
            <w:sz w:val="13"/>
          </w:rPr>
          <w:t>197</w:t>
        </w:r>
      </w:hyperlink>
      <w:r>
        <w:rPr>
          <w:sz w:val="20"/>
        </w:rPr>
        <w:t>,</w:t>
      </w:r>
      <w:r>
        <w:rPr>
          <w:spacing w:val="-1"/>
          <w:sz w:val="20"/>
        </w:rPr>
        <w:t> </w:t>
      </w:r>
      <w:r>
        <w:rPr>
          <w:sz w:val="20"/>
        </w:rPr>
        <w:t>y el tiempo</w:t>
      </w:r>
      <w:r>
        <w:rPr>
          <w:spacing w:val="-1"/>
          <w:sz w:val="20"/>
        </w:rPr>
        <w:t> </w:t>
      </w:r>
      <w:r>
        <w:rPr>
          <w:sz w:val="20"/>
        </w:rPr>
        <w:t>transcurrido</w:t>
      </w:r>
      <w:r>
        <w:rPr>
          <w:spacing w:val="-2"/>
          <w:sz w:val="20"/>
        </w:rPr>
        <w:t> </w:t>
      </w:r>
      <w:r>
        <w:rPr>
          <w:sz w:val="20"/>
        </w:rPr>
        <w:t>desde</w:t>
      </w:r>
      <w:r>
        <w:rPr>
          <w:spacing w:val="-2"/>
          <w:sz w:val="20"/>
        </w:rPr>
        <w:t> </w:t>
      </w:r>
      <w:r>
        <w:rPr>
          <w:sz w:val="20"/>
        </w:rPr>
        <w:t>el momento</w:t>
      </w:r>
      <w:r>
        <w:rPr>
          <w:spacing w:val="-12"/>
          <w:sz w:val="20"/>
        </w:rPr>
        <w:t> </w:t>
      </w:r>
      <w:r>
        <w:rPr>
          <w:sz w:val="20"/>
        </w:rPr>
        <w:t>de</w:t>
      </w:r>
      <w:r>
        <w:rPr>
          <w:spacing w:val="-10"/>
          <w:sz w:val="20"/>
        </w:rPr>
        <w:t> </w:t>
      </w:r>
      <w:r>
        <w:rPr>
          <w:sz w:val="20"/>
        </w:rPr>
        <w:t>los</w:t>
      </w:r>
      <w:r>
        <w:rPr>
          <w:spacing w:val="-12"/>
          <w:sz w:val="20"/>
        </w:rPr>
        <w:t> </w:t>
      </w:r>
      <w:r>
        <w:rPr>
          <w:sz w:val="20"/>
        </w:rPr>
        <w:t>hechos,</w:t>
      </w:r>
      <w:r>
        <w:rPr>
          <w:spacing w:val="-9"/>
          <w:sz w:val="20"/>
        </w:rPr>
        <w:t> </w:t>
      </w:r>
      <w:r>
        <w:rPr>
          <w:sz w:val="20"/>
        </w:rPr>
        <w:t>la</w:t>
      </w:r>
      <w:r>
        <w:rPr>
          <w:spacing w:val="-11"/>
          <w:sz w:val="20"/>
        </w:rPr>
        <w:t> </w:t>
      </w:r>
      <w:r>
        <w:rPr>
          <w:b/>
          <w:i/>
          <w:sz w:val="20"/>
        </w:rPr>
        <w:t>Corte</w:t>
      </w:r>
      <w:r>
        <w:rPr>
          <w:b/>
          <w:i/>
          <w:spacing w:val="-7"/>
          <w:sz w:val="20"/>
        </w:rPr>
        <w:t> </w:t>
      </w:r>
      <w:r>
        <w:rPr>
          <w:sz w:val="20"/>
        </w:rPr>
        <w:t>considera</w:t>
      </w:r>
      <w:r>
        <w:rPr>
          <w:spacing w:val="-11"/>
          <w:sz w:val="20"/>
        </w:rPr>
        <w:t> </w:t>
      </w:r>
      <w:r>
        <w:rPr>
          <w:sz w:val="20"/>
        </w:rPr>
        <w:t>adecuado</w:t>
      </w:r>
      <w:r>
        <w:rPr>
          <w:spacing w:val="-10"/>
          <w:sz w:val="20"/>
        </w:rPr>
        <w:t> </w:t>
      </w:r>
      <w:r>
        <w:rPr>
          <w:sz w:val="20"/>
        </w:rPr>
        <w:t>ordenar</w:t>
      </w:r>
      <w:r>
        <w:rPr>
          <w:spacing w:val="-10"/>
          <w:sz w:val="20"/>
        </w:rPr>
        <w:t> </w:t>
      </w:r>
      <w:r>
        <w:rPr>
          <w:sz w:val="20"/>
        </w:rPr>
        <w:t>el</w:t>
      </w:r>
      <w:r>
        <w:rPr>
          <w:spacing w:val="-8"/>
          <w:sz w:val="20"/>
        </w:rPr>
        <w:t> </w:t>
      </w:r>
      <w:r>
        <w:rPr>
          <w:sz w:val="20"/>
        </w:rPr>
        <w:t>pago</w:t>
      </w:r>
      <w:r>
        <w:rPr>
          <w:spacing w:val="-12"/>
          <w:sz w:val="20"/>
        </w:rPr>
        <w:t> </w:t>
      </w:r>
      <w:r>
        <w:rPr>
          <w:sz w:val="20"/>
        </w:rPr>
        <w:t>de</w:t>
      </w:r>
      <w:r>
        <w:rPr>
          <w:spacing w:val="-12"/>
          <w:sz w:val="20"/>
        </w:rPr>
        <w:t> </w:t>
      </w:r>
      <w:r>
        <w:rPr>
          <w:sz w:val="20"/>
        </w:rPr>
        <w:t>indemnización</w:t>
      </w:r>
      <w:r>
        <w:rPr>
          <w:spacing w:val="-10"/>
          <w:sz w:val="20"/>
        </w:rPr>
        <w:t> </w:t>
      </w:r>
      <w:r>
        <w:rPr>
          <w:sz w:val="20"/>
        </w:rPr>
        <w:t>por</w:t>
      </w:r>
      <w:r>
        <w:rPr>
          <w:spacing w:val="-10"/>
          <w:sz w:val="20"/>
        </w:rPr>
        <w:t> </w:t>
      </w:r>
      <w:r>
        <w:rPr>
          <w:sz w:val="20"/>
        </w:rPr>
        <w:t>concepto de</w:t>
      </w:r>
      <w:r>
        <w:rPr>
          <w:spacing w:val="-16"/>
          <w:sz w:val="20"/>
        </w:rPr>
        <w:t> </w:t>
      </w:r>
      <w:r>
        <w:rPr>
          <w:sz w:val="20"/>
        </w:rPr>
        <w:t>daño</w:t>
      </w:r>
      <w:r>
        <w:rPr>
          <w:spacing w:val="-16"/>
          <w:sz w:val="20"/>
        </w:rPr>
        <w:t> </w:t>
      </w:r>
      <w:r>
        <w:rPr>
          <w:sz w:val="20"/>
        </w:rPr>
        <w:t>inmaterial</w:t>
      </w:r>
      <w:r>
        <w:rPr>
          <w:spacing w:val="-12"/>
          <w:sz w:val="20"/>
        </w:rPr>
        <w:t> </w:t>
      </w:r>
      <w:r>
        <w:rPr>
          <w:sz w:val="20"/>
        </w:rPr>
        <w:t>en</w:t>
      </w:r>
      <w:r>
        <w:rPr>
          <w:spacing w:val="-12"/>
          <w:sz w:val="20"/>
        </w:rPr>
        <w:t> </w:t>
      </w:r>
      <w:r>
        <w:rPr>
          <w:sz w:val="20"/>
        </w:rPr>
        <w:t>favor</w:t>
      </w:r>
      <w:r>
        <w:rPr>
          <w:spacing w:val="-14"/>
          <w:sz w:val="20"/>
        </w:rPr>
        <w:t> </w:t>
      </w:r>
      <w:r>
        <w:rPr>
          <w:sz w:val="20"/>
        </w:rPr>
        <w:t>de</w:t>
      </w:r>
      <w:r>
        <w:rPr>
          <w:spacing w:val="-16"/>
          <w:sz w:val="20"/>
        </w:rPr>
        <w:t> </w:t>
      </w:r>
      <w:r>
        <w:rPr>
          <w:sz w:val="20"/>
        </w:rPr>
        <w:t>Sandra</w:t>
      </w:r>
      <w:r>
        <w:rPr>
          <w:spacing w:val="-12"/>
          <w:sz w:val="20"/>
        </w:rPr>
        <w:t> </w:t>
      </w:r>
      <w:r>
        <w:rPr>
          <w:sz w:val="20"/>
        </w:rPr>
        <w:t>Pavez</w:t>
      </w:r>
      <w:r>
        <w:rPr>
          <w:spacing w:val="-14"/>
          <w:sz w:val="20"/>
        </w:rPr>
        <w:t> </w:t>
      </w:r>
      <w:r>
        <w:rPr>
          <w:sz w:val="20"/>
        </w:rPr>
        <w:t>Pavez.</w:t>
      </w:r>
      <w:r>
        <w:rPr>
          <w:spacing w:val="-13"/>
          <w:sz w:val="20"/>
        </w:rPr>
        <w:t> </w:t>
      </w:r>
      <w:r>
        <w:rPr>
          <w:sz w:val="20"/>
        </w:rPr>
        <w:t>En</w:t>
      </w:r>
      <w:r>
        <w:rPr>
          <w:spacing w:val="-14"/>
          <w:sz w:val="20"/>
        </w:rPr>
        <w:t> </w:t>
      </w:r>
      <w:r>
        <w:rPr>
          <w:sz w:val="20"/>
        </w:rPr>
        <w:t>consecuencia,</w:t>
      </w:r>
      <w:r>
        <w:rPr>
          <w:spacing w:val="-13"/>
          <w:sz w:val="20"/>
        </w:rPr>
        <w:t> </w:t>
      </w:r>
      <w:r>
        <w:rPr>
          <w:sz w:val="20"/>
        </w:rPr>
        <w:t>el</w:t>
      </w:r>
      <w:r>
        <w:rPr>
          <w:spacing w:val="-12"/>
          <w:sz w:val="20"/>
        </w:rPr>
        <w:t> </w:t>
      </w:r>
      <w:r>
        <w:rPr>
          <w:sz w:val="20"/>
        </w:rPr>
        <w:t>Tribunal</w:t>
      </w:r>
      <w:r>
        <w:rPr>
          <w:spacing w:val="-15"/>
          <w:sz w:val="20"/>
        </w:rPr>
        <w:t> </w:t>
      </w:r>
      <w:r>
        <w:rPr>
          <w:sz w:val="20"/>
        </w:rPr>
        <w:t>dispone,</w:t>
      </w:r>
      <w:r>
        <w:rPr>
          <w:spacing w:val="-13"/>
          <w:sz w:val="20"/>
        </w:rPr>
        <w:t> </w:t>
      </w:r>
      <w:r>
        <w:rPr>
          <w:sz w:val="20"/>
        </w:rPr>
        <w:t>en</w:t>
      </w:r>
      <w:r>
        <w:rPr>
          <w:spacing w:val="-12"/>
          <w:sz w:val="20"/>
        </w:rPr>
        <w:t> </w:t>
      </w:r>
      <w:r>
        <w:rPr>
          <w:sz w:val="20"/>
        </w:rPr>
        <w:t>equidad, que el Estado debe otorgar, por daño inmaterial, una indemnización de USD$ 30.000,00 (treinta mil </w:t>
      </w:r>
      <w:r>
        <w:rPr>
          <w:w w:val="95"/>
          <w:sz w:val="20"/>
        </w:rPr>
        <w:t>dólares</w:t>
      </w:r>
      <w:r>
        <w:rPr>
          <w:spacing w:val="6"/>
          <w:sz w:val="20"/>
        </w:rPr>
        <w:t> </w:t>
      </w:r>
      <w:r>
        <w:rPr>
          <w:w w:val="95"/>
          <w:sz w:val="20"/>
        </w:rPr>
        <w:t>de</w:t>
      </w:r>
      <w:r>
        <w:rPr>
          <w:spacing w:val="6"/>
          <w:sz w:val="20"/>
        </w:rPr>
        <w:t> </w:t>
      </w:r>
      <w:r>
        <w:rPr>
          <w:w w:val="95"/>
          <w:sz w:val="20"/>
        </w:rPr>
        <w:t>los</w:t>
      </w:r>
      <w:r>
        <w:rPr>
          <w:spacing w:val="3"/>
          <w:sz w:val="20"/>
        </w:rPr>
        <w:t> </w:t>
      </w:r>
      <w:r>
        <w:rPr>
          <w:w w:val="95"/>
          <w:sz w:val="20"/>
        </w:rPr>
        <w:t>Estados</w:t>
      </w:r>
      <w:r>
        <w:rPr>
          <w:spacing w:val="6"/>
          <w:sz w:val="20"/>
        </w:rPr>
        <w:t> </w:t>
      </w:r>
      <w:r>
        <w:rPr>
          <w:w w:val="95"/>
          <w:sz w:val="20"/>
        </w:rPr>
        <w:t>Unidos</w:t>
      </w:r>
      <w:r>
        <w:rPr>
          <w:spacing w:val="4"/>
          <w:sz w:val="20"/>
        </w:rPr>
        <w:t> </w:t>
      </w:r>
      <w:r>
        <w:rPr>
          <w:w w:val="95"/>
          <w:sz w:val="20"/>
        </w:rPr>
        <w:t>de</w:t>
      </w:r>
      <w:r>
        <w:rPr>
          <w:spacing w:val="2"/>
          <w:sz w:val="20"/>
        </w:rPr>
        <w:t> </w:t>
      </w:r>
      <w:r>
        <w:rPr>
          <w:w w:val="95"/>
          <w:sz w:val="20"/>
        </w:rPr>
        <w:t>América)</w:t>
      </w:r>
      <w:r>
        <w:rPr>
          <w:spacing w:val="5"/>
          <w:sz w:val="20"/>
        </w:rPr>
        <w:t> </w:t>
      </w:r>
      <w:r>
        <w:rPr>
          <w:w w:val="95"/>
          <w:sz w:val="20"/>
        </w:rPr>
        <w:t>a</w:t>
      </w:r>
      <w:r>
        <w:rPr>
          <w:spacing w:val="7"/>
          <w:sz w:val="20"/>
        </w:rPr>
        <w:t> </w:t>
      </w:r>
      <w:r>
        <w:rPr>
          <w:w w:val="95"/>
          <w:sz w:val="20"/>
        </w:rPr>
        <w:t>favor</w:t>
      </w:r>
      <w:r>
        <w:rPr>
          <w:spacing w:val="7"/>
          <w:sz w:val="20"/>
        </w:rPr>
        <w:t> </w:t>
      </w:r>
      <w:r>
        <w:rPr>
          <w:w w:val="95"/>
          <w:sz w:val="20"/>
        </w:rPr>
        <w:t>de</w:t>
      </w:r>
      <w:r>
        <w:rPr>
          <w:spacing w:val="6"/>
          <w:sz w:val="20"/>
        </w:rPr>
        <w:t> </w:t>
      </w:r>
      <w:r>
        <w:rPr>
          <w:w w:val="95"/>
          <w:sz w:val="20"/>
        </w:rPr>
        <w:t>Sandra</w:t>
      </w:r>
      <w:r>
        <w:rPr>
          <w:spacing w:val="7"/>
          <w:sz w:val="20"/>
        </w:rPr>
        <w:t> </w:t>
      </w:r>
      <w:r>
        <w:rPr>
          <w:w w:val="95"/>
          <w:sz w:val="20"/>
        </w:rPr>
        <w:t>Pavez</w:t>
      </w:r>
      <w:r>
        <w:rPr>
          <w:spacing w:val="5"/>
          <w:sz w:val="20"/>
        </w:rPr>
        <w:t> </w:t>
      </w:r>
      <w:r>
        <w:rPr>
          <w:w w:val="95"/>
          <w:sz w:val="20"/>
        </w:rPr>
        <w:t>Pavez.</w:t>
      </w:r>
      <w:r>
        <w:rPr>
          <w:spacing w:val="4"/>
          <w:sz w:val="20"/>
        </w:rPr>
        <w:t> </w:t>
      </w:r>
      <w:r>
        <w:rPr>
          <w:w w:val="95"/>
          <w:sz w:val="20"/>
        </w:rPr>
        <w:t>En</w:t>
      </w:r>
      <w:r>
        <w:rPr>
          <w:spacing w:val="4"/>
          <w:sz w:val="20"/>
        </w:rPr>
        <w:t> </w:t>
      </w:r>
      <w:r>
        <w:rPr>
          <w:w w:val="95"/>
          <w:sz w:val="20"/>
        </w:rPr>
        <w:t>este</w:t>
      </w:r>
      <w:r>
        <w:rPr>
          <w:spacing w:val="7"/>
          <w:sz w:val="20"/>
        </w:rPr>
        <w:t> </w:t>
      </w:r>
      <w:r>
        <w:rPr>
          <w:w w:val="95"/>
          <w:sz w:val="20"/>
        </w:rPr>
        <w:t>monto</w:t>
      </w:r>
      <w:r>
        <w:rPr>
          <w:spacing w:val="6"/>
          <w:sz w:val="20"/>
        </w:rPr>
        <w:t> </w:t>
      </w:r>
      <w:r>
        <w:rPr>
          <w:w w:val="95"/>
          <w:sz w:val="20"/>
        </w:rPr>
        <w:t>se</w:t>
      </w:r>
      <w:r>
        <w:rPr>
          <w:spacing w:val="6"/>
          <w:sz w:val="20"/>
        </w:rPr>
        <w:t> </w:t>
      </w:r>
      <w:r>
        <w:rPr>
          <w:spacing w:val="-2"/>
          <w:w w:val="95"/>
          <w:sz w:val="20"/>
        </w:rPr>
        <w:t>encuentra</w:t>
      </w:r>
    </w:p>
    <w:p>
      <w:pPr>
        <w:pStyle w:val="BodyText"/>
      </w:pPr>
    </w:p>
    <w:p>
      <w:pPr>
        <w:pStyle w:val="BodyText"/>
        <w:spacing w:before="1"/>
        <w:rPr>
          <w:sz w:val="26"/>
        </w:rPr>
      </w:pPr>
      <w:r>
        <w:rPr/>
        <w:pict>
          <v:rect style="position:absolute;margin-left:51pt;margin-top:17.062519pt;width:144pt;height:.6pt;mso-position-horizontal-relative:page;mso-position-vertical-relative:paragraph;z-index:-15707136;mso-wrap-distance-left:0;mso-wrap-distance-right:0" id="docshape47" filled="true" fillcolor="#000000" stroked="false">
            <v:fill type="solid"/>
            <w10:wrap type="topAndBottom"/>
          </v:rect>
        </w:pict>
      </w:r>
    </w:p>
    <w:p>
      <w:pPr>
        <w:tabs>
          <w:tab w:pos="847" w:val="left" w:leader="none"/>
        </w:tabs>
        <w:spacing w:before="103"/>
        <w:ind w:left="139" w:right="278" w:firstLine="0"/>
        <w:jc w:val="left"/>
        <w:rPr>
          <w:sz w:val="16"/>
        </w:rPr>
      </w:pPr>
      <w:bookmarkStart w:name="_bookmark226" w:id="268"/>
      <w:bookmarkEnd w:id="268"/>
      <w:r>
        <w:rPr/>
      </w:r>
      <w:r>
        <w:rPr>
          <w:spacing w:val="-4"/>
          <w:sz w:val="16"/>
          <w:vertAlign w:val="superscript"/>
        </w:rPr>
        <w:t>195</w:t>
      </w:r>
      <w:r>
        <w:rPr>
          <w:sz w:val="16"/>
          <w:vertAlign w:val="baseline"/>
        </w:rPr>
        <w:tab/>
      </w:r>
      <w:r>
        <w:rPr>
          <w:i/>
          <w:sz w:val="16"/>
          <w:vertAlign w:val="baseline"/>
        </w:rPr>
        <w:t>Cfr. Caso Bámaca</w:t>
      </w:r>
      <w:r>
        <w:rPr>
          <w:i/>
          <w:spacing w:val="-1"/>
          <w:sz w:val="16"/>
          <w:vertAlign w:val="baseline"/>
        </w:rPr>
        <w:t> </w:t>
      </w:r>
      <w:r>
        <w:rPr>
          <w:i/>
          <w:sz w:val="16"/>
          <w:vertAlign w:val="baseline"/>
        </w:rPr>
        <w:t>Velásquez</w:t>
      </w:r>
      <w:r>
        <w:rPr>
          <w:i/>
          <w:spacing w:val="-1"/>
          <w:sz w:val="16"/>
          <w:vertAlign w:val="baseline"/>
        </w:rPr>
        <w:t> </w:t>
      </w:r>
      <w:r>
        <w:rPr>
          <w:i/>
          <w:sz w:val="16"/>
          <w:vertAlign w:val="baseline"/>
        </w:rPr>
        <w:t>Vs. Guatemala. Reparaciones y Costas</w:t>
      </w:r>
      <w:r>
        <w:rPr>
          <w:sz w:val="16"/>
          <w:vertAlign w:val="baseline"/>
        </w:rPr>
        <w:t>.</w:t>
      </w:r>
      <w:r>
        <w:rPr>
          <w:spacing w:val="-1"/>
          <w:sz w:val="16"/>
          <w:vertAlign w:val="baseline"/>
        </w:rPr>
        <w:t> </w:t>
      </w:r>
      <w:r>
        <w:rPr>
          <w:sz w:val="16"/>
          <w:vertAlign w:val="baseline"/>
        </w:rPr>
        <w:t>Sentencia de 22 de febrero de 2002.Serie</w:t>
      </w:r>
      <w:r>
        <w:rPr>
          <w:spacing w:val="-7"/>
          <w:sz w:val="16"/>
          <w:vertAlign w:val="baseline"/>
        </w:rPr>
        <w:t> </w:t>
      </w:r>
      <w:r>
        <w:rPr>
          <w:sz w:val="16"/>
          <w:vertAlign w:val="baseline"/>
        </w:rPr>
        <w:t>C</w:t>
      </w:r>
      <w:r>
        <w:rPr>
          <w:spacing w:val="-7"/>
          <w:sz w:val="16"/>
          <w:vertAlign w:val="baseline"/>
        </w:rPr>
        <w:t> </w:t>
      </w:r>
      <w:r>
        <w:rPr>
          <w:sz w:val="16"/>
          <w:vertAlign w:val="baseline"/>
        </w:rPr>
        <w:t>No. 91, párr. 43, y </w:t>
      </w:r>
      <w:r>
        <w:rPr>
          <w:i/>
          <w:sz w:val="16"/>
          <w:vertAlign w:val="baseline"/>
        </w:rPr>
        <w:t>Caso Digna Ochoa y familiares Vs. México</w:t>
      </w:r>
      <w:r>
        <w:rPr>
          <w:sz w:val="16"/>
          <w:vertAlign w:val="baseline"/>
        </w:rPr>
        <w:t>, </w:t>
      </w:r>
      <w:r>
        <w:rPr>
          <w:i/>
          <w:sz w:val="16"/>
          <w:vertAlign w:val="baseline"/>
        </w:rPr>
        <w:t>supra</w:t>
      </w:r>
      <w:r>
        <w:rPr>
          <w:sz w:val="16"/>
          <w:vertAlign w:val="baseline"/>
        </w:rPr>
        <w:t>, párr. 181.</w:t>
      </w:r>
    </w:p>
    <w:p>
      <w:pPr>
        <w:tabs>
          <w:tab w:pos="847" w:val="left" w:leader="none"/>
        </w:tabs>
        <w:spacing w:before="120"/>
        <w:ind w:left="139" w:right="526" w:firstLine="0"/>
        <w:jc w:val="left"/>
        <w:rPr>
          <w:sz w:val="16"/>
        </w:rPr>
      </w:pPr>
      <w:bookmarkStart w:name="_bookmark227" w:id="269"/>
      <w:bookmarkEnd w:id="269"/>
      <w:r>
        <w:rPr/>
      </w:r>
      <w:r>
        <w:rPr>
          <w:spacing w:val="-4"/>
          <w:sz w:val="16"/>
          <w:vertAlign w:val="superscript"/>
        </w:rPr>
        <w:t>196</w:t>
      </w:r>
      <w:r>
        <w:rPr>
          <w:sz w:val="16"/>
          <w:vertAlign w:val="baseline"/>
        </w:rPr>
        <w:tab/>
      </w:r>
      <w:r>
        <w:rPr>
          <w:i/>
          <w:sz w:val="16"/>
          <w:vertAlign w:val="baseline"/>
        </w:rPr>
        <w:t>Cfr</w:t>
      </w:r>
      <w:r>
        <w:rPr>
          <w:sz w:val="16"/>
          <w:vertAlign w:val="baseline"/>
        </w:rPr>
        <w:t>.</w:t>
      </w:r>
      <w:r>
        <w:rPr>
          <w:spacing w:val="-1"/>
          <w:sz w:val="16"/>
          <w:vertAlign w:val="baseline"/>
        </w:rPr>
        <w:t> </w:t>
      </w:r>
      <w:r>
        <w:rPr>
          <w:i/>
          <w:sz w:val="16"/>
          <w:vertAlign w:val="baseline"/>
        </w:rPr>
        <w:t>Caso</w:t>
      </w:r>
      <w:r>
        <w:rPr>
          <w:i/>
          <w:spacing w:val="-2"/>
          <w:sz w:val="16"/>
          <w:vertAlign w:val="baseline"/>
        </w:rPr>
        <w:t> </w:t>
      </w:r>
      <w:r>
        <w:rPr>
          <w:i/>
          <w:sz w:val="16"/>
          <w:vertAlign w:val="baseline"/>
        </w:rPr>
        <w:t>de</w:t>
      </w:r>
      <w:r>
        <w:rPr>
          <w:i/>
          <w:spacing w:val="-2"/>
          <w:sz w:val="16"/>
          <w:vertAlign w:val="baseline"/>
        </w:rPr>
        <w:t> </w:t>
      </w:r>
      <w:r>
        <w:rPr>
          <w:i/>
          <w:sz w:val="16"/>
          <w:vertAlign w:val="baseline"/>
        </w:rPr>
        <w:t>los</w:t>
      </w:r>
      <w:r>
        <w:rPr>
          <w:i/>
          <w:spacing w:val="-2"/>
          <w:sz w:val="16"/>
          <w:vertAlign w:val="baseline"/>
        </w:rPr>
        <w:t> </w:t>
      </w:r>
      <w:r>
        <w:rPr>
          <w:i/>
          <w:sz w:val="16"/>
          <w:vertAlign w:val="baseline"/>
        </w:rPr>
        <w:t>“Niños</w:t>
      </w:r>
      <w:r>
        <w:rPr>
          <w:i/>
          <w:spacing w:val="-2"/>
          <w:sz w:val="16"/>
          <w:vertAlign w:val="baseline"/>
        </w:rPr>
        <w:t> </w:t>
      </w:r>
      <w:r>
        <w:rPr>
          <w:i/>
          <w:sz w:val="16"/>
          <w:vertAlign w:val="baseline"/>
        </w:rPr>
        <w:t>de</w:t>
      </w:r>
      <w:r>
        <w:rPr>
          <w:i/>
          <w:spacing w:val="-2"/>
          <w:sz w:val="16"/>
          <w:vertAlign w:val="baseline"/>
        </w:rPr>
        <w:t> </w:t>
      </w:r>
      <w:r>
        <w:rPr>
          <w:i/>
          <w:sz w:val="16"/>
          <w:vertAlign w:val="baseline"/>
        </w:rPr>
        <w:t>la</w:t>
      </w:r>
      <w:r>
        <w:rPr>
          <w:i/>
          <w:spacing w:val="-3"/>
          <w:sz w:val="16"/>
          <w:vertAlign w:val="baseline"/>
        </w:rPr>
        <w:t> </w:t>
      </w:r>
      <w:r>
        <w:rPr>
          <w:i/>
          <w:sz w:val="16"/>
          <w:vertAlign w:val="baseline"/>
        </w:rPr>
        <w:t>Calle” (Villagrán</w:t>
      </w:r>
      <w:r>
        <w:rPr>
          <w:i/>
          <w:spacing w:val="-6"/>
          <w:sz w:val="16"/>
          <w:vertAlign w:val="baseline"/>
        </w:rPr>
        <w:t> </w:t>
      </w:r>
      <w:r>
        <w:rPr>
          <w:i/>
          <w:sz w:val="16"/>
          <w:vertAlign w:val="baseline"/>
        </w:rPr>
        <w:t>Morales</w:t>
      </w:r>
      <w:r>
        <w:rPr>
          <w:i/>
          <w:spacing w:val="-2"/>
          <w:sz w:val="16"/>
          <w:vertAlign w:val="baseline"/>
        </w:rPr>
        <w:t> </w:t>
      </w:r>
      <w:r>
        <w:rPr>
          <w:i/>
          <w:sz w:val="16"/>
          <w:vertAlign w:val="baseline"/>
        </w:rPr>
        <w:t>y</w:t>
      </w:r>
      <w:r>
        <w:rPr>
          <w:i/>
          <w:spacing w:val="-2"/>
          <w:sz w:val="16"/>
          <w:vertAlign w:val="baseline"/>
        </w:rPr>
        <w:t> </w:t>
      </w:r>
      <w:r>
        <w:rPr>
          <w:i/>
          <w:sz w:val="16"/>
          <w:vertAlign w:val="baseline"/>
        </w:rPr>
        <w:t>otros)</w:t>
      </w:r>
      <w:r>
        <w:rPr>
          <w:i/>
          <w:spacing w:val="-4"/>
          <w:sz w:val="16"/>
          <w:vertAlign w:val="baseline"/>
        </w:rPr>
        <w:t> </w:t>
      </w:r>
      <w:r>
        <w:rPr>
          <w:i/>
          <w:sz w:val="16"/>
          <w:vertAlign w:val="baseline"/>
        </w:rPr>
        <w:t>Vs.</w:t>
      </w:r>
      <w:r>
        <w:rPr>
          <w:i/>
          <w:spacing w:val="-1"/>
          <w:sz w:val="16"/>
          <w:vertAlign w:val="baseline"/>
        </w:rPr>
        <w:t> </w:t>
      </w:r>
      <w:r>
        <w:rPr>
          <w:i/>
          <w:sz w:val="16"/>
          <w:vertAlign w:val="baseline"/>
        </w:rPr>
        <w:t>Guatemala.</w:t>
      </w:r>
      <w:r>
        <w:rPr>
          <w:i/>
          <w:spacing w:val="-3"/>
          <w:sz w:val="16"/>
          <w:vertAlign w:val="baseline"/>
        </w:rPr>
        <w:t> </w:t>
      </w:r>
      <w:r>
        <w:rPr>
          <w:i/>
          <w:sz w:val="16"/>
          <w:vertAlign w:val="baseline"/>
        </w:rPr>
        <w:t>Reparaciones</w:t>
      </w:r>
      <w:r>
        <w:rPr>
          <w:i/>
          <w:spacing w:val="-2"/>
          <w:sz w:val="16"/>
          <w:vertAlign w:val="baseline"/>
        </w:rPr>
        <w:t> </w:t>
      </w:r>
      <w:r>
        <w:rPr>
          <w:i/>
          <w:sz w:val="16"/>
          <w:vertAlign w:val="baseline"/>
        </w:rPr>
        <w:t>y</w:t>
      </w:r>
      <w:r>
        <w:rPr>
          <w:i/>
          <w:spacing w:val="-2"/>
          <w:sz w:val="16"/>
          <w:vertAlign w:val="baseline"/>
        </w:rPr>
        <w:t> </w:t>
      </w:r>
      <w:r>
        <w:rPr>
          <w:i/>
          <w:sz w:val="16"/>
          <w:vertAlign w:val="baseline"/>
        </w:rPr>
        <w:t>Costas,</w:t>
      </w:r>
      <w:r>
        <w:rPr>
          <w:i/>
          <w:spacing w:val="-3"/>
          <w:sz w:val="16"/>
          <w:vertAlign w:val="baseline"/>
        </w:rPr>
        <w:t> </w:t>
      </w:r>
      <w:r>
        <w:rPr>
          <w:i/>
          <w:sz w:val="16"/>
          <w:vertAlign w:val="baseline"/>
        </w:rPr>
        <w:t>supra</w:t>
      </w:r>
      <w:r>
        <w:rPr>
          <w:sz w:val="16"/>
          <w:vertAlign w:val="baseline"/>
        </w:rPr>
        <w:t>,</w:t>
      </w:r>
      <w:r>
        <w:rPr>
          <w:spacing w:val="-1"/>
          <w:sz w:val="16"/>
          <w:vertAlign w:val="baseline"/>
        </w:rPr>
        <w:t> </w:t>
      </w:r>
      <w:r>
        <w:rPr>
          <w:sz w:val="16"/>
          <w:vertAlign w:val="baseline"/>
        </w:rPr>
        <w:t>párr. 84, y </w:t>
      </w:r>
      <w:r>
        <w:rPr>
          <w:i/>
          <w:sz w:val="16"/>
          <w:vertAlign w:val="baseline"/>
        </w:rPr>
        <w:t>Caso Cuya Lavy y otros Vs. Perú</w:t>
      </w:r>
      <w:r>
        <w:rPr>
          <w:sz w:val="16"/>
          <w:vertAlign w:val="baseline"/>
        </w:rPr>
        <w:t>, </w:t>
      </w:r>
      <w:r>
        <w:rPr>
          <w:i/>
          <w:sz w:val="16"/>
          <w:vertAlign w:val="baseline"/>
        </w:rPr>
        <w:t>supra</w:t>
      </w:r>
      <w:r>
        <w:rPr>
          <w:sz w:val="16"/>
          <w:vertAlign w:val="baseline"/>
        </w:rPr>
        <w:t>, párr. 223.</w:t>
      </w:r>
    </w:p>
    <w:p>
      <w:pPr>
        <w:spacing w:before="120"/>
        <w:ind w:left="139" w:right="274" w:firstLine="0"/>
        <w:jc w:val="both"/>
        <w:rPr>
          <w:sz w:val="16"/>
        </w:rPr>
      </w:pPr>
      <w:bookmarkStart w:name="_bookmark228" w:id="270"/>
      <w:bookmarkEnd w:id="270"/>
      <w:r>
        <w:rPr/>
      </w:r>
      <w:r>
        <w:rPr>
          <w:sz w:val="16"/>
          <w:vertAlign w:val="superscript"/>
        </w:rPr>
        <w:t>197</w:t>
      </w:r>
      <w:r>
        <w:rPr>
          <w:spacing w:val="80"/>
          <w:sz w:val="16"/>
          <w:vertAlign w:val="baseline"/>
        </w:rPr>
        <w:t>   </w:t>
      </w:r>
      <w:r>
        <w:rPr>
          <w:sz w:val="16"/>
          <w:vertAlign w:val="baseline"/>
        </w:rPr>
        <w:t>Durante la audiencia pública, Sandra Pavez Pavez declaró que vivió “con una tremenda depresión cuando pasó todo esto, afectó también</w:t>
      </w:r>
      <w:r>
        <w:rPr>
          <w:spacing w:val="-2"/>
          <w:sz w:val="16"/>
          <w:vertAlign w:val="baseline"/>
        </w:rPr>
        <w:t> </w:t>
      </w:r>
      <w:r>
        <w:rPr>
          <w:sz w:val="16"/>
          <w:vertAlign w:val="baseline"/>
        </w:rPr>
        <w:t>los</w:t>
      </w:r>
      <w:r>
        <w:rPr>
          <w:spacing w:val="-1"/>
          <w:sz w:val="16"/>
          <w:vertAlign w:val="baseline"/>
        </w:rPr>
        <w:t> </w:t>
      </w:r>
      <w:r>
        <w:rPr>
          <w:sz w:val="16"/>
          <w:vertAlign w:val="baseline"/>
        </w:rPr>
        <w:t>temores</w:t>
      </w:r>
      <w:r>
        <w:rPr>
          <w:spacing w:val="-1"/>
          <w:sz w:val="16"/>
          <w:vertAlign w:val="baseline"/>
        </w:rPr>
        <w:t> </w:t>
      </w:r>
      <w:r>
        <w:rPr>
          <w:sz w:val="16"/>
          <w:vertAlign w:val="baseline"/>
        </w:rPr>
        <w:t>que uno tiene</w:t>
      </w:r>
      <w:r>
        <w:rPr>
          <w:spacing w:val="-1"/>
          <w:sz w:val="16"/>
          <w:vertAlign w:val="baseline"/>
        </w:rPr>
        <w:t> </w:t>
      </w:r>
      <w:r>
        <w:rPr>
          <w:sz w:val="16"/>
          <w:vertAlign w:val="baseline"/>
        </w:rPr>
        <w:t>para</w:t>
      </w:r>
      <w:r>
        <w:rPr>
          <w:spacing w:val="-2"/>
          <w:sz w:val="16"/>
          <w:vertAlign w:val="baseline"/>
        </w:rPr>
        <w:t> </w:t>
      </w:r>
      <w:r>
        <w:rPr>
          <w:sz w:val="16"/>
          <w:vertAlign w:val="baseline"/>
        </w:rPr>
        <w:t>salir públicamente, correr</w:t>
      </w:r>
      <w:r>
        <w:rPr>
          <w:spacing w:val="-3"/>
          <w:sz w:val="16"/>
          <w:vertAlign w:val="baseline"/>
        </w:rPr>
        <w:t> </w:t>
      </w:r>
      <w:r>
        <w:rPr>
          <w:sz w:val="16"/>
          <w:vertAlign w:val="baseline"/>
        </w:rPr>
        <w:t>riesgo de</w:t>
      </w:r>
      <w:r>
        <w:rPr>
          <w:spacing w:val="-3"/>
          <w:sz w:val="16"/>
          <w:vertAlign w:val="baseline"/>
        </w:rPr>
        <w:t> </w:t>
      </w:r>
      <w:r>
        <w:rPr>
          <w:sz w:val="16"/>
          <w:vertAlign w:val="baseline"/>
        </w:rPr>
        <w:t>que, en</w:t>
      </w:r>
      <w:r>
        <w:rPr>
          <w:spacing w:val="-2"/>
          <w:sz w:val="16"/>
          <w:vertAlign w:val="baseline"/>
        </w:rPr>
        <w:t> </w:t>
      </w:r>
      <w:r>
        <w:rPr>
          <w:sz w:val="16"/>
          <w:vertAlign w:val="baseline"/>
        </w:rPr>
        <w:t>la</w:t>
      </w:r>
      <w:r>
        <w:rPr>
          <w:spacing w:val="-2"/>
          <w:sz w:val="16"/>
          <w:vertAlign w:val="baseline"/>
        </w:rPr>
        <w:t> </w:t>
      </w:r>
      <w:r>
        <w:rPr>
          <w:sz w:val="16"/>
          <w:vertAlign w:val="baseline"/>
        </w:rPr>
        <w:t>calle, cualquier persona le haga daño”. También indicó que le afectaba “el haber perdido (su…) derecho a educar, (…o), lo que digan los medios”. Del mismo modo indicó con respecto a su cargo de inspectora que sintió que “no estaba en lo que a le [...] gustaba, [...], que no era</w:t>
      </w:r>
      <w:r>
        <w:rPr>
          <w:spacing w:val="-6"/>
          <w:sz w:val="16"/>
          <w:vertAlign w:val="baseline"/>
        </w:rPr>
        <w:t> </w:t>
      </w:r>
      <w:r>
        <w:rPr>
          <w:sz w:val="16"/>
          <w:vertAlign w:val="baseline"/>
        </w:rPr>
        <w:t>lo</w:t>
      </w:r>
      <w:r>
        <w:rPr>
          <w:spacing w:val="-7"/>
          <w:sz w:val="16"/>
          <w:vertAlign w:val="baseline"/>
        </w:rPr>
        <w:t> </w:t>
      </w:r>
      <w:r>
        <w:rPr>
          <w:sz w:val="16"/>
          <w:vertAlign w:val="baseline"/>
        </w:rPr>
        <w:t>que</w:t>
      </w:r>
      <w:r>
        <w:rPr>
          <w:spacing w:val="-5"/>
          <w:sz w:val="16"/>
          <w:vertAlign w:val="baseline"/>
        </w:rPr>
        <w:t> </w:t>
      </w:r>
      <w:r>
        <w:rPr>
          <w:sz w:val="16"/>
          <w:vertAlign w:val="baseline"/>
        </w:rPr>
        <w:t>(su…)</w:t>
      </w:r>
      <w:r>
        <w:rPr>
          <w:spacing w:val="-8"/>
          <w:sz w:val="16"/>
          <w:vertAlign w:val="baseline"/>
        </w:rPr>
        <w:t> </w:t>
      </w:r>
      <w:r>
        <w:rPr>
          <w:sz w:val="16"/>
          <w:vertAlign w:val="baseline"/>
        </w:rPr>
        <w:t>ser</w:t>
      </w:r>
      <w:r>
        <w:rPr>
          <w:spacing w:val="-4"/>
          <w:sz w:val="16"/>
          <w:vertAlign w:val="baseline"/>
        </w:rPr>
        <w:t> </w:t>
      </w:r>
      <w:r>
        <w:rPr>
          <w:sz w:val="16"/>
          <w:vertAlign w:val="baseline"/>
        </w:rPr>
        <w:t>sentía,</w:t>
      </w:r>
      <w:r>
        <w:rPr>
          <w:spacing w:val="-6"/>
          <w:sz w:val="16"/>
          <w:vertAlign w:val="baseline"/>
        </w:rPr>
        <w:t> </w:t>
      </w:r>
      <w:r>
        <w:rPr>
          <w:sz w:val="16"/>
          <w:vertAlign w:val="baseline"/>
        </w:rPr>
        <w:t>era</w:t>
      </w:r>
      <w:r>
        <w:rPr>
          <w:spacing w:val="-6"/>
          <w:sz w:val="16"/>
          <w:vertAlign w:val="baseline"/>
        </w:rPr>
        <w:t> </w:t>
      </w:r>
      <w:r>
        <w:rPr>
          <w:sz w:val="16"/>
          <w:vertAlign w:val="baseline"/>
        </w:rPr>
        <w:t>como</w:t>
      </w:r>
      <w:r>
        <w:rPr>
          <w:spacing w:val="-4"/>
          <w:sz w:val="16"/>
          <w:vertAlign w:val="baseline"/>
        </w:rPr>
        <w:t> </w:t>
      </w:r>
      <w:r>
        <w:rPr>
          <w:sz w:val="16"/>
          <w:vertAlign w:val="baseline"/>
        </w:rPr>
        <w:t>que</w:t>
      </w:r>
      <w:r>
        <w:rPr>
          <w:spacing w:val="-7"/>
          <w:sz w:val="16"/>
          <w:vertAlign w:val="baseline"/>
        </w:rPr>
        <w:t> </w:t>
      </w:r>
      <w:r>
        <w:rPr>
          <w:sz w:val="16"/>
          <w:vertAlign w:val="baseline"/>
        </w:rPr>
        <w:t>estar</w:t>
      </w:r>
      <w:r>
        <w:rPr>
          <w:spacing w:val="-6"/>
          <w:sz w:val="16"/>
          <w:vertAlign w:val="baseline"/>
        </w:rPr>
        <w:t> </w:t>
      </w:r>
      <w:r>
        <w:rPr>
          <w:sz w:val="16"/>
          <w:vertAlign w:val="baseline"/>
        </w:rPr>
        <w:t>haciendo</w:t>
      </w:r>
      <w:r>
        <w:rPr>
          <w:spacing w:val="-7"/>
          <w:sz w:val="16"/>
          <w:vertAlign w:val="baseline"/>
        </w:rPr>
        <w:t> </w:t>
      </w:r>
      <w:r>
        <w:rPr>
          <w:sz w:val="16"/>
          <w:vertAlign w:val="baseline"/>
        </w:rPr>
        <w:t>algo</w:t>
      </w:r>
      <w:r>
        <w:rPr>
          <w:spacing w:val="-4"/>
          <w:sz w:val="16"/>
          <w:vertAlign w:val="baseline"/>
        </w:rPr>
        <w:t> </w:t>
      </w:r>
      <w:r>
        <w:rPr>
          <w:sz w:val="16"/>
          <w:vertAlign w:val="baseline"/>
        </w:rPr>
        <w:t>porque</w:t>
      </w:r>
      <w:r>
        <w:rPr>
          <w:spacing w:val="-5"/>
          <w:sz w:val="16"/>
          <w:vertAlign w:val="baseline"/>
        </w:rPr>
        <w:t> </w:t>
      </w:r>
      <w:r>
        <w:rPr>
          <w:sz w:val="16"/>
          <w:vertAlign w:val="baseline"/>
        </w:rPr>
        <w:t>hay</w:t>
      </w:r>
      <w:r>
        <w:rPr>
          <w:spacing w:val="-6"/>
          <w:sz w:val="16"/>
          <w:vertAlign w:val="baseline"/>
        </w:rPr>
        <w:t> </w:t>
      </w:r>
      <w:r>
        <w:rPr>
          <w:sz w:val="16"/>
          <w:vertAlign w:val="baseline"/>
        </w:rPr>
        <w:t>que</w:t>
      </w:r>
      <w:r>
        <w:rPr>
          <w:spacing w:val="-5"/>
          <w:sz w:val="16"/>
          <w:vertAlign w:val="baseline"/>
        </w:rPr>
        <w:t> </w:t>
      </w:r>
      <w:r>
        <w:rPr>
          <w:sz w:val="16"/>
          <w:vertAlign w:val="baseline"/>
        </w:rPr>
        <w:t>hacerlo</w:t>
      </w:r>
      <w:r>
        <w:rPr>
          <w:spacing w:val="-7"/>
          <w:sz w:val="16"/>
          <w:vertAlign w:val="baseline"/>
        </w:rPr>
        <w:t> </w:t>
      </w:r>
      <w:r>
        <w:rPr>
          <w:sz w:val="16"/>
          <w:vertAlign w:val="baseline"/>
        </w:rPr>
        <w:t>y</w:t>
      </w:r>
      <w:r>
        <w:rPr>
          <w:spacing w:val="-7"/>
          <w:sz w:val="16"/>
          <w:vertAlign w:val="baseline"/>
        </w:rPr>
        <w:t> </w:t>
      </w:r>
      <w:r>
        <w:rPr>
          <w:sz w:val="16"/>
          <w:vertAlign w:val="baseline"/>
        </w:rPr>
        <w:t>porque</w:t>
      </w:r>
      <w:r>
        <w:rPr>
          <w:spacing w:val="-5"/>
          <w:sz w:val="16"/>
          <w:vertAlign w:val="baseline"/>
        </w:rPr>
        <w:t> </w:t>
      </w:r>
      <w:r>
        <w:rPr>
          <w:sz w:val="16"/>
          <w:vertAlign w:val="baseline"/>
        </w:rPr>
        <w:t>hay</w:t>
      </w:r>
      <w:r>
        <w:rPr>
          <w:spacing w:val="-4"/>
          <w:sz w:val="16"/>
          <w:vertAlign w:val="baseline"/>
        </w:rPr>
        <w:t> </w:t>
      </w:r>
      <w:r>
        <w:rPr>
          <w:sz w:val="16"/>
          <w:vertAlign w:val="baseline"/>
        </w:rPr>
        <w:t>que</w:t>
      </w:r>
      <w:r>
        <w:rPr>
          <w:spacing w:val="-7"/>
          <w:sz w:val="16"/>
          <w:vertAlign w:val="baseline"/>
        </w:rPr>
        <w:t> </w:t>
      </w:r>
      <w:r>
        <w:rPr>
          <w:sz w:val="16"/>
          <w:vertAlign w:val="baseline"/>
        </w:rPr>
        <w:t>ganar</w:t>
      </w:r>
      <w:r>
        <w:rPr>
          <w:spacing w:val="-6"/>
          <w:sz w:val="16"/>
          <w:vertAlign w:val="baseline"/>
        </w:rPr>
        <w:t> </w:t>
      </w:r>
      <w:r>
        <w:rPr>
          <w:sz w:val="16"/>
          <w:vertAlign w:val="baseline"/>
        </w:rPr>
        <w:t>dinero</w:t>
      </w:r>
      <w:r>
        <w:rPr>
          <w:spacing w:val="-7"/>
          <w:sz w:val="16"/>
          <w:vertAlign w:val="baseline"/>
        </w:rPr>
        <w:t> </w:t>
      </w:r>
      <w:r>
        <w:rPr>
          <w:sz w:val="16"/>
          <w:vertAlign w:val="baseline"/>
        </w:rPr>
        <w:t>y</w:t>
      </w:r>
      <w:r>
        <w:rPr>
          <w:spacing w:val="-4"/>
          <w:sz w:val="16"/>
          <w:vertAlign w:val="baseline"/>
        </w:rPr>
        <w:t> </w:t>
      </w:r>
      <w:r>
        <w:rPr>
          <w:sz w:val="16"/>
          <w:vertAlign w:val="baseline"/>
        </w:rPr>
        <w:t>porque ten(ía) que subsistir,</w:t>
      </w:r>
      <w:r>
        <w:rPr>
          <w:spacing w:val="-1"/>
          <w:sz w:val="16"/>
          <w:vertAlign w:val="baseline"/>
        </w:rPr>
        <w:t> </w:t>
      </w:r>
      <w:r>
        <w:rPr>
          <w:sz w:val="16"/>
          <w:vertAlign w:val="baseline"/>
        </w:rPr>
        <w:t>pero no</w:t>
      </w:r>
      <w:r>
        <w:rPr>
          <w:spacing w:val="-2"/>
          <w:sz w:val="16"/>
          <w:vertAlign w:val="baseline"/>
        </w:rPr>
        <w:t> </w:t>
      </w:r>
      <w:r>
        <w:rPr>
          <w:sz w:val="16"/>
          <w:vertAlign w:val="baseline"/>
        </w:rPr>
        <w:t>era la</w:t>
      </w:r>
      <w:r>
        <w:rPr>
          <w:spacing w:val="-1"/>
          <w:sz w:val="16"/>
          <w:vertAlign w:val="baseline"/>
        </w:rPr>
        <w:t> </w:t>
      </w:r>
      <w:r>
        <w:rPr>
          <w:sz w:val="16"/>
          <w:vertAlign w:val="baseline"/>
        </w:rPr>
        <w:t>esencia</w:t>
      </w:r>
      <w:r>
        <w:rPr>
          <w:spacing w:val="-1"/>
          <w:sz w:val="16"/>
          <w:vertAlign w:val="baseline"/>
        </w:rPr>
        <w:t> </w:t>
      </w:r>
      <w:r>
        <w:rPr>
          <w:sz w:val="16"/>
          <w:vertAlign w:val="baseline"/>
        </w:rPr>
        <w:t>interna (suya).</w:t>
      </w:r>
      <w:r>
        <w:rPr>
          <w:spacing w:val="-1"/>
          <w:sz w:val="16"/>
          <w:vertAlign w:val="baseline"/>
        </w:rPr>
        <w:t> </w:t>
      </w:r>
      <w:r>
        <w:rPr>
          <w:sz w:val="16"/>
          <w:vertAlign w:val="baseline"/>
        </w:rPr>
        <w:t>(Se) sent(ió) pasada</w:t>
      </w:r>
      <w:r>
        <w:rPr>
          <w:spacing w:val="-1"/>
          <w:sz w:val="16"/>
          <w:vertAlign w:val="baseline"/>
        </w:rPr>
        <w:t> </w:t>
      </w:r>
      <w:r>
        <w:rPr>
          <w:sz w:val="16"/>
          <w:vertAlign w:val="baseline"/>
        </w:rPr>
        <w:t>a llevar totalmente (su) dignidad y como ser </w:t>
      </w:r>
      <w:r>
        <w:rPr>
          <w:spacing w:val="-2"/>
          <w:sz w:val="16"/>
          <w:vertAlign w:val="baseline"/>
        </w:rPr>
        <w:t>humano”.</w:t>
      </w:r>
    </w:p>
    <w:p>
      <w:pPr>
        <w:spacing w:after="0"/>
        <w:jc w:val="both"/>
        <w:rPr>
          <w:sz w:val="16"/>
        </w:rPr>
        <w:sectPr>
          <w:pgSz w:w="12240" w:h="15840"/>
          <w:pgMar w:header="0" w:footer="1005" w:top="1260" w:bottom="1220" w:left="880" w:right="740"/>
        </w:sectPr>
      </w:pPr>
    </w:p>
    <w:p>
      <w:pPr>
        <w:pStyle w:val="BodyText"/>
        <w:spacing w:before="79"/>
        <w:ind w:left="140"/>
      </w:pPr>
      <w:r>
        <w:rPr/>
        <w:t>comprendido</w:t>
      </w:r>
      <w:r>
        <w:rPr>
          <w:spacing w:val="38"/>
        </w:rPr>
        <w:t> </w:t>
      </w:r>
      <w:r>
        <w:rPr/>
        <w:t>la</w:t>
      </w:r>
      <w:r>
        <w:rPr>
          <w:spacing w:val="40"/>
        </w:rPr>
        <w:t> </w:t>
      </w:r>
      <w:r>
        <w:rPr/>
        <w:t>suma</w:t>
      </w:r>
      <w:r>
        <w:rPr>
          <w:spacing w:val="39"/>
        </w:rPr>
        <w:t> </w:t>
      </w:r>
      <w:r>
        <w:rPr/>
        <w:t>de</w:t>
      </w:r>
      <w:r>
        <w:rPr>
          <w:spacing w:val="38"/>
        </w:rPr>
        <w:t> </w:t>
      </w:r>
      <w:r>
        <w:rPr/>
        <w:t>dinero</w:t>
      </w:r>
      <w:r>
        <w:rPr>
          <w:spacing w:val="38"/>
        </w:rPr>
        <w:t> </w:t>
      </w:r>
      <w:r>
        <w:rPr/>
        <w:t>para</w:t>
      </w:r>
      <w:r>
        <w:rPr>
          <w:spacing w:val="39"/>
        </w:rPr>
        <w:t> </w:t>
      </w:r>
      <w:r>
        <w:rPr/>
        <w:t>que</w:t>
      </w:r>
      <w:r>
        <w:rPr>
          <w:spacing w:val="38"/>
        </w:rPr>
        <w:t> </w:t>
      </w:r>
      <w:r>
        <w:rPr/>
        <w:t>Sandra</w:t>
      </w:r>
      <w:r>
        <w:rPr>
          <w:spacing w:val="39"/>
        </w:rPr>
        <w:t> </w:t>
      </w:r>
      <w:r>
        <w:rPr/>
        <w:t>Pavez</w:t>
      </w:r>
      <w:r>
        <w:rPr>
          <w:spacing w:val="40"/>
        </w:rPr>
        <w:t> </w:t>
      </w:r>
      <w:r>
        <w:rPr/>
        <w:t>Pavez</w:t>
      </w:r>
      <w:r>
        <w:rPr>
          <w:spacing w:val="40"/>
        </w:rPr>
        <w:t> </w:t>
      </w:r>
      <w:r>
        <w:rPr/>
        <w:t>pueda</w:t>
      </w:r>
      <w:r>
        <w:rPr>
          <w:spacing w:val="39"/>
        </w:rPr>
        <w:t> </w:t>
      </w:r>
      <w:r>
        <w:rPr/>
        <w:t>sufragar</w:t>
      </w:r>
      <w:r>
        <w:rPr>
          <w:spacing w:val="38"/>
        </w:rPr>
        <w:t> </w:t>
      </w:r>
      <w:r>
        <w:rPr/>
        <w:t>los</w:t>
      </w:r>
      <w:r>
        <w:rPr>
          <w:spacing w:val="40"/>
        </w:rPr>
        <w:t> </w:t>
      </w:r>
      <w:r>
        <w:rPr/>
        <w:t>gastos</w:t>
      </w:r>
      <w:r>
        <w:rPr>
          <w:spacing w:val="40"/>
        </w:rPr>
        <w:t> </w:t>
      </w:r>
      <w:r>
        <w:rPr/>
        <w:t>de</w:t>
      </w:r>
      <w:r>
        <w:rPr>
          <w:spacing w:val="38"/>
        </w:rPr>
        <w:t> </w:t>
      </w:r>
      <w:r>
        <w:rPr/>
        <w:t>los tratamientos psicológicos que sean necesarios (</w:t>
      </w:r>
      <w:r>
        <w:rPr>
          <w:i/>
        </w:rPr>
        <w:t>infra </w:t>
      </w:r>
      <w:r>
        <w:rPr/>
        <w:t>párr. 175).</w:t>
      </w:r>
    </w:p>
    <w:p>
      <w:pPr>
        <w:pStyle w:val="BodyText"/>
        <w:spacing w:before="10"/>
        <w:rPr>
          <w:sz w:val="19"/>
        </w:rPr>
      </w:pPr>
    </w:p>
    <w:p>
      <w:pPr>
        <w:pStyle w:val="Heading2"/>
        <w:numPr>
          <w:ilvl w:val="0"/>
          <w:numId w:val="16"/>
        </w:numPr>
        <w:tabs>
          <w:tab w:pos="860" w:val="left" w:leader="none"/>
        </w:tabs>
        <w:spacing w:line="240" w:lineRule="auto" w:before="1" w:after="0"/>
        <w:ind w:left="859" w:right="0" w:hanging="361"/>
        <w:jc w:val="left"/>
        <w:rPr>
          <w:i/>
        </w:rPr>
      </w:pPr>
      <w:bookmarkStart w:name="F. Gastos y costas" w:id="271"/>
      <w:bookmarkEnd w:id="271"/>
      <w:r>
        <w:rPr>
          <w:b w:val="0"/>
          <w:i w:val="0"/>
        </w:rPr>
      </w:r>
      <w:bookmarkStart w:name="_bookmark229" w:id="272"/>
      <w:bookmarkEnd w:id="272"/>
      <w:r>
        <w:rPr>
          <w:i/>
        </w:rPr>
        <w:t>G</w:t>
      </w:r>
      <w:r>
        <w:rPr>
          <w:i/>
        </w:rPr>
        <w:t>astos</w:t>
      </w:r>
      <w:r>
        <w:rPr>
          <w:i/>
          <w:spacing w:val="-6"/>
        </w:rPr>
        <w:t> </w:t>
      </w:r>
      <w:r>
        <w:rPr>
          <w:i/>
        </w:rPr>
        <w:t>y</w:t>
      </w:r>
      <w:r>
        <w:rPr>
          <w:i/>
          <w:spacing w:val="-6"/>
        </w:rPr>
        <w:t> </w:t>
      </w:r>
      <w:r>
        <w:rPr>
          <w:i/>
          <w:spacing w:val="-2"/>
        </w:rPr>
        <w:t>costas</w:t>
      </w:r>
    </w:p>
    <w:p>
      <w:pPr>
        <w:pStyle w:val="BodyText"/>
        <w:spacing w:before="8"/>
        <w:rPr>
          <w:b/>
          <w:i/>
          <w:sz w:val="19"/>
        </w:rPr>
      </w:pPr>
    </w:p>
    <w:p>
      <w:pPr>
        <w:pStyle w:val="ListParagraph"/>
        <w:numPr>
          <w:ilvl w:val="0"/>
          <w:numId w:val="15"/>
        </w:numPr>
        <w:tabs>
          <w:tab w:pos="848" w:val="left" w:leader="none"/>
        </w:tabs>
        <w:spacing w:line="240" w:lineRule="auto" w:before="0" w:after="0"/>
        <w:ind w:left="139" w:right="276" w:hanging="1"/>
        <w:jc w:val="both"/>
        <w:rPr>
          <w:sz w:val="20"/>
        </w:rPr>
      </w:pPr>
      <w:r>
        <w:rPr>
          <w:sz w:val="20"/>
        </w:rPr>
        <w:t>Los</w:t>
      </w:r>
      <w:r>
        <w:rPr>
          <w:spacing w:val="-12"/>
          <w:sz w:val="20"/>
        </w:rPr>
        <w:t> </w:t>
      </w:r>
      <w:r>
        <w:rPr>
          <w:b/>
          <w:i/>
          <w:sz w:val="20"/>
        </w:rPr>
        <w:t>representantes</w:t>
      </w:r>
      <w:r>
        <w:rPr>
          <w:b/>
          <w:i/>
          <w:spacing w:val="-10"/>
          <w:sz w:val="20"/>
        </w:rPr>
        <w:t> </w:t>
      </w:r>
      <w:r>
        <w:rPr>
          <w:sz w:val="20"/>
        </w:rPr>
        <w:t>solicitaron</w:t>
      </w:r>
      <w:r>
        <w:rPr>
          <w:spacing w:val="-13"/>
          <w:sz w:val="20"/>
        </w:rPr>
        <w:t> </w:t>
      </w:r>
      <w:r>
        <w:rPr>
          <w:sz w:val="20"/>
        </w:rPr>
        <w:t>que</w:t>
      </w:r>
      <w:r>
        <w:rPr>
          <w:spacing w:val="-12"/>
          <w:sz w:val="20"/>
        </w:rPr>
        <w:t> </w:t>
      </w:r>
      <w:r>
        <w:rPr>
          <w:sz w:val="20"/>
        </w:rPr>
        <w:t>se</w:t>
      </w:r>
      <w:r>
        <w:rPr>
          <w:spacing w:val="-12"/>
          <w:sz w:val="20"/>
        </w:rPr>
        <w:t> </w:t>
      </w:r>
      <w:r>
        <w:rPr>
          <w:sz w:val="20"/>
        </w:rPr>
        <w:t>ordenara</w:t>
      </w:r>
      <w:r>
        <w:rPr>
          <w:spacing w:val="-11"/>
          <w:sz w:val="20"/>
        </w:rPr>
        <w:t> </w:t>
      </w:r>
      <w:r>
        <w:rPr>
          <w:sz w:val="20"/>
        </w:rPr>
        <w:t>al</w:t>
      </w:r>
      <w:r>
        <w:rPr>
          <w:spacing w:val="-13"/>
          <w:sz w:val="20"/>
        </w:rPr>
        <w:t> </w:t>
      </w:r>
      <w:r>
        <w:rPr>
          <w:sz w:val="20"/>
        </w:rPr>
        <w:t>Estado</w:t>
      </w:r>
      <w:r>
        <w:rPr>
          <w:spacing w:val="-15"/>
          <w:sz w:val="20"/>
        </w:rPr>
        <w:t> </w:t>
      </w:r>
      <w:r>
        <w:rPr>
          <w:sz w:val="20"/>
        </w:rPr>
        <w:t>restituir</w:t>
      </w:r>
      <w:r>
        <w:rPr>
          <w:spacing w:val="-15"/>
          <w:sz w:val="20"/>
        </w:rPr>
        <w:t> </w:t>
      </w:r>
      <w:r>
        <w:rPr>
          <w:sz w:val="20"/>
        </w:rPr>
        <w:t>los</w:t>
      </w:r>
      <w:r>
        <w:rPr>
          <w:spacing w:val="-14"/>
          <w:sz w:val="20"/>
        </w:rPr>
        <w:t> </w:t>
      </w:r>
      <w:r>
        <w:rPr>
          <w:sz w:val="20"/>
        </w:rPr>
        <w:t>gastos</w:t>
      </w:r>
      <w:r>
        <w:rPr>
          <w:spacing w:val="-12"/>
          <w:sz w:val="20"/>
        </w:rPr>
        <w:t> </w:t>
      </w:r>
      <w:r>
        <w:rPr>
          <w:sz w:val="20"/>
        </w:rPr>
        <w:t>en</w:t>
      </w:r>
      <w:r>
        <w:rPr>
          <w:spacing w:val="-13"/>
          <w:sz w:val="20"/>
        </w:rPr>
        <w:t> </w:t>
      </w:r>
      <w:r>
        <w:rPr>
          <w:sz w:val="20"/>
        </w:rPr>
        <w:t>los</w:t>
      </w:r>
      <w:r>
        <w:rPr>
          <w:spacing w:val="-14"/>
          <w:sz w:val="20"/>
        </w:rPr>
        <w:t> </w:t>
      </w:r>
      <w:r>
        <w:rPr>
          <w:sz w:val="20"/>
        </w:rPr>
        <w:t>que</w:t>
      </w:r>
      <w:r>
        <w:rPr>
          <w:spacing w:val="-15"/>
          <w:sz w:val="20"/>
        </w:rPr>
        <w:t> </w:t>
      </w:r>
      <w:r>
        <w:rPr>
          <w:sz w:val="20"/>
        </w:rPr>
        <w:t>hayan tenido que incurrir producto de caso. Asimismo, en sus alegatos finales, solicitaron que se ordene al Estado</w:t>
      </w:r>
      <w:r>
        <w:rPr>
          <w:spacing w:val="-9"/>
          <w:sz w:val="20"/>
        </w:rPr>
        <w:t> </w:t>
      </w:r>
      <w:r>
        <w:rPr>
          <w:sz w:val="20"/>
        </w:rPr>
        <w:t>el</w:t>
      </w:r>
      <w:r>
        <w:rPr>
          <w:spacing w:val="-10"/>
          <w:sz w:val="20"/>
        </w:rPr>
        <w:t> </w:t>
      </w:r>
      <w:r>
        <w:rPr>
          <w:sz w:val="20"/>
        </w:rPr>
        <w:t>pago</w:t>
      </w:r>
      <w:r>
        <w:rPr>
          <w:spacing w:val="-11"/>
          <w:sz w:val="20"/>
        </w:rPr>
        <w:t> </w:t>
      </w:r>
      <w:r>
        <w:rPr>
          <w:sz w:val="20"/>
        </w:rPr>
        <w:t>de</w:t>
      </w:r>
      <w:r>
        <w:rPr>
          <w:spacing w:val="-11"/>
          <w:sz w:val="20"/>
        </w:rPr>
        <w:t> </w:t>
      </w:r>
      <w:r>
        <w:rPr>
          <w:sz w:val="20"/>
        </w:rPr>
        <w:t>los</w:t>
      </w:r>
      <w:r>
        <w:rPr>
          <w:spacing w:val="-9"/>
          <w:sz w:val="20"/>
        </w:rPr>
        <w:t> </w:t>
      </w:r>
      <w:r>
        <w:rPr>
          <w:sz w:val="20"/>
        </w:rPr>
        <w:t>gastos</w:t>
      </w:r>
      <w:r>
        <w:rPr>
          <w:spacing w:val="-9"/>
          <w:sz w:val="20"/>
        </w:rPr>
        <w:t> </w:t>
      </w:r>
      <w:r>
        <w:rPr>
          <w:sz w:val="20"/>
        </w:rPr>
        <w:t>en</w:t>
      </w:r>
      <w:r>
        <w:rPr>
          <w:spacing w:val="-7"/>
          <w:sz w:val="20"/>
        </w:rPr>
        <w:t> </w:t>
      </w:r>
      <w:r>
        <w:rPr>
          <w:sz w:val="20"/>
        </w:rPr>
        <w:t>que</w:t>
      </w:r>
      <w:r>
        <w:rPr>
          <w:spacing w:val="-9"/>
          <w:sz w:val="20"/>
        </w:rPr>
        <w:t> </w:t>
      </w:r>
      <w:r>
        <w:rPr>
          <w:sz w:val="20"/>
        </w:rPr>
        <w:t>se</w:t>
      </w:r>
      <w:r>
        <w:rPr>
          <w:spacing w:val="-11"/>
          <w:sz w:val="20"/>
        </w:rPr>
        <w:t> </w:t>
      </w:r>
      <w:r>
        <w:rPr>
          <w:sz w:val="20"/>
        </w:rPr>
        <w:t>incurrió</w:t>
      </w:r>
      <w:r>
        <w:rPr>
          <w:spacing w:val="-9"/>
          <w:sz w:val="20"/>
        </w:rPr>
        <w:t> </w:t>
      </w:r>
      <w:r>
        <w:rPr>
          <w:sz w:val="20"/>
        </w:rPr>
        <w:t>para</w:t>
      </w:r>
      <w:r>
        <w:rPr>
          <w:spacing w:val="-10"/>
          <w:sz w:val="20"/>
        </w:rPr>
        <w:t> </w:t>
      </w:r>
      <w:r>
        <w:rPr>
          <w:sz w:val="20"/>
        </w:rPr>
        <w:t>alojar</w:t>
      </w:r>
      <w:r>
        <w:rPr>
          <w:spacing w:val="-9"/>
          <w:sz w:val="20"/>
        </w:rPr>
        <w:t> </w:t>
      </w:r>
      <w:r>
        <w:rPr>
          <w:sz w:val="20"/>
        </w:rPr>
        <w:t>a</w:t>
      </w:r>
      <w:r>
        <w:rPr>
          <w:spacing w:val="-10"/>
          <w:sz w:val="20"/>
        </w:rPr>
        <w:t> </w:t>
      </w:r>
      <w:r>
        <w:rPr>
          <w:sz w:val="20"/>
        </w:rPr>
        <w:t>la</w:t>
      </w:r>
      <w:r>
        <w:rPr>
          <w:spacing w:val="-8"/>
          <w:sz w:val="20"/>
        </w:rPr>
        <w:t> </w:t>
      </w:r>
      <w:r>
        <w:rPr>
          <w:sz w:val="20"/>
        </w:rPr>
        <w:t>víctima</w:t>
      </w:r>
      <w:r>
        <w:rPr>
          <w:spacing w:val="-7"/>
          <w:sz w:val="20"/>
        </w:rPr>
        <w:t> </w:t>
      </w:r>
      <w:r>
        <w:rPr>
          <w:sz w:val="20"/>
        </w:rPr>
        <w:t>en</w:t>
      </w:r>
      <w:r>
        <w:rPr>
          <w:spacing w:val="-9"/>
          <w:sz w:val="20"/>
        </w:rPr>
        <w:t> </w:t>
      </w:r>
      <w:r>
        <w:rPr>
          <w:sz w:val="20"/>
        </w:rPr>
        <w:t>un</w:t>
      </w:r>
      <w:r>
        <w:rPr>
          <w:spacing w:val="-9"/>
          <w:sz w:val="20"/>
        </w:rPr>
        <w:t> </w:t>
      </w:r>
      <w:r>
        <w:rPr>
          <w:sz w:val="20"/>
        </w:rPr>
        <w:t>hotel</w:t>
      </w:r>
      <w:r>
        <w:rPr>
          <w:spacing w:val="-7"/>
          <w:sz w:val="20"/>
        </w:rPr>
        <w:t> </w:t>
      </w:r>
      <w:r>
        <w:rPr>
          <w:sz w:val="20"/>
        </w:rPr>
        <w:t>en</w:t>
      </w:r>
      <w:r>
        <w:rPr>
          <w:spacing w:val="-9"/>
          <w:sz w:val="20"/>
        </w:rPr>
        <w:t> </w:t>
      </w:r>
      <w:r>
        <w:rPr>
          <w:sz w:val="20"/>
        </w:rPr>
        <w:t>Santiago,</w:t>
      </w:r>
      <w:r>
        <w:rPr>
          <w:spacing w:val="-8"/>
          <w:sz w:val="20"/>
        </w:rPr>
        <w:t> </w:t>
      </w:r>
      <w:r>
        <w:rPr>
          <w:sz w:val="20"/>
        </w:rPr>
        <w:t>Chile, durante los días 13 y 14 de mayo de 2021, para que pudiera comparecer en la audiencia pública. Lo anterior,</w:t>
      </w:r>
      <w:r>
        <w:rPr>
          <w:spacing w:val="-6"/>
          <w:sz w:val="20"/>
        </w:rPr>
        <w:t> </w:t>
      </w:r>
      <w:r>
        <w:rPr>
          <w:sz w:val="20"/>
        </w:rPr>
        <w:t>según</w:t>
      </w:r>
      <w:r>
        <w:rPr>
          <w:spacing w:val="-7"/>
          <w:sz w:val="20"/>
        </w:rPr>
        <w:t> </w:t>
      </w:r>
      <w:r>
        <w:rPr>
          <w:sz w:val="20"/>
        </w:rPr>
        <w:t>indicaron,</w:t>
      </w:r>
      <w:r>
        <w:rPr>
          <w:spacing w:val="-8"/>
          <w:sz w:val="20"/>
        </w:rPr>
        <w:t> </w:t>
      </w:r>
      <w:r>
        <w:rPr>
          <w:sz w:val="20"/>
        </w:rPr>
        <w:t>en</w:t>
      </w:r>
      <w:r>
        <w:rPr>
          <w:spacing w:val="-7"/>
          <w:sz w:val="20"/>
        </w:rPr>
        <w:t> </w:t>
      </w:r>
      <w:r>
        <w:rPr>
          <w:sz w:val="20"/>
        </w:rPr>
        <w:t>virtud</w:t>
      </w:r>
      <w:r>
        <w:rPr>
          <w:spacing w:val="-7"/>
          <w:sz w:val="20"/>
        </w:rPr>
        <w:t> </w:t>
      </w:r>
      <w:r>
        <w:rPr>
          <w:sz w:val="20"/>
        </w:rPr>
        <w:t>de</w:t>
      </w:r>
      <w:r>
        <w:rPr>
          <w:spacing w:val="-9"/>
          <w:sz w:val="20"/>
        </w:rPr>
        <w:t> </w:t>
      </w:r>
      <w:r>
        <w:rPr>
          <w:sz w:val="20"/>
        </w:rPr>
        <w:t>que</w:t>
      </w:r>
      <w:r>
        <w:rPr>
          <w:spacing w:val="-9"/>
          <w:sz w:val="20"/>
        </w:rPr>
        <w:t> </w:t>
      </w:r>
      <w:r>
        <w:rPr>
          <w:sz w:val="20"/>
        </w:rPr>
        <w:t>la</w:t>
      </w:r>
      <w:r>
        <w:rPr>
          <w:spacing w:val="-8"/>
          <w:sz w:val="20"/>
        </w:rPr>
        <w:t> </w:t>
      </w:r>
      <w:r>
        <w:rPr>
          <w:sz w:val="20"/>
        </w:rPr>
        <w:t>víctima</w:t>
      </w:r>
      <w:r>
        <w:rPr>
          <w:spacing w:val="-8"/>
          <w:sz w:val="20"/>
        </w:rPr>
        <w:t> </w:t>
      </w:r>
      <w:r>
        <w:rPr>
          <w:sz w:val="20"/>
        </w:rPr>
        <w:t>reside</w:t>
      </w:r>
      <w:r>
        <w:rPr>
          <w:spacing w:val="-7"/>
          <w:sz w:val="20"/>
        </w:rPr>
        <w:t> </w:t>
      </w:r>
      <w:r>
        <w:rPr>
          <w:sz w:val="20"/>
        </w:rPr>
        <w:t>en</w:t>
      </w:r>
      <w:r>
        <w:rPr>
          <w:spacing w:val="-7"/>
          <w:sz w:val="20"/>
        </w:rPr>
        <w:t> </w:t>
      </w:r>
      <w:r>
        <w:rPr>
          <w:sz w:val="20"/>
        </w:rPr>
        <w:t>una</w:t>
      </w:r>
      <w:r>
        <w:rPr>
          <w:spacing w:val="-8"/>
          <w:sz w:val="20"/>
        </w:rPr>
        <w:t> </w:t>
      </w:r>
      <w:r>
        <w:rPr>
          <w:sz w:val="20"/>
        </w:rPr>
        <w:t>zona</w:t>
      </w:r>
      <w:r>
        <w:rPr>
          <w:spacing w:val="-8"/>
          <w:sz w:val="20"/>
        </w:rPr>
        <w:t> </w:t>
      </w:r>
      <w:r>
        <w:rPr>
          <w:sz w:val="20"/>
        </w:rPr>
        <w:t>rural</w:t>
      </w:r>
      <w:r>
        <w:rPr>
          <w:spacing w:val="-7"/>
          <w:sz w:val="20"/>
        </w:rPr>
        <w:t> </w:t>
      </w:r>
      <w:r>
        <w:rPr>
          <w:sz w:val="20"/>
        </w:rPr>
        <w:t>al</w:t>
      </w:r>
      <w:r>
        <w:rPr>
          <w:spacing w:val="-8"/>
          <w:sz w:val="20"/>
        </w:rPr>
        <w:t> </w:t>
      </w:r>
      <w:r>
        <w:rPr>
          <w:sz w:val="20"/>
        </w:rPr>
        <w:t>Sur</w:t>
      </w:r>
      <w:r>
        <w:rPr>
          <w:spacing w:val="-9"/>
          <w:sz w:val="20"/>
        </w:rPr>
        <w:t> </w:t>
      </w:r>
      <w:r>
        <w:rPr>
          <w:sz w:val="20"/>
        </w:rPr>
        <w:t>de</w:t>
      </w:r>
      <w:r>
        <w:rPr>
          <w:spacing w:val="-9"/>
          <w:sz w:val="20"/>
        </w:rPr>
        <w:t> </w:t>
      </w:r>
      <w:r>
        <w:rPr>
          <w:sz w:val="20"/>
        </w:rPr>
        <w:t>Santiago,</w:t>
      </w:r>
      <w:r>
        <w:rPr>
          <w:spacing w:val="-8"/>
          <w:sz w:val="20"/>
        </w:rPr>
        <w:t> </w:t>
      </w:r>
      <w:r>
        <w:rPr>
          <w:sz w:val="20"/>
        </w:rPr>
        <w:t>por lo que para efectos de comparecer se tuvo que alojar en la ciudad. Manifestaron que dicho gasto ascendió a $137,088.00 pesos chilenos para lo cual adjuntaron dos comprobantes de pago.</w:t>
      </w:r>
    </w:p>
    <w:p>
      <w:pPr>
        <w:pStyle w:val="ListParagraph"/>
        <w:numPr>
          <w:ilvl w:val="0"/>
          <w:numId w:val="15"/>
        </w:numPr>
        <w:tabs>
          <w:tab w:pos="849" w:val="left" w:leader="none"/>
        </w:tabs>
        <w:spacing w:line="240" w:lineRule="auto" w:before="120" w:after="0"/>
        <w:ind w:left="140" w:right="273" w:firstLine="0"/>
        <w:jc w:val="both"/>
        <w:rPr>
          <w:sz w:val="20"/>
        </w:rPr>
      </w:pPr>
      <w:r>
        <w:rPr>
          <w:sz w:val="20"/>
        </w:rPr>
        <w:t>La </w:t>
      </w:r>
      <w:r>
        <w:rPr>
          <w:b/>
          <w:i/>
          <w:sz w:val="20"/>
        </w:rPr>
        <w:t>Corte </w:t>
      </w:r>
      <w:r>
        <w:rPr>
          <w:sz w:val="20"/>
        </w:rPr>
        <w:t>recuerda que, conforme a su jurisprudencia, las costas y gastos hacen parte del concepto de reparación, toda vez que la actividad desplegada por las víctimas con el fin de obtener justicia, tanto a nivel nacional como internacional, implica erogaciones que deben ser compensadas cuando</w:t>
      </w:r>
      <w:r>
        <w:rPr>
          <w:spacing w:val="-17"/>
          <w:sz w:val="20"/>
        </w:rPr>
        <w:t> </w:t>
      </w:r>
      <w:r>
        <w:rPr>
          <w:sz w:val="20"/>
        </w:rPr>
        <w:t>la</w:t>
      </w:r>
      <w:r>
        <w:rPr>
          <w:spacing w:val="-16"/>
          <w:sz w:val="20"/>
        </w:rPr>
        <w:t> </w:t>
      </w:r>
      <w:r>
        <w:rPr>
          <w:sz w:val="20"/>
        </w:rPr>
        <w:t>responsabilidad</w:t>
      </w:r>
      <w:r>
        <w:rPr>
          <w:spacing w:val="-16"/>
          <w:sz w:val="20"/>
        </w:rPr>
        <w:t> </w:t>
      </w:r>
      <w:r>
        <w:rPr>
          <w:sz w:val="20"/>
        </w:rPr>
        <w:t>internacional</w:t>
      </w:r>
      <w:r>
        <w:rPr>
          <w:spacing w:val="-16"/>
          <w:sz w:val="20"/>
        </w:rPr>
        <w:t> </w:t>
      </w:r>
      <w:r>
        <w:rPr>
          <w:sz w:val="20"/>
        </w:rPr>
        <w:t>del</w:t>
      </w:r>
      <w:r>
        <w:rPr>
          <w:spacing w:val="-16"/>
          <w:sz w:val="20"/>
        </w:rPr>
        <w:t> </w:t>
      </w:r>
      <w:r>
        <w:rPr>
          <w:sz w:val="20"/>
        </w:rPr>
        <w:t>Estado</w:t>
      </w:r>
      <w:r>
        <w:rPr>
          <w:spacing w:val="-17"/>
          <w:sz w:val="20"/>
        </w:rPr>
        <w:t> </w:t>
      </w:r>
      <w:r>
        <w:rPr>
          <w:sz w:val="20"/>
        </w:rPr>
        <w:t>es</w:t>
      </w:r>
      <w:r>
        <w:rPr>
          <w:spacing w:val="-17"/>
          <w:sz w:val="20"/>
        </w:rPr>
        <w:t> </w:t>
      </w:r>
      <w:r>
        <w:rPr>
          <w:sz w:val="20"/>
        </w:rPr>
        <w:t>declarada</w:t>
      </w:r>
      <w:r>
        <w:rPr>
          <w:spacing w:val="-16"/>
          <w:sz w:val="20"/>
        </w:rPr>
        <w:t> </w:t>
      </w:r>
      <w:r>
        <w:rPr>
          <w:sz w:val="20"/>
        </w:rPr>
        <w:t>mediante</w:t>
      </w:r>
      <w:r>
        <w:rPr>
          <w:spacing w:val="-15"/>
          <w:sz w:val="20"/>
        </w:rPr>
        <w:t> </w:t>
      </w:r>
      <w:r>
        <w:rPr>
          <w:sz w:val="20"/>
        </w:rPr>
        <w:t>una</w:t>
      </w:r>
      <w:r>
        <w:rPr>
          <w:spacing w:val="-16"/>
          <w:sz w:val="20"/>
        </w:rPr>
        <w:t> </w:t>
      </w:r>
      <w:r>
        <w:rPr>
          <w:sz w:val="20"/>
        </w:rPr>
        <w:t>sentencia</w:t>
      </w:r>
      <w:r>
        <w:rPr>
          <w:spacing w:val="-16"/>
          <w:sz w:val="20"/>
        </w:rPr>
        <w:t> </w:t>
      </w:r>
      <w:r>
        <w:rPr>
          <w:sz w:val="20"/>
        </w:rPr>
        <w:t>condenatoria. En cuanto al reembolso de las costas y gastos, corresponde al Tribunal apreciar prudentemente su alcance, el cual comprende los gastos generados ante las autoridades de la jurisdicción interna, así como los generados en el curso del proceso ante el Sistema Interamericano, teniendo en cuenta las circunstancias del caso concreto y la naturaleza de la jurisdicción internacional de protección de los derechos humanos. Esta apreciación puede ser realizada con base en el principio de equidad y tomando en cuenta los gastos señalados por las partes, siempre que su quantum sea razonable</w:t>
      </w:r>
      <w:hyperlink w:history="true" w:anchor="_bookmark231">
        <w:r>
          <w:rPr>
            <w:position w:val="7"/>
            <w:sz w:val="13"/>
          </w:rPr>
          <w:t>198</w:t>
        </w:r>
      </w:hyperlink>
      <w:r>
        <w:rPr>
          <w:sz w:val="20"/>
        </w:rPr>
        <w:t>.</w:t>
      </w:r>
    </w:p>
    <w:p>
      <w:pPr>
        <w:pStyle w:val="ListParagraph"/>
        <w:numPr>
          <w:ilvl w:val="0"/>
          <w:numId w:val="15"/>
        </w:numPr>
        <w:tabs>
          <w:tab w:pos="848" w:val="left" w:leader="none"/>
        </w:tabs>
        <w:spacing w:line="240" w:lineRule="auto" w:before="121" w:after="0"/>
        <w:ind w:left="139" w:right="277" w:firstLine="0"/>
        <w:jc w:val="both"/>
        <w:rPr>
          <w:sz w:val="20"/>
        </w:rPr>
      </w:pPr>
      <w:r>
        <w:rPr>
          <w:spacing w:val="-2"/>
          <w:sz w:val="20"/>
        </w:rPr>
        <w:t>Este</w:t>
      </w:r>
      <w:r>
        <w:rPr>
          <w:spacing w:val="-10"/>
          <w:sz w:val="20"/>
        </w:rPr>
        <w:t> </w:t>
      </w:r>
      <w:r>
        <w:rPr>
          <w:spacing w:val="-2"/>
          <w:sz w:val="20"/>
        </w:rPr>
        <w:t>Tribunal</w:t>
      </w:r>
      <w:r>
        <w:rPr>
          <w:spacing w:val="-7"/>
          <w:sz w:val="20"/>
        </w:rPr>
        <w:t> </w:t>
      </w:r>
      <w:r>
        <w:rPr>
          <w:spacing w:val="-2"/>
          <w:sz w:val="20"/>
        </w:rPr>
        <w:t>ha</w:t>
      </w:r>
      <w:r>
        <w:rPr>
          <w:spacing w:val="-9"/>
          <w:sz w:val="20"/>
        </w:rPr>
        <w:t> </w:t>
      </w:r>
      <w:r>
        <w:rPr>
          <w:spacing w:val="-2"/>
          <w:sz w:val="20"/>
        </w:rPr>
        <w:t>señalado</w:t>
      </w:r>
      <w:r>
        <w:rPr>
          <w:spacing w:val="-10"/>
          <w:sz w:val="20"/>
        </w:rPr>
        <w:t> </w:t>
      </w:r>
      <w:r>
        <w:rPr>
          <w:spacing w:val="-2"/>
          <w:sz w:val="20"/>
        </w:rPr>
        <w:t>que</w:t>
      </w:r>
      <w:r>
        <w:rPr>
          <w:spacing w:val="-10"/>
          <w:sz w:val="20"/>
        </w:rPr>
        <w:t> </w:t>
      </w:r>
      <w:r>
        <w:rPr>
          <w:spacing w:val="-2"/>
          <w:sz w:val="20"/>
        </w:rPr>
        <w:t>“las</w:t>
      </w:r>
      <w:r>
        <w:rPr>
          <w:spacing w:val="-10"/>
          <w:sz w:val="20"/>
        </w:rPr>
        <w:t> </w:t>
      </w:r>
      <w:r>
        <w:rPr>
          <w:spacing w:val="-2"/>
          <w:sz w:val="20"/>
        </w:rPr>
        <w:t>pretensiones</w:t>
      </w:r>
      <w:r>
        <w:rPr>
          <w:spacing w:val="-6"/>
          <w:sz w:val="20"/>
        </w:rPr>
        <w:t> </w:t>
      </w:r>
      <w:r>
        <w:rPr>
          <w:spacing w:val="-2"/>
          <w:sz w:val="20"/>
        </w:rPr>
        <w:t>de</w:t>
      </w:r>
      <w:r>
        <w:rPr>
          <w:spacing w:val="-10"/>
          <w:sz w:val="20"/>
        </w:rPr>
        <w:t> </w:t>
      </w:r>
      <w:r>
        <w:rPr>
          <w:spacing w:val="-2"/>
          <w:sz w:val="20"/>
        </w:rPr>
        <w:t>las</w:t>
      </w:r>
      <w:r>
        <w:rPr>
          <w:spacing w:val="-6"/>
          <w:sz w:val="20"/>
        </w:rPr>
        <w:t> </w:t>
      </w:r>
      <w:r>
        <w:rPr>
          <w:spacing w:val="-2"/>
          <w:sz w:val="20"/>
        </w:rPr>
        <w:t>víctimas</w:t>
      </w:r>
      <w:r>
        <w:rPr>
          <w:spacing w:val="-6"/>
          <w:sz w:val="20"/>
        </w:rPr>
        <w:t> </w:t>
      </w:r>
      <w:r>
        <w:rPr>
          <w:spacing w:val="-2"/>
          <w:sz w:val="20"/>
        </w:rPr>
        <w:t>o</w:t>
      </w:r>
      <w:r>
        <w:rPr>
          <w:spacing w:val="-10"/>
          <w:sz w:val="20"/>
        </w:rPr>
        <w:t> </w:t>
      </w:r>
      <w:r>
        <w:rPr>
          <w:spacing w:val="-2"/>
          <w:sz w:val="20"/>
        </w:rPr>
        <w:t>sus</w:t>
      </w:r>
      <w:r>
        <w:rPr>
          <w:spacing w:val="-10"/>
          <w:sz w:val="20"/>
        </w:rPr>
        <w:t> </w:t>
      </w:r>
      <w:r>
        <w:rPr>
          <w:spacing w:val="-2"/>
          <w:sz w:val="20"/>
        </w:rPr>
        <w:t>representantes</w:t>
      </w:r>
      <w:r>
        <w:rPr>
          <w:spacing w:val="-10"/>
          <w:sz w:val="20"/>
        </w:rPr>
        <w:t> </w:t>
      </w:r>
      <w:r>
        <w:rPr>
          <w:spacing w:val="-2"/>
          <w:sz w:val="20"/>
        </w:rPr>
        <w:t>en</w:t>
      </w:r>
      <w:r>
        <w:rPr>
          <w:spacing w:val="-7"/>
          <w:sz w:val="20"/>
        </w:rPr>
        <w:t> </w:t>
      </w:r>
      <w:r>
        <w:rPr>
          <w:spacing w:val="-2"/>
          <w:sz w:val="20"/>
        </w:rPr>
        <w:t>materia </w:t>
      </w:r>
      <w:r>
        <w:rPr>
          <w:sz w:val="20"/>
        </w:rPr>
        <w:t>de costas y gastos, y las pruebas que las sustentan, deben presentarse a la Corte en el primer momento</w:t>
      </w:r>
      <w:r>
        <w:rPr>
          <w:spacing w:val="-12"/>
          <w:sz w:val="20"/>
        </w:rPr>
        <w:t> </w:t>
      </w:r>
      <w:r>
        <w:rPr>
          <w:sz w:val="20"/>
        </w:rPr>
        <w:t>procesal</w:t>
      </w:r>
      <w:r>
        <w:rPr>
          <w:spacing w:val="-8"/>
          <w:sz w:val="20"/>
        </w:rPr>
        <w:t> </w:t>
      </w:r>
      <w:r>
        <w:rPr>
          <w:sz w:val="20"/>
        </w:rPr>
        <w:t>que</w:t>
      </w:r>
      <w:r>
        <w:rPr>
          <w:spacing w:val="-10"/>
          <w:sz w:val="20"/>
        </w:rPr>
        <w:t> </w:t>
      </w:r>
      <w:r>
        <w:rPr>
          <w:sz w:val="20"/>
        </w:rPr>
        <w:t>se</w:t>
      </w:r>
      <w:r>
        <w:rPr>
          <w:spacing w:val="-12"/>
          <w:sz w:val="20"/>
        </w:rPr>
        <w:t> </w:t>
      </w:r>
      <w:r>
        <w:rPr>
          <w:sz w:val="20"/>
        </w:rPr>
        <w:t>les</w:t>
      </w:r>
      <w:r>
        <w:rPr>
          <w:spacing w:val="-10"/>
          <w:sz w:val="20"/>
        </w:rPr>
        <w:t> </w:t>
      </w:r>
      <w:r>
        <w:rPr>
          <w:sz w:val="20"/>
        </w:rPr>
        <w:t>concede,</w:t>
      </w:r>
      <w:r>
        <w:rPr>
          <w:spacing w:val="-9"/>
          <w:sz w:val="20"/>
        </w:rPr>
        <w:t> </w:t>
      </w:r>
      <w:r>
        <w:rPr>
          <w:sz w:val="20"/>
        </w:rPr>
        <w:t>esto</w:t>
      </w:r>
      <w:r>
        <w:rPr>
          <w:spacing w:val="-10"/>
          <w:sz w:val="20"/>
        </w:rPr>
        <w:t> </w:t>
      </w:r>
      <w:r>
        <w:rPr>
          <w:sz w:val="20"/>
        </w:rPr>
        <w:t>es,</w:t>
      </w:r>
      <w:r>
        <w:rPr>
          <w:spacing w:val="-9"/>
          <w:sz w:val="20"/>
        </w:rPr>
        <w:t> </w:t>
      </w:r>
      <w:r>
        <w:rPr>
          <w:sz w:val="20"/>
        </w:rPr>
        <w:t>en</w:t>
      </w:r>
      <w:r>
        <w:rPr>
          <w:spacing w:val="-10"/>
          <w:sz w:val="20"/>
        </w:rPr>
        <w:t> </w:t>
      </w:r>
      <w:r>
        <w:rPr>
          <w:sz w:val="20"/>
        </w:rPr>
        <w:t>el</w:t>
      </w:r>
      <w:r>
        <w:rPr>
          <w:spacing w:val="-11"/>
          <w:sz w:val="20"/>
        </w:rPr>
        <w:t> </w:t>
      </w:r>
      <w:r>
        <w:rPr>
          <w:sz w:val="20"/>
        </w:rPr>
        <w:t>escrito</w:t>
      </w:r>
      <w:r>
        <w:rPr>
          <w:spacing w:val="-12"/>
          <w:sz w:val="20"/>
        </w:rPr>
        <w:t> </w:t>
      </w:r>
      <w:r>
        <w:rPr>
          <w:sz w:val="20"/>
        </w:rPr>
        <w:t>de</w:t>
      </w:r>
      <w:r>
        <w:rPr>
          <w:spacing w:val="-10"/>
          <w:sz w:val="20"/>
        </w:rPr>
        <w:t> </w:t>
      </w:r>
      <w:r>
        <w:rPr>
          <w:sz w:val="20"/>
        </w:rPr>
        <w:t>solicitudes</w:t>
      </w:r>
      <w:r>
        <w:rPr>
          <w:spacing w:val="-12"/>
          <w:sz w:val="20"/>
        </w:rPr>
        <w:t> </w:t>
      </w:r>
      <w:r>
        <w:rPr>
          <w:sz w:val="20"/>
        </w:rPr>
        <w:t>y</w:t>
      </w:r>
      <w:r>
        <w:rPr>
          <w:spacing w:val="-12"/>
          <w:sz w:val="20"/>
        </w:rPr>
        <w:t> </w:t>
      </w:r>
      <w:r>
        <w:rPr>
          <w:sz w:val="20"/>
        </w:rPr>
        <w:t>argumentos,</w:t>
      </w:r>
      <w:r>
        <w:rPr>
          <w:spacing w:val="-9"/>
          <w:sz w:val="20"/>
        </w:rPr>
        <w:t> </w:t>
      </w:r>
      <w:r>
        <w:rPr>
          <w:sz w:val="20"/>
        </w:rPr>
        <w:t>sin</w:t>
      </w:r>
      <w:r>
        <w:rPr>
          <w:spacing w:val="-10"/>
          <w:sz w:val="20"/>
        </w:rPr>
        <w:t> </w:t>
      </w:r>
      <w:r>
        <w:rPr>
          <w:sz w:val="20"/>
        </w:rPr>
        <w:t>perjuicio de que tales pretensiones se actualicen en un momento posterior, conforme a las nuevas costas y gastos</w:t>
      </w:r>
      <w:r>
        <w:rPr>
          <w:spacing w:val="-11"/>
          <w:sz w:val="20"/>
        </w:rPr>
        <w:t> </w:t>
      </w:r>
      <w:r>
        <w:rPr>
          <w:sz w:val="20"/>
        </w:rPr>
        <w:t>en</w:t>
      </w:r>
      <w:r>
        <w:rPr>
          <w:spacing w:val="-12"/>
          <w:sz w:val="20"/>
        </w:rPr>
        <w:t> </w:t>
      </w:r>
      <w:r>
        <w:rPr>
          <w:sz w:val="20"/>
        </w:rPr>
        <w:t>que</w:t>
      </w:r>
      <w:r>
        <w:rPr>
          <w:spacing w:val="-11"/>
          <w:sz w:val="20"/>
        </w:rPr>
        <w:t> </w:t>
      </w:r>
      <w:r>
        <w:rPr>
          <w:sz w:val="20"/>
        </w:rPr>
        <w:t>se</w:t>
      </w:r>
      <w:r>
        <w:rPr>
          <w:spacing w:val="-11"/>
          <w:sz w:val="20"/>
        </w:rPr>
        <w:t> </w:t>
      </w:r>
      <w:r>
        <w:rPr>
          <w:sz w:val="20"/>
        </w:rPr>
        <w:t>haya</w:t>
      </w:r>
      <w:r>
        <w:rPr>
          <w:spacing w:val="-12"/>
          <w:sz w:val="20"/>
        </w:rPr>
        <w:t> </w:t>
      </w:r>
      <w:r>
        <w:rPr>
          <w:sz w:val="20"/>
        </w:rPr>
        <w:t>incurrido</w:t>
      </w:r>
      <w:r>
        <w:rPr>
          <w:spacing w:val="-11"/>
          <w:sz w:val="20"/>
        </w:rPr>
        <w:t> </w:t>
      </w:r>
      <w:r>
        <w:rPr>
          <w:sz w:val="20"/>
        </w:rPr>
        <w:t>con</w:t>
      </w:r>
      <w:r>
        <w:rPr>
          <w:spacing w:val="-9"/>
          <w:sz w:val="20"/>
        </w:rPr>
        <w:t> </w:t>
      </w:r>
      <w:r>
        <w:rPr>
          <w:sz w:val="20"/>
        </w:rPr>
        <w:t>ocasión</w:t>
      </w:r>
      <w:r>
        <w:rPr>
          <w:spacing w:val="-12"/>
          <w:sz w:val="20"/>
        </w:rPr>
        <w:t> </w:t>
      </w:r>
      <w:r>
        <w:rPr>
          <w:sz w:val="20"/>
        </w:rPr>
        <w:t>del</w:t>
      </w:r>
      <w:r>
        <w:rPr>
          <w:spacing w:val="-12"/>
          <w:sz w:val="20"/>
        </w:rPr>
        <w:t> </w:t>
      </w:r>
      <w:r>
        <w:rPr>
          <w:sz w:val="20"/>
        </w:rPr>
        <w:t>procedimiento</w:t>
      </w:r>
      <w:r>
        <w:rPr>
          <w:spacing w:val="-11"/>
          <w:sz w:val="20"/>
        </w:rPr>
        <w:t> </w:t>
      </w:r>
      <w:r>
        <w:rPr>
          <w:sz w:val="20"/>
        </w:rPr>
        <w:t>ante</w:t>
      </w:r>
      <w:r>
        <w:rPr>
          <w:spacing w:val="-11"/>
          <w:sz w:val="20"/>
        </w:rPr>
        <w:t> </w:t>
      </w:r>
      <w:r>
        <w:rPr>
          <w:sz w:val="20"/>
        </w:rPr>
        <w:t>esta</w:t>
      </w:r>
      <w:r>
        <w:rPr>
          <w:spacing w:val="-12"/>
          <w:sz w:val="20"/>
        </w:rPr>
        <w:t> </w:t>
      </w:r>
      <w:r>
        <w:rPr>
          <w:sz w:val="20"/>
        </w:rPr>
        <w:t>Corte”</w:t>
      </w:r>
      <w:hyperlink w:history="true" w:anchor="_bookmark232">
        <w:r>
          <w:rPr>
            <w:position w:val="7"/>
            <w:sz w:val="13"/>
          </w:rPr>
          <w:t>199</w:t>
        </w:r>
      </w:hyperlink>
      <w:r>
        <w:rPr>
          <w:sz w:val="20"/>
        </w:rPr>
        <w:t>.</w:t>
      </w:r>
      <w:r>
        <w:rPr>
          <w:spacing w:val="-13"/>
          <w:sz w:val="20"/>
        </w:rPr>
        <w:t> </w:t>
      </w:r>
      <w:r>
        <w:rPr>
          <w:sz w:val="20"/>
        </w:rPr>
        <w:t>Asimismo,</w:t>
      </w:r>
      <w:r>
        <w:rPr>
          <w:spacing w:val="-13"/>
          <w:sz w:val="20"/>
        </w:rPr>
        <w:t> </w:t>
      </w:r>
      <w:r>
        <w:rPr>
          <w:sz w:val="20"/>
        </w:rPr>
        <w:t>la</w:t>
      </w:r>
      <w:r>
        <w:rPr>
          <w:spacing w:val="-10"/>
          <w:sz w:val="20"/>
        </w:rPr>
        <w:t> </w:t>
      </w:r>
      <w:r>
        <w:rPr>
          <w:sz w:val="20"/>
        </w:rPr>
        <w:t>Corte reitera</w:t>
      </w:r>
      <w:r>
        <w:rPr>
          <w:spacing w:val="-18"/>
          <w:sz w:val="20"/>
        </w:rPr>
        <w:t> </w:t>
      </w:r>
      <w:r>
        <w:rPr>
          <w:sz w:val="20"/>
        </w:rPr>
        <w:t>que</w:t>
      </w:r>
      <w:r>
        <w:rPr>
          <w:spacing w:val="-16"/>
          <w:sz w:val="20"/>
        </w:rPr>
        <w:t> </w:t>
      </w:r>
      <w:r>
        <w:rPr>
          <w:sz w:val="20"/>
        </w:rPr>
        <w:t>no</w:t>
      </w:r>
      <w:r>
        <w:rPr>
          <w:spacing w:val="-16"/>
          <w:sz w:val="20"/>
        </w:rPr>
        <w:t> </w:t>
      </w:r>
      <w:r>
        <w:rPr>
          <w:sz w:val="20"/>
        </w:rPr>
        <w:t>es</w:t>
      </w:r>
      <w:r>
        <w:rPr>
          <w:spacing w:val="-16"/>
          <w:sz w:val="20"/>
        </w:rPr>
        <w:t> </w:t>
      </w:r>
      <w:r>
        <w:rPr>
          <w:sz w:val="20"/>
        </w:rPr>
        <w:t>suficiente</w:t>
      </w:r>
      <w:r>
        <w:rPr>
          <w:spacing w:val="-18"/>
          <w:sz w:val="20"/>
        </w:rPr>
        <w:t> </w:t>
      </w:r>
      <w:r>
        <w:rPr>
          <w:sz w:val="20"/>
        </w:rPr>
        <w:t>la</w:t>
      </w:r>
      <w:r>
        <w:rPr>
          <w:spacing w:val="-15"/>
          <w:sz w:val="20"/>
        </w:rPr>
        <w:t> </w:t>
      </w:r>
      <w:r>
        <w:rPr>
          <w:sz w:val="20"/>
        </w:rPr>
        <w:t>remisión</w:t>
      </w:r>
      <w:r>
        <w:rPr>
          <w:spacing w:val="-14"/>
          <w:sz w:val="20"/>
        </w:rPr>
        <w:t> </w:t>
      </w:r>
      <w:r>
        <w:rPr>
          <w:sz w:val="20"/>
        </w:rPr>
        <w:t>de</w:t>
      </w:r>
      <w:r>
        <w:rPr>
          <w:spacing w:val="-16"/>
          <w:sz w:val="20"/>
        </w:rPr>
        <w:t> </w:t>
      </w:r>
      <w:r>
        <w:rPr>
          <w:sz w:val="20"/>
        </w:rPr>
        <w:t>documentos</w:t>
      </w:r>
      <w:r>
        <w:rPr>
          <w:spacing w:val="-16"/>
          <w:sz w:val="20"/>
        </w:rPr>
        <w:t> </w:t>
      </w:r>
      <w:r>
        <w:rPr>
          <w:sz w:val="20"/>
        </w:rPr>
        <w:t>probatorios,</w:t>
      </w:r>
      <w:r>
        <w:rPr>
          <w:spacing w:val="-16"/>
          <w:sz w:val="20"/>
        </w:rPr>
        <w:t> </w:t>
      </w:r>
      <w:r>
        <w:rPr>
          <w:sz w:val="20"/>
        </w:rPr>
        <w:t>sino</w:t>
      </w:r>
      <w:r>
        <w:rPr>
          <w:spacing w:val="-18"/>
          <w:sz w:val="20"/>
        </w:rPr>
        <w:t> </w:t>
      </w:r>
      <w:r>
        <w:rPr>
          <w:sz w:val="20"/>
        </w:rPr>
        <w:t>que</w:t>
      </w:r>
      <w:r>
        <w:rPr>
          <w:spacing w:val="-16"/>
          <w:sz w:val="20"/>
        </w:rPr>
        <w:t> </w:t>
      </w:r>
      <w:r>
        <w:rPr>
          <w:sz w:val="20"/>
        </w:rPr>
        <w:t>se</w:t>
      </w:r>
      <w:r>
        <w:rPr>
          <w:spacing w:val="-16"/>
          <w:sz w:val="20"/>
        </w:rPr>
        <w:t> </w:t>
      </w:r>
      <w:r>
        <w:rPr>
          <w:sz w:val="20"/>
        </w:rPr>
        <w:t>requiere</w:t>
      </w:r>
      <w:r>
        <w:rPr>
          <w:spacing w:val="-16"/>
          <w:sz w:val="20"/>
        </w:rPr>
        <w:t> </w:t>
      </w:r>
      <w:r>
        <w:rPr>
          <w:sz w:val="20"/>
        </w:rPr>
        <w:t>que</w:t>
      </w:r>
      <w:r>
        <w:rPr>
          <w:spacing w:val="-16"/>
          <w:sz w:val="20"/>
        </w:rPr>
        <w:t> </w:t>
      </w:r>
      <w:r>
        <w:rPr>
          <w:sz w:val="20"/>
        </w:rPr>
        <w:t>las</w:t>
      </w:r>
      <w:r>
        <w:rPr>
          <w:spacing w:val="-18"/>
          <w:sz w:val="20"/>
        </w:rPr>
        <w:t> </w:t>
      </w:r>
      <w:r>
        <w:rPr>
          <w:sz w:val="20"/>
        </w:rPr>
        <w:t>partes hagan</w:t>
      </w:r>
      <w:r>
        <w:rPr>
          <w:spacing w:val="-12"/>
          <w:sz w:val="20"/>
        </w:rPr>
        <w:t> </w:t>
      </w:r>
      <w:r>
        <w:rPr>
          <w:sz w:val="20"/>
        </w:rPr>
        <w:t>una</w:t>
      </w:r>
      <w:r>
        <w:rPr>
          <w:spacing w:val="-12"/>
          <w:sz w:val="20"/>
        </w:rPr>
        <w:t> </w:t>
      </w:r>
      <w:r>
        <w:rPr>
          <w:sz w:val="20"/>
        </w:rPr>
        <w:t>argumentación</w:t>
      </w:r>
      <w:r>
        <w:rPr>
          <w:spacing w:val="-12"/>
          <w:sz w:val="20"/>
        </w:rPr>
        <w:t> </w:t>
      </w:r>
      <w:r>
        <w:rPr>
          <w:sz w:val="20"/>
        </w:rPr>
        <w:t>que</w:t>
      </w:r>
      <w:r>
        <w:rPr>
          <w:spacing w:val="-11"/>
          <w:sz w:val="20"/>
        </w:rPr>
        <w:t> </w:t>
      </w:r>
      <w:r>
        <w:rPr>
          <w:sz w:val="20"/>
        </w:rPr>
        <w:t>relacione</w:t>
      </w:r>
      <w:r>
        <w:rPr>
          <w:spacing w:val="-14"/>
          <w:sz w:val="20"/>
        </w:rPr>
        <w:t> </w:t>
      </w:r>
      <w:r>
        <w:rPr>
          <w:sz w:val="20"/>
        </w:rPr>
        <w:t>la</w:t>
      </w:r>
      <w:r>
        <w:rPr>
          <w:spacing w:val="-12"/>
          <w:sz w:val="20"/>
        </w:rPr>
        <w:t> </w:t>
      </w:r>
      <w:r>
        <w:rPr>
          <w:sz w:val="20"/>
        </w:rPr>
        <w:t>prueba</w:t>
      </w:r>
      <w:r>
        <w:rPr>
          <w:spacing w:val="-12"/>
          <w:sz w:val="20"/>
        </w:rPr>
        <w:t> </w:t>
      </w:r>
      <w:r>
        <w:rPr>
          <w:sz w:val="20"/>
        </w:rPr>
        <w:t>con</w:t>
      </w:r>
      <w:r>
        <w:rPr>
          <w:spacing w:val="-9"/>
          <w:sz w:val="20"/>
        </w:rPr>
        <w:t> </w:t>
      </w:r>
      <w:r>
        <w:rPr>
          <w:sz w:val="20"/>
        </w:rPr>
        <w:t>el</w:t>
      </w:r>
      <w:r>
        <w:rPr>
          <w:spacing w:val="-12"/>
          <w:sz w:val="20"/>
        </w:rPr>
        <w:t> </w:t>
      </w:r>
      <w:r>
        <w:rPr>
          <w:sz w:val="20"/>
        </w:rPr>
        <w:t>hecho</w:t>
      </w:r>
      <w:r>
        <w:rPr>
          <w:spacing w:val="-14"/>
          <w:sz w:val="20"/>
        </w:rPr>
        <w:t> </w:t>
      </w:r>
      <w:r>
        <w:rPr>
          <w:sz w:val="20"/>
        </w:rPr>
        <w:t>que</w:t>
      </w:r>
      <w:r>
        <w:rPr>
          <w:spacing w:val="-11"/>
          <w:sz w:val="20"/>
        </w:rPr>
        <w:t> </w:t>
      </w:r>
      <w:r>
        <w:rPr>
          <w:sz w:val="20"/>
        </w:rPr>
        <w:t>se</w:t>
      </w:r>
      <w:r>
        <w:rPr>
          <w:spacing w:val="-14"/>
          <w:sz w:val="20"/>
        </w:rPr>
        <w:t> </w:t>
      </w:r>
      <w:r>
        <w:rPr>
          <w:sz w:val="20"/>
        </w:rPr>
        <w:t>considera</w:t>
      </w:r>
      <w:r>
        <w:rPr>
          <w:spacing w:val="-10"/>
          <w:sz w:val="20"/>
        </w:rPr>
        <w:t> </w:t>
      </w:r>
      <w:r>
        <w:rPr>
          <w:sz w:val="20"/>
        </w:rPr>
        <w:t>representado,</w:t>
      </w:r>
      <w:r>
        <w:rPr>
          <w:spacing w:val="-11"/>
          <w:sz w:val="20"/>
        </w:rPr>
        <w:t> </w:t>
      </w:r>
      <w:r>
        <w:rPr>
          <w:sz w:val="20"/>
        </w:rPr>
        <w:t>y</w:t>
      </w:r>
      <w:r>
        <w:rPr>
          <w:spacing w:val="-13"/>
          <w:sz w:val="20"/>
        </w:rPr>
        <w:t> </w:t>
      </w:r>
      <w:r>
        <w:rPr>
          <w:sz w:val="20"/>
        </w:rPr>
        <w:t>que, al tratarse de alegados desembolsos económicos, se establezcan con claridad los rubros y la justificación de los mismos</w:t>
      </w:r>
      <w:hyperlink w:history="true" w:anchor="_bookmark233">
        <w:r>
          <w:rPr>
            <w:position w:val="7"/>
            <w:sz w:val="13"/>
          </w:rPr>
          <w:t>200</w:t>
        </w:r>
      </w:hyperlink>
      <w:r>
        <w:rPr>
          <w:sz w:val="20"/>
        </w:rPr>
        <w:t>.</w:t>
      </w:r>
    </w:p>
    <w:p>
      <w:pPr>
        <w:pStyle w:val="ListParagraph"/>
        <w:numPr>
          <w:ilvl w:val="0"/>
          <w:numId w:val="15"/>
        </w:numPr>
        <w:tabs>
          <w:tab w:pos="848" w:val="left" w:leader="none"/>
        </w:tabs>
        <w:spacing w:line="240" w:lineRule="auto" w:before="118" w:after="0"/>
        <w:ind w:left="139" w:right="276" w:firstLine="0"/>
        <w:jc w:val="both"/>
        <w:rPr>
          <w:sz w:val="20"/>
        </w:rPr>
      </w:pPr>
      <w:r>
        <w:rPr>
          <w:sz w:val="20"/>
        </w:rPr>
        <w:t>Tomando</w:t>
      </w:r>
      <w:r>
        <w:rPr>
          <w:spacing w:val="-18"/>
          <w:sz w:val="20"/>
        </w:rPr>
        <w:t> </w:t>
      </w:r>
      <w:r>
        <w:rPr>
          <w:sz w:val="20"/>
        </w:rPr>
        <w:t>en</w:t>
      </w:r>
      <w:r>
        <w:rPr>
          <w:spacing w:val="-18"/>
          <w:sz w:val="20"/>
        </w:rPr>
        <w:t> </w:t>
      </w:r>
      <w:r>
        <w:rPr>
          <w:sz w:val="20"/>
        </w:rPr>
        <w:t>cuenta</w:t>
      </w:r>
      <w:r>
        <w:rPr>
          <w:spacing w:val="-17"/>
          <w:sz w:val="20"/>
        </w:rPr>
        <w:t> </w:t>
      </w:r>
      <w:r>
        <w:rPr>
          <w:sz w:val="20"/>
        </w:rPr>
        <w:t>los</w:t>
      </w:r>
      <w:r>
        <w:rPr>
          <w:spacing w:val="-18"/>
          <w:sz w:val="20"/>
        </w:rPr>
        <w:t> </w:t>
      </w:r>
      <w:r>
        <w:rPr>
          <w:sz w:val="20"/>
        </w:rPr>
        <w:t>montos</w:t>
      </w:r>
      <w:r>
        <w:rPr>
          <w:spacing w:val="-17"/>
          <w:sz w:val="20"/>
        </w:rPr>
        <w:t> </w:t>
      </w:r>
      <w:r>
        <w:rPr>
          <w:sz w:val="20"/>
        </w:rPr>
        <w:t>solicitados</w:t>
      </w:r>
      <w:r>
        <w:rPr>
          <w:spacing w:val="-18"/>
          <w:sz w:val="20"/>
        </w:rPr>
        <w:t> </w:t>
      </w:r>
      <w:r>
        <w:rPr>
          <w:sz w:val="20"/>
        </w:rPr>
        <w:t>por</w:t>
      </w:r>
      <w:r>
        <w:rPr>
          <w:spacing w:val="-18"/>
          <w:sz w:val="20"/>
        </w:rPr>
        <w:t> </w:t>
      </w:r>
      <w:r>
        <w:rPr>
          <w:sz w:val="20"/>
        </w:rPr>
        <w:t>los</w:t>
      </w:r>
      <w:r>
        <w:rPr>
          <w:spacing w:val="-17"/>
          <w:sz w:val="20"/>
        </w:rPr>
        <w:t> </w:t>
      </w:r>
      <w:r>
        <w:rPr>
          <w:sz w:val="20"/>
        </w:rPr>
        <w:t>representantes</w:t>
      </w:r>
      <w:r>
        <w:rPr>
          <w:spacing w:val="-18"/>
          <w:sz w:val="20"/>
        </w:rPr>
        <w:t> </w:t>
      </w:r>
      <w:r>
        <w:rPr>
          <w:sz w:val="20"/>
        </w:rPr>
        <w:t>y</w:t>
      </w:r>
      <w:r>
        <w:rPr>
          <w:spacing w:val="-17"/>
          <w:sz w:val="20"/>
        </w:rPr>
        <w:t> </w:t>
      </w:r>
      <w:r>
        <w:rPr>
          <w:sz w:val="20"/>
        </w:rPr>
        <w:t>los</w:t>
      </w:r>
      <w:r>
        <w:rPr>
          <w:spacing w:val="-15"/>
          <w:sz w:val="20"/>
        </w:rPr>
        <w:t> </w:t>
      </w:r>
      <w:r>
        <w:rPr>
          <w:sz w:val="20"/>
        </w:rPr>
        <w:t>comprobantes</w:t>
      </w:r>
      <w:r>
        <w:rPr>
          <w:spacing w:val="-18"/>
          <w:sz w:val="20"/>
        </w:rPr>
        <w:t> </w:t>
      </w:r>
      <w:r>
        <w:rPr>
          <w:sz w:val="20"/>
        </w:rPr>
        <w:t>de</w:t>
      </w:r>
      <w:r>
        <w:rPr>
          <w:spacing w:val="-17"/>
          <w:sz w:val="20"/>
        </w:rPr>
        <w:t> </w:t>
      </w:r>
      <w:r>
        <w:rPr>
          <w:sz w:val="20"/>
        </w:rPr>
        <w:t>gastos presentados, la Corte dispone fijar en equidad el pago de USD$30.000,00 (treinta mil dólares de los Estados Unidos de América) por concepto de costas y gastos. Dicha cantidad deberá ser entregada directamente a los representantes. En la etapa de supervisión del cumplimiento de la presente Sentencia, la Corte podrá disponer que el Estado reembolse a las víctimas o sus representantes los gastos razonables en que incurran en dicha etapa procesal</w:t>
      </w:r>
      <w:hyperlink w:history="true" w:anchor="_bookmark234">
        <w:r>
          <w:rPr>
            <w:position w:val="7"/>
            <w:sz w:val="13"/>
          </w:rPr>
          <w:t>201</w:t>
        </w:r>
      </w:hyperlink>
      <w:r>
        <w:rPr>
          <w:sz w:val="20"/>
        </w:rPr>
        <w:t>.</w:t>
      </w:r>
    </w:p>
    <w:p>
      <w:pPr>
        <w:pStyle w:val="BodyText"/>
        <w:spacing w:before="10"/>
        <w:rPr>
          <w:sz w:val="19"/>
        </w:rPr>
      </w:pPr>
    </w:p>
    <w:p>
      <w:pPr>
        <w:pStyle w:val="Heading2"/>
        <w:numPr>
          <w:ilvl w:val="0"/>
          <w:numId w:val="16"/>
        </w:numPr>
        <w:tabs>
          <w:tab w:pos="861" w:val="left" w:leader="none"/>
        </w:tabs>
        <w:spacing w:line="240" w:lineRule="auto" w:before="0" w:after="0"/>
        <w:ind w:left="860" w:right="0" w:hanging="362"/>
        <w:jc w:val="left"/>
        <w:rPr>
          <w:i/>
        </w:rPr>
      </w:pPr>
      <w:bookmarkStart w:name="G. Modalidad de cumplimiento de los pago" w:id="273"/>
      <w:bookmarkEnd w:id="273"/>
      <w:r>
        <w:rPr>
          <w:b w:val="0"/>
          <w:i w:val="0"/>
        </w:rPr>
      </w:r>
      <w:bookmarkStart w:name="_bookmark230" w:id="274"/>
      <w:bookmarkEnd w:id="274"/>
      <w:r>
        <w:rPr>
          <w:i/>
        </w:rPr>
        <w:t>Mo</w:t>
      </w:r>
      <w:r>
        <w:rPr>
          <w:i/>
        </w:rPr>
        <w:t>dalidad</w:t>
      </w:r>
      <w:r>
        <w:rPr>
          <w:i/>
          <w:spacing w:val="-7"/>
        </w:rPr>
        <w:t> </w:t>
      </w:r>
      <w:r>
        <w:rPr>
          <w:i/>
        </w:rPr>
        <w:t>de</w:t>
      </w:r>
      <w:r>
        <w:rPr>
          <w:i/>
          <w:spacing w:val="-8"/>
        </w:rPr>
        <w:t> </w:t>
      </w:r>
      <w:r>
        <w:rPr>
          <w:i/>
        </w:rPr>
        <w:t>cumplimiento</w:t>
      </w:r>
      <w:r>
        <w:rPr>
          <w:i/>
          <w:spacing w:val="-7"/>
        </w:rPr>
        <w:t> </w:t>
      </w:r>
      <w:r>
        <w:rPr>
          <w:i/>
        </w:rPr>
        <w:t>de</w:t>
      </w:r>
      <w:r>
        <w:rPr>
          <w:i/>
          <w:spacing w:val="-7"/>
        </w:rPr>
        <w:t> </w:t>
      </w:r>
      <w:r>
        <w:rPr>
          <w:i/>
        </w:rPr>
        <w:t>los</w:t>
      </w:r>
      <w:r>
        <w:rPr>
          <w:i/>
          <w:spacing w:val="-8"/>
        </w:rPr>
        <w:t> </w:t>
      </w:r>
      <w:r>
        <w:rPr>
          <w:i/>
        </w:rPr>
        <w:t>pagos</w:t>
      </w:r>
      <w:r>
        <w:rPr>
          <w:i/>
          <w:spacing w:val="-5"/>
        </w:rPr>
        <w:t> </w:t>
      </w:r>
      <w:r>
        <w:rPr>
          <w:i/>
          <w:spacing w:val="-2"/>
        </w:rPr>
        <w:t>ordenados</w:t>
      </w:r>
    </w:p>
    <w:p>
      <w:pPr>
        <w:pStyle w:val="BodyText"/>
        <w:spacing w:before="9"/>
        <w:rPr>
          <w:b/>
          <w:i/>
          <w:sz w:val="19"/>
        </w:rPr>
      </w:pPr>
    </w:p>
    <w:p>
      <w:pPr>
        <w:pStyle w:val="ListParagraph"/>
        <w:numPr>
          <w:ilvl w:val="0"/>
          <w:numId w:val="15"/>
        </w:numPr>
        <w:tabs>
          <w:tab w:pos="849" w:val="left" w:leader="none"/>
        </w:tabs>
        <w:spacing w:line="240" w:lineRule="auto" w:before="0" w:after="0"/>
        <w:ind w:left="140" w:right="278" w:firstLine="0"/>
        <w:jc w:val="both"/>
        <w:rPr>
          <w:sz w:val="20"/>
        </w:rPr>
      </w:pPr>
      <w:r>
        <w:rPr>
          <w:sz w:val="20"/>
        </w:rPr>
        <w:t>El Estado deberá efectuar el pago de las indemnizaciones por concepto de daño material e inmaterial</w:t>
      </w:r>
      <w:r>
        <w:rPr>
          <w:spacing w:val="-1"/>
          <w:sz w:val="20"/>
        </w:rPr>
        <w:t> </w:t>
      </w:r>
      <w:r>
        <w:rPr>
          <w:sz w:val="20"/>
        </w:rPr>
        <w:t>y el reintegro de costas y</w:t>
      </w:r>
      <w:r>
        <w:rPr>
          <w:spacing w:val="-2"/>
          <w:sz w:val="20"/>
        </w:rPr>
        <w:t> </w:t>
      </w:r>
      <w:r>
        <w:rPr>
          <w:sz w:val="20"/>
        </w:rPr>
        <w:t>gastos establecidos en</w:t>
      </w:r>
      <w:r>
        <w:rPr>
          <w:spacing w:val="-1"/>
          <w:sz w:val="20"/>
        </w:rPr>
        <w:t> </w:t>
      </w:r>
      <w:r>
        <w:rPr>
          <w:sz w:val="20"/>
        </w:rPr>
        <w:t>la</w:t>
      </w:r>
      <w:r>
        <w:rPr>
          <w:spacing w:val="-1"/>
          <w:sz w:val="20"/>
        </w:rPr>
        <w:t> </w:t>
      </w:r>
      <w:r>
        <w:rPr>
          <w:sz w:val="20"/>
        </w:rPr>
        <w:t>presente Sentencia</w:t>
      </w:r>
      <w:r>
        <w:rPr>
          <w:spacing w:val="-1"/>
          <w:sz w:val="20"/>
        </w:rPr>
        <w:t> </w:t>
      </w:r>
      <w:r>
        <w:rPr>
          <w:sz w:val="20"/>
        </w:rPr>
        <w:t>directamente a</w:t>
      </w:r>
      <w:r>
        <w:rPr>
          <w:spacing w:val="-1"/>
          <w:sz w:val="20"/>
        </w:rPr>
        <w:t> </w:t>
      </w:r>
      <w:r>
        <w:rPr>
          <w:sz w:val="20"/>
        </w:rPr>
        <w:t>las personas indicadas en la misma, dentro del plazo de un año contado a partir de la notificación de la</w:t>
      </w:r>
    </w:p>
    <w:p>
      <w:pPr>
        <w:pStyle w:val="BodyText"/>
        <w:spacing w:before="5"/>
        <w:rPr>
          <w:sz w:val="24"/>
        </w:rPr>
      </w:pPr>
      <w:r>
        <w:rPr/>
        <w:pict>
          <v:rect style="position:absolute;margin-left:51pt;margin-top:16.078890pt;width:144pt;height:.599pt;mso-position-horizontal-relative:page;mso-position-vertical-relative:paragraph;z-index:-15706624;mso-wrap-distance-left:0;mso-wrap-distance-right:0" id="docshape48" filled="true" fillcolor="#000000" stroked="false">
            <v:fill type="solid"/>
            <w10:wrap type="topAndBottom"/>
          </v:rect>
        </w:pict>
      </w:r>
    </w:p>
    <w:p>
      <w:pPr>
        <w:tabs>
          <w:tab w:pos="847" w:val="left" w:leader="none"/>
        </w:tabs>
        <w:spacing w:before="103"/>
        <w:ind w:left="139" w:right="278" w:firstLine="0"/>
        <w:jc w:val="left"/>
        <w:rPr>
          <w:sz w:val="16"/>
        </w:rPr>
      </w:pPr>
      <w:bookmarkStart w:name="_bookmark231" w:id="275"/>
      <w:bookmarkEnd w:id="275"/>
      <w:r>
        <w:rPr/>
      </w:r>
      <w:r>
        <w:rPr>
          <w:spacing w:val="-4"/>
          <w:sz w:val="16"/>
          <w:vertAlign w:val="superscript"/>
        </w:rPr>
        <w:t>198</w:t>
      </w:r>
      <w:r>
        <w:rPr>
          <w:sz w:val="16"/>
          <w:vertAlign w:val="baseline"/>
        </w:rPr>
        <w:tab/>
      </w:r>
      <w:r>
        <w:rPr>
          <w:i/>
          <w:sz w:val="16"/>
          <w:vertAlign w:val="baseline"/>
        </w:rPr>
        <w:t>Cfr. Caso Garrido y Baigorria Vs. Argentina. Reparaciones y Costas. </w:t>
      </w:r>
      <w:r>
        <w:rPr>
          <w:sz w:val="16"/>
          <w:vertAlign w:val="baseline"/>
        </w:rPr>
        <w:t>Sentencia de 27 de agosto de 1998. Serie C No. 39, párrs. 82, y 244, y </w:t>
      </w:r>
      <w:r>
        <w:rPr>
          <w:i/>
          <w:sz w:val="16"/>
          <w:vertAlign w:val="baseline"/>
        </w:rPr>
        <w:t>Caso Manuela y otros Vs. El Salvador</w:t>
      </w:r>
      <w:r>
        <w:rPr>
          <w:sz w:val="16"/>
          <w:vertAlign w:val="baseline"/>
        </w:rPr>
        <w:t>, </w:t>
      </w:r>
      <w:r>
        <w:rPr>
          <w:i/>
          <w:sz w:val="16"/>
          <w:vertAlign w:val="baseline"/>
        </w:rPr>
        <w:t>supra</w:t>
      </w:r>
      <w:r>
        <w:rPr>
          <w:sz w:val="16"/>
          <w:vertAlign w:val="baseline"/>
        </w:rPr>
        <w:t>, párr. 317.</w:t>
      </w:r>
    </w:p>
    <w:p>
      <w:pPr>
        <w:tabs>
          <w:tab w:pos="847" w:val="left" w:leader="none"/>
        </w:tabs>
        <w:spacing w:before="120"/>
        <w:ind w:left="139" w:right="278" w:firstLine="0"/>
        <w:jc w:val="left"/>
        <w:rPr>
          <w:sz w:val="16"/>
        </w:rPr>
      </w:pPr>
      <w:bookmarkStart w:name="_bookmark232" w:id="276"/>
      <w:bookmarkEnd w:id="276"/>
      <w:r>
        <w:rPr/>
      </w:r>
      <w:r>
        <w:rPr>
          <w:spacing w:val="-4"/>
          <w:sz w:val="16"/>
          <w:vertAlign w:val="superscript"/>
        </w:rPr>
        <w:t>199</w:t>
      </w:r>
      <w:r>
        <w:rPr>
          <w:sz w:val="16"/>
          <w:vertAlign w:val="baseline"/>
        </w:rPr>
        <w:tab/>
      </w:r>
      <w:r>
        <w:rPr>
          <w:i/>
          <w:sz w:val="16"/>
          <w:vertAlign w:val="baseline"/>
        </w:rPr>
        <w:t>Cfr.</w:t>
      </w:r>
      <w:r>
        <w:rPr>
          <w:i/>
          <w:spacing w:val="32"/>
          <w:sz w:val="16"/>
          <w:vertAlign w:val="baseline"/>
        </w:rPr>
        <w:t> </w:t>
      </w:r>
      <w:r>
        <w:rPr>
          <w:i/>
          <w:sz w:val="16"/>
          <w:vertAlign w:val="baseline"/>
        </w:rPr>
        <w:t>Caso</w:t>
      </w:r>
      <w:r>
        <w:rPr>
          <w:i/>
          <w:spacing w:val="34"/>
          <w:sz w:val="16"/>
          <w:vertAlign w:val="baseline"/>
        </w:rPr>
        <w:t> </w:t>
      </w:r>
      <w:r>
        <w:rPr>
          <w:i/>
          <w:sz w:val="16"/>
          <w:vertAlign w:val="baseline"/>
        </w:rPr>
        <w:t>Garrido</w:t>
      </w:r>
      <w:r>
        <w:rPr>
          <w:i/>
          <w:spacing w:val="32"/>
          <w:sz w:val="16"/>
          <w:vertAlign w:val="baseline"/>
        </w:rPr>
        <w:t> </w:t>
      </w:r>
      <w:r>
        <w:rPr>
          <w:i/>
          <w:sz w:val="16"/>
          <w:vertAlign w:val="baseline"/>
        </w:rPr>
        <w:t>y</w:t>
      </w:r>
      <w:r>
        <w:rPr>
          <w:i/>
          <w:spacing w:val="34"/>
          <w:sz w:val="16"/>
          <w:vertAlign w:val="baseline"/>
        </w:rPr>
        <w:t> </w:t>
      </w:r>
      <w:r>
        <w:rPr>
          <w:i/>
          <w:sz w:val="16"/>
          <w:vertAlign w:val="baseline"/>
        </w:rPr>
        <w:t>Baigorria</w:t>
      </w:r>
      <w:r>
        <w:rPr>
          <w:i/>
          <w:spacing w:val="33"/>
          <w:sz w:val="16"/>
          <w:vertAlign w:val="baseline"/>
        </w:rPr>
        <w:t> </w:t>
      </w:r>
      <w:r>
        <w:rPr>
          <w:i/>
          <w:sz w:val="16"/>
          <w:vertAlign w:val="baseline"/>
        </w:rPr>
        <w:t>Vs.</w:t>
      </w:r>
      <w:r>
        <w:rPr>
          <w:i/>
          <w:spacing w:val="32"/>
          <w:sz w:val="16"/>
          <w:vertAlign w:val="baseline"/>
        </w:rPr>
        <w:t> </w:t>
      </w:r>
      <w:r>
        <w:rPr>
          <w:i/>
          <w:sz w:val="16"/>
          <w:vertAlign w:val="baseline"/>
        </w:rPr>
        <w:t>Argentina.</w:t>
      </w:r>
      <w:r>
        <w:rPr>
          <w:i/>
          <w:spacing w:val="32"/>
          <w:sz w:val="16"/>
          <w:vertAlign w:val="baseline"/>
        </w:rPr>
        <w:t> </w:t>
      </w:r>
      <w:r>
        <w:rPr>
          <w:i/>
          <w:sz w:val="16"/>
          <w:vertAlign w:val="baseline"/>
        </w:rPr>
        <w:t>Reparaciones</w:t>
      </w:r>
      <w:r>
        <w:rPr>
          <w:i/>
          <w:spacing w:val="33"/>
          <w:sz w:val="16"/>
          <w:vertAlign w:val="baseline"/>
        </w:rPr>
        <w:t> </w:t>
      </w:r>
      <w:r>
        <w:rPr>
          <w:i/>
          <w:sz w:val="16"/>
          <w:vertAlign w:val="baseline"/>
        </w:rPr>
        <w:t>y</w:t>
      </w:r>
      <w:r>
        <w:rPr>
          <w:i/>
          <w:spacing w:val="32"/>
          <w:sz w:val="16"/>
          <w:vertAlign w:val="baseline"/>
        </w:rPr>
        <w:t> </w:t>
      </w:r>
      <w:r>
        <w:rPr>
          <w:i/>
          <w:sz w:val="16"/>
          <w:vertAlign w:val="baseline"/>
        </w:rPr>
        <w:t>Costas</w:t>
      </w:r>
      <w:r>
        <w:rPr>
          <w:sz w:val="16"/>
          <w:vertAlign w:val="baseline"/>
        </w:rPr>
        <w:t>,</w:t>
      </w:r>
      <w:r>
        <w:rPr>
          <w:spacing w:val="30"/>
          <w:sz w:val="16"/>
          <w:vertAlign w:val="baseline"/>
        </w:rPr>
        <w:t> </w:t>
      </w:r>
      <w:r>
        <w:rPr>
          <w:sz w:val="16"/>
          <w:vertAlign w:val="baseline"/>
        </w:rPr>
        <w:t>supra,</w:t>
      </w:r>
      <w:r>
        <w:rPr>
          <w:spacing w:val="30"/>
          <w:sz w:val="16"/>
          <w:vertAlign w:val="baseline"/>
        </w:rPr>
        <w:t> </w:t>
      </w:r>
      <w:r>
        <w:rPr>
          <w:sz w:val="16"/>
          <w:vertAlign w:val="baseline"/>
        </w:rPr>
        <w:t>párr.</w:t>
      </w:r>
      <w:r>
        <w:rPr>
          <w:spacing w:val="32"/>
          <w:sz w:val="16"/>
          <w:vertAlign w:val="baseline"/>
        </w:rPr>
        <w:t> </w:t>
      </w:r>
      <w:r>
        <w:rPr>
          <w:sz w:val="16"/>
          <w:vertAlign w:val="baseline"/>
        </w:rPr>
        <w:t>79,</w:t>
      </w:r>
      <w:r>
        <w:rPr>
          <w:spacing w:val="30"/>
          <w:sz w:val="16"/>
          <w:vertAlign w:val="baseline"/>
        </w:rPr>
        <w:t> </w:t>
      </w:r>
      <w:r>
        <w:rPr>
          <w:sz w:val="16"/>
          <w:vertAlign w:val="baseline"/>
        </w:rPr>
        <w:t>y</w:t>
      </w:r>
      <w:r>
        <w:rPr>
          <w:spacing w:val="34"/>
          <w:sz w:val="16"/>
          <w:vertAlign w:val="baseline"/>
        </w:rPr>
        <w:t> </w:t>
      </w:r>
      <w:r>
        <w:rPr>
          <w:i/>
          <w:sz w:val="16"/>
          <w:vertAlign w:val="baseline"/>
        </w:rPr>
        <w:t>Caso</w:t>
      </w:r>
      <w:r>
        <w:rPr>
          <w:i/>
          <w:spacing w:val="34"/>
          <w:sz w:val="16"/>
          <w:vertAlign w:val="baseline"/>
        </w:rPr>
        <w:t> </w:t>
      </w:r>
      <w:r>
        <w:rPr>
          <w:i/>
          <w:sz w:val="16"/>
          <w:vertAlign w:val="baseline"/>
        </w:rPr>
        <w:t>Extrabajadores</w:t>
      </w:r>
      <w:r>
        <w:rPr>
          <w:i/>
          <w:spacing w:val="31"/>
          <w:sz w:val="16"/>
          <w:vertAlign w:val="baseline"/>
        </w:rPr>
        <w:t> </w:t>
      </w:r>
      <w:r>
        <w:rPr>
          <w:i/>
          <w:sz w:val="16"/>
          <w:vertAlign w:val="baseline"/>
        </w:rPr>
        <w:t>del</w:t>
      </w:r>
      <w:r>
        <w:rPr>
          <w:i/>
          <w:sz w:val="16"/>
          <w:vertAlign w:val="baseline"/>
        </w:rPr>
        <w:t> Organismo Judicial Vs. Guatemala</w:t>
      </w:r>
      <w:r>
        <w:rPr>
          <w:sz w:val="16"/>
          <w:vertAlign w:val="baseline"/>
        </w:rPr>
        <w:t>, </w:t>
      </w:r>
      <w:r>
        <w:rPr>
          <w:i/>
          <w:sz w:val="16"/>
          <w:vertAlign w:val="baseline"/>
        </w:rPr>
        <w:t>supra</w:t>
      </w:r>
      <w:r>
        <w:rPr>
          <w:sz w:val="16"/>
          <w:vertAlign w:val="baseline"/>
        </w:rPr>
        <w:t>, párr. 160.</w:t>
      </w:r>
    </w:p>
    <w:p>
      <w:pPr>
        <w:tabs>
          <w:tab w:pos="847" w:val="left" w:leader="none"/>
        </w:tabs>
        <w:spacing w:before="120"/>
        <w:ind w:left="139" w:right="278" w:firstLine="0"/>
        <w:jc w:val="left"/>
        <w:rPr>
          <w:sz w:val="16"/>
        </w:rPr>
      </w:pPr>
      <w:bookmarkStart w:name="_bookmark233" w:id="277"/>
      <w:bookmarkEnd w:id="277"/>
      <w:r>
        <w:rPr/>
      </w:r>
      <w:r>
        <w:rPr>
          <w:spacing w:val="-4"/>
          <w:sz w:val="16"/>
          <w:vertAlign w:val="superscript"/>
        </w:rPr>
        <w:t>200</w:t>
      </w:r>
      <w:r>
        <w:rPr>
          <w:sz w:val="16"/>
          <w:vertAlign w:val="baseline"/>
        </w:rPr>
        <w:tab/>
      </w:r>
      <w:r>
        <w:rPr>
          <w:i/>
          <w:sz w:val="16"/>
          <w:vertAlign w:val="baseline"/>
        </w:rPr>
        <w:t>Cfr.</w:t>
      </w:r>
      <w:r>
        <w:rPr>
          <w:i/>
          <w:spacing w:val="22"/>
          <w:sz w:val="16"/>
          <w:vertAlign w:val="baseline"/>
        </w:rPr>
        <w:t> </w:t>
      </w:r>
      <w:r>
        <w:rPr>
          <w:i/>
          <w:sz w:val="16"/>
          <w:vertAlign w:val="baseline"/>
        </w:rPr>
        <w:t>Caso</w:t>
      </w:r>
      <w:r>
        <w:rPr>
          <w:i/>
          <w:spacing w:val="21"/>
          <w:sz w:val="16"/>
          <w:vertAlign w:val="baseline"/>
        </w:rPr>
        <w:t> </w:t>
      </w:r>
      <w:r>
        <w:rPr>
          <w:i/>
          <w:sz w:val="16"/>
          <w:vertAlign w:val="baseline"/>
        </w:rPr>
        <w:t>Chaparro</w:t>
      </w:r>
      <w:r>
        <w:rPr>
          <w:i/>
          <w:spacing w:val="21"/>
          <w:sz w:val="16"/>
          <w:vertAlign w:val="baseline"/>
        </w:rPr>
        <w:t> </w:t>
      </w:r>
      <w:r>
        <w:rPr>
          <w:i/>
          <w:sz w:val="16"/>
          <w:vertAlign w:val="baseline"/>
        </w:rPr>
        <w:t>Álvarez</w:t>
      </w:r>
      <w:r>
        <w:rPr>
          <w:i/>
          <w:spacing w:val="20"/>
          <w:sz w:val="16"/>
          <w:vertAlign w:val="baseline"/>
        </w:rPr>
        <w:t> </w:t>
      </w:r>
      <w:r>
        <w:rPr>
          <w:i/>
          <w:sz w:val="16"/>
          <w:vertAlign w:val="baseline"/>
        </w:rPr>
        <w:t>y</w:t>
      </w:r>
      <w:r>
        <w:rPr>
          <w:i/>
          <w:spacing w:val="21"/>
          <w:sz w:val="16"/>
          <w:vertAlign w:val="baseline"/>
        </w:rPr>
        <w:t> </w:t>
      </w:r>
      <w:r>
        <w:rPr>
          <w:i/>
          <w:sz w:val="16"/>
          <w:vertAlign w:val="baseline"/>
        </w:rPr>
        <w:t>Lapo</w:t>
      </w:r>
      <w:r>
        <w:rPr>
          <w:i/>
          <w:spacing w:val="21"/>
          <w:sz w:val="16"/>
          <w:vertAlign w:val="baseline"/>
        </w:rPr>
        <w:t> </w:t>
      </w:r>
      <w:r>
        <w:rPr>
          <w:i/>
          <w:sz w:val="16"/>
          <w:vertAlign w:val="baseline"/>
        </w:rPr>
        <w:t>Íñiguez</w:t>
      </w:r>
      <w:r>
        <w:rPr>
          <w:i/>
          <w:spacing w:val="20"/>
          <w:sz w:val="16"/>
          <w:vertAlign w:val="baseline"/>
        </w:rPr>
        <w:t> </w:t>
      </w:r>
      <w:r>
        <w:rPr>
          <w:i/>
          <w:sz w:val="16"/>
          <w:vertAlign w:val="baseline"/>
        </w:rPr>
        <w:t>Vs.</w:t>
      </w:r>
      <w:r>
        <w:rPr>
          <w:i/>
          <w:spacing w:val="22"/>
          <w:sz w:val="16"/>
          <w:vertAlign w:val="baseline"/>
        </w:rPr>
        <w:t> </w:t>
      </w:r>
      <w:r>
        <w:rPr>
          <w:i/>
          <w:sz w:val="16"/>
          <w:vertAlign w:val="baseline"/>
        </w:rPr>
        <w:t>Ecuador.</w:t>
      </w:r>
      <w:r>
        <w:rPr>
          <w:i/>
          <w:spacing w:val="20"/>
          <w:sz w:val="16"/>
          <w:vertAlign w:val="baseline"/>
        </w:rPr>
        <w:t> </w:t>
      </w:r>
      <w:r>
        <w:rPr>
          <w:i/>
          <w:sz w:val="16"/>
          <w:vertAlign w:val="baseline"/>
        </w:rPr>
        <w:t>Excepciones</w:t>
      </w:r>
      <w:r>
        <w:rPr>
          <w:i/>
          <w:spacing w:val="21"/>
          <w:sz w:val="16"/>
          <w:vertAlign w:val="baseline"/>
        </w:rPr>
        <w:t> </w:t>
      </w:r>
      <w:r>
        <w:rPr>
          <w:i/>
          <w:sz w:val="16"/>
          <w:vertAlign w:val="baseline"/>
        </w:rPr>
        <w:t>Preliminares,</w:t>
      </w:r>
      <w:r>
        <w:rPr>
          <w:i/>
          <w:spacing w:val="20"/>
          <w:sz w:val="16"/>
          <w:vertAlign w:val="baseline"/>
        </w:rPr>
        <w:t> </w:t>
      </w:r>
      <w:r>
        <w:rPr>
          <w:i/>
          <w:sz w:val="16"/>
          <w:vertAlign w:val="baseline"/>
        </w:rPr>
        <w:t>Fondo,</w:t>
      </w:r>
      <w:r>
        <w:rPr>
          <w:i/>
          <w:spacing w:val="20"/>
          <w:sz w:val="16"/>
          <w:vertAlign w:val="baseline"/>
        </w:rPr>
        <w:t> </w:t>
      </w:r>
      <w:r>
        <w:rPr>
          <w:i/>
          <w:sz w:val="16"/>
          <w:vertAlign w:val="baseline"/>
        </w:rPr>
        <w:t>Reparaciones</w:t>
      </w:r>
      <w:r>
        <w:rPr>
          <w:i/>
          <w:spacing w:val="21"/>
          <w:sz w:val="16"/>
          <w:vertAlign w:val="baseline"/>
        </w:rPr>
        <w:t> </w:t>
      </w:r>
      <w:r>
        <w:rPr>
          <w:i/>
          <w:sz w:val="16"/>
          <w:vertAlign w:val="baseline"/>
        </w:rPr>
        <w:t>y</w:t>
      </w:r>
      <w:r>
        <w:rPr>
          <w:i/>
          <w:spacing w:val="21"/>
          <w:sz w:val="16"/>
          <w:vertAlign w:val="baseline"/>
        </w:rPr>
        <w:t> </w:t>
      </w:r>
      <w:r>
        <w:rPr>
          <w:i/>
          <w:sz w:val="16"/>
          <w:vertAlign w:val="baseline"/>
        </w:rPr>
        <w:t>Costas</w:t>
      </w:r>
      <w:r>
        <w:rPr>
          <w:sz w:val="16"/>
          <w:vertAlign w:val="baseline"/>
        </w:rPr>
        <w:t>. Sentencia</w:t>
      </w:r>
      <w:r>
        <w:rPr>
          <w:spacing w:val="-5"/>
          <w:sz w:val="16"/>
          <w:vertAlign w:val="baseline"/>
        </w:rPr>
        <w:t> </w:t>
      </w:r>
      <w:r>
        <w:rPr>
          <w:sz w:val="16"/>
          <w:vertAlign w:val="baseline"/>
        </w:rPr>
        <w:t>de</w:t>
      </w:r>
      <w:r>
        <w:rPr>
          <w:spacing w:val="-4"/>
          <w:sz w:val="16"/>
          <w:vertAlign w:val="baseline"/>
        </w:rPr>
        <w:t> </w:t>
      </w:r>
      <w:r>
        <w:rPr>
          <w:sz w:val="16"/>
          <w:vertAlign w:val="baseline"/>
        </w:rPr>
        <w:t>21</w:t>
      </w:r>
      <w:r>
        <w:rPr>
          <w:spacing w:val="-3"/>
          <w:sz w:val="16"/>
          <w:vertAlign w:val="baseline"/>
        </w:rPr>
        <w:t> </w:t>
      </w:r>
      <w:r>
        <w:rPr>
          <w:sz w:val="16"/>
          <w:vertAlign w:val="baseline"/>
        </w:rPr>
        <w:t>de</w:t>
      </w:r>
      <w:r>
        <w:rPr>
          <w:spacing w:val="-2"/>
          <w:sz w:val="16"/>
          <w:vertAlign w:val="baseline"/>
        </w:rPr>
        <w:t> </w:t>
      </w:r>
      <w:r>
        <w:rPr>
          <w:sz w:val="16"/>
          <w:vertAlign w:val="baseline"/>
        </w:rPr>
        <w:t>noviembre</w:t>
      </w:r>
      <w:r>
        <w:rPr>
          <w:spacing w:val="-2"/>
          <w:sz w:val="16"/>
          <w:vertAlign w:val="baseline"/>
        </w:rPr>
        <w:t> </w:t>
      </w:r>
      <w:r>
        <w:rPr>
          <w:sz w:val="16"/>
          <w:vertAlign w:val="baseline"/>
        </w:rPr>
        <w:t>de</w:t>
      </w:r>
      <w:r>
        <w:rPr>
          <w:spacing w:val="-3"/>
          <w:sz w:val="16"/>
          <w:vertAlign w:val="baseline"/>
        </w:rPr>
        <w:t> </w:t>
      </w:r>
      <w:r>
        <w:rPr>
          <w:sz w:val="16"/>
          <w:vertAlign w:val="baseline"/>
        </w:rPr>
        <w:t>2007.</w:t>
      </w:r>
      <w:r>
        <w:rPr>
          <w:spacing w:val="-3"/>
          <w:sz w:val="16"/>
          <w:vertAlign w:val="baseline"/>
        </w:rPr>
        <w:t> </w:t>
      </w:r>
      <w:r>
        <w:rPr>
          <w:sz w:val="16"/>
          <w:vertAlign w:val="baseline"/>
        </w:rPr>
        <w:t>Serie</w:t>
      </w:r>
      <w:r>
        <w:rPr>
          <w:spacing w:val="-3"/>
          <w:sz w:val="16"/>
          <w:vertAlign w:val="baseline"/>
        </w:rPr>
        <w:t> </w:t>
      </w:r>
      <w:r>
        <w:rPr>
          <w:sz w:val="16"/>
          <w:vertAlign w:val="baseline"/>
        </w:rPr>
        <w:t>C</w:t>
      </w:r>
      <w:r>
        <w:rPr>
          <w:spacing w:val="-4"/>
          <w:sz w:val="16"/>
          <w:vertAlign w:val="baseline"/>
        </w:rPr>
        <w:t> </w:t>
      </w:r>
      <w:r>
        <w:rPr>
          <w:sz w:val="16"/>
          <w:vertAlign w:val="baseline"/>
        </w:rPr>
        <w:t>No.</w:t>
      </w:r>
      <w:r>
        <w:rPr>
          <w:spacing w:val="-4"/>
          <w:sz w:val="16"/>
          <w:vertAlign w:val="baseline"/>
        </w:rPr>
        <w:t> </w:t>
      </w:r>
      <w:r>
        <w:rPr>
          <w:sz w:val="16"/>
          <w:vertAlign w:val="baseline"/>
        </w:rPr>
        <w:t>170,</w:t>
      </w:r>
      <w:r>
        <w:rPr>
          <w:spacing w:val="-3"/>
          <w:sz w:val="16"/>
          <w:vertAlign w:val="baseline"/>
        </w:rPr>
        <w:t> </w:t>
      </w:r>
      <w:r>
        <w:rPr>
          <w:sz w:val="16"/>
          <w:vertAlign w:val="baseline"/>
        </w:rPr>
        <w:t>párr.</w:t>
      </w:r>
      <w:r>
        <w:rPr>
          <w:spacing w:val="-4"/>
          <w:sz w:val="16"/>
          <w:vertAlign w:val="baseline"/>
        </w:rPr>
        <w:t> </w:t>
      </w:r>
      <w:r>
        <w:rPr>
          <w:sz w:val="16"/>
          <w:vertAlign w:val="baseline"/>
        </w:rPr>
        <w:t>277,</w:t>
      </w:r>
      <w:r>
        <w:rPr>
          <w:spacing w:val="-5"/>
          <w:sz w:val="16"/>
          <w:vertAlign w:val="baseline"/>
        </w:rPr>
        <w:t> </w:t>
      </w:r>
      <w:r>
        <w:rPr>
          <w:sz w:val="16"/>
          <w:vertAlign w:val="baseline"/>
        </w:rPr>
        <w:t>y</w:t>
      </w:r>
      <w:r>
        <w:rPr>
          <w:spacing w:val="-4"/>
          <w:sz w:val="16"/>
          <w:vertAlign w:val="baseline"/>
        </w:rPr>
        <w:t> </w:t>
      </w:r>
      <w:r>
        <w:rPr>
          <w:i/>
          <w:sz w:val="16"/>
          <w:vertAlign w:val="baseline"/>
        </w:rPr>
        <w:t>Caso</w:t>
      </w:r>
      <w:r>
        <w:rPr>
          <w:i/>
          <w:spacing w:val="-3"/>
          <w:sz w:val="16"/>
          <w:vertAlign w:val="baseline"/>
        </w:rPr>
        <w:t> </w:t>
      </w:r>
      <w:r>
        <w:rPr>
          <w:i/>
          <w:sz w:val="16"/>
          <w:vertAlign w:val="baseline"/>
        </w:rPr>
        <w:t>Manuela</w:t>
      </w:r>
      <w:r>
        <w:rPr>
          <w:i/>
          <w:spacing w:val="-5"/>
          <w:sz w:val="16"/>
          <w:vertAlign w:val="baseline"/>
        </w:rPr>
        <w:t> </w:t>
      </w:r>
      <w:r>
        <w:rPr>
          <w:i/>
          <w:sz w:val="16"/>
          <w:vertAlign w:val="baseline"/>
        </w:rPr>
        <w:t>y</w:t>
      </w:r>
      <w:r>
        <w:rPr>
          <w:i/>
          <w:spacing w:val="-3"/>
          <w:sz w:val="16"/>
          <w:vertAlign w:val="baseline"/>
        </w:rPr>
        <w:t> </w:t>
      </w:r>
      <w:r>
        <w:rPr>
          <w:i/>
          <w:sz w:val="16"/>
          <w:vertAlign w:val="baseline"/>
        </w:rPr>
        <w:t>otros</w:t>
      </w:r>
      <w:r>
        <w:rPr>
          <w:i/>
          <w:spacing w:val="-4"/>
          <w:sz w:val="16"/>
          <w:vertAlign w:val="baseline"/>
        </w:rPr>
        <w:t> </w:t>
      </w:r>
      <w:r>
        <w:rPr>
          <w:i/>
          <w:sz w:val="16"/>
          <w:vertAlign w:val="baseline"/>
        </w:rPr>
        <w:t>Vs.</w:t>
      </w:r>
      <w:r>
        <w:rPr>
          <w:i/>
          <w:spacing w:val="-2"/>
          <w:sz w:val="16"/>
          <w:vertAlign w:val="baseline"/>
        </w:rPr>
        <w:t> </w:t>
      </w:r>
      <w:r>
        <w:rPr>
          <w:i/>
          <w:sz w:val="16"/>
          <w:vertAlign w:val="baseline"/>
        </w:rPr>
        <w:t>El</w:t>
      </w:r>
      <w:r>
        <w:rPr>
          <w:i/>
          <w:spacing w:val="-3"/>
          <w:sz w:val="16"/>
          <w:vertAlign w:val="baseline"/>
        </w:rPr>
        <w:t> </w:t>
      </w:r>
      <w:r>
        <w:rPr>
          <w:i/>
          <w:sz w:val="16"/>
          <w:vertAlign w:val="baseline"/>
        </w:rPr>
        <w:t>Salvador</w:t>
      </w:r>
      <w:r>
        <w:rPr>
          <w:sz w:val="16"/>
          <w:vertAlign w:val="baseline"/>
        </w:rPr>
        <w:t>,</w:t>
      </w:r>
      <w:r>
        <w:rPr>
          <w:spacing w:val="-5"/>
          <w:sz w:val="16"/>
          <w:vertAlign w:val="baseline"/>
        </w:rPr>
        <w:t> </w:t>
      </w:r>
      <w:r>
        <w:rPr>
          <w:i/>
          <w:sz w:val="16"/>
          <w:vertAlign w:val="baseline"/>
        </w:rPr>
        <w:t>supra</w:t>
      </w:r>
      <w:r>
        <w:rPr>
          <w:sz w:val="16"/>
          <w:vertAlign w:val="baseline"/>
        </w:rPr>
        <w:t>,</w:t>
      </w:r>
      <w:r>
        <w:rPr>
          <w:spacing w:val="-3"/>
          <w:sz w:val="16"/>
          <w:vertAlign w:val="baseline"/>
        </w:rPr>
        <w:t> </w:t>
      </w:r>
      <w:r>
        <w:rPr>
          <w:sz w:val="16"/>
          <w:vertAlign w:val="baseline"/>
        </w:rPr>
        <w:t>párr.</w:t>
      </w:r>
      <w:r>
        <w:rPr>
          <w:spacing w:val="-5"/>
          <w:sz w:val="16"/>
          <w:vertAlign w:val="baseline"/>
        </w:rPr>
        <w:t> </w:t>
      </w:r>
      <w:r>
        <w:rPr>
          <w:spacing w:val="-4"/>
          <w:sz w:val="16"/>
          <w:vertAlign w:val="baseline"/>
        </w:rPr>
        <w:t>318.</w:t>
      </w:r>
    </w:p>
    <w:p>
      <w:pPr>
        <w:tabs>
          <w:tab w:pos="847" w:val="left" w:leader="none"/>
        </w:tabs>
        <w:spacing w:before="120"/>
        <w:ind w:left="139" w:right="278" w:firstLine="0"/>
        <w:jc w:val="left"/>
        <w:rPr>
          <w:sz w:val="16"/>
        </w:rPr>
      </w:pPr>
      <w:bookmarkStart w:name="_bookmark234" w:id="278"/>
      <w:bookmarkEnd w:id="278"/>
      <w:r>
        <w:rPr/>
      </w:r>
      <w:r>
        <w:rPr>
          <w:spacing w:val="-4"/>
          <w:sz w:val="16"/>
          <w:vertAlign w:val="superscript"/>
        </w:rPr>
        <w:t>201</w:t>
      </w:r>
      <w:r>
        <w:rPr>
          <w:sz w:val="16"/>
          <w:vertAlign w:val="baseline"/>
        </w:rPr>
        <w:tab/>
      </w:r>
      <w:r>
        <w:rPr>
          <w:i/>
          <w:sz w:val="16"/>
          <w:vertAlign w:val="baseline"/>
        </w:rPr>
        <w:t>Cfr. Caso Ibsen Cárdenas e Ibsen Peña Vs. Bolivia. Fondo, Reparaciones y Costas. </w:t>
      </w:r>
      <w:r>
        <w:rPr>
          <w:sz w:val="16"/>
          <w:vertAlign w:val="baseline"/>
        </w:rPr>
        <w:t>Sentencia de 1 de septiembre de 2010. Serie C No. 217, párr. 29, y </w:t>
      </w:r>
      <w:r>
        <w:rPr>
          <w:i/>
          <w:sz w:val="16"/>
          <w:vertAlign w:val="baseline"/>
        </w:rPr>
        <w:t>Caso Digna Ochoa y familiares Vs. México</w:t>
      </w:r>
      <w:r>
        <w:rPr>
          <w:sz w:val="16"/>
          <w:vertAlign w:val="baseline"/>
        </w:rPr>
        <w:t>, </w:t>
      </w:r>
      <w:r>
        <w:rPr>
          <w:i/>
          <w:sz w:val="16"/>
          <w:vertAlign w:val="baseline"/>
        </w:rPr>
        <w:t>supra</w:t>
      </w:r>
      <w:r>
        <w:rPr>
          <w:sz w:val="16"/>
          <w:vertAlign w:val="baseline"/>
        </w:rPr>
        <w:t>, párr. 193.</w:t>
      </w:r>
    </w:p>
    <w:p>
      <w:pPr>
        <w:spacing w:after="0"/>
        <w:jc w:val="left"/>
        <w:rPr>
          <w:sz w:val="16"/>
        </w:rPr>
        <w:sectPr>
          <w:pgSz w:w="12240" w:h="15840"/>
          <w:pgMar w:header="0" w:footer="1005" w:top="1260" w:bottom="1220" w:left="880" w:right="740"/>
        </w:sectPr>
      </w:pPr>
    </w:p>
    <w:p>
      <w:pPr>
        <w:pStyle w:val="BodyText"/>
        <w:spacing w:before="79"/>
        <w:ind w:left="140" w:right="279"/>
        <w:jc w:val="both"/>
      </w:pPr>
      <w:r>
        <w:rPr/>
        <w:t>presente</w:t>
      </w:r>
      <w:r>
        <w:rPr>
          <w:spacing w:val="-5"/>
        </w:rPr>
        <w:t> </w:t>
      </w:r>
      <w:r>
        <w:rPr/>
        <w:t>Sentencia,</w:t>
      </w:r>
      <w:r>
        <w:rPr>
          <w:spacing w:val="-5"/>
        </w:rPr>
        <w:t> </w:t>
      </w:r>
      <w:r>
        <w:rPr/>
        <w:t>sin</w:t>
      </w:r>
      <w:r>
        <w:rPr>
          <w:spacing w:val="-5"/>
        </w:rPr>
        <w:t> </w:t>
      </w:r>
      <w:r>
        <w:rPr/>
        <w:t>perjuicio</w:t>
      </w:r>
      <w:r>
        <w:rPr>
          <w:spacing w:val="-5"/>
        </w:rPr>
        <w:t> </w:t>
      </w:r>
      <w:r>
        <w:rPr/>
        <w:t>de</w:t>
      </w:r>
      <w:r>
        <w:rPr>
          <w:spacing w:val="-8"/>
        </w:rPr>
        <w:t> </w:t>
      </w:r>
      <w:r>
        <w:rPr/>
        <w:t>que</w:t>
      </w:r>
      <w:r>
        <w:rPr>
          <w:spacing w:val="-8"/>
        </w:rPr>
        <w:t> </w:t>
      </w:r>
      <w:r>
        <w:rPr/>
        <w:t>pueda</w:t>
      </w:r>
      <w:r>
        <w:rPr>
          <w:spacing w:val="-1"/>
        </w:rPr>
        <w:t> </w:t>
      </w:r>
      <w:r>
        <w:rPr/>
        <w:t>adelantar</w:t>
      </w:r>
      <w:r>
        <w:rPr>
          <w:spacing w:val="-5"/>
        </w:rPr>
        <w:t> </w:t>
      </w:r>
      <w:r>
        <w:rPr/>
        <w:t>el</w:t>
      </w:r>
      <w:r>
        <w:rPr>
          <w:spacing w:val="-6"/>
        </w:rPr>
        <w:t> </w:t>
      </w:r>
      <w:r>
        <w:rPr/>
        <w:t>pago</w:t>
      </w:r>
      <w:r>
        <w:rPr>
          <w:spacing w:val="-5"/>
        </w:rPr>
        <w:t> </w:t>
      </w:r>
      <w:r>
        <w:rPr/>
        <w:t>completo</w:t>
      </w:r>
      <w:r>
        <w:rPr>
          <w:spacing w:val="-5"/>
        </w:rPr>
        <w:t> </w:t>
      </w:r>
      <w:r>
        <w:rPr/>
        <w:t>en</w:t>
      </w:r>
      <w:r>
        <w:rPr>
          <w:spacing w:val="-5"/>
        </w:rPr>
        <w:t> </w:t>
      </w:r>
      <w:r>
        <w:rPr/>
        <w:t>un</w:t>
      </w:r>
      <w:r>
        <w:rPr>
          <w:spacing w:val="-5"/>
        </w:rPr>
        <w:t> </w:t>
      </w:r>
      <w:r>
        <w:rPr/>
        <w:t>plazo</w:t>
      </w:r>
      <w:r>
        <w:rPr>
          <w:spacing w:val="-8"/>
        </w:rPr>
        <w:t> </w:t>
      </w:r>
      <w:r>
        <w:rPr/>
        <w:t>menor,</w:t>
      </w:r>
      <w:r>
        <w:rPr>
          <w:spacing w:val="-5"/>
        </w:rPr>
        <w:t> </w:t>
      </w:r>
      <w:r>
        <w:rPr/>
        <w:t>en</w:t>
      </w:r>
      <w:r>
        <w:rPr>
          <w:spacing w:val="-5"/>
        </w:rPr>
        <w:t> </w:t>
      </w:r>
      <w:r>
        <w:rPr/>
        <w:t>los términos de los siguientes párrafos.</w:t>
      </w:r>
    </w:p>
    <w:p>
      <w:pPr>
        <w:pStyle w:val="ListParagraph"/>
        <w:numPr>
          <w:ilvl w:val="0"/>
          <w:numId w:val="15"/>
        </w:numPr>
        <w:tabs>
          <w:tab w:pos="848" w:val="left" w:leader="none"/>
        </w:tabs>
        <w:spacing w:line="240" w:lineRule="auto" w:before="121" w:after="0"/>
        <w:ind w:left="140" w:right="278" w:firstLine="0"/>
        <w:jc w:val="both"/>
        <w:rPr>
          <w:sz w:val="20"/>
        </w:rPr>
      </w:pPr>
      <w:r>
        <w:rPr>
          <w:sz w:val="20"/>
        </w:rPr>
        <w:t>En</w:t>
      </w:r>
      <w:r>
        <w:rPr>
          <w:spacing w:val="-18"/>
          <w:sz w:val="20"/>
        </w:rPr>
        <w:t> </w:t>
      </w:r>
      <w:r>
        <w:rPr>
          <w:sz w:val="20"/>
        </w:rPr>
        <w:t>caso</w:t>
      </w:r>
      <w:r>
        <w:rPr>
          <w:spacing w:val="-18"/>
          <w:sz w:val="20"/>
        </w:rPr>
        <w:t> </w:t>
      </w:r>
      <w:r>
        <w:rPr>
          <w:sz w:val="20"/>
        </w:rPr>
        <w:t>de</w:t>
      </w:r>
      <w:r>
        <w:rPr>
          <w:spacing w:val="-17"/>
          <w:sz w:val="20"/>
        </w:rPr>
        <w:t> </w:t>
      </w:r>
      <w:r>
        <w:rPr>
          <w:sz w:val="20"/>
        </w:rPr>
        <w:t>que</w:t>
      </w:r>
      <w:r>
        <w:rPr>
          <w:spacing w:val="-18"/>
          <w:sz w:val="20"/>
        </w:rPr>
        <w:t> </w:t>
      </w:r>
      <w:r>
        <w:rPr>
          <w:sz w:val="20"/>
        </w:rPr>
        <w:t>la</w:t>
      </w:r>
      <w:r>
        <w:rPr>
          <w:spacing w:val="-17"/>
          <w:sz w:val="20"/>
        </w:rPr>
        <w:t> </w:t>
      </w:r>
      <w:r>
        <w:rPr>
          <w:sz w:val="20"/>
        </w:rPr>
        <w:t>beneficiaria</w:t>
      </w:r>
      <w:r>
        <w:rPr>
          <w:spacing w:val="-18"/>
          <w:sz w:val="20"/>
        </w:rPr>
        <w:t> </w:t>
      </w:r>
      <w:r>
        <w:rPr>
          <w:sz w:val="20"/>
        </w:rPr>
        <w:t>haya</w:t>
      </w:r>
      <w:r>
        <w:rPr>
          <w:spacing w:val="-18"/>
          <w:sz w:val="20"/>
        </w:rPr>
        <w:t> </w:t>
      </w:r>
      <w:r>
        <w:rPr>
          <w:sz w:val="20"/>
        </w:rPr>
        <w:t>fallecido</w:t>
      </w:r>
      <w:r>
        <w:rPr>
          <w:spacing w:val="-17"/>
          <w:sz w:val="20"/>
        </w:rPr>
        <w:t> </w:t>
      </w:r>
      <w:r>
        <w:rPr>
          <w:sz w:val="20"/>
        </w:rPr>
        <w:t>o</w:t>
      </w:r>
      <w:r>
        <w:rPr>
          <w:spacing w:val="-18"/>
          <w:sz w:val="20"/>
        </w:rPr>
        <w:t> </w:t>
      </w:r>
      <w:r>
        <w:rPr>
          <w:sz w:val="20"/>
        </w:rPr>
        <w:t>fallezca</w:t>
      </w:r>
      <w:r>
        <w:rPr>
          <w:spacing w:val="-17"/>
          <w:sz w:val="20"/>
        </w:rPr>
        <w:t> </w:t>
      </w:r>
      <w:r>
        <w:rPr>
          <w:sz w:val="20"/>
        </w:rPr>
        <w:t>antes</w:t>
      </w:r>
      <w:r>
        <w:rPr>
          <w:spacing w:val="-18"/>
          <w:sz w:val="20"/>
        </w:rPr>
        <w:t> </w:t>
      </w:r>
      <w:r>
        <w:rPr>
          <w:sz w:val="20"/>
        </w:rPr>
        <w:t>de</w:t>
      </w:r>
      <w:r>
        <w:rPr>
          <w:spacing w:val="-17"/>
          <w:sz w:val="20"/>
        </w:rPr>
        <w:t> </w:t>
      </w:r>
      <w:r>
        <w:rPr>
          <w:sz w:val="20"/>
        </w:rPr>
        <w:t>que</w:t>
      </w:r>
      <w:r>
        <w:rPr>
          <w:spacing w:val="-18"/>
          <w:sz w:val="20"/>
        </w:rPr>
        <w:t> </w:t>
      </w:r>
      <w:r>
        <w:rPr>
          <w:sz w:val="20"/>
        </w:rPr>
        <w:t>le</w:t>
      </w:r>
      <w:r>
        <w:rPr>
          <w:spacing w:val="-18"/>
          <w:sz w:val="20"/>
        </w:rPr>
        <w:t> </w:t>
      </w:r>
      <w:r>
        <w:rPr>
          <w:sz w:val="20"/>
        </w:rPr>
        <w:t>sea</w:t>
      </w:r>
      <w:r>
        <w:rPr>
          <w:spacing w:val="-17"/>
          <w:sz w:val="20"/>
        </w:rPr>
        <w:t> </w:t>
      </w:r>
      <w:r>
        <w:rPr>
          <w:sz w:val="20"/>
        </w:rPr>
        <w:t>entregada</w:t>
      </w:r>
      <w:r>
        <w:rPr>
          <w:spacing w:val="-17"/>
          <w:sz w:val="20"/>
        </w:rPr>
        <w:t> </w:t>
      </w:r>
      <w:r>
        <w:rPr>
          <w:sz w:val="20"/>
        </w:rPr>
        <w:t>la</w:t>
      </w:r>
      <w:r>
        <w:rPr>
          <w:spacing w:val="-15"/>
          <w:sz w:val="20"/>
        </w:rPr>
        <w:t> </w:t>
      </w:r>
      <w:r>
        <w:rPr>
          <w:sz w:val="20"/>
        </w:rPr>
        <w:t>cantidad respectiva, esta se entregará directamente a sus derechohabientes, conforme al derecho interno </w:t>
      </w:r>
      <w:r>
        <w:rPr>
          <w:spacing w:val="-2"/>
          <w:sz w:val="20"/>
        </w:rPr>
        <w:t>aplicable.</w:t>
      </w:r>
    </w:p>
    <w:p>
      <w:pPr>
        <w:pStyle w:val="ListParagraph"/>
        <w:numPr>
          <w:ilvl w:val="0"/>
          <w:numId w:val="15"/>
        </w:numPr>
        <w:tabs>
          <w:tab w:pos="848" w:val="left" w:leader="none"/>
        </w:tabs>
        <w:spacing w:line="240" w:lineRule="auto" w:before="121" w:after="0"/>
        <w:ind w:left="139" w:right="279" w:firstLine="0"/>
        <w:jc w:val="both"/>
        <w:rPr>
          <w:sz w:val="20"/>
        </w:rPr>
      </w:pPr>
      <w:r>
        <w:rPr>
          <w:sz w:val="20"/>
        </w:rPr>
        <w:t>El Estado deberá cumplir con las obligaciones monetarias mediante el pago en dólares de los Estados</w:t>
      </w:r>
      <w:r>
        <w:rPr>
          <w:spacing w:val="-10"/>
          <w:sz w:val="20"/>
        </w:rPr>
        <w:t> </w:t>
      </w:r>
      <w:r>
        <w:rPr>
          <w:sz w:val="20"/>
        </w:rPr>
        <w:t>Unidos</w:t>
      </w:r>
      <w:r>
        <w:rPr>
          <w:spacing w:val="-10"/>
          <w:sz w:val="20"/>
        </w:rPr>
        <w:t> </w:t>
      </w:r>
      <w:r>
        <w:rPr>
          <w:sz w:val="20"/>
        </w:rPr>
        <w:t>de</w:t>
      </w:r>
      <w:r>
        <w:rPr>
          <w:spacing w:val="-10"/>
          <w:sz w:val="20"/>
        </w:rPr>
        <w:t> </w:t>
      </w:r>
      <w:r>
        <w:rPr>
          <w:sz w:val="20"/>
        </w:rPr>
        <w:t>América</w:t>
      </w:r>
      <w:r>
        <w:rPr>
          <w:spacing w:val="-9"/>
          <w:sz w:val="20"/>
        </w:rPr>
        <w:t> </w:t>
      </w:r>
      <w:r>
        <w:rPr>
          <w:sz w:val="20"/>
        </w:rPr>
        <w:t>o</w:t>
      </w:r>
      <w:r>
        <w:rPr>
          <w:spacing w:val="-10"/>
          <w:sz w:val="20"/>
        </w:rPr>
        <w:t> </w:t>
      </w:r>
      <w:r>
        <w:rPr>
          <w:sz w:val="20"/>
        </w:rPr>
        <w:t>su</w:t>
      </w:r>
      <w:r>
        <w:rPr>
          <w:spacing w:val="-5"/>
          <w:sz w:val="20"/>
        </w:rPr>
        <w:t> </w:t>
      </w:r>
      <w:r>
        <w:rPr>
          <w:sz w:val="20"/>
        </w:rPr>
        <w:t>equivalente</w:t>
      </w:r>
      <w:r>
        <w:rPr>
          <w:spacing w:val="-8"/>
          <w:sz w:val="20"/>
        </w:rPr>
        <w:t> </w:t>
      </w:r>
      <w:r>
        <w:rPr>
          <w:sz w:val="20"/>
        </w:rPr>
        <w:t>en</w:t>
      </w:r>
      <w:r>
        <w:rPr>
          <w:spacing w:val="-5"/>
          <w:sz w:val="20"/>
        </w:rPr>
        <w:t> </w:t>
      </w:r>
      <w:r>
        <w:rPr>
          <w:sz w:val="20"/>
        </w:rPr>
        <w:t>moneda</w:t>
      </w:r>
      <w:r>
        <w:rPr>
          <w:spacing w:val="-9"/>
          <w:sz w:val="20"/>
        </w:rPr>
        <w:t> </w:t>
      </w:r>
      <w:r>
        <w:rPr>
          <w:sz w:val="20"/>
        </w:rPr>
        <w:t>nacional,</w:t>
      </w:r>
      <w:r>
        <w:rPr>
          <w:spacing w:val="-10"/>
          <w:sz w:val="20"/>
        </w:rPr>
        <w:t> </w:t>
      </w:r>
      <w:r>
        <w:rPr>
          <w:sz w:val="20"/>
        </w:rPr>
        <w:t>utilizando</w:t>
      </w:r>
      <w:r>
        <w:rPr>
          <w:spacing w:val="-10"/>
          <w:sz w:val="20"/>
        </w:rPr>
        <w:t> </w:t>
      </w:r>
      <w:r>
        <w:rPr>
          <w:sz w:val="20"/>
        </w:rPr>
        <w:t>para</w:t>
      </w:r>
      <w:r>
        <w:rPr>
          <w:spacing w:val="-9"/>
          <w:sz w:val="20"/>
        </w:rPr>
        <w:t> </w:t>
      </w:r>
      <w:r>
        <w:rPr>
          <w:sz w:val="20"/>
        </w:rPr>
        <w:t>el</w:t>
      </w:r>
      <w:r>
        <w:rPr>
          <w:spacing w:val="-6"/>
          <w:sz w:val="20"/>
        </w:rPr>
        <w:t> </w:t>
      </w:r>
      <w:r>
        <w:rPr>
          <w:sz w:val="20"/>
        </w:rPr>
        <w:t>cálculo</w:t>
      </w:r>
      <w:r>
        <w:rPr>
          <w:spacing w:val="-8"/>
          <w:sz w:val="20"/>
        </w:rPr>
        <w:t> </w:t>
      </w:r>
      <w:r>
        <w:rPr>
          <w:sz w:val="20"/>
        </w:rPr>
        <w:t>respectivo el</w:t>
      </w:r>
      <w:r>
        <w:rPr>
          <w:spacing w:val="-18"/>
          <w:sz w:val="20"/>
        </w:rPr>
        <w:t> </w:t>
      </w:r>
      <w:r>
        <w:rPr>
          <w:sz w:val="20"/>
        </w:rPr>
        <w:t>tipo</w:t>
      </w:r>
      <w:r>
        <w:rPr>
          <w:spacing w:val="-18"/>
          <w:sz w:val="20"/>
        </w:rPr>
        <w:t> </w:t>
      </w:r>
      <w:r>
        <w:rPr>
          <w:sz w:val="20"/>
        </w:rPr>
        <w:t>de</w:t>
      </w:r>
      <w:r>
        <w:rPr>
          <w:spacing w:val="-17"/>
          <w:sz w:val="20"/>
        </w:rPr>
        <w:t> </w:t>
      </w:r>
      <w:r>
        <w:rPr>
          <w:sz w:val="20"/>
        </w:rPr>
        <w:t>cambio</w:t>
      </w:r>
      <w:r>
        <w:rPr>
          <w:spacing w:val="-18"/>
          <w:sz w:val="20"/>
        </w:rPr>
        <w:t> </w:t>
      </w:r>
      <w:r>
        <w:rPr>
          <w:sz w:val="20"/>
        </w:rPr>
        <w:t>de</w:t>
      </w:r>
      <w:r>
        <w:rPr>
          <w:spacing w:val="-17"/>
          <w:sz w:val="20"/>
        </w:rPr>
        <w:t> </w:t>
      </w:r>
      <w:r>
        <w:rPr>
          <w:sz w:val="20"/>
        </w:rPr>
        <w:t>mercado</w:t>
      </w:r>
      <w:r>
        <w:rPr>
          <w:spacing w:val="-18"/>
          <w:sz w:val="20"/>
        </w:rPr>
        <w:t> </w:t>
      </w:r>
      <w:r>
        <w:rPr>
          <w:sz w:val="20"/>
        </w:rPr>
        <w:t>publicado</w:t>
      </w:r>
      <w:r>
        <w:rPr>
          <w:spacing w:val="-18"/>
          <w:sz w:val="20"/>
        </w:rPr>
        <w:t> </w:t>
      </w:r>
      <w:r>
        <w:rPr>
          <w:sz w:val="20"/>
        </w:rPr>
        <w:t>o</w:t>
      </w:r>
      <w:r>
        <w:rPr>
          <w:spacing w:val="-17"/>
          <w:sz w:val="20"/>
        </w:rPr>
        <w:t> </w:t>
      </w:r>
      <w:r>
        <w:rPr>
          <w:sz w:val="20"/>
        </w:rPr>
        <w:t>calculado</w:t>
      </w:r>
      <w:r>
        <w:rPr>
          <w:spacing w:val="-18"/>
          <w:sz w:val="20"/>
        </w:rPr>
        <w:t> </w:t>
      </w:r>
      <w:r>
        <w:rPr>
          <w:sz w:val="20"/>
        </w:rPr>
        <w:t>por</w:t>
      </w:r>
      <w:r>
        <w:rPr>
          <w:spacing w:val="-17"/>
          <w:sz w:val="20"/>
        </w:rPr>
        <w:t> </w:t>
      </w:r>
      <w:r>
        <w:rPr>
          <w:sz w:val="20"/>
        </w:rPr>
        <w:t>una</w:t>
      </w:r>
      <w:r>
        <w:rPr>
          <w:spacing w:val="-17"/>
          <w:sz w:val="20"/>
        </w:rPr>
        <w:t> </w:t>
      </w:r>
      <w:r>
        <w:rPr>
          <w:sz w:val="20"/>
        </w:rPr>
        <w:t>autoridad</w:t>
      </w:r>
      <w:r>
        <w:rPr>
          <w:spacing w:val="-17"/>
          <w:sz w:val="20"/>
        </w:rPr>
        <w:t> </w:t>
      </w:r>
      <w:r>
        <w:rPr>
          <w:sz w:val="20"/>
        </w:rPr>
        <w:t>bancaria</w:t>
      </w:r>
      <w:r>
        <w:rPr>
          <w:spacing w:val="-17"/>
          <w:sz w:val="20"/>
        </w:rPr>
        <w:t> </w:t>
      </w:r>
      <w:r>
        <w:rPr>
          <w:sz w:val="20"/>
        </w:rPr>
        <w:t>o</w:t>
      </w:r>
      <w:r>
        <w:rPr>
          <w:spacing w:val="-16"/>
          <w:sz w:val="20"/>
        </w:rPr>
        <w:t> </w:t>
      </w:r>
      <w:r>
        <w:rPr>
          <w:sz w:val="20"/>
        </w:rPr>
        <w:t>financiera</w:t>
      </w:r>
      <w:r>
        <w:rPr>
          <w:spacing w:val="-17"/>
          <w:sz w:val="20"/>
        </w:rPr>
        <w:t> </w:t>
      </w:r>
      <w:r>
        <w:rPr>
          <w:sz w:val="20"/>
        </w:rPr>
        <w:t>pertinente, en la fecha más cercana al día del pago.</w:t>
      </w:r>
    </w:p>
    <w:p>
      <w:pPr>
        <w:pStyle w:val="ListParagraph"/>
        <w:numPr>
          <w:ilvl w:val="0"/>
          <w:numId w:val="15"/>
        </w:numPr>
        <w:tabs>
          <w:tab w:pos="848" w:val="left" w:leader="none"/>
        </w:tabs>
        <w:spacing w:line="240" w:lineRule="auto" w:before="120" w:after="0"/>
        <w:ind w:left="139" w:right="275" w:firstLine="0"/>
        <w:jc w:val="both"/>
        <w:rPr>
          <w:sz w:val="20"/>
        </w:rPr>
      </w:pPr>
      <w:r>
        <w:rPr>
          <w:sz w:val="20"/>
        </w:rPr>
        <w:t>Si</w:t>
      </w:r>
      <w:r>
        <w:rPr>
          <w:spacing w:val="-1"/>
          <w:sz w:val="20"/>
        </w:rPr>
        <w:t> </w:t>
      </w:r>
      <w:r>
        <w:rPr>
          <w:sz w:val="20"/>
        </w:rPr>
        <w:t>por causas atribuibles</w:t>
      </w:r>
      <w:r>
        <w:rPr>
          <w:spacing w:val="-2"/>
          <w:sz w:val="20"/>
        </w:rPr>
        <w:t> </w:t>
      </w:r>
      <w:r>
        <w:rPr>
          <w:sz w:val="20"/>
        </w:rPr>
        <w:t>a</w:t>
      </w:r>
      <w:r>
        <w:rPr>
          <w:spacing w:val="-1"/>
          <w:sz w:val="20"/>
        </w:rPr>
        <w:t> </w:t>
      </w:r>
      <w:r>
        <w:rPr>
          <w:sz w:val="20"/>
        </w:rPr>
        <w:t>la</w:t>
      </w:r>
      <w:r>
        <w:rPr>
          <w:spacing w:val="-2"/>
          <w:sz w:val="20"/>
        </w:rPr>
        <w:t> </w:t>
      </w:r>
      <w:r>
        <w:rPr>
          <w:sz w:val="20"/>
        </w:rPr>
        <w:t>beneficiaria</w:t>
      </w:r>
      <w:r>
        <w:rPr>
          <w:spacing w:val="-2"/>
          <w:sz w:val="20"/>
        </w:rPr>
        <w:t> </w:t>
      </w:r>
      <w:r>
        <w:rPr>
          <w:sz w:val="20"/>
        </w:rPr>
        <w:t>de</w:t>
      </w:r>
      <w:r>
        <w:rPr>
          <w:spacing w:val="-1"/>
          <w:sz w:val="20"/>
        </w:rPr>
        <w:t> </w:t>
      </w:r>
      <w:r>
        <w:rPr>
          <w:sz w:val="20"/>
        </w:rPr>
        <w:t>las indemnizaciones</w:t>
      </w:r>
      <w:r>
        <w:rPr>
          <w:spacing w:val="-2"/>
          <w:sz w:val="20"/>
        </w:rPr>
        <w:t> </w:t>
      </w:r>
      <w:r>
        <w:rPr>
          <w:sz w:val="20"/>
        </w:rPr>
        <w:t>o</w:t>
      </w:r>
      <w:r>
        <w:rPr>
          <w:spacing w:val="-3"/>
          <w:sz w:val="20"/>
        </w:rPr>
        <w:t> </w:t>
      </w:r>
      <w:r>
        <w:rPr>
          <w:sz w:val="20"/>
        </w:rPr>
        <w:t>a sus</w:t>
      </w:r>
      <w:r>
        <w:rPr>
          <w:spacing w:val="-2"/>
          <w:sz w:val="20"/>
        </w:rPr>
        <w:t> </w:t>
      </w:r>
      <w:r>
        <w:rPr>
          <w:sz w:val="20"/>
        </w:rPr>
        <w:t>derechohabientes</w:t>
      </w:r>
      <w:r>
        <w:rPr>
          <w:spacing w:val="-2"/>
          <w:sz w:val="20"/>
        </w:rPr>
        <w:t> </w:t>
      </w:r>
      <w:r>
        <w:rPr>
          <w:sz w:val="20"/>
        </w:rPr>
        <w:t>no fuese</w:t>
      </w:r>
      <w:r>
        <w:rPr>
          <w:spacing w:val="-4"/>
          <w:sz w:val="20"/>
        </w:rPr>
        <w:t> </w:t>
      </w:r>
      <w:r>
        <w:rPr>
          <w:sz w:val="20"/>
        </w:rPr>
        <w:t>posible</w:t>
      </w:r>
      <w:r>
        <w:rPr>
          <w:spacing w:val="-2"/>
          <w:sz w:val="20"/>
        </w:rPr>
        <w:t> </w:t>
      </w:r>
      <w:r>
        <w:rPr>
          <w:sz w:val="20"/>
        </w:rPr>
        <w:t>el pago</w:t>
      </w:r>
      <w:r>
        <w:rPr>
          <w:spacing w:val="-2"/>
          <w:sz w:val="20"/>
        </w:rPr>
        <w:t> </w:t>
      </w:r>
      <w:r>
        <w:rPr>
          <w:sz w:val="20"/>
        </w:rPr>
        <w:t>de</w:t>
      </w:r>
      <w:r>
        <w:rPr>
          <w:spacing w:val="-2"/>
          <w:sz w:val="20"/>
        </w:rPr>
        <w:t> </w:t>
      </w:r>
      <w:r>
        <w:rPr>
          <w:sz w:val="20"/>
        </w:rPr>
        <w:t>las</w:t>
      </w:r>
      <w:r>
        <w:rPr>
          <w:spacing w:val="-1"/>
          <w:sz w:val="20"/>
        </w:rPr>
        <w:t> </w:t>
      </w:r>
      <w:r>
        <w:rPr>
          <w:sz w:val="20"/>
        </w:rPr>
        <w:t>cantidades</w:t>
      </w:r>
      <w:r>
        <w:rPr>
          <w:spacing w:val="-4"/>
          <w:sz w:val="20"/>
        </w:rPr>
        <w:t> </w:t>
      </w:r>
      <w:r>
        <w:rPr>
          <w:sz w:val="20"/>
        </w:rPr>
        <w:t>determinadas</w:t>
      </w:r>
      <w:r>
        <w:rPr>
          <w:spacing w:val="-4"/>
          <w:sz w:val="20"/>
        </w:rPr>
        <w:t> </w:t>
      </w:r>
      <w:r>
        <w:rPr>
          <w:sz w:val="20"/>
        </w:rPr>
        <w:t>dentro</w:t>
      </w:r>
      <w:r>
        <w:rPr>
          <w:spacing w:val="-2"/>
          <w:sz w:val="20"/>
        </w:rPr>
        <w:t> </w:t>
      </w:r>
      <w:r>
        <w:rPr>
          <w:sz w:val="20"/>
        </w:rPr>
        <w:t>del plazo</w:t>
      </w:r>
      <w:r>
        <w:rPr>
          <w:spacing w:val="-2"/>
          <w:sz w:val="20"/>
        </w:rPr>
        <w:t> </w:t>
      </w:r>
      <w:r>
        <w:rPr>
          <w:sz w:val="20"/>
        </w:rPr>
        <w:t>indicado,</w:t>
      </w:r>
      <w:r>
        <w:rPr>
          <w:spacing w:val="-1"/>
          <w:sz w:val="20"/>
        </w:rPr>
        <w:t> </w:t>
      </w:r>
      <w:r>
        <w:rPr>
          <w:sz w:val="20"/>
        </w:rPr>
        <w:t>el Estado</w:t>
      </w:r>
      <w:r>
        <w:rPr>
          <w:spacing w:val="-2"/>
          <w:sz w:val="20"/>
        </w:rPr>
        <w:t> </w:t>
      </w:r>
      <w:r>
        <w:rPr>
          <w:sz w:val="20"/>
        </w:rPr>
        <w:t>consignará dichos</w:t>
      </w:r>
      <w:r>
        <w:rPr>
          <w:spacing w:val="-7"/>
          <w:sz w:val="20"/>
        </w:rPr>
        <w:t> </w:t>
      </w:r>
      <w:r>
        <w:rPr>
          <w:sz w:val="20"/>
        </w:rPr>
        <w:t>montos</w:t>
      </w:r>
      <w:r>
        <w:rPr>
          <w:spacing w:val="-7"/>
          <w:sz w:val="20"/>
        </w:rPr>
        <w:t> </w:t>
      </w:r>
      <w:r>
        <w:rPr>
          <w:sz w:val="20"/>
        </w:rPr>
        <w:t>a</w:t>
      </w:r>
      <w:r>
        <w:rPr>
          <w:spacing w:val="-6"/>
          <w:sz w:val="20"/>
        </w:rPr>
        <w:t> </w:t>
      </w:r>
      <w:r>
        <w:rPr>
          <w:sz w:val="20"/>
        </w:rPr>
        <w:t>su</w:t>
      </w:r>
      <w:r>
        <w:rPr>
          <w:spacing w:val="-5"/>
          <w:sz w:val="20"/>
        </w:rPr>
        <w:t> </w:t>
      </w:r>
      <w:r>
        <w:rPr>
          <w:sz w:val="20"/>
        </w:rPr>
        <w:t>favor</w:t>
      </w:r>
      <w:r>
        <w:rPr>
          <w:spacing w:val="-8"/>
          <w:sz w:val="20"/>
        </w:rPr>
        <w:t> </w:t>
      </w:r>
      <w:r>
        <w:rPr>
          <w:sz w:val="20"/>
        </w:rPr>
        <w:t>en</w:t>
      </w:r>
      <w:r>
        <w:rPr>
          <w:spacing w:val="-8"/>
          <w:sz w:val="20"/>
        </w:rPr>
        <w:t> </w:t>
      </w:r>
      <w:r>
        <w:rPr>
          <w:sz w:val="20"/>
        </w:rPr>
        <w:t>una</w:t>
      </w:r>
      <w:r>
        <w:rPr>
          <w:spacing w:val="-6"/>
          <w:sz w:val="20"/>
        </w:rPr>
        <w:t> </w:t>
      </w:r>
      <w:r>
        <w:rPr>
          <w:sz w:val="20"/>
        </w:rPr>
        <w:t>cuenta</w:t>
      </w:r>
      <w:r>
        <w:rPr>
          <w:spacing w:val="-8"/>
          <w:sz w:val="20"/>
        </w:rPr>
        <w:t> </w:t>
      </w:r>
      <w:r>
        <w:rPr>
          <w:sz w:val="20"/>
        </w:rPr>
        <w:t>o</w:t>
      </w:r>
      <w:r>
        <w:rPr>
          <w:spacing w:val="-5"/>
          <w:sz w:val="20"/>
        </w:rPr>
        <w:t> </w:t>
      </w:r>
      <w:r>
        <w:rPr>
          <w:sz w:val="20"/>
        </w:rPr>
        <w:t>certificado</w:t>
      </w:r>
      <w:r>
        <w:rPr>
          <w:spacing w:val="-8"/>
          <w:sz w:val="20"/>
        </w:rPr>
        <w:t> </w:t>
      </w:r>
      <w:r>
        <w:rPr>
          <w:sz w:val="20"/>
        </w:rPr>
        <w:t>de</w:t>
      </w:r>
      <w:r>
        <w:rPr>
          <w:spacing w:val="-8"/>
          <w:sz w:val="20"/>
        </w:rPr>
        <w:t> </w:t>
      </w:r>
      <w:r>
        <w:rPr>
          <w:sz w:val="20"/>
        </w:rPr>
        <w:t>depósito</w:t>
      </w:r>
      <w:r>
        <w:rPr>
          <w:spacing w:val="-7"/>
          <w:sz w:val="20"/>
        </w:rPr>
        <w:t> </w:t>
      </w:r>
      <w:r>
        <w:rPr>
          <w:sz w:val="20"/>
        </w:rPr>
        <w:t>en</w:t>
      </w:r>
      <w:r>
        <w:rPr>
          <w:spacing w:val="-5"/>
          <w:sz w:val="20"/>
        </w:rPr>
        <w:t> </w:t>
      </w:r>
      <w:r>
        <w:rPr>
          <w:sz w:val="20"/>
        </w:rPr>
        <w:t>una</w:t>
      </w:r>
      <w:r>
        <w:rPr>
          <w:spacing w:val="-8"/>
          <w:sz w:val="20"/>
        </w:rPr>
        <w:t> </w:t>
      </w:r>
      <w:r>
        <w:rPr>
          <w:sz w:val="20"/>
        </w:rPr>
        <w:t>institución</w:t>
      </w:r>
      <w:r>
        <w:rPr>
          <w:spacing w:val="-5"/>
          <w:sz w:val="20"/>
        </w:rPr>
        <w:t> </w:t>
      </w:r>
      <w:r>
        <w:rPr>
          <w:sz w:val="20"/>
        </w:rPr>
        <w:t>financiera</w:t>
      </w:r>
      <w:r>
        <w:rPr>
          <w:spacing w:val="-6"/>
          <w:sz w:val="20"/>
        </w:rPr>
        <w:t> </w:t>
      </w:r>
      <w:r>
        <w:rPr>
          <w:sz w:val="20"/>
        </w:rPr>
        <w:t>chilena solvente,</w:t>
      </w:r>
      <w:r>
        <w:rPr>
          <w:spacing w:val="-15"/>
          <w:sz w:val="20"/>
        </w:rPr>
        <w:t> </w:t>
      </w:r>
      <w:r>
        <w:rPr>
          <w:sz w:val="20"/>
        </w:rPr>
        <w:t>en</w:t>
      </w:r>
      <w:r>
        <w:rPr>
          <w:spacing w:val="-16"/>
          <w:sz w:val="20"/>
        </w:rPr>
        <w:t> </w:t>
      </w:r>
      <w:r>
        <w:rPr>
          <w:sz w:val="20"/>
        </w:rPr>
        <w:t>dólares</w:t>
      </w:r>
      <w:r>
        <w:rPr>
          <w:spacing w:val="-18"/>
          <w:sz w:val="20"/>
        </w:rPr>
        <w:t> </w:t>
      </w:r>
      <w:r>
        <w:rPr>
          <w:sz w:val="20"/>
        </w:rPr>
        <w:t>de</w:t>
      </w:r>
      <w:r>
        <w:rPr>
          <w:spacing w:val="-16"/>
          <w:sz w:val="20"/>
        </w:rPr>
        <w:t> </w:t>
      </w:r>
      <w:r>
        <w:rPr>
          <w:sz w:val="20"/>
        </w:rPr>
        <w:t>los</w:t>
      </w:r>
      <w:r>
        <w:rPr>
          <w:spacing w:val="-16"/>
          <w:sz w:val="20"/>
        </w:rPr>
        <w:t> </w:t>
      </w:r>
      <w:r>
        <w:rPr>
          <w:sz w:val="20"/>
        </w:rPr>
        <w:t>Estados</w:t>
      </w:r>
      <w:r>
        <w:rPr>
          <w:spacing w:val="-16"/>
          <w:sz w:val="20"/>
        </w:rPr>
        <w:t> </w:t>
      </w:r>
      <w:r>
        <w:rPr>
          <w:sz w:val="20"/>
        </w:rPr>
        <w:t>Unidos</w:t>
      </w:r>
      <w:r>
        <w:rPr>
          <w:spacing w:val="-18"/>
          <w:sz w:val="20"/>
        </w:rPr>
        <w:t> </w:t>
      </w:r>
      <w:r>
        <w:rPr>
          <w:sz w:val="20"/>
        </w:rPr>
        <w:t>de</w:t>
      </w:r>
      <w:r>
        <w:rPr>
          <w:spacing w:val="-18"/>
          <w:sz w:val="20"/>
        </w:rPr>
        <w:t> </w:t>
      </w:r>
      <w:r>
        <w:rPr>
          <w:sz w:val="20"/>
        </w:rPr>
        <w:t>América,</w:t>
      </w:r>
      <w:r>
        <w:rPr>
          <w:spacing w:val="-16"/>
          <w:sz w:val="20"/>
        </w:rPr>
        <w:t> </w:t>
      </w:r>
      <w:r>
        <w:rPr>
          <w:sz w:val="20"/>
        </w:rPr>
        <w:t>y</w:t>
      </w:r>
      <w:r>
        <w:rPr>
          <w:spacing w:val="-15"/>
          <w:sz w:val="20"/>
        </w:rPr>
        <w:t> </w:t>
      </w:r>
      <w:r>
        <w:rPr>
          <w:sz w:val="20"/>
        </w:rPr>
        <w:t>en</w:t>
      </w:r>
      <w:r>
        <w:rPr>
          <w:spacing w:val="-16"/>
          <w:sz w:val="20"/>
        </w:rPr>
        <w:t> </w:t>
      </w:r>
      <w:r>
        <w:rPr>
          <w:sz w:val="20"/>
        </w:rPr>
        <w:t>las</w:t>
      </w:r>
      <w:r>
        <w:rPr>
          <w:spacing w:val="-16"/>
          <w:sz w:val="20"/>
        </w:rPr>
        <w:t> </w:t>
      </w:r>
      <w:r>
        <w:rPr>
          <w:sz w:val="20"/>
        </w:rPr>
        <w:t>condiciones</w:t>
      </w:r>
      <w:r>
        <w:rPr>
          <w:spacing w:val="-16"/>
          <w:sz w:val="20"/>
        </w:rPr>
        <w:t> </w:t>
      </w:r>
      <w:r>
        <w:rPr>
          <w:sz w:val="20"/>
        </w:rPr>
        <w:t>financieras</w:t>
      </w:r>
      <w:r>
        <w:rPr>
          <w:spacing w:val="-16"/>
          <w:sz w:val="20"/>
        </w:rPr>
        <w:t> </w:t>
      </w:r>
      <w:r>
        <w:rPr>
          <w:sz w:val="20"/>
        </w:rPr>
        <w:t>más</w:t>
      </w:r>
      <w:r>
        <w:rPr>
          <w:spacing w:val="-16"/>
          <w:sz w:val="20"/>
        </w:rPr>
        <w:t> </w:t>
      </w:r>
      <w:r>
        <w:rPr>
          <w:sz w:val="20"/>
        </w:rPr>
        <w:t>favorables que</w:t>
      </w:r>
      <w:r>
        <w:rPr>
          <w:spacing w:val="-2"/>
          <w:sz w:val="20"/>
        </w:rPr>
        <w:t> </w:t>
      </w:r>
      <w:r>
        <w:rPr>
          <w:sz w:val="20"/>
        </w:rPr>
        <w:t>permitan la</w:t>
      </w:r>
      <w:r>
        <w:rPr>
          <w:spacing w:val="-1"/>
          <w:sz w:val="20"/>
        </w:rPr>
        <w:t> </w:t>
      </w:r>
      <w:r>
        <w:rPr>
          <w:sz w:val="20"/>
        </w:rPr>
        <w:t>legislación y</w:t>
      </w:r>
      <w:r>
        <w:rPr>
          <w:spacing w:val="-1"/>
          <w:sz w:val="20"/>
        </w:rPr>
        <w:t> </w:t>
      </w:r>
      <w:r>
        <w:rPr>
          <w:sz w:val="20"/>
        </w:rPr>
        <w:t>la</w:t>
      </w:r>
      <w:r>
        <w:rPr>
          <w:spacing w:val="-1"/>
          <w:sz w:val="20"/>
        </w:rPr>
        <w:t> </w:t>
      </w:r>
      <w:r>
        <w:rPr>
          <w:sz w:val="20"/>
        </w:rPr>
        <w:t>práctica bancaria.</w:t>
      </w:r>
      <w:r>
        <w:rPr>
          <w:spacing w:val="-1"/>
          <w:sz w:val="20"/>
        </w:rPr>
        <w:t> </w:t>
      </w:r>
      <w:r>
        <w:rPr>
          <w:sz w:val="20"/>
        </w:rPr>
        <w:t>Si no</w:t>
      </w:r>
      <w:r>
        <w:rPr>
          <w:spacing w:val="-2"/>
          <w:sz w:val="20"/>
        </w:rPr>
        <w:t> </w:t>
      </w:r>
      <w:r>
        <w:rPr>
          <w:sz w:val="20"/>
        </w:rPr>
        <w:t>se reclama la</w:t>
      </w:r>
      <w:r>
        <w:rPr>
          <w:spacing w:val="-1"/>
          <w:sz w:val="20"/>
        </w:rPr>
        <w:t> </w:t>
      </w:r>
      <w:r>
        <w:rPr>
          <w:sz w:val="20"/>
        </w:rPr>
        <w:t>indemnización correspondiente una vez transcurridos diez años, las cantidades serán devueltas al Estado con los intereses </w:t>
      </w:r>
      <w:r>
        <w:rPr>
          <w:spacing w:val="-2"/>
          <w:sz w:val="20"/>
        </w:rPr>
        <w:t>devengados.</w:t>
      </w:r>
    </w:p>
    <w:p>
      <w:pPr>
        <w:pStyle w:val="ListParagraph"/>
        <w:numPr>
          <w:ilvl w:val="0"/>
          <w:numId w:val="15"/>
        </w:numPr>
        <w:tabs>
          <w:tab w:pos="848" w:val="left" w:leader="none"/>
        </w:tabs>
        <w:spacing w:line="240" w:lineRule="auto" w:before="120" w:after="0"/>
        <w:ind w:left="139" w:right="277" w:firstLine="0"/>
        <w:jc w:val="both"/>
        <w:rPr>
          <w:sz w:val="20"/>
        </w:rPr>
      </w:pPr>
      <w:r>
        <w:rPr>
          <w:sz w:val="20"/>
        </w:rPr>
        <w:t>Las cantidades asignadas en la presente Sentencia como indemnización por daños materiales e</w:t>
      </w:r>
      <w:r>
        <w:rPr>
          <w:spacing w:val="-9"/>
          <w:sz w:val="20"/>
        </w:rPr>
        <w:t> </w:t>
      </w:r>
      <w:r>
        <w:rPr>
          <w:sz w:val="20"/>
        </w:rPr>
        <w:t>inmateriales,</w:t>
      </w:r>
      <w:r>
        <w:rPr>
          <w:spacing w:val="-6"/>
          <w:sz w:val="20"/>
        </w:rPr>
        <w:t> </w:t>
      </w:r>
      <w:r>
        <w:rPr>
          <w:sz w:val="20"/>
        </w:rPr>
        <w:t>y</w:t>
      </w:r>
      <w:r>
        <w:rPr>
          <w:spacing w:val="-6"/>
          <w:sz w:val="20"/>
        </w:rPr>
        <w:t> </w:t>
      </w:r>
      <w:r>
        <w:rPr>
          <w:sz w:val="20"/>
        </w:rPr>
        <w:t>como</w:t>
      </w:r>
      <w:r>
        <w:rPr>
          <w:spacing w:val="-7"/>
          <w:sz w:val="20"/>
        </w:rPr>
        <w:t> </w:t>
      </w:r>
      <w:r>
        <w:rPr>
          <w:sz w:val="20"/>
        </w:rPr>
        <w:t>reintegro</w:t>
      </w:r>
      <w:r>
        <w:rPr>
          <w:spacing w:val="-9"/>
          <w:sz w:val="20"/>
        </w:rPr>
        <w:t> </w:t>
      </w:r>
      <w:r>
        <w:rPr>
          <w:sz w:val="20"/>
        </w:rPr>
        <w:t>de</w:t>
      </w:r>
      <w:r>
        <w:rPr>
          <w:spacing w:val="-9"/>
          <w:sz w:val="20"/>
        </w:rPr>
        <w:t> </w:t>
      </w:r>
      <w:r>
        <w:rPr>
          <w:sz w:val="20"/>
        </w:rPr>
        <w:t>gastos</w:t>
      </w:r>
      <w:r>
        <w:rPr>
          <w:spacing w:val="-9"/>
          <w:sz w:val="20"/>
        </w:rPr>
        <w:t> </w:t>
      </w:r>
      <w:r>
        <w:rPr>
          <w:sz w:val="20"/>
        </w:rPr>
        <w:t>y</w:t>
      </w:r>
      <w:r>
        <w:rPr>
          <w:spacing w:val="-6"/>
          <w:sz w:val="20"/>
        </w:rPr>
        <w:t> </w:t>
      </w:r>
      <w:r>
        <w:rPr>
          <w:sz w:val="20"/>
        </w:rPr>
        <w:t>costas,</w:t>
      </w:r>
      <w:r>
        <w:rPr>
          <w:spacing w:val="-9"/>
          <w:sz w:val="20"/>
        </w:rPr>
        <w:t> </w:t>
      </w:r>
      <w:r>
        <w:rPr>
          <w:sz w:val="20"/>
        </w:rPr>
        <w:t>deberán</w:t>
      </w:r>
      <w:r>
        <w:rPr>
          <w:spacing w:val="-4"/>
          <w:sz w:val="20"/>
        </w:rPr>
        <w:t> </w:t>
      </w:r>
      <w:r>
        <w:rPr>
          <w:sz w:val="20"/>
        </w:rPr>
        <w:t>ser</w:t>
      </w:r>
      <w:r>
        <w:rPr>
          <w:spacing w:val="-7"/>
          <w:sz w:val="20"/>
        </w:rPr>
        <w:t> </w:t>
      </w:r>
      <w:r>
        <w:rPr>
          <w:sz w:val="20"/>
        </w:rPr>
        <w:t>entregadas</w:t>
      </w:r>
      <w:r>
        <w:rPr>
          <w:spacing w:val="-9"/>
          <w:sz w:val="20"/>
        </w:rPr>
        <w:t> </w:t>
      </w:r>
      <w:r>
        <w:rPr>
          <w:sz w:val="20"/>
        </w:rPr>
        <w:t>a</w:t>
      </w:r>
      <w:r>
        <w:rPr>
          <w:spacing w:val="-8"/>
          <w:sz w:val="20"/>
        </w:rPr>
        <w:t> </w:t>
      </w:r>
      <w:r>
        <w:rPr>
          <w:sz w:val="20"/>
        </w:rPr>
        <w:t>las</w:t>
      </w:r>
      <w:r>
        <w:rPr>
          <w:spacing w:val="-9"/>
          <w:sz w:val="20"/>
        </w:rPr>
        <w:t> </w:t>
      </w:r>
      <w:r>
        <w:rPr>
          <w:sz w:val="20"/>
        </w:rPr>
        <w:t>personas</w:t>
      </w:r>
      <w:r>
        <w:rPr>
          <w:spacing w:val="-9"/>
          <w:sz w:val="20"/>
        </w:rPr>
        <w:t> </w:t>
      </w:r>
      <w:r>
        <w:rPr>
          <w:sz w:val="20"/>
        </w:rPr>
        <w:t>indicadas en forma íntegra, conforme a lo establecido en esta Sentencia, sin reducciones derivadas de eventuales cargas fiscales.</w:t>
      </w:r>
    </w:p>
    <w:p>
      <w:pPr>
        <w:pStyle w:val="ListParagraph"/>
        <w:numPr>
          <w:ilvl w:val="0"/>
          <w:numId w:val="15"/>
        </w:numPr>
        <w:tabs>
          <w:tab w:pos="848" w:val="left" w:leader="none"/>
        </w:tabs>
        <w:spacing w:line="240" w:lineRule="auto" w:before="120" w:after="0"/>
        <w:ind w:left="139" w:right="280" w:firstLine="0"/>
        <w:jc w:val="both"/>
        <w:rPr>
          <w:sz w:val="20"/>
        </w:rPr>
      </w:pPr>
      <w:r>
        <w:rPr>
          <w:sz w:val="20"/>
        </w:rPr>
        <w:t>En caso de que el Estado incurriera en mora, deberá pagar un interés sobre la cantidad adeudada correspondiente al interés bancario moratorio en Chile.</w:t>
      </w:r>
    </w:p>
    <w:p>
      <w:pPr>
        <w:pStyle w:val="BodyText"/>
        <w:spacing w:before="6"/>
        <w:rPr>
          <w:sz w:val="29"/>
        </w:rPr>
      </w:pPr>
    </w:p>
    <w:p>
      <w:pPr>
        <w:pStyle w:val="Heading1"/>
        <w:ind w:right="78"/>
      </w:pPr>
      <w:bookmarkStart w:name="VIII. PUNTOS RESOLUTIVOS" w:id="279"/>
      <w:bookmarkEnd w:id="279"/>
      <w:r>
        <w:rPr>
          <w:b w:val="0"/>
        </w:rPr>
      </w:r>
      <w:bookmarkStart w:name="_bookmark235" w:id="280"/>
      <w:bookmarkEnd w:id="280"/>
      <w:r>
        <w:rPr>
          <w:b w:val="0"/>
        </w:rPr>
      </w:r>
      <w:r>
        <w:rPr>
          <w:spacing w:val="-4"/>
        </w:rPr>
        <w:t>VIII</w:t>
      </w:r>
    </w:p>
    <w:p>
      <w:pPr>
        <w:spacing w:before="2"/>
        <w:ind w:left="234" w:right="4" w:firstLine="0"/>
        <w:jc w:val="center"/>
        <w:rPr>
          <w:b/>
          <w:sz w:val="20"/>
        </w:rPr>
      </w:pPr>
      <w:r>
        <w:rPr>
          <w:b/>
          <w:sz w:val="20"/>
        </w:rPr>
        <w:t>PUNTOS</w:t>
      </w:r>
      <w:r>
        <w:rPr>
          <w:b/>
          <w:spacing w:val="-9"/>
          <w:sz w:val="20"/>
        </w:rPr>
        <w:t> </w:t>
      </w:r>
      <w:r>
        <w:rPr>
          <w:b/>
          <w:spacing w:val="-2"/>
          <w:sz w:val="20"/>
        </w:rPr>
        <w:t>RESOLUTIVOS</w:t>
      </w:r>
    </w:p>
    <w:p>
      <w:pPr>
        <w:pStyle w:val="BodyText"/>
        <w:spacing w:before="6"/>
        <w:rPr>
          <w:b/>
          <w:sz w:val="29"/>
        </w:rPr>
      </w:pPr>
    </w:p>
    <w:p>
      <w:pPr>
        <w:pStyle w:val="ListParagraph"/>
        <w:numPr>
          <w:ilvl w:val="0"/>
          <w:numId w:val="15"/>
        </w:numPr>
        <w:tabs>
          <w:tab w:pos="818" w:val="left" w:leader="none"/>
          <w:tab w:pos="819" w:val="left" w:leader="none"/>
        </w:tabs>
        <w:spacing w:line="477" w:lineRule="auto" w:before="0" w:after="0"/>
        <w:ind w:left="110" w:right="8804" w:firstLine="0"/>
        <w:jc w:val="left"/>
        <w:rPr>
          <w:b/>
          <w:sz w:val="20"/>
        </w:rPr>
      </w:pPr>
      <w:r>
        <w:rPr>
          <w:sz w:val="20"/>
        </w:rPr>
        <w:t>Por</w:t>
      </w:r>
      <w:r>
        <w:rPr>
          <w:spacing w:val="-18"/>
          <w:sz w:val="20"/>
        </w:rPr>
        <w:t> </w:t>
      </w:r>
      <w:r>
        <w:rPr>
          <w:sz w:val="20"/>
        </w:rPr>
        <w:t>tanto,</w:t>
      </w:r>
      <w:r>
        <w:rPr>
          <w:sz w:val="20"/>
        </w:rPr>
        <w:t> </w:t>
      </w:r>
      <w:r>
        <w:rPr>
          <w:b/>
          <w:sz w:val="20"/>
        </w:rPr>
        <w:t>LA CORTE </w:t>
      </w:r>
      <w:r>
        <w:rPr>
          <w:b/>
          <w:spacing w:val="-2"/>
          <w:sz w:val="20"/>
        </w:rPr>
        <w:t>DECLARA,</w:t>
      </w:r>
    </w:p>
    <w:p>
      <w:pPr>
        <w:pStyle w:val="BodyText"/>
        <w:spacing w:line="242" w:lineRule="exact"/>
        <w:ind w:left="110"/>
        <w:jc w:val="both"/>
      </w:pPr>
      <w:r>
        <w:rPr/>
        <w:t>Por</w:t>
      </w:r>
      <w:r>
        <w:rPr>
          <w:spacing w:val="-8"/>
        </w:rPr>
        <w:t> </w:t>
      </w:r>
      <w:r>
        <w:rPr/>
        <w:t>unanimidad,</w:t>
      </w:r>
      <w:r>
        <w:rPr>
          <w:spacing w:val="-9"/>
        </w:rPr>
        <w:t> </w:t>
      </w:r>
      <w:r>
        <w:rPr>
          <w:spacing w:val="-4"/>
        </w:rPr>
        <w:t>que:</w:t>
      </w:r>
    </w:p>
    <w:p>
      <w:pPr>
        <w:pStyle w:val="BodyText"/>
        <w:spacing w:before="9"/>
        <w:rPr>
          <w:sz w:val="19"/>
        </w:rPr>
      </w:pPr>
    </w:p>
    <w:p>
      <w:pPr>
        <w:pStyle w:val="ListParagraph"/>
        <w:numPr>
          <w:ilvl w:val="0"/>
          <w:numId w:val="18"/>
        </w:numPr>
        <w:tabs>
          <w:tab w:pos="819" w:val="left" w:leader="none"/>
        </w:tabs>
        <w:spacing w:line="240" w:lineRule="auto" w:before="0" w:after="0"/>
        <w:ind w:left="110" w:right="720" w:firstLine="0"/>
        <w:jc w:val="both"/>
        <w:rPr>
          <w:sz w:val="20"/>
        </w:rPr>
      </w:pPr>
      <w:r>
        <w:rPr>
          <w:sz w:val="20"/>
        </w:rPr>
        <w:t>El Estado es responsable por la violación del derecho a la igualdad y no discriminación, contenido en los artículos 1.1 y 24 de la Convención Americana sobre Derechos Humanos, este último</w:t>
      </w:r>
      <w:r>
        <w:rPr>
          <w:spacing w:val="-8"/>
          <w:sz w:val="20"/>
        </w:rPr>
        <w:t> </w:t>
      </w:r>
      <w:r>
        <w:rPr>
          <w:sz w:val="20"/>
        </w:rPr>
        <w:t>en</w:t>
      </w:r>
      <w:r>
        <w:rPr>
          <w:spacing w:val="-5"/>
          <w:sz w:val="20"/>
        </w:rPr>
        <w:t> </w:t>
      </w:r>
      <w:r>
        <w:rPr>
          <w:sz w:val="20"/>
        </w:rPr>
        <w:t>relación</w:t>
      </w:r>
      <w:r>
        <w:rPr>
          <w:spacing w:val="-3"/>
          <w:sz w:val="20"/>
        </w:rPr>
        <w:t> </w:t>
      </w:r>
      <w:r>
        <w:rPr>
          <w:sz w:val="20"/>
        </w:rPr>
        <w:t>con</w:t>
      </w:r>
      <w:r>
        <w:rPr>
          <w:spacing w:val="-5"/>
          <w:sz w:val="20"/>
        </w:rPr>
        <w:t> </w:t>
      </w:r>
      <w:r>
        <w:rPr>
          <w:sz w:val="20"/>
        </w:rPr>
        <w:t>las</w:t>
      </w:r>
      <w:r>
        <w:rPr>
          <w:spacing w:val="-7"/>
          <w:sz w:val="20"/>
        </w:rPr>
        <w:t> </w:t>
      </w:r>
      <w:r>
        <w:rPr>
          <w:sz w:val="20"/>
        </w:rPr>
        <w:t>obligaciones</w:t>
      </w:r>
      <w:r>
        <w:rPr>
          <w:spacing w:val="-5"/>
          <w:sz w:val="20"/>
        </w:rPr>
        <w:t> </w:t>
      </w:r>
      <w:r>
        <w:rPr>
          <w:sz w:val="20"/>
        </w:rPr>
        <w:t>de</w:t>
      </w:r>
      <w:r>
        <w:rPr>
          <w:spacing w:val="-5"/>
          <w:sz w:val="20"/>
        </w:rPr>
        <w:t> </w:t>
      </w:r>
      <w:r>
        <w:rPr>
          <w:sz w:val="20"/>
        </w:rPr>
        <w:t>respeto</w:t>
      </w:r>
      <w:r>
        <w:rPr>
          <w:spacing w:val="-8"/>
          <w:sz w:val="20"/>
        </w:rPr>
        <w:t> </w:t>
      </w:r>
      <w:r>
        <w:rPr>
          <w:sz w:val="20"/>
        </w:rPr>
        <w:t>y</w:t>
      </w:r>
      <w:r>
        <w:rPr>
          <w:spacing w:val="-7"/>
          <w:sz w:val="20"/>
        </w:rPr>
        <w:t> </w:t>
      </w:r>
      <w:r>
        <w:rPr>
          <w:sz w:val="20"/>
        </w:rPr>
        <w:t>garantía</w:t>
      </w:r>
      <w:r>
        <w:rPr>
          <w:spacing w:val="-4"/>
          <w:sz w:val="20"/>
        </w:rPr>
        <w:t> </w:t>
      </w:r>
      <w:r>
        <w:rPr>
          <w:sz w:val="20"/>
        </w:rPr>
        <w:t>establecidas</w:t>
      </w:r>
      <w:r>
        <w:rPr>
          <w:spacing w:val="-7"/>
          <w:sz w:val="20"/>
        </w:rPr>
        <w:t> </w:t>
      </w:r>
      <w:r>
        <w:rPr>
          <w:sz w:val="20"/>
        </w:rPr>
        <w:t>en</w:t>
      </w:r>
      <w:r>
        <w:rPr>
          <w:spacing w:val="-3"/>
          <w:sz w:val="20"/>
        </w:rPr>
        <w:t> </w:t>
      </w:r>
      <w:r>
        <w:rPr>
          <w:sz w:val="20"/>
        </w:rPr>
        <w:t>el</w:t>
      </w:r>
      <w:r>
        <w:rPr>
          <w:spacing w:val="-6"/>
          <w:sz w:val="20"/>
        </w:rPr>
        <w:t> </w:t>
      </w:r>
      <w:r>
        <w:rPr>
          <w:sz w:val="20"/>
        </w:rPr>
        <w:t>antedicho</w:t>
      </w:r>
      <w:r>
        <w:rPr>
          <w:spacing w:val="-5"/>
          <w:sz w:val="20"/>
        </w:rPr>
        <w:t> </w:t>
      </w:r>
      <w:r>
        <w:rPr>
          <w:sz w:val="20"/>
        </w:rPr>
        <w:t>artículo</w:t>
      </w:r>
    </w:p>
    <w:p>
      <w:pPr>
        <w:pStyle w:val="ListParagraph"/>
        <w:numPr>
          <w:ilvl w:val="1"/>
          <w:numId w:val="18"/>
        </w:numPr>
        <w:tabs>
          <w:tab w:pos="513" w:val="left" w:leader="none"/>
        </w:tabs>
        <w:spacing w:line="240" w:lineRule="auto" w:before="0" w:after="0"/>
        <w:ind w:left="111" w:right="721" w:hanging="1"/>
        <w:jc w:val="both"/>
        <w:rPr>
          <w:sz w:val="20"/>
        </w:rPr>
      </w:pPr>
      <w:r>
        <w:rPr>
          <w:sz w:val="20"/>
        </w:rPr>
        <w:t>del mismo instrumento, en perjuicio de Sandra Pavez Pavez, en los términos de los párrafos 57 a 146 de la presente Sentencia.</w:t>
      </w:r>
    </w:p>
    <w:p>
      <w:pPr>
        <w:pStyle w:val="ListParagraph"/>
        <w:numPr>
          <w:ilvl w:val="0"/>
          <w:numId w:val="18"/>
        </w:numPr>
        <w:tabs>
          <w:tab w:pos="820" w:val="left" w:leader="none"/>
        </w:tabs>
        <w:spacing w:line="240" w:lineRule="auto" w:before="119" w:after="0"/>
        <w:ind w:left="111" w:right="723" w:firstLine="0"/>
        <w:jc w:val="both"/>
        <w:rPr>
          <w:sz w:val="20"/>
        </w:rPr>
      </w:pPr>
      <w:r>
        <w:rPr>
          <w:sz w:val="20"/>
        </w:rPr>
        <w:t>El Estado es responsable por la violación de los derechos a la libertad personal, a la vida privada,</w:t>
      </w:r>
      <w:r>
        <w:rPr>
          <w:spacing w:val="-12"/>
          <w:sz w:val="20"/>
        </w:rPr>
        <w:t> </w:t>
      </w:r>
      <w:r>
        <w:rPr>
          <w:sz w:val="20"/>
        </w:rPr>
        <w:t>y</w:t>
      </w:r>
      <w:r>
        <w:rPr>
          <w:spacing w:val="-12"/>
          <w:sz w:val="20"/>
        </w:rPr>
        <w:t> </w:t>
      </w:r>
      <w:r>
        <w:rPr>
          <w:sz w:val="20"/>
        </w:rPr>
        <w:t>al</w:t>
      </w:r>
      <w:r>
        <w:rPr>
          <w:spacing w:val="-11"/>
          <w:sz w:val="20"/>
        </w:rPr>
        <w:t> </w:t>
      </w:r>
      <w:r>
        <w:rPr>
          <w:sz w:val="20"/>
        </w:rPr>
        <w:t>trabajo</w:t>
      </w:r>
      <w:r>
        <w:rPr>
          <w:spacing w:val="-10"/>
          <w:sz w:val="20"/>
        </w:rPr>
        <w:t> </w:t>
      </w:r>
      <w:r>
        <w:rPr>
          <w:sz w:val="20"/>
        </w:rPr>
        <w:t>contenidos</w:t>
      </w:r>
      <w:r>
        <w:rPr>
          <w:spacing w:val="-10"/>
          <w:sz w:val="20"/>
        </w:rPr>
        <w:t> </w:t>
      </w:r>
      <w:r>
        <w:rPr>
          <w:sz w:val="20"/>
        </w:rPr>
        <w:t>en</w:t>
      </w:r>
      <w:r>
        <w:rPr>
          <w:spacing w:val="-10"/>
          <w:sz w:val="20"/>
        </w:rPr>
        <w:t> </w:t>
      </w:r>
      <w:r>
        <w:rPr>
          <w:sz w:val="20"/>
        </w:rPr>
        <w:t>los</w:t>
      </w:r>
      <w:r>
        <w:rPr>
          <w:spacing w:val="-12"/>
          <w:sz w:val="20"/>
        </w:rPr>
        <w:t> </w:t>
      </w:r>
      <w:r>
        <w:rPr>
          <w:sz w:val="20"/>
        </w:rPr>
        <w:t>artículos</w:t>
      </w:r>
      <w:r>
        <w:rPr>
          <w:spacing w:val="-10"/>
          <w:sz w:val="20"/>
        </w:rPr>
        <w:t> </w:t>
      </w:r>
      <w:r>
        <w:rPr>
          <w:sz w:val="20"/>
        </w:rPr>
        <w:t>7.1,</w:t>
      </w:r>
      <w:r>
        <w:rPr>
          <w:spacing w:val="-12"/>
          <w:sz w:val="20"/>
        </w:rPr>
        <w:t> </w:t>
      </w:r>
      <w:r>
        <w:rPr>
          <w:sz w:val="20"/>
        </w:rPr>
        <w:t>11.2,</w:t>
      </w:r>
      <w:r>
        <w:rPr>
          <w:spacing w:val="-10"/>
          <w:sz w:val="20"/>
        </w:rPr>
        <w:t> </w:t>
      </w:r>
      <w:r>
        <w:rPr>
          <w:sz w:val="20"/>
        </w:rPr>
        <w:t>y</w:t>
      </w:r>
      <w:r>
        <w:rPr>
          <w:spacing w:val="-12"/>
          <w:sz w:val="20"/>
        </w:rPr>
        <w:t> </w:t>
      </w:r>
      <w:r>
        <w:rPr>
          <w:sz w:val="20"/>
        </w:rPr>
        <w:t>26</w:t>
      </w:r>
      <w:r>
        <w:rPr>
          <w:spacing w:val="-11"/>
          <w:sz w:val="20"/>
        </w:rPr>
        <w:t> </w:t>
      </w:r>
      <w:r>
        <w:rPr>
          <w:sz w:val="20"/>
        </w:rPr>
        <w:t>de</w:t>
      </w:r>
      <w:r>
        <w:rPr>
          <w:spacing w:val="-12"/>
          <w:sz w:val="20"/>
        </w:rPr>
        <w:t> </w:t>
      </w:r>
      <w:r>
        <w:rPr>
          <w:sz w:val="20"/>
        </w:rPr>
        <w:t>la</w:t>
      </w:r>
      <w:r>
        <w:rPr>
          <w:spacing w:val="-11"/>
          <w:sz w:val="20"/>
        </w:rPr>
        <w:t> </w:t>
      </w:r>
      <w:r>
        <w:rPr>
          <w:sz w:val="20"/>
        </w:rPr>
        <w:t>Convención</w:t>
      </w:r>
      <w:r>
        <w:rPr>
          <w:spacing w:val="-10"/>
          <w:sz w:val="20"/>
        </w:rPr>
        <w:t> </w:t>
      </w:r>
      <w:r>
        <w:rPr>
          <w:sz w:val="20"/>
        </w:rPr>
        <w:t>Americana</w:t>
      </w:r>
      <w:r>
        <w:rPr>
          <w:spacing w:val="-11"/>
          <w:sz w:val="20"/>
        </w:rPr>
        <w:t> </w:t>
      </w:r>
      <w:r>
        <w:rPr>
          <w:sz w:val="20"/>
        </w:rPr>
        <w:t>sobre Derechos Humanos, en relación con las obligaciones de respeto y garantía, establecidas en el artículo 1.1 del mismo instrumento, en perjuicio de Sandra Pavez Pavez, en los términos de los párrafos 57 a 146 de la presente Sentencia.</w:t>
      </w:r>
    </w:p>
    <w:p>
      <w:pPr>
        <w:pStyle w:val="ListParagraph"/>
        <w:numPr>
          <w:ilvl w:val="0"/>
          <w:numId w:val="18"/>
        </w:numPr>
        <w:tabs>
          <w:tab w:pos="820" w:val="left" w:leader="none"/>
        </w:tabs>
        <w:spacing w:line="240" w:lineRule="auto" w:before="121" w:after="0"/>
        <w:ind w:left="111" w:right="720" w:firstLine="0"/>
        <w:jc w:val="both"/>
        <w:rPr>
          <w:sz w:val="20"/>
        </w:rPr>
      </w:pPr>
      <w:r>
        <w:rPr>
          <w:sz w:val="20"/>
        </w:rPr>
        <w:t>El Estado es responsable por la violación de los derechos a las garantías judiciales y a la protección judicial, contenidos en los artículos 8.1 y 25 de la Convención Americana sobre Derechos Humanos, en relación con las obligaciones de respeto, de garantía, y de adoptar disposiciones</w:t>
      </w:r>
      <w:r>
        <w:rPr>
          <w:spacing w:val="-7"/>
          <w:sz w:val="20"/>
        </w:rPr>
        <w:t> </w:t>
      </w:r>
      <w:r>
        <w:rPr>
          <w:sz w:val="20"/>
        </w:rPr>
        <w:t>de</w:t>
      </w:r>
      <w:r>
        <w:rPr>
          <w:spacing w:val="-7"/>
          <w:sz w:val="20"/>
        </w:rPr>
        <w:t> </w:t>
      </w:r>
      <w:r>
        <w:rPr>
          <w:sz w:val="20"/>
        </w:rPr>
        <w:t>derecho</w:t>
      </w:r>
      <w:r>
        <w:rPr>
          <w:spacing w:val="-7"/>
          <w:sz w:val="20"/>
        </w:rPr>
        <w:t> </w:t>
      </w:r>
      <w:r>
        <w:rPr>
          <w:sz w:val="20"/>
        </w:rPr>
        <w:t>interno,</w:t>
      </w:r>
      <w:r>
        <w:rPr>
          <w:spacing w:val="-5"/>
          <w:sz w:val="20"/>
        </w:rPr>
        <w:t> </w:t>
      </w:r>
      <w:r>
        <w:rPr>
          <w:sz w:val="20"/>
        </w:rPr>
        <w:t>establecidas</w:t>
      </w:r>
      <w:r>
        <w:rPr>
          <w:spacing w:val="-5"/>
          <w:sz w:val="20"/>
        </w:rPr>
        <w:t> </w:t>
      </w:r>
      <w:r>
        <w:rPr>
          <w:sz w:val="20"/>
        </w:rPr>
        <w:t>en</w:t>
      </w:r>
      <w:r>
        <w:rPr>
          <w:spacing w:val="-5"/>
          <w:sz w:val="20"/>
        </w:rPr>
        <w:t> </w:t>
      </w:r>
      <w:r>
        <w:rPr>
          <w:sz w:val="20"/>
        </w:rPr>
        <w:t>los</w:t>
      </w:r>
      <w:r>
        <w:rPr>
          <w:spacing w:val="-7"/>
          <w:sz w:val="20"/>
        </w:rPr>
        <w:t> </w:t>
      </w:r>
      <w:r>
        <w:rPr>
          <w:sz w:val="20"/>
        </w:rPr>
        <w:t>artículos</w:t>
      </w:r>
      <w:r>
        <w:rPr>
          <w:spacing w:val="-5"/>
          <w:sz w:val="20"/>
        </w:rPr>
        <w:t> </w:t>
      </w:r>
      <w:r>
        <w:rPr>
          <w:sz w:val="20"/>
        </w:rPr>
        <w:t>1.1</w:t>
      </w:r>
      <w:r>
        <w:rPr>
          <w:spacing w:val="-4"/>
          <w:sz w:val="20"/>
        </w:rPr>
        <w:t> </w:t>
      </w:r>
      <w:r>
        <w:rPr>
          <w:sz w:val="20"/>
        </w:rPr>
        <w:t>y</w:t>
      </w:r>
      <w:r>
        <w:rPr>
          <w:spacing w:val="-7"/>
          <w:sz w:val="20"/>
        </w:rPr>
        <w:t> </w:t>
      </w:r>
      <w:r>
        <w:rPr>
          <w:sz w:val="20"/>
        </w:rPr>
        <w:t>2</w:t>
      </w:r>
      <w:r>
        <w:rPr>
          <w:spacing w:val="-1"/>
          <w:sz w:val="20"/>
        </w:rPr>
        <w:t> </w:t>
      </w:r>
      <w:r>
        <w:rPr>
          <w:sz w:val="20"/>
        </w:rPr>
        <w:t>del</w:t>
      </w:r>
      <w:r>
        <w:rPr>
          <w:spacing w:val="-6"/>
          <w:sz w:val="20"/>
        </w:rPr>
        <w:t> </w:t>
      </w:r>
      <w:r>
        <w:rPr>
          <w:sz w:val="20"/>
        </w:rPr>
        <w:t>mismo</w:t>
      </w:r>
      <w:r>
        <w:rPr>
          <w:spacing w:val="-7"/>
          <w:sz w:val="20"/>
        </w:rPr>
        <w:t> </w:t>
      </w:r>
      <w:r>
        <w:rPr>
          <w:sz w:val="20"/>
        </w:rPr>
        <w:t>instrumento,</w:t>
      </w:r>
      <w:r>
        <w:rPr>
          <w:spacing w:val="-5"/>
          <w:sz w:val="20"/>
        </w:rPr>
        <w:t> </w:t>
      </w:r>
      <w:r>
        <w:rPr>
          <w:sz w:val="20"/>
        </w:rPr>
        <w:t>en perjuicio de Sandra Pavez Pavez, en los términos de los párrafos 151 a 160 de la presente </w:t>
      </w:r>
      <w:r>
        <w:rPr>
          <w:spacing w:val="-2"/>
          <w:sz w:val="20"/>
        </w:rPr>
        <w:t>Sentencia.</w:t>
      </w:r>
    </w:p>
    <w:p>
      <w:pPr>
        <w:spacing w:after="0" w:line="240" w:lineRule="auto"/>
        <w:jc w:val="both"/>
        <w:rPr>
          <w:sz w:val="20"/>
        </w:rPr>
        <w:sectPr>
          <w:pgSz w:w="12240" w:h="15840"/>
          <w:pgMar w:header="0" w:footer="1005" w:top="1260" w:bottom="1200" w:left="880" w:right="740"/>
        </w:sectPr>
      </w:pPr>
    </w:p>
    <w:p>
      <w:pPr>
        <w:pStyle w:val="ListParagraph"/>
        <w:numPr>
          <w:ilvl w:val="0"/>
          <w:numId w:val="18"/>
        </w:numPr>
        <w:tabs>
          <w:tab w:pos="820" w:val="left" w:leader="none"/>
        </w:tabs>
        <w:spacing w:line="240" w:lineRule="auto" w:before="79" w:after="0"/>
        <w:ind w:left="110" w:right="725" w:firstLine="0"/>
        <w:jc w:val="both"/>
        <w:rPr>
          <w:sz w:val="20"/>
        </w:rPr>
      </w:pPr>
      <w:r>
        <w:rPr>
          <w:sz w:val="20"/>
        </w:rPr>
        <w:t>El Estado</w:t>
      </w:r>
      <w:r>
        <w:rPr>
          <w:spacing w:val="-2"/>
          <w:sz w:val="20"/>
        </w:rPr>
        <w:t> </w:t>
      </w:r>
      <w:r>
        <w:rPr>
          <w:sz w:val="20"/>
        </w:rPr>
        <w:t>no es responsable</w:t>
      </w:r>
      <w:r>
        <w:rPr>
          <w:spacing w:val="-2"/>
          <w:sz w:val="20"/>
        </w:rPr>
        <w:t> </w:t>
      </w:r>
      <w:r>
        <w:rPr>
          <w:sz w:val="20"/>
        </w:rPr>
        <w:t>por</w:t>
      </w:r>
      <w:r>
        <w:rPr>
          <w:spacing w:val="-2"/>
          <w:sz w:val="20"/>
        </w:rPr>
        <w:t> </w:t>
      </w:r>
      <w:r>
        <w:rPr>
          <w:sz w:val="20"/>
        </w:rPr>
        <w:t>la violación del derecho</w:t>
      </w:r>
      <w:r>
        <w:rPr>
          <w:spacing w:val="-2"/>
          <w:sz w:val="20"/>
        </w:rPr>
        <w:t> </w:t>
      </w:r>
      <w:r>
        <w:rPr>
          <w:sz w:val="20"/>
        </w:rPr>
        <w:t>de</w:t>
      </w:r>
      <w:r>
        <w:rPr>
          <w:spacing w:val="-2"/>
          <w:sz w:val="20"/>
        </w:rPr>
        <w:t> </w:t>
      </w:r>
      <w:r>
        <w:rPr>
          <w:sz w:val="20"/>
        </w:rPr>
        <w:t>acceso a la función pública</w:t>
      </w:r>
      <w:r>
        <w:rPr>
          <w:spacing w:val="-1"/>
          <w:sz w:val="20"/>
        </w:rPr>
        <w:t> </w:t>
      </w:r>
      <w:r>
        <w:rPr>
          <w:sz w:val="20"/>
        </w:rPr>
        <w:t>en condiciones de igualdad, contenido en el artículo 23.1.c) de la Convención Americana sobre Derechos Humanos, en perjuicio de Sandra Pavez Pavez, en los términos de los párrafos 137 a 139, y 146 de la presente Sentencia.</w:t>
      </w:r>
    </w:p>
    <w:p>
      <w:pPr>
        <w:pStyle w:val="BodyText"/>
        <w:spacing w:before="8"/>
        <w:rPr>
          <w:sz w:val="19"/>
        </w:rPr>
      </w:pPr>
    </w:p>
    <w:p>
      <w:pPr>
        <w:pStyle w:val="Heading1"/>
        <w:spacing w:before="1"/>
        <w:ind w:left="110" w:right="0"/>
        <w:jc w:val="left"/>
      </w:pPr>
      <w:r>
        <w:rPr/>
        <w:t>Y</w:t>
      </w:r>
      <w:r>
        <w:rPr>
          <w:spacing w:val="-4"/>
        </w:rPr>
        <w:t> </w:t>
      </w:r>
      <w:r>
        <w:rPr>
          <w:spacing w:val="-2"/>
        </w:rPr>
        <w:t>DISPONE:</w:t>
      </w:r>
    </w:p>
    <w:p>
      <w:pPr>
        <w:pStyle w:val="BodyText"/>
        <w:spacing w:before="8"/>
        <w:rPr>
          <w:b/>
          <w:sz w:val="19"/>
        </w:rPr>
      </w:pPr>
    </w:p>
    <w:p>
      <w:pPr>
        <w:pStyle w:val="BodyText"/>
        <w:ind w:left="110"/>
      </w:pPr>
      <w:r>
        <w:rPr/>
        <w:t>Por</w:t>
      </w:r>
      <w:r>
        <w:rPr>
          <w:spacing w:val="-8"/>
        </w:rPr>
        <w:t> </w:t>
      </w:r>
      <w:r>
        <w:rPr/>
        <w:t>unanimidad,</w:t>
      </w:r>
      <w:r>
        <w:rPr>
          <w:spacing w:val="-9"/>
        </w:rPr>
        <w:t> </w:t>
      </w:r>
      <w:r>
        <w:rPr>
          <w:spacing w:val="-4"/>
        </w:rPr>
        <w:t>que:</w:t>
      </w:r>
    </w:p>
    <w:p>
      <w:pPr>
        <w:pStyle w:val="BodyText"/>
        <w:spacing w:before="8"/>
        <w:rPr>
          <w:sz w:val="19"/>
        </w:rPr>
      </w:pPr>
    </w:p>
    <w:p>
      <w:pPr>
        <w:pStyle w:val="ListParagraph"/>
        <w:numPr>
          <w:ilvl w:val="0"/>
          <w:numId w:val="18"/>
        </w:numPr>
        <w:tabs>
          <w:tab w:pos="819" w:val="left" w:leader="none"/>
        </w:tabs>
        <w:spacing w:line="240" w:lineRule="auto" w:before="1" w:after="0"/>
        <w:ind w:left="818" w:right="0" w:hanging="709"/>
        <w:jc w:val="both"/>
        <w:rPr>
          <w:sz w:val="20"/>
        </w:rPr>
      </w:pPr>
      <w:r>
        <w:rPr>
          <w:sz w:val="20"/>
        </w:rPr>
        <w:t>Esta</w:t>
      </w:r>
      <w:r>
        <w:rPr>
          <w:spacing w:val="-6"/>
          <w:sz w:val="20"/>
        </w:rPr>
        <w:t> </w:t>
      </w:r>
      <w:r>
        <w:rPr>
          <w:sz w:val="20"/>
        </w:rPr>
        <w:t>Sentencia</w:t>
      </w:r>
      <w:r>
        <w:rPr>
          <w:spacing w:val="-4"/>
          <w:sz w:val="20"/>
        </w:rPr>
        <w:t> </w:t>
      </w:r>
      <w:r>
        <w:rPr>
          <w:sz w:val="20"/>
        </w:rPr>
        <w:t>constituye</w:t>
      </w:r>
      <w:r>
        <w:rPr>
          <w:spacing w:val="-7"/>
          <w:sz w:val="20"/>
        </w:rPr>
        <w:t> </w:t>
      </w:r>
      <w:r>
        <w:rPr>
          <w:sz w:val="20"/>
        </w:rPr>
        <w:t>por</w:t>
      </w:r>
      <w:r>
        <w:rPr>
          <w:spacing w:val="-5"/>
          <w:sz w:val="20"/>
        </w:rPr>
        <w:t> </w:t>
      </w:r>
      <w:r>
        <w:rPr>
          <w:sz w:val="20"/>
        </w:rPr>
        <w:t>si</w:t>
      </w:r>
      <w:r>
        <w:rPr>
          <w:spacing w:val="-6"/>
          <w:sz w:val="20"/>
        </w:rPr>
        <w:t> </w:t>
      </w:r>
      <w:r>
        <w:rPr>
          <w:sz w:val="20"/>
        </w:rPr>
        <w:t>misma</w:t>
      </w:r>
      <w:r>
        <w:rPr>
          <w:spacing w:val="-6"/>
          <w:sz w:val="20"/>
        </w:rPr>
        <w:t> </w:t>
      </w:r>
      <w:r>
        <w:rPr>
          <w:sz w:val="20"/>
        </w:rPr>
        <w:t>una</w:t>
      </w:r>
      <w:r>
        <w:rPr>
          <w:spacing w:val="-6"/>
          <w:sz w:val="20"/>
        </w:rPr>
        <w:t> </w:t>
      </w:r>
      <w:r>
        <w:rPr>
          <w:sz w:val="20"/>
        </w:rPr>
        <w:t>forma</w:t>
      </w:r>
      <w:r>
        <w:rPr>
          <w:spacing w:val="-6"/>
          <w:sz w:val="20"/>
        </w:rPr>
        <w:t> </w:t>
      </w:r>
      <w:r>
        <w:rPr>
          <w:sz w:val="20"/>
        </w:rPr>
        <w:t>de</w:t>
      </w:r>
      <w:r>
        <w:rPr>
          <w:spacing w:val="-5"/>
          <w:sz w:val="20"/>
        </w:rPr>
        <w:t> </w:t>
      </w:r>
      <w:r>
        <w:rPr>
          <w:spacing w:val="-2"/>
          <w:sz w:val="20"/>
        </w:rPr>
        <w:t>reparación.</w:t>
      </w:r>
    </w:p>
    <w:p>
      <w:pPr>
        <w:pStyle w:val="ListParagraph"/>
        <w:numPr>
          <w:ilvl w:val="0"/>
          <w:numId w:val="18"/>
        </w:numPr>
        <w:tabs>
          <w:tab w:pos="819" w:val="left" w:leader="none"/>
        </w:tabs>
        <w:spacing w:line="240" w:lineRule="auto" w:before="121" w:after="0"/>
        <w:ind w:left="110" w:right="725" w:firstLine="0"/>
        <w:jc w:val="both"/>
        <w:rPr>
          <w:sz w:val="20"/>
        </w:rPr>
      </w:pPr>
      <w:r>
        <w:rPr>
          <w:sz w:val="20"/>
        </w:rPr>
        <w:t>El Estado realizará las publicaciones indicadas en el párrafo 168 de esta Sentencia, en el plazo de seis meses contados a partir de la notificación de la misma.</w:t>
      </w:r>
    </w:p>
    <w:p>
      <w:pPr>
        <w:pStyle w:val="ListParagraph"/>
        <w:numPr>
          <w:ilvl w:val="0"/>
          <w:numId w:val="18"/>
        </w:numPr>
        <w:tabs>
          <w:tab w:pos="819" w:val="left" w:leader="none"/>
        </w:tabs>
        <w:spacing w:line="240" w:lineRule="auto" w:before="119" w:after="0"/>
        <w:ind w:left="110" w:right="722" w:firstLine="0"/>
        <w:jc w:val="both"/>
        <w:rPr>
          <w:sz w:val="20"/>
        </w:rPr>
      </w:pPr>
      <w:r>
        <w:rPr>
          <w:sz w:val="20"/>
        </w:rPr>
        <w:t>El</w:t>
      </w:r>
      <w:r>
        <w:rPr>
          <w:spacing w:val="-4"/>
          <w:sz w:val="20"/>
        </w:rPr>
        <w:t> </w:t>
      </w:r>
      <w:r>
        <w:rPr>
          <w:sz w:val="20"/>
        </w:rPr>
        <w:t>Estado</w:t>
      </w:r>
      <w:r>
        <w:rPr>
          <w:spacing w:val="-5"/>
          <w:sz w:val="20"/>
        </w:rPr>
        <w:t> </w:t>
      </w:r>
      <w:r>
        <w:rPr>
          <w:sz w:val="20"/>
        </w:rPr>
        <w:t>realizará</w:t>
      </w:r>
      <w:r>
        <w:rPr>
          <w:spacing w:val="-4"/>
          <w:sz w:val="20"/>
        </w:rPr>
        <w:t> </w:t>
      </w:r>
      <w:r>
        <w:rPr>
          <w:sz w:val="20"/>
        </w:rPr>
        <w:t>un</w:t>
      </w:r>
      <w:r>
        <w:rPr>
          <w:spacing w:val="-3"/>
          <w:sz w:val="20"/>
        </w:rPr>
        <w:t> </w:t>
      </w:r>
      <w:r>
        <w:rPr>
          <w:sz w:val="20"/>
        </w:rPr>
        <w:t>acto</w:t>
      </w:r>
      <w:r>
        <w:rPr>
          <w:spacing w:val="-5"/>
          <w:sz w:val="20"/>
        </w:rPr>
        <w:t> </w:t>
      </w:r>
      <w:r>
        <w:rPr>
          <w:sz w:val="20"/>
        </w:rPr>
        <w:t>público</w:t>
      </w:r>
      <w:r>
        <w:rPr>
          <w:spacing w:val="-5"/>
          <w:sz w:val="20"/>
        </w:rPr>
        <w:t> </w:t>
      </w:r>
      <w:r>
        <w:rPr>
          <w:sz w:val="20"/>
        </w:rPr>
        <w:t>de</w:t>
      </w:r>
      <w:r>
        <w:rPr>
          <w:spacing w:val="-3"/>
          <w:sz w:val="20"/>
        </w:rPr>
        <w:t> </w:t>
      </w:r>
      <w:r>
        <w:rPr>
          <w:sz w:val="20"/>
        </w:rPr>
        <w:t>reconocimiento</w:t>
      </w:r>
      <w:r>
        <w:rPr>
          <w:spacing w:val="-5"/>
          <w:sz w:val="20"/>
        </w:rPr>
        <w:t> </w:t>
      </w:r>
      <w:r>
        <w:rPr>
          <w:sz w:val="20"/>
        </w:rPr>
        <w:t>de</w:t>
      </w:r>
      <w:r>
        <w:rPr>
          <w:spacing w:val="-3"/>
          <w:sz w:val="20"/>
        </w:rPr>
        <w:t> </w:t>
      </w:r>
      <w:r>
        <w:rPr>
          <w:sz w:val="20"/>
        </w:rPr>
        <w:t>responsabilidad</w:t>
      </w:r>
      <w:r>
        <w:rPr>
          <w:spacing w:val="-4"/>
          <w:sz w:val="20"/>
        </w:rPr>
        <w:t> </w:t>
      </w:r>
      <w:r>
        <w:rPr>
          <w:sz w:val="20"/>
        </w:rPr>
        <w:t>internacional,</w:t>
      </w:r>
      <w:r>
        <w:rPr>
          <w:spacing w:val="-2"/>
          <w:sz w:val="20"/>
        </w:rPr>
        <w:t> </w:t>
      </w:r>
      <w:r>
        <w:rPr>
          <w:sz w:val="20"/>
        </w:rPr>
        <w:t>en relación</w:t>
      </w:r>
      <w:r>
        <w:rPr>
          <w:spacing w:val="-10"/>
          <w:sz w:val="20"/>
        </w:rPr>
        <w:t> </w:t>
      </w:r>
      <w:r>
        <w:rPr>
          <w:sz w:val="20"/>
        </w:rPr>
        <w:t>con</w:t>
      </w:r>
      <w:r>
        <w:rPr>
          <w:spacing w:val="-10"/>
          <w:sz w:val="20"/>
        </w:rPr>
        <w:t> </w:t>
      </w:r>
      <w:r>
        <w:rPr>
          <w:sz w:val="20"/>
        </w:rPr>
        <w:t>los</w:t>
      </w:r>
      <w:r>
        <w:rPr>
          <w:spacing w:val="-11"/>
          <w:sz w:val="20"/>
        </w:rPr>
        <w:t> </w:t>
      </w:r>
      <w:r>
        <w:rPr>
          <w:sz w:val="20"/>
        </w:rPr>
        <w:t>hechos</w:t>
      </w:r>
      <w:r>
        <w:rPr>
          <w:spacing w:val="-11"/>
          <w:sz w:val="20"/>
        </w:rPr>
        <w:t> </w:t>
      </w:r>
      <w:r>
        <w:rPr>
          <w:sz w:val="20"/>
        </w:rPr>
        <w:t>de</w:t>
      </w:r>
      <w:r>
        <w:rPr>
          <w:spacing w:val="-11"/>
          <w:sz w:val="20"/>
        </w:rPr>
        <w:t> </w:t>
      </w:r>
      <w:r>
        <w:rPr>
          <w:sz w:val="20"/>
        </w:rPr>
        <w:t>este</w:t>
      </w:r>
      <w:r>
        <w:rPr>
          <w:spacing w:val="-11"/>
          <w:sz w:val="20"/>
        </w:rPr>
        <w:t> </w:t>
      </w:r>
      <w:r>
        <w:rPr>
          <w:sz w:val="20"/>
        </w:rPr>
        <w:t>caso,</w:t>
      </w:r>
      <w:r>
        <w:rPr>
          <w:spacing w:val="-11"/>
          <w:sz w:val="20"/>
        </w:rPr>
        <w:t> </w:t>
      </w:r>
      <w:r>
        <w:rPr>
          <w:sz w:val="20"/>
        </w:rPr>
        <w:t>en</w:t>
      </w:r>
      <w:r>
        <w:rPr>
          <w:spacing w:val="-12"/>
          <w:sz w:val="20"/>
        </w:rPr>
        <w:t> </w:t>
      </w:r>
      <w:r>
        <w:rPr>
          <w:sz w:val="20"/>
        </w:rPr>
        <w:t>los</w:t>
      </w:r>
      <w:r>
        <w:rPr>
          <w:spacing w:val="-11"/>
          <w:sz w:val="20"/>
        </w:rPr>
        <w:t> </w:t>
      </w:r>
      <w:r>
        <w:rPr>
          <w:sz w:val="20"/>
        </w:rPr>
        <w:t>términos</w:t>
      </w:r>
      <w:r>
        <w:rPr>
          <w:spacing w:val="-13"/>
          <w:sz w:val="20"/>
        </w:rPr>
        <w:t> </w:t>
      </w:r>
      <w:r>
        <w:rPr>
          <w:sz w:val="20"/>
        </w:rPr>
        <w:t>de</w:t>
      </w:r>
      <w:r>
        <w:rPr>
          <w:spacing w:val="-14"/>
          <w:sz w:val="20"/>
        </w:rPr>
        <w:t> </w:t>
      </w:r>
      <w:r>
        <w:rPr>
          <w:sz w:val="20"/>
        </w:rPr>
        <w:t>los</w:t>
      </w:r>
      <w:r>
        <w:rPr>
          <w:spacing w:val="-11"/>
          <w:sz w:val="20"/>
        </w:rPr>
        <w:t> </w:t>
      </w:r>
      <w:r>
        <w:rPr>
          <w:sz w:val="20"/>
        </w:rPr>
        <w:t>párrafos</w:t>
      </w:r>
      <w:r>
        <w:rPr>
          <w:spacing w:val="-11"/>
          <w:sz w:val="20"/>
        </w:rPr>
        <w:t> </w:t>
      </w:r>
      <w:r>
        <w:rPr>
          <w:sz w:val="20"/>
        </w:rPr>
        <w:t>172</w:t>
      </w:r>
      <w:r>
        <w:rPr>
          <w:spacing w:val="-12"/>
          <w:sz w:val="20"/>
        </w:rPr>
        <w:t> </w:t>
      </w:r>
      <w:r>
        <w:rPr>
          <w:sz w:val="20"/>
        </w:rPr>
        <w:t>y</w:t>
      </w:r>
      <w:r>
        <w:rPr>
          <w:spacing w:val="-13"/>
          <w:sz w:val="20"/>
        </w:rPr>
        <w:t> </w:t>
      </w:r>
      <w:r>
        <w:rPr>
          <w:sz w:val="20"/>
        </w:rPr>
        <w:t>173</w:t>
      </w:r>
      <w:r>
        <w:rPr>
          <w:spacing w:val="-11"/>
          <w:sz w:val="20"/>
        </w:rPr>
        <w:t> </w:t>
      </w:r>
      <w:r>
        <w:rPr>
          <w:sz w:val="20"/>
        </w:rPr>
        <w:t>de</w:t>
      </w:r>
      <w:r>
        <w:rPr>
          <w:spacing w:val="-10"/>
          <w:sz w:val="20"/>
        </w:rPr>
        <w:t> </w:t>
      </w:r>
      <w:r>
        <w:rPr>
          <w:sz w:val="20"/>
        </w:rPr>
        <w:t>esta</w:t>
      </w:r>
      <w:r>
        <w:rPr>
          <w:spacing w:val="-12"/>
          <w:sz w:val="20"/>
        </w:rPr>
        <w:t> </w:t>
      </w:r>
      <w:r>
        <w:rPr>
          <w:sz w:val="20"/>
        </w:rPr>
        <w:t>Sentencia.</w:t>
      </w:r>
    </w:p>
    <w:p>
      <w:pPr>
        <w:pStyle w:val="ListParagraph"/>
        <w:numPr>
          <w:ilvl w:val="0"/>
          <w:numId w:val="18"/>
        </w:numPr>
        <w:tabs>
          <w:tab w:pos="819" w:val="left" w:leader="none"/>
        </w:tabs>
        <w:spacing w:line="240" w:lineRule="auto" w:before="121" w:after="0"/>
        <w:ind w:left="110" w:right="720" w:firstLine="0"/>
        <w:jc w:val="both"/>
        <w:rPr>
          <w:sz w:val="20"/>
        </w:rPr>
      </w:pPr>
      <w:r>
        <w:rPr>
          <w:sz w:val="20"/>
        </w:rPr>
        <w:t>El Estado creará e implementará un plan de capacitación permanente a las personas encargadas de evaluar la idoneidad del personal docente, en los términos del párrafo 179 de la presente Sentencia.</w:t>
      </w:r>
    </w:p>
    <w:p>
      <w:pPr>
        <w:pStyle w:val="ListParagraph"/>
        <w:numPr>
          <w:ilvl w:val="0"/>
          <w:numId w:val="18"/>
        </w:numPr>
        <w:tabs>
          <w:tab w:pos="819" w:val="left" w:leader="none"/>
        </w:tabs>
        <w:spacing w:line="240" w:lineRule="auto" w:before="120" w:after="0"/>
        <w:ind w:left="110" w:right="720" w:firstLine="0"/>
        <w:jc w:val="both"/>
        <w:rPr>
          <w:sz w:val="20"/>
        </w:rPr>
      </w:pPr>
      <w:r>
        <w:rPr>
          <w:sz w:val="20"/>
        </w:rPr>
        <w:t>El Estado deberá adecuar su normativa sobre la vía recursiva, el procedimiento y la competencia judicial para la impugnación de las decisiones de los establecimientos educativos públicos en torno al nombramiento o remoción de profesoras o profesores de religión como consecuencia de la emisión o revocación de un certificado de idoneidad, en los términos de los párrafos 183 y 184 de la presente Sentencia.</w:t>
      </w:r>
    </w:p>
    <w:p>
      <w:pPr>
        <w:pStyle w:val="ListParagraph"/>
        <w:numPr>
          <w:ilvl w:val="0"/>
          <w:numId w:val="18"/>
        </w:numPr>
        <w:tabs>
          <w:tab w:pos="819" w:val="left" w:leader="none"/>
        </w:tabs>
        <w:spacing w:line="240" w:lineRule="auto" w:before="119" w:after="0"/>
        <w:ind w:left="110" w:right="723" w:hanging="1"/>
        <w:jc w:val="both"/>
        <w:rPr>
          <w:sz w:val="20"/>
        </w:rPr>
      </w:pPr>
      <w:r>
        <w:rPr>
          <w:sz w:val="20"/>
        </w:rPr>
        <w:t>El Estado pagará las cantidades fijadas en los párrafos 193, 198 y 202 de la presente Sentencia por concepto de daño material e inmaterial, y por el reintegro de costas y gastos, en los términos de los párrafos 203 a 208 de la misma.</w:t>
      </w:r>
    </w:p>
    <w:p>
      <w:pPr>
        <w:pStyle w:val="ListParagraph"/>
        <w:numPr>
          <w:ilvl w:val="0"/>
          <w:numId w:val="18"/>
        </w:numPr>
        <w:tabs>
          <w:tab w:pos="819" w:val="left" w:leader="none"/>
        </w:tabs>
        <w:spacing w:line="240" w:lineRule="auto" w:before="121" w:after="0"/>
        <w:ind w:left="110" w:right="725" w:hanging="1"/>
        <w:jc w:val="both"/>
        <w:rPr>
          <w:sz w:val="20"/>
        </w:rPr>
      </w:pPr>
      <w:r>
        <w:rPr>
          <w:sz w:val="20"/>
        </w:rPr>
        <w:t>El</w:t>
      </w:r>
      <w:r>
        <w:rPr>
          <w:spacing w:val="-8"/>
          <w:sz w:val="20"/>
        </w:rPr>
        <w:t> </w:t>
      </w:r>
      <w:r>
        <w:rPr>
          <w:sz w:val="20"/>
        </w:rPr>
        <w:t>Estado</w:t>
      </w:r>
      <w:r>
        <w:rPr>
          <w:spacing w:val="-10"/>
          <w:sz w:val="20"/>
        </w:rPr>
        <w:t> </w:t>
      </w:r>
      <w:r>
        <w:rPr>
          <w:sz w:val="20"/>
        </w:rPr>
        <w:t>pagará</w:t>
      </w:r>
      <w:r>
        <w:rPr>
          <w:spacing w:val="-9"/>
          <w:sz w:val="20"/>
        </w:rPr>
        <w:t> </w:t>
      </w:r>
      <w:r>
        <w:rPr>
          <w:sz w:val="20"/>
        </w:rPr>
        <w:t>la</w:t>
      </w:r>
      <w:r>
        <w:rPr>
          <w:spacing w:val="-6"/>
          <w:sz w:val="20"/>
        </w:rPr>
        <w:t> </w:t>
      </w:r>
      <w:r>
        <w:rPr>
          <w:sz w:val="20"/>
        </w:rPr>
        <w:t>suma</w:t>
      </w:r>
      <w:r>
        <w:rPr>
          <w:spacing w:val="-9"/>
          <w:sz w:val="20"/>
        </w:rPr>
        <w:t> </w:t>
      </w:r>
      <w:r>
        <w:rPr>
          <w:sz w:val="20"/>
        </w:rPr>
        <w:t>destinada</w:t>
      </w:r>
      <w:r>
        <w:rPr>
          <w:spacing w:val="-9"/>
          <w:sz w:val="20"/>
        </w:rPr>
        <w:t> </w:t>
      </w:r>
      <w:r>
        <w:rPr>
          <w:sz w:val="20"/>
        </w:rPr>
        <w:t>para</w:t>
      </w:r>
      <w:r>
        <w:rPr>
          <w:spacing w:val="-9"/>
          <w:sz w:val="20"/>
        </w:rPr>
        <w:t> </w:t>
      </w:r>
      <w:r>
        <w:rPr>
          <w:sz w:val="20"/>
        </w:rPr>
        <w:t>brindar</w:t>
      </w:r>
      <w:r>
        <w:rPr>
          <w:spacing w:val="-10"/>
          <w:sz w:val="20"/>
        </w:rPr>
        <w:t> </w:t>
      </w:r>
      <w:r>
        <w:rPr>
          <w:sz w:val="20"/>
        </w:rPr>
        <w:t>tratamiento</w:t>
      </w:r>
      <w:r>
        <w:rPr>
          <w:spacing w:val="-10"/>
          <w:sz w:val="20"/>
        </w:rPr>
        <w:t> </w:t>
      </w:r>
      <w:r>
        <w:rPr>
          <w:sz w:val="20"/>
        </w:rPr>
        <w:t>psicológico</w:t>
      </w:r>
      <w:r>
        <w:rPr>
          <w:spacing w:val="-10"/>
          <w:sz w:val="20"/>
        </w:rPr>
        <w:t> </w:t>
      </w:r>
      <w:r>
        <w:rPr>
          <w:sz w:val="20"/>
        </w:rPr>
        <w:t>y/o</w:t>
      </w:r>
      <w:r>
        <w:rPr>
          <w:spacing w:val="-10"/>
          <w:sz w:val="20"/>
        </w:rPr>
        <w:t> </w:t>
      </w:r>
      <w:r>
        <w:rPr>
          <w:sz w:val="20"/>
        </w:rPr>
        <w:t>psiquiátrico</w:t>
      </w:r>
      <w:r>
        <w:rPr>
          <w:spacing w:val="-10"/>
          <w:sz w:val="20"/>
        </w:rPr>
        <w:t> </w:t>
      </w:r>
      <w:r>
        <w:rPr>
          <w:sz w:val="20"/>
        </w:rPr>
        <w:t>a la víctima, en los términos de los párrafos 175 y 198 de la presente Sentencia.</w:t>
      </w:r>
    </w:p>
    <w:p>
      <w:pPr>
        <w:pStyle w:val="ListParagraph"/>
        <w:numPr>
          <w:ilvl w:val="0"/>
          <w:numId w:val="18"/>
        </w:numPr>
        <w:tabs>
          <w:tab w:pos="819" w:val="left" w:leader="none"/>
        </w:tabs>
        <w:spacing w:line="240" w:lineRule="auto" w:before="118" w:after="0"/>
        <w:ind w:left="110" w:right="725" w:hanging="1"/>
        <w:jc w:val="both"/>
        <w:rPr>
          <w:sz w:val="20"/>
        </w:rPr>
      </w:pPr>
      <w:r>
        <w:rPr>
          <w:sz w:val="20"/>
        </w:rPr>
        <w:t>El</w:t>
      </w:r>
      <w:r>
        <w:rPr>
          <w:spacing w:val="-4"/>
          <w:sz w:val="20"/>
        </w:rPr>
        <w:t> </w:t>
      </w:r>
      <w:r>
        <w:rPr>
          <w:sz w:val="20"/>
        </w:rPr>
        <w:t>Estado</w:t>
      </w:r>
      <w:r>
        <w:rPr>
          <w:spacing w:val="-5"/>
          <w:sz w:val="20"/>
        </w:rPr>
        <w:t> </w:t>
      </w:r>
      <w:r>
        <w:rPr>
          <w:sz w:val="20"/>
        </w:rPr>
        <w:t>rendirá</w:t>
      </w:r>
      <w:r>
        <w:rPr>
          <w:spacing w:val="-1"/>
          <w:sz w:val="20"/>
        </w:rPr>
        <w:t> </w:t>
      </w:r>
      <w:r>
        <w:rPr>
          <w:sz w:val="20"/>
        </w:rPr>
        <w:t>al</w:t>
      </w:r>
      <w:r>
        <w:rPr>
          <w:spacing w:val="-4"/>
          <w:sz w:val="20"/>
        </w:rPr>
        <w:t> </w:t>
      </w:r>
      <w:r>
        <w:rPr>
          <w:sz w:val="20"/>
        </w:rPr>
        <w:t>Tribunal</w:t>
      </w:r>
      <w:r>
        <w:rPr>
          <w:spacing w:val="-4"/>
          <w:sz w:val="20"/>
        </w:rPr>
        <w:t> </w:t>
      </w:r>
      <w:r>
        <w:rPr>
          <w:sz w:val="20"/>
        </w:rPr>
        <w:t>un</w:t>
      </w:r>
      <w:r>
        <w:rPr>
          <w:spacing w:val="-3"/>
          <w:sz w:val="20"/>
        </w:rPr>
        <w:t> </w:t>
      </w:r>
      <w:r>
        <w:rPr>
          <w:sz w:val="20"/>
        </w:rPr>
        <w:t>informe,</w:t>
      </w:r>
      <w:r>
        <w:rPr>
          <w:spacing w:val="-5"/>
          <w:sz w:val="20"/>
        </w:rPr>
        <w:t> </w:t>
      </w:r>
      <w:r>
        <w:rPr>
          <w:sz w:val="20"/>
        </w:rPr>
        <w:t>dentro</w:t>
      </w:r>
      <w:r>
        <w:rPr>
          <w:spacing w:val="-3"/>
          <w:sz w:val="20"/>
        </w:rPr>
        <w:t> </w:t>
      </w:r>
      <w:r>
        <w:rPr>
          <w:sz w:val="20"/>
        </w:rPr>
        <w:t>del</w:t>
      </w:r>
      <w:r>
        <w:rPr>
          <w:spacing w:val="-4"/>
          <w:sz w:val="20"/>
        </w:rPr>
        <w:t> </w:t>
      </w:r>
      <w:r>
        <w:rPr>
          <w:sz w:val="20"/>
        </w:rPr>
        <w:t>plazo</w:t>
      </w:r>
      <w:r>
        <w:rPr>
          <w:spacing w:val="-5"/>
          <w:sz w:val="20"/>
        </w:rPr>
        <w:t> </w:t>
      </w:r>
      <w:r>
        <w:rPr>
          <w:sz w:val="20"/>
        </w:rPr>
        <w:t>de</w:t>
      </w:r>
      <w:r>
        <w:rPr>
          <w:spacing w:val="-5"/>
          <w:sz w:val="20"/>
        </w:rPr>
        <w:t> </w:t>
      </w:r>
      <w:r>
        <w:rPr>
          <w:sz w:val="20"/>
        </w:rPr>
        <w:t>un</w:t>
      </w:r>
      <w:r>
        <w:rPr>
          <w:spacing w:val="-3"/>
          <w:sz w:val="20"/>
        </w:rPr>
        <w:t> </w:t>
      </w:r>
      <w:r>
        <w:rPr>
          <w:sz w:val="20"/>
        </w:rPr>
        <w:t>año</w:t>
      </w:r>
      <w:r>
        <w:rPr>
          <w:spacing w:val="-3"/>
          <w:sz w:val="20"/>
        </w:rPr>
        <w:t> </w:t>
      </w:r>
      <w:r>
        <w:rPr>
          <w:sz w:val="20"/>
        </w:rPr>
        <w:t>contado</w:t>
      </w:r>
      <w:r>
        <w:rPr>
          <w:spacing w:val="-5"/>
          <w:sz w:val="20"/>
        </w:rPr>
        <w:t> </w:t>
      </w:r>
      <w:r>
        <w:rPr>
          <w:sz w:val="20"/>
        </w:rPr>
        <w:t>a</w:t>
      </w:r>
      <w:r>
        <w:rPr>
          <w:spacing w:val="-4"/>
          <w:sz w:val="20"/>
        </w:rPr>
        <w:t> </w:t>
      </w:r>
      <w:r>
        <w:rPr>
          <w:sz w:val="20"/>
        </w:rPr>
        <w:t>partir</w:t>
      </w:r>
      <w:r>
        <w:rPr>
          <w:spacing w:val="-5"/>
          <w:sz w:val="20"/>
        </w:rPr>
        <w:t> </w:t>
      </w:r>
      <w:r>
        <w:rPr>
          <w:sz w:val="20"/>
        </w:rPr>
        <w:t>de</w:t>
      </w:r>
      <w:r>
        <w:rPr>
          <w:spacing w:val="-5"/>
          <w:sz w:val="20"/>
        </w:rPr>
        <w:t> </w:t>
      </w:r>
      <w:r>
        <w:rPr>
          <w:sz w:val="20"/>
        </w:rPr>
        <w:t>la notificación de la Sentencia, sobre las medidas adoptadas para cumplir con la misma.</w:t>
      </w:r>
    </w:p>
    <w:p>
      <w:pPr>
        <w:pStyle w:val="ListParagraph"/>
        <w:numPr>
          <w:ilvl w:val="0"/>
          <w:numId w:val="18"/>
        </w:numPr>
        <w:tabs>
          <w:tab w:pos="819" w:val="left" w:leader="none"/>
        </w:tabs>
        <w:spacing w:line="240" w:lineRule="auto" w:before="121" w:after="0"/>
        <w:ind w:left="110" w:right="721" w:hanging="1"/>
        <w:jc w:val="both"/>
        <w:rPr>
          <w:sz w:val="20"/>
        </w:rPr>
      </w:pPr>
      <w:r>
        <w:rPr>
          <w:sz w:val="20"/>
        </w:rPr>
        <w:t>La Corte supervisará el cumplimiento íntegro de la Sentencia, en ejercicio de sus atribuciones y en cumplimiento de sus deberes conforme a la Convención Americana sobre Derechos</w:t>
      </w:r>
      <w:r>
        <w:rPr>
          <w:spacing w:val="-6"/>
          <w:sz w:val="20"/>
        </w:rPr>
        <w:t> </w:t>
      </w:r>
      <w:r>
        <w:rPr>
          <w:sz w:val="20"/>
        </w:rPr>
        <w:t>Humanos,</w:t>
      </w:r>
      <w:r>
        <w:rPr>
          <w:spacing w:val="-6"/>
          <w:sz w:val="20"/>
        </w:rPr>
        <w:t> </w:t>
      </w:r>
      <w:r>
        <w:rPr>
          <w:sz w:val="20"/>
        </w:rPr>
        <w:t>y</w:t>
      </w:r>
      <w:r>
        <w:rPr>
          <w:spacing w:val="-6"/>
          <w:sz w:val="20"/>
        </w:rPr>
        <w:t> </w:t>
      </w:r>
      <w:r>
        <w:rPr>
          <w:sz w:val="20"/>
        </w:rPr>
        <w:t>dará</w:t>
      </w:r>
      <w:r>
        <w:rPr>
          <w:spacing w:val="-8"/>
          <w:sz w:val="20"/>
        </w:rPr>
        <w:t> </w:t>
      </w:r>
      <w:r>
        <w:rPr>
          <w:sz w:val="20"/>
        </w:rPr>
        <w:t>por</w:t>
      </w:r>
      <w:r>
        <w:rPr>
          <w:spacing w:val="-7"/>
          <w:sz w:val="20"/>
        </w:rPr>
        <w:t> </w:t>
      </w:r>
      <w:r>
        <w:rPr>
          <w:sz w:val="20"/>
        </w:rPr>
        <w:t>concluido</w:t>
      </w:r>
      <w:r>
        <w:rPr>
          <w:spacing w:val="-6"/>
          <w:sz w:val="20"/>
        </w:rPr>
        <w:t> </w:t>
      </w:r>
      <w:r>
        <w:rPr>
          <w:sz w:val="20"/>
        </w:rPr>
        <w:t>el</w:t>
      </w:r>
      <w:r>
        <w:rPr>
          <w:spacing w:val="-5"/>
          <w:sz w:val="20"/>
        </w:rPr>
        <w:t> </w:t>
      </w:r>
      <w:r>
        <w:rPr>
          <w:sz w:val="20"/>
        </w:rPr>
        <w:t>presente</w:t>
      </w:r>
      <w:r>
        <w:rPr>
          <w:spacing w:val="-7"/>
          <w:sz w:val="20"/>
        </w:rPr>
        <w:t> </w:t>
      </w:r>
      <w:r>
        <w:rPr>
          <w:sz w:val="20"/>
        </w:rPr>
        <w:t>caso</w:t>
      </w:r>
      <w:r>
        <w:rPr>
          <w:spacing w:val="-7"/>
          <w:sz w:val="20"/>
        </w:rPr>
        <w:t> </w:t>
      </w:r>
      <w:r>
        <w:rPr>
          <w:sz w:val="20"/>
        </w:rPr>
        <w:t>una</w:t>
      </w:r>
      <w:r>
        <w:rPr>
          <w:spacing w:val="-8"/>
          <w:sz w:val="20"/>
        </w:rPr>
        <w:t> </w:t>
      </w:r>
      <w:r>
        <w:rPr>
          <w:sz w:val="20"/>
        </w:rPr>
        <w:t>vez</w:t>
      </w:r>
      <w:r>
        <w:rPr>
          <w:spacing w:val="-7"/>
          <w:sz w:val="20"/>
        </w:rPr>
        <w:t> </w:t>
      </w:r>
      <w:r>
        <w:rPr>
          <w:sz w:val="20"/>
        </w:rPr>
        <w:t>que</w:t>
      </w:r>
      <w:r>
        <w:rPr>
          <w:spacing w:val="-7"/>
          <w:sz w:val="20"/>
        </w:rPr>
        <w:t> </w:t>
      </w:r>
      <w:r>
        <w:rPr>
          <w:sz w:val="20"/>
        </w:rPr>
        <w:t>el</w:t>
      </w:r>
      <w:r>
        <w:rPr>
          <w:spacing w:val="-7"/>
          <w:sz w:val="20"/>
        </w:rPr>
        <w:t> </w:t>
      </w:r>
      <w:r>
        <w:rPr>
          <w:sz w:val="20"/>
        </w:rPr>
        <w:t>Estado</w:t>
      </w:r>
      <w:r>
        <w:rPr>
          <w:spacing w:val="-9"/>
          <w:sz w:val="20"/>
        </w:rPr>
        <w:t> </w:t>
      </w:r>
      <w:r>
        <w:rPr>
          <w:sz w:val="20"/>
        </w:rPr>
        <w:t>haya</w:t>
      </w:r>
      <w:r>
        <w:rPr>
          <w:spacing w:val="-5"/>
          <w:sz w:val="20"/>
        </w:rPr>
        <w:t> </w:t>
      </w:r>
      <w:r>
        <w:rPr>
          <w:sz w:val="20"/>
        </w:rPr>
        <w:t>dado</w:t>
      </w:r>
      <w:r>
        <w:rPr>
          <w:spacing w:val="-7"/>
          <w:sz w:val="20"/>
        </w:rPr>
        <w:t> </w:t>
      </w:r>
      <w:r>
        <w:rPr>
          <w:sz w:val="20"/>
        </w:rPr>
        <w:t>cabal cumplimiento a lo dispuesto en la misma.</w:t>
      </w:r>
    </w:p>
    <w:p>
      <w:pPr>
        <w:pStyle w:val="BodyText"/>
        <w:spacing w:before="10"/>
        <w:rPr>
          <w:sz w:val="29"/>
        </w:rPr>
      </w:pPr>
    </w:p>
    <w:p>
      <w:pPr>
        <w:pStyle w:val="BodyText"/>
        <w:spacing w:line="480" w:lineRule="auto"/>
        <w:ind w:left="110" w:right="1368"/>
      </w:pPr>
      <w:r>
        <w:rPr/>
        <w:t>El</w:t>
      </w:r>
      <w:r>
        <w:rPr>
          <w:spacing w:val="-4"/>
        </w:rPr>
        <w:t> </w:t>
      </w:r>
      <w:r>
        <w:rPr/>
        <w:t>juez</w:t>
      </w:r>
      <w:r>
        <w:rPr>
          <w:spacing w:val="-3"/>
        </w:rPr>
        <w:t> </w:t>
      </w:r>
      <w:r>
        <w:rPr/>
        <w:t>Humberto</w:t>
      </w:r>
      <w:r>
        <w:rPr>
          <w:spacing w:val="-5"/>
        </w:rPr>
        <w:t> </w:t>
      </w:r>
      <w:r>
        <w:rPr/>
        <w:t>Antonio</w:t>
      </w:r>
      <w:r>
        <w:rPr>
          <w:spacing w:val="-5"/>
        </w:rPr>
        <w:t> </w:t>
      </w:r>
      <w:r>
        <w:rPr/>
        <w:t>Sierra</w:t>
      </w:r>
      <w:r>
        <w:rPr>
          <w:spacing w:val="-1"/>
        </w:rPr>
        <w:t> </w:t>
      </w:r>
      <w:r>
        <w:rPr/>
        <w:t>Porto</w:t>
      </w:r>
      <w:r>
        <w:rPr>
          <w:spacing w:val="-5"/>
        </w:rPr>
        <w:t> </w:t>
      </w:r>
      <w:r>
        <w:rPr/>
        <w:t>dio</w:t>
      </w:r>
      <w:r>
        <w:rPr>
          <w:spacing w:val="-3"/>
        </w:rPr>
        <w:t> </w:t>
      </w:r>
      <w:r>
        <w:rPr/>
        <w:t>a</w:t>
      </w:r>
      <w:r>
        <w:rPr>
          <w:spacing w:val="-4"/>
        </w:rPr>
        <w:t> </w:t>
      </w:r>
      <w:r>
        <w:rPr/>
        <w:t>conocer</w:t>
      </w:r>
      <w:r>
        <w:rPr>
          <w:spacing w:val="-3"/>
        </w:rPr>
        <w:t> </w:t>
      </w:r>
      <w:r>
        <w:rPr/>
        <w:t>su</w:t>
      </w:r>
      <w:r>
        <w:rPr>
          <w:spacing w:val="-3"/>
        </w:rPr>
        <w:t> </w:t>
      </w:r>
      <w:r>
        <w:rPr/>
        <w:t>voto</w:t>
      </w:r>
      <w:r>
        <w:rPr>
          <w:spacing w:val="-3"/>
        </w:rPr>
        <w:t> </w:t>
      </w:r>
      <w:r>
        <w:rPr/>
        <w:t>individual</w:t>
      </w:r>
      <w:r>
        <w:rPr>
          <w:spacing w:val="-4"/>
        </w:rPr>
        <w:t> </w:t>
      </w:r>
      <w:r>
        <w:rPr/>
        <w:t>concurrente. Redactada en español en San José, Costa Rica, el 4 de febrero de 2022.</w:t>
      </w:r>
    </w:p>
    <w:p>
      <w:pPr>
        <w:spacing w:after="0" w:line="480" w:lineRule="auto"/>
        <w:sectPr>
          <w:footerReference w:type="default" r:id="rId10"/>
          <w:pgSz w:w="12240" w:h="15840"/>
          <w:pgMar w:footer="991" w:header="0" w:top="1340" w:bottom="1180" w:left="880" w:right="740"/>
        </w:sectPr>
      </w:pPr>
    </w:p>
    <w:p>
      <w:pPr>
        <w:pStyle w:val="BodyText"/>
        <w:spacing w:before="79"/>
        <w:ind w:left="111" w:right="526"/>
      </w:pPr>
      <w:bookmarkStart w:name="Corte IDH. Caso Pavez Pavez Vs. Chile. F" w:id="281"/>
      <w:bookmarkEnd w:id="281"/>
      <w:r>
        <w:rPr/>
      </w:r>
      <w:r>
        <w:rPr/>
        <w:t>Corte</w:t>
      </w:r>
      <w:r>
        <w:rPr>
          <w:spacing w:val="-3"/>
        </w:rPr>
        <w:t> </w:t>
      </w:r>
      <w:r>
        <w:rPr/>
        <w:t>IDH. </w:t>
      </w:r>
      <w:r>
        <w:rPr>
          <w:i/>
        </w:rPr>
        <w:t>Caso</w:t>
      </w:r>
      <w:r>
        <w:rPr>
          <w:i/>
          <w:spacing w:val="-3"/>
        </w:rPr>
        <w:t> </w:t>
      </w:r>
      <w:r>
        <w:rPr>
          <w:i/>
        </w:rPr>
        <w:t>Pavez Pavez</w:t>
      </w:r>
      <w:r>
        <w:rPr>
          <w:i/>
          <w:spacing w:val="-1"/>
        </w:rPr>
        <w:t> </w:t>
      </w:r>
      <w:r>
        <w:rPr>
          <w:i/>
        </w:rPr>
        <w:t>Vs.</w:t>
      </w:r>
      <w:r>
        <w:rPr>
          <w:i/>
          <w:spacing w:val="-2"/>
        </w:rPr>
        <w:t> </w:t>
      </w:r>
      <w:r>
        <w:rPr>
          <w:i/>
        </w:rPr>
        <w:t>Chile.</w:t>
      </w:r>
      <w:r>
        <w:rPr>
          <w:i/>
          <w:spacing w:val="-2"/>
        </w:rPr>
        <w:t> </w:t>
      </w:r>
      <w:r>
        <w:rPr/>
        <w:t>Fondo, Reparaciones</w:t>
      </w:r>
      <w:r>
        <w:rPr>
          <w:spacing w:val="-2"/>
        </w:rPr>
        <w:t> </w:t>
      </w:r>
      <w:r>
        <w:rPr/>
        <w:t>y Costas. Sentencia</w:t>
      </w:r>
      <w:r>
        <w:rPr>
          <w:spacing w:val="-1"/>
        </w:rPr>
        <w:t> </w:t>
      </w:r>
      <w:r>
        <w:rPr/>
        <w:t>de</w:t>
      </w:r>
      <w:r>
        <w:rPr>
          <w:spacing w:val="-3"/>
        </w:rPr>
        <w:t> </w:t>
      </w:r>
      <w:r>
        <w:rPr/>
        <w:t>4</w:t>
      </w:r>
      <w:r>
        <w:rPr>
          <w:spacing w:val="-1"/>
        </w:rPr>
        <w:t> </w:t>
      </w:r>
      <w:r>
        <w:rPr/>
        <w:t>de</w:t>
      </w:r>
      <w:r>
        <w:rPr>
          <w:spacing w:val="-3"/>
        </w:rPr>
        <w:t> </w:t>
      </w:r>
      <w:r>
        <w:rPr/>
        <w:t>febrero de 2022. Sentencia adoptada en San José, Costa Rica.</w:t>
      </w:r>
    </w:p>
    <w:p>
      <w:pPr>
        <w:pStyle w:val="BodyText"/>
        <w:rPr>
          <w:sz w:val="24"/>
        </w:rPr>
      </w:pPr>
    </w:p>
    <w:p>
      <w:pPr>
        <w:pStyle w:val="BodyText"/>
        <w:rPr>
          <w:sz w:val="24"/>
        </w:rPr>
      </w:pPr>
    </w:p>
    <w:p>
      <w:pPr>
        <w:pStyle w:val="BodyText"/>
        <w:rPr>
          <w:sz w:val="24"/>
        </w:rPr>
      </w:pPr>
    </w:p>
    <w:p>
      <w:pPr>
        <w:pStyle w:val="BodyText"/>
        <w:rPr>
          <w:sz w:val="28"/>
        </w:rPr>
      </w:pPr>
    </w:p>
    <w:p>
      <w:pPr>
        <w:pStyle w:val="BodyText"/>
        <w:ind w:left="3950" w:right="4520"/>
        <w:jc w:val="center"/>
      </w:pPr>
      <w:r>
        <w:rPr/>
        <w:t>Elizabeth</w:t>
      </w:r>
      <w:r>
        <w:rPr>
          <w:spacing w:val="-18"/>
        </w:rPr>
        <w:t> </w:t>
      </w:r>
      <w:r>
        <w:rPr/>
        <w:t>Odio</w:t>
      </w:r>
      <w:r>
        <w:rPr>
          <w:spacing w:val="-18"/>
        </w:rPr>
        <w:t> </w:t>
      </w:r>
      <w:r>
        <w:rPr/>
        <w:t>Benito </w:t>
      </w:r>
      <w:r>
        <w:rPr>
          <w:spacing w:val="-2"/>
        </w:rPr>
        <w:t>Presidenta</w:t>
      </w:r>
    </w:p>
    <w:p>
      <w:pPr>
        <w:pStyle w:val="BodyText"/>
        <w:rPr>
          <w:sz w:val="24"/>
        </w:rPr>
      </w:pPr>
    </w:p>
    <w:p>
      <w:pPr>
        <w:pStyle w:val="BodyText"/>
        <w:rPr>
          <w:sz w:val="24"/>
        </w:rPr>
      </w:pPr>
    </w:p>
    <w:p>
      <w:pPr>
        <w:pStyle w:val="BodyText"/>
        <w:rPr>
          <w:sz w:val="24"/>
        </w:rPr>
      </w:pPr>
    </w:p>
    <w:p>
      <w:pPr>
        <w:pStyle w:val="BodyText"/>
        <w:rPr>
          <w:sz w:val="28"/>
        </w:rPr>
      </w:pPr>
    </w:p>
    <w:p>
      <w:pPr>
        <w:pStyle w:val="BodyText"/>
        <w:tabs>
          <w:tab w:pos="6413" w:val="left" w:leader="none"/>
        </w:tabs>
        <w:ind w:left="111"/>
      </w:pPr>
      <w:r>
        <w:rPr/>
        <w:t>L.</w:t>
      </w:r>
      <w:r>
        <w:rPr>
          <w:spacing w:val="-9"/>
        </w:rPr>
        <w:t> </w:t>
      </w:r>
      <w:r>
        <w:rPr/>
        <w:t>Patricio</w:t>
      </w:r>
      <w:r>
        <w:rPr>
          <w:spacing w:val="-6"/>
        </w:rPr>
        <w:t> </w:t>
      </w:r>
      <w:r>
        <w:rPr/>
        <w:t>Pazmiño</w:t>
      </w:r>
      <w:r>
        <w:rPr>
          <w:spacing w:val="-8"/>
        </w:rPr>
        <w:t> </w:t>
      </w:r>
      <w:r>
        <w:rPr>
          <w:spacing w:val="-2"/>
        </w:rPr>
        <w:t>Freire</w:t>
      </w:r>
      <w:r>
        <w:rPr/>
        <w:tab/>
        <w:t>Humberto</w:t>
      </w:r>
      <w:r>
        <w:rPr>
          <w:spacing w:val="-8"/>
        </w:rPr>
        <w:t> </w:t>
      </w:r>
      <w:r>
        <w:rPr/>
        <w:t>Antonio</w:t>
      </w:r>
      <w:r>
        <w:rPr>
          <w:spacing w:val="-8"/>
        </w:rPr>
        <w:t> </w:t>
      </w:r>
      <w:r>
        <w:rPr/>
        <w:t>Sierra</w:t>
      </w:r>
      <w:r>
        <w:rPr>
          <w:spacing w:val="-6"/>
        </w:rPr>
        <w:t> </w:t>
      </w:r>
      <w:r>
        <w:rPr>
          <w:spacing w:val="-2"/>
        </w:rPr>
        <w:t>Porto</w:t>
      </w:r>
    </w:p>
    <w:p>
      <w:pPr>
        <w:pStyle w:val="BodyText"/>
        <w:rPr>
          <w:sz w:val="24"/>
        </w:rPr>
      </w:pPr>
    </w:p>
    <w:p>
      <w:pPr>
        <w:pStyle w:val="BodyText"/>
        <w:rPr>
          <w:sz w:val="24"/>
        </w:rPr>
      </w:pPr>
    </w:p>
    <w:p>
      <w:pPr>
        <w:pStyle w:val="BodyText"/>
        <w:rPr>
          <w:sz w:val="24"/>
        </w:rPr>
      </w:pPr>
    </w:p>
    <w:p>
      <w:pPr>
        <w:pStyle w:val="BodyText"/>
        <w:spacing w:before="11"/>
        <w:rPr>
          <w:sz w:val="27"/>
        </w:rPr>
      </w:pPr>
    </w:p>
    <w:p>
      <w:pPr>
        <w:pStyle w:val="BodyText"/>
        <w:tabs>
          <w:tab w:pos="7269" w:val="left" w:leader="none"/>
        </w:tabs>
        <w:ind w:left="110"/>
      </w:pPr>
      <w:r>
        <w:rPr/>
        <w:t>Eduardo</w:t>
      </w:r>
      <w:r>
        <w:rPr>
          <w:spacing w:val="-10"/>
        </w:rPr>
        <w:t> </w:t>
      </w:r>
      <w:r>
        <w:rPr/>
        <w:t>Ferrer</w:t>
      </w:r>
      <w:r>
        <w:rPr>
          <w:spacing w:val="-9"/>
        </w:rPr>
        <w:t> </w:t>
      </w:r>
      <w:r>
        <w:rPr/>
        <w:t>Mac-Gregor</w:t>
      </w:r>
      <w:r>
        <w:rPr>
          <w:spacing w:val="-8"/>
        </w:rPr>
        <w:t> </w:t>
      </w:r>
      <w:r>
        <w:rPr>
          <w:spacing w:val="-2"/>
        </w:rPr>
        <w:t>Poisot</w:t>
      </w:r>
      <w:r>
        <w:rPr/>
        <w:tab/>
        <w:t>Eugenio</w:t>
      </w:r>
      <w:r>
        <w:rPr>
          <w:spacing w:val="-8"/>
        </w:rPr>
        <w:t> </w:t>
      </w:r>
      <w:r>
        <w:rPr/>
        <w:t>Raúl</w:t>
      </w:r>
      <w:r>
        <w:rPr>
          <w:spacing w:val="-6"/>
        </w:rPr>
        <w:t> </w:t>
      </w:r>
      <w:r>
        <w:rPr>
          <w:spacing w:val="-2"/>
        </w:rPr>
        <w:t>Zaffaroni</w:t>
      </w:r>
    </w:p>
    <w:p>
      <w:pPr>
        <w:pStyle w:val="BodyText"/>
        <w:rPr>
          <w:sz w:val="24"/>
        </w:rPr>
      </w:pPr>
    </w:p>
    <w:p>
      <w:pPr>
        <w:pStyle w:val="BodyText"/>
        <w:rPr>
          <w:sz w:val="24"/>
        </w:rPr>
      </w:pPr>
    </w:p>
    <w:p>
      <w:pPr>
        <w:pStyle w:val="BodyText"/>
        <w:rPr>
          <w:sz w:val="24"/>
        </w:rPr>
      </w:pPr>
    </w:p>
    <w:p>
      <w:pPr>
        <w:pStyle w:val="BodyText"/>
        <w:spacing w:before="1"/>
        <w:rPr>
          <w:sz w:val="28"/>
        </w:rPr>
      </w:pPr>
    </w:p>
    <w:p>
      <w:pPr>
        <w:pStyle w:val="BodyText"/>
        <w:ind w:left="234" w:right="334"/>
        <w:jc w:val="center"/>
      </w:pPr>
      <w:r>
        <w:rPr/>
        <w:t>Ricardo</w:t>
      </w:r>
      <w:r>
        <w:rPr>
          <w:spacing w:val="-7"/>
        </w:rPr>
        <w:t> </w:t>
      </w:r>
      <w:r>
        <w:rPr/>
        <w:t>C.</w:t>
      </w:r>
      <w:r>
        <w:rPr>
          <w:spacing w:val="-3"/>
        </w:rPr>
        <w:t> </w:t>
      </w:r>
      <w:r>
        <w:rPr/>
        <w:t>Pérez</w:t>
      </w:r>
      <w:r>
        <w:rPr>
          <w:spacing w:val="-5"/>
        </w:rPr>
        <w:t> </w:t>
      </w:r>
      <w:r>
        <w:rPr>
          <w:spacing w:val="-2"/>
        </w:rPr>
        <w:t>Manrique</w:t>
      </w:r>
    </w:p>
    <w:p>
      <w:pPr>
        <w:pStyle w:val="BodyText"/>
        <w:rPr>
          <w:sz w:val="24"/>
        </w:rPr>
      </w:pPr>
    </w:p>
    <w:p>
      <w:pPr>
        <w:pStyle w:val="BodyText"/>
        <w:rPr>
          <w:sz w:val="24"/>
        </w:rPr>
      </w:pPr>
    </w:p>
    <w:p>
      <w:pPr>
        <w:pStyle w:val="BodyText"/>
        <w:rPr>
          <w:sz w:val="24"/>
        </w:rPr>
      </w:pPr>
    </w:p>
    <w:p>
      <w:pPr>
        <w:pStyle w:val="BodyText"/>
        <w:spacing w:before="1"/>
        <w:rPr>
          <w:sz w:val="28"/>
        </w:rPr>
      </w:pPr>
    </w:p>
    <w:p>
      <w:pPr>
        <w:pStyle w:val="BodyText"/>
        <w:ind w:left="3950" w:right="4519"/>
        <w:jc w:val="center"/>
      </w:pPr>
      <w:r>
        <w:rPr/>
        <w:t>Romina</w:t>
      </w:r>
      <w:r>
        <w:rPr>
          <w:spacing w:val="-18"/>
        </w:rPr>
        <w:t> </w:t>
      </w:r>
      <w:r>
        <w:rPr/>
        <w:t>I.</w:t>
      </w:r>
      <w:r>
        <w:rPr>
          <w:spacing w:val="-18"/>
        </w:rPr>
        <w:t> </w:t>
      </w:r>
      <w:r>
        <w:rPr/>
        <w:t>Sijniensky Secretaria Adjunta</w:t>
      </w:r>
    </w:p>
    <w:p>
      <w:pPr>
        <w:pStyle w:val="BodyText"/>
        <w:rPr>
          <w:sz w:val="24"/>
        </w:rPr>
      </w:pPr>
    </w:p>
    <w:p>
      <w:pPr>
        <w:pStyle w:val="BodyText"/>
        <w:rPr>
          <w:sz w:val="24"/>
        </w:rPr>
      </w:pPr>
    </w:p>
    <w:p>
      <w:pPr>
        <w:pStyle w:val="BodyText"/>
        <w:spacing w:before="10"/>
        <w:rPr>
          <w:sz w:val="31"/>
        </w:rPr>
      </w:pPr>
    </w:p>
    <w:p>
      <w:pPr>
        <w:pStyle w:val="BodyText"/>
        <w:spacing w:before="1"/>
        <w:ind w:left="110"/>
      </w:pPr>
      <w:r>
        <w:rPr/>
        <w:t>Comuníquese</w:t>
      </w:r>
      <w:r>
        <w:rPr>
          <w:spacing w:val="-9"/>
        </w:rPr>
        <w:t> </w:t>
      </w:r>
      <w:r>
        <w:rPr/>
        <w:t>y</w:t>
      </w:r>
      <w:r>
        <w:rPr>
          <w:spacing w:val="-6"/>
        </w:rPr>
        <w:t> </w:t>
      </w:r>
      <w:r>
        <w:rPr>
          <w:spacing w:val="-2"/>
        </w:rPr>
        <w:t>ejecútese,</w:t>
      </w:r>
    </w:p>
    <w:p>
      <w:pPr>
        <w:pStyle w:val="BodyText"/>
        <w:rPr>
          <w:sz w:val="24"/>
        </w:rPr>
      </w:pPr>
    </w:p>
    <w:p>
      <w:pPr>
        <w:pStyle w:val="BodyText"/>
        <w:rPr>
          <w:sz w:val="24"/>
        </w:rPr>
      </w:pPr>
    </w:p>
    <w:p>
      <w:pPr>
        <w:pStyle w:val="BodyText"/>
        <w:spacing w:before="1"/>
        <w:rPr>
          <w:sz w:val="32"/>
        </w:rPr>
      </w:pPr>
    </w:p>
    <w:p>
      <w:pPr>
        <w:pStyle w:val="BodyText"/>
        <w:ind w:left="6976" w:right="1368" w:hanging="548"/>
      </w:pPr>
      <w:r>
        <w:rPr/>
        <w:t>Elizabeth</w:t>
      </w:r>
      <w:r>
        <w:rPr>
          <w:spacing w:val="-18"/>
        </w:rPr>
        <w:t> </w:t>
      </w:r>
      <w:r>
        <w:rPr/>
        <w:t>Odio</w:t>
      </w:r>
      <w:r>
        <w:rPr>
          <w:spacing w:val="-18"/>
        </w:rPr>
        <w:t> </w:t>
      </w:r>
      <w:r>
        <w:rPr/>
        <w:t>Benito </w:t>
      </w:r>
      <w:r>
        <w:rPr>
          <w:spacing w:val="-2"/>
        </w:rPr>
        <w:t>Presidenta</w:t>
      </w:r>
    </w:p>
    <w:p>
      <w:pPr>
        <w:pStyle w:val="BodyText"/>
        <w:rPr>
          <w:sz w:val="24"/>
        </w:rPr>
      </w:pPr>
    </w:p>
    <w:p>
      <w:pPr>
        <w:pStyle w:val="BodyText"/>
        <w:rPr>
          <w:sz w:val="24"/>
        </w:rPr>
      </w:pPr>
    </w:p>
    <w:p>
      <w:pPr>
        <w:pStyle w:val="BodyText"/>
        <w:rPr>
          <w:sz w:val="24"/>
        </w:rPr>
      </w:pPr>
    </w:p>
    <w:p>
      <w:pPr>
        <w:pStyle w:val="BodyText"/>
        <w:rPr>
          <w:sz w:val="28"/>
        </w:rPr>
      </w:pPr>
    </w:p>
    <w:p>
      <w:pPr>
        <w:pStyle w:val="BodyText"/>
        <w:ind w:left="179" w:right="7460" w:hanging="70"/>
      </w:pPr>
      <w:r>
        <w:rPr/>
        <w:t>Romina</w:t>
      </w:r>
      <w:r>
        <w:rPr>
          <w:spacing w:val="-18"/>
        </w:rPr>
        <w:t> </w:t>
      </w:r>
      <w:r>
        <w:rPr/>
        <w:t>I.</w:t>
      </w:r>
      <w:r>
        <w:rPr>
          <w:spacing w:val="-18"/>
        </w:rPr>
        <w:t> </w:t>
      </w:r>
      <w:r>
        <w:rPr/>
        <w:t>Sijniensky Secretaria Adjunta</w:t>
      </w:r>
    </w:p>
    <w:p>
      <w:pPr>
        <w:spacing w:after="0"/>
        <w:sectPr>
          <w:pgSz w:w="12240" w:h="15840"/>
          <w:pgMar w:header="0" w:footer="991" w:top="1340" w:bottom="1180" w:left="880" w:right="740"/>
        </w:sectPr>
      </w:pPr>
    </w:p>
    <w:p>
      <w:pPr>
        <w:pStyle w:val="Heading1"/>
        <w:spacing w:before="76"/>
        <w:ind w:left="233"/>
      </w:pPr>
      <w:bookmarkStart w:name="vsc_sierra_449_esp" w:id="282"/>
      <w:bookmarkEnd w:id="282"/>
      <w:r>
        <w:rPr>
          <w:b w:val="0"/>
        </w:rPr>
      </w:r>
      <w:r>
        <w:rPr/>
        <w:t>VOTO</w:t>
      </w:r>
      <w:r>
        <w:rPr>
          <w:spacing w:val="-13"/>
        </w:rPr>
        <w:t> </w:t>
      </w:r>
      <w:r>
        <w:rPr/>
        <w:t>CONCURRENTE</w:t>
      </w:r>
      <w:r>
        <w:rPr>
          <w:spacing w:val="-11"/>
        </w:rPr>
        <w:t> </w:t>
      </w:r>
      <w:r>
        <w:rPr>
          <w:spacing w:val="-5"/>
        </w:rPr>
        <w:t>DEL</w:t>
      </w:r>
    </w:p>
    <w:p>
      <w:pPr>
        <w:spacing w:line="715" w:lineRule="auto" w:before="122"/>
        <w:ind w:left="2052" w:right="2253" w:firstLine="782"/>
        <w:jc w:val="left"/>
        <w:rPr>
          <w:b/>
          <w:sz w:val="20"/>
        </w:rPr>
      </w:pPr>
      <w:r>
        <w:rPr>
          <w:b/>
          <w:sz w:val="20"/>
        </w:rPr>
        <w:t>JUEZ HUMBERTO ANTONIO SIERRA PORTO CORTE</w:t>
      </w:r>
      <w:r>
        <w:rPr>
          <w:b/>
          <w:spacing w:val="-10"/>
          <w:sz w:val="20"/>
        </w:rPr>
        <w:t> </w:t>
      </w:r>
      <w:r>
        <w:rPr>
          <w:b/>
          <w:sz w:val="20"/>
        </w:rPr>
        <w:t>INTERAMERICANA</w:t>
      </w:r>
      <w:r>
        <w:rPr>
          <w:b/>
          <w:spacing w:val="-9"/>
          <w:sz w:val="20"/>
        </w:rPr>
        <w:t> </w:t>
      </w:r>
      <w:r>
        <w:rPr>
          <w:b/>
          <w:sz w:val="20"/>
        </w:rPr>
        <w:t>DE</w:t>
      </w:r>
      <w:r>
        <w:rPr>
          <w:b/>
          <w:spacing w:val="-10"/>
          <w:sz w:val="20"/>
        </w:rPr>
        <w:t> </w:t>
      </w:r>
      <w:r>
        <w:rPr>
          <w:b/>
          <w:sz w:val="20"/>
        </w:rPr>
        <w:t>DERECHOS</w:t>
      </w:r>
      <w:r>
        <w:rPr>
          <w:b/>
          <w:spacing w:val="-11"/>
          <w:sz w:val="20"/>
        </w:rPr>
        <w:t> </w:t>
      </w:r>
      <w:r>
        <w:rPr>
          <w:b/>
          <w:sz w:val="20"/>
        </w:rPr>
        <w:t>HUMANOS</w:t>
      </w:r>
    </w:p>
    <w:p>
      <w:pPr>
        <w:spacing w:before="3"/>
        <w:ind w:left="234" w:right="375" w:firstLine="0"/>
        <w:jc w:val="center"/>
        <w:rPr>
          <w:b/>
          <w:i/>
          <w:sz w:val="20"/>
        </w:rPr>
      </w:pPr>
      <w:r>
        <w:rPr>
          <w:b/>
          <w:i/>
          <w:sz w:val="20"/>
        </w:rPr>
        <w:t>CASO</w:t>
      </w:r>
      <w:r>
        <w:rPr>
          <w:b/>
          <w:i/>
          <w:spacing w:val="-4"/>
          <w:sz w:val="20"/>
        </w:rPr>
        <w:t> </w:t>
      </w:r>
      <w:r>
        <w:rPr>
          <w:b/>
          <w:i/>
          <w:sz w:val="20"/>
        </w:rPr>
        <w:t>PAVEZ</w:t>
      </w:r>
      <w:r>
        <w:rPr>
          <w:b/>
          <w:i/>
          <w:spacing w:val="-9"/>
          <w:sz w:val="20"/>
        </w:rPr>
        <w:t> </w:t>
      </w:r>
      <w:r>
        <w:rPr>
          <w:b/>
          <w:i/>
          <w:sz w:val="20"/>
        </w:rPr>
        <w:t>PAVEZ</w:t>
      </w:r>
      <w:r>
        <w:rPr>
          <w:b/>
          <w:i/>
          <w:spacing w:val="-5"/>
          <w:sz w:val="20"/>
        </w:rPr>
        <w:t> </w:t>
      </w:r>
      <w:r>
        <w:rPr>
          <w:b/>
          <w:i/>
          <w:sz w:val="20"/>
        </w:rPr>
        <w:t>VS.</w:t>
      </w:r>
      <w:r>
        <w:rPr>
          <w:b/>
          <w:i/>
          <w:spacing w:val="-8"/>
          <w:sz w:val="20"/>
        </w:rPr>
        <w:t> </w:t>
      </w:r>
      <w:r>
        <w:rPr>
          <w:b/>
          <w:i/>
          <w:spacing w:val="-4"/>
          <w:sz w:val="20"/>
        </w:rPr>
        <w:t>CHILE</w:t>
      </w:r>
    </w:p>
    <w:p>
      <w:pPr>
        <w:pStyle w:val="BodyText"/>
        <w:rPr>
          <w:b/>
          <w:i/>
          <w:sz w:val="24"/>
        </w:rPr>
      </w:pPr>
    </w:p>
    <w:p>
      <w:pPr>
        <w:pStyle w:val="BodyText"/>
        <w:rPr>
          <w:b/>
          <w:i/>
          <w:sz w:val="24"/>
        </w:rPr>
      </w:pPr>
    </w:p>
    <w:p>
      <w:pPr>
        <w:pStyle w:val="BodyText"/>
        <w:spacing w:before="8"/>
        <w:rPr>
          <w:b/>
          <w:i/>
          <w:sz w:val="21"/>
        </w:rPr>
      </w:pPr>
    </w:p>
    <w:p>
      <w:pPr>
        <w:pStyle w:val="Heading1"/>
        <w:ind w:left="95"/>
      </w:pPr>
      <w:r>
        <w:rPr/>
        <w:t>SENTENCIA</w:t>
      </w:r>
      <w:r>
        <w:rPr>
          <w:spacing w:val="-8"/>
        </w:rPr>
        <w:t> </w:t>
      </w:r>
      <w:r>
        <w:rPr/>
        <w:t>DE</w:t>
      </w:r>
      <w:r>
        <w:rPr>
          <w:spacing w:val="-5"/>
        </w:rPr>
        <w:t> </w:t>
      </w:r>
      <w:r>
        <w:rPr/>
        <w:t>4</w:t>
      </w:r>
      <w:r>
        <w:rPr>
          <w:spacing w:val="-7"/>
        </w:rPr>
        <w:t> </w:t>
      </w:r>
      <w:r>
        <w:rPr/>
        <w:t>DE</w:t>
      </w:r>
      <w:r>
        <w:rPr>
          <w:spacing w:val="-4"/>
        </w:rPr>
        <w:t> </w:t>
      </w:r>
      <w:r>
        <w:rPr/>
        <w:t>FEBRERO</w:t>
      </w:r>
      <w:r>
        <w:rPr>
          <w:spacing w:val="-6"/>
        </w:rPr>
        <w:t> </w:t>
      </w:r>
      <w:r>
        <w:rPr/>
        <w:t>DE</w:t>
      </w:r>
      <w:r>
        <w:rPr>
          <w:spacing w:val="-4"/>
        </w:rPr>
        <w:t> 2022</w:t>
      </w:r>
    </w:p>
    <w:p>
      <w:pPr>
        <w:pStyle w:val="BodyText"/>
        <w:rPr>
          <w:b/>
          <w:sz w:val="24"/>
        </w:rPr>
      </w:pPr>
    </w:p>
    <w:p>
      <w:pPr>
        <w:pStyle w:val="Heading2"/>
        <w:spacing w:before="190"/>
        <w:ind w:left="82" w:right="375"/>
        <w:jc w:val="center"/>
        <w:rPr>
          <w:i/>
        </w:rPr>
      </w:pPr>
      <w:r>
        <w:rPr>
          <w:i/>
          <w:spacing w:val="12"/>
        </w:rPr>
        <w:t>(Fondo,</w:t>
      </w:r>
      <w:r>
        <w:rPr>
          <w:i/>
          <w:spacing w:val="26"/>
        </w:rPr>
        <w:t> </w:t>
      </w:r>
      <w:r>
        <w:rPr>
          <w:i/>
          <w:spacing w:val="13"/>
        </w:rPr>
        <w:t>Reparaciones</w:t>
      </w:r>
      <w:r>
        <w:rPr>
          <w:i/>
          <w:spacing w:val="26"/>
        </w:rPr>
        <w:t> </w:t>
      </w:r>
      <w:r>
        <w:rPr>
          <w:i/>
        </w:rPr>
        <w:t>y</w:t>
      </w:r>
      <w:r>
        <w:rPr>
          <w:i/>
          <w:spacing w:val="27"/>
        </w:rPr>
        <w:t> </w:t>
      </w:r>
      <w:r>
        <w:rPr>
          <w:i/>
          <w:spacing w:val="11"/>
        </w:rPr>
        <w:t>Costas)</w:t>
      </w:r>
    </w:p>
    <w:p>
      <w:pPr>
        <w:pStyle w:val="BodyText"/>
        <w:rPr>
          <w:b/>
          <w:i/>
          <w:sz w:val="24"/>
        </w:rPr>
      </w:pPr>
    </w:p>
    <w:p>
      <w:pPr>
        <w:pStyle w:val="ListParagraph"/>
        <w:numPr>
          <w:ilvl w:val="0"/>
          <w:numId w:val="19"/>
        </w:numPr>
        <w:tabs>
          <w:tab w:pos="1530" w:val="left" w:leader="none"/>
        </w:tabs>
        <w:spacing w:line="240" w:lineRule="auto" w:before="192" w:after="0"/>
        <w:ind w:left="821" w:right="958" w:firstLine="0"/>
        <w:jc w:val="both"/>
        <w:rPr>
          <w:i/>
          <w:sz w:val="20"/>
        </w:rPr>
      </w:pPr>
      <w:r>
        <w:rPr>
          <w:sz w:val="20"/>
        </w:rPr>
        <w:t>Con el acostumbrado respeto por las decisiones mayoritarias de la Corte Interamericana de Derechos Humanos (en adelante “la Corte” o “el Tribunal”), el presente voto tiene por objeto explicar mi disidencia frente al punto resolutivo 2 en el que se declaró la responsabilidad internacional del Estado de Chile (en adelante “el </w:t>
      </w:r>
      <w:r>
        <w:rPr>
          <w:spacing w:val="-2"/>
          <w:sz w:val="20"/>
        </w:rPr>
        <w:t>Estado”</w:t>
      </w:r>
      <w:r>
        <w:rPr>
          <w:spacing w:val="-11"/>
          <w:sz w:val="20"/>
        </w:rPr>
        <w:t> </w:t>
      </w:r>
      <w:r>
        <w:rPr>
          <w:spacing w:val="-2"/>
          <w:sz w:val="20"/>
        </w:rPr>
        <w:t>o</w:t>
      </w:r>
      <w:r>
        <w:rPr>
          <w:spacing w:val="-9"/>
          <w:sz w:val="20"/>
        </w:rPr>
        <w:t> </w:t>
      </w:r>
      <w:r>
        <w:rPr>
          <w:spacing w:val="-2"/>
          <w:sz w:val="20"/>
        </w:rPr>
        <w:t>“Chile”)</w:t>
      </w:r>
      <w:r>
        <w:rPr>
          <w:spacing w:val="-10"/>
          <w:sz w:val="20"/>
        </w:rPr>
        <w:t> </w:t>
      </w:r>
      <w:r>
        <w:rPr>
          <w:spacing w:val="-2"/>
          <w:sz w:val="20"/>
        </w:rPr>
        <w:t>por</w:t>
      </w:r>
      <w:r>
        <w:rPr>
          <w:spacing w:val="-12"/>
          <w:sz w:val="20"/>
        </w:rPr>
        <w:t> </w:t>
      </w:r>
      <w:r>
        <w:rPr>
          <w:spacing w:val="-2"/>
          <w:sz w:val="20"/>
        </w:rPr>
        <w:t>la</w:t>
      </w:r>
      <w:r>
        <w:rPr>
          <w:spacing w:val="-8"/>
          <w:sz w:val="20"/>
        </w:rPr>
        <w:t> </w:t>
      </w:r>
      <w:r>
        <w:rPr>
          <w:spacing w:val="-2"/>
          <w:sz w:val="20"/>
        </w:rPr>
        <w:t>violación</w:t>
      </w:r>
      <w:r>
        <w:rPr>
          <w:spacing w:val="-10"/>
          <w:sz w:val="20"/>
        </w:rPr>
        <w:t> </w:t>
      </w:r>
      <w:r>
        <w:rPr>
          <w:spacing w:val="-2"/>
          <w:sz w:val="20"/>
        </w:rPr>
        <w:t>de</w:t>
      </w:r>
      <w:r>
        <w:rPr>
          <w:spacing w:val="-12"/>
          <w:sz w:val="20"/>
        </w:rPr>
        <w:t> </w:t>
      </w:r>
      <w:r>
        <w:rPr>
          <w:spacing w:val="-2"/>
          <w:sz w:val="20"/>
        </w:rPr>
        <w:t>los</w:t>
      </w:r>
      <w:r>
        <w:rPr>
          <w:spacing w:val="-11"/>
          <w:sz w:val="20"/>
        </w:rPr>
        <w:t> </w:t>
      </w:r>
      <w:r>
        <w:rPr>
          <w:spacing w:val="-2"/>
          <w:sz w:val="20"/>
        </w:rPr>
        <w:t>derechos</w:t>
      </w:r>
      <w:r>
        <w:rPr>
          <w:spacing w:val="-11"/>
          <w:sz w:val="20"/>
        </w:rPr>
        <w:t> </w:t>
      </w:r>
      <w:r>
        <w:rPr>
          <w:spacing w:val="-2"/>
          <w:sz w:val="20"/>
        </w:rPr>
        <w:t>a</w:t>
      </w:r>
      <w:r>
        <w:rPr>
          <w:spacing w:val="-11"/>
          <w:sz w:val="20"/>
        </w:rPr>
        <w:t> </w:t>
      </w:r>
      <w:r>
        <w:rPr>
          <w:spacing w:val="-2"/>
          <w:sz w:val="20"/>
        </w:rPr>
        <w:t>la</w:t>
      </w:r>
      <w:r>
        <w:rPr>
          <w:spacing w:val="-11"/>
          <w:sz w:val="20"/>
        </w:rPr>
        <w:t> </w:t>
      </w:r>
      <w:r>
        <w:rPr>
          <w:spacing w:val="-2"/>
          <w:sz w:val="20"/>
        </w:rPr>
        <w:t>libertad</w:t>
      </w:r>
      <w:r>
        <w:rPr>
          <w:spacing w:val="-10"/>
          <w:sz w:val="20"/>
        </w:rPr>
        <w:t> </w:t>
      </w:r>
      <w:r>
        <w:rPr>
          <w:spacing w:val="-2"/>
          <w:sz w:val="20"/>
        </w:rPr>
        <w:t>personal,</w:t>
      </w:r>
      <w:r>
        <w:rPr>
          <w:spacing w:val="-9"/>
          <w:sz w:val="20"/>
        </w:rPr>
        <w:t> </w:t>
      </w:r>
      <w:r>
        <w:rPr>
          <w:spacing w:val="-2"/>
          <w:sz w:val="20"/>
        </w:rPr>
        <w:t>a</w:t>
      </w:r>
      <w:r>
        <w:rPr>
          <w:spacing w:val="-11"/>
          <w:sz w:val="20"/>
        </w:rPr>
        <w:t> </w:t>
      </w:r>
      <w:r>
        <w:rPr>
          <w:spacing w:val="-2"/>
          <w:sz w:val="20"/>
        </w:rPr>
        <w:t>la</w:t>
      </w:r>
      <w:r>
        <w:rPr>
          <w:spacing w:val="-11"/>
          <w:sz w:val="20"/>
        </w:rPr>
        <w:t> </w:t>
      </w:r>
      <w:r>
        <w:rPr>
          <w:spacing w:val="-2"/>
          <w:sz w:val="20"/>
        </w:rPr>
        <w:t>vida</w:t>
      </w:r>
      <w:r>
        <w:rPr>
          <w:spacing w:val="-11"/>
          <w:sz w:val="20"/>
        </w:rPr>
        <w:t> </w:t>
      </w:r>
      <w:r>
        <w:rPr>
          <w:spacing w:val="-2"/>
          <w:sz w:val="20"/>
        </w:rPr>
        <w:t>privada, </w:t>
      </w:r>
      <w:r>
        <w:rPr>
          <w:sz w:val="20"/>
        </w:rPr>
        <w:t>y al trabajo, en perjuicio de Sandra Pavez Pavez. El voto complementa la posición ya expresada</w:t>
      </w:r>
      <w:r>
        <w:rPr>
          <w:spacing w:val="-5"/>
          <w:sz w:val="20"/>
        </w:rPr>
        <w:t> </w:t>
      </w:r>
      <w:r>
        <w:rPr>
          <w:sz w:val="20"/>
        </w:rPr>
        <w:t>en</w:t>
      </w:r>
      <w:r>
        <w:rPr>
          <w:spacing w:val="-4"/>
          <w:sz w:val="20"/>
        </w:rPr>
        <w:t> </w:t>
      </w:r>
      <w:r>
        <w:rPr>
          <w:sz w:val="20"/>
        </w:rPr>
        <w:t>mis</w:t>
      </w:r>
      <w:r>
        <w:rPr>
          <w:spacing w:val="-6"/>
          <w:sz w:val="20"/>
        </w:rPr>
        <w:t> </w:t>
      </w:r>
      <w:r>
        <w:rPr>
          <w:sz w:val="20"/>
        </w:rPr>
        <w:t>votos</w:t>
      </w:r>
      <w:r>
        <w:rPr>
          <w:spacing w:val="-4"/>
          <w:sz w:val="20"/>
        </w:rPr>
        <w:t> </w:t>
      </w:r>
      <w:r>
        <w:rPr>
          <w:sz w:val="20"/>
        </w:rPr>
        <w:t>parcialmente</w:t>
      </w:r>
      <w:r>
        <w:rPr>
          <w:spacing w:val="-7"/>
          <w:sz w:val="20"/>
        </w:rPr>
        <w:t> </w:t>
      </w:r>
      <w:r>
        <w:rPr>
          <w:sz w:val="20"/>
        </w:rPr>
        <w:t>disidentes</w:t>
      </w:r>
      <w:r>
        <w:rPr>
          <w:spacing w:val="-4"/>
          <w:sz w:val="20"/>
        </w:rPr>
        <w:t> </w:t>
      </w:r>
      <w:r>
        <w:rPr>
          <w:sz w:val="20"/>
        </w:rPr>
        <w:t>a</w:t>
      </w:r>
      <w:r>
        <w:rPr>
          <w:spacing w:val="-5"/>
          <w:sz w:val="20"/>
        </w:rPr>
        <w:t> </w:t>
      </w:r>
      <w:r>
        <w:rPr>
          <w:sz w:val="20"/>
        </w:rPr>
        <w:t>los</w:t>
      </w:r>
      <w:r>
        <w:rPr>
          <w:spacing w:val="-4"/>
          <w:sz w:val="20"/>
        </w:rPr>
        <w:t> </w:t>
      </w:r>
      <w:r>
        <w:rPr>
          <w:sz w:val="20"/>
        </w:rPr>
        <w:t>casos</w:t>
      </w:r>
      <w:r>
        <w:rPr>
          <w:spacing w:val="-4"/>
          <w:sz w:val="20"/>
        </w:rPr>
        <w:t> </w:t>
      </w:r>
      <w:r>
        <w:rPr>
          <w:i/>
          <w:sz w:val="20"/>
        </w:rPr>
        <w:t>Lagos</w:t>
      </w:r>
      <w:r>
        <w:rPr>
          <w:i/>
          <w:spacing w:val="-6"/>
          <w:sz w:val="20"/>
        </w:rPr>
        <w:t> </w:t>
      </w:r>
      <w:r>
        <w:rPr>
          <w:i/>
          <w:sz w:val="20"/>
        </w:rPr>
        <w:t>del</w:t>
      </w:r>
      <w:r>
        <w:rPr>
          <w:i/>
          <w:spacing w:val="-3"/>
          <w:sz w:val="20"/>
        </w:rPr>
        <w:t> </w:t>
      </w:r>
      <w:r>
        <w:rPr>
          <w:i/>
          <w:sz w:val="20"/>
        </w:rPr>
        <w:t>Campo</w:t>
      </w:r>
      <w:r>
        <w:rPr>
          <w:i/>
          <w:spacing w:val="-7"/>
          <w:sz w:val="20"/>
        </w:rPr>
        <w:t> </w:t>
      </w:r>
      <w:r>
        <w:rPr>
          <w:i/>
          <w:sz w:val="20"/>
        </w:rPr>
        <w:t>Vs.</w:t>
      </w:r>
      <w:r>
        <w:rPr>
          <w:i/>
          <w:spacing w:val="-4"/>
          <w:sz w:val="20"/>
        </w:rPr>
        <w:t> </w:t>
      </w:r>
      <w:r>
        <w:rPr>
          <w:i/>
          <w:sz w:val="20"/>
        </w:rPr>
        <w:t>Perú</w:t>
      </w:r>
      <w:hyperlink w:history="true" w:anchor="_bookmark236">
        <w:r>
          <w:rPr>
            <w:position w:val="7"/>
            <w:sz w:val="13"/>
          </w:rPr>
          <w:t>1</w:t>
        </w:r>
      </w:hyperlink>
      <w:r>
        <w:rPr>
          <w:sz w:val="20"/>
        </w:rPr>
        <w:t>, </w:t>
      </w:r>
      <w:r>
        <w:rPr>
          <w:i/>
          <w:sz w:val="20"/>
        </w:rPr>
        <w:t>Trabajadores Cesados de Petroperú y otros Vs. Perú</w:t>
      </w:r>
      <w:hyperlink w:history="true" w:anchor="_bookmark237">
        <w:r>
          <w:rPr>
            <w:position w:val="7"/>
            <w:sz w:val="13"/>
          </w:rPr>
          <w:t>2</w:t>
        </w:r>
      </w:hyperlink>
      <w:r>
        <w:rPr>
          <w:sz w:val="20"/>
        </w:rPr>
        <w:t>, </w:t>
      </w:r>
      <w:r>
        <w:rPr>
          <w:i/>
          <w:sz w:val="20"/>
        </w:rPr>
        <w:t>San Miguel Sosa y otras Vs.</w:t>
      </w:r>
      <w:r>
        <w:rPr>
          <w:i/>
          <w:sz w:val="20"/>
        </w:rPr>
        <w:t> Venezuela</w:t>
      </w:r>
      <w:hyperlink w:history="true" w:anchor="_bookmark238">
        <w:r>
          <w:rPr>
            <w:position w:val="7"/>
            <w:sz w:val="13"/>
          </w:rPr>
          <w:t>3</w:t>
        </w:r>
      </w:hyperlink>
      <w:r>
        <w:rPr>
          <w:sz w:val="20"/>
        </w:rPr>
        <w:t>, </w:t>
      </w:r>
      <w:r>
        <w:rPr>
          <w:i/>
          <w:sz w:val="20"/>
        </w:rPr>
        <w:t>Cuscul Pivaral y otros Vs. Guatemala</w:t>
      </w:r>
      <w:hyperlink w:history="true" w:anchor="_bookmark239">
        <w:r>
          <w:rPr>
            <w:position w:val="7"/>
            <w:sz w:val="13"/>
          </w:rPr>
          <w:t>4</w:t>
        </w:r>
      </w:hyperlink>
      <w:r>
        <w:rPr>
          <w:sz w:val="20"/>
        </w:rPr>
        <w:t>, </w:t>
      </w:r>
      <w:r>
        <w:rPr>
          <w:i/>
          <w:sz w:val="20"/>
        </w:rPr>
        <w:t>Muelle Flores Vs. Perú</w:t>
      </w:r>
      <w:hyperlink w:history="true" w:anchor="_bookmark240">
        <w:r>
          <w:rPr>
            <w:position w:val="7"/>
            <w:sz w:val="13"/>
          </w:rPr>
          <w:t>5</w:t>
        </w:r>
      </w:hyperlink>
      <w:r>
        <w:rPr>
          <w:sz w:val="20"/>
        </w:rPr>
        <w:t>, </w:t>
      </w:r>
      <w:r>
        <w:rPr>
          <w:i/>
          <w:sz w:val="20"/>
        </w:rPr>
        <w:t>Asociación</w:t>
      </w:r>
      <w:r>
        <w:rPr>
          <w:i/>
          <w:sz w:val="20"/>
        </w:rPr>
        <w:t> Nacional</w:t>
      </w:r>
      <w:r>
        <w:rPr>
          <w:i/>
          <w:spacing w:val="27"/>
          <w:sz w:val="20"/>
        </w:rPr>
        <w:t> </w:t>
      </w:r>
      <w:r>
        <w:rPr>
          <w:i/>
          <w:sz w:val="20"/>
        </w:rPr>
        <w:t>de</w:t>
      </w:r>
      <w:r>
        <w:rPr>
          <w:i/>
          <w:spacing w:val="26"/>
          <w:sz w:val="20"/>
        </w:rPr>
        <w:t> </w:t>
      </w:r>
      <w:r>
        <w:rPr>
          <w:i/>
          <w:sz w:val="20"/>
        </w:rPr>
        <w:t>Cesantes</w:t>
      </w:r>
      <w:r>
        <w:rPr>
          <w:i/>
          <w:spacing w:val="28"/>
          <w:sz w:val="20"/>
        </w:rPr>
        <w:t> </w:t>
      </w:r>
      <w:r>
        <w:rPr>
          <w:i/>
          <w:sz w:val="20"/>
        </w:rPr>
        <w:t>y</w:t>
      </w:r>
      <w:r>
        <w:rPr>
          <w:i/>
          <w:spacing w:val="28"/>
          <w:sz w:val="20"/>
        </w:rPr>
        <w:t> </w:t>
      </w:r>
      <w:r>
        <w:rPr>
          <w:i/>
          <w:sz w:val="20"/>
        </w:rPr>
        <w:t>Jubilados</w:t>
      </w:r>
      <w:r>
        <w:rPr>
          <w:i/>
          <w:spacing w:val="27"/>
          <w:sz w:val="20"/>
        </w:rPr>
        <w:t> </w:t>
      </w:r>
      <w:r>
        <w:rPr>
          <w:i/>
          <w:sz w:val="20"/>
        </w:rPr>
        <w:t>de</w:t>
      </w:r>
      <w:r>
        <w:rPr>
          <w:i/>
          <w:spacing w:val="26"/>
          <w:sz w:val="20"/>
        </w:rPr>
        <w:t> </w:t>
      </w:r>
      <w:r>
        <w:rPr>
          <w:i/>
          <w:sz w:val="20"/>
        </w:rPr>
        <w:t>la</w:t>
      </w:r>
      <w:r>
        <w:rPr>
          <w:i/>
          <w:spacing w:val="27"/>
          <w:sz w:val="20"/>
        </w:rPr>
        <w:t> </w:t>
      </w:r>
      <w:r>
        <w:rPr>
          <w:i/>
          <w:sz w:val="20"/>
        </w:rPr>
        <w:t>Superintendencia</w:t>
      </w:r>
      <w:r>
        <w:rPr>
          <w:i/>
          <w:spacing w:val="28"/>
          <w:sz w:val="20"/>
        </w:rPr>
        <w:t> </w:t>
      </w:r>
      <w:r>
        <w:rPr>
          <w:i/>
          <w:sz w:val="20"/>
        </w:rPr>
        <w:t>Nacional</w:t>
      </w:r>
      <w:r>
        <w:rPr>
          <w:i/>
          <w:spacing w:val="27"/>
          <w:sz w:val="20"/>
        </w:rPr>
        <w:t> </w:t>
      </w:r>
      <w:r>
        <w:rPr>
          <w:i/>
          <w:sz w:val="20"/>
        </w:rPr>
        <w:t>de</w:t>
      </w:r>
      <w:r>
        <w:rPr>
          <w:i/>
          <w:spacing w:val="28"/>
          <w:sz w:val="20"/>
        </w:rPr>
        <w:t> </w:t>
      </w:r>
      <w:r>
        <w:rPr>
          <w:i/>
          <w:spacing w:val="-2"/>
          <w:sz w:val="20"/>
        </w:rPr>
        <w:t>Administración</w:t>
      </w: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spacing w:before="2"/>
        <w:rPr>
          <w:i/>
        </w:rPr>
      </w:pPr>
      <w:r>
        <w:rPr/>
        <w:pict>
          <v:rect style="position:absolute;margin-left:85.080002pt;margin-top:13.49956pt;width:144pt;height:.84pt;mso-position-horizontal-relative:page;mso-position-vertical-relative:paragraph;z-index:-15706112;mso-wrap-distance-left:0;mso-wrap-distance-right:0" id="docshape51" filled="true" fillcolor="#000000" stroked="false">
            <v:fill type="solid"/>
            <w10:wrap type="topAndBottom"/>
          </v:rect>
        </w:pict>
      </w:r>
    </w:p>
    <w:p>
      <w:pPr>
        <w:pStyle w:val="BodyText"/>
        <w:spacing w:before="5"/>
        <w:rPr>
          <w:i/>
          <w:sz w:val="10"/>
        </w:rPr>
      </w:pPr>
    </w:p>
    <w:p>
      <w:pPr>
        <w:tabs>
          <w:tab w:pos="1529" w:val="left" w:leader="none"/>
        </w:tabs>
        <w:spacing w:line="240" w:lineRule="auto" w:before="100"/>
        <w:ind w:left="821" w:right="955" w:firstLine="0"/>
        <w:jc w:val="both"/>
        <w:rPr>
          <w:sz w:val="18"/>
        </w:rPr>
      </w:pPr>
      <w:bookmarkStart w:name="_bookmark236" w:id="283"/>
      <w:bookmarkEnd w:id="283"/>
      <w:r>
        <w:rPr/>
      </w:r>
      <w:r>
        <w:rPr>
          <w:spacing w:val="-10"/>
          <w:position w:val="6"/>
          <w:sz w:val="12"/>
        </w:rPr>
        <w:t>1</w:t>
      </w:r>
      <w:r>
        <w:rPr>
          <w:position w:val="6"/>
          <w:sz w:val="12"/>
        </w:rPr>
        <w:tab/>
      </w:r>
      <w:r>
        <w:rPr>
          <w:i/>
          <w:sz w:val="18"/>
        </w:rPr>
        <w:t>Cfr</w:t>
      </w:r>
      <w:r>
        <w:rPr>
          <w:sz w:val="18"/>
        </w:rPr>
        <w:t>. </w:t>
      </w:r>
      <w:r>
        <w:rPr>
          <w:i/>
          <w:sz w:val="18"/>
        </w:rPr>
        <w:t>Caso Lagos del Campo Vs. Perú</w:t>
      </w:r>
      <w:r>
        <w:rPr>
          <w:b/>
          <w:i/>
          <w:sz w:val="18"/>
        </w:rPr>
        <w:t>. </w:t>
      </w:r>
      <w:r>
        <w:rPr>
          <w:i/>
          <w:sz w:val="18"/>
        </w:rPr>
        <w:t>Excepciones Preliminares, Fondo, Reparaciones y</w:t>
      </w:r>
      <w:r>
        <w:rPr>
          <w:i/>
          <w:sz w:val="18"/>
        </w:rPr>
        <w:t> Costas</w:t>
      </w:r>
      <w:r>
        <w:rPr>
          <w:sz w:val="18"/>
        </w:rPr>
        <w:t>.</w:t>
      </w:r>
      <w:r>
        <w:rPr>
          <w:spacing w:val="-11"/>
          <w:sz w:val="18"/>
        </w:rPr>
        <w:t> </w:t>
      </w:r>
      <w:r>
        <w:rPr>
          <w:sz w:val="18"/>
        </w:rPr>
        <w:t>Sentencia</w:t>
      </w:r>
      <w:r>
        <w:rPr>
          <w:spacing w:val="-11"/>
          <w:sz w:val="18"/>
        </w:rPr>
        <w:t> </w:t>
      </w:r>
      <w:r>
        <w:rPr>
          <w:sz w:val="18"/>
        </w:rPr>
        <w:t>de</w:t>
      </w:r>
      <w:r>
        <w:rPr>
          <w:spacing w:val="-10"/>
          <w:sz w:val="18"/>
        </w:rPr>
        <w:t> </w:t>
      </w:r>
      <w:r>
        <w:rPr>
          <w:sz w:val="18"/>
        </w:rPr>
        <w:t>31</w:t>
      </w:r>
      <w:r>
        <w:rPr>
          <w:spacing w:val="-10"/>
          <w:sz w:val="18"/>
        </w:rPr>
        <w:t> </w:t>
      </w:r>
      <w:r>
        <w:rPr>
          <w:sz w:val="18"/>
        </w:rPr>
        <w:t>de</w:t>
      </w:r>
      <w:r>
        <w:rPr>
          <w:spacing w:val="-12"/>
          <w:sz w:val="18"/>
        </w:rPr>
        <w:t> </w:t>
      </w:r>
      <w:r>
        <w:rPr>
          <w:sz w:val="18"/>
        </w:rPr>
        <w:t>agosto</w:t>
      </w:r>
      <w:r>
        <w:rPr>
          <w:spacing w:val="-9"/>
          <w:sz w:val="18"/>
        </w:rPr>
        <w:t> </w:t>
      </w:r>
      <w:r>
        <w:rPr>
          <w:sz w:val="18"/>
        </w:rPr>
        <w:t>de</w:t>
      </w:r>
      <w:r>
        <w:rPr>
          <w:spacing w:val="-10"/>
          <w:sz w:val="18"/>
        </w:rPr>
        <w:t> </w:t>
      </w:r>
      <w:r>
        <w:rPr>
          <w:sz w:val="18"/>
        </w:rPr>
        <w:t>2017.</w:t>
      </w:r>
      <w:r>
        <w:rPr>
          <w:spacing w:val="-11"/>
          <w:sz w:val="18"/>
        </w:rPr>
        <w:t> </w:t>
      </w:r>
      <w:r>
        <w:rPr>
          <w:sz w:val="18"/>
        </w:rPr>
        <w:t>Serie</w:t>
      </w:r>
      <w:r>
        <w:rPr>
          <w:spacing w:val="-10"/>
          <w:sz w:val="18"/>
        </w:rPr>
        <w:t> </w:t>
      </w:r>
      <w:r>
        <w:rPr>
          <w:sz w:val="18"/>
        </w:rPr>
        <w:t>C</w:t>
      </w:r>
      <w:r>
        <w:rPr>
          <w:spacing w:val="-11"/>
          <w:sz w:val="18"/>
        </w:rPr>
        <w:t> </w:t>
      </w:r>
      <w:r>
        <w:rPr>
          <w:sz w:val="18"/>
        </w:rPr>
        <w:t>No.</w:t>
      </w:r>
      <w:r>
        <w:rPr>
          <w:spacing w:val="-11"/>
          <w:sz w:val="18"/>
        </w:rPr>
        <w:t> </w:t>
      </w:r>
      <w:r>
        <w:rPr>
          <w:sz w:val="18"/>
        </w:rPr>
        <w:t>340.</w:t>
      </w:r>
      <w:r>
        <w:rPr>
          <w:spacing w:val="-11"/>
          <w:sz w:val="18"/>
        </w:rPr>
        <w:t> </w:t>
      </w:r>
      <w:r>
        <w:rPr>
          <w:sz w:val="18"/>
        </w:rPr>
        <w:t>Voto</w:t>
      </w:r>
      <w:r>
        <w:rPr>
          <w:spacing w:val="-9"/>
          <w:sz w:val="18"/>
        </w:rPr>
        <w:t> </w:t>
      </w:r>
      <w:r>
        <w:rPr>
          <w:sz w:val="18"/>
        </w:rPr>
        <w:t>parcialmente</w:t>
      </w:r>
      <w:r>
        <w:rPr>
          <w:spacing w:val="-10"/>
          <w:sz w:val="18"/>
        </w:rPr>
        <w:t> </w:t>
      </w:r>
      <w:r>
        <w:rPr>
          <w:sz w:val="18"/>
        </w:rPr>
        <w:t>disidente</w:t>
      </w:r>
      <w:r>
        <w:rPr>
          <w:spacing w:val="-10"/>
          <w:sz w:val="18"/>
        </w:rPr>
        <w:t> </w:t>
      </w:r>
      <w:r>
        <w:rPr>
          <w:sz w:val="18"/>
        </w:rPr>
        <w:t>del</w:t>
      </w:r>
      <w:r>
        <w:rPr>
          <w:spacing w:val="-10"/>
          <w:sz w:val="18"/>
        </w:rPr>
        <w:t> </w:t>
      </w:r>
      <w:r>
        <w:rPr>
          <w:sz w:val="18"/>
        </w:rPr>
        <w:t>Juez Humberto Antonio Sierra Porto.</w:t>
      </w:r>
    </w:p>
    <w:p>
      <w:pPr>
        <w:tabs>
          <w:tab w:pos="1529" w:val="left" w:leader="none"/>
        </w:tabs>
        <w:spacing w:before="122"/>
        <w:ind w:left="821" w:right="956" w:firstLine="0"/>
        <w:jc w:val="both"/>
        <w:rPr>
          <w:sz w:val="18"/>
        </w:rPr>
      </w:pPr>
      <w:bookmarkStart w:name="_bookmark237" w:id="284"/>
      <w:bookmarkEnd w:id="284"/>
      <w:r>
        <w:rPr/>
      </w:r>
      <w:r>
        <w:rPr>
          <w:spacing w:val="-10"/>
          <w:position w:val="6"/>
          <w:sz w:val="12"/>
        </w:rPr>
        <w:t>2</w:t>
      </w:r>
      <w:r>
        <w:rPr>
          <w:position w:val="6"/>
          <w:sz w:val="12"/>
        </w:rPr>
        <w:tab/>
      </w:r>
      <w:r>
        <w:rPr>
          <w:i/>
          <w:sz w:val="18"/>
        </w:rPr>
        <w:t>Cfr</w:t>
      </w:r>
      <w:r>
        <w:rPr>
          <w:sz w:val="18"/>
        </w:rPr>
        <w:t>. </w:t>
      </w:r>
      <w:r>
        <w:rPr>
          <w:i/>
          <w:sz w:val="18"/>
        </w:rPr>
        <w:t>Caso</w:t>
      </w:r>
      <w:r>
        <w:rPr>
          <w:i/>
          <w:spacing w:val="-1"/>
          <w:sz w:val="18"/>
        </w:rPr>
        <w:t> </w:t>
      </w:r>
      <w:r>
        <w:rPr>
          <w:i/>
          <w:sz w:val="18"/>
        </w:rPr>
        <w:t>Trabajadores</w:t>
      </w:r>
      <w:r>
        <w:rPr>
          <w:i/>
          <w:spacing w:val="-1"/>
          <w:sz w:val="18"/>
        </w:rPr>
        <w:t> </w:t>
      </w:r>
      <w:r>
        <w:rPr>
          <w:i/>
          <w:sz w:val="18"/>
        </w:rPr>
        <w:t>Cesados</w:t>
      </w:r>
      <w:r>
        <w:rPr>
          <w:i/>
          <w:spacing w:val="-1"/>
          <w:sz w:val="18"/>
        </w:rPr>
        <w:t> </w:t>
      </w:r>
      <w:r>
        <w:rPr>
          <w:i/>
          <w:sz w:val="18"/>
        </w:rPr>
        <w:t>de</w:t>
      </w:r>
      <w:r>
        <w:rPr>
          <w:i/>
          <w:spacing w:val="-1"/>
          <w:sz w:val="18"/>
        </w:rPr>
        <w:t> </w:t>
      </w:r>
      <w:r>
        <w:rPr>
          <w:i/>
          <w:sz w:val="18"/>
        </w:rPr>
        <w:t>Petroperú</w:t>
      </w:r>
      <w:r>
        <w:rPr>
          <w:i/>
          <w:spacing w:val="-1"/>
          <w:sz w:val="18"/>
        </w:rPr>
        <w:t> </w:t>
      </w:r>
      <w:r>
        <w:rPr>
          <w:i/>
          <w:sz w:val="18"/>
        </w:rPr>
        <w:t>y</w:t>
      </w:r>
      <w:r>
        <w:rPr>
          <w:i/>
          <w:spacing w:val="-2"/>
          <w:sz w:val="18"/>
        </w:rPr>
        <w:t> </w:t>
      </w:r>
      <w:r>
        <w:rPr>
          <w:i/>
          <w:sz w:val="18"/>
        </w:rPr>
        <w:t>otros</w:t>
      </w:r>
      <w:r>
        <w:rPr>
          <w:i/>
          <w:spacing w:val="-4"/>
          <w:sz w:val="18"/>
        </w:rPr>
        <w:t> </w:t>
      </w:r>
      <w:r>
        <w:rPr>
          <w:i/>
          <w:sz w:val="18"/>
        </w:rPr>
        <w:t>Vs. Perú.</w:t>
      </w:r>
      <w:r>
        <w:rPr>
          <w:i/>
          <w:spacing w:val="-2"/>
          <w:sz w:val="18"/>
        </w:rPr>
        <w:t> </w:t>
      </w:r>
      <w:r>
        <w:rPr>
          <w:i/>
          <w:sz w:val="18"/>
        </w:rPr>
        <w:t>Excepciones</w:t>
      </w:r>
      <w:r>
        <w:rPr>
          <w:i/>
          <w:spacing w:val="-1"/>
          <w:sz w:val="18"/>
        </w:rPr>
        <w:t> </w:t>
      </w:r>
      <w:r>
        <w:rPr>
          <w:i/>
          <w:sz w:val="18"/>
        </w:rPr>
        <w:t>Preliminares</w:t>
      </w:r>
      <w:r>
        <w:rPr>
          <w:b/>
          <w:i/>
          <w:sz w:val="18"/>
        </w:rPr>
        <w:t>,</w:t>
      </w:r>
      <w:r>
        <w:rPr>
          <w:b/>
          <w:i/>
          <w:sz w:val="18"/>
        </w:rPr>
        <w:t> </w:t>
      </w:r>
      <w:r>
        <w:rPr>
          <w:i/>
          <w:sz w:val="18"/>
        </w:rPr>
        <w:t>Fondo, Reparaciones y Costas</w:t>
      </w:r>
      <w:r>
        <w:rPr>
          <w:sz w:val="18"/>
        </w:rPr>
        <w:t>. Sentencia de 23 de noviembre de 2017. Serie C No. 344. Voto parcialmente disidente del Juez Humberto Antonio Sierra Porto.</w:t>
      </w:r>
    </w:p>
    <w:p>
      <w:pPr>
        <w:tabs>
          <w:tab w:pos="1529" w:val="left" w:leader="none"/>
        </w:tabs>
        <w:spacing w:line="240" w:lineRule="auto" w:before="118"/>
        <w:ind w:left="821" w:right="956" w:firstLine="0"/>
        <w:jc w:val="both"/>
        <w:rPr>
          <w:sz w:val="18"/>
        </w:rPr>
      </w:pPr>
      <w:bookmarkStart w:name="_bookmark238" w:id="285"/>
      <w:bookmarkEnd w:id="285"/>
      <w:r>
        <w:rPr/>
      </w:r>
      <w:r>
        <w:rPr>
          <w:spacing w:val="-10"/>
          <w:position w:val="6"/>
          <w:sz w:val="12"/>
        </w:rPr>
        <w:t>3</w:t>
      </w:r>
      <w:r>
        <w:rPr>
          <w:position w:val="6"/>
          <w:sz w:val="12"/>
        </w:rPr>
        <w:tab/>
      </w:r>
      <w:r>
        <w:rPr>
          <w:i/>
          <w:sz w:val="18"/>
        </w:rPr>
        <w:t>Cfr.</w:t>
      </w:r>
      <w:r>
        <w:rPr>
          <w:i/>
          <w:spacing w:val="-13"/>
          <w:sz w:val="18"/>
        </w:rPr>
        <w:t> </w:t>
      </w:r>
      <w:r>
        <w:rPr>
          <w:i/>
          <w:sz w:val="18"/>
        </w:rPr>
        <w:t>Caso</w:t>
      </w:r>
      <w:r>
        <w:rPr>
          <w:i/>
          <w:spacing w:val="-12"/>
          <w:sz w:val="18"/>
        </w:rPr>
        <w:t> </w:t>
      </w:r>
      <w:r>
        <w:rPr>
          <w:i/>
          <w:sz w:val="18"/>
        </w:rPr>
        <w:t>San</w:t>
      </w:r>
      <w:r>
        <w:rPr>
          <w:i/>
          <w:spacing w:val="-12"/>
          <w:sz w:val="18"/>
        </w:rPr>
        <w:t> </w:t>
      </w:r>
      <w:r>
        <w:rPr>
          <w:i/>
          <w:sz w:val="18"/>
        </w:rPr>
        <w:t>Miguel</w:t>
      </w:r>
      <w:r>
        <w:rPr>
          <w:i/>
          <w:spacing w:val="-14"/>
          <w:sz w:val="18"/>
        </w:rPr>
        <w:t> </w:t>
      </w:r>
      <w:r>
        <w:rPr>
          <w:i/>
          <w:sz w:val="18"/>
        </w:rPr>
        <w:t>Sosa</w:t>
      </w:r>
      <w:r>
        <w:rPr>
          <w:i/>
          <w:spacing w:val="-16"/>
          <w:sz w:val="18"/>
        </w:rPr>
        <w:t> </w:t>
      </w:r>
      <w:r>
        <w:rPr>
          <w:i/>
          <w:sz w:val="18"/>
        </w:rPr>
        <w:t>y</w:t>
      </w:r>
      <w:r>
        <w:rPr>
          <w:i/>
          <w:spacing w:val="-14"/>
          <w:sz w:val="18"/>
        </w:rPr>
        <w:t> </w:t>
      </w:r>
      <w:r>
        <w:rPr>
          <w:i/>
          <w:sz w:val="18"/>
        </w:rPr>
        <w:t>otras</w:t>
      </w:r>
      <w:r>
        <w:rPr>
          <w:i/>
          <w:spacing w:val="-13"/>
          <w:sz w:val="18"/>
        </w:rPr>
        <w:t> </w:t>
      </w:r>
      <w:r>
        <w:rPr>
          <w:i/>
          <w:sz w:val="18"/>
        </w:rPr>
        <w:t>Vs.</w:t>
      </w:r>
      <w:r>
        <w:rPr>
          <w:i/>
          <w:spacing w:val="-14"/>
          <w:sz w:val="18"/>
        </w:rPr>
        <w:t> </w:t>
      </w:r>
      <w:r>
        <w:rPr>
          <w:i/>
          <w:sz w:val="18"/>
        </w:rPr>
        <w:t>Venezuela</w:t>
      </w:r>
      <w:r>
        <w:rPr>
          <w:sz w:val="18"/>
        </w:rPr>
        <w:t>.</w:t>
      </w:r>
      <w:r>
        <w:rPr>
          <w:spacing w:val="-14"/>
          <w:sz w:val="18"/>
        </w:rPr>
        <w:t> </w:t>
      </w:r>
      <w:r>
        <w:rPr>
          <w:sz w:val="18"/>
        </w:rPr>
        <w:t>Fondo,</w:t>
      </w:r>
      <w:r>
        <w:rPr>
          <w:spacing w:val="-14"/>
          <w:sz w:val="18"/>
        </w:rPr>
        <w:t> </w:t>
      </w:r>
      <w:r>
        <w:rPr>
          <w:sz w:val="18"/>
        </w:rPr>
        <w:t>Reparaciones</w:t>
      </w:r>
      <w:r>
        <w:rPr>
          <w:spacing w:val="-13"/>
          <w:sz w:val="18"/>
        </w:rPr>
        <w:t> </w:t>
      </w:r>
      <w:r>
        <w:rPr>
          <w:sz w:val="18"/>
        </w:rPr>
        <w:t>y</w:t>
      </w:r>
      <w:r>
        <w:rPr>
          <w:spacing w:val="-14"/>
          <w:sz w:val="18"/>
        </w:rPr>
        <w:t> </w:t>
      </w:r>
      <w:r>
        <w:rPr>
          <w:sz w:val="18"/>
        </w:rPr>
        <w:t>Costas.</w:t>
      </w:r>
      <w:r>
        <w:rPr>
          <w:spacing w:val="-14"/>
          <w:sz w:val="18"/>
        </w:rPr>
        <w:t> </w:t>
      </w:r>
      <w:r>
        <w:rPr>
          <w:sz w:val="18"/>
        </w:rPr>
        <w:t>Sentencia de</w:t>
      </w:r>
      <w:r>
        <w:rPr>
          <w:spacing w:val="-8"/>
          <w:sz w:val="18"/>
        </w:rPr>
        <w:t> </w:t>
      </w:r>
      <w:r>
        <w:rPr>
          <w:sz w:val="18"/>
        </w:rPr>
        <w:t>8</w:t>
      </w:r>
      <w:r>
        <w:rPr>
          <w:spacing w:val="-8"/>
          <w:sz w:val="18"/>
        </w:rPr>
        <w:t> </w:t>
      </w:r>
      <w:r>
        <w:rPr>
          <w:sz w:val="18"/>
        </w:rPr>
        <w:t>de</w:t>
      </w:r>
      <w:r>
        <w:rPr>
          <w:spacing w:val="-8"/>
          <w:sz w:val="18"/>
        </w:rPr>
        <w:t> </w:t>
      </w:r>
      <w:r>
        <w:rPr>
          <w:sz w:val="18"/>
        </w:rPr>
        <w:t>febrero</w:t>
      </w:r>
      <w:r>
        <w:rPr>
          <w:spacing w:val="-8"/>
          <w:sz w:val="18"/>
        </w:rPr>
        <w:t> </w:t>
      </w:r>
      <w:r>
        <w:rPr>
          <w:sz w:val="18"/>
        </w:rPr>
        <w:t>de</w:t>
      </w:r>
      <w:r>
        <w:rPr>
          <w:spacing w:val="-8"/>
          <w:sz w:val="18"/>
        </w:rPr>
        <w:t> </w:t>
      </w:r>
      <w:r>
        <w:rPr>
          <w:sz w:val="18"/>
        </w:rPr>
        <w:t>2018.</w:t>
      </w:r>
      <w:r>
        <w:rPr>
          <w:spacing w:val="-9"/>
          <w:sz w:val="18"/>
        </w:rPr>
        <w:t> </w:t>
      </w:r>
      <w:r>
        <w:rPr>
          <w:sz w:val="18"/>
        </w:rPr>
        <w:t>Serie</w:t>
      </w:r>
      <w:r>
        <w:rPr>
          <w:spacing w:val="-8"/>
          <w:sz w:val="18"/>
        </w:rPr>
        <w:t> </w:t>
      </w:r>
      <w:r>
        <w:rPr>
          <w:sz w:val="18"/>
        </w:rPr>
        <w:t>C</w:t>
      </w:r>
      <w:r>
        <w:rPr>
          <w:spacing w:val="-9"/>
          <w:sz w:val="18"/>
        </w:rPr>
        <w:t> </w:t>
      </w:r>
      <w:r>
        <w:rPr>
          <w:sz w:val="18"/>
        </w:rPr>
        <w:t>No.</w:t>
      </w:r>
      <w:r>
        <w:rPr>
          <w:spacing w:val="-9"/>
          <w:sz w:val="18"/>
        </w:rPr>
        <w:t> </w:t>
      </w:r>
      <w:r>
        <w:rPr>
          <w:sz w:val="18"/>
        </w:rPr>
        <w:t>348.</w:t>
      </w:r>
      <w:r>
        <w:rPr>
          <w:spacing w:val="-9"/>
          <w:sz w:val="18"/>
        </w:rPr>
        <w:t> </w:t>
      </w:r>
      <w:r>
        <w:rPr>
          <w:sz w:val="18"/>
        </w:rPr>
        <w:t>Voto</w:t>
      </w:r>
      <w:r>
        <w:rPr>
          <w:spacing w:val="-8"/>
          <w:sz w:val="18"/>
        </w:rPr>
        <w:t> </w:t>
      </w:r>
      <w:r>
        <w:rPr>
          <w:sz w:val="18"/>
        </w:rPr>
        <w:t>parcialmente</w:t>
      </w:r>
      <w:r>
        <w:rPr>
          <w:spacing w:val="-8"/>
          <w:sz w:val="18"/>
        </w:rPr>
        <w:t> </w:t>
      </w:r>
      <w:r>
        <w:rPr>
          <w:sz w:val="18"/>
        </w:rPr>
        <w:t>disidente</w:t>
      </w:r>
      <w:r>
        <w:rPr>
          <w:spacing w:val="-8"/>
          <w:sz w:val="18"/>
        </w:rPr>
        <w:t> </w:t>
      </w:r>
      <w:r>
        <w:rPr>
          <w:sz w:val="18"/>
        </w:rPr>
        <w:t>del</w:t>
      </w:r>
      <w:r>
        <w:rPr>
          <w:spacing w:val="-8"/>
          <w:sz w:val="18"/>
        </w:rPr>
        <w:t> </w:t>
      </w:r>
      <w:r>
        <w:rPr>
          <w:sz w:val="18"/>
        </w:rPr>
        <w:t>Juez</w:t>
      </w:r>
      <w:r>
        <w:rPr>
          <w:spacing w:val="-9"/>
          <w:sz w:val="18"/>
        </w:rPr>
        <w:t> </w:t>
      </w:r>
      <w:r>
        <w:rPr>
          <w:sz w:val="18"/>
        </w:rPr>
        <w:t>Humberto</w:t>
      </w:r>
      <w:r>
        <w:rPr>
          <w:spacing w:val="-8"/>
          <w:sz w:val="18"/>
        </w:rPr>
        <w:t> </w:t>
      </w:r>
      <w:r>
        <w:rPr>
          <w:sz w:val="18"/>
        </w:rPr>
        <w:t>Antonio Sierra Porto.</w:t>
      </w:r>
    </w:p>
    <w:p>
      <w:pPr>
        <w:tabs>
          <w:tab w:pos="1529" w:val="left" w:leader="none"/>
        </w:tabs>
        <w:spacing w:before="122"/>
        <w:ind w:left="821" w:right="956" w:hanging="1"/>
        <w:jc w:val="both"/>
        <w:rPr>
          <w:sz w:val="18"/>
        </w:rPr>
      </w:pPr>
      <w:bookmarkStart w:name="_bookmark239" w:id="286"/>
      <w:bookmarkEnd w:id="286"/>
      <w:r>
        <w:rPr/>
      </w:r>
      <w:r>
        <w:rPr>
          <w:spacing w:val="-10"/>
          <w:position w:val="6"/>
          <w:sz w:val="12"/>
        </w:rPr>
        <w:t>4</w:t>
      </w:r>
      <w:r>
        <w:rPr>
          <w:position w:val="6"/>
          <w:sz w:val="12"/>
        </w:rPr>
        <w:tab/>
      </w:r>
      <w:r>
        <w:rPr>
          <w:i/>
          <w:sz w:val="18"/>
        </w:rPr>
        <w:t>Cfr.</w:t>
      </w:r>
      <w:r>
        <w:rPr>
          <w:i/>
          <w:spacing w:val="-14"/>
          <w:sz w:val="18"/>
        </w:rPr>
        <w:t> </w:t>
      </w:r>
      <w:r>
        <w:rPr>
          <w:i/>
          <w:sz w:val="18"/>
        </w:rPr>
        <w:t>Caso</w:t>
      </w:r>
      <w:r>
        <w:rPr>
          <w:i/>
          <w:spacing w:val="-12"/>
          <w:sz w:val="18"/>
        </w:rPr>
        <w:t> </w:t>
      </w:r>
      <w:r>
        <w:rPr>
          <w:i/>
          <w:sz w:val="18"/>
        </w:rPr>
        <w:t>Cuscul</w:t>
      </w:r>
      <w:r>
        <w:rPr>
          <w:i/>
          <w:spacing w:val="-14"/>
          <w:sz w:val="18"/>
        </w:rPr>
        <w:t> </w:t>
      </w:r>
      <w:r>
        <w:rPr>
          <w:i/>
          <w:sz w:val="18"/>
        </w:rPr>
        <w:t>Pivaral</w:t>
      </w:r>
      <w:r>
        <w:rPr>
          <w:i/>
          <w:spacing w:val="-14"/>
          <w:sz w:val="18"/>
        </w:rPr>
        <w:t> </w:t>
      </w:r>
      <w:r>
        <w:rPr>
          <w:i/>
          <w:sz w:val="18"/>
        </w:rPr>
        <w:t>y</w:t>
      </w:r>
      <w:r>
        <w:rPr>
          <w:i/>
          <w:spacing w:val="-14"/>
          <w:sz w:val="18"/>
        </w:rPr>
        <w:t> </w:t>
      </w:r>
      <w:r>
        <w:rPr>
          <w:i/>
          <w:sz w:val="18"/>
        </w:rPr>
        <w:t>otros</w:t>
      </w:r>
      <w:r>
        <w:rPr>
          <w:i/>
          <w:spacing w:val="-16"/>
          <w:sz w:val="18"/>
        </w:rPr>
        <w:t> </w:t>
      </w:r>
      <w:r>
        <w:rPr>
          <w:i/>
          <w:sz w:val="18"/>
        </w:rPr>
        <w:t>Vs.</w:t>
      </w:r>
      <w:r>
        <w:rPr>
          <w:i/>
          <w:spacing w:val="-16"/>
          <w:sz w:val="18"/>
        </w:rPr>
        <w:t> </w:t>
      </w:r>
      <w:r>
        <w:rPr>
          <w:i/>
          <w:sz w:val="18"/>
        </w:rPr>
        <w:t>Guatemala.</w:t>
      </w:r>
      <w:r>
        <w:rPr>
          <w:i/>
          <w:spacing w:val="-16"/>
          <w:sz w:val="18"/>
        </w:rPr>
        <w:t> </w:t>
      </w:r>
      <w:r>
        <w:rPr>
          <w:i/>
          <w:sz w:val="18"/>
        </w:rPr>
        <w:t>Excepción</w:t>
      </w:r>
      <w:r>
        <w:rPr>
          <w:i/>
          <w:spacing w:val="-14"/>
          <w:sz w:val="18"/>
        </w:rPr>
        <w:t> </w:t>
      </w:r>
      <w:r>
        <w:rPr>
          <w:i/>
          <w:sz w:val="18"/>
        </w:rPr>
        <w:t>Preliminar,</w:t>
      </w:r>
      <w:r>
        <w:rPr>
          <w:i/>
          <w:spacing w:val="-16"/>
          <w:sz w:val="18"/>
        </w:rPr>
        <w:t> </w:t>
      </w:r>
      <w:r>
        <w:rPr>
          <w:i/>
          <w:sz w:val="18"/>
        </w:rPr>
        <w:t>Fondo,</w:t>
      </w:r>
      <w:r>
        <w:rPr>
          <w:i/>
          <w:spacing w:val="-16"/>
          <w:sz w:val="18"/>
        </w:rPr>
        <w:t> </w:t>
      </w:r>
      <w:r>
        <w:rPr>
          <w:i/>
          <w:sz w:val="18"/>
        </w:rPr>
        <w:t>Reparaciones</w:t>
      </w:r>
      <w:r>
        <w:rPr>
          <w:i/>
          <w:sz w:val="18"/>
        </w:rPr>
        <w:t> y Costas</w:t>
      </w:r>
      <w:r>
        <w:rPr>
          <w:sz w:val="18"/>
        </w:rPr>
        <w:t>. Sentencia de 23 de agosto de 2018. Serie C No. 359. Voto parcialmente disidente del Juez Humberto Antonio Sierra Porto.</w:t>
      </w:r>
    </w:p>
    <w:p>
      <w:pPr>
        <w:tabs>
          <w:tab w:pos="1529" w:val="left" w:leader="none"/>
        </w:tabs>
        <w:spacing w:before="119"/>
        <w:ind w:left="821" w:right="957" w:hanging="1"/>
        <w:jc w:val="both"/>
        <w:rPr>
          <w:sz w:val="18"/>
        </w:rPr>
      </w:pPr>
      <w:bookmarkStart w:name="_bookmark240" w:id="287"/>
      <w:bookmarkEnd w:id="287"/>
      <w:r>
        <w:rPr/>
      </w:r>
      <w:r>
        <w:rPr>
          <w:spacing w:val="-10"/>
          <w:position w:val="6"/>
          <w:sz w:val="12"/>
        </w:rPr>
        <w:t>5</w:t>
      </w:r>
      <w:r>
        <w:rPr>
          <w:position w:val="6"/>
          <w:sz w:val="12"/>
        </w:rPr>
        <w:tab/>
      </w:r>
      <w:r>
        <w:rPr>
          <w:i/>
          <w:sz w:val="18"/>
        </w:rPr>
        <w:t>Cfr.</w:t>
      </w:r>
      <w:r>
        <w:rPr>
          <w:i/>
          <w:spacing w:val="-10"/>
          <w:sz w:val="18"/>
        </w:rPr>
        <w:t> </w:t>
      </w:r>
      <w:r>
        <w:rPr>
          <w:i/>
          <w:sz w:val="18"/>
        </w:rPr>
        <w:t>Caso</w:t>
      </w:r>
      <w:r>
        <w:rPr>
          <w:i/>
          <w:spacing w:val="-10"/>
          <w:sz w:val="18"/>
        </w:rPr>
        <w:t> </w:t>
      </w:r>
      <w:r>
        <w:rPr>
          <w:i/>
          <w:sz w:val="18"/>
        </w:rPr>
        <w:t>Muelle</w:t>
      </w:r>
      <w:r>
        <w:rPr>
          <w:i/>
          <w:spacing w:val="-11"/>
          <w:sz w:val="18"/>
        </w:rPr>
        <w:t> </w:t>
      </w:r>
      <w:r>
        <w:rPr>
          <w:i/>
          <w:sz w:val="18"/>
        </w:rPr>
        <w:t>Flores</w:t>
      </w:r>
      <w:r>
        <w:rPr>
          <w:i/>
          <w:spacing w:val="-12"/>
          <w:sz w:val="18"/>
        </w:rPr>
        <w:t> </w:t>
      </w:r>
      <w:r>
        <w:rPr>
          <w:i/>
          <w:sz w:val="18"/>
        </w:rPr>
        <w:t>Vs.</w:t>
      </w:r>
      <w:r>
        <w:rPr>
          <w:i/>
          <w:spacing w:val="-12"/>
          <w:sz w:val="18"/>
        </w:rPr>
        <w:t> </w:t>
      </w:r>
      <w:r>
        <w:rPr>
          <w:i/>
          <w:sz w:val="18"/>
        </w:rPr>
        <w:t>Perú.</w:t>
      </w:r>
      <w:r>
        <w:rPr>
          <w:i/>
          <w:spacing w:val="-12"/>
          <w:sz w:val="18"/>
        </w:rPr>
        <w:t> </w:t>
      </w:r>
      <w:r>
        <w:rPr>
          <w:i/>
          <w:sz w:val="18"/>
        </w:rPr>
        <w:t>Excepciones</w:t>
      </w:r>
      <w:r>
        <w:rPr>
          <w:i/>
          <w:spacing w:val="-12"/>
          <w:sz w:val="18"/>
        </w:rPr>
        <w:t> </w:t>
      </w:r>
      <w:r>
        <w:rPr>
          <w:i/>
          <w:sz w:val="18"/>
        </w:rPr>
        <w:t>Preliminares,</w:t>
      </w:r>
      <w:r>
        <w:rPr>
          <w:i/>
          <w:spacing w:val="-12"/>
          <w:sz w:val="18"/>
        </w:rPr>
        <w:t> </w:t>
      </w:r>
      <w:r>
        <w:rPr>
          <w:i/>
          <w:sz w:val="18"/>
        </w:rPr>
        <w:t>Fondo,</w:t>
      </w:r>
      <w:r>
        <w:rPr>
          <w:i/>
          <w:spacing w:val="-12"/>
          <w:sz w:val="18"/>
        </w:rPr>
        <w:t> </w:t>
      </w:r>
      <w:r>
        <w:rPr>
          <w:i/>
          <w:sz w:val="18"/>
        </w:rPr>
        <w:t>Reparaciones</w:t>
      </w:r>
      <w:r>
        <w:rPr>
          <w:i/>
          <w:spacing w:val="-12"/>
          <w:sz w:val="18"/>
        </w:rPr>
        <w:t> </w:t>
      </w:r>
      <w:r>
        <w:rPr>
          <w:i/>
          <w:sz w:val="18"/>
        </w:rPr>
        <w:t>y</w:t>
      </w:r>
      <w:r>
        <w:rPr>
          <w:i/>
          <w:spacing w:val="-12"/>
          <w:sz w:val="18"/>
        </w:rPr>
        <w:t> </w:t>
      </w:r>
      <w:r>
        <w:rPr>
          <w:i/>
          <w:sz w:val="18"/>
        </w:rPr>
        <w:t>Costas</w:t>
      </w:r>
      <w:r>
        <w:rPr>
          <w:sz w:val="18"/>
        </w:rPr>
        <w:t>. Sentencia</w:t>
      </w:r>
      <w:r>
        <w:rPr>
          <w:spacing w:val="-15"/>
          <w:sz w:val="18"/>
        </w:rPr>
        <w:t> </w:t>
      </w:r>
      <w:r>
        <w:rPr>
          <w:sz w:val="18"/>
        </w:rPr>
        <w:t>de</w:t>
      </w:r>
      <w:r>
        <w:rPr>
          <w:spacing w:val="-15"/>
          <w:sz w:val="18"/>
        </w:rPr>
        <w:t> </w:t>
      </w:r>
      <w:r>
        <w:rPr>
          <w:sz w:val="18"/>
        </w:rPr>
        <w:t>6</w:t>
      </w:r>
      <w:r>
        <w:rPr>
          <w:spacing w:val="-15"/>
          <w:sz w:val="18"/>
        </w:rPr>
        <w:t> </w:t>
      </w:r>
      <w:r>
        <w:rPr>
          <w:sz w:val="18"/>
        </w:rPr>
        <w:t>de</w:t>
      </w:r>
      <w:r>
        <w:rPr>
          <w:spacing w:val="-15"/>
          <w:sz w:val="18"/>
        </w:rPr>
        <w:t> </w:t>
      </w:r>
      <w:r>
        <w:rPr>
          <w:sz w:val="18"/>
        </w:rPr>
        <w:t>marzo</w:t>
      </w:r>
      <w:r>
        <w:rPr>
          <w:spacing w:val="-14"/>
          <w:sz w:val="18"/>
        </w:rPr>
        <w:t> </w:t>
      </w:r>
      <w:r>
        <w:rPr>
          <w:sz w:val="18"/>
        </w:rPr>
        <w:t>de</w:t>
      </w:r>
      <w:r>
        <w:rPr>
          <w:spacing w:val="-15"/>
          <w:sz w:val="18"/>
        </w:rPr>
        <w:t> </w:t>
      </w:r>
      <w:r>
        <w:rPr>
          <w:sz w:val="18"/>
        </w:rPr>
        <w:t>2019.</w:t>
      </w:r>
      <w:r>
        <w:rPr>
          <w:spacing w:val="-16"/>
          <w:sz w:val="18"/>
        </w:rPr>
        <w:t> </w:t>
      </w:r>
      <w:r>
        <w:rPr>
          <w:sz w:val="18"/>
        </w:rPr>
        <w:t>Serie</w:t>
      </w:r>
      <w:r>
        <w:rPr>
          <w:spacing w:val="-15"/>
          <w:sz w:val="18"/>
        </w:rPr>
        <w:t> </w:t>
      </w:r>
      <w:r>
        <w:rPr>
          <w:sz w:val="18"/>
        </w:rPr>
        <w:t>C</w:t>
      </w:r>
      <w:r>
        <w:rPr>
          <w:spacing w:val="-16"/>
          <w:sz w:val="18"/>
        </w:rPr>
        <w:t> </w:t>
      </w:r>
      <w:r>
        <w:rPr>
          <w:sz w:val="18"/>
        </w:rPr>
        <w:t>No.</w:t>
      </w:r>
      <w:r>
        <w:rPr>
          <w:spacing w:val="-16"/>
          <w:sz w:val="18"/>
        </w:rPr>
        <w:t> </w:t>
      </w:r>
      <w:r>
        <w:rPr>
          <w:sz w:val="18"/>
        </w:rPr>
        <w:t>375.</w:t>
      </w:r>
      <w:r>
        <w:rPr>
          <w:spacing w:val="-15"/>
          <w:sz w:val="18"/>
        </w:rPr>
        <w:t> </w:t>
      </w:r>
      <w:r>
        <w:rPr>
          <w:sz w:val="18"/>
        </w:rPr>
        <w:t>Voto</w:t>
      </w:r>
      <w:r>
        <w:rPr>
          <w:spacing w:val="-14"/>
          <w:sz w:val="18"/>
        </w:rPr>
        <w:t> </w:t>
      </w:r>
      <w:r>
        <w:rPr>
          <w:sz w:val="18"/>
        </w:rPr>
        <w:t>parcialmente</w:t>
      </w:r>
      <w:r>
        <w:rPr>
          <w:spacing w:val="-15"/>
          <w:sz w:val="18"/>
        </w:rPr>
        <w:t> </w:t>
      </w:r>
      <w:r>
        <w:rPr>
          <w:sz w:val="18"/>
        </w:rPr>
        <w:t>disidente</w:t>
      </w:r>
      <w:r>
        <w:rPr>
          <w:spacing w:val="-16"/>
          <w:sz w:val="18"/>
        </w:rPr>
        <w:t> </w:t>
      </w:r>
      <w:r>
        <w:rPr>
          <w:sz w:val="18"/>
        </w:rPr>
        <w:t>del</w:t>
      </w:r>
      <w:r>
        <w:rPr>
          <w:spacing w:val="-14"/>
          <w:sz w:val="18"/>
        </w:rPr>
        <w:t> </w:t>
      </w:r>
      <w:r>
        <w:rPr>
          <w:sz w:val="18"/>
        </w:rPr>
        <w:t>Juez</w:t>
      </w:r>
      <w:r>
        <w:rPr>
          <w:spacing w:val="-16"/>
          <w:sz w:val="18"/>
        </w:rPr>
        <w:t> </w:t>
      </w:r>
      <w:r>
        <w:rPr>
          <w:sz w:val="18"/>
        </w:rPr>
        <w:t>Humberto Antonio Sierra Porto.</w:t>
      </w:r>
    </w:p>
    <w:p>
      <w:pPr>
        <w:spacing w:after="0"/>
        <w:jc w:val="both"/>
        <w:rPr>
          <w:sz w:val="18"/>
        </w:rPr>
        <w:sectPr>
          <w:footerReference w:type="default" r:id="rId11"/>
          <w:pgSz w:w="12240" w:h="15840"/>
          <w:pgMar w:footer="1046" w:header="0" w:top="1460" w:bottom="1240" w:left="880" w:right="740"/>
          <w:pgNumType w:start="1"/>
        </w:sectPr>
      </w:pPr>
    </w:p>
    <w:p>
      <w:pPr>
        <w:spacing w:before="76"/>
        <w:ind w:left="821" w:right="959" w:firstLine="0"/>
        <w:jc w:val="both"/>
        <w:rPr>
          <w:sz w:val="20"/>
        </w:rPr>
      </w:pPr>
      <w:r>
        <w:rPr>
          <w:i/>
          <w:sz w:val="20"/>
        </w:rPr>
        <w:t>Tributaria (ANCEJUB-SUNAT) Vs. Perú</w:t>
      </w:r>
      <w:hyperlink w:history="true" w:anchor="_bookmark241">
        <w:r>
          <w:rPr>
            <w:position w:val="7"/>
            <w:sz w:val="13"/>
          </w:rPr>
          <w:t>6</w:t>
        </w:r>
      </w:hyperlink>
      <w:r>
        <w:rPr>
          <w:sz w:val="20"/>
        </w:rPr>
        <w:t>, </w:t>
      </w:r>
      <w:r>
        <w:rPr>
          <w:i/>
          <w:sz w:val="20"/>
        </w:rPr>
        <w:t>Hernández Vs. Argentina</w:t>
      </w:r>
      <w:hyperlink w:history="true" w:anchor="_bookmark242">
        <w:r>
          <w:rPr>
            <w:position w:val="7"/>
            <w:sz w:val="13"/>
          </w:rPr>
          <w:t>7</w:t>
        </w:r>
      </w:hyperlink>
      <w:r>
        <w:rPr>
          <w:sz w:val="20"/>
        </w:rPr>
        <w:t>, </w:t>
      </w:r>
      <w:r>
        <w:rPr>
          <w:i/>
          <w:sz w:val="20"/>
        </w:rPr>
        <w:t>Comunidades</w:t>
      </w:r>
      <w:r>
        <w:rPr>
          <w:i/>
          <w:sz w:val="20"/>
        </w:rPr>
        <w:t> Indígenas Miembros de la Asociación Lhaka Honhat (Nuestra Tierra) Vs. Argentina</w:t>
      </w:r>
      <w:hyperlink w:history="true" w:anchor="_bookmark243">
        <w:r>
          <w:rPr>
            <w:position w:val="7"/>
            <w:sz w:val="13"/>
          </w:rPr>
          <w:t>8</w:t>
        </w:r>
      </w:hyperlink>
      <w:r>
        <w:rPr>
          <w:i/>
          <w:sz w:val="20"/>
        </w:rPr>
        <w:t>,</w:t>
      </w:r>
      <w:r>
        <w:rPr>
          <w:i/>
          <w:sz w:val="20"/>
        </w:rPr>
        <w:t> Guachalá</w:t>
      </w:r>
      <w:r>
        <w:rPr>
          <w:i/>
          <w:spacing w:val="-10"/>
          <w:sz w:val="20"/>
        </w:rPr>
        <w:t> </w:t>
      </w:r>
      <w:r>
        <w:rPr>
          <w:i/>
          <w:sz w:val="20"/>
        </w:rPr>
        <w:t>Chimbo</w:t>
      </w:r>
      <w:r>
        <w:rPr>
          <w:i/>
          <w:spacing w:val="-9"/>
          <w:sz w:val="20"/>
        </w:rPr>
        <w:t> </w:t>
      </w:r>
      <w:r>
        <w:rPr>
          <w:i/>
          <w:sz w:val="20"/>
        </w:rPr>
        <w:t>y</w:t>
      </w:r>
      <w:r>
        <w:rPr>
          <w:i/>
          <w:spacing w:val="-8"/>
          <w:sz w:val="20"/>
        </w:rPr>
        <w:t> </w:t>
      </w:r>
      <w:r>
        <w:rPr>
          <w:i/>
          <w:sz w:val="20"/>
        </w:rPr>
        <w:t>otros</w:t>
      </w:r>
      <w:r>
        <w:rPr>
          <w:i/>
          <w:spacing w:val="-11"/>
          <w:sz w:val="20"/>
        </w:rPr>
        <w:t> </w:t>
      </w:r>
      <w:r>
        <w:rPr>
          <w:i/>
          <w:sz w:val="20"/>
        </w:rPr>
        <w:t>vs.</w:t>
      </w:r>
      <w:r>
        <w:rPr>
          <w:i/>
          <w:spacing w:val="-11"/>
          <w:sz w:val="20"/>
        </w:rPr>
        <w:t> </w:t>
      </w:r>
      <w:r>
        <w:rPr>
          <w:i/>
          <w:sz w:val="20"/>
        </w:rPr>
        <w:t>Ecuador</w:t>
      </w:r>
      <w:hyperlink w:history="true" w:anchor="_bookmark244">
        <w:r>
          <w:rPr>
            <w:i/>
            <w:position w:val="7"/>
            <w:sz w:val="13"/>
          </w:rPr>
          <w:t>9</w:t>
        </w:r>
      </w:hyperlink>
      <w:r>
        <w:rPr>
          <w:sz w:val="20"/>
        </w:rPr>
        <w:t>;</w:t>
      </w:r>
      <w:r>
        <w:rPr>
          <w:spacing w:val="-10"/>
          <w:sz w:val="20"/>
        </w:rPr>
        <w:t> </w:t>
      </w:r>
      <w:r>
        <w:rPr>
          <w:sz w:val="20"/>
        </w:rPr>
        <w:t>así</w:t>
      </w:r>
      <w:r>
        <w:rPr>
          <w:spacing w:val="-7"/>
          <w:sz w:val="20"/>
        </w:rPr>
        <w:t> </w:t>
      </w:r>
      <w:r>
        <w:rPr>
          <w:sz w:val="20"/>
        </w:rPr>
        <w:t>como</w:t>
      </w:r>
      <w:r>
        <w:rPr>
          <w:spacing w:val="-9"/>
          <w:sz w:val="20"/>
        </w:rPr>
        <w:t> </w:t>
      </w:r>
      <w:r>
        <w:rPr>
          <w:sz w:val="20"/>
        </w:rPr>
        <w:t>en</w:t>
      </w:r>
      <w:r>
        <w:rPr>
          <w:spacing w:val="-9"/>
          <w:sz w:val="20"/>
        </w:rPr>
        <w:t> </w:t>
      </w:r>
      <w:r>
        <w:rPr>
          <w:sz w:val="20"/>
        </w:rPr>
        <w:t>mis</w:t>
      </w:r>
      <w:r>
        <w:rPr>
          <w:spacing w:val="-9"/>
          <w:sz w:val="20"/>
        </w:rPr>
        <w:t> </w:t>
      </w:r>
      <w:r>
        <w:rPr>
          <w:sz w:val="20"/>
        </w:rPr>
        <w:t>votos</w:t>
      </w:r>
      <w:r>
        <w:rPr>
          <w:spacing w:val="-9"/>
          <w:sz w:val="20"/>
        </w:rPr>
        <w:t> </w:t>
      </w:r>
      <w:r>
        <w:rPr>
          <w:sz w:val="20"/>
        </w:rPr>
        <w:t>concurrentes</w:t>
      </w:r>
      <w:r>
        <w:rPr>
          <w:spacing w:val="-9"/>
          <w:sz w:val="20"/>
        </w:rPr>
        <w:t> </w:t>
      </w:r>
      <w:r>
        <w:rPr>
          <w:sz w:val="20"/>
        </w:rPr>
        <w:t>en</w:t>
      </w:r>
      <w:r>
        <w:rPr>
          <w:spacing w:val="-9"/>
          <w:sz w:val="20"/>
        </w:rPr>
        <w:t> </w:t>
      </w:r>
      <w:r>
        <w:rPr>
          <w:sz w:val="20"/>
        </w:rPr>
        <w:t>los</w:t>
      </w:r>
      <w:r>
        <w:rPr>
          <w:spacing w:val="-9"/>
          <w:sz w:val="20"/>
        </w:rPr>
        <w:t> </w:t>
      </w:r>
      <w:r>
        <w:rPr>
          <w:sz w:val="20"/>
        </w:rPr>
        <w:t>casos </w:t>
      </w:r>
      <w:r>
        <w:rPr>
          <w:i/>
          <w:sz w:val="20"/>
        </w:rPr>
        <w:t>Gonzales Lluy y otros Vs. Ecuador</w:t>
      </w:r>
      <w:hyperlink w:history="true" w:anchor="_bookmark245">
        <w:r>
          <w:rPr>
            <w:position w:val="7"/>
            <w:sz w:val="13"/>
          </w:rPr>
          <w:t>10</w:t>
        </w:r>
      </w:hyperlink>
      <w:r>
        <w:rPr>
          <w:sz w:val="20"/>
        </w:rPr>
        <w:t>, </w:t>
      </w:r>
      <w:r>
        <w:rPr>
          <w:i/>
          <w:sz w:val="20"/>
        </w:rPr>
        <w:t>Poblete Vilches y otros Vs. Chile</w:t>
      </w:r>
      <w:hyperlink w:history="true" w:anchor="_bookmark246">
        <w:r>
          <w:rPr>
            <w:position w:val="7"/>
            <w:sz w:val="13"/>
          </w:rPr>
          <w:t>11</w:t>
        </w:r>
      </w:hyperlink>
      <w:r>
        <w:rPr>
          <w:i/>
          <w:sz w:val="20"/>
        </w:rPr>
        <w:t>, Casa Nina vs.</w:t>
      </w:r>
      <w:r>
        <w:rPr>
          <w:i/>
          <w:sz w:val="20"/>
        </w:rPr>
        <w:t> Perú</w:t>
      </w:r>
      <w:hyperlink w:history="true" w:anchor="_bookmark247">
        <w:r>
          <w:rPr>
            <w:i/>
            <w:position w:val="7"/>
            <w:sz w:val="13"/>
          </w:rPr>
          <w:t>12</w:t>
        </w:r>
      </w:hyperlink>
      <w:r>
        <w:rPr>
          <w:i/>
          <w:sz w:val="20"/>
        </w:rPr>
        <w:t>, Buzos Miskitos vs. Honduras</w:t>
      </w:r>
      <w:hyperlink w:history="true" w:anchor="_bookmark248">
        <w:r>
          <w:rPr>
            <w:i/>
            <w:position w:val="7"/>
            <w:sz w:val="13"/>
          </w:rPr>
          <w:t>13</w:t>
        </w:r>
      </w:hyperlink>
      <w:r>
        <w:rPr>
          <w:i/>
          <w:sz w:val="20"/>
        </w:rPr>
        <w:t>, Vera Rojas y otros vs. Chile</w:t>
      </w:r>
      <w:hyperlink w:history="true" w:anchor="_bookmark249">
        <w:r>
          <w:rPr>
            <w:i/>
            <w:position w:val="7"/>
            <w:sz w:val="13"/>
          </w:rPr>
          <w:t>14</w:t>
        </w:r>
      </w:hyperlink>
      <w:r>
        <w:rPr>
          <w:i/>
          <w:sz w:val="20"/>
        </w:rPr>
        <w:t>, Manuela y otras vs. El Salvador</w:t>
      </w:r>
      <w:hyperlink w:history="true" w:anchor="_bookmark250">
        <w:r>
          <w:rPr>
            <w:i/>
            <w:position w:val="7"/>
            <w:sz w:val="13"/>
          </w:rPr>
          <w:t>15</w:t>
        </w:r>
      </w:hyperlink>
      <w:r>
        <w:rPr>
          <w:i/>
          <w:sz w:val="20"/>
        </w:rPr>
        <w:t>, Caso Extrabajadores del Organismo Judicial Vs. Guatemala</w:t>
      </w:r>
      <w:hyperlink w:history="true" w:anchor="_bookmark251">
        <w:r>
          <w:rPr>
            <w:i/>
            <w:position w:val="7"/>
            <w:sz w:val="13"/>
          </w:rPr>
          <w:t>16</w:t>
        </w:r>
      </w:hyperlink>
      <w:r>
        <w:rPr>
          <w:i/>
          <w:spacing w:val="40"/>
          <w:position w:val="7"/>
          <w:sz w:val="13"/>
        </w:rPr>
        <w:t> </w:t>
      </w:r>
      <w:r>
        <w:rPr>
          <w:sz w:val="20"/>
        </w:rPr>
        <w:t>en relación con la justiciabilidad de los derechos económicos, sociales, culturales y ambientales</w:t>
      </w:r>
      <w:r>
        <w:rPr>
          <w:spacing w:val="-10"/>
          <w:sz w:val="20"/>
        </w:rPr>
        <w:t> </w:t>
      </w:r>
      <w:r>
        <w:rPr>
          <w:sz w:val="20"/>
        </w:rPr>
        <w:t>(en</w:t>
      </w:r>
      <w:r>
        <w:rPr>
          <w:spacing w:val="-8"/>
          <w:sz w:val="20"/>
        </w:rPr>
        <w:t> </w:t>
      </w:r>
      <w:r>
        <w:rPr>
          <w:sz w:val="20"/>
        </w:rPr>
        <w:t>adelante</w:t>
      </w:r>
      <w:r>
        <w:rPr>
          <w:spacing w:val="-10"/>
          <w:sz w:val="20"/>
        </w:rPr>
        <w:t> </w:t>
      </w:r>
      <w:r>
        <w:rPr>
          <w:sz w:val="20"/>
        </w:rPr>
        <w:t>“DESCA”)</w:t>
      </w:r>
      <w:r>
        <w:rPr>
          <w:spacing w:val="-11"/>
          <w:sz w:val="20"/>
        </w:rPr>
        <w:t> </w:t>
      </w:r>
      <w:r>
        <w:rPr>
          <w:sz w:val="20"/>
        </w:rPr>
        <w:t>a</w:t>
      </w:r>
      <w:r>
        <w:rPr>
          <w:spacing w:val="-9"/>
          <w:sz w:val="20"/>
        </w:rPr>
        <w:t> </w:t>
      </w:r>
      <w:r>
        <w:rPr>
          <w:sz w:val="20"/>
        </w:rPr>
        <w:t>través</w:t>
      </w:r>
      <w:r>
        <w:rPr>
          <w:spacing w:val="-10"/>
          <w:sz w:val="20"/>
        </w:rPr>
        <w:t> </w:t>
      </w:r>
      <w:r>
        <w:rPr>
          <w:sz w:val="20"/>
        </w:rPr>
        <w:t>del</w:t>
      </w:r>
      <w:r>
        <w:rPr>
          <w:spacing w:val="-6"/>
          <w:sz w:val="20"/>
        </w:rPr>
        <w:t> </w:t>
      </w:r>
      <w:r>
        <w:rPr>
          <w:sz w:val="20"/>
        </w:rPr>
        <w:t>artículo</w:t>
      </w:r>
      <w:r>
        <w:rPr>
          <w:spacing w:val="-10"/>
          <w:sz w:val="20"/>
        </w:rPr>
        <w:t> </w:t>
      </w:r>
      <w:r>
        <w:rPr>
          <w:sz w:val="20"/>
        </w:rPr>
        <w:t>26</w:t>
      </w:r>
      <w:r>
        <w:rPr>
          <w:spacing w:val="-11"/>
          <w:sz w:val="20"/>
        </w:rPr>
        <w:t> </w:t>
      </w:r>
      <w:r>
        <w:rPr>
          <w:sz w:val="20"/>
        </w:rPr>
        <w:t>de</w:t>
      </w:r>
      <w:r>
        <w:rPr>
          <w:spacing w:val="-10"/>
          <w:sz w:val="20"/>
        </w:rPr>
        <w:t> </w:t>
      </w:r>
      <w:r>
        <w:rPr>
          <w:sz w:val="20"/>
        </w:rPr>
        <w:t>la</w:t>
      </w:r>
      <w:r>
        <w:rPr>
          <w:spacing w:val="-11"/>
          <w:sz w:val="20"/>
        </w:rPr>
        <w:t> </w:t>
      </w:r>
      <w:r>
        <w:rPr>
          <w:sz w:val="20"/>
        </w:rPr>
        <w:t>Convención</w:t>
      </w:r>
      <w:r>
        <w:rPr>
          <w:spacing w:val="-10"/>
          <w:sz w:val="20"/>
        </w:rPr>
        <w:t> </w:t>
      </w:r>
      <w:r>
        <w:rPr>
          <w:sz w:val="20"/>
        </w:rPr>
        <w:t>Americana sobre Derechos Humanos (en adelante “la Convención” o “CADH)”.</w:t>
      </w:r>
    </w:p>
    <w:p>
      <w:pPr>
        <w:pStyle w:val="ListParagraph"/>
        <w:numPr>
          <w:ilvl w:val="0"/>
          <w:numId w:val="19"/>
        </w:numPr>
        <w:tabs>
          <w:tab w:pos="1530" w:val="left" w:leader="none"/>
        </w:tabs>
        <w:spacing w:line="240" w:lineRule="auto" w:before="121" w:after="0"/>
        <w:ind w:left="821" w:right="957" w:firstLine="0"/>
        <w:jc w:val="both"/>
        <w:rPr>
          <w:sz w:val="20"/>
        </w:rPr>
      </w:pPr>
      <w:r>
        <w:rPr>
          <w:sz w:val="20"/>
        </w:rPr>
        <w:t>En opiniones separadas anteriores he expresado detalladamente múltiples argumentos que evidencian las contradicciones e inconsistencias lógicas y jurídicas de las que adolece la teoría de la justiciabilidad directa y autónoma de los DESCA. He señalado que, el artículo 26 de la Convención recoge la obligación de desarrollo progresivo y</w:t>
      </w:r>
      <w:r>
        <w:rPr>
          <w:spacing w:val="-2"/>
          <w:sz w:val="20"/>
        </w:rPr>
        <w:t> </w:t>
      </w:r>
      <w:r>
        <w:rPr>
          <w:sz w:val="20"/>
        </w:rPr>
        <w:t>su consecuente</w:t>
      </w:r>
      <w:r>
        <w:rPr>
          <w:spacing w:val="-3"/>
          <w:sz w:val="20"/>
        </w:rPr>
        <w:t> </w:t>
      </w:r>
      <w:r>
        <w:rPr>
          <w:sz w:val="20"/>
        </w:rPr>
        <w:t>deber</w:t>
      </w:r>
      <w:r>
        <w:rPr>
          <w:spacing w:val="-3"/>
          <w:sz w:val="20"/>
        </w:rPr>
        <w:t> </w:t>
      </w:r>
      <w:r>
        <w:rPr>
          <w:sz w:val="20"/>
        </w:rPr>
        <w:t>de no regresividad</w:t>
      </w:r>
      <w:r>
        <w:rPr>
          <w:spacing w:val="-1"/>
          <w:sz w:val="20"/>
        </w:rPr>
        <w:t> </w:t>
      </w:r>
      <w:r>
        <w:rPr>
          <w:sz w:val="20"/>
        </w:rPr>
        <w:t>en</w:t>
      </w:r>
      <w:r>
        <w:rPr>
          <w:spacing w:val="-1"/>
          <w:sz w:val="20"/>
        </w:rPr>
        <w:t> </w:t>
      </w:r>
      <w:r>
        <w:rPr>
          <w:sz w:val="20"/>
        </w:rPr>
        <w:t>relación</w:t>
      </w:r>
      <w:r>
        <w:rPr>
          <w:spacing w:val="-1"/>
          <w:sz w:val="20"/>
        </w:rPr>
        <w:t> </w:t>
      </w:r>
      <w:r>
        <w:rPr>
          <w:sz w:val="20"/>
        </w:rPr>
        <w:t>con</w:t>
      </w:r>
      <w:r>
        <w:rPr>
          <w:spacing w:val="-1"/>
          <w:sz w:val="20"/>
        </w:rPr>
        <w:t> </w:t>
      </w:r>
      <w:r>
        <w:rPr>
          <w:sz w:val="20"/>
        </w:rPr>
        <w:t>los</w:t>
      </w:r>
      <w:r>
        <w:rPr>
          <w:spacing w:val="-2"/>
          <w:sz w:val="20"/>
        </w:rPr>
        <w:t> </w:t>
      </w:r>
      <w:r>
        <w:rPr>
          <w:sz w:val="20"/>
        </w:rPr>
        <w:t>derechos que puedan derivarse de la Carta de la OEA. Así, en virtud de esta disposición, el Tribunal puede declarar la responsabilidad internacional del Estado por el incumplimiento de las obligaciones de desarrollo progresivo y no regresividad, no de los DESCA en su dimensión individual.</w:t>
      </w:r>
    </w:p>
    <w:p>
      <w:pPr>
        <w:pStyle w:val="BodyText"/>
        <w:spacing w:before="6"/>
        <w:rPr>
          <w:sz w:val="29"/>
        </w:rPr>
      </w:pPr>
      <w:r>
        <w:rPr/>
        <w:pict>
          <v:rect style="position:absolute;margin-left:85.080002pt;margin-top:19.149235pt;width:144pt;height:.841pt;mso-position-horizontal-relative:page;mso-position-vertical-relative:paragraph;z-index:-15705600;mso-wrap-distance-left:0;mso-wrap-distance-right:0" id="docshape52" filled="true" fillcolor="#000000" stroked="false">
            <v:fill type="solid"/>
            <w10:wrap type="topAndBottom"/>
          </v:rect>
        </w:pict>
      </w:r>
    </w:p>
    <w:p>
      <w:pPr>
        <w:tabs>
          <w:tab w:pos="1529" w:val="left" w:leader="none"/>
        </w:tabs>
        <w:spacing w:line="240" w:lineRule="auto" w:before="107"/>
        <w:ind w:left="821" w:right="956" w:hanging="1"/>
        <w:jc w:val="both"/>
        <w:rPr>
          <w:sz w:val="18"/>
        </w:rPr>
      </w:pPr>
      <w:bookmarkStart w:name="_bookmark241" w:id="288"/>
      <w:bookmarkEnd w:id="288"/>
      <w:r>
        <w:rPr/>
      </w:r>
      <w:r>
        <w:rPr>
          <w:spacing w:val="-10"/>
          <w:position w:val="6"/>
          <w:sz w:val="12"/>
        </w:rPr>
        <w:t>6</w:t>
      </w:r>
      <w:r>
        <w:rPr>
          <w:position w:val="6"/>
          <w:sz w:val="12"/>
        </w:rPr>
        <w:tab/>
      </w:r>
      <w:r>
        <w:rPr>
          <w:i/>
          <w:sz w:val="18"/>
        </w:rPr>
        <w:t>Cfr.</w:t>
      </w:r>
      <w:r>
        <w:rPr>
          <w:i/>
          <w:spacing w:val="-4"/>
          <w:sz w:val="18"/>
        </w:rPr>
        <w:t> </w:t>
      </w:r>
      <w:r>
        <w:rPr>
          <w:i/>
          <w:sz w:val="18"/>
        </w:rPr>
        <w:t>Caso</w:t>
      </w:r>
      <w:r>
        <w:rPr>
          <w:i/>
          <w:spacing w:val="-2"/>
          <w:sz w:val="18"/>
        </w:rPr>
        <w:t> </w:t>
      </w:r>
      <w:r>
        <w:rPr>
          <w:i/>
          <w:sz w:val="18"/>
        </w:rPr>
        <w:t>Asociación</w:t>
      </w:r>
      <w:r>
        <w:rPr>
          <w:i/>
          <w:spacing w:val="-4"/>
          <w:sz w:val="18"/>
        </w:rPr>
        <w:t> </w:t>
      </w:r>
      <w:r>
        <w:rPr>
          <w:i/>
          <w:sz w:val="18"/>
        </w:rPr>
        <w:t>Nacional</w:t>
      </w:r>
      <w:r>
        <w:rPr>
          <w:i/>
          <w:spacing w:val="-5"/>
          <w:sz w:val="18"/>
        </w:rPr>
        <w:t> </w:t>
      </w:r>
      <w:r>
        <w:rPr>
          <w:i/>
          <w:sz w:val="18"/>
        </w:rPr>
        <w:t>de</w:t>
      </w:r>
      <w:r>
        <w:rPr>
          <w:i/>
          <w:spacing w:val="-5"/>
          <w:sz w:val="18"/>
        </w:rPr>
        <w:t> </w:t>
      </w:r>
      <w:r>
        <w:rPr>
          <w:i/>
          <w:sz w:val="18"/>
        </w:rPr>
        <w:t>Cesantes</w:t>
      </w:r>
      <w:r>
        <w:rPr>
          <w:i/>
          <w:spacing w:val="-6"/>
          <w:sz w:val="18"/>
        </w:rPr>
        <w:t> </w:t>
      </w:r>
      <w:r>
        <w:rPr>
          <w:i/>
          <w:sz w:val="18"/>
        </w:rPr>
        <w:t>y</w:t>
      </w:r>
      <w:r>
        <w:rPr>
          <w:i/>
          <w:spacing w:val="-7"/>
          <w:sz w:val="18"/>
        </w:rPr>
        <w:t> </w:t>
      </w:r>
      <w:r>
        <w:rPr>
          <w:i/>
          <w:sz w:val="18"/>
        </w:rPr>
        <w:t>Jubilados</w:t>
      </w:r>
      <w:r>
        <w:rPr>
          <w:i/>
          <w:spacing w:val="-6"/>
          <w:sz w:val="18"/>
        </w:rPr>
        <w:t> </w:t>
      </w:r>
      <w:r>
        <w:rPr>
          <w:i/>
          <w:sz w:val="18"/>
        </w:rPr>
        <w:t>de</w:t>
      </w:r>
      <w:r>
        <w:rPr>
          <w:i/>
          <w:spacing w:val="-5"/>
          <w:sz w:val="18"/>
        </w:rPr>
        <w:t> </w:t>
      </w:r>
      <w:r>
        <w:rPr>
          <w:i/>
          <w:sz w:val="18"/>
        </w:rPr>
        <w:t>la</w:t>
      </w:r>
      <w:r>
        <w:rPr>
          <w:i/>
          <w:spacing w:val="-6"/>
          <w:sz w:val="18"/>
        </w:rPr>
        <w:t> </w:t>
      </w:r>
      <w:r>
        <w:rPr>
          <w:i/>
          <w:sz w:val="18"/>
        </w:rPr>
        <w:t>Superintendencia</w:t>
      </w:r>
      <w:r>
        <w:rPr>
          <w:i/>
          <w:spacing w:val="-6"/>
          <w:sz w:val="18"/>
        </w:rPr>
        <w:t> </w:t>
      </w:r>
      <w:r>
        <w:rPr>
          <w:i/>
          <w:sz w:val="18"/>
        </w:rPr>
        <w:t>Nacional</w:t>
      </w:r>
      <w:r>
        <w:rPr>
          <w:i/>
          <w:spacing w:val="-5"/>
          <w:sz w:val="18"/>
        </w:rPr>
        <w:t> </w:t>
      </w:r>
      <w:r>
        <w:rPr>
          <w:i/>
          <w:sz w:val="18"/>
        </w:rPr>
        <w:t>de</w:t>
      </w:r>
      <w:r>
        <w:rPr>
          <w:i/>
          <w:sz w:val="18"/>
        </w:rPr>
        <w:t> Administración Tributaria (ANCEJUB-SUNAT) Vs. Perú. Excepciones Preliminares, Fondo, </w:t>
      </w:r>
      <w:r>
        <w:rPr>
          <w:i/>
          <w:spacing w:val="-2"/>
          <w:sz w:val="18"/>
        </w:rPr>
        <w:t>Reparaciones</w:t>
      </w:r>
      <w:r>
        <w:rPr>
          <w:i/>
          <w:spacing w:val="-9"/>
          <w:sz w:val="18"/>
        </w:rPr>
        <w:t> </w:t>
      </w:r>
      <w:r>
        <w:rPr>
          <w:i/>
          <w:spacing w:val="-2"/>
          <w:sz w:val="18"/>
        </w:rPr>
        <w:t>y</w:t>
      </w:r>
      <w:r>
        <w:rPr>
          <w:i/>
          <w:spacing w:val="-10"/>
          <w:sz w:val="18"/>
        </w:rPr>
        <w:t> </w:t>
      </w:r>
      <w:r>
        <w:rPr>
          <w:i/>
          <w:spacing w:val="-2"/>
          <w:sz w:val="18"/>
        </w:rPr>
        <w:t>Costas</w:t>
      </w:r>
      <w:r>
        <w:rPr>
          <w:spacing w:val="-2"/>
          <w:sz w:val="18"/>
        </w:rPr>
        <w:t>.</w:t>
      </w:r>
      <w:r>
        <w:rPr>
          <w:spacing w:val="-6"/>
          <w:sz w:val="18"/>
        </w:rPr>
        <w:t> </w:t>
      </w:r>
      <w:r>
        <w:rPr>
          <w:spacing w:val="-2"/>
          <w:sz w:val="18"/>
        </w:rPr>
        <w:t>Sentencia</w:t>
      </w:r>
      <w:r>
        <w:rPr>
          <w:spacing w:val="-9"/>
          <w:sz w:val="18"/>
        </w:rPr>
        <w:t> </w:t>
      </w:r>
      <w:r>
        <w:rPr>
          <w:spacing w:val="-2"/>
          <w:sz w:val="18"/>
        </w:rPr>
        <w:t>de</w:t>
      </w:r>
      <w:r>
        <w:rPr>
          <w:spacing w:val="-7"/>
          <w:sz w:val="18"/>
        </w:rPr>
        <w:t> </w:t>
      </w:r>
      <w:r>
        <w:rPr>
          <w:spacing w:val="-2"/>
          <w:sz w:val="18"/>
        </w:rPr>
        <w:t>21</w:t>
      </w:r>
      <w:r>
        <w:rPr>
          <w:spacing w:val="-7"/>
          <w:sz w:val="18"/>
        </w:rPr>
        <w:t> </w:t>
      </w:r>
      <w:r>
        <w:rPr>
          <w:spacing w:val="-2"/>
          <w:sz w:val="18"/>
        </w:rPr>
        <w:t>de</w:t>
      </w:r>
      <w:r>
        <w:rPr>
          <w:spacing w:val="-7"/>
          <w:sz w:val="18"/>
        </w:rPr>
        <w:t> </w:t>
      </w:r>
      <w:r>
        <w:rPr>
          <w:spacing w:val="-2"/>
          <w:sz w:val="18"/>
        </w:rPr>
        <w:t>noviembre</w:t>
      </w:r>
      <w:r>
        <w:rPr>
          <w:spacing w:val="-7"/>
          <w:sz w:val="18"/>
        </w:rPr>
        <w:t> </w:t>
      </w:r>
      <w:r>
        <w:rPr>
          <w:spacing w:val="-2"/>
          <w:sz w:val="18"/>
        </w:rPr>
        <w:t>de</w:t>
      </w:r>
      <w:r>
        <w:rPr>
          <w:spacing w:val="-7"/>
          <w:sz w:val="18"/>
        </w:rPr>
        <w:t> </w:t>
      </w:r>
      <w:r>
        <w:rPr>
          <w:spacing w:val="-2"/>
          <w:sz w:val="18"/>
        </w:rPr>
        <w:t>2019.</w:t>
      </w:r>
      <w:r>
        <w:rPr>
          <w:spacing w:val="-10"/>
          <w:sz w:val="18"/>
        </w:rPr>
        <w:t> </w:t>
      </w:r>
      <w:r>
        <w:rPr>
          <w:spacing w:val="-2"/>
          <w:sz w:val="18"/>
        </w:rPr>
        <w:t>Serie</w:t>
      </w:r>
      <w:r>
        <w:rPr>
          <w:spacing w:val="-7"/>
          <w:sz w:val="18"/>
        </w:rPr>
        <w:t> </w:t>
      </w:r>
      <w:r>
        <w:rPr>
          <w:spacing w:val="-2"/>
          <w:sz w:val="18"/>
        </w:rPr>
        <w:t>C</w:t>
      </w:r>
      <w:r>
        <w:rPr>
          <w:spacing w:val="-7"/>
          <w:sz w:val="18"/>
        </w:rPr>
        <w:t> </w:t>
      </w:r>
      <w:r>
        <w:rPr>
          <w:spacing w:val="-2"/>
          <w:sz w:val="18"/>
        </w:rPr>
        <w:t>No.</w:t>
      </w:r>
      <w:r>
        <w:rPr>
          <w:spacing w:val="-10"/>
          <w:sz w:val="18"/>
        </w:rPr>
        <w:t> </w:t>
      </w:r>
      <w:r>
        <w:rPr>
          <w:spacing w:val="-2"/>
          <w:sz w:val="18"/>
        </w:rPr>
        <w:t>394.</w:t>
      </w:r>
      <w:r>
        <w:rPr>
          <w:spacing w:val="-7"/>
          <w:sz w:val="18"/>
        </w:rPr>
        <w:t> </w:t>
      </w:r>
      <w:r>
        <w:rPr>
          <w:spacing w:val="-2"/>
          <w:sz w:val="18"/>
        </w:rPr>
        <w:t>Voto</w:t>
      </w:r>
      <w:r>
        <w:rPr>
          <w:spacing w:val="-7"/>
          <w:sz w:val="18"/>
        </w:rPr>
        <w:t> </w:t>
      </w:r>
      <w:r>
        <w:rPr>
          <w:spacing w:val="-2"/>
          <w:sz w:val="18"/>
        </w:rPr>
        <w:t>parcialmente </w:t>
      </w:r>
      <w:r>
        <w:rPr>
          <w:sz w:val="18"/>
        </w:rPr>
        <w:t>disidente del Juez Humberto Antonio Sierra Porto.</w:t>
      </w:r>
    </w:p>
    <w:p>
      <w:pPr>
        <w:tabs>
          <w:tab w:pos="1529" w:val="left" w:leader="none"/>
        </w:tabs>
        <w:spacing w:before="121"/>
        <w:ind w:left="821" w:right="956" w:hanging="1"/>
        <w:jc w:val="both"/>
        <w:rPr>
          <w:sz w:val="18"/>
        </w:rPr>
      </w:pPr>
      <w:bookmarkStart w:name="_bookmark242" w:id="289"/>
      <w:bookmarkEnd w:id="289"/>
      <w:r>
        <w:rPr/>
      </w:r>
      <w:r>
        <w:rPr>
          <w:spacing w:val="-10"/>
          <w:position w:val="6"/>
          <w:sz w:val="12"/>
        </w:rPr>
        <w:t>7</w:t>
      </w:r>
      <w:r>
        <w:rPr>
          <w:position w:val="6"/>
          <w:sz w:val="12"/>
        </w:rPr>
        <w:tab/>
      </w:r>
      <w:r>
        <w:rPr>
          <w:i/>
          <w:sz w:val="18"/>
        </w:rPr>
        <w:t>Cfr. Caso Hernández Vs. Argentina. Excepción Preliminar, Fondo, Reparaciones y Costas</w:t>
      </w:r>
      <w:r>
        <w:rPr>
          <w:sz w:val="18"/>
        </w:rPr>
        <w:t>. Sentencia de 22 de noviembre de 2019. Serie C No. 395. Voto parcialmente disidente del Juez Humberto Antonio Sierra Porto.</w:t>
      </w:r>
    </w:p>
    <w:p>
      <w:pPr>
        <w:tabs>
          <w:tab w:pos="1529" w:val="left" w:leader="none"/>
        </w:tabs>
        <w:spacing w:before="119"/>
        <w:ind w:left="821" w:right="956" w:hanging="1"/>
        <w:jc w:val="both"/>
        <w:rPr>
          <w:sz w:val="18"/>
        </w:rPr>
      </w:pPr>
      <w:bookmarkStart w:name="_bookmark243" w:id="290"/>
      <w:bookmarkEnd w:id="290"/>
      <w:r>
        <w:rPr/>
      </w:r>
      <w:r>
        <w:rPr>
          <w:spacing w:val="-10"/>
          <w:position w:val="6"/>
          <w:sz w:val="12"/>
        </w:rPr>
        <w:t>8</w:t>
      </w:r>
      <w:r>
        <w:rPr>
          <w:position w:val="6"/>
          <w:sz w:val="12"/>
        </w:rPr>
        <w:tab/>
      </w:r>
      <w:r>
        <w:rPr>
          <w:i/>
          <w:sz w:val="18"/>
        </w:rPr>
        <w:t>Cfr. Caso Comunidades Indígenas Miembros de la Asociación Lhaka Honhat (Nuestra</w:t>
      </w:r>
      <w:r>
        <w:rPr>
          <w:i/>
          <w:sz w:val="18"/>
        </w:rPr>
        <w:t> Tierra) Vs.</w:t>
      </w:r>
      <w:r>
        <w:rPr>
          <w:i/>
          <w:spacing w:val="-1"/>
          <w:sz w:val="18"/>
        </w:rPr>
        <w:t> </w:t>
      </w:r>
      <w:r>
        <w:rPr>
          <w:i/>
          <w:sz w:val="18"/>
        </w:rPr>
        <w:t>Argentina.</w:t>
      </w:r>
      <w:r>
        <w:rPr>
          <w:i/>
          <w:spacing w:val="-1"/>
          <w:sz w:val="18"/>
        </w:rPr>
        <w:t> </w:t>
      </w:r>
      <w:r>
        <w:rPr>
          <w:i/>
          <w:sz w:val="18"/>
        </w:rPr>
        <w:t>Fondo,</w:t>
      </w:r>
      <w:r>
        <w:rPr>
          <w:i/>
          <w:spacing w:val="-1"/>
          <w:sz w:val="18"/>
        </w:rPr>
        <w:t> </w:t>
      </w:r>
      <w:r>
        <w:rPr>
          <w:i/>
          <w:sz w:val="18"/>
        </w:rPr>
        <w:t>Reparaciones y</w:t>
      </w:r>
      <w:r>
        <w:rPr>
          <w:i/>
          <w:spacing w:val="-1"/>
          <w:sz w:val="18"/>
        </w:rPr>
        <w:t> </w:t>
      </w:r>
      <w:r>
        <w:rPr>
          <w:i/>
          <w:sz w:val="18"/>
        </w:rPr>
        <w:t>Costas</w:t>
      </w:r>
      <w:r>
        <w:rPr>
          <w:sz w:val="18"/>
        </w:rPr>
        <w:t>.</w:t>
      </w:r>
      <w:r>
        <w:rPr>
          <w:spacing w:val="-1"/>
          <w:sz w:val="18"/>
        </w:rPr>
        <w:t> </w:t>
      </w:r>
      <w:r>
        <w:rPr>
          <w:sz w:val="18"/>
        </w:rPr>
        <w:t>Sentencia de 6 de febrero de 2020.</w:t>
      </w:r>
      <w:r>
        <w:rPr>
          <w:spacing w:val="-1"/>
          <w:sz w:val="18"/>
        </w:rPr>
        <w:t> </w:t>
      </w:r>
      <w:r>
        <w:rPr>
          <w:sz w:val="18"/>
        </w:rPr>
        <w:t>Serie C No. 400. Voto parcialmente disidente del Juez Humberto Antonio Sierra Porto.</w:t>
      </w:r>
    </w:p>
    <w:p>
      <w:pPr>
        <w:tabs>
          <w:tab w:pos="1529" w:val="left" w:leader="none"/>
        </w:tabs>
        <w:spacing w:before="121"/>
        <w:ind w:left="821" w:right="956" w:hanging="1"/>
        <w:jc w:val="both"/>
        <w:rPr>
          <w:sz w:val="18"/>
        </w:rPr>
      </w:pPr>
      <w:bookmarkStart w:name="_bookmark244" w:id="291"/>
      <w:bookmarkEnd w:id="291"/>
      <w:r>
        <w:rPr/>
      </w:r>
      <w:r>
        <w:rPr>
          <w:spacing w:val="-10"/>
          <w:position w:val="6"/>
          <w:sz w:val="12"/>
        </w:rPr>
        <w:t>9</w:t>
      </w:r>
      <w:r>
        <w:rPr>
          <w:position w:val="6"/>
          <w:sz w:val="12"/>
        </w:rPr>
        <w:tab/>
      </w:r>
      <w:r>
        <w:rPr>
          <w:i/>
          <w:sz w:val="18"/>
        </w:rPr>
        <w:t>Cfr.</w:t>
      </w:r>
      <w:r>
        <w:rPr>
          <w:i/>
          <w:spacing w:val="-6"/>
          <w:sz w:val="18"/>
        </w:rPr>
        <w:t> </w:t>
      </w:r>
      <w:r>
        <w:rPr>
          <w:i/>
          <w:sz w:val="18"/>
        </w:rPr>
        <w:t>Caso</w:t>
      </w:r>
      <w:r>
        <w:rPr>
          <w:i/>
          <w:spacing w:val="-5"/>
          <w:sz w:val="18"/>
        </w:rPr>
        <w:t> </w:t>
      </w:r>
      <w:r>
        <w:rPr>
          <w:i/>
          <w:sz w:val="18"/>
        </w:rPr>
        <w:t>Guachalá</w:t>
      </w:r>
      <w:r>
        <w:rPr>
          <w:i/>
          <w:spacing w:val="-6"/>
          <w:sz w:val="18"/>
        </w:rPr>
        <w:t> </w:t>
      </w:r>
      <w:r>
        <w:rPr>
          <w:i/>
          <w:sz w:val="18"/>
        </w:rPr>
        <w:t>Chimbo</w:t>
      </w:r>
      <w:r>
        <w:rPr>
          <w:i/>
          <w:spacing w:val="-5"/>
          <w:sz w:val="18"/>
        </w:rPr>
        <w:t> </w:t>
      </w:r>
      <w:r>
        <w:rPr>
          <w:i/>
          <w:sz w:val="18"/>
        </w:rPr>
        <w:t>y</w:t>
      </w:r>
      <w:r>
        <w:rPr>
          <w:i/>
          <w:spacing w:val="-7"/>
          <w:sz w:val="18"/>
        </w:rPr>
        <w:t> </w:t>
      </w:r>
      <w:r>
        <w:rPr>
          <w:i/>
          <w:sz w:val="18"/>
        </w:rPr>
        <w:t>otros</w:t>
      </w:r>
      <w:r>
        <w:rPr>
          <w:i/>
          <w:spacing w:val="-6"/>
          <w:sz w:val="18"/>
        </w:rPr>
        <w:t> </w:t>
      </w:r>
      <w:r>
        <w:rPr>
          <w:i/>
          <w:sz w:val="18"/>
        </w:rPr>
        <w:t>Vs.</w:t>
      </w:r>
      <w:r>
        <w:rPr>
          <w:i/>
          <w:spacing w:val="-6"/>
          <w:sz w:val="18"/>
        </w:rPr>
        <w:t> </w:t>
      </w:r>
      <w:r>
        <w:rPr>
          <w:i/>
          <w:sz w:val="18"/>
        </w:rPr>
        <w:t>Ecuador.</w:t>
      </w:r>
      <w:r>
        <w:rPr>
          <w:i/>
          <w:spacing w:val="-6"/>
          <w:sz w:val="18"/>
        </w:rPr>
        <w:t> </w:t>
      </w:r>
      <w:r>
        <w:rPr>
          <w:i/>
          <w:sz w:val="18"/>
        </w:rPr>
        <w:t>Fondo,</w:t>
      </w:r>
      <w:r>
        <w:rPr>
          <w:i/>
          <w:spacing w:val="-6"/>
          <w:sz w:val="18"/>
        </w:rPr>
        <w:t> </w:t>
      </w:r>
      <w:r>
        <w:rPr>
          <w:i/>
          <w:sz w:val="18"/>
        </w:rPr>
        <w:t>Reparaciones</w:t>
      </w:r>
      <w:r>
        <w:rPr>
          <w:i/>
          <w:spacing w:val="-6"/>
          <w:sz w:val="18"/>
        </w:rPr>
        <w:t> </w:t>
      </w:r>
      <w:r>
        <w:rPr>
          <w:i/>
          <w:sz w:val="18"/>
        </w:rPr>
        <w:t>y</w:t>
      </w:r>
      <w:r>
        <w:rPr>
          <w:i/>
          <w:spacing w:val="-7"/>
          <w:sz w:val="18"/>
        </w:rPr>
        <w:t> </w:t>
      </w:r>
      <w:r>
        <w:rPr>
          <w:i/>
          <w:sz w:val="18"/>
        </w:rPr>
        <w:t>Costas</w:t>
      </w:r>
      <w:r>
        <w:rPr>
          <w:sz w:val="18"/>
        </w:rPr>
        <w:t>.</w:t>
      </w:r>
      <w:r>
        <w:rPr>
          <w:spacing w:val="-9"/>
          <w:sz w:val="18"/>
        </w:rPr>
        <w:t> </w:t>
      </w:r>
      <w:r>
        <w:rPr>
          <w:sz w:val="18"/>
        </w:rPr>
        <w:t>Sentencia de</w:t>
      </w:r>
      <w:r>
        <w:rPr>
          <w:spacing w:val="-10"/>
          <w:sz w:val="18"/>
        </w:rPr>
        <w:t> </w:t>
      </w:r>
      <w:r>
        <w:rPr>
          <w:sz w:val="18"/>
        </w:rPr>
        <w:t>26</w:t>
      </w:r>
      <w:r>
        <w:rPr>
          <w:spacing w:val="-10"/>
          <w:sz w:val="18"/>
        </w:rPr>
        <w:t> </w:t>
      </w:r>
      <w:r>
        <w:rPr>
          <w:sz w:val="18"/>
        </w:rPr>
        <w:t>de</w:t>
      </w:r>
      <w:r>
        <w:rPr>
          <w:spacing w:val="-10"/>
          <w:sz w:val="18"/>
        </w:rPr>
        <w:t> </w:t>
      </w:r>
      <w:r>
        <w:rPr>
          <w:sz w:val="18"/>
        </w:rPr>
        <w:t>marzo</w:t>
      </w:r>
      <w:r>
        <w:rPr>
          <w:spacing w:val="-9"/>
          <w:sz w:val="18"/>
        </w:rPr>
        <w:t> </w:t>
      </w:r>
      <w:r>
        <w:rPr>
          <w:sz w:val="18"/>
        </w:rPr>
        <w:t>de</w:t>
      </w:r>
      <w:r>
        <w:rPr>
          <w:spacing w:val="-10"/>
          <w:sz w:val="18"/>
        </w:rPr>
        <w:t> </w:t>
      </w:r>
      <w:r>
        <w:rPr>
          <w:sz w:val="18"/>
        </w:rPr>
        <w:t>2021.</w:t>
      </w:r>
      <w:r>
        <w:rPr>
          <w:spacing w:val="-11"/>
          <w:sz w:val="18"/>
        </w:rPr>
        <w:t> </w:t>
      </w:r>
      <w:r>
        <w:rPr>
          <w:sz w:val="18"/>
        </w:rPr>
        <w:t>Serie</w:t>
      </w:r>
      <w:r>
        <w:rPr>
          <w:spacing w:val="-10"/>
          <w:sz w:val="18"/>
        </w:rPr>
        <w:t> </w:t>
      </w:r>
      <w:r>
        <w:rPr>
          <w:sz w:val="18"/>
        </w:rPr>
        <w:t>C</w:t>
      </w:r>
      <w:r>
        <w:rPr>
          <w:spacing w:val="-11"/>
          <w:sz w:val="18"/>
        </w:rPr>
        <w:t> </w:t>
      </w:r>
      <w:r>
        <w:rPr>
          <w:sz w:val="18"/>
        </w:rPr>
        <w:t>No.</w:t>
      </w:r>
      <w:r>
        <w:rPr>
          <w:spacing w:val="-11"/>
          <w:sz w:val="18"/>
        </w:rPr>
        <w:t> </w:t>
      </w:r>
      <w:r>
        <w:rPr>
          <w:sz w:val="18"/>
        </w:rPr>
        <w:t>423.</w:t>
      </w:r>
      <w:r>
        <w:rPr>
          <w:spacing w:val="-11"/>
          <w:sz w:val="18"/>
        </w:rPr>
        <w:t> </w:t>
      </w:r>
      <w:r>
        <w:rPr>
          <w:sz w:val="18"/>
        </w:rPr>
        <w:t>Voto</w:t>
      </w:r>
      <w:r>
        <w:rPr>
          <w:spacing w:val="-9"/>
          <w:sz w:val="18"/>
        </w:rPr>
        <w:t> </w:t>
      </w:r>
      <w:r>
        <w:rPr>
          <w:sz w:val="18"/>
        </w:rPr>
        <w:t>parcialmente</w:t>
      </w:r>
      <w:r>
        <w:rPr>
          <w:spacing w:val="-10"/>
          <w:sz w:val="18"/>
        </w:rPr>
        <w:t> </w:t>
      </w:r>
      <w:r>
        <w:rPr>
          <w:sz w:val="18"/>
        </w:rPr>
        <w:t>disidente</w:t>
      </w:r>
      <w:r>
        <w:rPr>
          <w:spacing w:val="-10"/>
          <w:sz w:val="18"/>
        </w:rPr>
        <w:t> </w:t>
      </w:r>
      <w:r>
        <w:rPr>
          <w:sz w:val="18"/>
        </w:rPr>
        <w:t>del</w:t>
      </w:r>
      <w:r>
        <w:rPr>
          <w:spacing w:val="-9"/>
          <w:sz w:val="18"/>
        </w:rPr>
        <w:t> </w:t>
      </w:r>
      <w:r>
        <w:rPr>
          <w:sz w:val="18"/>
        </w:rPr>
        <w:t>Juez</w:t>
      </w:r>
      <w:r>
        <w:rPr>
          <w:spacing w:val="-11"/>
          <w:sz w:val="18"/>
        </w:rPr>
        <w:t> </w:t>
      </w:r>
      <w:r>
        <w:rPr>
          <w:sz w:val="18"/>
        </w:rPr>
        <w:t>Humberto</w:t>
      </w:r>
      <w:r>
        <w:rPr>
          <w:spacing w:val="-9"/>
          <w:sz w:val="18"/>
        </w:rPr>
        <w:t> </w:t>
      </w:r>
      <w:r>
        <w:rPr>
          <w:sz w:val="18"/>
        </w:rPr>
        <w:t>Antonio Sierra Porto.</w:t>
      </w:r>
    </w:p>
    <w:p>
      <w:pPr>
        <w:tabs>
          <w:tab w:pos="1529" w:val="left" w:leader="none"/>
        </w:tabs>
        <w:spacing w:before="119"/>
        <w:ind w:left="821" w:right="956" w:firstLine="0"/>
        <w:jc w:val="both"/>
        <w:rPr>
          <w:sz w:val="18"/>
        </w:rPr>
      </w:pPr>
      <w:bookmarkStart w:name="_bookmark245" w:id="292"/>
      <w:bookmarkEnd w:id="292"/>
      <w:r>
        <w:rPr/>
      </w:r>
      <w:r>
        <w:rPr>
          <w:spacing w:val="-6"/>
          <w:position w:val="6"/>
          <w:sz w:val="12"/>
        </w:rPr>
        <w:t>10</w:t>
      </w:r>
      <w:r>
        <w:rPr>
          <w:position w:val="6"/>
          <w:sz w:val="12"/>
        </w:rPr>
        <w:tab/>
      </w:r>
      <w:r>
        <w:rPr>
          <w:i/>
          <w:sz w:val="18"/>
        </w:rPr>
        <w:t>Cfr. Caso Gonzales Lluy y otros Vs. Ecuador. Excepciones Preliminares, Fondo,</w:t>
      </w:r>
      <w:r>
        <w:rPr>
          <w:i/>
          <w:sz w:val="18"/>
        </w:rPr>
        <w:t> Reparaciones</w:t>
      </w:r>
      <w:r>
        <w:rPr>
          <w:i/>
          <w:spacing w:val="-8"/>
          <w:sz w:val="18"/>
        </w:rPr>
        <w:t> </w:t>
      </w:r>
      <w:r>
        <w:rPr>
          <w:i/>
          <w:sz w:val="18"/>
        </w:rPr>
        <w:t>y</w:t>
      </w:r>
      <w:r>
        <w:rPr>
          <w:i/>
          <w:spacing w:val="-9"/>
          <w:sz w:val="18"/>
        </w:rPr>
        <w:t> </w:t>
      </w:r>
      <w:r>
        <w:rPr>
          <w:i/>
          <w:sz w:val="18"/>
        </w:rPr>
        <w:t>Costas</w:t>
      </w:r>
      <w:r>
        <w:rPr>
          <w:sz w:val="18"/>
        </w:rPr>
        <w:t>.</w:t>
      </w:r>
      <w:r>
        <w:rPr>
          <w:spacing w:val="-9"/>
          <w:sz w:val="18"/>
        </w:rPr>
        <w:t> </w:t>
      </w:r>
      <w:r>
        <w:rPr>
          <w:sz w:val="18"/>
        </w:rPr>
        <w:t>Sentencia</w:t>
      </w:r>
      <w:r>
        <w:rPr>
          <w:spacing w:val="-8"/>
          <w:sz w:val="18"/>
        </w:rPr>
        <w:t> </w:t>
      </w:r>
      <w:r>
        <w:rPr>
          <w:sz w:val="18"/>
        </w:rPr>
        <w:t>de</w:t>
      </w:r>
      <w:r>
        <w:rPr>
          <w:spacing w:val="-8"/>
          <w:sz w:val="18"/>
        </w:rPr>
        <w:t> </w:t>
      </w:r>
      <w:r>
        <w:rPr>
          <w:sz w:val="18"/>
        </w:rPr>
        <w:t>1</w:t>
      </w:r>
      <w:r>
        <w:rPr>
          <w:spacing w:val="-7"/>
          <w:sz w:val="18"/>
        </w:rPr>
        <w:t> </w:t>
      </w:r>
      <w:r>
        <w:rPr>
          <w:sz w:val="18"/>
        </w:rPr>
        <w:t>de</w:t>
      </w:r>
      <w:r>
        <w:rPr>
          <w:spacing w:val="-7"/>
          <w:sz w:val="18"/>
        </w:rPr>
        <w:t> </w:t>
      </w:r>
      <w:r>
        <w:rPr>
          <w:sz w:val="18"/>
        </w:rPr>
        <w:t>septiembre</w:t>
      </w:r>
      <w:r>
        <w:rPr>
          <w:spacing w:val="-10"/>
          <w:sz w:val="18"/>
        </w:rPr>
        <w:t> </w:t>
      </w:r>
      <w:r>
        <w:rPr>
          <w:sz w:val="18"/>
        </w:rPr>
        <w:t>de</w:t>
      </w:r>
      <w:r>
        <w:rPr>
          <w:spacing w:val="-7"/>
          <w:sz w:val="18"/>
        </w:rPr>
        <w:t> </w:t>
      </w:r>
      <w:r>
        <w:rPr>
          <w:sz w:val="18"/>
        </w:rPr>
        <w:t>2015.</w:t>
      </w:r>
      <w:r>
        <w:rPr>
          <w:spacing w:val="-9"/>
          <w:sz w:val="18"/>
        </w:rPr>
        <w:t> </w:t>
      </w:r>
      <w:r>
        <w:rPr>
          <w:sz w:val="18"/>
        </w:rPr>
        <w:t>Serie</w:t>
      </w:r>
      <w:r>
        <w:rPr>
          <w:spacing w:val="-7"/>
          <w:sz w:val="18"/>
        </w:rPr>
        <w:t> </w:t>
      </w:r>
      <w:r>
        <w:rPr>
          <w:sz w:val="18"/>
        </w:rPr>
        <w:t>C</w:t>
      </w:r>
      <w:r>
        <w:rPr>
          <w:spacing w:val="-9"/>
          <w:sz w:val="18"/>
        </w:rPr>
        <w:t> </w:t>
      </w:r>
      <w:r>
        <w:rPr>
          <w:sz w:val="18"/>
        </w:rPr>
        <w:t>No.</w:t>
      </w:r>
      <w:r>
        <w:rPr>
          <w:spacing w:val="-9"/>
          <w:sz w:val="18"/>
        </w:rPr>
        <w:t> </w:t>
      </w:r>
      <w:r>
        <w:rPr>
          <w:sz w:val="18"/>
        </w:rPr>
        <w:t>298</w:t>
      </w:r>
      <w:r>
        <w:rPr>
          <w:b/>
          <w:sz w:val="18"/>
        </w:rPr>
        <w:t>.</w:t>
      </w:r>
      <w:r>
        <w:rPr>
          <w:b/>
          <w:spacing w:val="-9"/>
          <w:sz w:val="18"/>
        </w:rPr>
        <w:t> </w:t>
      </w:r>
      <w:r>
        <w:rPr>
          <w:sz w:val="18"/>
        </w:rPr>
        <w:t>Voto</w:t>
      </w:r>
      <w:r>
        <w:rPr>
          <w:spacing w:val="-7"/>
          <w:sz w:val="18"/>
        </w:rPr>
        <w:t> </w:t>
      </w:r>
      <w:r>
        <w:rPr>
          <w:sz w:val="18"/>
        </w:rPr>
        <w:t>concurrente del Juez Humberto Antonio Sierra Porto.</w:t>
      </w:r>
    </w:p>
    <w:p>
      <w:pPr>
        <w:tabs>
          <w:tab w:pos="1529" w:val="left" w:leader="none"/>
        </w:tabs>
        <w:spacing w:line="242" w:lineRule="auto" w:before="119"/>
        <w:ind w:left="821" w:right="957" w:hanging="1"/>
        <w:jc w:val="both"/>
        <w:rPr>
          <w:sz w:val="18"/>
        </w:rPr>
      </w:pPr>
      <w:bookmarkStart w:name="_bookmark246" w:id="293"/>
      <w:bookmarkEnd w:id="293"/>
      <w:r>
        <w:rPr/>
      </w:r>
      <w:r>
        <w:rPr>
          <w:spacing w:val="-6"/>
          <w:position w:val="6"/>
          <w:sz w:val="12"/>
        </w:rPr>
        <w:t>11</w:t>
      </w:r>
      <w:r>
        <w:rPr>
          <w:position w:val="6"/>
          <w:sz w:val="12"/>
        </w:rPr>
        <w:tab/>
      </w:r>
      <w:r>
        <w:rPr>
          <w:i/>
          <w:sz w:val="18"/>
        </w:rPr>
        <w:t>Cfr.</w:t>
      </w:r>
      <w:r>
        <w:rPr>
          <w:i/>
          <w:spacing w:val="-1"/>
          <w:sz w:val="18"/>
        </w:rPr>
        <w:t> </w:t>
      </w:r>
      <w:r>
        <w:rPr>
          <w:i/>
          <w:sz w:val="18"/>
        </w:rPr>
        <w:t>Caso Poblete</w:t>
      </w:r>
      <w:r>
        <w:rPr>
          <w:i/>
          <w:spacing w:val="-3"/>
          <w:sz w:val="18"/>
        </w:rPr>
        <w:t> </w:t>
      </w:r>
      <w:r>
        <w:rPr>
          <w:i/>
          <w:sz w:val="18"/>
        </w:rPr>
        <w:t>Vilches</w:t>
      </w:r>
      <w:r>
        <w:rPr>
          <w:i/>
          <w:spacing w:val="-3"/>
          <w:sz w:val="18"/>
        </w:rPr>
        <w:t> </w:t>
      </w:r>
      <w:r>
        <w:rPr>
          <w:i/>
          <w:sz w:val="18"/>
        </w:rPr>
        <w:t>y</w:t>
      </w:r>
      <w:r>
        <w:rPr>
          <w:i/>
          <w:spacing w:val="-4"/>
          <w:sz w:val="18"/>
        </w:rPr>
        <w:t> </w:t>
      </w:r>
      <w:r>
        <w:rPr>
          <w:i/>
          <w:sz w:val="18"/>
        </w:rPr>
        <w:t>otros</w:t>
      </w:r>
      <w:r>
        <w:rPr>
          <w:i/>
          <w:spacing w:val="-3"/>
          <w:sz w:val="18"/>
        </w:rPr>
        <w:t> </w:t>
      </w:r>
      <w:r>
        <w:rPr>
          <w:i/>
          <w:sz w:val="18"/>
        </w:rPr>
        <w:t>Vs.</w:t>
      </w:r>
      <w:r>
        <w:rPr>
          <w:i/>
          <w:spacing w:val="-4"/>
          <w:sz w:val="18"/>
        </w:rPr>
        <w:t> </w:t>
      </w:r>
      <w:r>
        <w:rPr>
          <w:i/>
          <w:sz w:val="18"/>
        </w:rPr>
        <w:t>Chile.</w:t>
      </w:r>
      <w:r>
        <w:rPr>
          <w:i/>
          <w:spacing w:val="-4"/>
          <w:sz w:val="18"/>
        </w:rPr>
        <w:t> </w:t>
      </w:r>
      <w:r>
        <w:rPr>
          <w:i/>
          <w:sz w:val="18"/>
        </w:rPr>
        <w:t>Fondo,</w:t>
      </w:r>
      <w:r>
        <w:rPr>
          <w:i/>
          <w:spacing w:val="-4"/>
          <w:sz w:val="18"/>
        </w:rPr>
        <w:t> </w:t>
      </w:r>
      <w:r>
        <w:rPr>
          <w:i/>
          <w:sz w:val="18"/>
        </w:rPr>
        <w:t>Reparaciones</w:t>
      </w:r>
      <w:r>
        <w:rPr>
          <w:i/>
          <w:spacing w:val="-3"/>
          <w:sz w:val="18"/>
        </w:rPr>
        <w:t> </w:t>
      </w:r>
      <w:r>
        <w:rPr>
          <w:i/>
          <w:sz w:val="18"/>
        </w:rPr>
        <w:t>y</w:t>
      </w:r>
      <w:r>
        <w:rPr>
          <w:i/>
          <w:spacing w:val="-4"/>
          <w:sz w:val="18"/>
        </w:rPr>
        <w:t> </w:t>
      </w:r>
      <w:r>
        <w:rPr>
          <w:i/>
          <w:sz w:val="18"/>
        </w:rPr>
        <w:t>Costas</w:t>
      </w:r>
      <w:r>
        <w:rPr>
          <w:sz w:val="18"/>
        </w:rPr>
        <w:t>.</w:t>
      </w:r>
      <w:r>
        <w:rPr>
          <w:spacing w:val="-2"/>
          <w:sz w:val="18"/>
        </w:rPr>
        <w:t> </w:t>
      </w:r>
      <w:r>
        <w:rPr>
          <w:sz w:val="18"/>
        </w:rPr>
        <w:t>Sentencia</w:t>
      </w:r>
      <w:r>
        <w:rPr>
          <w:spacing w:val="-3"/>
          <w:sz w:val="18"/>
        </w:rPr>
        <w:t> </w:t>
      </w:r>
      <w:r>
        <w:rPr>
          <w:sz w:val="18"/>
        </w:rPr>
        <w:t>de</w:t>
      </w:r>
      <w:r>
        <w:rPr>
          <w:spacing w:val="-3"/>
          <w:sz w:val="18"/>
        </w:rPr>
        <w:t> </w:t>
      </w:r>
      <w:r>
        <w:rPr>
          <w:sz w:val="18"/>
        </w:rPr>
        <w:t>8 de marzo de 2018. Serie C No. 349. Voto Concurrente del Juez Humberto Antonio Sierra Porto.</w:t>
      </w:r>
    </w:p>
    <w:p>
      <w:pPr>
        <w:tabs>
          <w:tab w:pos="1529" w:val="left" w:leader="none"/>
        </w:tabs>
        <w:spacing w:before="117"/>
        <w:ind w:left="821" w:right="956" w:hanging="1"/>
        <w:jc w:val="both"/>
        <w:rPr>
          <w:sz w:val="18"/>
        </w:rPr>
      </w:pPr>
      <w:bookmarkStart w:name="_bookmark247" w:id="294"/>
      <w:bookmarkEnd w:id="294"/>
      <w:r>
        <w:rPr/>
      </w:r>
      <w:r>
        <w:rPr>
          <w:spacing w:val="-6"/>
          <w:position w:val="6"/>
          <w:sz w:val="12"/>
        </w:rPr>
        <w:t>12</w:t>
      </w:r>
      <w:r>
        <w:rPr>
          <w:position w:val="6"/>
          <w:sz w:val="12"/>
        </w:rPr>
        <w:tab/>
      </w:r>
      <w:r>
        <w:rPr>
          <w:i/>
          <w:sz w:val="18"/>
        </w:rPr>
        <w:t>Cfr. Caso Casa Nina Vs. Perú. Excepciones Preliminares, Fondo, Reparaciones y Costas</w:t>
      </w:r>
      <w:r>
        <w:rPr>
          <w:sz w:val="18"/>
        </w:rPr>
        <w:t>. Sentencia de 24 de noviembre de 2020. Serie C No. 419. Voto concurrente y parcialmente disidente del Juez Humberto Antonio Sierra Porto.</w:t>
      </w:r>
    </w:p>
    <w:p>
      <w:pPr>
        <w:tabs>
          <w:tab w:pos="1529" w:val="left" w:leader="none"/>
        </w:tabs>
        <w:spacing w:before="119"/>
        <w:ind w:left="821" w:right="957" w:firstLine="0"/>
        <w:jc w:val="both"/>
        <w:rPr>
          <w:sz w:val="18"/>
        </w:rPr>
      </w:pPr>
      <w:bookmarkStart w:name="_bookmark248" w:id="295"/>
      <w:bookmarkEnd w:id="295"/>
      <w:r>
        <w:rPr/>
      </w:r>
      <w:r>
        <w:rPr>
          <w:spacing w:val="-6"/>
          <w:position w:val="6"/>
          <w:sz w:val="12"/>
        </w:rPr>
        <w:t>13</w:t>
      </w:r>
      <w:r>
        <w:rPr>
          <w:position w:val="6"/>
          <w:sz w:val="12"/>
        </w:rPr>
        <w:tab/>
      </w:r>
      <w:r>
        <w:rPr>
          <w:i/>
          <w:sz w:val="18"/>
        </w:rPr>
        <w:t>Cfr.</w:t>
      </w:r>
      <w:r>
        <w:rPr>
          <w:i/>
          <w:spacing w:val="-6"/>
          <w:sz w:val="18"/>
        </w:rPr>
        <w:t> </w:t>
      </w:r>
      <w:r>
        <w:rPr>
          <w:i/>
          <w:sz w:val="18"/>
        </w:rPr>
        <w:t>Caso</w:t>
      </w:r>
      <w:r>
        <w:rPr>
          <w:i/>
          <w:spacing w:val="-5"/>
          <w:sz w:val="18"/>
        </w:rPr>
        <w:t> </w:t>
      </w:r>
      <w:r>
        <w:rPr>
          <w:i/>
          <w:sz w:val="18"/>
        </w:rPr>
        <w:t>de</w:t>
      </w:r>
      <w:r>
        <w:rPr>
          <w:i/>
          <w:spacing w:val="-5"/>
          <w:sz w:val="18"/>
        </w:rPr>
        <w:t> </w:t>
      </w:r>
      <w:r>
        <w:rPr>
          <w:i/>
          <w:sz w:val="18"/>
        </w:rPr>
        <w:t>los</w:t>
      </w:r>
      <w:r>
        <w:rPr>
          <w:i/>
          <w:spacing w:val="-6"/>
          <w:sz w:val="18"/>
        </w:rPr>
        <w:t> </w:t>
      </w:r>
      <w:r>
        <w:rPr>
          <w:i/>
          <w:sz w:val="18"/>
        </w:rPr>
        <w:t>Buzos</w:t>
      </w:r>
      <w:r>
        <w:rPr>
          <w:i/>
          <w:spacing w:val="-6"/>
          <w:sz w:val="18"/>
        </w:rPr>
        <w:t> </w:t>
      </w:r>
      <w:r>
        <w:rPr>
          <w:i/>
          <w:sz w:val="18"/>
        </w:rPr>
        <w:t>Miskitos</w:t>
      </w:r>
      <w:r>
        <w:rPr>
          <w:i/>
          <w:spacing w:val="-6"/>
          <w:sz w:val="18"/>
        </w:rPr>
        <w:t> </w:t>
      </w:r>
      <w:r>
        <w:rPr>
          <w:i/>
          <w:sz w:val="18"/>
        </w:rPr>
        <w:t>(Lemoth</w:t>
      </w:r>
      <w:r>
        <w:rPr>
          <w:i/>
          <w:spacing w:val="-5"/>
          <w:sz w:val="18"/>
        </w:rPr>
        <w:t> </w:t>
      </w:r>
      <w:r>
        <w:rPr>
          <w:i/>
          <w:sz w:val="18"/>
        </w:rPr>
        <w:t>Morris</w:t>
      </w:r>
      <w:r>
        <w:rPr>
          <w:i/>
          <w:spacing w:val="-6"/>
          <w:sz w:val="18"/>
        </w:rPr>
        <w:t> </w:t>
      </w:r>
      <w:r>
        <w:rPr>
          <w:i/>
          <w:sz w:val="18"/>
        </w:rPr>
        <w:t>y</w:t>
      </w:r>
      <w:r>
        <w:rPr>
          <w:i/>
          <w:spacing w:val="-7"/>
          <w:sz w:val="18"/>
        </w:rPr>
        <w:t> </w:t>
      </w:r>
      <w:r>
        <w:rPr>
          <w:i/>
          <w:sz w:val="18"/>
        </w:rPr>
        <w:t>otros)</w:t>
      </w:r>
      <w:r>
        <w:rPr>
          <w:i/>
          <w:spacing w:val="-6"/>
          <w:sz w:val="18"/>
        </w:rPr>
        <w:t> </w:t>
      </w:r>
      <w:r>
        <w:rPr>
          <w:i/>
          <w:sz w:val="18"/>
        </w:rPr>
        <w:t>Vs.</w:t>
      </w:r>
      <w:r>
        <w:rPr>
          <w:i/>
          <w:spacing w:val="-6"/>
          <w:sz w:val="18"/>
        </w:rPr>
        <w:t> </w:t>
      </w:r>
      <w:r>
        <w:rPr>
          <w:i/>
          <w:sz w:val="18"/>
        </w:rPr>
        <w:t>Honduras</w:t>
      </w:r>
      <w:r>
        <w:rPr>
          <w:sz w:val="18"/>
        </w:rPr>
        <w:t>.</w:t>
      </w:r>
      <w:r>
        <w:rPr>
          <w:spacing w:val="-6"/>
          <w:sz w:val="18"/>
        </w:rPr>
        <w:t> </w:t>
      </w:r>
      <w:r>
        <w:rPr>
          <w:sz w:val="18"/>
        </w:rPr>
        <w:t>Sentencia</w:t>
      </w:r>
      <w:r>
        <w:rPr>
          <w:spacing w:val="-6"/>
          <w:sz w:val="18"/>
        </w:rPr>
        <w:t> </w:t>
      </w:r>
      <w:r>
        <w:rPr>
          <w:sz w:val="18"/>
        </w:rPr>
        <w:t>de</w:t>
      </w:r>
      <w:r>
        <w:rPr>
          <w:spacing w:val="-5"/>
          <w:sz w:val="18"/>
        </w:rPr>
        <w:t> </w:t>
      </w:r>
      <w:r>
        <w:rPr>
          <w:sz w:val="18"/>
        </w:rPr>
        <w:t>31</w:t>
      </w:r>
      <w:r>
        <w:rPr>
          <w:spacing w:val="-5"/>
          <w:sz w:val="18"/>
        </w:rPr>
        <w:t> </w:t>
      </w:r>
      <w:r>
        <w:rPr>
          <w:sz w:val="18"/>
        </w:rPr>
        <w:t>de agosto de 2021. Serie C No. 432.</w:t>
      </w:r>
    </w:p>
    <w:p>
      <w:pPr>
        <w:tabs>
          <w:tab w:pos="1529" w:val="left" w:leader="none"/>
        </w:tabs>
        <w:spacing w:before="122"/>
        <w:ind w:left="821" w:right="957" w:hanging="1"/>
        <w:jc w:val="both"/>
        <w:rPr>
          <w:sz w:val="18"/>
        </w:rPr>
      </w:pPr>
      <w:bookmarkStart w:name="_bookmark249" w:id="296"/>
      <w:bookmarkEnd w:id="296"/>
      <w:r>
        <w:rPr/>
      </w:r>
      <w:r>
        <w:rPr>
          <w:spacing w:val="-6"/>
          <w:position w:val="6"/>
          <w:sz w:val="12"/>
        </w:rPr>
        <w:t>14</w:t>
      </w:r>
      <w:r>
        <w:rPr>
          <w:position w:val="6"/>
          <w:sz w:val="12"/>
        </w:rPr>
        <w:tab/>
      </w:r>
      <w:r>
        <w:rPr>
          <w:i/>
          <w:sz w:val="18"/>
        </w:rPr>
        <w:t>Cfr. Caso Vera Rojas y otros Vs. Chile. Excepciones preliminares, Fondo, Reparaciones y</w:t>
      </w:r>
      <w:r>
        <w:rPr>
          <w:i/>
          <w:sz w:val="18"/>
        </w:rPr>
        <w:t> Costas</w:t>
      </w:r>
      <w:r>
        <w:rPr>
          <w:sz w:val="18"/>
        </w:rPr>
        <w:t>. Sentencia de 1 de octubre de 2021. Serie C No. 439.</w:t>
      </w:r>
    </w:p>
    <w:p>
      <w:pPr>
        <w:tabs>
          <w:tab w:pos="1529" w:val="left" w:leader="none"/>
        </w:tabs>
        <w:spacing w:before="119"/>
        <w:ind w:left="821" w:right="956" w:hanging="1"/>
        <w:jc w:val="both"/>
        <w:rPr>
          <w:sz w:val="18"/>
        </w:rPr>
      </w:pPr>
      <w:bookmarkStart w:name="_bookmark250" w:id="297"/>
      <w:bookmarkEnd w:id="297"/>
      <w:r>
        <w:rPr/>
      </w:r>
      <w:r>
        <w:rPr>
          <w:spacing w:val="-6"/>
          <w:position w:val="6"/>
          <w:sz w:val="12"/>
        </w:rPr>
        <w:t>15</w:t>
      </w:r>
      <w:r>
        <w:rPr>
          <w:position w:val="6"/>
          <w:sz w:val="12"/>
        </w:rPr>
        <w:tab/>
      </w:r>
      <w:r>
        <w:rPr>
          <w:i/>
          <w:sz w:val="18"/>
        </w:rPr>
        <w:t>Cfr.</w:t>
      </w:r>
      <w:r>
        <w:rPr>
          <w:i/>
          <w:spacing w:val="-10"/>
          <w:sz w:val="18"/>
        </w:rPr>
        <w:t> </w:t>
      </w:r>
      <w:r>
        <w:rPr>
          <w:i/>
          <w:sz w:val="18"/>
        </w:rPr>
        <w:t>Caso</w:t>
      </w:r>
      <w:r>
        <w:rPr>
          <w:i/>
          <w:spacing w:val="-8"/>
          <w:sz w:val="18"/>
        </w:rPr>
        <w:t> </w:t>
      </w:r>
      <w:r>
        <w:rPr>
          <w:i/>
          <w:sz w:val="18"/>
        </w:rPr>
        <w:t>Manuela</w:t>
      </w:r>
      <w:r>
        <w:rPr>
          <w:i/>
          <w:spacing w:val="-9"/>
          <w:sz w:val="18"/>
        </w:rPr>
        <w:t> </w:t>
      </w:r>
      <w:r>
        <w:rPr>
          <w:i/>
          <w:sz w:val="18"/>
        </w:rPr>
        <w:t>y</w:t>
      </w:r>
      <w:r>
        <w:rPr>
          <w:i/>
          <w:spacing w:val="-10"/>
          <w:sz w:val="18"/>
        </w:rPr>
        <w:t> </w:t>
      </w:r>
      <w:r>
        <w:rPr>
          <w:i/>
          <w:sz w:val="18"/>
        </w:rPr>
        <w:t>otros</w:t>
      </w:r>
      <w:r>
        <w:rPr>
          <w:i/>
          <w:spacing w:val="-12"/>
          <w:sz w:val="18"/>
        </w:rPr>
        <w:t> </w:t>
      </w:r>
      <w:r>
        <w:rPr>
          <w:i/>
          <w:sz w:val="18"/>
        </w:rPr>
        <w:t>Vs.</w:t>
      </w:r>
      <w:r>
        <w:rPr>
          <w:i/>
          <w:spacing w:val="-10"/>
          <w:sz w:val="18"/>
        </w:rPr>
        <w:t> </w:t>
      </w:r>
      <w:r>
        <w:rPr>
          <w:i/>
          <w:sz w:val="18"/>
        </w:rPr>
        <w:t>El</w:t>
      </w:r>
      <w:r>
        <w:rPr>
          <w:i/>
          <w:spacing w:val="-8"/>
          <w:sz w:val="18"/>
        </w:rPr>
        <w:t> </w:t>
      </w:r>
      <w:r>
        <w:rPr>
          <w:i/>
          <w:sz w:val="18"/>
        </w:rPr>
        <w:t>Salvador.</w:t>
      </w:r>
      <w:r>
        <w:rPr>
          <w:i/>
          <w:spacing w:val="-10"/>
          <w:sz w:val="18"/>
        </w:rPr>
        <w:t> </w:t>
      </w:r>
      <w:r>
        <w:rPr>
          <w:i/>
          <w:sz w:val="18"/>
        </w:rPr>
        <w:t>Excepciones</w:t>
      </w:r>
      <w:r>
        <w:rPr>
          <w:i/>
          <w:spacing w:val="-9"/>
          <w:sz w:val="18"/>
        </w:rPr>
        <w:t> </w:t>
      </w:r>
      <w:r>
        <w:rPr>
          <w:i/>
          <w:sz w:val="18"/>
        </w:rPr>
        <w:t>preliminares,</w:t>
      </w:r>
      <w:r>
        <w:rPr>
          <w:i/>
          <w:spacing w:val="-10"/>
          <w:sz w:val="18"/>
        </w:rPr>
        <w:t> </w:t>
      </w:r>
      <w:r>
        <w:rPr>
          <w:i/>
          <w:sz w:val="18"/>
        </w:rPr>
        <w:t>Fondo,</w:t>
      </w:r>
      <w:r>
        <w:rPr>
          <w:i/>
          <w:spacing w:val="-10"/>
          <w:sz w:val="18"/>
        </w:rPr>
        <w:t> </w:t>
      </w:r>
      <w:r>
        <w:rPr>
          <w:i/>
          <w:sz w:val="18"/>
        </w:rPr>
        <w:t>Reparaciones</w:t>
      </w:r>
      <w:r>
        <w:rPr>
          <w:i/>
          <w:sz w:val="18"/>
        </w:rPr>
        <w:t> y Costas</w:t>
      </w:r>
      <w:r>
        <w:rPr>
          <w:sz w:val="18"/>
        </w:rPr>
        <w:t>. Sentencia de 2 de noviembre de 2021. Serie C No. 441.</w:t>
      </w:r>
    </w:p>
    <w:p>
      <w:pPr>
        <w:tabs>
          <w:tab w:pos="1529" w:val="left" w:leader="none"/>
        </w:tabs>
        <w:spacing w:before="119"/>
        <w:ind w:left="821" w:right="958" w:hanging="1"/>
        <w:jc w:val="both"/>
        <w:rPr>
          <w:sz w:val="18"/>
        </w:rPr>
      </w:pPr>
      <w:bookmarkStart w:name="_bookmark251" w:id="298"/>
      <w:bookmarkEnd w:id="298"/>
      <w:r>
        <w:rPr/>
      </w:r>
      <w:r>
        <w:rPr>
          <w:spacing w:val="-6"/>
          <w:position w:val="6"/>
          <w:sz w:val="12"/>
        </w:rPr>
        <w:t>16</w:t>
      </w:r>
      <w:r>
        <w:rPr>
          <w:position w:val="6"/>
          <w:sz w:val="12"/>
        </w:rPr>
        <w:tab/>
      </w:r>
      <w:r>
        <w:rPr>
          <w:i/>
          <w:sz w:val="18"/>
        </w:rPr>
        <w:t>Cfr.</w:t>
      </w:r>
      <w:r>
        <w:rPr>
          <w:i/>
          <w:spacing w:val="-13"/>
          <w:sz w:val="18"/>
        </w:rPr>
        <w:t> </w:t>
      </w:r>
      <w:r>
        <w:rPr>
          <w:i/>
          <w:sz w:val="18"/>
        </w:rPr>
        <w:t>Caso</w:t>
      </w:r>
      <w:r>
        <w:rPr>
          <w:i/>
          <w:spacing w:val="-14"/>
          <w:sz w:val="18"/>
        </w:rPr>
        <w:t> </w:t>
      </w:r>
      <w:r>
        <w:rPr>
          <w:i/>
          <w:sz w:val="18"/>
        </w:rPr>
        <w:t>Extrabajadores</w:t>
      </w:r>
      <w:r>
        <w:rPr>
          <w:i/>
          <w:spacing w:val="-15"/>
          <w:sz w:val="18"/>
        </w:rPr>
        <w:t> </w:t>
      </w:r>
      <w:r>
        <w:rPr>
          <w:i/>
          <w:sz w:val="18"/>
        </w:rPr>
        <w:t>del</w:t>
      </w:r>
      <w:r>
        <w:rPr>
          <w:i/>
          <w:spacing w:val="-14"/>
          <w:sz w:val="18"/>
        </w:rPr>
        <w:t> </w:t>
      </w:r>
      <w:r>
        <w:rPr>
          <w:i/>
          <w:sz w:val="18"/>
        </w:rPr>
        <w:t>Organismo</w:t>
      </w:r>
      <w:r>
        <w:rPr>
          <w:i/>
          <w:spacing w:val="-14"/>
          <w:sz w:val="18"/>
        </w:rPr>
        <w:t> </w:t>
      </w:r>
      <w:r>
        <w:rPr>
          <w:i/>
          <w:sz w:val="18"/>
        </w:rPr>
        <w:t>Judicial</w:t>
      </w:r>
      <w:r>
        <w:rPr>
          <w:i/>
          <w:spacing w:val="-14"/>
          <w:sz w:val="18"/>
        </w:rPr>
        <w:t> </w:t>
      </w:r>
      <w:r>
        <w:rPr>
          <w:i/>
          <w:sz w:val="18"/>
        </w:rPr>
        <w:t>Vs.</w:t>
      </w:r>
      <w:r>
        <w:rPr>
          <w:i/>
          <w:spacing w:val="-16"/>
          <w:sz w:val="18"/>
        </w:rPr>
        <w:t> </w:t>
      </w:r>
      <w:r>
        <w:rPr>
          <w:i/>
          <w:sz w:val="18"/>
        </w:rPr>
        <w:t>Guatemala.</w:t>
      </w:r>
      <w:r>
        <w:rPr>
          <w:i/>
          <w:spacing w:val="-16"/>
          <w:sz w:val="18"/>
        </w:rPr>
        <w:t> </w:t>
      </w:r>
      <w:r>
        <w:rPr>
          <w:i/>
          <w:sz w:val="18"/>
        </w:rPr>
        <w:t>Excepciones</w:t>
      </w:r>
      <w:r>
        <w:rPr>
          <w:i/>
          <w:spacing w:val="-15"/>
          <w:sz w:val="18"/>
        </w:rPr>
        <w:t> </w:t>
      </w:r>
      <w:r>
        <w:rPr>
          <w:i/>
          <w:sz w:val="18"/>
        </w:rPr>
        <w:t>Preliminares,</w:t>
      </w:r>
      <w:r>
        <w:rPr>
          <w:i/>
          <w:sz w:val="18"/>
        </w:rPr>
        <w:t> Fondo y Reparaciones</w:t>
      </w:r>
      <w:r>
        <w:rPr>
          <w:sz w:val="18"/>
        </w:rPr>
        <w:t>. Sentencia de 17 de noviembre de 2021. Serie C No. 445.</w:t>
      </w:r>
    </w:p>
    <w:p>
      <w:pPr>
        <w:spacing w:after="0"/>
        <w:jc w:val="both"/>
        <w:rPr>
          <w:sz w:val="18"/>
        </w:rPr>
        <w:sectPr>
          <w:pgSz w:w="12240" w:h="15840"/>
          <w:pgMar w:header="0" w:footer="1046" w:top="1340" w:bottom="1240" w:left="880" w:right="740"/>
        </w:sectPr>
      </w:pPr>
    </w:p>
    <w:p>
      <w:pPr>
        <w:pStyle w:val="ListParagraph"/>
        <w:numPr>
          <w:ilvl w:val="0"/>
          <w:numId w:val="19"/>
        </w:numPr>
        <w:tabs>
          <w:tab w:pos="1530" w:val="left" w:leader="none"/>
        </w:tabs>
        <w:spacing w:line="240" w:lineRule="auto" w:before="76" w:after="0"/>
        <w:ind w:left="821" w:right="958" w:firstLine="0"/>
        <w:jc w:val="both"/>
        <w:rPr>
          <w:sz w:val="20"/>
        </w:rPr>
      </w:pPr>
      <w:r>
        <w:rPr>
          <w:sz w:val="20"/>
        </w:rPr>
        <w:t>En</w:t>
      </w:r>
      <w:r>
        <w:rPr>
          <w:spacing w:val="-6"/>
          <w:sz w:val="20"/>
        </w:rPr>
        <w:t> </w:t>
      </w:r>
      <w:r>
        <w:rPr>
          <w:sz w:val="20"/>
        </w:rPr>
        <w:t>esta</w:t>
      </w:r>
      <w:r>
        <w:rPr>
          <w:spacing w:val="-7"/>
          <w:sz w:val="20"/>
        </w:rPr>
        <w:t> </w:t>
      </w:r>
      <w:r>
        <w:rPr>
          <w:sz w:val="20"/>
        </w:rPr>
        <w:t>oportunidad</w:t>
      </w:r>
      <w:r>
        <w:rPr>
          <w:spacing w:val="-7"/>
          <w:sz w:val="20"/>
        </w:rPr>
        <w:t> </w:t>
      </w:r>
      <w:r>
        <w:rPr>
          <w:sz w:val="20"/>
        </w:rPr>
        <w:t>me</w:t>
      </w:r>
      <w:r>
        <w:rPr>
          <w:spacing w:val="-6"/>
          <w:sz w:val="20"/>
        </w:rPr>
        <w:t> </w:t>
      </w:r>
      <w:r>
        <w:rPr>
          <w:sz w:val="20"/>
        </w:rPr>
        <w:t>permito</w:t>
      </w:r>
      <w:r>
        <w:rPr>
          <w:spacing w:val="-9"/>
          <w:sz w:val="20"/>
        </w:rPr>
        <w:t> </w:t>
      </w:r>
      <w:r>
        <w:rPr>
          <w:sz w:val="20"/>
        </w:rPr>
        <w:t>reiterar</w:t>
      </w:r>
      <w:r>
        <w:rPr>
          <w:spacing w:val="-6"/>
          <w:sz w:val="20"/>
        </w:rPr>
        <w:t> </w:t>
      </w:r>
      <w:r>
        <w:rPr>
          <w:sz w:val="20"/>
        </w:rPr>
        <w:t>que,</w:t>
      </w:r>
      <w:r>
        <w:rPr>
          <w:spacing w:val="-8"/>
          <w:sz w:val="20"/>
        </w:rPr>
        <w:t> </w:t>
      </w:r>
      <w:r>
        <w:rPr>
          <w:sz w:val="20"/>
        </w:rPr>
        <w:t>la</w:t>
      </w:r>
      <w:r>
        <w:rPr>
          <w:spacing w:val="-5"/>
          <w:sz w:val="20"/>
        </w:rPr>
        <w:t> </w:t>
      </w:r>
      <w:r>
        <w:rPr>
          <w:sz w:val="20"/>
        </w:rPr>
        <w:t>posición</w:t>
      </w:r>
      <w:r>
        <w:rPr>
          <w:spacing w:val="-6"/>
          <w:sz w:val="20"/>
        </w:rPr>
        <w:t> </w:t>
      </w:r>
      <w:r>
        <w:rPr>
          <w:sz w:val="20"/>
        </w:rPr>
        <w:t>asumida</w:t>
      </w:r>
      <w:r>
        <w:rPr>
          <w:spacing w:val="-7"/>
          <w:sz w:val="20"/>
        </w:rPr>
        <w:t> </w:t>
      </w:r>
      <w:r>
        <w:rPr>
          <w:sz w:val="20"/>
        </w:rPr>
        <w:t>por</w:t>
      </w:r>
      <w:r>
        <w:rPr>
          <w:spacing w:val="-9"/>
          <w:sz w:val="20"/>
        </w:rPr>
        <w:t> </w:t>
      </w:r>
      <w:r>
        <w:rPr>
          <w:sz w:val="20"/>
        </w:rPr>
        <w:t>la</w:t>
      </w:r>
      <w:r>
        <w:rPr>
          <w:spacing w:val="-5"/>
          <w:sz w:val="20"/>
        </w:rPr>
        <w:t> </w:t>
      </w:r>
      <w:r>
        <w:rPr>
          <w:sz w:val="20"/>
        </w:rPr>
        <w:t>mayoría de</w:t>
      </w:r>
      <w:r>
        <w:rPr>
          <w:spacing w:val="-7"/>
          <w:sz w:val="20"/>
        </w:rPr>
        <w:t> </w:t>
      </w:r>
      <w:r>
        <w:rPr>
          <w:sz w:val="20"/>
        </w:rPr>
        <w:t>los</w:t>
      </w:r>
      <w:r>
        <w:rPr>
          <w:spacing w:val="-4"/>
          <w:sz w:val="20"/>
        </w:rPr>
        <w:t> </w:t>
      </w:r>
      <w:r>
        <w:rPr>
          <w:sz w:val="20"/>
        </w:rPr>
        <w:t>jueces</w:t>
      </w:r>
      <w:r>
        <w:rPr>
          <w:spacing w:val="-4"/>
          <w:sz w:val="20"/>
        </w:rPr>
        <w:t> </w:t>
      </w:r>
      <w:r>
        <w:rPr>
          <w:sz w:val="20"/>
        </w:rPr>
        <w:t>del</w:t>
      </w:r>
      <w:r>
        <w:rPr>
          <w:spacing w:val="-3"/>
          <w:sz w:val="20"/>
        </w:rPr>
        <w:t> </w:t>
      </w:r>
      <w:r>
        <w:rPr>
          <w:sz w:val="20"/>
        </w:rPr>
        <w:t>Tribunal</w:t>
      </w:r>
      <w:r>
        <w:rPr>
          <w:spacing w:val="-5"/>
          <w:sz w:val="20"/>
        </w:rPr>
        <w:t> </w:t>
      </w:r>
      <w:r>
        <w:rPr>
          <w:sz w:val="20"/>
        </w:rPr>
        <w:t>desde</w:t>
      </w:r>
      <w:r>
        <w:rPr>
          <w:spacing w:val="-4"/>
          <w:sz w:val="20"/>
        </w:rPr>
        <w:t> </w:t>
      </w:r>
      <w:r>
        <w:rPr>
          <w:sz w:val="20"/>
        </w:rPr>
        <w:t>el</w:t>
      </w:r>
      <w:r>
        <w:rPr>
          <w:spacing w:val="-3"/>
          <w:sz w:val="20"/>
        </w:rPr>
        <w:t> </w:t>
      </w:r>
      <w:r>
        <w:rPr>
          <w:sz w:val="20"/>
        </w:rPr>
        <w:t>caso</w:t>
      </w:r>
      <w:r>
        <w:rPr>
          <w:spacing w:val="-4"/>
          <w:sz w:val="20"/>
        </w:rPr>
        <w:t> </w:t>
      </w:r>
      <w:r>
        <w:rPr>
          <w:i/>
          <w:sz w:val="20"/>
        </w:rPr>
        <w:t>Lagos</w:t>
      </w:r>
      <w:r>
        <w:rPr>
          <w:i/>
          <w:spacing w:val="-6"/>
          <w:sz w:val="20"/>
        </w:rPr>
        <w:t> </w:t>
      </w:r>
      <w:r>
        <w:rPr>
          <w:i/>
          <w:sz w:val="20"/>
        </w:rPr>
        <w:t>del</w:t>
      </w:r>
      <w:r>
        <w:rPr>
          <w:i/>
          <w:spacing w:val="-5"/>
          <w:sz w:val="20"/>
        </w:rPr>
        <w:t> </w:t>
      </w:r>
      <w:r>
        <w:rPr>
          <w:i/>
          <w:sz w:val="20"/>
        </w:rPr>
        <w:t>Campo</w:t>
      </w:r>
      <w:r>
        <w:rPr>
          <w:i/>
          <w:spacing w:val="-7"/>
          <w:sz w:val="20"/>
        </w:rPr>
        <w:t> </w:t>
      </w:r>
      <w:r>
        <w:rPr>
          <w:i/>
          <w:sz w:val="20"/>
        </w:rPr>
        <w:t>Vs.</w:t>
      </w:r>
      <w:r>
        <w:rPr>
          <w:i/>
          <w:spacing w:val="-4"/>
          <w:sz w:val="20"/>
        </w:rPr>
        <w:t> </w:t>
      </w:r>
      <w:r>
        <w:rPr>
          <w:i/>
          <w:sz w:val="20"/>
        </w:rPr>
        <w:t>Perú</w:t>
      </w:r>
      <w:r>
        <w:rPr>
          <w:i/>
          <w:spacing w:val="-5"/>
          <w:sz w:val="20"/>
        </w:rPr>
        <w:t> </w:t>
      </w:r>
      <w:r>
        <w:rPr>
          <w:sz w:val="20"/>
        </w:rPr>
        <w:t>desconoce</w:t>
      </w:r>
      <w:r>
        <w:rPr>
          <w:spacing w:val="-4"/>
          <w:sz w:val="20"/>
        </w:rPr>
        <w:t> </w:t>
      </w:r>
      <w:r>
        <w:rPr>
          <w:sz w:val="20"/>
        </w:rPr>
        <w:t>el</w:t>
      </w:r>
      <w:r>
        <w:rPr>
          <w:spacing w:val="-3"/>
          <w:sz w:val="20"/>
        </w:rPr>
        <w:t> </w:t>
      </w:r>
      <w:r>
        <w:rPr>
          <w:sz w:val="20"/>
        </w:rPr>
        <w:t>alcance del</w:t>
      </w:r>
      <w:r>
        <w:rPr>
          <w:spacing w:val="-1"/>
          <w:sz w:val="20"/>
        </w:rPr>
        <w:t> </w:t>
      </w:r>
      <w:r>
        <w:rPr>
          <w:sz w:val="20"/>
        </w:rPr>
        <w:t>artículo</w:t>
      </w:r>
      <w:r>
        <w:rPr>
          <w:spacing w:val="-3"/>
          <w:sz w:val="20"/>
        </w:rPr>
        <w:t> </w:t>
      </w:r>
      <w:r>
        <w:rPr>
          <w:sz w:val="20"/>
        </w:rPr>
        <w:t>26</w:t>
      </w:r>
      <w:r>
        <w:rPr>
          <w:spacing w:val="-1"/>
          <w:sz w:val="20"/>
        </w:rPr>
        <w:t> </w:t>
      </w:r>
      <w:r>
        <w:rPr>
          <w:sz w:val="20"/>
        </w:rPr>
        <w:t>determinado</w:t>
      </w:r>
      <w:r>
        <w:rPr>
          <w:spacing w:val="-3"/>
          <w:sz w:val="20"/>
        </w:rPr>
        <w:t> </w:t>
      </w:r>
      <w:r>
        <w:rPr>
          <w:sz w:val="20"/>
        </w:rPr>
        <w:t>a</w:t>
      </w:r>
      <w:r>
        <w:rPr>
          <w:spacing w:val="-1"/>
          <w:sz w:val="20"/>
        </w:rPr>
        <w:t> </w:t>
      </w:r>
      <w:r>
        <w:rPr>
          <w:sz w:val="20"/>
        </w:rPr>
        <w:t>partir</w:t>
      </w:r>
      <w:r>
        <w:rPr>
          <w:spacing w:val="-3"/>
          <w:sz w:val="20"/>
        </w:rPr>
        <w:t> </w:t>
      </w:r>
      <w:r>
        <w:rPr>
          <w:sz w:val="20"/>
        </w:rPr>
        <w:t>de</w:t>
      </w:r>
      <w:r>
        <w:rPr>
          <w:spacing w:val="-3"/>
          <w:sz w:val="20"/>
        </w:rPr>
        <w:t> </w:t>
      </w:r>
      <w:r>
        <w:rPr>
          <w:sz w:val="20"/>
        </w:rPr>
        <w:t>las</w:t>
      </w:r>
      <w:r>
        <w:rPr>
          <w:spacing w:val="-2"/>
          <w:sz w:val="20"/>
        </w:rPr>
        <w:t> </w:t>
      </w:r>
      <w:r>
        <w:rPr>
          <w:sz w:val="20"/>
        </w:rPr>
        <w:t>reglas</w:t>
      </w:r>
      <w:r>
        <w:rPr>
          <w:spacing w:val="-2"/>
          <w:sz w:val="20"/>
        </w:rPr>
        <w:t> </w:t>
      </w:r>
      <w:r>
        <w:rPr>
          <w:sz w:val="20"/>
        </w:rPr>
        <w:t>de</w:t>
      </w:r>
      <w:r>
        <w:rPr>
          <w:spacing w:val="-3"/>
          <w:sz w:val="20"/>
        </w:rPr>
        <w:t> </w:t>
      </w:r>
      <w:r>
        <w:rPr>
          <w:sz w:val="20"/>
        </w:rPr>
        <w:t>interpretación</w:t>
      </w:r>
      <w:r>
        <w:rPr>
          <w:spacing w:val="-1"/>
          <w:sz w:val="20"/>
        </w:rPr>
        <w:t> </w:t>
      </w:r>
      <w:r>
        <w:rPr>
          <w:sz w:val="20"/>
        </w:rPr>
        <w:t>de</w:t>
      </w:r>
      <w:r>
        <w:rPr>
          <w:spacing w:val="-3"/>
          <w:sz w:val="20"/>
        </w:rPr>
        <w:t> </w:t>
      </w:r>
      <w:r>
        <w:rPr>
          <w:sz w:val="20"/>
        </w:rPr>
        <w:t>la</w:t>
      </w:r>
      <w:r>
        <w:rPr>
          <w:spacing w:val="-1"/>
          <w:sz w:val="20"/>
        </w:rPr>
        <w:t> </w:t>
      </w:r>
      <w:r>
        <w:rPr>
          <w:sz w:val="20"/>
        </w:rPr>
        <w:t>Convención</w:t>
      </w:r>
      <w:r>
        <w:rPr>
          <w:spacing w:val="-1"/>
          <w:sz w:val="20"/>
        </w:rPr>
        <w:t> </w:t>
      </w:r>
      <w:r>
        <w:rPr>
          <w:sz w:val="20"/>
        </w:rPr>
        <w:t>de Viena sobre el Derechos de los Tratados (interpretación literal, sistemática y teleológica)</w:t>
      </w:r>
      <w:hyperlink w:history="true" w:anchor="_bookmark252">
        <w:r>
          <w:rPr>
            <w:position w:val="7"/>
            <w:sz w:val="13"/>
          </w:rPr>
          <w:t>17</w:t>
        </w:r>
      </w:hyperlink>
      <w:r>
        <w:rPr>
          <w:sz w:val="20"/>
        </w:rPr>
        <w:t>; modifica la naturaleza de la obligación de progresividad consagrada con absoluta claridad en el artículo 26</w:t>
      </w:r>
      <w:hyperlink w:history="true" w:anchor="_bookmark253">
        <w:r>
          <w:rPr>
            <w:position w:val="7"/>
            <w:sz w:val="13"/>
          </w:rPr>
          <w:t>18</w:t>
        </w:r>
      </w:hyperlink>
      <w:r>
        <w:rPr>
          <w:sz w:val="20"/>
        </w:rPr>
        <w:t>; ignora la voluntad de los Estados plasmada en el artículo</w:t>
      </w:r>
      <w:r>
        <w:rPr>
          <w:spacing w:val="-18"/>
          <w:sz w:val="20"/>
        </w:rPr>
        <w:t> </w:t>
      </w:r>
      <w:r>
        <w:rPr>
          <w:sz w:val="20"/>
        </w:rPr>
        <w:t>19</w:t>
      </w:r>
      <w:r>
        <w:rPr>
          <w:spacing w:val="-18"/>
          <w:sz w:val="20"/>
        </w:rPr>
        <w:t> </w:t>
      </w:r>
      <w:r>
        <w:rPr>
          <w:sz w:val="20"/>
        </w:rPr>
        <w:t>del</w:t>
      </w:r>
      <w:r>
        <w:rPr>
          <w:spacing w:val="-17"/>
          <w:sz w:val="20"/>
        </w:rPr>
        <w:t> </w:t>
      </w:r>
      <w:r>
        <w:rPr>
          <w:sz w:val="20"/>
        </w:rPr>
        <w:t>Protocolo</w:t>
      </w:r>
      <w:r>
        <w:rPr>
          <w:spacing w:val="-18"/>
          <w:sz w:val="20"/>
        </w:rPr>
        <w:t> </w:t>
      </w:r>
      <w:r>
        <w:rPr>
          <w:sz w:val="20"/>
        </w:rPr>
        <w:t>de</w:t>
      </w:r>
      <w:r>
        <w:rPr>
          <w:spacing w:val="-17"/>
          <w:sz w:val="20"/>
        </w:rPr>
        <w:t> </w:t>
      </w:r>
      <w:r>
        <w:rPr>
          <w:sz w:val="20"/>
        </w:rPr>
        <w:t>San</w:t>
      </w:r>
      <w:r>
        <w:rPr>
          <w:spacing w:val="-18"/>
          <w:sz w:val="20"/>
        </w:rPr>
        <w:t> </w:t>
      </w:r>
      <w:r>
        <w:rPr>
          <w:sz w:val="20"/>
        </w:rPr>
        <w:t>Salvador</w:t>
      </w:r>
      <w:hyperlink w:history="true" w:anchor="_bookmark254">
        <w:r>
          <w:rPr>
            <w:position w:val="7"/>
            <w:sz w:val="13"/>
          </w:rPr>
          <w:t>19</w:t>
        </w:r>
        <w:r>
          <w:rPr>
            <w:spacing w:val="-11"/>
            <w:position w:val="7"/>
            <w:sz w:val="13"/>
          </w:rPr>
          <w:t> </w:t>
        </w:r>
      </w:hyperlink>
      <w:r>
        <w:rPr>
          <w:sz w:val="20"/>
        </w:rPr>
        <w:t>y</w:t>
      </w:r>
      <w:r>
        <w:rPr>
          <w:spacing w:val="-18"/>
          <w:sz w:val="20"/>
        </w:rPr>
        <w:t> </w:t>
      </w:r>
      <w:r>
        <w:rPr>
          <w:sz w:val="20"/>
        </w:rPr>
        <w:t>mina</w:t>
      </w:r>
      <w:r>
        <w:rPr>
          <w:spacing w:val="-17"/>
          <w:sz w:val="20"/>
        </w:rPr>
        <w:t> </w:t>
      </w:r>
      <w:r>
        <w:rPr>
          <w:sz w:val="20"/>
        </w:rPr>
        <w:t>la</w:t>
      </w:r>
      <w:r>
        <w:rPr>
          <w:spacing w:val="-18"/>
          <w:sz w:val="20"/>
        </w:rPr>
        <w:t> </w:t>
      </w:r>
      <w:r>
        <w:rPr>
          <w:sz w:val="20"/>
        </w:rPr>
        <w:t>legitimidad</w:t>
      </w:r>
      <w:r>
        <w:rPr>
          <w:spacing w:val="-18"/>
          <w:sz w:val="20"/>
        </w:rPr>
        <w:t> </w:t>
      </w:r>
      <w:r>
        <w:rPr>
          <w:sz w:val="20"/>
        </w:rPr>
        <w:t>del</w:t>
      </w:r>
      <w:r>
        <w:rPr>
          <w:spacing w:val="-17"/>
          <w:sz w:val="20"/>
        </w:rPr>
        <w:t> </w:t>
      </w:r>
      <w:r>
        <w:rPr>
          <w:sz w:val="20"/>
        </w:rPr>
        <w:t>Tribunal</w:t>
      </w:r>
      <w:r>
        <w:rPr>
          <w:spacing w:val="-18"/>
          <w:sz w:val="20"/>
        </w:rPr>
        <w:t> </w:t>
      </w:r>
      <w:r>
        <w:rPr>
          <w:sz w:val="20"/>
        </w:rPr>
        <w:t>en</w:t>
      </w:r>
      <w:r>
        <w:rPr>
          <w:spacing w:val="-17"/>
          <w:sz w:val="20"/>
        </w:rPr>
        <w:t> </w:t>
      </w:r>
      <w:r>
        <w:rPr>
          <w:sz w:val="20"/>
        </w:rPr>
        <w:t>el</w:t>
      </w:r>
      <w:r>
        <w:rPr>
          <w:spacing w:val="-17"/>
          <w:sz w:val="20"/>
        </w:rPr>
        <w:t> </w:t>
      </w:r>
      <w:r>
        <w:rPr>
          <w:sz w:val="20"/>
        </w:rPr>
        <w:t>ámbito regional</w:t>
      </w:r>
      <w:hyperlink w:history="true" w:anchor="_bookmark255">
        <w:r>
          <w:rPr>
            <w:position w:val="7"/>
            <w:sz w:val="13"/>
          </w:rPr>
          <w:t>20</w:t>
        </w:r>
      </w:hyperlink>
      <w:r>
        <w:rPr>
          <w:sz w:val="20"/>
        </w:rPr>
        <w:t>; solo por mencionar algunos argumentos.</w:t>
      </w:r>
    </w:p>
    <w:p>
      <w:pPr>
        <w:pStyle w:val="ListParagraph"/>
        <w:numPr>
          <w:ilvl w:val="0"/>
          <w:numId w:val="19"/>
        </w:numPr>
        <w:tabs>
          <w:tab w:pos="1530" w:val="left" w:leader="none"/>
        </w:tabs>
        <w:spacing w:line="240" w:lineRule="auto" w:before="122" w:after="0"/>
        <w:ind w:left="821" w:right="957" w:firstLine="0"/>
        <w:jc w:val="both"/>
        <w:rPr>
          <w:sz w:val="20"/>
        </w:rPr>
      </w:pPr>
      <w:r>
        <w:rPr>
          <w:sz w:val="20"/>
        </w:rPr>
        <w:t>Igualmente, debo recordar que la postura que he asumido no niega la interdependencia</w:t>
      </w:r>
      <w:r>
        <w:rPr>
          <w:spacing w:val="-12"/>
          <w:sz w:val="20"/>
        </w:rPr>
        <w:t> </w:t>
      </w:r>
      <w:r>
        <w:rPr>
          <w:sz w:val="20"/>
        </w:rPr>
        <w:t>e</w:t>
      </w:r>
      <w:r>
        <w:rPr>
          <w:spacing w:val="-18"/>
          <w:sz w:val="20"/>
        </w:rPr>
        <w:t> </w:t>
      </w:r>
      <w:r>
        <w:rPr>
          <w:sz w:val="20"/>
        </w:rPr>
        <w:t>indivisibilidad</w:t>
      </w:r>
      <w:r>
        <w:rPr>
          <w:spacing w:val="-17"/>
          <w:sz w:val="20"/>
        </w:rPr>
        <w:t> </w:t>
      </w:r>
      <w:r>
        <w:rPr>
          <w:sz w:val="20"/>
        </w:rPr>
        <w:t>de</w:t>
      </w:r>
      <w:r>
        <w:rPr>
          <w:spacing w:val="-16"/>
          <w:sz w:val="20"/>
        </w:rPr>
        <w:t> </w:t>
      </w:r>
      <w:r>
        <w:rPr>
          <w:sz w:val="20"/>
        </w:rPr>
        <w:t>los</w:t>
      </w:r>
      <w:r>
        <w:rPr>
          <w:spacing w:val="-18"/>
          <w:sz w:val="20"/>
        </w:rPr>
        <w:t> </w:t>
      </w:r>
      <w:r>
        <w:rPr>
          <w:sz w:val="20"/>
        </w:rPr>
        <w:t>derechos</w:t>
      </w:r>
      <w:r>
        <w:rPr>
          <w:spacing w:val="-15"/>
          <w:sz w:val="20"/>
        </w:rPr>
        <w:t> </w:t>
      </w:r>
      <w:r>
        <w:rPr>
          <w:sz w:val="20"/>
        </w:rPr>
        <w:t>civiles,</w:t>
      </w:r>
      <w:r>
        <w:rPr>
          <w:spacing w:val="-15"/>
          <w:sz w:val="20"/>
        </w:rPr>
        <w:t> </w:t>
      </w:r>
      <w:r>
        <w:rPr>
          <w:sz w:val="20"/>
        </w:rPr>
        <w:t>políticos,</w:t>
      </w:r>
      <w:r>
        <w:rPr>
          <w:spacing w:val="-13"/>
          <w:sz w:val="20"/>
        </w:rPr>
        <w:t> </w:t>
      </w:r>
      <w:r>
        <w:rPr>
          <w:sz w:val="20"/>
        </w:rPr>
        <w:t>económicos,</w:t>
      </w:r>
      <w:r>
        <w:rPr>
          <w:spacing w:val="-15"/>
          <w:sz w:val="20"/>
        </w:rPr>
        <w:t> </w:t>
      </w:r>
      <w:r>
        <w:rPr>
          <w:sz w:val="20"/>
        </w:rPr>
        <w:t>sociales, culturales y ambientales, ni tampoco desconoce la dimensión individual de los DESCA. En mi consideración, la justiciabilidad de todos los derechos debe adelantarse por las vías</w:t>
      </w:r>
      <w:r>
        <w:rPr>
          <w:spacing w:val="-4"/>
          <w:sz w:val="20"/>
        </w:rPr>
        <w:t> </w:t>
      </w:r>
      <w:r>
        <w:rPr>
          <w:sz w:val="20"/>
        </w:rPr>
        <w:t>que</w:t>
      </w:r>
      <w:r>
        <w:rPr>
          <w:spacing w:val="-2"/>
          <w:sz w:val="20"/>
        </w:rPr>
        <w:t> </w:t>
      </w:r>
      <w:r>
        <w:rPr>
          <w:sz w:val="20"/>
        </w:rPr>
        <w:t>cada</w:t>
      </w:r>
      <w:r>
        <w:rPr>
          <w:spacing w:val="-3"/>
          <w:sz w:val="20"/>
        </w:rPr>
        <w:t> </w:t>
      </w:r>
      <w:r>
        <w:rPr>
          <w:sz w:val="20"/>
        </w:rPr>
        <w:t>uno</w:t>
      </w:r>
      <w:r>
        <w:rPr>
          <w:spacing w:val="-2"/>
          <w:sz w:val="20"/>
        </w:rPr>
        <w:t> </w:t>
      </w:r>
      <w:r>
        <w:rPr>
          <w:sz w:val="20"/>
        </w:rPr>
        <w:t>de</w:t>
      </w:r>
      <w:r>
        <w:rPr>
          <w:spacing w:val="-4"/>
          <w:sz w:val="20"/>
        </w:rPr>
        <w:t> </w:t>
      </w:r>
      <w:r>
        <w:rPr>
          <w:sz w:val="20"/>
        </w:rPr>
        <w:t>los</w:t>
      </w:r>
      <w:r>
        <w:rPr>
          <w:spacing w:val="-4"/>
          <w:sz w:val="20"/>
        </w:rPr>
        <w:t> </w:t>
      </w:r>
      <w:r>
        <w:rPr>
          <w:sz w:val="20"/>
        </w:rPr>
        <w:t>órdenes</w:t>
      </w:r>
      <w:r>
        <w:rPr>
          <w:spacing w:val="-4"/>
          <w:sz w:val="20"/>
        </w:rPr>
        <w:t> </w:t>
      </w:r>
      <w:r>
        <w:rPr>
          <w:sz w:val="20"/>
        </w:rPr>
        <w:t>normativos</w:t>
      </w:r>
      <w:r>
        <w:rPr>
          <w:spacing w:val="-4"/>
          <w:sz w:val="20"/>
        </w:rPr>
        <w:t> </w:t>
      </w:r>
      <w:r>
        <w:rPr>
          <w:sz w:val="20"/>
        </w:rPr>
        <w:t>ha</w:t>
      </w:r>
      <w:r>
        <w:rPr>
          <w:spacing w:val="-3"/>
          <w:sz w:val="20"/>
        </w:rPr>
        <w:t> </w:t>
      </w:r>
      <w:r>
        <w:rPr>
          <w:sz w:val="20"/>
        </w:rPr>
        <w:t>dispuesto.</w:t>
      </w:r>
      <w:r>
        <w:rPr>
          <w:spacing w:val="-4"/>
          <w:sz w:val="20"/>
        </w:rPr>
        <w:t> </w:t>
      </w:r>
      <w:r>
        <w:rPr>
          <w:sz w:val="20"/>
        </w:rPr>
        <w:t>Así,</w:t>
      </w:r>
      <w:r>
        <w:rPr>
          <w:spacing w:val="-4"/>
          <w:sz w:val="20"/>
        </w:rPr>
        <w:t> </w:t>
      </w:r>
      <w:r>
        <w:rPr>
          <w:sz w:val="20"/>
        </w:rPr>
        <w:t>la</w:t>
      </w:r>
      <w:r>
        <w:rPr>
          <w:spacing w:val="-3"/>
          <w:sz w:val="20"/>
        </w:rPr>
        <w:t> </w:t>
      </w:r>
      <w:r>
        <w:rPr>
          <w:sz w:val="20"/>
        </w:rPr>
        <w:t>protección</w:t>
      </w:r>
      <w:r>
        <w:rPr>
          <w:spacing w:val="-2"/>
          <w:sz w:val="20"/>
        </w:rPr>
        <w:t> </w:t>
      </w:r>
      <w:r>
        <w:rPr>
          <w:sz w:val="20"/>
        </w:rPr>
        <w:t>directa de los DESCA puede ser alcanzada en el ámbito de las jurisdicciones internas, y ante esta Corte</w:t>
      </w:r>
      <w:r>
        <w:rPr>
          <w:spacing w:val="-7"/>
          <w:sz w:val="20"/>
        </w:rPr>
        <w:t> </w:t>
      </w:r>
      <w:r>
        <w:rPr>
          <w:sz w:val="20"/>
        </w:rPr>
        <w:t>por</w:t>
      </w:r>
      <w:r>
        <w:rPr>
          <w:spacing w:val="-7"/>
          <w:sz w:val="20"/>
        </w:rPr>
        <w:t> </w:t>
      </w:r>
      <w:r>
        <w:rPr>
          <w:sz w:val="20"/>
        </w:rPr>
        <w:t>la</w:t>
      </w:r>
      <w:r>
        <w:rPr>
          <w:spacing w:val="-3"/>
          <w:sz w:val="20"/>
        </w:rPr>
        <w:t> </w:t>
      </w:r>
      <w:r>
        <w:rPr>
          <w:sz w:val="20"/>
        </w:rPr>
        <w:t>vía</w:t>
      </w:r>
      <w:r>
        <w:rPr>
          <w:spacing w:val="-5"/>
          <w:sz w:val="20"/>
        </w:rPr>
        <w:t> </w:t>
      </w:r>
      <w:r>
        <w:rPr>
          <w:sz w:val="20"/>
        </w:rPr>
        <w:t>de</w:t>
      </w:r>
      <w:r>
        <w:rPr>
          <w:spacing w:val="-7"/>
          <w:sz w:val="20"/>
        </w:rPr>
        <w:t> </w:t>
      </w:r>
      <w:r>
        <w:rPr>
          <w:sz w:val="20"/>
        </w:rPr>
        <w:t>la</w:t>
      </w:r>
      <w:r>
        <w:rPr>
          <w:spacing w:val="-3"/>
          <w:sz w:val="20"/>
        </w:rPr>
        <w:t> </w:t>
      </w:r>
      <w:r>
        <w:rPr>
          <w:sz w:val="20"/>
        </w:rPr>
        <w:t>conexidad,</w:t>
      </w:r>
      <w:r>
        <w:rPr>
          <w:spacing w:val="-4"/>
          <w:sz w:val="20"/>
        </w:rPr>
        <w:t> </w:t>
      </w:r>
      <w:r>
        <w:rPr>
          <w:sz w:val="20"/>
        </w:rPr>
        <w:t>como</w:t>
      </w:r>
      <w:r>
        <w:rPr>
          <w:spacing w:val="-6"/>
          <w:sz w:val="20"/>
        </w:rPr>
        <w:t> </w:t>
      </w:r>
      <w:r>
        <w:rPr>
          <w:sz w:val="20"/>
        </w:rPr>
        <w:t>se</w:t>
      </w:r>
      <w:r>
        <w:rPr>
          <w:spacing w:val="-7"/>
          <w:sz w:val="20"/>
        </w:rPr>
        <w:t> </w:t>
      </w:r>
      <w:r>
        <w:rPr>
          <w:sz w:val="20"/>
        </w:rPr>
        <w:t>hacía</w:t>
      </w:r>
      <w:r>
        <w:rPr>
          <w:spacing w:val="-3"/>
          <w:sz w:val="20"/>
        </w:rPr>
        <w:t> </w:t>
      </w:r>
      <w:r>
        <w:rPr>
          <w:sz w:val="20"/>
        </w:rPr>
        <w:t>en</w:t>
      </w:r>
      <w:r>
        <w:rPr>
          <w:spacing w:val="-4"/>
          <w:sz w:val="20"/>
        </w:rPr>
        <w:t> </w:t>
      </w:r>
      <w:r>
        <w:rPr>
          <w:sz w:val="20"/>
        </w:rPr>
        <w:t>otros</w:t>
      </w:r>
      <w:r>
        <w:rPr>
          <w:spacing w:val="-6"/>
          <w:sz w:val="20"/>
        </w:rPr>
        <w:t> </w:t>
      </w:r>
      <w:r>
        <w:rPr>
          <w:sz w:val="20"/>
        </w:rPr>
        <w:t>casos</w:t>
      </w:r>
      <w:r>
        <w:rPr>
          <w:spacing w:val="-6"/>
          <w:sz w:val="20"/>
        </w:rPr>
        <w:t> </w:t>
      </w:r>
      <w:r>
        <w:rPr>
          <w:sz w:val="20"/>
        </w:rPr>
        <w:t>previos</w:t>
      </w:r>
      <w:r>
        <w:rPr>
          <w:spacing w:val="-4"/>
          <w:sz w:val="20"/>
        </w:rPr>
        <w:t> </w:t>
      </w:r>
      <w:r>
        <w:rPr>
          <w:sz w:val="20"/>
        </w:rPr>
        <w:t>al</w:t>
      </w:r>
      <w:r>
        <w:rPr>
          <w:spacing w:val="-5"/>
          <w:sz w:val="20"/>
        </w:rPr>
        <w:t> </w:t>
      </w:r>
      <w:r>
        <w:rPr>
          <w:sz w:val="20"/>
        </w:rPr>
        <w:t>caso</w:t>
      </w:r>
      <w:r>
        <w:rPr>
          <w:spacing w:val="-7"/>
          <w:sz w:val="20"/>
        </w:rPr>
        <w:t> </w:t>
      </w:r>
      <w:r>
        <w:rPr>
          <w:i/>
          <w:sz w:val="20"/>
        </w:rPr>
        <w:t>Lagos</w:t>
      </w:r>
      <w:r>
        <w:rPr>
          <w:i/>
          <w:spacing w:val="-6"/>
          <w:sz w:val="20"/>
        </w:rPr>
        <w:t> </w:t>
      </w:r>
      <w:r>
        <w:rPr>
          <w:i/>
          <w:sz w:val="20"/>
        </w:rPr>
        <w:t>del</w:t>
      </w:r>
      <w:r>
        <w:rPr>
          <w:i/>
          <w:sz w:val="20"/>
        </w:rPr>
        <w:t> Campo</w:t>
      </w:r>
      <w:r>
        <w:rPr>
          <w:sz w:val="20"/>
        </w:rPr>
        <w:t>. Lo anterior, permite alcanzar el mismo grado de protección que ahora se logra con</w:t>
      </w:r>
      <w:r>
        <w:rPr>
          <w:spacing w:val="-5"/>
          <w:sz w:val="20"/>
        </w:rPr>
        <w:t> </w:t>
      </w:r>
      <w:r>
        <w:rPr>
          <w:sz w:val="20"/>
        </w:rPr>
        <w:t>la</w:t>
      </w:r>
      <w:r>
        <w:rPr>
          <w:spacing w:val="-4"/>
          <w:sz w:val="20"/>
        </w:rPr>
        <w:t> </w:t>
      </w:r>
      <w:r>
        <w:rPr>
          <w:sz w:val="20"/>
        </w:rPr>
        <w:t>posición</w:t>
      </w:r>
      <w:r>
        <w:rPr>
          <w:spacing w:val="-5"/>
          <w:sz w:val="20"/>
        </w:rPr>
        <w:t> </w:t>
      </w:r>
      <w:r>
        <w:rPr>
          <w:sz w:val="20"/>
        </w:rPr>
        <w:t>jurisprudencial</w:t>
      </w:r>
      <w:r>
        <w:rPr>
          <w:spacing w:val="-6"/>
          <w:sz w:val="20"/>
        </w:rPr>
        <w:t> </w:t>
      </w:r>
      <w:r>
        <w:rPr>
          <w:sz w:val="20"/>
        </w:rPr>
        <w:t>mayoritaria</w:t>
      </w:r>
      <w:r>
        <w:rPr>
          <w:spacing w:val="-3"/>
          <w:sz w:val="20"/>
        </w:rPr>
        <w:t> </w:t>
      </w:r>
      <w:r>
        <w:rPr>
          <w:sz w:val="20"/>
        </w:rPr>
        <w:t>y,</w:t>
      </w:r>
      <w:r>
        <w:rPr>
          <w:spacing w:val="-5"/>
          <w:sz w:val="20"/>
        </w:rPr>
        <w:t> </w:t>
      </w:r>
      <w:r>
        <w:rPr>
          <w:sz w:val="20"/>
        </w:rPr>
        <w:t>a</w:t>
      </w:r>
      <w:r>
        <w:rPr>
          <w:spacing w:val="-4"/>
          <w:sz w:val="20"/>
        </w:rPr>
        <w:t> </w:t>
      </w:r>
      <w:r>
        <w:rPr>
          <w:sz w:val="20"/>
        </w:rPr>
        <w:t>su</w:t>
      </w:r>
      <w:r>
        <w:rPr>
          <w:spacing w:val="-5"/>
          <w:sz w:val="20"/>
        </w:rPr>
        <w:t> </w:t>
      </w:r>
      <w:r>
        <w:rPr>
          <w:sz w:val="20"/>
        </w:rPr>
        <w:t>vez,</w:t>
      </w:r>
      <w:r>
        <w:rPr>
          <w:spacing w:val="-2"/>
          <w:sz w:val="20"/>
        </w:rPr>
        <w:t> </w:t>
      </w:r>
      <w:r>
        <w:rPr>
          <w:sz w:val="20"/>
        </w:rPr>
        <w:t>respetar</w:t>
      </w:r>
      <w:r>
        <w:rPr>
          <w:spacing w:val="-5"/>
          <w:sz w:val="20"/>
        </w:rPr>
        <w:t> </w:t>
      </w:r>
      <w:r>
        <w:rPr>
          <w:sz w:val="20"/>
        </w:rPr>
        <w:t>el</w:t>
      </w:r>
      <w:r>
        <w:rPr>
          <w:spacing w:val="-4"/>
          <w:sz w:val="20"/>
        </w:rPr>
        <w:t> </w:t>
      </w:r>
      <w:r>
        <w:rPr>
          <w:sz w:val="20"/>
        </w:rPr>
        <w:t>andamiaje</w:t>
      </w:r>
      <w:r>
        <w:rPr>
          <w:spacing w:val="-8"/>
          <w:sz w:val="20"/>
        </w:rPr>
        <w:t> </w:t>
      </w:r>
      <w:r>
        <w:rPr>
          <w:sz w:val="20"/>
        </w:rPr>
        <w:t>normativo que</w:t>
      </w:r>
      <w:r>
        <w:rPr>
          <w:spacing w:val="-5"/>
          <w:sz w:val="20"/>
        </w:rPr>
        <w:t> </w:t>
      </w:r>
      <w:r>
        <w:rPr>
          <w:sz w:val="20"/>
        </w:rPr>
        <w:t>le</w:t>
      </w:r>
      <w:r>
        <w:rPr>
          <w:spacing w:val="-5"/>
          <w:sz w:val="20"/>
        </w:rPr>
        <w:t> </w:t>
      </w:r>
      <w:r>
        <w:rPr>
          <w:sz w:val="20"/>
        </w:rPr>
        <w:t>otorga</w:t>
      </w:r>
      <w:r>
        <w:rPr>
          <w:spacing w:val="-4"/>
          <w:sz w:val="20"/>
        </w:rPr>
        <w:t> </w:t>
      </w:r>
      <w:r>
        <w:rPr>
          <w:sz w:val="20"/>
        </w:rPr>
        <w:t>competencia</w:t>
      </w:r>
      <w:r>
        <w:rPr>
          <w:spacing w:val="-4"/>
          <w:sz w:val="20"/>
        </w:rPr>
        <w:t> </w:t>
      </w:r>
      <w:r>
        <w:rPr>
          <w:sz w:val="20"/>
        </w:rPr>
        <w:t>a</w:t>
      </w:r>
      <w:r>
        <w:rPr>
          <w:spacing w:val="-4"/>
          <w:sz w:val="20"/>
        </w:rPr>
        <w:t> </w:t>
      </w:r>
      <w:r>
        <w:rPr>
          <w:sz w:val="20"/>
        </w:rPr>
        <w:t>la</w:t>
      </w:r>
      <w:r>
        <w:rPr>
          <w:spacing w:val="-4"/>
          <w:sz w:val="20"/>
        </w:rPr>
        <w:t> </w:t>
      </w:r>
      <w:r>
        <w:rPr>
          <w:sz w:val="20"/>
        </w:rPr>
        <w:t>Corte</w:t>
      </w:r>
      <w:r>
        <w:rPr>
          <w:spacing w:val="-5"/>
          <w:sz w:val="20"/>
        </w:rPr>
        <w:t> </w:t>
      </w:r>
      <w:r>
        <w:rPr>
          <w:sz w:val="20"/>
        </w:rPr>
        <w:t>Interamericana,</w:t>
      </w:r>
      <w:r>
        <w:rPr>
          <w:spacing w:val="-4"/>
          <w:sz w:val="20"/>
        </w:rPr>
        <w:t> </w:t>
      </w:r>
      <w:r>
        <w:rPr>
          <w:sz w:val="20"/>
        </w:rPr>
        <w:t>y</w:t>
      </w:r>
      <w:r>
        <w:rPr>
          <w:spacing w:val="-4"/>
          <w:sz w:val="20"/>
        </w:rPr>
        <w:t> </w:t>
      </w:r>
      <w:r>
        <w:rPr>
          <w:sz w:val="20"/>
        </w:rPr>
        <w:t>proteger</w:t>
      </w:r>
      <w:r>
        <w:rPr>
          <w:spacing w:val="-5"/>
          <w:sz w:val="20"/>
        </w:rPr>
        <w:t> </w:t>
      </w:r>
      <w:r>
        <w:rPr>
          <w:sz w:val="20"/>
        </w:rPr>
        <w:t>su</w:t>
      </w:r>
      <w:r>
        <w:rPr>
          <w:spacing w:val="-3"/>
          <w:sz w:val="20"/>
        </w:rPr>
        <w:t> </w:t>
      </w:r>
      <w:r>
        <w:rPr>
          <w:sz w:val="20"/>
        </w:rPr>
        <w:t>actividad</w:t>
      </w:r>
      <w:r>
        <w:rPr>
          <w:spacing w:val="-3"/>
          <w:sz w:val="20"/>
        </w:rPr>
        <w:t> </w:t>
      </w:r>
      <w:r>
        <w:rPr>
          <w:sz w:val="20"/>
        </w:rPr>
        <w:t>como</w:t>
      </w:r>
      <w:r>
        <w:rPr>
          <w:spacing w:val="-5"/>
          <w:sz w:val="20"/>
        </w:rPr>
        <w:t> </w:t>
      </w:r>
      <w:r>
        <w:rPr>
          <w:sz w:val="20"/>
        </w:rPr>
        <w:t>una de las máximas autoridades del Sistema Interamericano de Protección de Derechos </w:t>
      </w:r>
      <w:r>
        <w:rPr>
          <w:spacing w:val="-2"/>
          <w:sz w:val="20"/>
        </w:rPr>
        <w:t>Humanos.</w:t>
      </w:r>
    </w:p>
    <w:p>
      <w:pPr>
        <w:pStyle w:val="ListParagraph"/>
        <w:numPr>
          <w:ilvl w:val="0"/>
          <w:numId w:val="19"/>
        </w:numPr>
        <w:tabs>
          <w:tab w:pos="1530" w:val="left" w:leader="none"/>
        </w:tabs>
        <w:spacing w:line="240" w:lineRule="auto" w:before="119" w:after="0"/>
        <w:ind w:left="820" w:right="957" w:firstLine="0"/>
        <w:jc w:val="both"/>
        <w:rPr>
          <w:sz w:val="20"/>
        </w:rPr>
      </w:pPr>
      <w:bookmarkStart w:name="5. En la Sentencia la Corte declaró la r" w:id="299"/>
      <w:bookmarkEnd w:id="299"/>
      <w:r>
        <w:rPr>
          <w:sz w:val="20"/>
        </w:rPr>
        <w:t>E</w:t>
      </w:r>
      <w:r>
        <w:rPr>
          <w:sz w:val="20"/>
        </w:rPr>
        <w:t>n la Sentencia la Corte declaró</w:t>
      </w:r>
      <w:r>
        <w:rPr>
          <w:spacing w:val="-1"/>
          <w:sz w:val="20"/>
        </w:rPr>
        <w:t> </w:t>
      </w:r>
      <w:r>
        <w:rPr>
          <w:sz w:val="20"/>
        </w:rPr>
        <w:t>la responsabilidad del Estado</w:t>
      </w:r>
      <w:r>
        <w:rPr>
          <w:spacing w:val="-1"/>
          <w:sz w:val="20"/>
        </w:rPr>
        <w:t> </w:t>
      </w:r>
      <w:r>
        <w:rPr>
          <w:sz w:val="20"/>
        </w:rPr>
        <w:t>al considerar</w:t>
      </w:r>
      <w:r>
        <w:rPr>
          <w:spacing w:val="-1"/>
          <w:sz w:val="20"/>
        </w:rPr>
        <w:t> </w:t>
      </w:r>
      <w:r>
        <w:rPr>
          <w:sz w:val="20"/>
        </w:rPr>
        <w:t>que, la revocación del certificado de idoneidad para impartir clases de religión católica en razón de la orientación sexual de la señora Sandra Pavez, violó sus derechos a la igualdad y no discriminación, a la libertad personal, a la vida privada, y al trabajo en relación con las obligaciones de respeto y garantía. Asimismo, el Tribunal encontró responsable al Estado por no proveer los recursos efectivos para la protección de sus derechos,</w:t>
      </w:r>
      <w:r>
        <w:rPr>
          <w:spacing w:val="-7"/>
          <w:sz w:val="20"/>
        </w:rPr>
        <w:t> </w:t>
      </w:r>
      <w:r>
        <w:rPr>
          <w:sz w:val="20"/>
        </w:rPr>
        <w:t>en</w:t>
      </w:r>
      <w:r>
        <w:rPr>
          <w:spacing w:val="-10"/>
          <w:sz w:val="20"/>
        </w:rPr>
        <w:t> </w:t>
      </w:r>
      <w:r>
        <w:rPr>
          <w:sz w:val="20"/>
        </w:rPr>
        <w:t>particular</w:t>
      </w:r>
      <w:r>
        <w:rPr>
          <w:spacing w:val="-8"/>
          <w:sz w:val="20"/>
        </w:rPr>
        <w:t> </w:t>
      </w:r>
      <w:r>
        <w:rPr>
          <w:sz w:val="20"/>
        </w:rPr>
        <w:t>para</w:t>
      </w:r>
      <w:r>
        <w:rPr>
          <w:spacing w:val="-9"/>
          <w:sz w:val="20"/>
        </w:rPr>
        <w:t> </w:t>
      </w:r>
      <w:r>
        <w:rPr>
          <w:sz w:val="20"/>
        </w:rPr>
        <w:t>cuestionar</w:t>
      </w:r>
      <w:r>
        <w:rPr>
          <w:spacing w:val="-10"/>
          <w:sz w:val="20"/>
        </w:rPr>
        <w:t> </w:t>
      </w:r>
      <w:r>
        <w:rPr>
          <w:sz w:val="20"/>
        </w:rPr>
        <w:t>la</w:t>
      </w:r>
      <w:r>
        <w:rPr>
          <w:spacing w:val="-9"/>
          <w:sz w:val="20"/>
        </w:rPr>
        <w:t> </w:t>
      </w:r>
      <w:r>
        <w:rPr>
          <w:sz w:val="20"/>
        </w:rPr>
        <w:t>decisión</w:t>
      </w:r>
      <w:r>
        <w:rPr>
          <w:spacing w:val="-10"/>
          <w:sz w:val="20"/>
        </w:rPr>
        <w:t> </w:t>
      </w:r>
      <w:r>
        <w:rPr>
          <w:sz w:val="20"/>
        </w:rPr>
        <w:t>de</w:t>
      </w:r>
      <w:r>
        <w:rPr>
          <w:spacing w:val="-12"/>
          <w:sz w:val="20"/>
        </w:rPr>
        <w:t> </w:t>
      </w:r>
      <w:r>
        <w:rPr>
          <w:sz w:val="20"/>
        </w:rPr>
        <w:t>la</w:t>
      </w:r>
      <w:r>
        <w:rPr>
          <w:spacing w:val="-9"/>
          <w:sz w:val="20"/>
        </w:rPr>
        <w:t> </w:t>
      </w:r>
      <w:r>
        <w:rPr>
          <w:sz w:val="20"/>
        </w:rPr>
        <w:t>autoridad</w:t>
      </w:r>
      <w:r>
        <w:rPr>
          <w:spacing w:val="-8"/>
          <w:sz w:val="20"/>
        </w:rPr>
        <w:t> </w:t>
      </w:r>
      <w:r>
        <w:rPr>
          <w:sz w:val="20"/>
        </w:rPr>
        <w:t>religiosa</w:t>
      </w:r>
      <w:r>
        <w:rPr>
          <w:spacing w:val="-9"/>
          <w:sz w:val="20"/>
        </w:rPr>
        <w:t> </w:t>
      </w:r>
      <w:r>
        <w:rPr>
          <w:sz w:val="20"/>
        </w:rPr>
        <w:t>a</w:t>
      </w:r>
      <w:r>
        <w:rPr>
          <w:spacing w:val="-9"/>
          <w:sz w:val="20"/>
        </w:rPr>
        <w:t> </w:t>
      </w:r>
      <w:r>
        <w:rPr>
          <w:sz w:val="20"/>
        </w:rPr>
        <w:t>la</w:t>
      </w:r>
      <w:r>
        <w:rPr>
          <w:spacing w:val="-11"/>
          <w:sz w:val="20"/>
        </w:rPr>
        <w:t> </w:t>
      </w:r>
      <w:r>
        <w:rPr>
          <w:sz w:val="20"/>
        </w:rPr>
        <w:t>que,</w:t>
      </w:r>
      <w:r>
        <w:rPr>
          <w:spacing w:val="-9"/>
          <w:sz w:val="20"/>
        </w:rPr>
        <w:t> </w:t>
      </w:r>
      <w:r>
        <w:rPr>
          <w:sz w:val="20"/>
        </w:rPr>
        <w:t>por disposición del derecho interno, se le otorgaron efectos jurídicos. Debo decir que, concuerdo con todas las consideraciones expuestas en el cuerpo de la decisión, a excepción de aquellas que se refieren a la violación directa del derecho al trabajo (artículo 26 CADH), las cuales no cuentan con la fundamentación jurídica suficiente.</w:t>
      </w:r>
    </w:p>
    <w:p>
      <w:pPr>
        <w:pStyle w:val="ListParagraph"/>
        <w:numPr>
          <w:ilvl w:val="0"/>
          <w:numId w:val="19"/>
        </w:numPr>
        <w:tabs>
          <w:tab w:pos="1529" w:val="left" w:leader="none"/>
        </w:tabs>
        <w:spacing w:line="240" w:lineRule="auto" w:before="120" w:after="0"/>
        <w:ind w:left="820" w:right="956" w:firstLine="0"/>
        <w:jc w:val="both"/>
        <w:rPr>
          <w:sz w:val="20"/>
        </w:rPr>
      </w:pPr>
      <w:bookmarkStart w:name="6. Como punto de partida debo señalar qu" w:id="300"/>
      <w:bookmarkEnd w:id="300"/>
      <w:r>
        <w:rPr>
          <w:sz w:val="20"/>
        </w:rPr>
        <w:t>C</w:t>
      </w:r>
      <w:r>
        <w:rPr>
          <w:sz w:val="20"/>
        </w:rPr>
        <w:t>omo</w:t>
      </w:r>
      <w:r>
        <w:rPr>
          <w:spacing w:val="-7"/>
          <w:sz w:val="20"/>
        </w:rPr>
        <w:t> </w:t>
      </w:r>
      <w:r>
        <w:rPr>
          <w:sz w:val="20"/>
        </w:rPr>
        <w:t>punto</w:t>
      </w:r>
      <w:r>
        <w:rPr>
          <w:spacing w:val="-9"/>
          <w:sz w:val="20"/>
        </w:rPr>
        <w:t> </w:t>
      </w:r>
      <w:r>
        <w:rPr>
          <w:sz w:val="20"/>
        </w:rPr>
        <w:t>de</w:t>
      </w:r>
      <w:r>
        <w:rPr>
          <w:spacing w:val="-9"/>
          <w:sz w:val="20"/>
        </w:rPr>
        <w:t> </w:t>
      </w:r>
      <w:r>
        <w:rPr>
          <w:sz w:val="20"/>
        </w:rPr>
        <w:t>partida</w:t>
      </w:r>
      <w:r>
        <w:rPr>
          <w:spacing w:val="-6"/>
          <w:sz w:val="20"/>
        </w:rPr>
        <w:t> </w:t>
      </w:r>
      <w:r>
        <w:rPr>
          <w:sz w:val="20"/>
        </w:rPr>
        <w:t>debo</w:t>
      </w:r>
      <w:r>
        <w:rPr>
          <w:spacing w:val="-7"/>
          <w:sz w:val="20"/>
        </w:rPr>
        <w:t> </w:t>
      </w:r>
      <w:r>
        <w:rPr>
          <w:sz w:val="20"/>
        </w:rPr>
        <w:t>señalar</w:t>
      </w:r>
      <w:r>
        <w:rPr>
          <w:spacing w:val="-9"/>
          <w:sz w:val="20"/>
        </w:rPr>
        <w:t> </w:t>
      </w:r>
      <w:r>
        <w:rPr>
          <w:sz w:val="20"/>
        </w:rPr>
        <w:t>que,</w:t>
      </w:r>
      <w:r>
        <w:rPr>
          <w:spacing w:val="-7"/>
          <w:sz w:val="20"/>
        </w:rPr>
        <w:t> </w:t>
      </w:r>
      <w:r>
        <w:rPr>
          <w:sz w:val="20"/>
        </w:rPr>
        <w:t>en</w:t>
      </w:r>
      <w:r>
        <w:rPr>
          <w:spacing w:val="-7"/>
          <w:sz w:val="20"/>
        </w:rPr>
        <w:t> </w:t>
      </w:r>
      <w:r>
        <w:rPr>
          <w:sz w:val="20"/>
        </w:rPr>
        <w:t>la</w:t>
      </w:r>
      <w:r>
        <w:rPr>
          <w:spacing w:val="-4"/>
          <w:sz w:val="20"/>
        </w:rPr>
        <w:t> </w:t>
      </w:r>
      <w:r>
        <w:rPr>
          <w:sz w:val="20"/>
        </w:rPr>
        <w:t>Sentencia,</w:t>
      </w:r>
      <w:r>
        <w:rPr>
          <w:spacing w:val="-7"/>
          <w:sz w:val="20"/>
        </w:rPr>
        <w:t> </w:t>
      </w:r>
      <w:r>
        <w:rPr>
          <w:sz w:val="20"/>
        </w:rPr>
        <w:t>previo</w:t>
      </w:r>
      <w:r>
        <w:rPr>
          <w:spacing w:val="-9"/>
          <w:sz w:val="20"/>
        </w:rPr>
        <w:t> </w:t>
      </w:r>
      <w:r>
        <w:rPr>
          <w:sz w:val="20"/>
        </w:rPr>
        <w:t>al</w:t>
      </w:r>
      <w:r>
        <w:rPr>
          <w:spacing w:val="-6"/>
          <w:sz w:val="20"/>
        </w:rPr>
        <w:t> </w:t>
      </w:r>
      <w:r>
        <w:rPr>
          <w:sz w:val="20"/>
        </w:rPr>
        <w:t>análisis</w:t>
      </w:r>
      <w:r>
        <w:rPr>
          <w:spacing w:val="-9"/>
          <w:sz w:val="20"/>
        </w:rPr>
        <w:t> </w:t>
      </w:r>
      <w:r>
        <w:rPr>
          <w:sz w:val="20"/>
        </w:rPr>
        <w:t>de</w:t>
      </w:r>
      <w:r>
        <w:rPr>
          <w:spacing w:val="-7"/>
          <w:sz w:val="20"/>
        </w:rPr>
        <w:t> </w:t>
      </w:r>
      <w:r>
        <w:rPr>
          <w:sz w:val="20"/>
        </w:rPr>
        <w:t>la alegada</w:t>
      </w:r>
      <w:r>
        <w:rPr>
          <w:spacing w:val="-18"/>
          <w:sz w:val="20"/>
        </w:rPr>
        <w:t> </w:t>
      </w:r>
      <w:r>
        <w:rPr>
          <w:sz w:val="20"/>
        </w:rPr>
        <w:t>violación</w:t>
      </w:r>
      <w:r>
        <w:rPr>
          <w:spacing w:val="-18"/>
          <w:sz w:val="20"/>
        </w:rPr>
        <w:t> </w:t>
      </w:r>
      <w:r>
        <w:rPr>
          <w:sz w:val="20"/>
        </w:rPr>
        <w:t>del</w:t>
      </w:r>
      <w:r>
        <w:rPr>
          <w:spacing w:val="-17"/>
          <w:sz w:val="20"/>
        </w:rPr>
        <w:t> </w:t>
      </w:r>
      <w:r>
        <w:rPr>
          <w:sz w:val="20"/>
        </w:rPr>
        <w:t>derecho</w:t>
      </w:r>
      <w:r>
        <w:rPr>
          <w:spacing w:val="-18"/>
          <w:sz w:val="20"/>
        </w:rPr>
        <w:t> </w:t>
      </w:r>
      <w:r>
        <w:rPr>
          <w:sz w:val="20"/>
        </w:rPr>
        <w:t>al</w:t>
      </w:r>
      <w:r>
        <w:rPr>
          <w:spacing w:val="-17"/>
          <w:sz w:val="20"/>
        </w:rPr>
        <w:t> </w:t>
      </w:r>
      <w:r>
        <w:rPr>
          <w:sz w:val="20"/>
        </w:rPr>
        <w:t>trabajo,</w:t>
      </w:r>
      <w:r>
        <w:rPr>
          <w:spacing w:val="-18"/>
          <w:sz w:val="20"/>
        </w:rPr>
        <w:t> </w:t>
      </w:r>
      <w:r>
        <w:rPr>
          <w:sz w:val="20"/>
        </w:rPr>
        <w:t>la</w:t>
      </w:r>
      <w:r>
        <w:rPr>
          <w:spacing w:val="-16"/>
          <w:sz w:val="20"/>
        </w:rPr>
        <w:t> </w:t>
      </w:r>
      <w:r>
        <w:rPr>
          <w:sz w:val="20"/>
        </w:rPr>
        <w:t>Corte</w:t>
      </w:r>
      <w:r>
        <w:rPr>
          <w:spacing w:val="-15"/>
          <w:sz w:val="20"/>
        </w:rPr>
        <w:t> </w:t>
      </w:r>
      <w:r>
        <w:rPr>
          <w:sz w:val="20"/>
        </w:rPr>
        <w:t>estudió</w:t>
      </w:r>
      <w:r>
        <w:rPr>
          <w:spacing w:val="-18"/>
          <w:sz w:val="20"/>
        </w:rPr>
        <w:t> </w:t>
      </w:r>
      <w:r>
        <w:rPr>
          <w:sz w:val="20"/>
        </w:rPr>
        <w:t>la</w:t>
      </w:r>
      <w:r>
        <w:rPr>
          <w:spacing w:val="-16"/>
          <w:sz w:val="20"/>
        </w:rPr>
        <w:t> </w:t>
      </w:r>
      <w:r>
        <w:rPr>
          <w:sz w:val="20"/>
        </w:rPr>
        <w:t>alegada</w:t>
      </w:r>
      <w:r>
        <w:rPr>
          <w:spacing w:val="-16"/>
          <w:sz w:val="20"/>
        </w:rPr>
        <w:t> </w:t>
      </w:r>
      <w:r>
        <w:rPr>
          <w:sz w:val="20"/>
        </w:rPr>
        <w:t>violación</w:t>
      </w:r>
      <w:r>
        <w:rPr>
          <w:spacing w:val="-17"/>
          <w:sz w:val="20"/>
        </w:rPr>
        <w:t> </w:t>
      </w:r>
      <w:r>
        <w:rPr>
          <w:sz w:val="20"/>
        </w:rPr>
        <w:t>del</w:t>
      </w:r>
      <w:r>
        <w:rPr>
          <w:spacing w:val="-18"/>
          <w:sz w:val="20"/>
        </w:rPr>
        <w:t> </w:t>
      </w:r>
      <w:r>
        <w:rPr>
          <w:sz w:val="20"/>
        </w:rPr>
        <w:t>derecho de</w:t>
      </w:r>
      <w:r>
        <w:rPr>
          <w:spacing w:val="-9"/>
          <w:sz w:val="20"/>
        </w:rPr>
        <w:t> </w:t>
      </w:r>
      <w:r>
        <w:rPr>
          <w:sz w:val="20"/>
        </w:rPr>
        <w:t>acceso</w:t>
      </w:r>
      <w:r>
        <w:rPr>
          <w:spacing w:val="-6"/>
          <w:sz w:val="20"/>
        </w:rPr>
        <w:t> </w:t>
      </w:r>
      <w:r>
        <w:rPr>
          <w:sz w:val="20"/>
        </w:rPr>
        <w:t>a</w:t>
      </w:r>
      <w:r>
        <w:rPr>
          <w:spacing w:val="-8"/>
          <w:sz w:val="20"/>
        </w:rPr>
        <w:t> </w:t>
      </w:r>
      <w:r>
        <w:rPr>
          <w:sz w:val="20"/>
        </w:rPr>
        <w:t>la</w:t>
      </w:r>
      <w:r>
        <w:rPr>
          <w:spacing w:val="-8"/>
          <w:sz w:val="20"/>
        </w:rPr>
        <w:t> </w:t>
      </w:r>
      <w:r>
        <w:rPr>
          <w:sz w:val="20"/>
        </w:rPr>
        <w:t>función</w:t>
      </w:r>
      <w:r>
        <w:rPr>
          <w:spacing w:val="-7"/>
          <w:sz w:val="20"/>
        </w:rPr>
        <w:t> </w:t>
      </w:r>
      <w:r>
        <w:rPr>
          <w:sz w:val="20"/>
        </w:rPr>
        <w:t>pública</w:t>
      </w:r>
      <w:r>
        <w:rPr>
          <w:spacing w:val="-8"/>
          <w:sz w:val="20"/>
        </w:rPr>
        <w:t> </w:t>
      </w:r>
      <w:r>
        <w:rPr>
          <w:sz w:val="20"/>
        </w:rPr>
        <w:t>en</w:t>
      </w:r>
      <w:r>
        <w:rPr>
          <w:spacing w:val="-7"/>
          <w:sz w:val="20"/>
        </w:rPr>
        <w:t> </w:t>
      </w:r>
      <w:r>
        <w:rPr>
          <w:sz w:val="20"/>
        </w:rPr>
        <w:t>condiciones</w:t>
      </w:r>
      <w:r>
        <w:rPr>
          <w:spacing w:val="-9"/>
          <w:sz w:val="20"/>
        </w:rPr>
        <w:t> </w:t>
      </w:r>
      <w:r>
        <w:rPr>
          <w:sz w:val="20"/>
        </w:rPr>
        <w:t>de</w:t>
      </w:r>
      <w:r>
        <w:rPr>
          <w:spacing w:val="-7"/>
          <w:sz w:val="20"/>
        </w:rPr>
        <w:t> </w:t>
      </w:r>
      <w:r>
        <w:rPr>
          <w:sz w:val="20"/>
        </w:rPr>
        <w:t>igualdad</w:t>
      </w:r>
      <w:r>
        <w:rPr>
          <w:spacing w:val="-7"/>
          <w:sz w:val="20"/>
        </w:rPr>
        <w:t> </w:t>
      </w:r>
      <w:r>
        <w:rPr>
          <w:sz w:val="20"/>
        </w:rPr>
        <w:t>(artículo</w:t>
      </w:r>
      <w:r>
        <w:rPr>
          <w:spacing w:val="-9"/>
          <w:sz w:val="20"/>
        </w:rPr>
        <w:t> </w:t>
      </w:r>
      <w:r>
        <w:rPr>
          <w:sz w:val="20"/>
        </w:rPr>
        <w:t>23</w:t>
      </w:r>
      <w:r>
        <w:rPr>
          <w:spacing w:val="-7"/>
          <w:sz w:val="20"/>
        </w:rPr>
        <w:t> </w:t>
      </w:r>
      <w:r>
        <w:rPr>
          <w:sz w:val="20"/>
        </w:rPr>
        <w:t>CADH).</w:t>
      </w:r>
      <w:r>
        <w:rPr>
          <w:spacing w:val="-9"/>
          <w:sz w:val="20"/>
        </w:rPr>
        <w:t> </w:t>
      </w:r>
      <w:r>
        <w:rPr>
          <w:sz w:val="20"/>
        </w:rPr>
        <w:t>Consideró el</w:t>
      </w:r>
      <w:r>
        <w:rPr>
          <w:spacing w:val="-4"/>
          <w:sz w:val="20"/>
        </w:rPr>
        <w:t> </w:t>
      </w:r>
      <w:r>
        <w:rPr>
          <w:sz w:val="20"/>
        </w:rPr>
        <w:t>Tribunal,</w:t>
      </w:r>
      <w:r>
        <w:rPr>
          <w:spacing w:val="-4"/>
          <w:sz w:val="20"/>
        </w:rPr>
        <w:t> </w:t>
      </w:r>
      <w:r>
        <w:rPr>
          <w:sz w:val="20"/>
        </w:rPr>
        <w:t>que</w:t>
      </w:r>
      <w:r>
        <w:rPr>
          <w:spacing w:val="-5"/>
          <w:sz w:val="20"/>
        </w:rPr>
        <w:t> </w:t>
      </w:r>
      <w:r>
        <w:rPr>
          <w:sz w:val="20"/>
        </w:rPr>
        <w:t>este</w:t>
      </w:r>
      <w:r>
        <w:rPr>
          <w:spacing w:val="-5"/>
          <w:sz w:val="20"/>
        </w:rPr>
        <w:t> </w:t>
      </w:r>
      <w:r>
        <w:rPr>
          <w:sz w:val="20"/>
        </w:rPr>
        <w:t>derecho</w:t>
      </w:r>
      <w:r>
        <w:rPr>
          <w:spacing w:val="-5"/>
          <w:sz w:val="20"/>
        </w:rPr>
        <w:t> </w:t>
      </w:r>
      <w:r>
        <w:rPr>
          <w:sz w:val="20"/>
        </w:rPr>
        <w:t>no</w:t>
      </w:r>
      <w:r>
        <w:rPr>
          <w:spacing w:val="-5"/>
          <w:sz w:val="20"/>
        </w:rPr>
        <w:t> </w:t>
      </w:r>
      <w:r>
        <w:rPr>
          <w:sz w:val="20"/>
        </w:rPr>
        <w:t>se</w:t>
      </w:r>
      <w:r>
        <w:rPr>
          <w:spacing w:val="-5"/>
          <w:sz w:val="20"/>
        </w:rPr>
        <w:t> </w:t>
      </w:r>
      <w:r>
        <w:rPr>
          <w:sz w:val="20"/>
        </w:rPr>
        <w:t>vio</w:t>
      </w:r>
      <w:r>
        <w:rPr>
          <w:spacing w:val="-5"/>
          <w:sz w:val="20"/>
        </w:rPr>
        <w:t> </w:t>
      </w:r>
      <w:r>
        <w:rPr>
          <w:sz w:val="20"/>
        </w:rPr>
        <w:t>afectado</w:t>
      </w:r>
      <w:r>
        <w:rPr>
          <w:spacing w:val="-5"/>
          <w:sz w:val="20"/>
        </w:rPr>
        <w:t> </w:t>
      </w:r>
      <w:r>
        <w:rPr>
          <w:sz w:val="20"/>
        </w:rPr>
        <w:t>pues,</w:t>
      </w:r>
      <w:r>
        <w:rPr>
          <w:spacing w:val="-2"/>
          <w:sz w:val="20"/>
        </w:rPr>
        <w:t> </w:t>
      </w:r>
      <w:r>
        <w:rPr>
          <w:sz w:val="20"/>
        </w:rPr>
        <w:t>con</w:t>
      </w:r>
      <w:r>
        <w:rPr>
          <w:spacing w:val="-3"/>
          <w:sz w:val="20"/>
        </w:rPr>
        <w:t> </w:t>
      </w:r>
      <w:r>
        <w:rPr>
          <w:sz w:val="20"/>
        </w:rPr>
        <w:t>posterioridad</w:t>
      </w:r>
      <w:r>
        <w:rPr>
          <w:spacing w:val="-4"/>
          <w:sz w:val="20"/>
        </w:rPr>
        <w:t> </w:t>
      </w:r>
      <w:r>
        <w:rPr>
          <w:sz w:val="20"/>
        </w:rPr>
        <w:t>a</w:t>
      </w:r>
      <w:r>
        <w:rPr>
          <w:spacing w:val="-4"/>
          <w:sz w:val="20"/>
        </w:rPr>
        <w:t> </w:t>
      </w:r>
      <w:r>
        <w:rPr>
          <w:sz w:val="20"/>
        </w:rPr>
        <w:t>la</w:t>
      </w:r>
      <w:r>
        <w:rPr>
          <w:spacing w:val="-4"/>
          <w:sz w:val="20"/>
        </w:rPr>
        <w:t> </w:t>
      </w:r>
      <w:r>
        <w:rPr>
          <w:sz w:val="20"/>
        </w:rPr>
        <w:t>revocación del</w:t>
      </w:r>
      <w:r>
        <w:rPr>
          <w:spacing w:val="-4"/>
          <w:sz w:val="20"/>
        </w:rPr>
        <w:t> </w:t>
      </w:r>
      <w:r>
        <w:rPr>
          <w:sz w:val="20"/>
        </w:rPr>
        <w:t>certificado</w:t>
      </w:r>
      <w:r>
        <w:rPr>
          <w:spacing w:val="-5"/>
          <w:sz w:val="20"/>
        </w:rPr>
        <w:t> </w:t>
      </w:r>
      <w:r>
        <w:rPr>
          <w:sz w:val="20"/>
        </w:rPr>
        <w:t>de</w:t>
      </w:r>
      <w:r>
        <w:rPr>
          <w:spacing w:val="-5"/>
          <w:sz w:val="20"/>
        </w:rPr>
        <w:t> </w:t>
      </w:r>
      <w:r>
        <w:rPr>
          <w:sz w:val="20"/>
        </w:rPr>
        <w:t>idoneidad</w:t>
      </w:r>
      <w:r>
        <w:rPr>
          <w:spacing w:val="-4"/>
          <w:sz w:val="20"/>
        </w:rPr>
        <w:t> </w:t>
      </w:r>
      <w:r>
        <w:rPr>
          <w:sz w:val="20"/>
        </w:rPr>
        <w:t>necesario</w:t>
      </w:r>
      <w:r>
        <w:rPr>
          <w:spacing w:val="-5"/>
          <w:sz w:val="20"/>
        </w:rPr>
        <w:t> </w:t>
      </w:r>
      <w:r>
        <w:rPr>
          <w:sz w:val="20"/>
        </w:rPr>
        <w:t>para</w:t>
      </w:r>
      <w:r>
        <w:rPr>
          <w:spacing w:val="-4"/>
          <w:sz w:val="20"/>
        </w:rPr>
        <w:t> </w:t>
      </w:r>
      <w:r>
        <w:rPr>
          <w:sz w:val="20"/>
        </w:rPr>
        <w:t>la</w:t>
      </w:r>
      <w:r>
        <w:rPr>
          <w:spacing w:val="-1"/>
          <w:sz w:val="20"/>
        </w:rPr>
        <w:t> </w:t>
      </w:r>
      <w:r>
        <w:rPr>
          <w:sz w:val="20"/>
        </w:rPr>
        <w:t>enseñanza</w:t>
      </w:r>
      <w:r>
        <w:rPr>
          <w:spacing w:val="-4"/>
          <w:sz w:val="20"/>
        </w:rPr>
        <w:t> </w:t>
      </w:r>
      <w:r>
        <w:rPr>
          <w:sz w:val="20"/>
        </w:rPr>
        <w:t>de</w:t>
      </w:r>
      <w:r>
        <w:rPr>
          <w:spacing w:val="-5"/>
          <w:sz w:val="20"/>
        </w:rPr>
        <w:t> </w:t>
      </w:r>
      <w:r>
        <w:rPr>
          <w:sz w:val="20"/>
        </w:rPr>
        <w:t>la</w:t>
      </w:r>
      <w:r>
        <w:rPr>
          <w:spacing w:val="-4"/>
          <w:sz w:val="20"/>
        </w:rPr>
        <w:t> </w:t>
      </w:r>
      <w:r>
        <w:rPr>
          <w:sz w:val="20"/>
        </w:rPr>
        <w:t>clase</w:t>
      </w:r>
      <w:r>
        <w:rPr>
          <w:spacing w:val="-5"/>
          <w:sz w:val="20"/>
        </w:rPr>
        <w:t> </w:t>
      </w:r>
      <w:r>
        <w:rPr>
          <w:sz w:val="20"/>
        </w:rPr>
        <w:t>de</w:t>
      </w:r>
      <w:r>
        <w:rPr>
          <w:spacing w:val="-3"/>
          <w:sz w:val="20"/>
        </w:rPr>
        <w:t> </w:t>
      </w:r>
      <w:r>
        <w:rPr>
          <w:sz w:val="20"/>
        </w:rPr>
        <w:t>religión</w:t>
      </w:r>
      <w:r>
        <w:rPr>
          <w:spacing w:val="-3"/>
          <w:sz w:val="20"/>
        </w:rPr>
        <w:t> </w:t>
      </w:r>
      <w:r>
        <w:rPr>
          <w:sz w:val="20"/>
        </w:rPr>
        <w:t>católica, la</w:t>
      </w:r>
      <w:r>
        <w:rPr>
          <w:spacing w:val="-1"/>
          <w:sz w:val="20"/>
        </w:rPr>
        <w:t> </w:t>
      </w:r>
      <w:r>
        <w:rPr>
          <w:sz w:val="20"/>
        </w:rPr>
        <w:t>señora Pavez continuó ejerciendo</w:t>
      </w:r>
      <w:r>
        <w:rPr>
          <w:spacing w:val="-3"/>
          <w:sz w:val="20"/>
        </w:rPr>
        <w:t> </w:t>
      </w:r>
      <w:r>
        <w:rPr>
          <w:sz w:val="20"/>
        </w:rPr>
        <w:t>una función</w:t>
      </w:r>
      <w:r>
        <w:rPr>
          <w:spacing w:val="-1"/>
          <w:sz w:val="20"/>
        </w:rPr>
        <w:t> </w:t>
      </w:r>
      <w:r>
        <w:rPr>
          <w:sz w:val="20"/>
        </w:rPr>
        <w:t>de</w:t>
      </w:r>
      <w:r>
        <w:rPr>
          <w:spacing w:val="-3"/>
          <w:sz w:val="20"/>
        </w:rPr>
        <w:t> </w:t>
      </w:r>
      <w:r>
        <w:rPr>
          <w:sz w:val="20"/>
        </w:rPr>
        <w:t>naturaleza</w:t>
      </w:r>
      <w:r>
        <w:rPr>
          <w:spacing w:val="-1"/>
          <w:sz w:val="20"/>
        </w:rPr>
        <w:t> </w:t>
      </w:r>
      <w:r>
        <w:rPr>
          <w:sz w:val="20"/>
        </w:rPr>
        <w:t>pública como</w:t>
      </w:r>
      <w:r>
        <w:rPr>
          <w:spacing w:val="-3"/>
          <w:sz w:val="20"/>
        </w:rPr>
        <w:t> </w:t>
      </w:r>
      <w:r>
        <w:rPr>
          <w:sz w:val="20"/>
        </w:rPr>
        <w:t>inspectora general de la institución educativa donde trabajaba. Igualmente, encontró que este cambio no se constituyó como una desmejora laboral, sino que se trató de una reasignación</w:t>
      </w:r>
      <w:r>
        <w:rPr>
          <w:spacing w:val="-9"/>
          <w:sz w:val="20"/>
        </w:rPr>
        <w:t> </w:t>
      </w:r>
      <w:r>
        <w:rPr>
          <w:sz w:val="20"/>
        </w:rPr>
        <w:t>de</w:t>
      </w:r>
      <w:r>
        <w:rPr>
          <w:spacing w:val="-11"/>
          <w:sz w:val="20"/>
        </w:rPr>
        <w:t> </w:t>
      </w:r>
      <w:r>
        <w:rPr>
          <w:sz w:val="20"/>
        </w:rPr>
        <w:t>funciones</w:t>
      </w:r>
      <w:r>
        <w:rPr>
          <w:spacing w:val="-10"/>
          <w:sz w:val="20"/>
        </w:rPr>
        <w:t> </w:t>
      </w:r>
      <w:r>
        <w:rPr>
          <w:sz w:val="20"/>
        </w:rPr>
        <w:t>conforme</w:t>
      </w:r>
      <w:r>
        <w:rPr>
          <w:spacing w:val="-13"/>
          <w:sz w:val="20"/>
        </w:rPr>
        <w:t> </w:t>
      </w:r>
      <w:r>
        <w:rPr>
          <w:sz w:val="20"/>
        </w:rPr>
        <w:t>lo</w:t>
      </w:r>
      <w:r>
        <w:rPr>
          <w:spacing w:val="-12"/>
          <w:sz w:val="20"/>
        </w:rPr>
        <w:t> </w:t>
      </w:r>
      <w:r>
        <w:rPr>
          <w:sz w:val="20"/>
        </w:rPr>
        <w:t>establecido</w:t>
      </w:r>
      <w:r>
        <w:rPr>
          <w:spacing w:val="-10"/>
          <w:sz w:val="20"/>
        </w:rPr>
        <w:t> </w:t>
      </w:r>
      <w:r>
        <w:rPr>
          <w:sz w:val="20"/>
        </w:rPr>
        <w:t>en</w:t>
      </w:r>
      <w:r>
        <w:rPr>
          <w:spacing w:val="-8"/>
          <w:sz w:val="20"/>
        </w:rPr>
        <w:t> </w:t>
      </w:r>
      <w:r>
        <w:rPr>
          <w:sz w:val="20"/>
        </w:rPr>
        <w:t>su</w:t>
      </w:r>
      <w:r>
        <w:rPr>
          <w:spacing w:val="-9"/>
          <w:sz w:val="20"/>
        </w:rPr>
        <w:t> </w:t>
      </w:r>
      <w:r>
        <w:rPr>
          <w:sz w:val="20"/>
        </w:rPr>
        <w:t>contrato,</w:t>
      </w:r>
      <w:r>
        <w:rPr>
          <w:spacing w:val="-10"/>
          <w:sz w:val="20"/>
        </w:rPr>
        <w:t> </w:t>
      </w:r>
      <w:r>
        <w:rPr>
          <w:sz w:val="20"/>
        </w:rPr>
        <w:t>que</w:t>
      </w:r>
      <w:r>
        <w:rPr>
          <w:spacing w:val="-11"/>
          <w:sz w:val="20"/>
        </w:rPr>
        <w:t> </w:t>
      </w:r>
      <w:r>
        <w:rPr>
          <w:sz w:val="20"/>
        </w:rPr>
        <w:t>se</w:t>
      </w:r>
      <w:r>
        <w:rPr>
          <w:spacing w:val="-13"/>
          <w:sz w:val="20"/>
        </w:rPr>
        <w:t> </w:t>
      </w:r>
      <w:r>
        <w:rPr>
          <w:sz w:val="20"/>
        </w:rPr>
        <w:t>materializó</w:t>
      </w:r>
      <w:r>
        <w:rPr>
          <w:spacing w:val="-10"/>
          <w:sz w:val="20"/>
        </w:rPr>
        <w:t> </w:t>
      </w:r>
      <w:r>
        <w:rPr>
          <w:spacing w:val="-5"/>
          <w:sz w:val="20"/>
        </w:rPr>
        <w:t>en</w:t>
      </w:r>
    </w:p>
    <w:p>
      <w:pPr>
        <w:pStyle w:val="BodyText"/>
      </w:pPr>
    </w:p>
    <w:p>
      <w:pPr>
        <w:pStyle w:val="BodyText"/>
        <w:spacing w:before="8"/>
        <w:rPr>
          <w:sz w:val="24"/>
        </w:rPr>
      </w:pPr>
      <w:r>
        <w:rPr/>
        <w:pict>
          <v:rect style="position:absolute;margin-left:85.080002pt;margin-top:16.223867pt;width:144pt;height:.84pt;mso-position-horizontal-relative:page;mso-position-vertical-relative:paragraph;z-index:-15705088;mso-wrap-distance-left:0;mso-wrap-distance-right:0" id="docshape53" filled="true" fillcolor="#000000" stroked="false">
            <v:fill type="solid"/>
            <w10:wrap type="topAndBottom"/>
          </v:rect>
        </w:pict>
      </w:r>
    </w:p>
    <w:p>
      <w:pPr>
        <w:tabs>
          <w:tab w:pos="1529" w:val="left" w:leader="none"/>
        </w:tabs>
        <w:spacing w:line="242" w:lineRule="auto" w:before="107"/>
        <w:ind w:left="821" w:right="958" w:hanging="1"/>
        <w:jc w:val="left"/>
        <w:rPr>
          <w:sz w:val="18"/>
        </w:rPr>
      </w:pPr>
      <w:bookmarkStart w:name="_bookmark252" w:id="301"/>
      <w:bookmarkEnd w:id="301"/>
      <w:r>
        <w:rPr/>
      </w:r>
      <w:r>
        <w:rPr>
          <w:spacing w:val="-6"/>
          <w:position w:val="6"/>
          <w:sz w:val="12"/>
        </w:rPr>
        <w:t>17</w:t>
      </w:r>
      <w:r>
        <w:rPr>
          <w:position w:val="6"/>
          <w:sz w:val="12"/>
        </w:rPr>
        <w:tab/>
      </w:r>
      <w:r>
        <w:rPr>
          <w:i/>
          <w:sz w:val="18"/>
        </w:rPr>
        <w:t>Cfr.</w:t>
      </w:r>
      <w:r>
        <w:rPr>
          <w:i/>
          <w:spacing w:val="-10"/>
          <w:sz w:val="18"/>
        </w:rPr>
        <w:t> </w:t>
      </w:r>
      <w:r>
        <w:rPr>
          <w:i/>
          <w:sz w:val="18"/>
        </w:rPr>
        <w:t>Caso</w:t>
      </w:r>
      <w:r>
        <w:rPr>
          <w:i/>
          <w:spacing w:val="-10"/>
          <w:sz w:val="18"/>
        </w:rPr>
        <w:t> </w:t>
      </w:r>
      <w:r>
        <w:rPr>
          <w:i/>
          <w:sz w:val="18"/>
        </w:rPr>
        <w:t>Muelle</w:t>
      </w:r>
      <w:r>
        <w:rPr>
          <w:i/>
          <w:spacing w:val="-11"/>
          <w:sz w:val="18"/>
        </w:rPr>
        <w:t> </w:t>
      </w:r>
      <w:r>
        <w:rPr>
          <w:i/>
          <w:sz w:val="18"/>
        </w:rPr>
        <w:t>Flores</w:t>
      </w:r>
      <w:r>
        <w:rPr>
          <w:i/>
          <w:spacing w:val="-12"/>
          <w:sz w:val="18"/>
        </w:rPr>
        <w:t> </w:t>
      </w:r>
      <w:r>
        <w:rPr>
          <w:i/>
          <w:sz w:val="18"/>
        </w:rPr>
        <w:t>Vs.</w:t>
      </w:r>
      <w:r>
        <w:rPr>
          <w:i/>
          <w:spacing w:val="-12"/>
          <w:sz w:val="18"/>
        </w:rPr>
        <w:t> </w:t>
      </w:r>
      <w:r>
        <w:rPr>
          <w:i/>
          <w:sz w:val="18"/>
        </w:rPr>
        <w:t>Perú.</w:t>
      </w:r>
      <w:r>
        <w:rPr>
          <w:i/>
          <w:spacing w:val="-12"/>
          <w:sz w:val="18"/>
        </w:rPr>
        <w:t> </w:t>
      </w:r>
      <w:r>
        <w:rPr>
          <w:i/>
          <w:sz w:val="18"/>
        </w:rPr>
        <w:t>Excepciones</w:t>
      </w:r>
      <w:r>
        <w:rPr>
          <w:i/>
          <w:spacing w:val="-12"/>
          <w:sz w:val="18"/>
        </w:rPr>
        <w:t> </w:t>
      </w:r>
      <w:r>
        <w:rPr>
          <w:i/>
          <w:sz w:val="18"/>
        </w:rPr>
        <w:t>Preliminares,</w:t>
      </w:r>
      <w:r>
        <w:rPr>
          <w:i/>
          <w:spacing w:val="-12"/>
          <w:sz w:val="18"/>
        </w:rPr>
        <w:t> </w:t>
      </w:r>
      <w:r>
        <w:rPr>
          <w:i/>
          <w:sz w:val="18"/>
        </w:rPr>
        <w:t>Fondo,</w:t>
      </w:r>
      <w:r>
        <w:rPr>
          <w:i/>
          <w:spacing w:val="-12"/>
          <w:sz w:val="18"/>
        </w:rPr>
        <w:t> </w:t>
      </w:r>
      <w:r>
        <w:rPr>
          <w:i/>
          <w:sz w:val="18"/>
        </w:rPr>
        <w:t>Reparaciones</w:t>
      </w:r>
      <w:r>
        <w:rPr>
          <w:i/>
          <w:spacing w:val="-12"/>
          <w:sz w:val="18"/>
        </w:rPr>
        <w:t> </w:t>
      </w:r>
      <w:r>
        <w:rPr>
          <w:i/>
          <w:sz w:val="18"/>
        </w:rPr>
        <w:t>y</w:t>
      </w:r>
      <w:r>
        <w:rPr>
          <w:i/>
          <w:spacing w:val="-12"/>
          <w:sz w:val="18"/>
        </w:rPr>
        <w:t> </w:t>
      </w:r>
      <w:r>
        <w:rPr>
          <w:i/>
          <w:sz w:val="18"/>
        </w:rPr>
        <w:t>Costas</w:t>
      </w:r>
      <w:r>
        <w:rPr>
          <w:sz w:val="18"/>
        </w:rPr>
        <w:t>. Sentencia de 6 de marzo de 2019. Serie C No. 375.</w:t>
      </w:r>
    </w:p>
    <w:p>
      <w:pPr>
        <w:tabs>
          <w:tab w:pos="1529" w:val="left" w:leader="none"/>
        </w:tabs>
        <w:spacing w:before="117"/>
        <w:ind w:left="821" w:right="958" w:hanging="1"/>
        <w:jc w:val="left"/>
        <w:rPr>
          <w:sz w:val="18"/>
        </w:rPr>
      </w:pPr>
      <w:bookmarkStart w:name="_bookmark253" w:id="302"/>
      <w:bookmarkEnd w:id="302"/>
      <w:r>
        <w:rPr/>
      </w:r>
      <w:r>
        <w:rPr>
          <w:spacing w:val="-6"/>
          <w:position w:val="6"/>
          <w:sz w:val="12"/>
        </w:rPr>
        <w:t>18</w:t>
      </w:r>
      <w:r>
        <w:rPr>
          <w:position w:val="6"/>
          <w:sz w:val="12"/>
        </w:rPr>
        <w:tab/>
      </w:r>
      <w:r>
        <w:rPr>
          <w:i/>
          <w:sz w:val="18"/>
        </w:rPr>
        <w:t>Cfr.</w:t>
      </w:r>
      <w:r>
        <w:rPr>
          <w:i/>
          <w:spacing w:val="-14"/>
          <w:sz w:val="18"/>
        </w:rPr>
        <w:t> </w:t>
      </w:r>
      <w:r>
        <w:rPr>
          <w:i/>
          <w:sz w:val="18"/>
        </w:rPr>
        <w:t>Caso</w:t>
      </w:r>
      <w:r>
        <w:rPr>
          <w:i/>
          <w:spacing w:val="-12"/>
          <w:sz w:val="18"/>
        </w:rPr>
        <w:t> </w:t>
      </w:r>
      <w:r>
        <w:rPr>
          <w:i/>
          <w:sz w:val="18"/>
        </w:rPr>
        <w:t>Cuscul</w:t>
      </w:r>
      <w:r>
        <w:rPr>
          <w:i/>
          <w:spacing w:val="-14"/>
          <w:sz w:val="18"/>
        </w:rPr>
        <w:t> </w:t>
      </w:r>
      <w:r>
        <w:rPr>
          <w:i/>
          <w:sz w:val="18"/>
        </w:rPr>
        <w:t>Pivaral</w:t>
      </w:r>
      <w:r>
        <w:rPr>
          <w:i/>
          <w:spacing w:val="-14"/>
          <w:sz w:val="18"/>
        </w:rPr>
        <w:t> </w:t>
      </w:r>
      <w:r>
        <w:rPr>
          <w:i/>
          <w:sz w:val="18"/>
        </w:rPr>
        <w:t>y</w:t>
      </w:r>
      <w:r>
        <w:rPr>
          <w:i/>
          <w:spacing w:val="-14"/>
          <w:sz w:val="18"/>
        </w:rPr>
        <w:t> </w:t>
      </w:r>
      <w:r>
        <w:rPr>
          <w:i/>
          <w:sz w:val="18"/>
        </w:rPr>
        <w:t>otros</w:t>
      </w:r>
      <w:r>
        <w:rPr>
          <w:i/>
          <w:spacing w:val="-16"/>
          <w:sz w:val="18"/>
        </w:rPr>
        <w:t> </w:t>
      </w:r>
      <w:r>
        <w:rPr>
          <w:i/>
          <w:sz w:val="18"/>
        </w:rPr>
        <w:t>Vs.</w:t>
      </w:r>
      <w:r>
        <w:rPr>
          <w:i/>
          <w:spacing w:val="-16"/>
          <w:sz w:val="18"/>
        </w:rPr>
        <w:t> </w:t>
      </w:r>
      <w:r>
        <w:rPr>
          <w:i/>
          <w:sz w:val="18"/>
        </w:rPr>
        <w:t>Guatemala.</w:t>
      </w:r>
      <w:r>
        <w:rPr>
          <w:i/>
          <w:spacing w:val="-16"/>
          <w:sz w:val="18"/>
        </w:rPr>
        <w:t> </w:t>
      </w:r>
      <w:r>
        <w:rPr>
          <w:i/>
          <w:sz w:val="18"/>
        </w:rPr>
        <w:t>Excepción</w:t>
      </w:r>
      <w:r>
        <w:rPr>
          <w:i/>
          <w:spacing w:val="-14"/>
          <w:sz w:val="18"/>
        </w:rPr>
        <w:t> </w:t>
      </w:r>
      <w:r>
        <w:rPr>
          <w:i/>
          <w:sz w:val="18"/>
        </w:rPr>
        <w:t>Preliminar,</w:t>
      </w:r>
      <w:r>
        <w:rPr>
          <w:i/>
          <w:spacing w:val="-16"/>
          <w:sz w:val="18"/>
        </w:rPr>
        <w:t> </w:t>
      </w:r>
      <w:r>
        <w:rPr>
          <w:i/>
          <w:sz w:val="18"/>
        </w:rPr>
        <w:t>Fondo,</w:t>
      </w:r>
      <w:r>
        <w:rPr>
          <w:i/>
          <w:spacing w:val="-16"/>
          <w:sz w:val="18"/>
        </w:rPr>
        <w:t> </w:t>
      </w:r>
      <w:r>
        <w:rPr>
          <w:i/>
          <w:sz w:val="18"/>
        </w:rPr>
        <w:t>Reparaciones</w:t>
      </w:r>
      <w:r>
        <w:rPr>
          <w:i/>
          <w:sz w:val="18"/>
        </w:rPr>
        <w:t> y Costas</w:t>
      </w:r>
      <w:r>
        <w:rPr>
          <w:sz w:val="18"/>
        </w:rPr>
        <w:t>. Sentencia de 23 de agosto de 2018. Serie C No. 359.</w:t>
      </w:r>
    </w:p>
    <w:p>
      <w:pPr>
        <w:tabs>
          <w:tab w:pos="1529" w:val="left" w:leader="none"/>
        </w:tabs>
        <w:spacing w:before="119"/>
        <w:ind w:left="821" w:right="958" w:hanging="1"/>
        <w:jc w:val="left"/>
        <w:rPr>
          <w:sz w:val="18"/>
        </w:rPr>
      </w:pPr>
      <w:bookmarkStart w:name="_bookmark254" w:id="303"/>
      <w:bookmarkEnd w:id="303"/>
      <w:r>
        <w:rPr/>
      </w:r>
      <w:r>
        <w:rPr>
          <w:spacing w:val="-6"/>
          <w:position w:val="6"/>
          <w:sz w:val="12"/>
        </w:rPr>
        <w:t>19</w:t>
      </w:r>
      <w:r>
        <w:rPr>
          <w:position w:val="6"/>
          <w:sz w:val="12"/>
        </w:rPr>
        <w:tab/>
      </w:r>
      <w:r>
        <w:rPr>
          <w:i/>
          <w:sz w:val="18"/>
        </w:rPr>
        <w:t>Cfr.</w:t>
      </w:r>
      <w:r>
        <w:rPr>
          <w:i/>
          <w:spacing w:val="-1"/>
          <w:sz w:val="18"/>
        </w:rPr>
        <w:t> </w:t>
      </w:r>
      <w:r>
        <w:rPr>
          <w:i/>
          <w:sz w:val="18"/>
        </w:rPr>
        <w:t>Caso Poblete</w:t>
      </w:r>
      <w:r>
        <w:rPr>
          <w:i/>
          <w:spacing w:val="-2"/>
          <w:sz w:val="18"/>
        </w:rPr>
        <w:t> </w:t>
      </w:r>
      <w:r>
        <w:rPr>
          <w:i/>
          <w:sz w:val="18"/>
        </w:rPr>
        <w:t>Vilches</w:t>
      </w:r>
      <w:r>
        <w:rPr>
          <w:i/>
          <w:spacing w:val="-2"/>
          <w:sz w:val="18"/>
        </w:rPr>
        <w:t> </w:t>
      </w:r>
      <w:r>
        <w:rPr>
          <w:i/>
          <w:sz w:val="18"/>
        </w:rPr>
        <w:t>y</w:t>
      </w:r>
      <w:r>
        <w:rPr>
          <w:i/>
          <w:spacing w:val="-3"/>
          <w:sz w:val="18"/>
        </w:rPr>
        <w:t> </w:t>
      </w:r>
      <w:r>
        <w:rPr>
          <w:i/>
          <w:sz w:val="18"/>
        </w:rPr>
        <w:t>otros</w:t>
      </w:r>
      <w:r>
        <w:rPr>
          <w:i/>
          <w:spacing w:val="-2"/>
          <w:sz w:val="18"/>
        </w:rPr>
        <w:t> </w:t>
      </w:r>
      <w:r>
        <w:rPr>
          <w:i/>
          <w:sz w:val="18"/>
        </w:rPr>
        <w:t>Vs.</w:t>
      </w:r>
      <w:r>
        <w:rPr>
          <w:i/>
          <w:spacing w:val="-3"/>
          <w:sz w:val="18"/>
        </w:rPr>
        <w:t> </w:t>
      </w:r>
      <w:r>
        <w:rPr>
          <w:i/>
          <w:sz w:val="18"/>
        </w:rPr>
        <w:t>Chile.</w:t>
      </w:r>
      <w:r>
        <w:rPr>
          <w:i/>
          <w:spacing w:val="-3"/>
          <w:sz w:val="18"/>
        </w:rPr>
        <w:t> </w:t>
      </w:r>
      <w:r>
        <w:rPr>
          <w:i/>
          <w:sz w:val="18"/>
        </w:rPr>
        <w:t>Fondo,</w:t>
      </w:r>
      <w:r>
        <w:rPr>
          <w:i/>
          <w:spacing w:val="-3"/>
          <w:sz w:val="18"/>
        </w:rPr>
        <w:t> </w:t>
      </w:r>
      <w:r>
        <w:rPr>
          <w:i/>
          <w:sz w:val="18"/>
        </w:rPr>
        <w:t>Reparaciones</w:t>
      </w:r>
      <w:r>
        <w:rPr>
          <w:i/>
          <w:spacing w:val="-2"/>
          <w:sz w:val="18"/>
        </w:rPr>
        <w:t> </w:t>
      </w:r>
      <w:r>
        <w:rPr>
          <w:i/>
          <w:sz w:val="18"/>
        </w:rPr>
        <w:t>y</w:t>
      </w:r>
      <w:r>
        <w:rPr>
          <w:i/>
          <w:spacing w:val="-3"/>
          <w:sz w:val="18"/>
        </w:rPr>
        <w:t> </w:t>
      </w:r>
      <w:r>
        <w:rPr>
          <w:i/>
          <w:sz w:val="18"/>
        </w:rPr>
        <w:t>Costas</w:t>
      </w:r>
      <w:r>
        <w:rPr>
          <w:sz w:val="18"/>
        </w:rPr>
        <w:t>.</w:t>
      </w:r>
      <w:r>
        <w:rPr>
          <w:spacing w:val="-1"/>
          <w:sz w:val="18"/>
        </w:rPr>
        <w:t> </w:t>
      </w:r>
      <w:r>
        <w:rPr>
          <w:sz w:val="18"/>
        </w:rPr>
        <w:t>Sentencia</w:t>
      </w:r>
      <w:r>
        <w:rPr>
          <w:spacing w:val="-2"/>
          <w:sz w:val="18"/>
        </w:rPr>
        <w:t> </w:t>
      </w:r>
      <w:r>
        <w:rPr>
          <w:sz w:val="18"/>
        </w:rPr>
        <w:t>de</w:t>
      </w:r>
      <w:r>
        <w:rPr>
          <w:spacing w:val="-2"/>
          <w:sz w:val="18"/>
        </w:rPr>
        <w:t> </w:t>
      </w:r>
      <w:r>
        <w:rPr>
          <w:sz w:val="18"/>
        </w:rPr>
        <w:t>8 de marzo de 2018. Serie C No. 349.</w:t>
      </w:r>
    </w:p>
    <w:p>
      <w:pPr>
        <w:tabs>
          <w:tab w:pos="1529" w:val="left" w:leader="none"/>
        </w:tabs>
        <w:spacing w:before="120"/>
        <w:ind w:left="821" w:right="958" w:hanging="1"/>
        <w:jc w:val="left"/>
        <w:rPr>
          <w:sz w:val="18"/>
        </w:rPr>
      </w:pPr>
      <w:bookmarkStart w:name="_bookmark255" w:id="304"/>
      <w:bookmarkEnd w:id="304"/>
      <w:r>
        <w:rPr/>
      </w:r>
      <w:r>
        <w:rPr>
          <w:spacing w:val="-6"/>
          <w:position w:val="6"/>
          <w:sz w:val="12"/>
        </w:rPr>
        <w:t>20</w:t>
      </w:r>
      <w:r>
        <w:rPr>
          <w:position w:val="6"/>
          <w:sz w:val="12"/>
        </w:rPr>
        <w:tab/>
      </w:r>
      <w:r>
        <w:rPr>
          <w:i/>
          <w:sz w:val="18"/>
        </w:rPr>
        <w:t>Cfr. Caso</w:t>
      </w:r>
      <w:r>
        <w:rPr>
          <w:i/>
          <w:spacing w:val="-1"/>
          <w:sz w:val="18"/>
        </w:rPr>
        <w:t> </w:t>
      </w:r>
      <w:r>
        <w:rPr>
          <w:i/>
          <w:sz w:val="18"/>
        </w:rPr>
        <w:t>Trabajadores</w:t>
      </w:r>
      <w:r>
        <w:rPr>
          <w:i/>
          <w:spacing w:val="-2"/>
          <w:sz w:val="18"/>
        </w:rPr>
        <w:t> </w:t>
      </w:r>
      <w:r>
        <w:rPr>
          <w:i/>
          <w:sz w:val="18"/>
        </w:rPr>
        <w:t>Cesados</w:t>
      </w:r>
      <w:r>
        <w:rPr>
          <w:i/>
          <w:spacing w:val="-2"/>
          <w:sz w:val="18"/>
        </w:rPr>
        <w:t> </w:t>
      </w:r>
      <w:r>
        <w:rPr>
          <w:i/>
          <w:sz w:val="18"/>
        </w:rPr>
        <w:t>de</w:t>
      </w:r>
      <w:r>
        <w:rPr>
          <w:i/>
          <w:spacing w:val="-1"/>
          <w:sz w:val="18"/>
        </w:rPr>
        <w:t> </w:t>
      </w:r>
      <w:r>
        <w:rPr>
          <w:i/>
          <w:sz w:val="18"/>
        </w:rPr>
        <w:t>Petroperú</w:t>
      </w:r>
      <w:r>
        <w:rPr>
          <w:i/>
          <w:spacing w:val="-1"/>
          <w:sz w:val="18"/>
        </w:rPr>
        <w:t> </w:t>
      </w:r>
      <w:r>
        <w:rPr>
          <w:i/>
          <w:sz w:val="18"/>
        </w:rPr>
        <w:t>y</w:t>
      </w:r>
      <w:r>
        <w:rPr>
          <w:i/>
          <w:spacing w:val="-2"/>
          <w:sz w:val="18"/>
        </w:rPr>
        <w:t> </w:t>
      </w:r>
      <w:r>
        <w:rPr>
          <w:i/>
          <w:sz w:val="18"/>
        </w:rPr>
        <w:t>otros</w:t>
      </w:r>
      <w:r>
        <w:rPr>
          <w:i/>
          <w:spacing w:val="-4"/>
          <w:sz w:val="18"/>
        </w:rPr>
        <w:t> </w:t>
      </w:r>
      <w:r>
        <w:rPr>
          <w:i/>
          <w:sz w:val="18"/>
        </w:rPr>
        <w:t>Vs.</w:t>
      </w:r>
      <w:r>
        <w:rPr>
          <w:i/>
          <w:spacing w:val="-2"/>
          <w:sz w:val="18"/>
        </w:rPr>
        <w:t> </w:t>
      </w:r>
      <w:r>
        <w:rPr>
          <w:i/>
          <w:sz w:val="18"/>
        </w:rPr>
        <w:t>Perú. Excepciones</w:t>
      </w:r>
      <w:r>
        <w:rPr>
          <w:i/>
          <w:spacing w:val="-2"/>
          <w:sz w:val="18"/>
        </w:rPr>
        <w:t> </w:t>
      </w:r>
      <w:r>
        <w:rPr>
          <w:i/>
          <w:sz w:val="18"/>
        </w:rPr>
        <w:t>Preliminares,</w:t>
      </w:r>
      <w:r>
        <w:rPr>
          <w:i/>
          <w:sz w:val="18"/>
        </w:rPr>
        <w:t> Fondo, Reparaciones y Costas</w:t>
      </w:r>
      <w:r>
        <w:rPr>
          <w:sz w:val="18"/>
        </w:rPr>
        <w:t>. Sentencia de 23 de noviembre de 2017. Serie C No. 344.</w:t>
      </w:r>
    </w:p>
    <w:p>
      <w:pPr>
        <w:spacing w:after="0"/>
        <w:jc w:val="left"/>
        <w:rPr>
          <w:sz w:val="18"/>
        </w:rPr>
        <w:sectPr>
          <w:pgSz w:w="12240" w:h="15840"/>
          <w:pgMar w:header="0" w:footer="1046" w:top="1340" w:bottom="1240" w:left="880" w:right="740"/>
        </w:sectPr>
      </w:pPr>
    </w:p>
    <w:p>
      <w:pPr>
        <w:pStyle w:val="BodyText"/>
        <w:spacing w:before="76"/>
        <w:ind w:left="821" w:right="960"/>
        <w:jc w:val="both"/>
      </w:pPr>
      <w:r>
        <w:rPr/>
        <w:t>un ascenso, con mayor remuneración y con más responsabilidades</w:t>
      </w:r>
      <w:hyperlink w:history="true" w:anchor="_bookmark256">
        <w:r>
          <w:rPr>
            <w:position w:val="7"/>
            <w:sz w:val="13"/>
          </w:rPr>
          <w:t>21</w:t>
        </w:r>
      </w:hyperlink>
      <w:r>
        <w:rPr/>
        <w:t>. Así, la Corte estudió lo relativo al concepto de desmejora laboral, aunque no precisó el alcance y contenido</w:t>
      </w:r>
      <w:r>
        <w:rPr>
          <w:spacing w:val="-10"/>
        </w:rPr>
        <w:t> </w:t>
      </w:r>
      <w:r>
        <w:rPr/>
        <w:t>de</w:t>
      </w:r>
      <w:r>
        <w:rPr>
          <w:spacing w:val="-10"/>
        </w:rPr>
        <w:t> </w:t>
      </w:r>
      <w:r>
        <w:rPr/>
        <w:t>este,</w:t>
      </w:r>
      <w:r>
        <w:rPr>
          <w:spacing w:val="-7"/>
        </w:rPr>
        <w:t> </w:t>
      </w:r>
      <w:r>
        <w:rPr/>
        <w:t>en</w:t>
      </w:r>
      <w:r>
        <w:rPr>
          <w:spacing w:val="-8"/>
        </w:rPr>
        <w:t> </w:t>
      </w:r>
      <w:r>
        <w:rPr/>
        <w:t>el</w:t>
      </w:r>
      <w:r>
        <w:rPr>
          <w:spacing w:val="-8"/>
        </w:rPr>
        <w:t> </w:t>
      </w:r>
      <w:r>
        <w:rPr/>
        <w:t>marco</w:t>
      </w:r>
      <w:r>
        <w:rPr>
          <w:spacing w:val="-10"/>
        </w:rPr>
        <w:t> </w:t>
      </w:r>
      <w:r>
        <w:rPr/>
        <w:t>del</w:t>
      </w:r>
      <w:r>
        <w:rPr>
          <w:spacing w:val="-9"/>
        </w:rPr>
        <w:t> </w:t>
      </w:r>
      <w:r>
        <w:rPr/>
        <w:t>artículo</w:t>
      </w:r>
      <w:r>
        <w:rPr>
          <w:spacing w:val="-10"/>
        </w:rPr>
        <w:t> </w:t>
      </w:r>
      <w:r>
        <w:rPr/>
        <w:t>23</w:t>
      </w:r>
      <w:r>
        <w:rPr>
          <w:spacing w:val="-8"/>
        </w:rPr>
        <w:t> </w:t>
      </w:r>
      <w:r>
        <w:rPr/>
        <w:t>convencional.</w:t>
      </w:r>
      <w:r>
        <w:rPr>
          <w:spacing w:val="-10"/>
        </w:rPr>
        <w:t> </w:t>
      </w:r>
      <w:r>
        <w:rPr/>
        <w:t>A</w:t>
      </w:r>
      <w:r>
        <w:rPr>
          <w:spacing w:val="-11"/>
        </w:rPr>
        <w:t> </w:t>
      </w:r>
      <w:r>
        <w:rPr/>
        <w:t>pesar</w:t>
      </w:r>
      <w:r>
        <w:rPr>
          <w:spacing w:val="-10"/>
        </w:rPr>
        <w:t> </w:t>
      </w:r>
      <w:r>
        <w:rPr/>
        <w:t>de</w:t>
      </w:r>
      <w:r>
        <w:rPr>
          <w:spacing w:val="-10"/>
        </w:rPr>
        <w:t> </w:t>
      </w:r>
      <w:r>
        <w:rPr/>
        <w:t>lo</w:t>
      </w:r>
      <w:r>
        <w:rPr>
          <w:spacing w:val="-10"/>
        </w:rPr>
        <w:t> </w:t>
      </w:r>
      <w:r>
        <w:rPr/>
        <w:t>anterior,</w:t>
      </w:r>
      <w:r>
        <w:rPr>
          <w:spacing w:val="-9"/>
        </w:rPr>
        <w:t> </w:t>
      </w:r>
      <w:r>
        <w:rPr/>
        <w:t>y</w:t>
      </w:r>
      <w:r>
        <w:rPr>
          <w:spacing w:val="-7"/>
        </w:rPr>
        <w:t> </w:t>
      </w:r>
      <w:r>
        <w:rPr/>
        <w:t>sin mayor explicación, la Corte retoma el análisis sobre la alegada desmejora laboral en relación con el artículo 26 CADH, tomando en cuenta dos elementos distintos.</w:t>
      </w:r>
    </w:p>
    <w:p>
      <w:pPr>
        <w:pStyle w:val="ListParagraph"/>
        <w:numPr>
          <w:ilvl w:val="0"/>
          <w:numId w:val="19"/>
        </w:numPr>
        <w:tabs>
          <w:tab w:pos="1530" w:val="left" w:leader="none"/>
        </w:tabs>
        <w:spacing w:line="240" w:lineRule="auto" w:before="122" w:after="0"/>
        <w:ind w:left="821" w:right="958" w:firstLine="0"/>
        <w:jc w:val="both"/>
        <w:rPr>
          <w:sz w:val="20"/>
        </w:rPr>
      </w:pPr>
      <w:bookmarkStart w:name="7. Efectivamente, la Corte encontró prob" w:id="305"/>
      <w:bookmarkEnd w:id="305"/>
      <w:r>
        <w:rPr>
          <w:sz w:val="20"/>
        </w:rPr>
        <w:t>E</w:t>
      </w:r>
      <w:r>
        <w:rPr>
          <w:sz w:val="20"/>
        </w:rPr>
        <w:t>fectivamente, la Corte encontró probada la violación del derecho al trabajo al considerar</w:t>
      </w:r>
      <w:r>
        <w:rPr>
          <w:spacing w:val="-8"/>
          <w:sz w:val="20"/>
        </w:rPr>
        <w:t> </w:t>
      </w:r>
      <w:r>
        <w:rPr>
          <w:sz w:val="20"/>
        </w:rPr>
        <w:t>que,</w:t>
      </w:r>
      <w:r>
        <w:rPr>
          <w:spacing w:val="-6"/>
          <w:sz w:val="20"/>
        </w:rPr>
        <w:t> </w:t>
      </w:r>
      <w:r>
        <w:rPr>
          <w:sz w:val="20"/>
        </w:rPr>
        <w:t>“</w:t>
      </w:r>
      <w:r>
        <w:rPr>
          <w:i/>
          <w:sz w:val="20"/>
        </w:rPr>
        <w:t>[…]</w:t>
      </w:r>
      <w:r>
        <w:rPr>
          <w:i/>
          <w:spacing w:val="-7"/>
          <w:sz w:val="20"/>
        </w:rPr>
        <w:t> </w:t>
      </w:r>
      <w:r>
        <w:rPr>
          <w:b/>
          <w:i/>
          <w:sz w:val="20"/>
          <w:u w:val="single"/>
        </w:rPr>
        <w:t>la</w:t>
      </w:r>
      <w:r>
        <w:rPr>
          <w:b/>
          <w:i/>
          <w:spacing w:val="-4"/>
          <w:sz w:val="20"/>
          <w:u w:val="single"/>
        </w:rPr>
        <w:t> </w:t>
      </w:r>
      <w:r>
        <w:rPr>
          <w:b/>
          <w:i/>
          <w:sz w:val="20"/>
          <w:u w:val="single"/>
        </w:rPr>
        <w:t>reasignación</w:t>
      </w:r>
      <w:r>
        <w:rPr>
          <w:b/>
          <w:i/>
          <w:spacing w:val="-6"/>
          <w:sz w:val="20"/>
          <w:u w:val="single"/>
        </w:rPr>
        <w:t> </w:t>
      </w:r>
      <w:r>
        <w:rPr>
          <w:b/>
          <w:i/>
          <w:sz w:val="20"/>
          <w:u w:val="single"/>
        </w:rPr>
        <w:t>de</w:t>
      </w:r>
      <w:r>
        <w:rPr>
          <w:b/>
          <w:i/>
          <w:spacing w:val="-6"/>
          <w:sz w:val="20"/>
          <w:u w:val="single"/>
        </w:rPr>
        <w:t> </w:t>
      </w:r>
      <w:r>
        <w:rPr>
          <w:b/>
          <w:i/>
          <w:sz w:val="20"/>
          <w:u w:val="single"/>
        </w:rPr>
        <w:t>funciones</w:t>
      </w:r>
      <w:r>
        <w:rPr>
          <w:b/>
          <w:i/>
          <w:spacing w:val="-6"/>
          <w:sz w:val="20"/>
          <w:u w:val="single"/>
        </w:rPr>
        <w:t> </w:t>
      </w:r>
      <w:r>
        <w:rPr>
          <w:b/>
          <w:i/>
          <w:sz w:val="20"/>
          <w:u w:val="single"/>
        </w:rPr>
        <w:t>que</w:t>
      </w:r>
      <w:r>
        <w:rPr>
          <w:b/>
          <w:i/>
          <w:spacing w:val="-6"/>
          <w:sz w:val="20"/>
          <w:u w:val="single"/>
        </w:rPr>
        <w:t> </w:t>
      </w:r>
      <w:r>
        <w:rPr>
          <w:b/>
          <w:i/>
          <w:sz w:val="20"/>
          <w:u w:val="single"/>
        </w:rPr>
        <w:t>sufrió</w:t>
      </w:r>
      <w:r>
        <w:rPr>
          <w:b/>
          <w:i/>
          <w:spacing w:val="-5"/>
          <w:sz w:val="20"/>
          <w:u w:val="single"/>
        </w:rPr>
        <w:t> </w:t>
      </w:r>
      <w:r>
        <w:rPr>
          <w:b/>
          <w:i/>
          <w:sz w:val="20"/>
          <w:u w:val="single"/>
        </w:rPr>
        <w:t>Sandra</w:t>
      </w:r>
      <w:r>
        <w:rPr>
          <w:b/>
          <w:i/>
          <w:spacing w:val="-9"/>
          <w:sz w:val="20"/>
          <w:u w:val="single"/>
        </w:rPr>
        <w:t> </w:t>
      </w:r>
      <w:r>
        <w:rPr>
          <w:b/>
          <w:i/>
          <w:sz w:val="20"/>
          <w:u w:val="single"/>
        </w:rPr>
        <w:t>Pavez</w:t>
      </w:r>
      <w:r>
        <w:rPr>
          <w:b/>
          <w:i/>
          <w:spacing w:val="-5"/>
          <w:sz w:val="20"/>
          <w:u w:val="single"/>
        </w:rPr>
        <w:t> </w:t>
      </w:r>
      <w:r>
        <w:rPr>
          <w:b/>
          <w:i/>
          <w:sz w:val="20"/>
          <w:u w:val="single"/>
        </w:rPr>
        <w:t>Pavez</w:t>
      </w:r>
      <w:r>
        <w:rPr>
          <w:b/>
          <w:i/>
          <w:sz w:val="20"/>
        </w:rPr>
        <w:t> </w:t>
      </w:r>
      <w:r>
        <w:rPr>
          <w:b/>
          <w:i/>
          <w:sz w:val="20"/>
          <w:u w:val="single"/>
        </w:rPr>
        <w:t>[…] menoscabó su vocación docente y constituyó</w:t>
      </w:r>
      <w:r>
        <w:rPr>
          <w:b/>
          <w:i/>
          <w:sz w:val="20"/>
        </w:rPr>
        <w:t> </w:t>
      </w:r>
      <w:r>
        <w:rPr>
          <w:b/>
          <w:i/>
          <w:sz w:val="20"/>
          <w:u w:val="single"/>
        </w:rPr>
        <w:t>una forma de desmejora</w:t>
      </w:r>
      <w:r>
        <w:rPr>
          <w:b/>
          <w:i/>
          <w:sz w:val="20"/>
        </w:rPr>
        <w:t> </w:t>
      </w:r>
      <w:r>
        <w:rPr>
          <w:b/>
          <w:i/>
          <w:sz w:val="20"/>
          <w:u w:val="single"/>
        </w:rPr>
        <w:t>laboral</w:t>
      </w:r>
      <w:r>
        <w:rPr>
          <w:i/>
          <w:sz w:val="20"/>
        </w:rPr>
        <w:t>. El hecho de que su contrato laboral no especificara que ella era profesora de</w:t>
      </w:r>
      <w:r>
        <w:rPr>
          <w:i/>
          <w:sz w:val="20"/>
        </w:rPr>
        <w:t> religión católica, que previera la posibilidad de que ella pudiera ser reasignada en sus funciones, o que en caso de contar con certificados de idoneidad de comunidades religiosas correspondientes a otros credos, y que podría haber seguido dictando clases de</w:t>
      </w:r>
      <w:r>
        <w:rPr>
          <w:i/>
          <w:spacing w:val="-9"/>
          <w:sz w:val="20"/>
        </w:rPr>
        <w:t> </w:t>
      </w:r>
      <w:r>
        <w:rPr>
          <w:i/>
          <w:sz w:val="20"/>
        </w:rPr>
        <w:t>religión,</w:t>
      </w:r>
      <w:r>
        <w:rPr>
          <w:i/>
          <w:spacing w:val="-11"/>
          <w:sz w:val="20"/>
        </w:rPr>
        <w:t> </w:t>
      </w:r>
      <w:r>
        <w:rPr>
          <w:i/>
          <w:sz w:val="20"/>
        </w:rPr>
        <w:t>no</w:t>
      </w:r>
      <w:r>
        <w:rPr>
          <w:i/>
          <w:spacing w:val="-9"/>
          <w:sz w:val="20"/>
        </w:rPr>
        <w:t> </w:t>
      </w:r>
      <w:r>
        <w:rPr>
          <w:i/>
          <w:sz w:val="20"/>
        </w:rPr>
        <w:t>cambia</w:t>
      </w:r>
      <w:r>
        <w:rPr>
          <w:i/>
          <w:spacing w:val="-8"/>
          <w:sz w:val="20"/>
        </w:rPr>
        <w:t> </w:t>
      </w:r>
      <w:r>
        <w:rPr>
          <w:i/>
          <w:sz w:val="20"/>
        </w:rPr>
        <w:t>esa</w:t>
      </w:r>
      <w:r>
        <w:rPr>
          <w:i/>
          <w:spacing w:val="-8"/>
          <w:sz w:val="20"/>
        </w:rPr>
        <w:t> </w:t>
      </w:r>
      <w:r>
        <w:rPr>
          <w:i/>
          <w:sz w:val="20"/>
        </w:rPr>
        <w:t>conclusión</w:t>
      </w:r>
      <w:r>
        <w:rPr>
          <w:i/>
          <w:spacing w:val="-7"/>
          <w:sz w:val="20"/>
        </w:rPr>
        <w:t> </w:t>
      </w:r>
      <w:r>
        <w:rPr>
          <w:b/>
          <w:i/>
          <w:sz w:val="20"/>
          <w:u w:val="single"/>
        </w:rPr>
        <w:t>en</w:t>
      </w:r>
      <w:r>
        <w:rPr>
          <w:b/>
          <w:i/>
          <w:spacing w:val="-9"/>
          <w:sz w:val="20"/>
          <w:u w:val="single"/>
        </w:rPr>
        <w:t> </w:t>
      </w:r>
      <w:r>
        <w:rPr>
          <w:b/>
          <w:i/>
          <w:sz w:val="20"/>
          <w:u w:val="single"/>
        </w:rPr>
        <w:t>la</w:t>
      </w:r>
      <w:r>
        <w:rPr>
          <w:b/>
          <w:i/>
          <w:spacing w:val="-10"/>
          <w:sz w:val="20"/>
          <w:u w:val="single"/>
        </w:rPr>
        <w:t> </w:t>
      </w:r>
      <w:r>
        <w:rPr>
          <w:b/>
          <w:i/>
          <w:sz w:val="20"/>
          <w:u w:val="single"/>
        </w:rPr>
        <w:t>medida</w:t>
      </w:r>
      <w:r>
        <w:rPr>
          <w:b/>
          <w:i/>
          <w:spacing w:val="-10"/>
          <w:sz w:val="20"/>
          <w:u w:val="single"/>
        </w:rPr>
        <w:t> </w:t>
      </w:r>
      <w:r>
        <w:rPr>
          <w:b/>
          <w:i/>
          <w:sz w:val="20"/>
          <w:u w:val="single"/>
        </w:rPr>
        <w:t>que</w:t>
      </w:r>
      <w:r>
        <w:rPr>
          <w:b/>
          <w:i/>
          <w:spacing w:val="-9"/>
          <w:sz w:val="20"/>
          <w:u w:val="single"/>
        </w:rPr>
        <w:t> </w:t>
      </w:r>
      <w:r>
        <w:rPr>
          <w:b/>
          <w:i/>
          <w:sz w:val="20"/>
          <w:u w:val="single"/>
        </w:rPr>
        <w:t>las</w:t>
      </w:r>
      <w:r>
        <w:rPr>
          <w:b/>
          <w:i/>
          <w:spacing w:val="-7"/>
          <w:sz w:val="20"/>
          <w:u w:val="single"/>
        </w:rPr>
        <w:t> </w:t>
      </w:r>
      <w:r>
        <w:rPr>
          <w:b/>
          <w:i/>
          <w:sz w:val="20"/>
          <w:u w:val="single"/>
        </w:rPr>
        <w:t>nuevas</w:t>
      </w:r>
      <w:r>
        <w:rPr>
          <w:b/>
          <w:i/>
          <w:spacing w:val="-9"/>
          <w:sz w:val="20"/>
          <w:u w:val="single"/>
        </w:rPr>
        <w:t> </w:t>
      </w:r>
      <w:r>
        <w:rPr>
          <w:b/>
          <w:i/>
          <w:sz w:val="20"/>
          <w:u w:val="single"/>
        </w:rPr>
        <w:t>funciones</w:t>
      </w:r>
      <w:r>
        <w:rPr>
          <w:b/>
          <w:i/>
          <w:spacing w:val="-9"/>
          <w:sz w:val="20"/>
          <w:u w:val="single"/>
        </w:rPr>
        <w:t> </w:t>
      </w:r>
      <w:r>
        <w:rPr>
          <w:b/>
          <w:i/>
          <w:sz w:val="20"/>
          <w:u w:val="single"/>
        </w:rPr>
        <w:t>que</w:t>
      </w:r>
      <w:r>
        <w:rPr>
          <w:b/>
          <w:i/>
          <w:spacing w:val="-9"/>
          <w:sz w:val="20"/>
          <w:u w:val="single"/>
        </w:rPr>
        <w:t> </w:t>
      </w:r>
      <w:r>
        <w:rPr>
          <w:b/>
          <w:i/>
          <w:sz w:val="20"/>
          <w:u w:val="single"/>
        </w:rPr>
        <w:t>le</w:t>
      </w:r>
      <w:r>
        <w:rPr>
          <w:b/>
          <w:i/>
          <w:sz w:val="20"/>
        </w:rPr>
        <w:t> </w:t>
      </w:r>
      <w:r>
        <w:rPr>
          <w:b/>
          <w:i/>
          <w:sz w:val="20"/>
          <w:u w:val="single"/>
        </w:rPr>
        <w:t>fueron asignadas, lo fueron como consecuencia de un trato diferente que se</w:t>
      </w:r>
      <w:r>
        <w:rPr>
          <w:b/>
          <w:i/>
          <w:sz w:val="20"/>
        </w:rPr>
        <w:t> </w:t>
      </w:r>
      <w:r>
        <w:rPr>
          <w:b/>
          <w:i/>
          <w:sz w:val="20"/>
          <w:u w:val="single"/>
        </w:rPr>
        <w:t>basó en su orientación sexual y no en causas objetivas de la necesidad del</w:t>
      </w:r>
      <w:r>
        <w:rPr>
          <w:b/>
          <w:i/>
          <w:sz w:val="20"/>
        </w:rPr>
        <w:t> </w:t>
      </w:r>
      <w:r>
        <w:rPr>
          <w:b/>
          <w:i/>
          <w:sz w:val="20"/>
          <w:u w:val="single"/>
        </w:rPr>
        <w:t>servicio</w:t>
      </w:r>
      <w:r>
        <w:rPr>
          <w:sz w:val="20"/>
        </w:rPr>
        <w:t>”</w:t>
      </w:r>
      <w:hyperlink w:history="true" w:anchor="_bookmark257">
        <w:r>
          <w:rPr>
            <w:position w:val="7"/>
            <w:sz w:val="13"/>
          </w:rPr>
          <w:t>22</w:t>
        </w:r>
      </w:hyperlink>
      <w:r>
        <w:rPr>
          <w:spacing w:val="40"/>
          <w:position w:val="7"/>
          <w:sz w:val="13"/>
        </w:rPr>
        <w:t> </w:t>
      </w:r>
      <w:r>
        <w:rPr>
          <w:sz w:val="20"/>
        </w:rPr>
        <w:t>(énfasis fuera del texto). Esta afirmación es poco precisa y carece de fundamento jurídico como explicaré a continuación.</w:t>
      </w:r>
    </w:p>
    <w:p>
      <w:pPr>
        <w:pStyle w:val="ListParagraph"/>
        <w:numPr>
          <w:ilvl w:val="0"/>
          <w:numId w:val="19"/>
        </w:numPr>
        <w:tabs>
          <w:tab w:pos="1530" w:val="left" w:leader="none"/>
        </w:tabs>
        <w:spacing w:line="240" w:lineRule="auto" w:before="119" w:after="0"/>
        <w:ind w:left="821" w:right="958" w:firstLine="0"/>
        <w:jc w:val="both"/>
        <w:rPr>
          <w:sz w:val="20"/>
        </w:rPr>
      </w:pPr>
      <w:bookmarkStart w:name="8. Por las conclusiones plasmadas en los" w:id="306"/>
      <w:bookmarkEnd w:id="306"/>
      <w:r>
        <w:rPr>
          <w:sz w:val="20"/>
        </w:rPr>
        <w:t>P</w:t>
      </w:r>
      <w:r>
        <w:rPr>
          <w:sz w:val="20"/>
        </w:rPr>
        <w:t>or</w:t>
      </w:r>
      <w:r>
        <w:rPr>
          <w:spacing w:val="-11"/>
          <w:sz w:val="20"/>
        </w:rPr>
        <w:t> </w:t>
      </w:r>
      <w:r>
        <w:rPr>
          <w:sz w:val="20"/>
        </w:rPr>
        <w:t>las</w:t>
      </w:r>
      <w:r>
        <w:rPr>
          <w:spacing w:val="-11"/>
          <w:sz w:val="20"/>
        </w:rPr>
        <w:t> </w:t>
      </w:r>
      <w:r>
        <w:rPr>
          <w:sz w:val="20"/>
        </w:rPr>
        <w:t>conclusiones</w:t>
      </w:r>
      <w:r>
        <w:rPr>
          <w:spacing w:val="-11"/>
          <w:sz w:val="20"/>
        </w:rPr>
        <w:t> </w:t>
      </w:r>
      <w:r>
        <w:rPr>
          <w:sz w:val="20"/>
        </w:rPr>
        <w:t>plasmadas</w:t>
      </w:r>
      <w:r>
        <w:rPr>
          <w:spacing w:val="-11"/>
          <w:sz w:val="20"/>
        </w:rPr>
        <w:t> </w:t>
      </w:r>
      <w:r>
        <w:rPr>
          <w:sz w:val="20"/>
        </w:rPr>
        <w:t>en</w:t>
      </w:r>
      <w:r>
        <w:rPr>
          <w:spacing w:val="-9"/>
          <w:sz w:val="20"/>
        </w:rPr>
        <w:t> </w:t>
      </w:r>
      <w:r>
        <w:rPr>
          <w:sz w:val="20"/>
        </w:rPr>
        <w:t>los</w:t>
      </w:r>
      <w:r>
        <w:rPr>
          <w:spacing w:val="-11"/>
          <w:sz w:val="20"/>
        </w:rPr>
        <w:t> </w:t>
      </w:r>
      <w:r>
        <w:rPr>
          <w:sz w:val="20"/>
        </w:rPr>
        <w:t>párrafos</w:t>
      </w:r>
      <w:r>
        <w:rPr>
          <w:spacing w:val="-8"/>
          <w:sz w:val="20"/>
        </w:rPr>
        <w:t> </w:t>
      </w:r>
      <w:r>
        <w:rPr>
          <w:sz w:val="20"/>
        </w:rPr>
        <w:t>138</w:t>
      </w:r>
      <w:r>
        <w:rPr>
          <w:spacing w:val="-9"/>
          <w:sz w:val="20"/>
        </w:rPr>
        <w:t> </w:t>
      </w:r>
      <w:r>
        <w:rPr>
          <w:sz w:val="20"/>
        </w:rPr>
        <w:t>a140,</w:t>
      </w:r>
      <w:r>
        <w:rPr>
          <w:spacing w:val="-10"/>
          <w:sz w:val="20"/>
        </w:rPr>
        <w:t> </w:t>
      </w:r>
      <w:r>
        <w:rPr>
          <w:sz w:val="20"/>
        </w:rPr>
        <w:t>parece</w:t>
      </w:r>
      <w:r>
        <w:rPr>
          <w:spacing w:val="-9"/>
          <w:sz w:val="20"/>
        </w:rPr>
        <w:t> </w:t>
      </w:r>
      <w:r>
        <w:rPr>
          <w:sz w:val="20"/>
        </w:rPr>
        <w:t>entenderse</w:t>
      </w:r>
      <w:r>
        <w:rPr>
          <w:spacing w:val="-11"/>
          <w:sz w:val="20"/>
        </w:rPr>
        <w:t> </w:t>
      </w:r>
      <w:r>
        <w:rPr>
          <w:sz w:val="20"/>
        </w:rPr>
        <w:t>que el cambio de condiciones laborales en perjuicio del trabajador, no solo se refiere a una disminución</w:t>
      </w:r>
      <w:r>
        <w:rPr>
          <w:spacing w:val="-15"/>
          <w:sz w:val="20"/>
        </w:rPr>
        <w:t> </w:t>
      </w:r>
      <w:r>
        <w:rPr>
          <w:sz w:val="20"/>
        </w:rPr>
        <w:t>de</w:t>
      </w:r>
      <w:r>
        <w:rPr>
          <w:spacing w:val="-15"/>
          <w:sz w:val="20"/>
        </w:rPr>
        <w:t> </w:t>
      </w:r>
      <w:r>
        <w:rPr>
          <w:sz w:val="20"/>
        </w:rPr>
        <w:t>la</w:t>
      </w:r>
      <w:r>
        <w:rPr>
          <w:spacing w:val="-14"/>
          <w:sz w:val="20"/>
        </w:rPr>
        <w:t> </w:t>
      </w:r>
      <w:r>
        <w:rPr>
          <w:sz w:val="20"/>
        </w:rPr>
        <w:t>remuneración,</w:t>
      </w:r>
      <w:r>
        <w:rPr>
          <w:spacing w:val="-14"/>
          <w:sz w:val="20"/>
        </w:rPr>
        <w:t> </w:t>
      </w:r>
      <w:r>
        <w:rPr>
          <w:sz w:val="20"/>
        </w:rPr>
        <w:t>de</w:t>
      </w:r>
      <w:r>
        <w:rPr>
          <w:spacing w:val="-15"/>
          <w:sz w:val="20"/>
        </w:rPr>
        <w:t> </w:t>
      </w:r>
      <w:r>
        <w:rPr>
          <w:sz w:val="20"/>
        </w:rPr>
        <w:t>la</w:t>
      </w:r>
      <w:r>
        <w:rPr>
          <w:spacing w:val="-14"/>
          <w:sz w:val="20"/>
        </w:rPr>
        <w:t> </w:t>
      </w:r>
      <w:r>
        <w:rPr>
          <w:sz w:val="20"/>
        </w:rPr>
        <w:t>estabilidad</w:t>
      </w:r>
      <w:r>
        <w:rPr>
          <w:spacing w:val="-16"/>
          <w:sz w:val="20"/>
        </w:rPr>
        <w:t> </w:t>
      </w:r>
      <w:r>
        <w:rPr>
          <w:sz w:val="20"/>
        </w:rPr>
        <w:t>que</w:t>
      </w:r>
      <w:r>
        <w:rPr>
          <w:spacing w:val="-15"/>
          <w:sz w:val="20"/>
        </w:rPr>
        <w:t> </w:t>
      </w:r>
      <w:r>
        <w:rPr>
          <w:sz w:val="20"/>
        </w:rPr>
        <w:t>ofrece</w:t>
      </w:r>
      <w:r>
        <w:rPr>
          <w:spacing w:val="-12"/>
          <w:sz w:val="20"/>
        </w:rPr>
        <w:t> </w:t>
      </w:r>
      <w:r>
        <w:rPr>
          <w:sz w:val="20"/>
        </w:rPr>
        <w:t>el</w:t>
      </w:r>
      <w:r>
        <w:rPr>
          <w:spacing w:val="-16"/>
          <w:sz w:val="20"/>
        </w:rPr>
        <w:t> </w:t>
      </w:r>
      <w:r>
        <w:rPr>
          <w:sz w:val="20"/>
        </w:rPr>
        <w:t>contrato</w:t>
      </w:r>
      <w:r>
        <w:rPr>
          <w:spacing w:val="-15"/>
          <w:sz w:val="20"/>
        </w:rPr>
        <w:t> </w:t>
      </w:r>
      <w:r>
        <w:rPr>
          <w:sz w:val="20"/>
        </w:rPr>
        <w:t>o</w:t>
      </w:r>
      <w:r>
        <w:rPr>
          <w:spacing w:val="-17"/>
          <w:sz w:val="20"/>
        </w:rPr>
        <w:t> </w:t>
      </w:r>
      <w:r>
        <w:rPr>
          <w:sz w:val="20"/>
        </w:rPr>
        <w:t>de</w:t>
      </w:r>
      <w:r>
        <w:rPr>
          <w:spacing w:val="-17"/>
          <w:sz w:val="20"/>
        </w:rPr>
        <w:t> </w:t>
      </w:r>
      <w:r>
        <w:rPr>
          <w:sz w:val="20"/>
        </w:rPr>
        <w:t>la</w:t>
      </w:r>
      <w:r>
        <w:rPr>
          <w:spacing w:val="-14"/>
          <w:sz w:val="20"/>
        </w:rPr>
        <w:t> </w:t>
      </w:r>
      <w:r>
        <w:rPr>
          <w:sz w:val="20"/>
        </w:rPr>
        <w:t>jerarquía del</w:t>
      </w:r>
      <w:r>
        <w:rPr>
          <w:spacing w:val="-7"/>
          <w:sz w:val="20"/>
        </w:rPr>
        <w:t> </w:t>
      </w:r>
      <w:r>
        <w:rPr>
          <w:sz w:val="20"/>
        </w:rPr>
        <w:t>cargo,</w:t>
      </w:r>
      <w:r>
        <w:rPr>
          <w:spacing w:val="-6"/>
          <w:sz w:val="20"/>
        </w:rPr>
        <w:t> </w:t>
      </w:r>
      <w:r>
        <w:rPr>
          <w:sz w:val="20"/>
        </w:rPr>
        <w:t>sino</w:t>
      </w:r>
      <w:r>
        <w:rPr>
          <w:spacing w:val="-9"/>
          <w:sz w:val="20"/>
        </w:rPr>
        <w:t> </w:t>
      </w:r>
      <w:r>
        <w:rPr>
          <w:sz w:val="20"/>
        </w:rPr>
        <w:t>también</w:t>
      </w:r>
      <w:r>
        <w:rPr>
          <w:spacing w:val="-5"/>
          <w:sz w:val="20"/>
        </w:rPr>
        <w:t> </w:t>
      </w:r>
      <w:r>
        <w:rPr>
          <w:sz w:val="20"/>
        </w:rPr>
        <w:t>a</w:t>
      </w:r>
      <w:r>
        <w:rPr>
          <w:spacing w:val="-8"/>
          <w:sz w:val="20"/>
        </w:rPr>
        <w:t> </w:t>
      </w:r>
      <w:r>
        <w:rPr>
          <w:sz w:val="20"/>
        </w:rPr>
        <w:t>la</w:t>
      </w:r>
      <w:r>
        <w:rPr>
          <w:spacing w:val="-8"/>
          <w:sz w:val="20"/>
        </w:rPr>
        <w:t> </w:t>
      </w:r>
      <w:r>
        <w:rPr>
          <w:sz w:val="20"/>
        </w:rPr>
        <w:t>imposibilidad</w:t>
      </w:r>
      <w:r>
        <w:rPr>
          <w:spacing w:val="-7"/>
          <w:sz w:val="20"/>
        </w:rPr>
        <w:t> </w:t>
      </w:r>
      <w:r>
        <w:rPr>
          <w:sz w:val="20"/>
        </w:rPr>
        <w:t>de</w:t>
      </w:r>
      <w:r>
        <w:rPr>
          <w:spacing w:val="-7"/>
          <w:sz w:val="20"/>
        </w:rPr>
        <w:t> </w:t>
      </w:r>
      <w:r>
        <w:rPr>
          <w:sz w:val="20"/>
        </w:rPr>
        <w:t>ejercer</w:t>
      </w:r>
      <w:r>
        <w:rPr>
          <w:spacing w:val="-7"/>
          <w:sz w:val="20"/>
        </w:rPr>
        <w:t> </w:t>
      </w:r>
      <w:r>
        <w:rPr>
          <w:sz w:val="20"/>
        </w:rPr>
        <w:t>la</w:t>
      </w:r>
      <w:r>
        <w:rPr>
          <w:spacing w:val="-8"/>
          <w:sz w:val="20"/>
        </w:rPr>
        <w:t> </w:t>
      </w:r>
      <w:r>
        <w:rPr>
          <w:sz w:val="20"/>
        </w:rPr>
        <w:t>labor</w:t>
      </w:r>
      <w:r>
        <w:rPr>
          <w:spacing w:val="-9"/>
          <w:sz w:val="20"/>
        </w:rPr>
        <w:t> </w:t>
      </w:r>
      <w:r>
        <w:rPr>
          <w:sz w:val="20"/>
        </w:rPr>
        <w:t>que</w:t>
      </w:r>
      <w:r>
        <w:rPr>
          <w:spacing w:val="-7"/>
          <w:sz w:val="20"/>
        </w:rPr>
        <w:t> </w:t>
      </w:r>
      <w:r>
        <w:rPr>
          <w:sz w:val="20"/>
        </w:rPr>
        <w:t>responda</w:t>
      </w:r>
      <w:r>
        <w:rPr>
          <w:spacing w:val="-8"/>
          <w:sz w:val="20"/>
        </w:rPr>
        <w:t> </w:t>
      </w:r>
      <w:r>
        <w:rPr>
          <w:sz w:val="20"/>
        </w:rPr>
        <w:t>a</w:t>
      </w:r>
      <w:r>
        <w:rPr>
          <w:spacing w:val="-8"/>
          <w:sz w:val="20"/>
        </w:rPr>
        <w:t> </w:t>
      </w:r>
      <w:r>
        <w:rPr>
          <w:sz w:val="20"/>
        </w:rPr>
        <w:t>la</w:t>
      </w:r>
      <w:r>
        <w:rPr>
          <w:spacing w:val="-5"/>
          <w:sz w:val="20"/>
        </w:rPr>
        <w:t> </w:t>
      </w:r>
      <w:r>
        <w:rPr>
          <w:sz w:val="20"/>
        </w:rPr>
        <w:t>vocación del trabajador, y a las variaciones de cargo basadas en criterios discriminatorios. Para llegar</w:t>
      </w:r>
      <w:r>
        <w:rPr>
          <w:spacing w:val="-10"/>
          <w:sz w:val="20"/>
        </w:rPr>
        <w:t> </w:t>
      </w:r>
      <w:r>
        <w:rPr>
          <w:sz w:val="20"/>
        </w:rPr>
        <w:t>a</w:t>
      </w:r>
      <w:r>
        <w:rPr>
          <w:spacing w:val="-9"/>
          <w:sz w:val="20"/>
        </w:rPr>
        <w:t> </w:t>
      </w:r>
      <w:r>
        <w:rPr>
          <w:sz w:val="20"/>
        </w:rPr>
        <w:t>esta</w:t>
      </w:r>
      <w:r>
        <w:rPr>
          <w:spacing w:val="-9"/>
          <w:sz w:val="20"/>
        </w:rPr>
        <w:t> </w:t>
      </w:r>
      <w:r>
        <w:rPr>
          <w:sz w:val="20"/>
        </w:rPr>
        <w:t>conclusión</w:t>
      </w:r>
      <w:r>
        <w:rPr>
          <w:spacing w:val="-8"/>
          <w:sz w:val="20"/>
        </w:rPr>
        <w:t> </w:t>
      </w:r>
      <w:r>
        <w:rPr>
          <w:sz w:val="20"/>
        </w:rPr>
        <w:t>la</w:t>
      </w:r>
      <w:r>
        <w:rPr>
          <w:spacing w:val="-11"/>
          <w:sz w:val="20"/>
        </w:rPr>
        <w:t> </w:t>
      </w:r>
      <w:r>
        <w:rPr>
          <w:sz w:val="20"/>
        </w:rPr>
        <w:t>Sentencia</w:t>
      </w:r>
      <w:r>
        <w:rPr>
          <w:spacing w:val="-11"/>
          <w:sz w:val="20"/>
        </w:rPr>
        <w:t> </w:t>
      </w:r>
      <w:r>
        <w:rPr>
          <w:sz w:val="20"/>
        </w:rPr>
        <w:t>no</w:t>
      </w:r>
      <w:r>
        <w:rPr>
          <w:spacing w:val="-10"/>
          <w:sz w:val="20"/>
        </w:rPr>
        <w:t> </w:t>
      </w:r>
      <w:r>
        <w:rPr>
          <w:sz w:val="20"/>
        </w:rPr>
        <w:t>expone</w:t>
      </w:r>
      <w:r>
        <w:rPr>
          <w:spacing w:val="-7"/>
          <w:sz w:val="20"/>
        </w:rPr>
        <w:t> </w:t>
      </w:r>
      <w:r>
        <w:rPr>
          <w:sz w:val="20"/>
        </w:rPr>
        <w:t>un</w:t>
      </w:r>
      <w:r>
        <w:rPr>
          <w:spacing w:val="-10"/>
          <w:sz w:val="20"/>
        </w:rPr>
        <w:t> </w:t>
      </w:r>
      <w:r>
        <w:rPr>
          <w:sz w:val="20"/>
        </w:rPr>
        <w:t>fundamento</w:t>
      </w:r>
      <w:r>
        <w:rPr>
          <w:spacing w:val="-10"/>
          <w:sz w:val="20"/>
        </w:rPr>
        <w:t> </w:t>
      </w:r>
      <w:r>
        <w:rPr>
          <w:sz w:val="20"/>
        </w:rPr>
        <w:t>sólido</w:t>
      </w:r>
      <w:r>
        <w:rPr>
          <w:spacing w:val="-10"/>
          <w:sz w:val="20"/>
        </w:rPr>
        <w:t> </w:t>
      </w:r>
      <w:r>
        <w:rPr>
          <w:sz w:val="20"/>
        </w:rPr>
        <w:t>a</w:t>
      </w:r>
      <w:r>
        <w:rPr>
          <w:spacing w:val="-6"/>
          <w:sz w:val="20"/>
        </w:rPr>
        <w:t> </w:t>
      </w:r>
      <w:r>
        <w:rPr>
          <w:sz w:val="20"/>
        </w:rPr>
        <w:t>la</w:t>
      </w:r>
      <w:r>
        <w:rPr>
          <w:spacing w:val="-11"/>
          <w:sz w:val="20"/>
        </w:rPr>
        <w:t> </w:t>
      </w:r>
      <w:r>
        <w:rPr>
          <w:sz w:val="20"/>
        </w:rPr>
        <w:t>luz</w:t>
      </w:r>
      <w:r>
        <w:rPr>
          <w:spacing w:val="-10"/>
          <w:sz w:val="20"/>
        </w:rPr>
        <w:t> </w:t>
      </w:r>
      <w:r>
        <w:rPr>
          <w:sz w:val="20"/>
        </w:rPr>
        <w:t>del</w:t>
      </w:r>
      <w:r>
        <w:rPr>
          <w:spacing w:val="-6"/>
          <w:sz w:val="20"/>
        </w:rPr>
        <w:t> </w:t>
      </w:r>
      <w:r>
        <w:rPr>
          <w:i/>
          <w:sz w:val="20"/>
        </w:rPr>
        <w:t>corpus</w:t>
      </w:r>
      <w:r>
        <w:rPr>
          <w:i/>
          <w:sz w:val="20"/>
        </w:rPr>
        <w:t> iuris</w:t>
      </w:r>
      <w:r>
        <w:rPr>
          <w:i/>
          <w:spacing w:val="-7"/>
          <w:sz w:val="20"/>
        </w:rPr>
        <w:t> </w:t>
      </w:r>
      <w:r>
        <w:rPr>
          <w:sz w:val="20"/>
        </w:rPr>
        <w:t>interamericano,</w:t>
      </w:r>
      <w:r>
        <w:rPr>
          <w:spacing w:val="-7"/>
          <w:sz w:val="20"/>
        </w:rPr>
        <w:t> </w:t>
      </w:r>
      <w:r>
        <w:rPr>
          <w:sz w:val="20"/>
        </w:rPr>
        <w:t>desdibuja</w:t>
      </w:r>
      <w:r>
        <w:rPr>
          <w:spacing w:val="-6"/>
          <w:sz w:val="20"/>
        </w:rPr>
        <w:t> </w:t>
      </w:r>
      <w:r>
        <w:rPr>
          <w:sz w:val="20"/>
        </w:rPr>
        <w:t>el</w:t>
      </w:r>
      <w:r>
        <w:rPr>
          <w:spacing w:val="-6"/>
          <w:sz w:val="20"/>
        </w:rPr>
        <w:t> </w:t>
      </w:r>
      <w:r>
        <w:rPr>
          <w:sz w:val="20"/>
        </w:rPr>
        <w:t>contenido</w:t>
      </w:r>
      <w:r>
        <w:rPr>
          <w:spacing w:val="-7"/>
          <w:sz w:val="20"/>
        </w:rPr>
        <w:t> </w:t>
      </w:r>
      <w:r>
        <w:rPr>
          <w:sz w:val="20"/>
        </w:rPr>
        <w:t>del</w:t>
      </w:r>
      <w:r>
        <w:rPr>
          <w:spacing w:val="-4"/>
          <w:sz w:val="20"/>
        </w:rPr>
        <w:t> </w:t>
      </w:r>
      <w:r>
        <w:rPr>
          <w:sz w:val="20"/>
        </w:rPr>
        <w:t>artículo</w:t>
      </w:r>
      <w:r>
        <w:rPr>
          <w:spacing w:val="-8"/>
          <w:sz w:val="20"/>
        </w:rPr>
        <w:t> </w:t>
      </w:r>
      <w:r>
        <w:rPr>
          <w:sz w:val="20"/>
        </w:rPr>
        <w:t>23</w:t>
      </w:r>
      <w:r>
        <w:rPr>
          <w:spacing w:val="-6"/>
          <w:sz w:val="20"/>
        </w:rPr>
        <w:t> </w:t>
      </w:r>
      <w:r>
        <w:rPr>
          <w:sz w:val="20"/>
        </w:rPr>
        <w:t>de</w:t>
      </w:r>
      <w:r>
        <w:rPr>
          <w:spacing w:val="-8"/>
          <w:sz w:val="20"/>
        </w:rPr>
        <w:t> </w:t>
      </w:r>
      <w:r>
        <w:rPr>
          <w:sz w:val="20"/>
        </w:rPr>
        <w:t>la</w:t>
      </w:r>
      <w:r>
        <w:rPr>
          <w:spacing w:val="-6"/>
          <w:sz w:val="20"/>
        </w:rPr>
        <w:t> </w:t>
      </w:r>
      <w:r>
        <w:rPr>
          <w:sz w:val="20"/>
        </w:rPr>
        <w:t>Convención</w:t>
      </w:r>
      <w:r>
        <w:rPr>
          <w:spacing w:val="-5"/>
          <w:sz w:val="20"/>
        </w:rPr>
        <w:t> </w:t>
      </w:r>
      <w:r>
        <w:rPr>
          <w:sz w:val="20"/>
        </w:rPr>
        <w:t>y</w:t>
      </w:r>
      <w:r>
        <w:rPr>
          <w:spacing w:val="-5"/>
          <w:sz w:val="20"/>
        </w:rPr>
        <w:t> </w:t>
      </w:r>
      <w:r>
        <w:rPr>
          <w:sz w:val="20"/>
        </w:rPr>
        <w:t>reitera</w:t>
      </w:r>
      <w:r>
        <w:rPr>
          <w:spacing w:val="-4"/>
          <w:sz w:val="20"/>
        </w:rPr>
        <w:t> </w:t>
      </w:r>
      <w:r>
        <w:rPr>
          <w:sz w:val="20"/>
        </w:rPr>
        <w:t>el análisis del acápite 1 del fondo de la Sentencia.</w:t>
      </w:r>
    </w:p>
    <w:p>
      <w:pPr>
        <w:pStyle w:val="ListParagraph"/>
        <w:numPr>
          <w:ilvl w:val="0"/>
          <w:numId w:val="19"/>
        </w:numPr>
        <w:tabs>
          <w:tab w:pos="1529" w:val="left" w:leader="none"/>
        </w:tabs>
        <w:spacing w:line="240" w:lineRule="auto" w:before="119" w:after="0"/>
        <w:ind w:left="820" w:right="957" w:firstLine="0"/>
        <w:jc w:val="both"/>
        <w:rPr>
          <w:sz w:val="20"/>
        </w:rPr>
      </w:pPr>
      <w:bookmarkStart w:name="9. En primer lugar, en lo que tiene que " w:id="307"/>
      <w:bookmarkEnd w:id="307"/>
      <w:r>
        <w:rPr>
          <w:sz w:val="20"/>
        </w:rPr>
        <w:t>E</w:t>
      </w:r>
      <w:r>
        <w:rPr>
          <w:sz w:val="20"/>
        </w:rPr>
        <w:t>n primer lugar, en lo que tiene que ver con la vocación como ámbito de protección</w:t>
      </w:r>
      <w:r>
        <w:rPr>
          <w:spacing w:val="-13"/>
          <w:sz w:val="20"/>
        </w:rPr>
        <w:t> </w:t>
      </w:r>
      <w:r>
        <w:rPr>
          <w:sz w:val="20"/>
        </w:rPr>
        <w:t>del</w:t>
      </w:r>
      <w:r>
        <w:rPr>
          <w:spacing w:val="-13"/>
          <w:sz w:val="20"/>
        </w:rPr>
        <w:t> </w:t>
      </w:r>
      <w:r>
        <w:rPr>
          <w:sz w:val="20"/>
        </w:rPr>
        <w:t>derecho</w:t>
      </w:r>
      <w:r>
        <w:rPr>
          <w:spacing w:val="-12"/>
          <w:sz w:val="20"/>
        </w:rPr>
        <w:t> </w:t>
      </w:r>
      <w:r>
        <w:rPr>
          <w:sz w:val="20"/>
        </w:rPr>
        <w:t>al</w:t>
      </w:r>
      <w:r>
        <w:rPr>
          <w:spacing w:val="-13"/>
          <w:sz w:val="20"/>
        </w:rPr>
        <w:t> </w:t>
      </w:r>
      <w:r>
        <w:rPr>
          <w:sz w:val="20"/>
        </w:rPr>
        <w:t>trabajo,</w:t>
      </w:r>
      <w:r>
        <w:rPr>
          <w:spacing w:val="-13"/>
          <w:sz w:val="20"/>
        </w:rPr>
        <w:t> </w:t>
      </w:r>
      <w:r>
        <w:rPr>
          <w:sz w:val="20"/>
        </w:rPr>
        <w:t>la</w:t>
      </w:r>
      <w:r>
        <w:rPr>
          <w:spacing w:val="-11"/>
          <w:sz w:val="20"/>
        </w:rPr>
        <w:t> </w:t>
      </w:r>
      <w:r>
        <w:rPr>
          <w:sz w:val="20"/>
        </w:rPr>
        <w:t>omisión</w:t>
      </w:r>
      <w:r>
        <w:rPr>
          <w:spacing w:val="-10"/>
          <w:sz w:val="20"/>
        </w:rPr>
        <w:t> </w:t>
      </w:r>
      <w:r>
        <w:rPr>
          <w:sz w:val="20"/>
        </w:rPr>
        <w:t>de</w:t>
      </w:r>
      <w:r>
        <w:rPr>
          <w:spacing w:val="-12"/>
          <w:sz w:val="20"/>
        </w:rPr>
        <w:t> </w:t>
      </w:r>
      <w:r>
        <w:rPr>
          <w:sz w:val="20"/>
        </w:rPr>
        <w:t>fundamentación</w:t>
      </w:r>
      <w:r>
        <w:rPr>
          <w:spacing w:val="-13"/>
          <w:sz w:val="20"/>
        </w:rPr>
        <w:t> </w:t>
      </w:r>
      <w:r>
        <w:rPr>
          <w:sz w:val="20"/>
        </w:rPr>
        <w:t>de</w:t>
      </w:r>
      <w:r>
        <w:rPr>
          <w:spacing w:val="-14"/>
          <w:sz w:val="20"/>
        </w:rPr>
        <w:t> </w:t>
      </w:r>
      <w:r>
        <w:rPr>
          <w:sz w:val="20"/>
        </w:rPr>
        <w:t>la</w:t>
      </w:r>
      <w:r>
        <w:rPr>
          <w:spacing w:val="-11"/>
          <w:sz w:val="20"/>
        </w:rPr>
        <w:t> </w:t>
      </w:r>
      <w:r>
        <w:rPr>
          <w:sz w:val="20"/>
        </w:rPr>
        <w:t>Corte</w:t>
      </w:r>
      <w:r>
        <w:rPr>
          <w:spacing w:val="-12"/>
          <w:sz w:val="20"/>
        </w:rPr>
        <w:t> </w:t>
      </w:r>
      <w:r>
        <w:rPr>
          <w:sz w:val="20"/>
        </w:rPr>
        <w:t>es</w:t>
      </w:r>
      <w:r>
        <w:rPr>
          <w:spacing w:val="-12"/>
          <w:sz w:val="20"/>
        </w:rPr>
        <w:t> </w:t>
      </w:r>
      <w:r>
        <w:rPr>
          <w:sz w:val="20"/>
        </w:rPr>
        <w:t>evidente. La Sentencia no explica a qué se refiere dicho concepto, si esta asociado a la profesión de</w:t>
      </w:r>
      <w:r>
        <w:rPr>
          <w:spacing w:val="-3"/>
          <w:sz w:val="20"/>
        </w:rPr>
        <w:t> </w:t>
      </w:r>
      <w:r>
        <w:rPr>
          <w:sz w:val="20"/>
        </w:rPr>
        <w:t>manera</w:t>
      </w:r>
      <w:r>
        <w:rPr>
          <w:spacing w:val="-1"/>
          <w:sz w:val="20"/>
        </w:rPr>
        <w:t> </w:t>
      </w:r>
      <w:r>
        <w:rPr>
          <w:sz w:val="20"/>
        </w:rPr>
        <w:t>general,</w:t>
      </w:r>
      <w:r>
        <w:rPr>
          <w:spacing w:val="-2"/>
          <w:sz w:val="20"/>
        </w:rPr>
        <w:t> </w:t>
      </w:r>
      <w:r>
        <w:rPr>
          <w:sz w:val="20"/>
        </w:rPr>
        <w:t>o al ámbito</w:t>
      </w:r>
      <w:r>
        <w:rPr>
          <w:spacing w:val="-3"/>
          <w:sz w:val="20"/>
        </w:rPr>
        <w:t> </w:t>
      </w:r>
      <w:r>
        <w:rPr>
          <w:sz w:val="20"/>
        </w:rPr>
        <w:t>de</w:t>
      </w:r>
      <w:r>
        <w:rPr>
          <w:spacing w:val="-3"/>
          <w:sz w:val="20"/>
        </w:rPr>
        <w:t> </w:t>
      </w:r>
      <w:r>
        <w:rPr>
          <w:sz w:val="20"/>
        </w:rPr>
        <w:t>un</w:t>
      </w:r>
      <w:r>
        <w:rPr>
          <w:spacing w:val="-1"/>
          <w:sz w:val="20"/>
        </w:rPr>
        <w:t> </w:t>
      </w:r>
      <w:r>
        <w:rPr>
          <w:sz w:val="20"/>
        </w:rPr>
        <w:t>contrato en</w:t>
      </w:r>
      <w:r>
        <w:rPr>
          <w:spacing w:val="-1"/>
          <w:sz w:val="20"/>
        </w:rPr>
        <w:t> </w:t>
      </w:r>
      <w:r>
        <w:rPr>
          <w:sz w:val="20"/>
        </w:rPr>
        <w:t>específico,</w:t>
      </w:r>
      <w:r>
        <w:rPr>
          <w:spacing w:val="-2"/>
          <w:sz w:val="20"/>
        </w:rPr>
        <w:t> </w:t>
      </w:r>
      <w:r>
        <w:rPr>
          <w:sz w:val="20"/>
        </w:rPr>
        <w:t>tampoco</w:t>
      </w:r>
      <w:r>
        <w:rPr>
          <w:spacing w:val="-3"/>
          <w:sz w:val="20"/>
        </w:rPr>
        <w:t> </w:t>
      </w:r>
      <w:r>
        <w:rPr>
          <w:sz w:val="20"/>
        </w:rPr>
        <w:t>indica</w:t>
      </w:r>
      <w:r>
        <w:rPr>
          <w:spacing w:val="-1"/>
          <w:sz w:val="20"/>
        </w:rPr>
        <w:t> </w:t>
      </w:r>
      <w:r>
        <w:rPr>
          <w:sz w:val="20"/>
        </w:rPr>
        <w:t>el</w:t>
      </w:r>
      <w:r>
        <w:rPr>
          <w:spacing w:val="-1"/>
          <w:sz w:val="20"/>
        </w:rPr>
        <w:t> </w:t>
      </w:r>
      <w:r>
        <w:rPr>
          <w:sz w:val="20"/>
        </w:rPr>
        <w:t>alcance de</w:t>
      </w:r>
      <w:r>
        <w:rPr>
          <w:spacing w:val="-5"/>
          <w:sz w:val="20"/>
        </w:rPr>
        <w:t> </w:t>
      </w:r>
      <w:r>
        <w:rPr>
          <w:sz w:val="20"/>
        </w:rPr>
        <w:t>esta</w:t>
      </w:r>
      <w:r>
        <w:rPr>
          <w:spacing w:val="-4"/>
          <w:sz w:val="20"/>
        </w:rPr>
        <w:t> </w:t>
      </w:r>
      <w:r>
        <w:rPr>
          <w:sz w:val="20"/>
        </w:rPr>
        <w:t>obligación</w:t>
      </w:r>
      <w:r>
        <w:rPr>
          <w:spacing w:val="-3"/>
          <w:sz w:val="20"/>
        </w:rPr>
        <w:t> </w:t>
      </w:r>
      <w:r>
        <w:rPr>
          <w:sz w:val="20"/>
        </w:rPr>
        <w:t>para</w:t>
      </w:r>
      <w:r>
        <w:rPr>
          <w:spacing w:val="-1"/>
          <w:sz w:val="20"/>
        </w:rPr>
        <w:t> </w:t>
      </w:r>
      <w:r>
        <w:rPr>
          <w:sz w:val="20"/>
        </w:rPr>
        <w:t>el</w:t>
      </w:r>
      <w:r>
        <w:rPr>
          <w:spacing w:val="-4"/>
          <w:sz w:val="20"/>
        </w:rPr>
        <w:t> </w:t>
      </w:r>
      <w:r>
        <w:rPr>
          <w:sz w:val="20"/>
        </w:rPr>
        <w:t>Estado,</w:t>
      </w:r>
      <w:r>
        <w:rPr>
          <w:spacing w:val="-2"/>
          <w:sz w:val="20"/>
        </w:rPr>
        <w:t> </w:t>
      </w:r>
      <w:r>
        <w:rPr>
          <w:sz w:val="20"/>
        </w:rPr>
        <w:t>ni</w:t>
      </w:r>
      <w:r>
        <w:rPr>
          <w:spacing w:val="-4"/>
          <w:sz w:val="20"/>
        </w:rPr>
        <w:t> </w:t>
      </w:r>
      <w:r>
        <w:rPr>
          <w:sz w:val="20"/>
        </w:rPr>
        <w:t>cuáles</w:t>
      </w:r>
      <w:r>
        <w:rPr>
          <w:spacing w:val="-2"/>
          <w:sz w:val="20"/>
        </w:rPr>
        <w:t> </w:t>
      </w:r>
      <w:r>
        <w:rPr>
          <w:sz w:val="20"/>
        </w:rPr>
        <w:t>son</w:t>
      </w:r>
      <w:r>
        <w:rPr>
          <w:spacing w:val="-1"/>
          <w:sz w:val="20"/>
        </w:rPr>
        <w:t> </w:t>
      </w:r>
      <w:r>
        <w:rPr>
          <w:sz w:val="20"/>
        </w:rPr>
        <w:t>sus</w:t>
      </w:r>
      <w:r>
        <w:rPr>
          <w:spacing w:val="-5"/>
          <w:sz w:val="20"/>
        </w:rPr>
        <w:t> </w:t>
      </w:r>
      <w:r>
        <w:rPr>
          <w:sz w:val="20"/>
        </w:rPr>
        <w:t>limites</w:t>
      </w:r>
      <w:r>
        <w:rPr>
          <w:spacing w:val="-2"/>
          <w:sz w:val="20"/>
        </w:rPr>
        <w:t> </w:t>
      </w:r>
      <w:r>
        <w:rPr>
          <w:sz w:val="20"/>
        </w:rPr>
        <w:t>en</w:t>
      </w:r>
      <w:r>
        <w:rPr>
          <w:spacing w:val="-3"/>
          <w:sz w:val="20"/>
        </w:rPr>
        <w:t> </w:t>
      </w:r>
      <w:r>
        <w:rPr>
          <w:sz w:val="20"/>
        </w:rPr>
        <w:t>relación</w:t>
      </w:r>
      <w:r>
        <w:rPr>
          <w:spacing w:val="-3"/>
          <w:sz w:val="20"/>
        </w:rPr>
        <w:t> </w:t>
      </w:r>
      <w:r>
        <w:rPr>
          <w:sz w:val="20"/>
        </w:rPr>
        <w:t>con</w:t>
      </w:r>
      <w:r>
        <w:rPr>
          <w:spacing w:val="-3"/>
          <w:sz w:val="20"/>
        </w:rPr>
        <w:t> </w:t>
      </w:r>
      <w:r>
        <w:rPr>
          <w:sz w:val="20"/>
        </w:rPr>
        <w:t>el</w:t>
      </w:r>
      <w:r>
        <w:rPr>
          <w:spacing w:val="-4"/>
          <w:sz w:val="20"/>
        </w:rPr>
        <w:t> </w:t>
      </w:r>
      <w:r>
        <w:rPr>
          <w:sz w:val="20"/>
        </w:rPr>
        <w:t>contrato</w:t>
      </w:r>
      <w:r>
        <w:rPr>
          <w:spacing w:val="-5"/>
          <w:sz w:val="20"/>
        </w:rPr>
        <w:t> </w:t>
      </w:r>
      <w:r>
        <w:rPr>
          <w:sz w:val="20"/>
        </w:rPr>
        <w:t>o la</w:t>
      </w:r>
      <w:r>
        <w:rPr>
          <w:spacing w:val="-12"/>
          <w:sz w:val="20"/>
        </w:rPr>
        <w:t> </w:t>
      </w:r>
      <w:r>
        <w:rPr>
          <w:sz w:val="20"/>
        </w:rPr>
        <w:t>necesidad</w:t>
      </w:r>
      <w:r>
        <w:rPr>
          <w:spacing w:val="-12"/>
          <w:sz w:val="20"/>
        </w:rPr>
        <w:t> </w:t>
      </w:r>
      <w:r>
        <w:rPr>
          <w:sz w:val="20"/>
        </w:rPr>
        <w:t>del</w:t>
      </w:r>
      <w:r>
        <w:rPr>
          <w:spacing w:val="-12"/>
          <w:sz w:val="20"/>
        </w:rPr>
        <w:t> </w:t>
      </w:r>
      <w:r>
        <w:rPr>
          <w:sz w:val="20"/>
        </w:rPr>
        <w:t>servicio.</w:t>
      </w:r>
      <w:r>
        <w:rPr>
          <w:spacing w:val="-13"/>
          <w:sz w:val="20"/>
        </w:rPr>
        <w:t> </w:t>
      </w:r>
      <w:r>
        <w:rPr>
          <w:sz w:val="20"/>
        </w:rPr>
        <w:t>Más</w:t>
      </w:r>
      <w:r>
        <w:rPr>
          <w:spacing w:val="-11"/>
          <w:sz w:val="20"/>
        </w:rPr>
        <w:t> </w:t>
      </w:r>
      <w:r>
        <w:rPr>
          <w:sz w:val="20"/>
        </w:rPr>
        <w:t>grave</w:t>
      </w:r>
      <w:r>
        <w:rPr>
          <w:spacing w:val="-14"/>
          <w:sz w:val="20"/>
        </w:rPr>
        <w:t> </w:t>
      </w:r>
      <w:r>
        <w:rPr>
          <w:sz w:val="20"/>
        </w:rPr>
        <w:t>aún,</w:t>
      </w:r>
      <w:r>
        <w:rPr>
          <w:spacing w:val="-13"/>
          <w:sz w:val="20"/>
        </w:rPr>
        <w:t> </w:t>
      </w:r>
      <w:r>
        <w:rPr>
          <w:sz w:val="20"/>
        </w:rPr>
        <w:t>la</w:t>
      </w:r>
      <w:r>
        <w:rPr>
          <w:spacing w:val="-10"/>
          <w:sz w:val="20"/>
        </w:rPr>
        <w:t> </w:t>
      </w:r>
      <w:r>
        <w:rPr>
          <w:sz w:val="20"/>
        </w:rPr>
        <w:t>Corte</w:t>
      </w:r>
      <w:r>
        <w:rPr>
          <w:spacing w:val="-14"/>
          <w:sz w:val="20"/>
        </w:rPr>
        <w:t> </w:t>
      </w:r>
      <w:r>
        <w:rPr>
          <w:sz w:val="20"/>
        </w:rPr>
        <w:t>no</w:t>
      </w:r>
      <w:r>
        <w:rPr>
          <w:spacing w:val="-11"/>
          <w:sz w:val="20"/>
        </w:rPr>
        <w:t> </w:t>
      </w:r>
      <w:r>
        <w:rPr>
          <w:sz w:val="20"/>
        </w:rPr>
        <w:t>expone</w:t>
      </w:r>
      <w:r>
        <w:rPr>
          <w:spacing w:val="-12"/>
          <w:sz w:val="20"/>
        </w:rPr>
        <w:t> </w:t>
      </w:r>
      <w:r>
        <w:rPr>
          <w:sz w:val="20"/>
        </w:rPr>
        <w:t>cuáles</w:t>
      </w:r>
      <w:r>
        <w:rPr>
          <w:spacing w:val="-13"/>
          <w:sz w:val="20"/>
        </w:rPr>
        <w:t> </w:t>
      </w:r>
      <w:r>
        <w:rPr>
          <w:sz w:val="20"/>
        </w:rPr>
        <w:t>son</w:t>
      </w:r>
      <w:r>
        <w:rPr>
          <w:spacing w:val="-12"/>
          <w:sz w:val="20"/>
        </w:rPr>
        <w:t> </w:t>
      </w:r>
      <w:r>
        <w:rPr>
          <w:sz w:val="20"/>
        </w:rPr>
        <w:t>las</w:t>
      </w:r>
      <w:r>
        <w:rPr>
          <w:spacing w:val="-13"/>
          <w:sz w:val="20"/>
        </w:rPr>
        <w:t> </w:t>
      </w:r>
      <w:r>
        <w:rPr>
          <w:sz w:val="20"/>
        </w:rPr>
        <w:t>disposiciones que directa o indirectamente reconocen la vocación como parte del derecho al trabajo en el ámbito del derecho internacional de los derechos humanos. Más precisamente, a través de cuáles criterios de interpretación es dable concluir que el artículo 26, en relación</w:t>
      </w:r>
      <w:r>
        <w:rPr>
          <w:spacing w:val="-18"/>
          <w:sz w:val="20"/>
        </w:rPr>
        <w:t> </w:t>
      </w:r>
      <w:r>
        <w:rPr>
          <w:sz w:val="20"/>
        </w:rPr>
        <w:t>con</w:t>
      </w:r>
      <w:r>
        <w:rPr>
          <w:spacing w:val="-18"/>
          <w:sz w:val="20"/>
        </w:rPr>
        <w:t> </w:t>
      </w:r>
      <w:r>
        <w:rPr>
          <w:sz w:val="20"/>
        </w:rPr>
        <w:t>los</w:t>
      </w:r>
      <w:r>
        <w:rPr>
          <w:spacing w:val="-17"/>
          <w:sz w:val="20"/>
        </w:rPr>
        <w:t> </w:t>
      </w:r>
      <w:r>
        <w:rPr>
          <w:sz w:val="20"/>
        </w:rPr>
        <w:t>artículos</w:t>
      </w:r>
      <w:r>
        <w:rPr>
          <w:spacing w:val="-18"/>
          <w:sz w:val="20"/>
        </w:rPr>
        <w:t> </w:t>
      </w:r>
      <w:r>
        <w:rPr>
          <w:sz w:val="20"/>
        </w:rPr>
        <w:t>45.b</w:t>
      </w:r>
      <w:r>
        <w:rPr>
          <w:spacing w:val="-17"/>
          <w:sz w:val="20"/>
        </w:rPr>
        <w:t> </w:t>
      </w:r>
      <w:r>
        <w:rPr>
          <w:sz w:val="20"/>
        </w:rPr>
        <w:t>y</w:t>
      </w:r>
      <w:r>
        <w:rPr>
          <w:spacing w:val="-18"/>
          <w:sz w:val="20"/>
        </w:rPr>
        <w:t> </w:t>
      </w:r>
      <w:r>
        <w:rPr>
          <w:sz w:val="20"/>
        </w:rPr>
        <w:t>c,</w:t>
      </w:r>
      <w:r>
        <w:rPr>
          <w:spacing w:val="-18"/>
          <w:sz w:val="20"/>
        </w:rPr>
        <w:t> </w:t>
      </w:r>
      <w:r>
        <w:rPr>
          <w:sz w:val="20"/>
        </w:rPr>
        <w:t>46</w:t>
      </w:r>
      <w:r>
        <w:rPr>
          <w:spacing w:val="-17"/>
          <w:sz w:val="20"/>
        </w:rPr>
        <w:t> </w:t>
      </w:r>
      <w:r>
        <w:rPr>
          <w:sz w:val="20"/>
        </w:rPr>
        <w:t>y</w:t>
      </w:r>
      <w:r>
        <w:rPr>
          <w:spacing w:val="-18"/>
          <w:sz w:val="20"/>
        </w:rPr>
        <w:t> </w:t>
      </w:r>
      <w:r>
        <w:rPr>
          <w:sz w:val="20"/>
        </w:rPr>
        <w:t>34.g</w:t>
      </w:r>
      <w:r>
        <w:rPr>
          <w:spacing w:val="-16"/>
          <w:sz w:val="20"/>
        </w:rPr>
        <w:t> </w:t>
      </w:r>
      <w:r>
        <w:rPr>
          <w:sz w:val="20"/>
        </w:rPr>
        <w:t>de</w:t>
      </w:r>
      <w:r>
        <w:rPr>
          <w:spacing w:val="-16"/>
          <w:sz w:val="20"/>
        </w:rPr>
        <w:t> </w:t>
      </w:r>
      <w:r>
        <w:rPr>
          <w:sz w:val="20"/>
        </w:rPr>
        <w:t>la</w:t>
      </w:r>
      <w:r>
        <w:rPr>
          <w:spacing w:val="-15"/>
          <w:sz w:val="20"/>
        </w:rPr>
        <w:t> </w:t>
      </w:r>
      <w:r>
        <w:rPr>
          <w:sz w:val="20"/>
        </w:rPr>
        <w:t>Carta</w:t>
      </w:r>
      <w:r>
        <w:rPr>
          <w:spacing w:val="-16"/>
          <w:sz w:val="20"/>
        </w:rPr>
        <w:t> </w:t>
      </w:r>
      <w:r>
        <w:rPr>
          <w:sz w:val="20"/>
        </w:rPr>
        <w:t>de</w:t>
      </w:r>
      <w:r>
        <w:rPr>
          <w:spacing w:val="-18"/>
          <w:sz w:val="20"/>
        </w:rPr>
        <w:t> </w:t>
      </w:r>
      <w:r>
        <w:rPr>
          <w:sz w:val="20"/>
        </w:rPr>
        <w:t>la</w:t>
      </w:r>
      <w:r>
        <w:rPr>
          <w:spacing w:val="-14"/>
          <w:sz w:val="20"/>
        </w:rPr>
        <w:t> </w:t>
      </w:r>
      <w:r>
        <w:rPr>
          <w:sz w:val="20"/>
        </w:rPr>
        <w:t>OEA</w:t>
      </w:r>
      <w:hyperlink w:history="true" w:anchor="_bookmark258">
        <w:r>
          <w:rPr>
            <w:position w:val="7"/>
            <w:sz w:val="13"/>
          </w:rPr>
          <w:t>23</w:t>
        </w:r>
        <w:r>
          <w:rPr>
            <w:spacing w:val="7"/>
            <w:position w:val="7"/>
            <w:sz w:val="13"/>
          </w:rPr>
          <w:t> </w:t>
        </w:r>
      </w:hyperlink>
      <w:r>
        <w:rPr>
          <w:sz w:val="20"/>
        </w:rPr>
        <w:t>y</w:t>
      </w:r>
      <w:r>
        <w:rPr>
          <w:spacing w:val="-17"/>
          <w:sz w:val="20"/>
        </w:rPr>
        <w:t> </w:t>
      </w:r>
      <w:r>
        <w:rPr>
          <w:sz w:val="20"/>
        </w:rPr>
        <w:t>con</w:t>
      </w:r>
      <w:r>
        <w:rPr>
          <w:spacing w:val="-16"/>
          <w:sz w:val="20"/>
        </w:rPr>
        <w:t> </w:t>
      </w:r>
      <w:r>
        <w:rPr>
          <w:sz w:val="20"/>
        </w:rPr>
        <w:t>los</w:t>
      </w:r>
      <w:r>
        <w:rPr>
          <w:spacing w:val="-17"/>
          <w:sz w:val="20"/>
        </w:rPr>
        <w:t> </w:t>
      </w:r>
      <w:r>
        <w:rPr>
          <w:sz w:val="20"/>
        </w:rPr>
        <w:t>precedentes de</w:t>
      </w:r>
      <w:r>
        <w:rPr>
          <w:spacing w:val="-2"/>
          <w:sz w:val="20"/>
        </w:rPr>
        <w:t> </w:t>
      </w:r>
      <w:r>
        <w:rPr>
          <w:sz w:val="20"/>
        </w:rPr>
        <w:t>los casos </w:t>
      </w:r>
      <w:r>
        <w:rPr>
          <w:i/>
          <w:sz w:val="20"/>
        </w:rPr>
        <w:t>Lagos</w:t>
      </w:r>
      <w:r>
        <w:rPr>
          <w:i/>
          <w:spacing w:val="-1"/>
          <w:sz w:val="20"/>
        </w:rPr>
        <w:t> </w:t>
      </w:r>
      <w:r>
        <w:rPr>
          <w:i/>
          <w:sz w:val="20"/>
        </w:rPr>
        <w:t>del Campo</w:t>
      </w:r>
      <w:r>
        <w:rPr>
          <w:i/>
          <w:spacing w:val="-2"/>
          <w:sz w:val="20"/>
        </w:rPr>
        <w:t> </w:t>
      </w:r>
      <w:r>
        <w:rPr>
          <w:i/>
          <w:sz w:val="20"/>
        </w:rPr>
        <w:t>Vs. Perú, Trabajadores Cesados</w:t>
      </w:r>
      <w:r>
        <w:rPr>
          <w:i/>
          <w:spacing w:val="-1"/>
          <w:sz w:val="20"/>
        </w:rPr>
        <w:t> </w:t>
      </w:r>
      <w:r>
        <w:rPr>
          <w:i/>
          <w:sz w:val="20"/>
        </w:rPr>
        <w:t>de Petroperú y otros</w:t>
      </w:r>
      <w:r>
        <w:rPr>
          <w:i/>
          <w:spacing w:val="-1"/>
          <w:sz w:val="20"/>
        </w:rPr>
        <w:t> </w:t>
      </w:r>
      <w:r>
        <w:rPr>
          <w:i/>
          <w:sz w:val="20"/>
        </w:rPr>
        <w:t>Vs.</w:t>
      </w:r>
      <w:r>
        <w:rPr>
          <w:i/>
          <w:sz w:val="20"/>
        </w:rPr>
        <w:t> Perú,</w:t>
      </w:r>
      <w:r>
        <w:rPr>
          <w:i/>
          <w:spacing w:val="-2"/>
          <w:sz w:val="20"/>
        </w:rPr>
        <w:t> </w:t>
      </w:r>
      <w:r>
        <w:rPr>
          <w:i/>
          <w:sz w:val="20"/>
        </w:rPr>
        <w:t>San</w:t>
      </w:r>
      <w:r>
        <w:rPr>
          <w:i/>
          <w:spacing w:val="-1"/>
          <w:sz w:val="20"/>
        </w:rPr>
        <w:t> </w:t>
      </w:r>
      <w:r>
        <w:rPr>
          <w:i/>
          <w:sz w:val="20"/>
        </w:rPr>
        <w:t>Miguel</w:t>
      </w:r>
      <w:r>
        <w:rPr>
          <w:i/>
          <w:spacing w:val="-1"/>
          <w:sz w:val="20"/>
        </w:rPr>
        <w:t> </w:t>
      </w:r>
      <w:r>
        <w:rPr>
          <w:i/>
          <w:sz w:val="20"/>
        </w:rPr>
        <w:t>Sosa</w:t>
      </w:r>
      <w:r>
        <w:rPr>
          <w:i/>
          <w:spacing w:val="-1"/>
          <w:sz w:val="20"/>
        </w:rPr>
        <w:t> </w:t>
      </w:r>
      <w:r>
        <w:rPr>
          <w:i/>
          <w:sz w:val="20"/>
        </w:rPr>
        <w:t>y otras</w:t>
      </w:r>
      <w:r>
        <w:rPr>
          <w:i/>
          <w:spacing w:val="-2"/>
          <w:sz w:val="20"/>
        </w:rPr>
        <w:t> </w:t>
      </w:r>
      <w:r>
        <w:rPr>
          <w:i/>
          <w:sz w:val="20"/>
        </w:rPr>
        <w:t>Vs.</w:t>
      </w:r>
      <w:r>
        <w:rPr>
          <w:i/>
          <w:spacing w:val="-2"/>
          <w:sz w:val="20"/>
        </w:rPr>
        <w:t> </w:t>
      </w:r>
      <w:r>
        <w:rPr>
          <w:i/>
          <w:sz w:val="20"/>
        </w:rPr>
        <w:t>Venezuela,</w:t>
      </w:r>
      <w:r>
        <w:rPr>
          <w:i/>
          <w:spacing w:val="-2"/>
          <w:sz w:val="20"/>
        </w:rPr>
        <w:t> </w:t>
      </w:r>
      <w:r>
        <w:rPr>
          <w:i/>
          <w:sz w:val="20"/>
        </w:rPr>
        <w:t>Spoltore</w:t>
      </w:r>
      <w:r>
        <w:rPr>
          <w:i/>
          <w:spacing w:val="-3"/>
          <w:sz w:val="20"/>
        </w:rPr>
        <w:t> </w:t>
      </w:r>
      <w:r>
        <w:rPr>
          <w:i/>
          <w:sz w:val="20"/>
        </w:rPr>
        <w:t>Vs.</w:t>
      </w:r>
      <w:r>
        <w:rPr>
          <w:i/>
          <w:spacing w:val="-2"/>
          <w:sz w:val="20"/>
        </w:rPr>
        <w:t> </w:t>
      </w:r>
      <w:r>
        <w:rPr>
          <w:i/>
          <w:sz w:val="20"/>
        </w:rPr>
        <w:t>Argentina</w:t>
      </w:r>
      <w:r>
        <w:rPr>
          <w:i/>
          <w:spacing w:val="-1"/>
          <w:sz w:val="20"/>
        </w:rPr>
        <w:t> </w:t>
      </w:r>
      <w:r>
        <w:rPr>
          <w:i/>
          <w:sz w:val="20"/>
        </w:rPr>
        <w:t>y</w:t>
      </w:r>
      <w:r>
        <w:rPr>
          <w:i/>
          <w:spacing w:val="-2"/>
          <w:sz w:val="20"/>
        </w:rPr>
        <w:t> </w:t>
      </w:r>
      <w:r>
        <w:rPr>
          <w:i/>
          <w:sz w:val="20"/>
        </w:rPr>
        <w:t>Empleados</w:t>
      </w:r>
      <w:r>
        <w:rPr>
          <w:i/>
          <w:spacing w:val="-2"/>
          <w:sz w:val="20"/>
        </w:rPr>
        <w:t> </w:t>
      </w:r>
      <w:r>
        <w:rPr>
          <w:i/>
          <w:sz w:val="20"/>
        </w:rPr>
        <w:t>de</w:t>
      </w:r>
      <w:r>
        <w:rPr>
          <w:i/>
          <w:spacing w:val="-3"/>
          <w:sz w:val="20"/>
        </w:rPr>
        <w:t> </w:t>
      </w:r>
      <w:r>
        <w:rPr>
          <w:i/>
          <w:sz w:val="20"/>
        </w:rPr>
        <w:t>la Fábrica de Fuegos en Santo Antônio de Jesus y sus familiares Vs. Brasil</w:t>
      </w:r>
      <w:r>
        <w:rPr>
          <w:sz w:val="20"/>
        </w:rPr>
        <w:t>, protege la vocación como parte del derecho al trabajo. Por el contrario, para fundamentar normativamente</w:t>
      </w:r>
      <w:r>
        <w:rPr>
          <w:spacing w:val="-10"/>
          <w:sz w:val="20"/>
        </w:rPr>
        <w:t> </w:t>
      </w:r>
      <w:r>
        <w:rPr>
          <w:sz w:val="20"/>
        </w:rPr>
        <w:t>la</w:t>
      </w:r>
      <w:r>
        <w:rPr>
          <w:spacing w:val="-11"/>
          <w:sz w:val="20"/>
        </w:rPr>
        <w:t> </w:t>
      </w:r>
      <w:r>
        <w:rPr>
          <w:sz w:val="20"/>
        </w:rPr>
        <w:t>violación</w:t>
      </w:r>
      <w:r>
        <w:rPr>
          <w:spacing w:val="-10"/>
          <w:sz w:val="20"/>
        </w:rPr>
        <w:t> </w:t>
      </w:r>
      <w:r>
        <w:rPr>
          <w:sz w:val="20"/>
        </w:rPr>
        <w:t>del</w:t>
      </w:r>
      <w:r>
        <w:rPr>
          <w:spacing w:val="-11"/>
          <w:sz w:val="20"/>
        </w:rPr>
        <w:t> </w:t>
      </w:r>
      <w:r>
        <w:rPr>
          <w:sz w:val="20"/>
        </w:rPr>
        <w:t>artículo</w:t>
      </w:r>
      <w:r>
        <w:rPr>
          <w:spacing w:val="-10"/>
          <w:sz w:val="20"/>
        </w:rPr>
        <w:t> </w:t>
      </w:r>
      <w:r>
        <w:rPr>
          <w:sz w:val="20"/>
        </w:rPr>
        <w:t>26,</w:t>
      </w:r>
      <w:r>
        <w:rPr>
          <w:spacing w:val="-9"/>
          <w:sz w:val="20"/>
        </w:rPr>
        <w:t> </w:t>
      </w:r>
      <w:r>
        <w:rPr>
          <w:sz w:val="20"/>
        </w:rPr>
        <w:t>el</w:t>
      </w:r>
      <w:r>
        <w:rPr>
          <w:spacing w:val="-8"/>
          <w:sz w:val="20"/>
        </w:rPr>
        <w:t> </w:t>
      </w:r>
      <w:r>
        <w:rPr>
          <w:sz w:val="20"/>
        </w:rPr>
        <w:t>Tribunal</w:t>
      </w:r>
      <w:r>
        <w:rPr>
          <w:spacing w:val="-11"/>
          <w:sz w:val="20"/>
        </w:rPr>
        <w:t> </w:t>
      </w:r>
      <w:r>
        <w:rPr>
          <w:sz w:val="20"/>
        </w:rPr>
        <w:t>hace</w:t>
      </w:r>
      <w:r>
        <w:rPr>
          <w:spacing w:val="-10"/>
          <w:sz w:val="20"/>
        </w:rPr>
        <w:t> </w:t>
      </w:r>
      <w:r>
        <w:rPr>
          <w:sz w:val="20"/>
        </w:rPr>
        <w:t>una</w:t>
      </w:r>
      <w:r>
        <w:rPr>
          <w:spacing w:val="-11"/>
          <w:sz w:val="20"/>
        </w:rPr>
        <w:t> </w:t>
      </w:r>
      <w:r>
        <w:rPr>
          <w:sz w:val="20"/>
        </w:rPr>
        <w:t>remisión</w:t>
      </w:r>
      <w:r>
        <w:rPr>
          <w:spacing w:val="-10"/>
          <w:sz w:val="20"/>
        </w:rPr>
        <w:t> </w:t>
      </w:r>
      <w:r>
        <w:rPr>
          <w:sz w:val="20"/>
        </w:rPr>
        <w:t>a</w:t>
      </w:r>
      <w:r>
        <w:rPr>
          <w:spacing w:val="-9"/>
          <w:sz w:val="20"/>
        </w:rPr>
        <w:t> </w:t>
      </w:r>
      <w:r>
        <w:rPr>
          <w:sz w:val="20"/>
        </w:rPr>
        <w:t>los</w:t>
      </w:r>
      <w:r>
        <w:rPr>
          <w:spacing w:val="-10"/>
          <w:sz w:val="20"/>
        </w:rPr>
        <w:t> </w:t>
      </w:r>
      <w:r>
        <w:rPr>
          <w:sz w:val="20"/>
        </w:rPr>
        <w:t>párrafos 88 a 90 de la decisión, en los cuales únicamente se hace mención de la prohibición de discriminación en materia laboral, dejando sin soporte jurídico su posición.</w:t>
      </w:r>
    </w:p>
    <w:p>
      <w:pPr>
        <w:pStyle w:val="ListParagraph"/>
        <w:numPr>
          <w:ilvl w:val="0"/>
          <w:numId w:val="19"/>
        </w:numPr>
        <w:tabs>
          <w:tab w:pos="1530" w:val="left" w:leader="none"/>
        </w:tabs>
        <w:spacing w:line="240" w:lineRule="auto" w:before="121" w:after="0"/>
        <w:ind w:left="821" w:right="959" w:firstLine="0"/>
        <w:jc w:val="both"/>
        <w:rPr>
          <w:sz w:val="20"/>
        </w:rPr>
      </w:pPr>
      <w:bookmarkStart w:name="10. En segundo lugar, la Corte desdibuja" w:id="308"/>
      <w:bookmarkEnd w:id="308"/>
      <w:r>
        <w:rPr>
          <w:sz w:val="20"/>
        </w:rPr>
        <w:t>E</w:t>
      </w:r>
      <w:r>
        <w:rPr>
          <w:sz w:val="20"/>
        </w:rPr>
        <w:t>n segundo lugar, la Corte desdibuja el contenido del los artículo 23 de la </w:t>
      </w:r>
      <w:r>
        <w:rPr>
          <w:w w:val="95"/>
          <w:sz w:val="20"/>
        </w:rPr>
        <w:t>Convención.</w:t>
      </w:r>
      <w:r>
        <w:rPr>
          <w:spacing w:val="3"/>
          <w:sz w:val="20"/>
        </w:rPr>
        <w:t> </w:t>
      </w:r>
      <w:r>
        <w:rPr>
          <w:w w:val="95"/>
          <w:sz w:val="20"/>
        </w:rPr>
        <w:t>Como</w:t>
      </w:r>
      <w:r>
        <w:rPr>
          <w:spacing w:val="3"/>
          <w:sz w:val="20"/>
        </w:rPr>
        <w:t> </w:t>
      </w:r>
      <w:r>
        <w:rPr>
          <w:w w:val="95"/>
          <w:sz w:val="20"/>
        </w:rPr>
        <w:t>se</w:t>
      </w:r>
      <w:r>
        <w:rPr>
          <w:spacing w:val="7"/>
          <w:sz w:val="20"/>
        </w:rPr>
        <w:t> </w:t>
      </w:r>
      <w:r>
        <w:rPr>
          <w:w w:val="95"/>
          <w:sz w:val="20"/>
        </w:rPr>
        <w:t>explicó,</w:t>
      </w:r>
      <w:r>
        <w:rPr>
          <w:spacing w:val="6"/>
          <w:sz w:val="20"/>
        </w:rPr>
        <w:t> </w:t>
      </w:r>
      <w:r>
        <w:rPr>
          <w:w w:val="95"/>
          <w:sz w:val="20"/>
        </w:rPr>
        <w:t>en</w:t>
      </w:r>
      <w:r>
        <w:rPr>
          <w:spacing w:val="7"/>
          <w:sz w:val="20"/>
        </w:rPr>
        <w:t> </w:t>
      </w:r>
      <w:r>
        <w:rPr>
          <w:w w:val="95"/>
          <w:sz w:val="20"/>
        </w:rPr>
        <w:t>la</w:t>
      </w:r>
      <w:r>
        <w:rPr>
          <w:spacing w:val="5"/>
          <w:sz w:val="20"/>
        </w:rPr>
        <w:t> </w:t>
      </w:r>
      <w:r>
        <w:rPr>
          <w:w w:val="95"/>
          <w:sz w:val="20"/>
        </w:rPr>
        <w:t>Sentencia</w:t>
      </w:r>
      <w:r>
        <w:rPr>
          <w:spacing w:val="6"/>
          <w:sz w:val="20"/>
        </w:rPr>
        <w:t> </w:t>
      </w:r>
      <w:r>
        <w:rPr>
          <w:w w:val="95"/>
          <w:sz w:val="20"/>
        </w:rPr>
        <w:t>se</w:t>
      </w:r>
      <w:r>
        <w:rPr>
          <w:spacing w:val="6"/>
          <w:sz w:val="20"/>
        </w:rPr>
        <w:t> </w:t>
      </w:r>
      <w:r>
        <w:rPr>
          <w:w w:val="95"/>
          <w:sz w:val="20"/>
        </w:rPr>
        <w:t>hizo</w:t>
      </w:r>
      <w:r>
        <w:rPr>
          <w:spacing w:val="3"/>
          <w:sz w:val="20"/>
        </w:rPr>
        <w:t> </w:t>
      </w:r>
      <w:r>
        <w:rPr>
          <w:w w:val="95"/>
          <w:sz w:val="20"/>
        </w:rPr>
        <w:t>mención</w:t>
      </w:r>
      <w:r>
        <w:rPr>
          <w:spacing w:val="7"/>
          <w:sz w:val="20"/>
        </w:rPr>
        <w:t> </w:t>
      </w:r>
      <w:r>
        <w:rPr>
          <w:w w:val="95"/>
          <w:sz w:val="20"/>
        </w:rPr>
        <w:t>de</w:t>
      </w:r>
      <w:r>
        <w:rPr>
          <w:spacing w:val="2"/>
          <w:sz w:val="20"/>
        </w:rPr>
        <w:t> </w:t>
      </w:r>
      <w:r>
        <w:rPr>
          <w:w w:val="95"/>
          <w:sz w:val="20"/>
        </w:rPr>
        <w:t>la</w:t>
      </w:r>
      <w:r>
        <w:rPr>
          <w:spacing w:val="5"/>
          <w:sz w:val="20"/>
        </w:rPr>
        <w:t> </w:t>
      </w:r>
      <w:r>
        <w:rPr>
          <w:w w:val="95"/>
          <w:sz w:val="20"/>
        </w:rPr>
        <w:t>noción</w:t>
      </w:r>
      <w:r>
        <w:rPr>
          <w:spacing w:val="7"/>
          <w:sz w:val="20"/>
        </w:rPr>
        <w:t> </w:t>
      </w:r>
      <w:r>
        <w:rPr>
          <w:w w:val="95"/>
          <w:sz w:val="20"/>
        </w:rPr>
        <w:t>de</w:t>
      </w:r>
      <w:r>
        <w:rPr>
          <w:spacing w:val="3"/>
          <w:sz w:val="20"/>
        </w:rPr>
        <w:t> </w:t>
      </w:r>
      <w:r>
        <w:rPr>
          <w:spacing w:val="-2"/>
          <w:w w:val="95"/>
          <w:sz w:val="20"/>
        </w:rPr>
        <w:t>desmejora</w:t>
      </w:r>
    </w:p>
    <w:p>
      <w:pPr>
        <w:pStyle w:val="BodyText"/>
        <w:spacing w:before="10"/>
        <w:rPr>
          <w:sz w:val="18"/>
        </w:rPr>
      </w:pPr>
      <w:r>
        <w:rPr/>
        <w:pict>
          <v:rect style="position:absolute;margin-left:85.080002pt;margin-top:12.643907pt;width:144pt;height:.84pt;mso-position-horizontal-relative:page;mso-position-vertical-relative:paragraph;z-index:-15704576;mso-wrap-distance-left:0;mso-wrap-distance-right:0" id="docshape54" filled="true" fillcolor="#000000" stroked="false">
            <v:fill type="solid"/>
            <w10:wrap type="topAndBottom"/>
          </v:rect>
        </w:pict>
      </w:r>
    </w:p>
    <w:p>
      <w:pPr>
        <w:tabs>
          <w:tab w:pos="1529" w:val="left" w:leader="none"/>
        </w:tabs>
        <w:spacing w:before="107"/>
        <w:ind w:left="821" w:right="1033" w:hanging="1"/>
        <w:jc w:val="left"/>
        <w:rPr>
          <w:sz w:val="18"/>
        </w:rPr>
      </w:pPr>
      <w:bookmarkStart w:name="_bookmark256" w:id="309"/>
      <w:bookmarkEnd w:id="309"/>
      <w:r>
        <w:rPr/>
      </w:r>
      <w:r>
        <w:rPr>
          <w:spacing w:val="-6"/>
          <w:position w:val="6"/>
          <w:sz w:val="12"/>
        </w:rPr>
        <w:t>21</w:t>
      </w:r>
      <w:r>
        <w:rPr>
          <w:position w:val="6"/>
          <w:sz w:val="12"/>
        </w:rPr>
        <w:tab/>
      </w:r>
      <w:r>
        <w:rPr>
          <w:i/>
          <w:sz w:val="18"/>
        </w:rPr>
        <w:t>Caso</w:t>
      </w:r>
      <w:r>
        <w:rPr>
          <w:i/>
          <w:spacing w:val="-2"/>
          <w:sz w:val="18"/>
        </w:rPr>
        <w:t> </w:t>
      </w:r>
      <w:r>
        <w:rPr>
          <w:i/>
          <w:sz w:val="18"/>
        </w:rPr>
        <w:t>Pavez</w:t>
      </w:r>
      <w:r>
        <w:rPr>
          <w:i/>
          <w:spacing w:val="-2"/>
          <w:sz w:val="18"/>
        </w:rPr>
        <w:t> </w:t>
      </w:r>
      <w:r>
        <w:rPr>
          <w:i/>
          <w:sz w:val="18"/>
        </w:rPr>
        <w:t>Pavez</w:t>
      </w:r>
      <w:r>
        <w:rPr>
          <w:i/>
          <w:spacing w:val="-2"/>
          <w:sz w:val="18"/>
        </w:rPr>
        <w:t> </w:t>
      </w:r>
      <w:r>
        <w:rPr>
          <w:i/>
          <w:sz w:val="18"/>
        </w:rPr>
        <w:t>vs.</w:t>
      </w:r>
      <w:r>
        <w:rPr>
          <w:i/>
          <w:spacing w:val="-2"/>
          <w:sz w:val="18"/>
        </w:rPr>
        <w:t> </w:t>
      </w:r>
      <w:r>
        <w:rPr>
          <w:i/>
          <w:sz w:val="18"/>
        </w:rPr>
        <w:t>Chile.</w:t>
      </w:r>
      <w:r>
        <w:rPr>
          <w:i/>
          <w:spacing w:val="-4"/>
          <w:sz w:val="18"/>
        </w:rPr>
        <w:t> </w:t>
      </w:r>
      <w:r>
        <w:rPr>
          <w:i/>
          <w:sz w:val="18"/>
        </w:rPr>
        <w:t>Fondo,</w:t>
      </w:r>
      <w:r>
        <w:rPr>
          <w:i/>
          <w:spacing w:val="-4"/>
          <w:sz w:val="18"/>
        </w:rPr>
        <w:t> </w:t>
      </w:r>
      <w:r>
        <w:rPr>
          <w:i/>
          <w:sz w:val="18"/>
        </w:rPr>
        <w:t>Reparaciones</w:t>
      </w:r>
      <w:r>
        <w:rPr>
          <w:i/>
          <w:spacing w:val="-3"/>
          <w:sz w:val="18"/>
        </w:rPr>
        <w:t> </w:t>
      </w:r>
      <w:r>
        <w:rPr>
          <w:i/>
          <w:sz w:val="18"/>
        </w:rPr>
        <w:t>y</w:t>
      </w:r>
      <w:r>
        <w:rPr>
          <w:i/>
          <w:spacing w:val="-4"/>
          <w:sz w:val="18"/>
        </w:rPr>
        <w:t> </w:t>
      </w:r>
      <w:r>
        <w:rPr>
          <w:i/>
          <w:sz w:val="18"/>
        </w:rPr>
        <w:t>Costas</w:t>
      </w:r>
      <w:r>
        <w:rPr>
          <w:sz w:val="18"/>
        </w:rPr>
        <w:t>.</w:t>
      </w:r>
      <w:r>
        <w:rPr>
          <w:spacing w:val="-4"/>
          <w:sz w:val="18"/>
        </w:rPr>
        <w:t> </w:t>
      </w:r>
      <w:r>
        <w:rPr>
          <w:sz w:val="18"/>
        </w:rPr>
        <w:t>Sentencia</w:t>
      </w:r>
      <w:r>
        <w:rPr>
          <w:spacing w:val="-3"/>
          <w:sz w:val="18"/>
        </w:rPr>
        <w:t> </w:t>
      </w:r>
      <w:r>
        <w:rPr>
          <w:sz w:val="18"/>
        </w:rPr>
        <w:t>de</w:t>
      </w:r>
      <w:r>
        <w:rPr>
          <w:spacing w:val="-3"/>
          <w:sz w:val="18"/>
        </w:rPr>
        <w:t> </w:t>
      </w:r>
      <w:r>
        <w:rPr>
          <w:sz w:val="18"/>
        </w:rPr>
        <w:t>4</w:t>
      </w:r>
      <w:r>
        <w:rPr>
          <w:spacing w:val="-2"/>
          <w:sz w:val="18"/>
        </w:rPr>
        <w:t> </w:t>
      </w:r>
      <w:r>
        <w:rPr>
          <w:sz w:val="18"/>
        </w:rPr>
        <w:t>de</w:t>
      </w:r>
      <w:r>
        <w:rPr>
          <w:spacing w:val="-2"/>
          <w:sz w:val="18"/>
        </w:rPr>
        <w:t> </w:t>
      </w:r>
      <w:r>
        <w:rPr>
          <w:sz w:val="18"/>
        </w:rPr>
        <w:t>febrero</w:t>
      </w:r>
      <w:r>
        <w:rPr>
          <w:spacing w:val="-2"/>
          <w:sz w:val="18"/>
        </w:rPr>
        <w:t> </w:t>
      </w:r>
      <w:r>
        <w:rPr>
          <w:sz w:val="18"/>
        </w:rPr>
        <w:t>de 2022. Párr. 138.</w:t>
      </w:r>
    </w:p>
    <w:p>
      <w:pPr>
        <w:tabs>
          <w:tab w:pos="1529" w:val="left" w:leader="none"/>
        </w:tabs>
        <w:spacing w:before="119"/>
        <w:ind w:left="821" w:right="1033" w:hanging="1"/>
        <w:jc w:val="left"/>
        <w:rPr>
          <w:sz w:val="18"/>
        </w:rPr>
      </w:pPr>
      <w:bookmarkStart w:name="_bookmark257" w:id="310"/>
      <w:bookmarkEnd w:id="310"/>
      <w:r>
        <w:rPr/>
      </w:r>
      <w:r>
        <w:rPr>
          <w:spacing w:val="-6"/>
          <w:position w:val="6"/>
          <w:sz w:val="12"/>
        </w:rPr>
        <w:t>22</w:t>
      </w:r>
      <w:r>
        <w:rPr>
          <w:position w:val="6"/>
          <w:sz w:val="12"/>
        </w:rPr>
        <w:tab/>
      </w:r>
      <w:r>
        <w:rPr>
          <w:i/>
          <w:sz w:val="18"/>
        </w:rPr>
        <w:t>Caso</w:t>
      </w:r>
      <w:r>
        <w:rPr>
          <w:i/>
          <w:spacing w:val="-2"/>
          <w:sz w:val="18"/>
        </w:rPr>
        <w:t> </w:t>
      </w:r>
      <w:r>
        <w:rPr>
          <w:i/>
          <w:sz w:val="18"/>
        </w:rPr>
        <w:t>Pavez</w:t>
      </w:r>
      <w:r>
        <w:rPr>
          <w:i/>
          <w:spacing w:val="-2"/>
          <w:sz w:val="18"/>
        </w:rPr>
        <w:t> </w:t>
      </w:r>
      <w:r>
        <w:rPr>
          <w:i/>
          <w:sz w:val="18"/>
        </w:rPr>
        <w:t>Pavez</w:t>
      </w:r>
      <w:r>
        <w:rPr>
          <w:i/>
          <w:spacing w:val="-2"/>
          <w:sz w:val="18"/>
        </w:rPr>
        <w:t> </w:t>
      </w:r>
      <w:r>
        <w:rPr>
          <w:i/>
          <w:sz w:val="18"/>
        </w:rPr>
        <w:t>vs.</w:t>
      </w:r>
      <w:r>
        <w:rPr>
          <w:i/>
          <w:spacing w:val="-2"/>
          <w:sz w:val="18"/>
        </w:rPr>
        <w:t> </w:t>
      </w:r>
      <w:r>
        <w:rPr>
          <w:i/>
          <w:sz w:val="18"/>
        </w:rPr>
        <w:t>Chile.</w:t>
      </w:r>
      <w:r>
        <w:rPr>
          <w:i/>
          <w:spacing w:val="-4"/>
          <w:sz w:val="18"/>
        </w:rPr>
        <w:t> </w:t>
      </w:r>
      <w:r>
        <w:rPr>
          <w:i/>
          <w:sz w:val="18"/>
        </w:rPr>
        <w:t>Fondo,</w:t>
      </w:r>
      <w:r>
        <w:rPr>
          <w:i/>
          <w:spacing w:val="-4"/>
          <w:sz w:val="18"/>
        </w:rPr>
        <w:t> </w:t>
      </w:r>
      <w:r>
        <w:rPr>
          <w:i/>
          <w:sz w:val="18"/>
        </w:rPr>
        <w:t>Reparaciones</w:t>
      </w:r>
      <w:r>
        <w:rPr>
          <w:i/>
          <w:spacing w:val="-3"/>
          <w:sz w:val="18"/>
        </w:rPr>
        <w:t> </w:t>
      </w:r>
      <w:r>
        <w:rPr>
          <w:i/>
          <w:sz w:val="18"/>
        </w:rPr>
        <w:t>y</w:t>
      </w:r>
      <w:r>
        <w:rPr>
          <w:i/>
          <w:spacing w:val="-4"/>
          <w:sz w:val="18"/>
        </w:rPr>
        <w:t> </w:t>
      </w:r>
      <w:r>
        <w:rPr>
          <w:i/>
          <w:sz w:val="18"/>
        </w:rPr>
        <w:t>Costas</w:t>
      </w:r>
      <w:r>
        <w:rPr>
          <w:sz w:val="18"/>
        </w:rPr>
        <w:t>.</w:t>
      </w:r>
      <w:r>
        <w:rPr>
          <w:spacing w:val="-4"/>
          <w:sz w:val="18"/>
        </w:rPr>
        <w:t> </w:t>
      </w:r>
      <w:r>
        <w:rPr>
          <w:sz w:val="18"/>
        </w:rPr>
        <w:t>Sentencia</w:t>
      </w:r>
      <w:r>
        <w:rPr>
          <w:spacing w:val="-3"/>
          <w:sz w:val="18"/>
        </w:rPr>
        <w:t> </w:t>
      </w:r>
      <w:r>
        <w:rPr>
          <w:sz w:val="18"/>
        </w:rPr>
        <w:t>de</w:t>
      </w:r>
      <w:r>
        <w:rPr>
          <w:spacing w:val="-3"/>
          <w:sz w:val="18"/>
        </w:rPr>
        <w:t> </w:t>
      </w:r>
      <w:r>
        <w:rPr>
          <w:sz w:val="18"/>
        </w:rPr>
        <w:t>4</w:t>
      </w:r>
      <w:r>
        <w:rPr>
          <w:spacing w:val="-2"/>
          <w:sz w:val="18"/>
        </w:rPr>
        <w:t> </w:t>
      </w:r>
      <w:r>
        <w:rPr>
          <w:sz w:val="18"/>
        </w:rPr>
        <w:t>de</w:t>
      </w:r>
      <w:r>
        <w:rPr>
          <w:spacing w:val="-2"/>
          <w:sz w:val="18"/>
        </w:rPr>
        <w:t> </w:t>
      </w:r>
      <w:r>
        <w:rPr>
          <w:sz w:val="18"/>
        </w:rPr>
        <w:t>febrero</w:t>
      </w:r>
      <w:r>
        <w:rPr>
          <w:spacing w:val="-2"/>
          <w:sz w:val="18"/>
        </w:rPr>
        <w:t> </w:t>
      </w:r>
      <w:r>
        <w:rPr>
          <w:sz w:val="18"/>
        </w:rPr>
        <w:t>de 2022. Párr. 140.</w:t>
      </w:r>
    </w:p>
    <w:p>
      <w:pPr>
        <w:tabs>
          <w:tab w:pos="1529" w:val="left" w:leader="none"/>
        </w:tabs>
        <w:spacing w:before="119"/>
        <w:ind w:left="821" w:right="0" w:firstLine="0"/>
        <w:jc w:val="left"/>
        <w:rPr>
          <w:sz w:val="18"/>
        </w:rPr>
      </w:pPr>
      <w:bookmarkStart w:name="_bookmark258" w:id="311"/>
      <w:bookmarkEnd w:id="311"/>
      <w:r>
        <w:rPr/>
      </w:r>
      <w:r>
        <w:rPr>
          <w:spacing w:val="-5"/>
          <w:position w:val="6"/>
          <w:sz w:val="12"/>
        </w:rPr>
        <w:t>23</w:t>
      </w:r>
      <w:r>
        <w:rPr>
          <w:position w:val="6"/>
          <w:sz w:val="12"/>
        </w:rPr>
        <w:tab/>
      </w:r>
      <w:r>
        <w:rPr>
          <w:sz w:val="18"/>
        </w:rPr>
        <w:t>Recuérdese</w:t>
      </w:r>
      <w:r>
        <w:rPr>
          <w:spacing w:val="-4"/>
          <w:sz w:val="18"/>
        </w:rPr>
        <w:t> </w:t>
      </w:r>
      <w:r>
        <w:rPr>
          <w:sz w:val="18"/>
        </w:rPr>
        <w:t>que</w:t>
      </w:r>
      <w:r>
        <w:rPr>
          <w:spacing w:val="-2"/>
          <w:sz w:val="18"/>
        </w:rPr>
        <w:t> </w:t>
      </w:r>
      <w:r>
        <w:rPr>
          <w:sz w:val="18"/>
        </w:rPr>
        <w:t>el</w:t>
      </w:r>
      <w:r>
        <w:rPr>
          <w:spacing w:val="-2"/>
          <w:sz w:val="18"/>
        </w:rPr>
        <w:t> </w:t>
      </w:r>
      <w:r>
        <w:rPr>
          <w:sz w:val="18"/>
        </w:rPr>
        <w:t>Estado</w:t>
      </w:r>
      <w:r>
        <w:rPr>
          <w:spacing w:val="-5"/>
          <w:sz w:val="18"/>
        </w:rPr>
        <w:t> </w:t>
      </w:r>
      <w:r>
        <w:rPr>
          <w:sz w:val="18"/>
        </w:rPr>
        <w:t>de</w:t>
      </w:r>
      <w:r>
        <w:rPr>
          <w:spacing w:val="-3"/>
          <w:sz w:val="18"/>
        </w:rPr>
        <w:t> </w:t>
      </w:r>
      <w:r>
        <w:rPr>
          <w:sz w:val="18"/>
        </w:rPr>
        <w:t>Chile</w:t>
      </w:r>
      <w:r>
        <w:rPr>
          <w:spacing w:val="-1"/>
          <w:sz w:val="18"/>
        </w:rPr>
        <w:t> </w:t>
      </w:r>
      <w:r>
        <w:rPr>
          <w:sz w:val="18"/>
        </w:rPr>
        <w:t>no</w:t>
      </w:r>
      <w:r>
        <w:rPr>
          <w:spacing w:val="-2"/>
          <w:sz w:val="18"/>
        </w:rPr>
        <w:t> </w:t>
      </w:r>
      <w:r>
        <w:rPr>
          <w:sz w:val="18"/>
        </w:rPr>
        <w:t>ratificó</w:t>
      </w:r>
      <w:r>
        <w:rPr>
          <w:spacing w:val="-2"/>
          <w:sz w:val="18"/>
        </w:rPr>
        <w:t> </w:t>
      </w:r>
      <w:r>
        <w:rPr>
          <w:sz w:val="18"/>
        </w:rPr>
        <w:t>el</w:t>
      </w:r>
      <w:r>
        <w:rPr>
          <w:spacing w:val="-2"/>
          <w:sz w:val="18"/>
        </w:rPr>
        <w:t> </w:t>
      </w:r>
      <w:r>
        <w:rPr>
          <w:sz w:val="18"/>
        </w:rPr>
        <w:t>Protocolo</w:t>
      </w:r>
      <w:r>
        <w:rPr>
          <w:spacing w:val="-2"/>
          <w:sz w:val="18"/>
        </w:rPr>
        <w:t> </w:t>
      </w:r>
      <w:r>
        <w:rPr>
          <w:sz w:val="18"/>
        </w:rPr>
        <w:t>de</w:t>
      </w:r>
      <w:r>
        <w:rPr>
          <w:spacing w:val="-3"/>
          <w:sz w:val="18"/>
        </w:rPr>
        <w:t> </w:t>
      </w:r>
      <w:r>
        <w:rPr>
          <w:sz w:val="18"/>
        </w:rPr>
        <w:t>San</w:t>
      </w:r>
      <w:r>
        <w:rPr>
          <w:spacing w:val="-1"/>
          <w:sz w:val="18"/>
        </w:rPr>
        <w:t> </w:t>
      </w:r>
      <w:r>
        <w:rPr>
          <w:spacing w:val="-2"/>
          <w:sz w:val="18"/>
        </w:rPr>
        <w:t>Salvador.</w:t>
      </w:r>
    </w:p>
    <w:p>
      <w:pPr>
        <w:spacing w:after="0"/>
        <w:jc w:val="left"/>
        <w:rPr>
          <w:sz w:val="18"/>
        </w:rPr>
        <w:sectPr>
          <w:pgSz w:w="12240" w:h="15840"/>
          <w:pgMar w:header="0" w:footer="1046" w:top="1340" w:bottom="1240" w:left="880" w:right="740"/>
        </w:sectPr>
      </w:pPr>
    </w:p>
    <w:p>
      <w:pPr>
        <w:pStyle w:val="BodyText"/>
        <w:spacing w:before="76"/>
        <w:ind w:left="821" w:right="958"/>
        <w:jc w:val="both"/>
      </w:pPr>
      <w:r>
        <w:rPr>
          <w:spacing w:val="-2"/>
        </w:rPr>
        <w:t>laboral</w:t>
      </w:r>
      <w:r>
        <w:rPr>
          <w:spacing w:val="-10"/>
        </w:rPr>
        <w:t> </w:t>
      </w:r>
      <w:r>
        <w:rPr>
          <w:spacing w:val="-2"/>
        </w:rPr>
        <w:t>tanto</w:t>
      </w:r>
      <w:r>
        <w:rPr>
          <w:spacing w:val="-12"/>
        </w:rPr>
        <w:t> </w:t>
      </w:r>
      <w:r>
        <w:rPr>
          <w:spacing w:val="-2"/>
        </w:rPr>
        <w:t>al</w:t>
      </w:r>
      <w:r>
        <w:rPr>
          <w:spacing w:val="-7"/>
        </w:rPr>
        <w:t> </w:t>
      </w:r>
      <w:r>
        <w:rPr>
          <w:spacing w:val="-2"/>
        </w:rPr>
        <w:t>referirse</w:t>
      </w:r>
      <w:r>
        <w:rPr>
          <w:spacing w:val="-6"/>
        </w:rPr>
        <w:t> </w:t>
      </w:r>
      <w:r>
        <w:rPr>
          <w:spacing w:val="-2"/>
        </w:rPr>
        <w:t>al</w:t>
      </w:r>
      <w:r>
        <w:rPr>
          <w:spacing w:val="-10"/>
        </w:rPr>
        <w:t> </w:t>
      </w:r>
      <w:r>
        <w:rPr>
          <w:spacing w:val="-2"/>
        </w:rPr>
        <w:t>derecho</w:t>
      </w:r>
      <w:r>
        <w:rPr>
          <w:spacing w:val="-12"/>
        </w:rPr>
        <w:t> </w:t>
      </w:r>
      <w:r>
        <w:rPr>
          <w:spacing w:val="-2"/>
        </w:rPr>
        <w:t>de</w:t>
      </w:r>
      <w:r>
        <w:rPr>
          <w:spacing w:val="-12"/>
        </w:rPr>
        <w:t> </w:t>
      </w:r>
      <w:r>
        <w:rPr>
          <w:spacing w:val="-2"/>
        </w:rPr>
        <w:t>acceso</w:t>
      </w:r>
      <w:r>
        <w:rPr>
          <w:spacing w:val="-12"/>
        </w:rPr>
        <w:t> </w:t>
      </w:r>
      <w:r>
        <w:rPr>
          <w:spacing w:val="-2"/>
        </w:rPr>
        <w:t>a</w:t>
      </w:r>
      <w:r>
        <w:rPr>
          <w:spacing w:val="-10"/>
        </w:rPr>
        <w:t> </w:t>
      </w:r>
      <w:r>
        <w:rPr>
          <w:spacing w:val="-2"/>
        </w:rPr>
        <w:t>la</w:t>
      </w:r>
      <w:r>
        <w:rPr>
          <w:spacing w:val="-7"/>
        </w:rPr>
        <w:t> </w:t>
      </w:r>
      <w:r>
        <w:rPr>
          <w:spacing w:val="-2"/>
        </w:rPr>
        <w:t>función</w:t>
      </w:r>
      <w:r>
        <w:rPr>
          <w:spacing w:val="-9"/>
        </w:rPr>
        <w:t> </w:t>
      </w:r>
      <w:r>
        <w:rPr>
          <w:spacing w:val="-2"/>
        </w:rPr>
        <w:t>pública,</w:t>
      </w:r>
      <w:r>
        <w:rPr>
          <w:spacing w:val="-10"/>
        </w:rPr>
        <w:t> </w:t>
      </w:r>
      <w:r>
        <w:rPr>
          <w:spacing w:val="-2"/>
        </w:rPr>
        <w:t>como</w:t>
      </w:r>
      <w:r>
        <w:rPr>
          <w:spacing w:val="-12"/>
        </w:rPr>
        <w:t> </w:t>
      </w:r>
      <w:r>
        <w:rPr>
          <w:spacing w:val="-2"/>
        </w:rPr>
        <w:t>frente</w:t>
      </w:r>
      <w:r>
        <w:rPr>
          <w:spacing w:val="-12"/>
        </w:rPr>
        <w:t> </w:t>
      </w:r>
      <w:r>
        <w:rPr>
          <w:spacing w:val="-2"/>
        </w:rPr>
        <w:t>al</w:t>
      </w:r>
      <w:r>
        <w:rPr>
          <w:spacing w:val="-9"/>
        </w:rPr>
        <w:t> </w:t>
      </w:r>
      <w:r>
        <w:rPr>
          <w:spacing w:val="-2"/>
        </w:rPr>
        <w:t>derecho </w:t>
      </w:r>
      <w:r>
        <w:rPr/>
        <w:t>al</w:t>
      </w:r>
      <w:r>
        <w:rPr>
          <w:spacing w:val="-14"/>
        </w:rPr>
        <w:t> </w:t>
      </w:r>
      <w:r>
        <w:rPr/>
        <w:t>trabajo,</w:t>
      </w:r>
      <w:r>
        <w:rPr>
          <w:spacing w:val="-15"/>
        </w:rPr>
        <w:t> </w:t>
      </w:r>
      <w:r>
        <w:rPr/>
        <w:t>no</w:t>
      </w:r>
      <w:r>
        <w:rPr>
          <w:spacing w:val="-16"/>
        </w:rPr>
        <w:t> </w:t>
      </w:r>
      <w:r>
        <w:rPr/>
        <w:t>obstante,</w:t>
      </w:r>
      <w:r>
        <w:rPr>
          <w:spacing w:val="-13"/>
        </w:rPr>
        <w:t> </w:t>
      </w:r>
      <w:r>
        <w:rPr/>
        <w:t>en</w:t>
      </w:r>
      <w:r>
        <w:rPr>
          <w:spacing w:val="-14"/>
        </w:rPr>
        <w:t> </w:t>
      </w:r>
      <w:r>
        <w:rPr/>
        <w:t>relación</w:t>
      </w:r>
      <w:r>
        <w:rPr>
          <w:spacing w:val="-14"/>
        </w:rPr>
        <w:t> </w:t>
      </w:r>
      <w:r>
        <w:rPr/>
        <w:t>con</w:t>
      </w:r>
      <w:r>
        <w:rPr>
          <w:spacing w:val="-14"/>
        </w:rPr>
        <w:t> </w:t>
      </w:r>
      <w:r>
        <w:rPr/>
        <w:t>el</w:t>
      </w:r>
      <w:r>
        <w:rPr>
          <w:spacing w:val="-14"/>
        </w:rPr>
        <w:t> </w:t>
      </w:r>
      <w:r>
        <w:rPr/>
        <w:t>segundo,</w:t>
      </w:r>
      <w:r>
        <w:rPr>
          <w:spacing w:val="-15"/>
        </w:rPr>
        <w:t> </w:t>
      </w:r>
      <w:r>
        <w:rPr/>
        <w:t>el</w:t>
      </w:r>
      <w:r>
        <w:rPr>
          <w:spacing w:val="-14"/>
        </w:rPr>
        <w:t> </w:t>
      </w:r>
      <w:r>
        <w:rPr/>
        <w:t>Tribunal</w:t>
      </w:r>
      <w:r>
        <w:rPr>
          <w:spacing w:val="-14"/>
        </w:rPr>
        <w:t> </w:t>
      </w:r>
      <w:r>
        <w:rPr/>
        <w:t>contempló</w:t>
      </w:r>
      <w:r>
        <w:rPr>
          <w:spacing w:val="-16"/>
        </w:rPr>
        <w:t> </w:t>
      </w:r>
      <w:r>
        <w:rPr/>
        <w:t>dos</w:t>
      </w:r>
      <w:r>
        <w:rPr>
          <w:spacing w:val="-13"/>
        </w:rPr>
        <w:t> </w:t>
      </w:r>
      <w:r>
        <w:rPr/>
        <w:t>elementos de</w:t>
      </w:r>
      <w:r>
        <w:rPr>
          <w:spacing w:val="-1"/>
        </w:rPr>
        <w:t> </w:t>
      </w:r>
      <w:r>
        <w:rPr/>
        <w:t>análisis adicionales: la vocación y la prohibición de</w:t>
      </w:r>
      <w:r>
        <w:rPr>
          <w:spacing w:val="-1"/>
        </w:rPr>
        <w:t> </w:t>
      </w:r>
      <w:r>
        <w:rPr/>
        <w:t>discriminación. Como se explicó, la vocación carece de toda fundamentación en la Sentencia, pero no hay razón alguna para excluir la prohibición de discriminación en el ámbito laboral del contenido del artículo</w:t>
      </w:r>
      <w:r>
        <w:rPr>
          <w:spacing w:val="-12"/>
        </w:rPr>
        <w:t> </w:t>
      </w:r>
      <w:r>
        <w:rPr/>
        <w:t>23.</w:t>
      </w:r>
      <w:r>
        <w:rPr>
          <w:spacing w:val="-12"/>
        </w:rPr>
        <w:t> </w:t>
      </w:r>
      <w:r>
        <w:rPr/>
        <w:t>De</w:t>
      </w:r>
      <w:r>
        <w:rPr>
          <w:spacing w:val="-12"/>
        </w:rPr>
        <w:t> </w:t>
      </w:r>
      <w:r>
        <w:rPr/>
        <w:t>manera</w:t>
      </w:r>
      <w:r>
        <w:rPr>
          <w:spacing w:val="-9"/>
        </w:rPr>
        <w:t> </w:t>
      </w:r>
      <w:r>
        <w:rPr/>
        <w:t>que,</w:t>
      </w:r>
      <w:r>
        <w:rPr>
          <w:spacing w:val="-12"/>
        </w:rPr>
        <w:t> </w:t>
      </w:r>
      <w:r>
        <w:rPr/>
        <w:t>si</w:t>
      </w:r>
      <w:r>
        <w:rPr>
          <w:spacing w:val="-13"/>
        </w:rPr>
        <w:t> </w:t>
      </w:r>
      <w:r>
        <w:rPr/>
        <w:t>la</w:t>
      </w:r>
      <w:r>
        <w:rPr>
          <w:spacing w:val="-11"/>
        </w:rPr>
        <w:t> </w:t>
      </w:r>
      <w:r>
        <w:rPr/>
        <w:t>Corte</w:t>
      </w:r>
      <w:r>
        <w:rPr>
          <w:spacing w:val="-12"/>
        </w:rPr>
        <w:t> </w:t>
      </w:r>
      <w:r>
        <w:rPr/>
        <w:t>consideraba</w:t>
      </w:r>
      <w:r>
        <w:rPr>
          <w:spacing w:val="-13"/>
        </w:rPr>
        <w:t> </w:t>
      </w:r>
      <w:r>
        <w:rPr/>
        <w:t>necesario</w:t>
      </w:r>
      <w:r>
        <w:rPr>
          <w:spacing w:val="-15"/>
        </w:rPr>
        <w:t> </w:t>
      </w:r>
      <w:r>
        <w:rPr/>
        <w:t>hacer</w:t>
      </w:r>
      <w:r>
        <w:rPr>
          <w:spacing w:val="-12"/>
        </w:rPr>
        <w:t> </w:t>
      </w:r>
      <w:r>
        <w:rPr/>
        <w:t>esta</w:t>
      </w:r>
      <w:r>
        <w:rPr>
          <w:spacing w:val="-13"/>
        </w:rPr>
        <w:t> </w:t>
      </w:r>
      <w:r>
        <w:rPr/>
        <w:t>mención,</w:t>
      </w:r>
      <w:r>
        <w:rPr>
          <w:spacing w:val="-12"/>
        </w:rPr>
        <w:t> </w:t>
      </w:r>
      <w:r>
        <w:rPr/>
        <w:t>debió hacerlo en relación con el derecho de acceso a la función pública en condiciones de igualdad, pues la justiciabilidad directa de este derecho no es cuestionada y, en consecuencia,</w:t>
      </w:r>
      <w:r>
        <w:rPr>
          <w:spacing w:val="-6"/>
        </w:rPr>
        <w:t> </w:t>
      </w:r>
      <w:r>
        <w:rPr/>
        <w:t>la</w:t>
      </w:r>
      <w:r>
        <w:rPr>
          <w:spacing w:val="-5"/>
        </w:rPr>
        <w:t> </w:t>
      </w:r>
      <w:r>
        <w:rPr/>
        <w:t>Sentencia</w:t>
      </w:r>
      <w:r>
        <w:rPr>
          <w:spacing w:val="-5"/>
        </w:rPr>
        <w:t> </w:t>
      </w:r>
      <w:r>
        <w:rPr/>
        <w:t>habría</w:t>
      </w:r>
      <w:r>
        <w:rPr>
          <w:spacing w:val="-5"/>
        </w:rPr>
        <w:t> </w:t>
      </w:r>
      <w:r>
        <w:rPr/>
        <w:t>sido</w:t>
      </w:r>
      <w:r>
        <w:rPr>
          <w:spacing w:val="-6"/>
        </w:rPr>
        <w:t> </w:t>
      </w:r>
      <w:r>
        <w:rPr/>
        <w:t>decidida</w:t>
      </w:r>
      <w:r>
        <w:rPr>
          <w:spacing w:val="-3"/>
        </w:rPr>
        <w:t> </w:t>
      </w:r>
      <w:r>
        <w:rPr/>
        <w:t>por</w:t>
      </w:r>
      <w:r>
        <w:rPr>
          <w:spacing w:val="-6"/>
        </w:rPr>
        <w:t> </w:t>
      </w:r>
      <w:r>
        <w:rPr/>
        <w:t>unanimidad.</w:t>
      </w:r>
      <w:r>
        <w:rPr>
          <w:spacing w:val="-3"/>
        </w:rPr>
        <w:t> </w:t>
      </w:r>
      <w:r>
        <w:rPr/>
        <w:t>En</w:t>
      </w:r>
      <w:r>
        <w:rPr>
          <w:spacing w:val="-4"/>
        </w:rPr>
        <w:t> </w:t>
      </w:r>
      <w:r>
        <w:rPr/>
        <w:t>ese</w:t>
      </w:r>
      <w:r>
        <w:rPr>
          <w:spacing w:val="-4"/>
        </w:rPr>
        <w:t> </w:t>
      </w:r>
      <w:r>
        <w:rPr/>
        <w:t>sentido,</w:t>
      </w:r>
      <w:r>
        <w:rPr>
          <w:spacing w:val="-3"/>
        </w:rPr>
        <w:t> </w:t>
      </w:r>
      <w:r>
        <w:rPr/>
        <w:t>reitero la</w:t>
      </w:r>
      <w:r>
        <w:rPr>
          <w:spacing w:val="-1"/>
        </w:rPr>
        <w:t> </w:t>
      </w:r>
      <w:r>
        <w:rPr/>
        <w:t>postura según</w:t>
      </w:r>
      <w:r>
        <w:rPr>
          <w:spacing w:val="-1"/>
        </w:rPr>
        <w:t> </w:t>
      </w:r>
      <w:r>
        <w:rPr/>
        <w:t>la</w:t>
      </w:r>
      <w:r>
        <w:rPr>
          <w:spacing w:val="-1"/>
        </w:rPr>
        <w:t> </w:t>
      </w:r>
      <w:r>
        <w:rPr/>
        <w:t>cual,</w:t>
      </w:r>
      <w:r>
        <w:rPr>
          <w:spacing w:val="-2"/>
        </w:rPr>
        <w:t> </w:t>
      </w:r>
      <w:r>
        <w:rPr/>
        <w:t>se debe</w:t>
      </w:r>
      <w:r>
        <w:rPr>
          <w:spacing w:val="-3"/>
        </w:rPr>
        <w:t> </w:t>
      </w:r>
      <w:r>
        <w:rPr/>
        <w:t>preferir</w:t>
      </w:r>
      <w:r>
        <w:rPr>
          <w:spacing w:val="-3"/>
        </w:rPr>
        <w:t> </w:t>
      </w:r>
      <w:r>
        <w:rPr/>
        <w:t>la</w:t>
      </w:r>
      <w:r>
        <w:rPr>
          <w:spacing w:val="-1"/>
        </w:rPr>
        <w:t> </w:t>
      </w:r>
      <w:r>
        <w:rPr/>
        <w:t>interpretación evolutiva</w:t>
      </w:r>
      <w:r>
        <w:rPr>
          <w:spacing w:val="-1"/>
        </w:rPr>
        <w:t> </w:t>
      </w:r>
      <w:r>
        <w:rPr/>
        <w:t>y</w:t>
      </w:r>
      <w:r>
        <w:rPr>
          <w:spacing w:val="-2"/>
        </w:rPr>
        <w:t> </w:t>
      </w:r>
      <w:r>
        <w:rPr/>
        <w:t>pro</w:t>
      </w:r>
      <w:r>
        <w:rPr>
          <w:spacing w:val="-3"/>
        </w:rPr>
        <w:t> </w:t>
      </w:r>
      <w:r>
        <w:rPr/>
        <w:t>persona, que permita llenar de contenido los derechos convencionales, frente a los cuales la Corte si tiene competencia para pronunciarse en el marco de casos contenciosos.</w:t>
      </w:r>
    </w:p>
    <w:p>
      <w:pPr>
        <w:pStyle w:val="ListParagraph"/>
        <w:numPr>
          <w:ilvl w:val="0"/>
          <w:numId w:val="19"/>
        </w:numPr>
        <w:tabs>
          <w:tab w:pos="1530" w:val="left" w:leader="none"/>
        </w:tabs>
        <w:spacing w:line="240" w:lineRule="auto" w:before="122" w:after="0"/>
        <w:ind w:left="821" w:right="958" w:firstLine="0"/>
        <w:jc w:val="both"/>
        <w:rPr>
          <w:sz w:val="20"/>
        </w:rPr>
      </w:pPr>
      <w:bookmarkStart w:name="11. Finalmente, debo resaltar, tal como " w:id="312"/>
      <w:bookmarkEnd w:id="312"/>
      <w:r>
        <w:rPr>
          <w:sz w:val="20"/>
        </w:rPr>
        <w:t>Fi</w:t>
      </w:r>
      <w:r>
        <w:rPr>
          <w:sz w:val="20"/>
        </w:rPr>
        <w:t>nalmente, debo resaltar, tal como lo he hecho en otros votos, que la Corte no determina la violación de los DESCA más que reiterando los hechos y argumentos a partir de los cuales declara la violación de otros derechos en la Sentencia. En el caso, además</w:t>
      </w:r>
      <w:r>
        <w:rPr>
          <w:spacing w:val="-17"/>
          <w:sz w:val="20"/>
        </w:rPr>
        <w:t> </w:t>
      </w:r>
      <w:r>
        <w:rPr>
          <w:sz w:val="20"/>
        </w:rPr>
        <w:t>de</w:t>
      </w:r>
      <w:r>
        <w:rPr>
          <w:spacing w:val="-17"/>
          <w:sz w:val="20"/>
        </w:rPr>
        <w:t> </w:t>
      </w:r>
      <w:r>
        <w:rPr>
          <w:sz w:val="20"/>
        </w:rPr>
        <w:t>la</w:t>
      </w:r>
      <w:r>
        <w:rPr>
          <w:spacing w:val="-16"/>
          <w:sz w:val="20"/>
        </w:rPr>
        <w:t> </w:t>
      </w:r>
      <w:r>
        <w:rPr>
          <w:sz w:val="20"/>
        </w:rPr>
        <w:t>imprecisa</w:t>
      </w:r>
      <w:r>
        <w:rPr>
          <w:spacing w:val="-13"/>
          <w:sz w:val="20"/>
        </w:rPr>
        <w:t> </w:t>
      </w:r>
      <w:r>
        <w:rPr>
          <w:sz w:val="20"/>
        </w:rPr>
        <w:t>mención</w:t>
      </w:r>
      <w:r>
        <w:rPr>
          <w:spacing w:val="-15"/>
          <w:sz w:val="20"/>
        </w:rPr>
        <w:t> </w:t>
      </w:r>
      <w:r>
        <w:rPr>
          <w:sz w:val="20"/>
        </w:rPr>
        <w:t>a</w:t>
      </w:r>
      <w:r>
        <w:rPr>
          <w:spacing w:val="-15"/>
          <w:sz w:val="20"/>
        </w:rPr>
        <w:t> </w:t>
      </w:r>
      <w:r>
        <w:rPr>
          <w:sz w:val="20"/>
        </w:rPr>
        <w:t>la</w:t>
      </w:r>
      <w:r>
        <w:rPr>
          <w:spacing w:val="-13"/>
          <w:sz w:val="20"/>
        </w:rPr>
        <w:t> </w:t>
      </w:r>
      <w:r>
        <w:rPr>
          <w:sz w:val="20"/>
        </w:rPr>
        <w:t>vocación,</w:t>
      </w:r>
      <w:r>
        <w:rPr>
          <w:spacing w:val="-14"/>
          <w:sz w:val="20"/>
        </w:rPr>
        <w:t> </w:t>
      </w:r>
      <w:r>
        <w:rPr>
          <w:sz w:val="20"/>
        </w:rPr>
        <w:t>el</w:t>
      </w:r>
      <w:r>
        <w:rPr>
          <w:spacing w:val="-16"/>
          <w:sz w:val="20"/>
        </w:rPr>
        <w:t> </w:t>
      </w:r>
      <w:r>
        <w:rPr>
          <w:sz w:val="20"/>
        </w:rPr>
        <w:t>fundamento</w:t>
      </w:r>
      <w:r>
        <w:rPr>
          <w:spacing w:val="-17"/>
          <w:sz w:val="20"/>
        </w:rPr>
        <w:t> </w:t>
      </w:r>
      <w:r>
        <w:rPr>
          <w:sz w:val="20"/>
        </w:rPr>
        <w:t>de</w:t>
      </w:r>
      <w:r>
        <w:rPr>
          <w:spacing w:val="-15"/>
          <w:sz w:val="20"/>
        </w:rPr>
        <w:t> </w:t>
      </w:r>
      <w:r>
        <w:rPr>
          <w:sz w:val="20"/>
        </w:rPr>
        <w:t>la</w:t>
      </w:r>
      <w:r>
        <w:rPr>
          <w:spacing w:val="-16"/>
          <w:sz w:val="20"/>
        </w:rPr>
        <w:t> </w:t>
      </w:r>
      <w:r>
        <w:rPr>
          <w:sz w:val="20"/>
        </w:rPr>
        <w:t>violación</w:t>
      </w:r>
      <w:r>
        <w:rPr>
          <w:spacing w:val="-15"/>
          <w:sz w:val="20"/>
        </w:rPr>
        <w:t> </w:t>
      </w:r>
      <w:r>
        <w:rPr>
          <w:sz w:val="20"/>
        </w:rPr>
        <w:t>del</w:t>
      </w:r>
      <w:r>
        <w:rPr>
          <w:spacing w:val="-16"/>
          <w:sz w:val="20"/>
        </w:rPr>
        <w:t> </w:t>
      </w:r>
      <w:r>
        <w:rPr>
          <w:sz w:val="20"/>
        </w:rPr>
        <w:t>derecho al trabajo es el desconocimiento de la prohibición de discriminación. Esta, se expuso detalladamente en el acápite inicial como fundamento de la declaración de responsabilidad por la violación de los artículos 1.1 y 24 de la Convención. De manera que,</w:t>
      </w:r>
      <w:r>
        <w:rPr>
          <w:spacing w:val="-9"/>
          <w:sz w:val="20"/>
        </w:rPr>
        <w:t> </w:t>
      </w:r>
      <w:r>
        <w:rPr>
          <w:sz w:val="20"/>
        </w:rPr>
        <w:t>el</w:t>
      </w:r>
      <w:r>
        <w:rPr>
          <w:spacing w:val="-10"/>
          <w:sz w:val="20"/>
        </w:rPr>
        <w:t> </w:t>
      </w:r>
      <w:r>
        <w:rPr>
          <w:sz w:val="20"/>
        </w:rPr>
        <w:t>ámbito</w:t>
      </w:r>
      <w:r>
        <w:rPr>
          <w:spacing w:val="-11"/>
          <w:sz w:val="20"/>
        </w:rPr>
        <w:t> </w:t>
      </w:r>
      <w:r>
        <w:rPr>
          <w:sz w:val="20"/>
        </w:rPr>
        <w:t>de</w:t>
      </w:r>
      <w:r>
        <w:rPr>
          <w:spacing w:val="-11"/>
          <w:sz w:val="20"/>
        </w:rPr>
        <w:t> </w:t>
      </w:r>
      <w:r>
        <w:rPr>
          <w:sz w:val="20"/>
        </w:rPr>
        <w:t>protección</w:t>
      </w:r>
      <w:r>
        <w:rPr>
          <w:spacing w:val="-9"/>
          <w:sz w:val="20"/>
        </w:rPr>
        <w:t> </w:t>
      </w:r>
      <w:r>
        <w:rPr>
          <w:sz w:val="20"/>
        </w:rPr>
        <w:t>de</w:t>
      </w:r>
      <w:r>
        <w:rPr>
          <w:spacing w:val="-10"/>
          <w:sz w:val="20"/>
        </w:rPr>
        <w:t> </w:t>
      </w:r>
      <w:r>
        <w:rPr>
          <w:sz w:val="20"/>
        </w:rPr>
        <w:t>ambos</w:t>
      </w:r>
      <w:r>
        <w:rPr>
          <w:spacing w:val="-11"/>
          <w:sz w:val="20"/>
        </w:rPr>
        <w:t> </w:t>
      </w:r>
      <w:r>
        <w:rPr>
          <w:sz w:val="20"/>
        </w:rPr>
        <w:t>derechos</w:t>
      </w:r>
      <w:r>
        <w:rPr>
          <w:spacing w:val="-9"/>
          <w:sz w:val="20"/>
        </w:rPr>
        <w:t> </w:t>
      </w:r>
      <w:r>
        <w:rPr>
          <w:sz w:val="20"/>
        </w:rPr>
        <w:t>en</w:t>
      </w:r>
      <w:r>
        <w:rPr>
          <w:spacing w:val="-10"/>
          <w:sz w:val="20"/>
        </w:rPr>
        <w:t> </w:t>
      </w:r>
      <w:r>
        <w:rPr>
          <w:sz w:val="20"/>
        </w:rPr>
        <w:t>la</w:t>
      </w:r>
      <w:r>
        <w:rPr>
          <w:spacing w:val="-10"/>
          <w:sz w:val="20"/>
        </w:rPr>
        <w:t> </w:t>
      </w:r>
      <w:r>
        <w:rPr>
          <w:sz w:val="20"/>
        </w:rPr>
        <w:t>práctica</w:t>
      </w:r>
      <w:r>
        <w:rPr>
          <w:spacing w:val="-9"/>
          <w:sz w:val="20"/>
        </w:rPr>
        <w:t> </w:t>
      </w:r>
      <w:r>
        <w:rPr>
          <w:sz w:val="20"/>
        </w:rPr>
        <w:t>fue</w:t>
      </w:r>
      <w:r>
        <w:rPr>
          <w:spacing w:val="-9"/>
          <w:sz w:val="20"/>
        </w:rPr>
        <w:t> </w:t>
      </w:r>
      <w:r>
        <w:rPr>
          <w:sz w:val="20"/>
        </w:rPr>
        <w:t>el</w:t>
      </w:r>
      <w:r>
        <w:rPr>
          <w:spacing w:val="-10"/>
          <w:sz w:val="20"/>
        </w:rPr>
        <w:t> </w:t>
      </w:r>
      <w:r>
        <w:rPr>
          <w:sz w:val="20"/>
        </w:rPr>
        <w:t>mismo,</w:t>
      </w:r>
      <w:r>
        <w:rPr>
          <w:spacing w:val="-9"/>
          <w:sz w:val="20"/>
        </w:rPr>
        <w:t> </w:t>
      </w:r>
      <w:r>
        <w:rPr>
          <w:sz w:val="20"/>
        </w:rPr>
        <w:t>y</w:t>
      </w:r>
      <w:r>
        <w:rPr>
          <w:spacing w:val="-11"/>
          <w:sz w:val="20"/>
        </w:rPr>
        <w:t> </w:t>
      </w:r>
      <w:r>
        <w:rPr>
          <w:sz w:val="20"/>
        </w:rPr>
        <w:t>por</w:t>
      </w:r>
      <w:r>
        <w:rPr>
          <w:spacing w:val="-11"/>
          <w:sz w:val="20"/>
        </w:rPr>
        <w:t> </w:t>
      </w:r>
      <w:r>
        <w:rPr>
          <w:sz w:val="20"/>
        </w:rPr>
        <w:t>tanto resultaba innecesario hacer mención al artículo 26, afectando la legitimidad de la Sentencia y poniendo en cuestión la rigurosidad del análisis jurídico de la Corte.</w:t>
      </w:r>
    </w:p>
    <w:p>
      <w:pPr>
        <w:pStyle w:val="ListParagraph"/>
        <w:numPr>
          <w:ilvl w:val="0"/>
          <w:numId w:val="19"/>
        </w:numPr>
        <w:tabs>
          <w:tab w:pos="1530" w:val="left" w:leader="none"/>
        </w:tabs>
        <w:spacing w:line="240" w:lineRule="auto" w:before="121" w:after="0"/>
        <w:ind w:left="821" w:right="957" w:hanging="1"/>
        <w:jc w:val="both"/>
        <w:rPr>
          <w:sz w:val="20"/>
        </w:rPr>
      </w:pPr>
      <w:bookmarkStart w:name="12. Lo anterior, es una muestra de que l" w:id="313"/>
      <w:bookmarkEnd w:id="313"/>
      <w:r>
        <w:rPr>
          <w:sz w:val="20"/>
        </w:rPr>
        <w:t>L</w:t>
      </w:r>
      <w:r>
        <w:rPr>
          <w:sz w:val="20"/>
        </w:rPr>
        <w:t>o anterior, es una muestra de que la composición mayoritaria de la Corte pretendía reiterar su posición en relación con la justiciabilidad de los DESCA, con esa mera</w:t>
      </w:r>
      <w:r>
        <w:rPr>
          <w:spacing w:val="-4"/>
          <w:sz w:val="20"/>
        </w:rPr>
        <w:t> </w:t>
      </w:r>
      <w:r>
        <w:rPr>
          <w:sz w:val="20"/>
        </w:rPr>
        <w:t>intención</w:t>
      </w:r>
      <w:r>
        <w:rPr>
          <w:spacing w:val="-3"/>
          <w:sz w:val="20"/>
        </w:rPr>
        <w:t> </w:t>
      </w:r>
      <w:r>
        <w:rPr>
          <w:sz w:val="20"/>
        </w:rPr>
        <w:t>y</w:t>
      </w:r>
      <w:r>
        <w:rPr>
          <w:spacing w:val="-4"/>
          <w:sz w:val="20"/>
        </w:rPr>
        <w:t> </w:t>
      </w:r>
      <w:r>
        <w:rPr>
          <w:sz w:val="20"/>
        </w:rPr>
        <w:t>a</w:t>
      </w:r>
      <w:r>
        <w:rPr>
          <w:spacing w:val="-4"/>
          <w:sz w:val="20"/>
        </w:rPr>
        <w:t> </w:t>
      </w:r>
      <w:r>
        <w:rPr>
          <w:sz w:val="20"/>
        </w:rPr>
        <w:t>pesar</w:t>
      </w:r>
      <w:r>
        <w:rPr>
          <w:spacing w:val="-4"/>
          <w:sz w:val="20"/>
        </w:rPr>
        <w:t> </w:t>
      </w:r>
      <w:r>
        <w:rPr>
          <w:sz w:val="20"/>
        </w:rPr>
        <w:t>de</w:t>
      </w:r>
      <w:r>
        <w:rPr>
          <w:spacing w:val="-4"/>
          <w:sz w:val="20"/>
        </w:rPr>
        <w:t> </w:t>
      </w:r>
      <w:r>
        <w:rPr>
          <w:sz w:val="20"/>
        </w:rPr>
        <w:t>no</w:t>
      </w:r>
      <w:r>
        <w:rPr>
          <w:spacing w:val="-4"/>
          <w:sz w:val="20"/>
        </w:rPr>
        <w:t> </w:t>
      </w:r>
      <w:r>
        <w:rPr>
          <w:sz w:val="20"/>
        </w:rPr>
        <w:t>tener</w:t>
      </w:r>
      <w:r>
        <w:rPr>
          <w:spacing w:val="-4"/>
          <w:sz w:val="20"/>
        </w:rPr>
        <w:t> </w:t>
      </w:r>
      <w:r>
        <w:rPr>
          <w:sz w:val="20"/>
        </w:rPr>
        <w:t>efectos</w:t>
      </w:r>
      <w:r>
        <w:rPr>
          <w:spacing w:val="-2"/>
          <w:sz w:val="20"/>
        </w:rPr>
        <w:t> </w:t>
      </w:r>
      <w:r>
        <w:rPr>
          <w:sz w:val="20"/>
        </w:rPr>
        <w:t>en</w:t>
      </w:r>
      <w:r>
        <w:rPr>
          <w:spacing w:val="-1"/>
          <w:sz w:val="20"/>
        </w:rPr>
        <w:t> </w:t>
      </w:r>
      <w:r>
        <w:rPr>
          <w:sz w:val="20"/>
        </w:rPr>
        <w:t>el</w:t>
      </w:r>
      <w:r>
        <w:rPr>
          <w:spacing w:val="-4"/>
          <w:sz w:val="20"/>
        </w:rPr>
        <w:t> </w:t>
      </w:r>
      <w:r>
        <w:rPr>
          <w:sz w:val="20"/>
        </w:rPr>
        <w:t>caso</w:t>
      </w:r>
      <w:r>
        <w:rPr>
          <w:spacing w:val="-4"/>
          <w:sz w:val="20"/>
        </w:rPr>
        <w:t> </w:t>
      </w:r>
      <w:r>
        <w:rPr>
          <w:sz w:val="20"/>
        </w:rPr>
        <w:t>concreto.</w:t>
      </w:r>
      <w:r>
        <w:rPr>
          <w:spacing w:val="-4"/>
          <w:sz w:val="20"/>
        </w:rPr>
        <w:t> </w:t>
      </w:r>
      <w:r>
        <w:rPr>
          <w:sz w:val="20"/>
        </w:rPr>
        <w:t>Con</w:t>
      </w:r>
      <w:r>
        <w:rPr>
          <w:spacing w:val="-1"/>
          <w:sz w:val="20"/>
        </w:rPr>
        <w:t> </w:t>
      </w:r>
      <w:r>
        <w:rPr>
          <w:sz w:val="20"/>
        </w:rPr>
        <w:t>esto</w:t>
      </w:r>
      <w:r>
        <w:rPr>
          <w:spacing w:val="-4"/>
          <w:sz w:val="20"/>
        </w:rPr>
        <w:t> </w:t>
      </w:r>
      <w:r>
        <w:rPr>
          <w:sz w:val="20"/>
        </w:rPr>
        <w:t>no</w:t>
      </w:r>
      <w:r>
        <w:rPr>
          <w:spacing w:val="-4"/>
          <w:sz w:val="20"/>
        </w:rPr>
        <w:t> </w:t>
      </w:r>
      <w:r>
        <w:rPr>
          <w:sz w:val="20"/>
        </w:rPr>
        <w:t>solo</w:t>
      </w:r>
      <w:r>
        <w:rPr>
          <w:spacing w:val="-4"/>
          <w:sz w:val="20"/>
        </w:rPr>
        <w:t> </w:t>
      </w:r>
      <w:r>
        <w:rPr>
          <w:sz w:val="20"/>
        </w:rPr>
        <w:t>deja en evidencia la falta de solidez de esta postura jurisprudencial, y su poca relevancia práctica en los</w:t>
      </w:r>
      <w:r>
        <w:rPr>
          <w:spacing w:val="-1"/>
          <w:sz w:val="20"/>
        </w:rPr>
        <w:t> </w:t>
      </w:r>
      <w:r>
        <w:rPr>
          <w:sz w:val="20"/>
        </w:rPr>
        <w:t>casos</w:t>
      </w:r>
      <w:r>
        <w:rPr>
          <w:spacing w:val="-1"/>
          <w:sz w:val="20"/>
        </w:rPr>
        <w:t> </w:t>
      </w:r>
      <w:r>
        <w:rPr>
          <w:sz w:val="20"/>
        </w:rPr>
        <w:t>que</w:t>
      </w:r>
      <w:r>
        <w:rPr>
          <w:spacing w:val="-2"/>
          <w:sz w:val="20"/>
        </w:rPr>
        <w:t> </w:t>
      </w:r>
      <w:r>
        <w:rPr>
          <w:sz w:val="20"/>
        </w:rPr>
        <w:t>llegan al conocimiento de</w:t>
      </w:r>
      <w:r>
        <w:rPr>
          <w:spacing w:val="-2"/>
          <w:sz w:val="20"/>
        </w:rPr>
        <w:t> </w:t>
      </w:r>
      <w:r>
        <w:rPr>
          <w:sz w:val="20"/>
        </w:rPr>
        <w:t>la</w:t>
      </w:r>
      <w:r>
        <w:rPr>
          <w:spacing w:val="-1"/>
          <w:sz w:val="20"/>
        </w:rPr>
        <w:t> </w:t>
      </w:r>
      <w:r>
        <w:rPr>
          <w:sz w:val="20"/>
        </w:rPr>
        <w:t>Corte en general, y</w:t>
      </w:r>
      <w:r>
        <w:rPr>
          <w:spacing w:val="-1"/>
          <w:sz w:val="20"/>
        </w:rPr>
        <w:t> </w:t>
      </w:r>
      <w:r>
        <w:rPr>
          <w:sz w:val="20"/>
        </w:rPr>
        <w:t>en el caso</w:t>
      </w:r>
      <w:r>
        <w:rPr>
          <w:spacing w:val="-2"/>
          <w:sz w:val="20"/>
        </w:rPr>
        <w:t> </w:t>
      </w:r>
      <w:r>
        <w:rPr>
          <w:sz w:val="20"/>
        </w:rPr>
        <w:t>de la señora Pavez en particular; sino y sobre todo, la falta de rigurosidad en el análisis y determinación</w:t>
      </w:r>
      <w:r>
        <w:rPr>
          <w:spacing w:val="-3"/>
          <w:sz w:val="20"/>
        </w:rPr>
        <w:t> </w:t>
      </w:r>
      <w:r>
        <w:rPr>
          <w:sz w:val="20"/>
        </w:rPr>
        <w:t>de</w:t>
      </w:r>
      <w:r>
        <w:rPr>
          <w:spacing w:val="-5"/>
          <w:sz w:val="20"/>
        </w:rPr>
        <w:t> </w:t>
      </w:r>
      <w:r>
        <w:rPr>
          <w:sz w:val="20"/>
        </w:rPr>
        <w:t>los</w:t>
      </w:r>
      <w:r>
        <w:rPr>
          <w:spacing w:val="-2"/>
          <w:sz w:val="20"/>
        </w:rPr>
        <w:t> </w:t>
      </w:r>
      <w:r>
        <w:rPr>
          <w:sz w:val="20"/>
        </w:rPr>
        <w:t>estándares</w:t>
      </w:r>
      <w:r>
        <w:rPr>
          <w:spacing w:val="-2"/>
          <w:sz w:val="20"/>
        </w:rPr>
        <w:t> </w:t>
      </w:r>
      <w:r>
        <w:rPr>
          <w:sz w:val="20"/>
        </w:rPr>
        <w:t>en</w:t>
      </w:r>
      <w:r>
        <w:rPr>
          <w:spacing w:val="-3"/>
          <w:sz w:val="20"/>
        </w:rPr>
        <w:t> </w:t>
      </w:r>
      <w:r>
        <w:rPr>
          <w:sz w:val="20"/>
        </w:rPr>
        <w:t>la</w:t>
      </w:r>
      <w:r>
        <w:rPr>
          <w:spacing w:val="-1"/>
          <w:sz w:val="20"/>
        </w:rPr>
        <w:t> </w:t>
      </w:r>
      <w:r>
        <w:rPr>
          <w:sz w:val="20"/>
        </w:rPr>
        <w:t>materia, que</w:t>
      </w:r>
      <w:r>
        <w:rPr>
          <w:spacing w:val="-5"/>
          <w:sz w:val="20"/>
        </w:rPr>
        <w:t> </w:t>
      </w:r>
      <w:r>
        <w:rPr>
          <w:sz w:val="20"/>
        </w:rPr>
        <w:t>contrario</w:t>
      </w:r>
      <w:r>
        <w:rPr>
          <w:spacing w:val="-5"/>
          <w:sz w:val="20"/>
        </w:rPr>
        <w:t> </w:t>
      </w:r>
      <w:r>
        <w:rPr>
          <w:sz w:val="20"/>
        </w:rPr>
        <w:t>a</w:t>
      </w:r>
      <w:r>
        <w:rPr>
          <w:spacing w:val="-1"/>
          <w:sz w:val="20"/>
        </w:rPr>
        <w:t> </w:t>
      </w:r>
      <w:r>
        <w:rPr>
          <w:sz w:val="20"/>
        </w:rPr>
        <w:t>consolidar</w:t>
      </w:r>
      <w:r>
        <w:rPr>
          <w:spacing w:val="-5"/>
          <w:sz w:val="20"/>
        </w:rPr>
        <w:t> </w:t>
      </w:r>
      <w:r>
        <w:rPr>
          <w:sz w:val="20"/>
        </w:rPr>
        <w:t>un</w:t>
      </w:r>
      <w:r>
        <w:rPr>
          <w:spacing w:val="-3"/>
          <w:sz w:val="20"/>
        </w:rPr>
        <w:t> </w:t>
      </w:r>
      <w:r>
        <w:rPr>
          <w:sz w:val="20"/>
        </w:rPr>
        <w:t>ámbito</w:t>
      </w:r>
      <w:r>
        <w:rPr>
          <w:spacing w:val="-3"/>
          <w:sz w:val="20"/>
        </w:rPr>
        <w:t> </w:t>
      </w:r>
      <w:r>
        <w:rPr>
          <w:sz w:val="20"/>
        </w:rPr>
        <w:t>de protección claro frente a cada uno de los derechos, debilita sus fronteras y vacía su </w:t>
      </w:r>
      <w:r>
        <w:rPr>
          <w:spacing w:val="-2"/>
          <w:sz w:val="20"/>
        </w:rPr>
        <w:t>contenido.</w:t>
      </w: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9"/>
        <w:rPr>
          <w:sz w:val="28"/>
        </w:rPr>
      </w:pPr>
    </w:p>
    <w:p>
      <w:pPr>
        <w:pStyle w:val="BodyText"/>
        <w:ind w:left="7193" w:right="1368" w:hanging="1416"/>
      </w:pPr>
      <w:bookmarkStart w:name="Humberto Antonio Sierra Porto" w:id="314"/>
      <w:bookmarkEnd w:id="314"/>
      <w:r>
        <w:rPr/>
      </w:r>
      <w:r>
        <w:rPr/>
        <w:t>Humberto</w:t>
      </w:r>
      <w:r>
        <w:rPr>
          <w:spacing w:val="-13"/>
        </w:rPr>
        <w:t> </w:t>
      </w:r>
      <w:r>
        <w:rPr/>
        <w:t>Antonio</w:t>
      </w:r>
      <w:r>
        <w:rPr>
          <w:spacing w:val="-13"/>
        </w:rPr>
        <w:t> </w:t>
      </w:r>
      <w:r>
        <w:rPr/>
        <w:t>Sierra</w:t>
      </w:r>
      <w:r>
        <w:rPr>
          <w:spacing w:val="-12"/>
        </w:rPr>
        <w:t> </w:t>
      </w:r>
      <w:r>
        <w:rPr/>
        <w:t>Porto </w:t>
      </w:r>
      <w:bookmarkStart w:name="Juez" w:id="315"/>
      <w:bookmarkEnd w:id="315"/>
      <w:r>
        <w:rPr>
          <w:spacing w:val="-4"/>
        </w:rPr>
        <w:t>J</w:t>
      </w:r>
      <w:r>
        <w:rPr>
          <w:spacing w:val="-4"/>
        </w:rPr>
        <w:t>uez</w:t>
      </w:r>
    </w:p>
    <w:p>
      <w:pPr>
        <w:pStyle w:val="BodyText"/>
        <w:rPr>
          <w:sz w:val="24"/>
        </w:rPr>
      </w:pPr>
    </w:p>
    <w:p>
      <w:pPr>
        <w:pStyle w:val="BodyText"/>
        <w:rPr>
          <w:sz w:val="24"/>
        </w:rPr>
      </w:pPr>
    </w:p>
    <w:p>
      <w:pPr>
        <w:pStyle w:val="BodyText"/>
        <w:rPr>
          <w:sz w:val="24"/>
        </w:rPr>
      </w:pPr>
    </w:p>
    <w:p>
      <w:pPr>
        <w:pStyle w:val="BodyText"/>
        <w:rPr>
          <w:sz w:val="28"/>
        </w:rPr>
      </w:pPr>
    </w:p>
    <w:p>
      <w:pPr>
        <w:pStyle w:val="BodyText"/>
        <w:ind w:left="891" w:right="7460" w:hanging="70"/>
      </w:pPr>
      <w:bookmarkStart w:name="Romina I. Sijniensky" w:id="316"/>
      <w:bookmarkEnd w:id="316"/>
      <w:r>
        <w:rPr/>
      </w:r>
      <w:r>
        <w:rPr/>
        <w:t>Romina</w:t>
      </w:r>
      <w:r>
        <w:rPr>
          <w:spacing w:val="-18"/>
        </w:rPr>
        <w:t> </w:t>
      </w:r>
      <w:r>
        <w:rPr/>
        <w:t>I.</w:t>
      </w:r>
      <w:r>
        <w:rPr>
          <w:spacing w:val="-18"/>
        </w:rPr>
        <w:t> </w:t>
      </w:r>
      <w:r>
        <w:rPr/>
        <w:t>Sijniensky </w:t>
      </w:r>
      <w:bookmarkStart w:name="Secretaria Adjunta" w:id="317"/>
      <w:bookmarkEnd w:id="317"/>
      <w:r>
        <w:rPr/>
        <w:t>S</w:t>
      </w:r>
      <w:r>
        <w:rPr/>
        <w:t>ecretaria Adjunta</w:t>
      </w:r>
    </w:p>
    <w:sectPr>
      <w:pgSz w:w="12240" w:h="15840"/>
      <w:pgMar w:header="0" w:footer="1046" w:top="1340" w:bottom="1240" w:left="88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Verdana">
    <w:altName w:val="Verdana"/>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296.640015pt;margin-top:729.626526pt;width:19.7pt;height:14.15pt;mso-position-horizontal-relative:page;mso-position-vertical-relative:page;z-index:-16637440" type="#_x0000_t202" id="docshape2"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rect style="position:absolute;margin-left:51pt;margin-top:609.599976pt;width:144pt;height:.6pt;mso-position-horizontal-relative:page;mso-position-vertical-relative:page;z-index:-16636928" id="docshape22" filled="true" fillcolor="#000000" stroked="false">
          <v:fill type="solid"/>
          <w10:wrap type="none"/>
        </v:rect>
      </w:pict>
    </w:r>
    <w:r>
      <w:rPr/>
      <w:pict>
        <v:shape style="position:absolute;margin-left:296.640015pt;margin-top:729.626526pt;width:19.7pt;height:14.15pt;mso-position-horizontal-relative:page;mso-position-vertical-relative:page;z-index:-16636416" type="#_x0000_t202" id="docshape23"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24</w:t>
                </w:r>
                <w:r>
                  <w:rPr>
                    <w:spacing w:val="-5"/>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96.640015pt;margin-top:729.626526pt;width:19.7pt;height:14.15pt;mso-position-horizontal-relative:page;mso-position-vertical-relative:page;z-index:-16635904" type="#_x0000_t202" id="docshape24"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51</w:t>
                </w:r>
                <w:r>
                  <w:rPr>
                    <w:spacing w:val="-5"/>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85.559998pt;margin-top:731.436829pt;width:19.6pt;height:11.8pt;mso-position-horizontal-relative:page;mso-position-vertical-relative:page;z-index:-16635392" type="#_x0000_t202" id="docshape49" filled="false" stroked="false">
          <v:textbox inset="0,0,0,0">
            <w:txbxContent>
              <w:p>
                <w:pPr>
                  <w:spacing w:before="21"/>
                  <w:ind w:left="20" w:right="0" w:firstLine="0"/>
                  <w:jc w:val="left"/>
                  <w:rPr>
                    <w:sz w:val="16"/>
                  </w:rPr>
                </w:pPr>
                <w:r>
                  <w:rPr>
                    <w:spacing w:val="-2"/>
                    <w:sz w:val="16"/>
                  </w:rPr>
                  <w:t>-</w:t>
                </w:r>
                <w:r>
                  <w:rPr>
                    <w:spacing w:val="-5"/>
                    <w:sz w:val="16"/>
                  </w:rPr>
                  <w:fldChar w:fldCharType="begin"/>
                </w:r>
                <w:r>
                  <w:rPr>
                    <w:spacing w:val="-5"/>
                    <w:sz w:val="16"/>
                  </w:rPr>
                  <w:instrText> PAGE </w:instrText>
                </w:r>
                <w:r>
                  <w:rPr>
                    <w:spacing w:val="-5"/>
                    <w:sz w:val="16"/>
                  </w:rPr>
                  <w:fldChar w:fldCharType="separate"/>
                </w:r>
                <w:r>
                  <w:rPr>
                    <w:spacing w:val="-5"/>
                    <w:sz w:val="16"/>
                  </w:rPr>
                  <w:t>52</w:t>
                </w:r>
                <w:r>
                  <w:rPr>
                    <w:spacing w:val="-5"/>
                    <w:sz w:val="16"/>
                  </w:rPr>
                  <w:fldChar w:fldCharType="end"/>
                </w:r>
                <w:r>
                  <w:rPr>
                    <w:spacing w:val="-5"/>
                    <w:sz w:val="16"/>
                  </w:rPr>
                  <w:t>-</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17.799988pt;margin-top:728.719971pt;width:13.1pt;height:14pt;mso-position-horizontal-relative:page;mso-position-vertical-relative:page;z-index:-16634880" type="#_x0000_t202" id="docshape50" filled="false" stroked="false">
          <v:textbox inset="0,0,0,0">
            <w:txbxContent>
              <w:p>
                <w:pPr>
                  <w:spacing w:line="264" w:lineRule="exact" w:before="0"/>
                  <w:ind w:left="60" w:right="0" w:firstLine="0"/>
                  <w:jc w:val="left"/>
                  <w:rPr>
                    <w:rFonts w:ascii="Calibri"/>
                    <w:sz w:val="24"/>
                  </w:rPr>
                </w:pPr>
                <w:r>
                  <w:rPr>
                    <w:rFonts w:ascii="Calibri"/>
                    <w:sz w:val="24"/>
                  </w:rPr>
                  <w:fldChar w:fldCharType="begin"/>
                </w:r>
                <w:r>
                  <w:rPr>
                    <w:rFonts w:ascii="Calibri"/>
                    <w:sz w:val="24"/>
                  </w:rPr>
                  <w:instrText> PAGE </w:instrText>
                </w:r>
                <w:r>
                  <w:rPr>
                    <w:rFonts w:ascii="Calibri"/>
                    <w:sz w:val="24"/>
                  </w:rPr>
                  <w:fldChar w:fldCharType="separate"/>
                </w:r>
                <w:r>
                  <w:rPr>
                    <w:rFonts w:ascii="Calibri"/>
                    <w:sz w:val="24"/>
                  </w:rPr>
                  <w:t>1</w:t>
                </w:r>
                <w:r>
                  <w:rPr>
                    <w:rFonts w:ascii="Calibri"/>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
    <w:multiLevelType w:val="hybridMultilevel"/>
    <w:lvl w:ilvl="0">
      <w:start w:val="1"/>
      <w:numFmt w:val="decimal"/>
      <w:lvlText w:val="%1."/>
      <w:lvlJc w:val="left"/>
      <w:pPr>
        <w:ind w:left="821" w:hanging="708"/>
        <w:jc w:val="left"/>
      </w:pPr>
      <w:rPr>
        <w:rFonts w:hint="default" w:ascii="Verdana" w:hAnsi="Verdana" w:eastAsia="Verdana" w:cs="Verdana"/>
        <w:b w:val="0"/>
        <w:bCs w:val="0"/>
        <w:i w:val="0"/>
        <w:iCs w:val="0"/>
        <w:w w:val="99"/>
        <w:sz w:val="20"/>
        <w:szCs w:val="20"/>
      </w:rPr>
    </w:lvl>
    <w:lvl w:ilvl="1">
      <w:start w:val="0"/>
      <w:numFmt w:val="bullet"/>
      <w:lvlText w:val="•"/>
      <w:lvlJc w:val="left"/>
      <w:pPr>
        <w:ind w:left="820" w:hanging="708"/>
      </w:pPr>
      <w:rPr>
        <w:rFonts w:hint="default"/>
      </w:rPr>
    </w:lvl>
    <w:lvl w:ilvl="2">
      <w:start w:val="0"/>
      <w:numFmt w:val="bullet"/>
      <w:lvlText w:val="•"/>
      <w:lvlJc w:val="left"/>
      <w:pPr>
        <w:ind w:left="1908" w:hanging="708"/>
      </w:pPr>
      <w:rPr>
        <w:rFonts w:hint="default"/>
      </w:rPr>
    </w:lvl>
    <w:lvl w:ilvl="3">
      <w:start w:val="0"/>
      <w:numFmt w:val="bullet"/>
      <w:lvlText w:val="•"/>
      <w:lvlJc w:val="left"/>
      <w:pPr>
        <w:ind w:left="2997" w:hanging="708"/>
      </w:pPr>
      <w:rPr>
        <w:rFonts w:hint="default"/>
      </w:rPr>
    </w:lvl>
    <w:lvl w:ilvl="4">
      <w:start w:val="0"/>
      <w:numFmt w:val="bullet"/>
      <w:lvlText w:val="•"/>
      <w:lvlJc w:val="left"/>
      <w:pPr>
        <w:ind w:left="4086" w:hanging="708"/>
      </w:pPr>
      <w:rPr>
        <w:rFonts w:hint="default"/>
      </w:rPr>
    </w:lvl>
    <w:lvl w:ilvl="5">
      <w:start w:val="0"/>
      <w:numFmt w:val="bullet"/>
      <w:lvlText w:val="•"/>
      <w:lvlJc w:val="left"/>
      <w:pPr>
        <w:ind w:left="5175" w:hanging="708"/>
      </w:pPr>
      <w:rPr>
        <w:rFonts w:hint="default"/>
      </w:rPr>
    </w:lvl>
    <w:lvl w:ilvl="6">
      <w:start w:val="0"/>
      <w:numFmt w:val="bullet"/>
      <w:lvlText w:val="•"/>
      <w:lvlJc w:val="left"/>
      <w:pPr>
        <w:ind w:left="6264" w:hanging="708"/>
      </w:pPr>
      <w:rPr>
        <w:rFonts w:hint="default"/>
      </w:rPr>
    </w:lvl>
    <w:lvl w:ilvl="7">
      <w:start w:val="0"/>
      <w:numFmt w:val="bullet"/>
      <w:lvlText w:val="•"/>
      <w:lvlJc w:val="left"/>
      <w:pPr>
        <w:ind w:left="7353" w:hanging="708"/>
      </w:pPr>
      <w:rPr>
        <w:rFonts w:hint="default"/>
      </w:rPr>
    </w:lvl>
    <w:lvl w:ilvl="8">
      <w:start w:val="0"/>
      <w:numFmt w:val="bullet"/>
      <w:lvlText w:val="•"/>
      <w:lvlJc w:val="left"/>
      <w:pPr>
        <w:ind w:left="8442" w:hanging="708"/>
      </w:pPr>
      <w:rPr>
        <w:rFonts w:hint="default"/>
      </w:rPr>
    </w:lvl>
  </w:abstractNum>
  <w:abstractNum w:abstractNumId="17">
    <w:multiLevelType w:val="hybridMultilevel"/>
    <w:lvl w:ilvl="0">
      <w:start w:val="1"/>
      <w:numFmt w:val="decimal"/>
      <w:lvlText w:val="%1."/>
      <w:lvlJc w:val="left"/>
      <w:pPr>
        <w:ind w:left="110" w:hanging="708"/>
        <w:jc w:val="left"/>
      </w:pPr>
      <w:rPr>
        <w:rFonts w:hint="default" w:ascii="Verdana" w:hAnsi="Verdana" w:eastAsia="Verdana" w:cs="Verdana"/>
        <w:b w:val="0"/>
        <w:bCs w:val="0"/>
        <w:i w:val="0"/>
        <w:iCs w:val="0"/>
        <w:w w:val="99"/>
        <w:sz w:val="20"/>
        <w:szCs w:val="20"/>
      </w:rPr>
    </w:lvl>
    <w:lvl w:ilvl="1">
      <w:start w:val="1"/>
      <w:numFmt w:val="decimal"/>
      <w:lvlText w:val="%1.%2"/>
      <w:lvlJc w:val="left"/>
      <w:pPr>
        <w:ind w:left="111" w:hanging="401"/>
        <w:jc w:val="left"/>
      </w:pPr>
      <w:rPr>
        <w:rFonts w:hint="default" w:ascii="Verdana" w:hAnsi="Verdana" w:eastAsia="Verdana" w:cs="Verdana"/>
        <w:b w:val="0"/>
        <w:bCs w:val="0"/>
        <w:i w:val="0"/>
        <w:iCs w:val="0"/>
        <w:spacing w:val="-1"/>
        <w:w w:val="99"/>
        <w:sz w:val="20"/>
        <w:szCs w:val="20"/>
      </w:rPr>
    </w:lvl>
    <w:lvl w:ilvl="2">
      <w:start w:val="0"/>
      <w:numFmt w:val="bullet"/>
      <w:lvlText w:val="•"/>
      <w:lvlJc w:val="left"/>
      <w:pPr>
        <w:ind w:left="2220" w:hanging="401"/>
      </w:pPr>
      <w:rPr>
        <w:rFonts w:hint="default"/>
      </w:rPr>
    </w:lvl>
    <w:lvl w:ilvl="3">
      <w:start w:val="0"/>
      <w:numFmt w:val="bullet"/>
      <w:lvlText w:val="•"/>
      <w:lvlJc w:val="left"/>
      <w:pPr>
        <w:ind w:left="3270" w:hanging="401"/>
      </w:pPr>
      <w:rPr>
        <w:rFonts w:hint="default"/>
      </w:rPr>
    </w:lvl>
    <w:lvl w:ilvl="4">
      <w:start w:val="0"/>
      <w:numFmt w:val="bullet"/>
      <w:lvlText w:val="•"/>
      <w:lvlJc w:val="left"/>
      <w:pPr>
        <w:ind w:left="4320" w:hanging="401"/>
      </w:pPr>
      <w:rPr>
        <w:rFonts w:hint="default"/>
      </w:rPr>
    </w:lvl>
    <w:lvl w:ilvl="5">
      <w:start w:val="0"/>
      <w:numFmt w:val="bullet"/>
      <w:lvlText w:val="•"/>
      <w:lvlJc w:val="left"/>
      <w:pPr>
        <w:ind w:left="5370" w:hanging="401"/>
      </w:pPr>
      <w:rPr>
        <w:rFonts w:hint="default"/>
      </w:rPr>
    </w:lvl>
    <w:lvl w:ilvl="6">
      <w:start w:val="0"/>
      <w:numFmt w:val="bullet"/>
      <w:lvlText w:val="•"/>
      <w:lvlJc w:val="left"/>
      <w:pPr>
        <w:ind w:left="6420" w:hanging="401"/>
      </w:pPr>
      <w:rPr>
        <w:rFonts w:hint="default"/>
      </w:rPr>
    </w:lvl>
    <w:lvl w:ilvl="7">
      <w:start w:val="0"/>
      <w:numFmt w:val="bullet"/>
      <w:lvlText w:val="•"/>
      <w:lvlJc w:val="left"/>
      <w:pPr>
        <w:ind w:left="7470" w:hanging="401"/>
      </w:pPr>
      <w:rPr>
        <w:rFonts w:hint="default"/>
      </w:rPr>
    </w:lvl>
    <w:lvl w:ilvl="8">
      <w:start w:val="0"/>
      <w:numFmt w:val="bullet"/>
      <w:lvlText w:val="•"/>
      <w:lvlJc w:val="left"/>
      <w:pPr>
        <w:ind w:left="8520" w:hanging="401"/>
      </w:pPr>
      <w:rPr>
        <w:rFonts w:hint="default"/>
      </w:rPr>
    </w:lvl>
  </w:abstractNum>
  <w:abstractNum w:abstractNumId="16">
    <w:multiLevelType w:val="hybridMultilevel"/>
    <w:lvl w:ilvl="0">
      <w:start w:val="1"/>
      <w:numFmt w:val="lowerLetter"/>
      <w:lvlText w:val="%1)"/>
      <w:lvlJc w:val="left"/>
      <w:pPr>
        <w:ind w:left="860" w:hanging="360"/>
        <w:jc w:val="left"/>
      </w:pPr>
      <w:rPr>
        <w:rFonts w:hint="default" w:ascii="Verdana" w:hAnsi="Verdana" w:eastAsia="Verdana" w:cs="Verdana"/>
        <w:b w:val="0"/>
        <w:bCs w:val="0"/>
        <w:i/>
        <w:iCs/>
        <w:w w:val="99"/>
        <w:sz w:val="20"/>
        <w:szCs w:val="20"/>
      </w:rPr>
    </w:lvl>
    <w:lvl w:ilvl="1">
      <w:start w:val="0"/>
      <w:numFmt w:val="bullet"/>
      <w:lvlText w:val="•"/>
      <w:lvlJc w:val="left"/>
      <w:pPr>
        <w:ind w:left="1836" w:hanging="360"/>
      </w:pPr>
      <w:rPr>
        <w:rFonts w:hint="default"/>
      </w:rPr>
    </w:lvl>
    <w:lvl w:ilvl="2">
      <w:start w:val="0"/>
      <w:numFmt w:val="bullet"/>
      <w:lvlText w:val="•"/>
      <w:lvlJc w:val="left"/>
      <w:pPr>
        <w:ind w:left="2812" w:hanging="360"/>
      </w:pPr>
      <w:rPr>
        <w:rFonts w:hint="default"/>
      </w:rPr>
    </w:lvl>
    <w:lvl w:ilvl="3">
      <w:start w:val="0"/>
      <w:numFmt w:val="bullet"/>
      <w:lvlText w:val="•"/>
      <w:lvlJc w:val="left"/>
      <w:pPr>
        <w:ind w:left="3788" w:hanging="360"/>
      </w:pPr>
      <w:rPr>
        <w:rFonts w:hint="default"/>
      </w:rPr>
    </w:lvl>
    <w:lvl w:ilvl="4">
      <w:start w:val="0"/>
      <w:numFmt w:val="bullet"/>
      <w:lvlText w:val="•"/>
      <w:lvlJc w:val="left"/>
      <w:pPr>
        <w:ind w:left="4764" w:hanging="360"/>
      </w:pPr>
      <w:rPr>
        <w:rFonts w:hint="default"/>
      </w:rPr>
    </w:lvl>
    <w:lvl w:ilvl="5">
      <w:start w:val="0"/>
      <w:numFmt w:val="bullet"/>
      <w:lvlText w:val="•"/>
      <w:lvlJc w:val="left"/>
      <w:pPr>
        <w:ind w:left="5740" w:hanging="360"/>
      </w:pPr>
      <w:rPr>
        <w:rFonts w:hint="default"/>
      </w:rPr>
    </w:lvl>
    <w:lvl w:ilvl="6">
      <w:start w:val="0"/>
      <w:numFmt w:val="bullet"/>
      <w:lvlText w:val="•"/>
      <w:lvlJc w:val="left"/>
      <w:pPr>
        <w:ind w:left="6716" w:hanging="360"/>
      </w:pPr>
      <w:rPr>
        <w:rFonts w:hint="default"/>
      </w:rPr>
    </w:lvl>
    <w:lvl w:ilvl="7">
      <w:start w:val="0"/>
      <w:numFmt w:val="bullet"/>
      <w:lvlText w:val="•"/>
      <w:lvlJc w:val="left"/>
      <w:pPr>
        <w:ind w:left="7692" w:hanging="360"/>
      </w:pPr>
      <w:rPr>
        <w:rFonts w:hint="default"/>
      </w:rPr>
    </w:lvl>
    <w:lvl w:ilvl="8">
      <w:start w:val="0"/>
      <w:numFmt w:val="bullet"/>
      <w:lvlText w:val="•"/>
      <w:lvlJc w:val="left"/>
      <w:pPr>
        <w:ind w:left="8668" w:hanging="360"/>
      </w:pPr>
      <w:rPr>
        <w:rFonts w:hint="default"/>
      </w:rPr>
    </w:lvl>
  </w:abstractNum>
  <w:abstractNum w:abstractNumId="15">
    <w:multiLevelType w:val="hybridMultilevel"/>
    <w:lvl w:ilvl="0">
      <w:start w:val="2"/>
      <w:numFmt w:val="upperLetter"/>
      <w:lvlText w:val="%1."/>
      <w:lvlJc w:val="left"/>
      <w:pPr>
        <w:ind w:left="860" w:hanging="361"/>
        <w:jc w:val="left"/>
      </w:pPr>
      <w:rPr>
        <w:rFonts w:hint="default" w:ascii="Verdana" w:hAnsi="Verdana" w:eastAsia="Verdana" w:cs="Verdana"/>
        <w:b/>
        <w:bCs/>
        <w:i/>
        <w:iCs/>
        <w:spacing w:val="-1"/>
        <w:w w:val="99"/>
        <w:sz w:val="20"/>
        <w:szCs w:val="20"/>
      </w:rPr>
    </w:lvl>
    <w:lvl w:ilvl="1">
      <w:start w:val="1"/>
      <w:numFmt w:val="decimal"/>
      <w:lvlText w:val="%1.%2."/>
      <w:lvlJc w:val="left"/>
      <w:pPr>
        <w:ind w:left="1161" w:hanging="456"/>
        <w:jc w:val="left"/>
      </w:pPr>
      <w:rPr>
        <w:rFonts w:hint="default"/>
        <w:spacing w:val="-3"/>
        <w:w w:val="99"/>
      </w:rPr>
    </w:lvl>
    <w:lvl w:ilvl="2">
      <w:start w:val="0"/>
      <w:numFmt w:val="bullet"/>
      <w:lvlText w:val="•"/>
      <w:lvlJc w:val="left"/>
      <w:pPr>
        <w:ind w:left="1180" w:hanging="456"/>
      </w:pPr>
      <w:rPr>
        <w:rFonts w:hint="default"/>
      </w:rPr>
    </w:lvl>
    <w:lvl w:ilvl="3">
      <w:start w:val="0"/>
      <w:numFmt w:val="bullet"/>
      <w:lvlText w:val="•"/>
      <w:lvlJc w:val="left"/>
      <w:pPr>
        <w:ind w:left="1280" w:hanging="456"/>
      </w:pPr>
      <w:rPr>
        <w:rFonts w:hint="default"/>
      </w:rPr>
    </w:lvl>
    <w:lvl w:ilvl="4">
      <w:start w:val="0"/>
      <w:numFmt w:val="bullet"/>
      <w:lvlText w:val="•"/>
      <w:lvlJc w:val="left"/>
      <w:pPr>
        <w:ind w:left="2614" w:hanging="456"/>
      </w:pPr>
      <w:rPr>
        <w:rFonts w:hint="default"/>
      </w:rPr>
    </w:lvl>
    <w:lvl w:ilvl="5">
      <w:start w:val="0"/>
      <w:numFmt w:val="bullet"/>
      <w:lvlText w:val="•"/>
      <w:lvlJc w:val="left"/>
      <w:pPr>
        <w:ind w:left="3948" w:hanging="456"/>
      </w:pPr>
      <w:rPr>
        <w:rFonts w:hint="default"/>
      </w:rPr>
    </w:lvl>
    <w:lvl w:ilvl="6">
      <w:start w:val="0"/>
      <w:numFmt w:val="bullet"/>
      <w:lvlText w:val="•"/>
      <w:lvlJc w:val="left"/>
      <w:pPr>
        <w:ind w:left="5282" w:hanging="456"/>
      </w:pPr>
      <w:rPr>
        <w:rFonts w:hint="default"/>
      </w:rPr>
    </w:lvl>
    <w:lvl w:ilvl="7">
      <w:start w:val="0"/>
      <w:numFmt w:val="bullet"/>
      <w:lvlText w:val="•"/>
      <w:lvlJc w:val="left"/>
      <w:pPr>
        <w:ind w:left="6617" w:hanging="456"/>
      </w:pPr>
      <w:rPr>
        <w:rFonts w:hint="default"/>
      </w:rPr>
    </w:lvl>
    <w:lvl w:ilvl="8">
      <w:start w:val="0"/>
      <w:numFmt w:val="bullet"/>
      <w:lvlText w:val="•"/>
      <w:lvlJc w:val="left"/>
      <w:pPr>
        <w:ind w:left="7951" w:hanging="456"/>
      </w:pPr>
      <w:rPr>
        <w:rFonts w:hint="default"/>
      </w:rPr>
    </w:lvl>
  </w:abstractNum>
  <w:abstractNum w:abstractNumId="14">
    <w:multiLevelType w:val="hybridMultilevel"/>
    <w:lvl w:ilvl="0">
      <w:start w:val="161"/>
      <w:numFmt w:val="decimal"/>
      <w:lvlText w:val="%1."/>
      <w:lvlJc w:val="left"/>
      <w:pPr>
        <w:ind w:left="140" w:hanging="708"/>
        <w:jc w:val="left"/>
      </w:pPr>
      <w:rPr>
        <w:rFonts w:hint="default" w:ascii="Verdana" w:hAnsi="Verdana" w:eastAsia="Verdana" w:cs="Verdana"/>
        <w:b w:val="0"/>
        <w:bCs w:val="0"/>
        <w:i w:val="0"/>
        <w:iCs w:val="0"/>
        <w:w w:val="99"/>
        <w:sz w:val="20"/>
        <w:szCs w:val="20"/>
      </w:rPr>
    </w:lvl>
    <w:lvl w:ilvl="1">
      <w:start w:val="0"/>
      <w:numFmt w:val="bullet"/>
      <w:lvlText w:val="•"/>
      <w:lvlJc w:val="left"/>
      <w:pPr>
        <w:ind w:left="860" w:hanging="708"/>
      </w:pPr>
      <w:rPr>
        <w:rFonts w:hint="default"/>
      </w:rPr>
    </w:lvl>
    <w:lvl w:ilvl="2">
      <w:start w:val="0"/>
      <w:numFmt w:val="bullet"/>
      <w:lvlText w:val="•"/>
      <w:lvlJc w:val="left"/>
      <w:pPr>
        <w:ind w:left="1944" w:hanging="708"/>
      </w:pPr>
      <w:rPr>
        <w:rFonts w:hint="default"/>
      </w:rPr>
    </w:lvl>
    <w:lvl w:ilvl="3">
      <w:start w:val="0"/>
      <w:numFmt w:val="bullet"/>
      <w:lvlText w:val="•"/>
      <w:lvlJc w:val="left"/>
      <w:pPr>
        <w:ind w:left="3028" w:hanging="708"/>
      </w:pPr>
      <w:rPr>
        <w:rFonts w:hint="default"/>
      </w:rPr>
    </w:lvl>
    <w:lvl w:ilvl="4">
      <w:start w:val="0"/>
      <w:numFmt w:val="bullet"/>
      <w:lvlText w:val="•"/>
      <w:lvlJc w:val="left"/>
      <w:pPr>
        <w:ind w:left="4113" w:hanging="708"/>
      </w:pPr>
      <w:rPr>
        <w:rFonts w:hint="default"/>
      </w:rPr>
    </w:lvl>
    <w:lvl w:ilvl="5">
      <w:start w:val="0"/>
      <w:numFmt w:val="bullet"/>
      <w:lvlText w:val="•"/>
      <w:lvlJc w:val="left"/>
      <w:pPr>
        <w:ind w:left="5197" w:hanging="708"/>
      </w:pPr>
      <w:rPr>
        <w:rFonts w:hint="default"/>
      </w:rPr>
    </w:lvl>
    <w:lvl w:ilvl="6">
      <w:start w:val="0"/>
      <w:numFmt w:val="bullet"/>
      <w:lvlText w:val="•"/>
      <w:lvlJc w:val="left"/>
      <w:pPr>
        <w:ind w:left="6282" w:hanging="708"/>
      </w:pPr>
      <w:rPr>
        <w:rFonts w:hint="default"/>
      </w:rPr>
    </w:lvl>
    <w:lvl w:ilvl="7">
      <w:start w:val="0"/>
      <w:numFmt w:val="bullet"/>
      <w:lvlText w:val="•"/>
      <w:lvlJc w:val="left"/>
      <w:pPr>
        <w:ind w:left="7366" w:hanging="708"/>
      </w:pPr>
      <w:rPr>
        <w:rFonts w:hint="default"/>
      </w:rPr>
    </w:lvl>
    <w:lvl w:ilvl="8">
      <w:start w:val="0"/>
      <w:numFmt w:val="bullet"/>
      <w:lvlText w:val="•"/>
      <w:lvlJc w:val="left"/>
      <w:pPr>
        <w:ind w:left="8451" w:hanging="708"/>
      </w:pPr>
      <w:rPr>
        <w:rFonts w:hint="default"/>
      </w:rPr>
    </w:lvl>
  </w:abstractNum>
  <w:abstractNum w:abstractNumId="13">
    <w:multiLevelType w:val="hybridMultilevel"/>
    <w:lvl w:ilvl="0">
      <w:start w:val="7"/>
      <w:numFmt w:val="lowerLetter"/>
      <w:lvlText w:val="%1)"/>
      <w:lvlJc w:val="left"/>
      <w:pPr>
        <w:ind w:left="370" w:hanging="231"/>
        <w:jc w:val="left"/>
      </w:pPr>
      <w:rPr>
        <w:rFonts w:hint="default" w:ascii="Verdana" w:hAnsi="Verdana" w:eastAsia="Verdana" w:cs="Verdana"/>
        <w:b w:val="0"/>
        <w:bCs w:val="0"/>
        <w:i w:val="0"/>
        <w:iCs w:val="0"/>
        <w:w w:val="100"/>
        <w:sz w:val="16"/>
        <w:szCs w:val="16"/>
      </w:rPr>
    </w:lvl>
    <w:lvl w:ilvl="1">
      <w:start w:val="2"/>
      <w:numFmt w:val="lowerLetter"/>
      <w:lvlText w:val="%2)"/>
      <w:lvlJc w:val="left"/>
      <w:pPr>
        <w:ind w:left="852" w:hanging="356"/>
        <w:jc w:val="left"/>
      </w:pPr>
      <w:rPr>
        <w:rFonts w:hint="default" w:ascii="Verdana" w:hAnsi="Verdana" w:eastAsia="Verdana" w:cs="Verdana"/>
        <w:b w:val="0"/>
        <w:bCs w:val="0"/>
        <w:i/>
        <w:iCs/>
        <w:w w:val="99"/>
        <w:sz w:val="20"/>
        <w:szCs w:val="20"/>
      </w:rPr>
    </w:lvl>
    <w:lvl w:ilvl="2">
      <w:start w:val="0"/>
      <w:numFmt w:val="bullet"/>
      <w:lvlText w:val="•"/>
      <w:lvlJc w:val="left"/>
      <w:pPr>
        <w:ind w:left="1944" w:hanging="356"/>
      </w:pPr>
      <w:rPr>
        <w:rFonts w:hint="default"/>
      </w:rPr>
    </w:lvl>
    <w:lvl w:ilvl="3">
      <w:start w:val="0"/>
      <w:numFmt w:val="bullet"/>
      <w:lvlText w:val="•"/>
      <w:lvlJc w:val="left"/>
      <w:pPr>
        <w:ind w:left="3028" w:hanging="356"/>
      </w:pPr>
      <w:rPr>
        <w:rFonts w:hint="default"/>
      </w:rPr>
    </w:lvl>
    <w:lvl w:ilvl="4">
      <w:start w:val="0"/>
      <w:numFmt w:val="bullet"/>
      <w:lvlText w:val="•"/>
      <w:lvlJc w:val="left"/>
      <w:pPr>
        <w:ind w:left="4113" w:hanging="356"/>
      </w:pPr>
      <w:rPr>
        <w:rFonts w:hint="default"/>
      </w:rPr>
    </w:lvl>
    <w:lvl w:ilvl="5">
      <w:start w:val="0"/>
      <w:numFmt w:val="bullet"/>
      <w:lvlText w:val="•"/>
      <w:lvlJc w:val="left"/>
      <w:pPr>
        <w:ind w:left="5197" w:hanging="356"/>
      </w:pPr>
      <w:rPr>
        <w:rFonts w:hint="default"/>
      </w:rPr>
    </w:lvl>
    <w:lvl w:ilvl="6">
      <w:start w:val="0"/>
      <w:numFmt w:val="bullet"/>
      <w:lvlText w:val="•"/>
      <w:lvlJc w:val="left"/>
      <w:pPr>
        <w:ind w:left="6282" w:hanging="356"/>
      </w:pPr>
      <w:rPr>
        <w:rFonts w:hint="default"/>
      </w:rPr>
    </w:lvl>
    <w:lvl w:ilvl="7">
      <w:start w:val="0"/>
      <w:numFmt w:val="bullet"/>
      <w:lvlText w:val="•"/>
      <w:lvlJc w:val="left"/>
      <w:pPr>
        <w:ind w:left="7366" w:hanging="356"/>
      </w:pPr>
      <w:rPr>
        <w:rFonts w:hint="default"/>
      </w:rPr>
    </w:lvl>
    <w:lvl w:ilvl="8">
      <w:start w:val="0"/>
      <w:numFmt w:val="bullet"/>
      <w:lvlText w:val="•"/>
      <w:lvlJc w:val="left"/>
      <w:pPr>
        <w:ind w:left="8451" w:hanging="356"/>
      </w:pPr>
      <w:rPr>
        <w:rFonts w:hint="default"/>
      </w:rPr>
    </w:lvl>
  </w:abstractNum>
  <w:abstractNum w:abstractNumId="12">
    <w:multiLevelType w:val="hybridMultilevel"/>
    <w:lvl w:ilvl="0">
      <w:start w:val="7"/>
      <w:numFmt w:val="decimal"/>
      <w:lvlText w:val="%1"/>
      <w:lvlJc w:val="left"/>
      <w:pPr>
        <w:ind w:left="140" w:hanging="416"/>
        <w:jc w:val="left"/>
      </w:pPr>
      <w:rPr>
        <w:rFonts w:hint="default"/>
      </w:rPr>
    </w:lvl>
    <w:lvl w:ilvl="1">
      <w:start w:val="1"/>
      <w:numFmt w:val="decimal"/>
      <w:lvlText w:val="%1.%2"/>
      <w:lvlJc w:val="left"/>
      <w:pPr>
        <w:ind w:left="140" w:hanging="416"/>
        <w:jc w:val="left"/>
      </w:pPr>
      <w:rPr>
        <w:rFonts w:hint="default" w:ascii="Verdana" w:hAnsi="Verdana" w:eastAsia="Verdana" w:cs="Verdana"/>
        <w:b w:val="0"/>
        <w:bCs w:val="0"/>
        <w:i w:val="0"/>
        <w:iCs w:val="0"/>
        <w:spacing w:val="-1"/>
        <w:w w:val="99"/>
        <w:sz w:val="20"/>
        <w:szCs w:val="20"/>
      </w:rPr>
    </w:lvl>
    <w:lvl w:ilvl="2">
      <w:start w:val="1"/>
      <w:numFmt w:val="upperLetter"/>
      <w:lvlText w:val="%3."/>
      <w:lvlJc w:val="left"/>
      <w:pPr>
        <w:ind w:left="860" w:hanging="361"/>
        <w:jc w:val="left"/>
      </w:pPr>
      <w:rPr>
        <w:rFonts w:hint="default" w:ascii="Verdana" w:hAnsi="Verdana" w:eastAsia="Verdana" w:cs="Verdana"/>
        <w:b/>
        <w:bCs/>
        <w:i/>
        <w:iCs/>
        <w:spacing w:val="-2"/>
        <w:w w:val="99"/>
        <w:sz w:val="20"/>
        <w:szCs w:val="20"/>
      </w:rPr>
    </w:lvl>
    <w:lvl w:ilvl="3">
      <w:start w:val="0"/>
      <w:numFmt w:val="bullet"/>
      <w:lvlText w:val="•"/>
      <w:lvlJc w:val="left"/>
      <w:pPr>
        <w:ind w:left="3028" w:hanging="361"/>
      </w:pPr>
      <w:rPr>
        <w:rFonts w:hint="default"/>
      </w:rPr>
    </w:lvl>
    <w:lvl w:ilvl="4">
      <w:start w:val="0"/>
      <w:numFmt w:val="bullet"/>
      <w:lvlText w:val="•"/>
      <w:lvlJc w:val="left"/>
      <w:pPr>
        <w:ind w:left="4113" w:hanging="361"/>
      </w:pPr>
      <w:rPr>
        <w:rFonts w:hint="default"/>
      </w:rPr>
    </w:lvl>
    <w:lvl w:ilvl="5">
      <w:start w:val="0"/>
      <w:numFmt w:val="bullet"/>
      <w:lvlText w:val="•"/>
      <w:lvlJc w:val="left"/>
      <w:pPr>
        <w:ind w:left="5197" w:hanging="361"/>
      </w:pPr>
      <w:rPr>
        <w:rFonts w:hint="default"/>
      </w:rPr>
    </w:lvl>
    <w:lvl w:ilvl="6">
      <w:start w:val="0"/>
      <w:numFmt w:val="bullet"/>
      <w:lvlText w:val="•"/>
      <w:lvlJc w:val="left"/>
      <w:pPr>
        <w:ind w:left="6282" w:hanging="361"/>
      </w:pPr>
      <w:rPr>
        <w:rFonts w:hint="default"/>
      </w:rPr>
    </w:lvl>
    <w:lvl w:ilvl="7">
      <w:start w:val="0"/>
      <w:numFmt w:val="bullet"/>
      <w:lvlText w:val="•"/>
      <w:lvlJc w:val="left"/>
      <w:pPr>
        <w:ind w:left="7366" w:hanging="361"/>
      </w:pPr>
      <w:rPr>
        <w:rFonts w:hint="default"/>
      </w:rPr>
    </w:lvl>
    <w:lvl w:ilvl="8">
      <w:start w:val="0"/>
      <w:numFmt w:val="bullet"/>
      <w:lvlText w:val="•"/>
      <w:lvlJc w:val="left"/>
      <w:pPr>
        <w:ind w:left="8451" w:hanging="361"/>
      </w:pPr>
      <w:rPr>
        <w:rFonts w:hint="default"/>
      </w:rPr>
    </w:lvl>
  </w:abstractNum>
  <w:abstractNum w:abstractNumId="11">
    <w:multiLevelType w:val="hybridMultilevel"/>
    <w:lvl w:ilvl="0">
      <w:start w:val="1"/>
      <w:numFmt w:val="lowerLetter"/>
      <w:lvlText w:val="%1)"/>
      <w:lvlJc w:val="left"/>
      <w:pPr>
        <w:ind w:left="852" w:hanging="356"/>
        <w:jc w:val="left"/>
      </w:pPr>
      <w:rPr>
        <w:rFonts w:hint="default" w:ascii="Verdana" w:hAnsi="Verdana" w:eastAsia="Verdana" w:cs="Verdana"/>
        <w:b w:val="0"/>
        <w:bCs w:val="0"/>
        <w:i/>
        <w:iCs/>
        <w:w w:val="99"/>
        <w:sz w:val="20"/>
        <w:szCs w:val="20"/>
      </w:rPr>
    </w:lvl>
    <w:lvl w:ilvl="1">
      <w:start w:val="0"/>
      <w:numFmt w:val="bullet"/>
      <w:lvlText w:val="•"/>
      <w:lvlJc w:val="left"/>
      <w:pPr>
        <w:ind w:left="1836" w:hanging="356"/>
      </w:pPr>
      <w:rPr>
        <w:rFonts w:hint="default"/>
      </w:rPr>
    </w:lvl>
    <w:lvl w:ilvl="2">
      <w:start w:val="0"/>
      <w:numFmt w:val="bullet"/>
      <w:lvlText w:val="•"/>
      <w:lvlJc w:val="left"/>
      <w:pPr>
        <w:ind w:left="2812" w:hanging="356"/>
      </w:pPr>
      <w:rPr>
        <w:rFonts w:hint="default"/>
      </w:rPr>
    </w:lvl>
    <w:lvl w:ilvl="3">
      <w:start w:val="0"/>
      <w:numFmt w:val="bullet"/>
      <w:lvlText w:val="•"/>
      <w:lvlJc w:val="left"/>
      <w:pPr>
        <w:ind w:left="3788" w:hanging="356"/>
      </w:pPr>
      <w:rPr>
        <w:rFonts w:hint="default"/>
      </w:rPr>
    </w:lvl>
    <w:lvl w:ilvl="4">
      <w:start w:val="0"/>
      <w:numFmt w:val="bullet"/>
      <w:lvlText w:val="•"/>
      <w:lvlJc w:val="left"/>
      <w:pPr>
        <w:ind w:left="4764" w:hanging="356"/>
      </w:pPr>
      <w:rPr>
        <w:rFonts w:hint="default"/>
      </w:rPr>
    </w:lvl>
    <w:lvl w:ilvl="5">
      <w:start w:val="0"/>
      <w:numFmt w:val="bullet"/>
      <w:lvlText w:val="•"/>
      <w:lvlJc w:val="left"/>
      <w:pPr>
        <w:ind w:left="5740" w:hanging="356"/>
      </w:pPr>
      <w:rPr>
        <w:rFonts w:hint="default"/>
      </w:rPr>
    </w:lvl>
    <w:lvl w:ilvl="6">
      <w:start w:val="0"/>
      <w:numFmt w:val="bullet"/>
      <w:lvlText w:val="•"/>
      <w:lvlJc w:val="left"/>
      <w:pPr>
        <w:ind w:left="6716" w:hanging="356"/>
      </w:pPr>
      <w:rPr>
        <w:rFonts w:hint="default"/>
      </w:rPr>
    </w:lvl>
    <w:lvl w:ilvl="7">
      <w:start w:val="0"/>
      <w:numFmt w:val="bullet"/>
      <w:lvlText w:val="•"/>
      <w:lvlJc w:val="left"/>
      <w:pPr>
        <w:ind w:left="7692" w:hanging="356"/>
      </w:pPr>
      <w:rPr>
        <w:rFonts w:hint="default"/>
      </w:rPr>
    </w:lvl>
    <w:lvl w:ilvl="8">
      <w:start w:val="0"/>
      <w:numFmt w:val="bullet"/>
      <w:lvlText w:val="•"/>
      <w:lvlJc w:val="left"/>
      <w:pPr>
        <w:ind w:left="8668" w:hanging="356"/>
      </w:pPr>
      <w:rPr>
        <w:rFonts w:hint="default"/>
      </w:rPr>
    </w:lvl>
  </w:abstractNum>
  <w:abstractNum w:abstractNumId="10">
    <w:multiLevelType w:val="hybridMultilevel"/>
    <w:lvl w:ilvl="0">
      <w:start w:val="2"/>
      <w:numFmt w:val="upperLetter"/>
      <w:lvlText w:val="%1."/>
      <w:lvlJc w:val="left"/>
      <w:pPr>
        <w:ind w:left="860" w:hanging="361"/>
        <w:jc w:val="left"/>
      </w:pPr>
      <w:rPr>
        <w:rFonts w:hint="default" w:ascii="Verdana" w:hAnsi="Verdana" w:eastAsia="Verdana" w:cs="Verdana"/>
        <w:b/>
        <w:bCs/>
        <w:i/>
        <w:iCs/>
        <w:spacing w:val="-1"/>
        <w:w w:val="99"/>
        <w:sz w:val="20"/>
        <w:szCs w:val="20"/>
      </w:rPr>
    </w:lvl>
    <w:lvl w:ilvl="1">
      <w:start w:val="1"/>
      <w:numFmt w:val="decimal"/>
      <w:lvlText w:val="%1.%2."/>
      <w:lvlJc w:val="left"/>
      <w:pPr>
        <w:ind w:left="705" w:hanging="497"/>
        <w:jc w:val="left"/>
      </w:pPr>
      <w:rPr>
        <w:rFonts w:hint="default"/>
        <w:spacing w:val="-3"/>
        <w:w w:val="99"/>
      </w:rPr>
    </w:lvl>
    <w:lvl w:ilvl="2">
      <w:start w:val="0"/>
      <w:numFmt w:val="bullet"/>
      <w:lvlText w:val="•"/>
      <w:lvlJc w:val="left"/>
      <w:pPr>
        <w:ind w:left="1944" w:hanging="497"/>
      </w:pPr>
      <w:rPr>
        <w:rFonts w:hint="default"/>
      </w:rPr>
    </w:lvl>
    <w:lvl w:ilvl="3">
      <w:start w:val="0"/>
      <w:numFmt w:val="bullet"/>
      <w:lvlText w:val="•"/>
      <w:lvlJc w:val="left"/>
      <w:pPr>
        <w:ind w:left="3028" w:hanging="497"/>
      </w:pPr>
      <w:rPr>
        <w:rFonts w:hint="default"/>
      </w:rPr>
    </w:lvl>
    <w:lvl w:ilvl="4">
      <w:start w:val="0"/>
      <w:numFmt w:val="bullet"/>
      <w:lvlText w:val="•"/>
      <w:lvlJc w:val="left"/>
      <w:pPr>
        <w:ind w:left="4113" w:hanging="497"/>
      </w:pPr>
      <w:rPr>
        <w:rFonts w:hint="default"/>
      </w:rPr>
    </w:lvl>
    <w:lvl w:ilvl="5">
      <w:start w:val="0"/>
      <w:numFmt w:val="bullet"/>
      <w:lvlText w:val="•"/>
      <w:lvlJc w:val="left"/>
      <w:pPr>
        <w:ind w:left="5197" w:hanging="497"/>
      </w:pPr>
      <w:rPr>
        <w:rFonts w:hint="default"/>
      </w:rPr>
    </w:lvl>
    <w:lvl w:ilvl="6">
      <w:start w:val="0"/>
      <w:numFmt w:val="bullet"/>
      <w:lvlText w:val="•"/>
      <w:lvlJc w:val="left"/>
      <w:pPr>
        <w:ind w:left="6282" w:hanging="497"/>
      </w:pPr>
      <w:rPr>
        <w:rFonts w:hint="default"/>
      </w:rPr>
    </w:lvl>
    <w:lvl w:ilvl="7">
      <w:start w:val="0"/>
      <w:numFmt w:val="bullet"/>
      <w:lvlText w:val="•"/>
      <w:lvlJc w:val="left"/>
      <w:pPr>
        <w:ind w:left="7366" w:hanging="497"/>
      </w:pPr>
      <w:rPr>
        <w:rFonts w:hint="default"/>
      </w:rPr>
    </w:lvl>
    <w:lvl w:ilvl="8">
      <w:start w:val="0"/>
      <w:numFmt w:val="bullet"/>
      <w:lvlText w:val="•"/>
      <w:lvlJc w:val="left"/>
      <w:pPr>
        <w:ind w:left="8451" w:hanging="497"/>
      </w:pPr>
      <w:rPr>
        <w:rFonts w:hint="default"/>
      </w:rPr>
    </w:lvl>
  </w:abstractNum>
  <w:abstractNum w:abstractNumId="9">
    <w:multiLevelType w:val="hybridMultilevel"/>
    <w:lvl w:ilvl="0">
      <w:start w:val="40"/>
      <w:numFmt w:val="decimal"/>
      <w:lvlText w:val="%1."/>
      <w:lvlJc w:val="left"/>
      <w:pPr>
        <w:ind w:left="140" w:hanging="709"/>
        <w:jc w:val="left"/>
      </w:pPr>
      <w:rPr>
        <w:rFonts w:hint="default" w:ascii="Verdana" w:hAnsi="Verdana" w:eastAsia="Verdana" w:cs="Verdana"/>
        <w:b w:val="0"/>
        <w:bCs w:val="0"/>
        <w:i w:val="0"/>
        <w:iCs w:val="0"/>
        <w:w w:val="99"/>
        <w:sz w:val="20"/>
        <w:szCs w:val="20"/>
      </w:rPr>
    </w:lvl>
    <w:lvl w:ilvl="1">
      <w:start w:val="1"/>
      <w:numFmt w:val="lowerLetter"/>
      <w:lvlText w:val="%2)"/>
      <w:lvlJc w:val="left"/>
      <w:pPr>
        <w:ind w:left="850" w:hanging="356"/>
        <w:jc w:val="left"/>
      </w:pPr>
      <w:rPr>
        <w:rFonts w:hint="default" w:ascii="Verdana" w:hAnsi="Verdana" w:eastAsia="Verdana" w:cs="Verdana"/>
        <w:b w:val="0"/>
        <w:bCs w:val="0"/>
        <w:i/>
        <w:iCs/>
        <w:w w:val="99"/>
        <w:sz w:val="20"/>
        <w:szCs w:val="20"/>
      </w:rPr>
    </w:lvl>
    <w:lvl w:ilvl="2">
      <w:start w:val="0"/>
      <w:numFmt w:val="bullet"/>
      <w:lvlText w:val="•"/>
      <w:lvlJc w:val="left"/>
      <w:pPr>
        <w:ind w:left="1944" w:hanging="356"/>
      </w:pPr>
      <w:rPr>
        <w:rFonts w:hint="default"/>
      </w:rPr>
    </w:lvl>
    <w:lvl w:ilvl="3">
      <w:start w:val="0"/>
      <w:numFmt w:val="bullet"/>
      <w:lvlText w:val="•"/>
      <w:lvlJc w:val="left"/>
      <w:pPr>
        <w:ind w:left="3028" w:hanging="356"/>
      </w:pPr>
      <w:rPr>
        <w:rFonts w:hint="default"/>
      </w:rPr>
    </w:lvl>
    <w:lvl w:ilvl="4">
      <w:start w:val="0"/>
      <w:numFmt w:val="bullet"/>
      <w:lvlText w:val="•"/>
      <w:lvlJc w:val="left"/>
      <w:pPr>
        <w:ind w:left="4113" w:hanging="356"/>
      </w:pPr>
      <w:rPr>
        <w:rFonts w:hint="default"/>
      </w:rPr>
    </w:lvl>
    <w:lvl w:ilvl="5">
      <w:start w:val="0"/>
      <w:numFmt w:val="bullet"/>
      <w:lvlText w:val="•"/>
      <w:lvlJc w:val="left"/>
      <w:pPr>
        <w:ind w:left="5197" w:hanging="356"/>
      </w:pPr>
      <w:rPr>
        <w:rFonts w:hint="default"/>
      </w:rPr>
    </w:lvl>
    <w:lvl w:ilvl="6">
      <w:start w:val="0"/>
      <w:numFmt w:val="bullet"/>
      <w:lvlText w:val="•"/>
      <w:lvlJc w:val="left"/>
      <w:pPr>
        <w:ind w:left="6282" w:hanging="356"/>
      </w:pPr>
      <w:rPr>
        <w:rFonts w:hint="default"/>
      </w:rPr>
    </w:lvl>
    <w:lvl w:ilvl="7">
      <w:start w:val="0"/>
      <w:numFmt w:val="bullet"/>
      <w:lvlText w:val="•"/>
      <w:lvlJc w:val="left"/>
      <w:pPr>
        <w:ind w:left="7366" w:hanging="356"/>
      </w:pPr>
      <w:rPr>
        <w:rFonts w:hint="default"/>
      </w:rPr>
    </w:lvl>
    <w:lvl w:ilvl="8">
      <w:start w:val="0"/>
      <w:numFmt w:val="bullet"/>
      <w:lvlText w:val="•"/>
      <w:lvlJc w:val="left"/>
      <w:pPr>
        <w:ind w:left="8451" w:hanging="356"/>
      </w:pPr>
      <w:rPr>
        <w:rFonts w:hint="default"/>
      </w:rPr>
    </w:lvl>
  </w:abstractNum>
  <w:abstractNum w:abstractNumId="8">
    <w:multiLevelType w:val="hybridMultilevel"/>
    <w:lvl w:ilvl="0">
      <w:start w:val="1"/>
      <w:numFmt w:val="lowerLetter"/>
      <w:lvlText w:val="%1)"/>
      <w:lvlJc w:val="left"/>
      <w:pPr>
        <w:ind w:left="567" w:hanging="248"/>
        <w:jc w:val="left"/>
      </w:pPr>
      <w:rPr>
        <w:rFonts w:hint="default" w:ascii="Verdana" w:hAnsi="Verdana" w:eastAsia="Verdana" w:cs="Verdana"/>
        <w:b w:val="0"/>
        <w:bCs w:val="0"/>
        <w:i w:val="0"/>
        <w:iCs w:val="0"/>
        <w:spacing w:val="-1"/>
        <w:w w:val="100"/>
        <w:sz w:val="18"/>
        <w:szCs w:val="18"/>
      </w:rPr>
    </w:lvl>
    <w:lvl w:ilvl="1">
      <w:start w:val="0"/>
      <w:numFmt w:val="bullet"/>
      <w:lvlText w:val="•"/>
      <w:lvlJc w:val="left"/>
      <w:pPr>
        <w:ind w:left="1566" w:hanging="248"/>
      </w:pPr>
      <w:rPr>
        <w:rFonts w:hint="default"/>
      </w:rPr>
    </w:lvl>
    <w:lvl w:ilvl="2">
      <w:start w:val="0"/>
      <w:numFmt w:val="bullet"/>
      <w:lvlText w:val="•"/>
      <w:lvlJc w:val="left"/>
      <w:pPr>
        <w:ind w:left="2572" w:hanging="248"/>
      </w:pPr>
      <w:rPr>
        <w:rFonts w:hint="default"/>
      </w:rPr>
    </w:lvl>
    <w:lvl w:ilvl="3">
      <w:start w:val="0"/>
      <w:numFmt w:val="bullet"/>
      <w:lvlText w:val="•"/>
      <w:lvlJc w:val="left"/>
      <w:pPr>
        <w:ind w:left="3578" w:hanging="248"/>
      </w:pPr>
      <w:rPr>
        <w:rFonts w:hint="default"/>
      </w:rPr>
    </w:lvl>
    <w:lvl w:ilvl="4">
      <w:start w:val="0"/>
      <w:numFmt w:val="bullet"/>
      <w:lvlText w:val="•"/>
      <w:lvlJc w:val="left"/>
      <w:pPr>
        <w:ind w:left="4584" w:hanging="248"/>
      </w:pPr>
      <w:rPr>
        <w:rFonts w:hint="default"/>
      </w:rPr>
    </w:lvl>
    <w:lvl w:ilvl="5">
      <w:start w:val="0"/>
      <w:numFmt w:val="bullet"/>
      <w:lvlText w:val="•"/>
      <w:lvlJc w:val="left"/>
      <w:pPr>
        <w:ind w:left="5590" w:hanging="248"/>
      </w:pPr>
      <w:rPr>
        <w:rFonts w:hint="default"/>
      </w:rPr>
    </w:lvl>
    <w:lvl w:ilvl="6">
      <w:start w:val="0"/>
      <w:numFmt w:val="bullet"/>
      <w:lvlText w:val="•"/>
      <w:lvlJc w:val="left"/>
      <w:pPr>
        <w:ind w:left="6596" w:hanging="248"/>
      </w:pPr>
      <w:rPr>
        <w:rFonts w:hint="default"/>
      </w:rPr>
    </w:lvl>
    <w:lvl w:ilvl="7">
      <w:start w:val="0"/>
      <w:numFmt w:val="bullet"/>
      <w:lvlText w:val="•"/>
      <w:lvlJc w:val="left"/>
      <w:pPr>
        <w:ind w:left="7602" w:hanging="248"/>
      </w:pPr>
      <w:rPr>
        <w:rFonts w:hint="default"/>
      </w:rPr>
    </w:lvl>
    <w:lvl w:ilvl="8">
      <w:start w:val="0"/>
      <w:numFmt w:val="bullet"/>
      <w:lvlText w:val="•"/>
      <w:lvlJc w:val="left"/>
      <w:pPr>
        <w:ind w:left="8608" w:hanging="248"/>
      </w:pPr>
      <w:rPr>
        <w:rFonts w:hint="default"/>
      </w:rPr>
    </w:lvl>
  </w:abstractNum>
  <w:abstractNum w:abstractNumId="7">
    <w:multiLevelType w:val="hybridMultilevel"/>
    <w:lvl w:ilvl="0">
      <w:start w:val="17"/>
      <w:numFmt w:val="decimal"/>
      <w:lvlText w:val="%1."/>
      <w:lvlJc w:val="left"/>
      <w:pPr>
        <w:ind w:left="140" w:hanging="709"/>
        <w:jc w:val="left"/>
      </w:pPr>
      <w:rPr>
        <w:rFonts w:hint="default" w:ascii="Verdana" w:hAnsi="Verdana" w:eastAsia="Verdana" w:cs="Verdana"/>
        <w:b w:val="0"/>
        <w:bCs w:val="0"/>
        <w:i w:val="0"/>
        <w:iCs w:val="0"/>
        <w:w w:val="99"/>
        <w:sz w:val="20"/>
        <w:szCs w:val="20"/>
      </w:rPr>
    </w:lvl>
    <w:lvl w:ilvl="1">
      <w:start w:val="0"/>
      <w:numFmt w:val="bullet"/>
      <w:lvlText w:val="•"/>
      <w:lvlJc w:val="left"/>
      <w:pPr>
        <w:ind w:left="560" w:hanging="709"/>
      </w:pPr>
      <w:rPr>
        <w:rFonts w:hint="default"/>
      </w:rPr>
    </w:lvl>
    <w:lvl w:ilvl="2">
      <w:start w:val="0"/>
      <w:numFmt w:val="bullet"/>
      <w:lvlText w:val="•"/>
      <w:lvlJc w:val="left"/>
      <w:pPr>
        <w:ind w:left="860" w:hanging="709"/>
      </w:pPr>
      <w:rPr>
        <w:rFonts w:hint="default"/>
      </w:rPr>
    </w:lvl>
    <w:lvl w:ilvl="3">
      <w:start w:val="0"/>
      <w:numFmt w:val="bullet"/>
      <w:lvlText w:val="•"/>
      <w:lvlJc w:val="left"/>
      <w:pPr>
        <w:ind w:left="2080" w:hanging="709"/>
      </w:pPr>
      <w:rPr>
        <w:rFonts w:hint="default"/>
      </w:rPr>
    </w:lvl>
    <w:lvl w:ilvl="4">
      <w:start w:val="0"/>
      <w:numFmt w:val="bullet"/>
      <w:lvlText w:val="•"/>
      <w:lvlJc w:val="left"/>
      <w:pPr>
        <w:ind w:left="3300" w:hanging="709"/>
      </w:pPr>
      <w:rPr>
        <w:rFonts w:hint="default"/>
      </w:rPr>
    </w:lvl>
    <w:lvl w:ilvl="5">
      <w:start w:val="0"/>
      <w:numFmt w:val="bullet"/>
      <w:lvlText w:val="•"/>
      <w:lvlJc w:val="left"/>
      <w:pPr>
        <w:ind w:left="4520" w:hanging="709"/>
      </w:pPr>
      <w:rPr>
        <w:rFonts w:hint="default"/>
      </w:rPr>
    </w:lvl>
    <w:lvl w:ilvl="6">
      <w:start w:val="0"/>
      <w:numFmt w:val="bullet"/>
      <w:lvlText w:val="•"/>
      <w:lvlJc w:val="left"/>
      <w:pPr>
        <w:ind w:left="5740" w:hanging="709"/>
      </w:pPr>
      <w:rPr>
        <w:rFonts w:hint="default"/>
      </w:rPr>
    </w:lvl>
    <w:lvl w:ilvl="7">
      <w:start w:val="0"/>
      <w:numFmt w:val="bullet"/>
      <w:lvlText w:val="•"/>
      <w:lvlJc w:val="left"/>
      <w:pPr>
        <w:ind w:left="6960" w:hanging="709"/>
      </w:pPr>
      <w:rPr>
        <w:rFonts w:hint="default"/>
      </w:rPr>
    </w:lvl>
    <w:lvl w:ilvl="8">
      <w:start w:val="0"/>
      <w:numFmt w:val="bullet"/>
      <w:lvlText w:val="•"/>
      <w:lvlJc w:val="left"/>
      <w:pPr>
        <w:ind w:left="8180" w:hanging="709"/>
      </w:pPr>
      <w:rPr>
        <w:rFonts w:hint="default"/>
      </w:rPr>
    </w:lvl>
  </w:abstractNum>
  <w:abstractNum w:abstractNumId="6">
    <w:multiLevelType w:val="hybridMultilevel"/>
    <w:lvl w:ilvl="0">
      <w:start w:val="16"/>
      <w:numFmt w:val="decimal"/>
      <w:lvlText w:val="%1."/>
      <w:lvlJc w:val="left"/>
      <w:pPr>
        <w:ind w:left="567" w:hanging="360"/>
        <w:jc w:val="left"/>
      </w:pPr>
      <w:rPr>
        <w:rFonts w:hint="default" w:ascii="Verdana" w:hAnsi="Verdana" w:eastAsia="Verdana" w:cs="Verdana"/>
        <w:b w:val="0"/>
        <w:bCs w:val="0"/>
        <w:i w:val="0"/>
        <w:iCs w:val="0"/>
        <w:w w:val="100"/>
        <w:sz w:val="18"/>
        <w:szCs w:val="18"/>
      </w:rPr>
    </w:lvl>
    <w:lvl w:ilvl="1">
      <w:start w:val="0"/>
      <w:numFmt w:val="bullet"/>
      <w:lvlText w:val="•"/>
      <w:lvlJc w:val="left"/>
      <w:pPr>
        <w:ind w:left="1566" w:hanging="360"/>
      </w:pPr>
      <w:rPr>
        <w:rFonts w:hint="default"/>
      </w:rPr>
    </w:lvl>
    <w:lvl w:ilvl="2">
      <w:start w:val="0"/>
      <w:numFmt w:val="bullet"/>
      <w:lvlText w:val="•"/>
      <w:lvlJc w:val="left"/>
      <w:pPr>
        <w:ind w:left="2572" w:hanging="360"/>
      </w:pPr>
      <w:rPr>
        <w:rFonts w:hint="default"/>
      </w:rPr>
    </w:lvl>
    <w:lvl w:ilvl="3">
      <w:start w:val="0"/>
      <w:numFmt w:val="bullet"/>
      <w:lvlText w:val="•"/>
      <w:lvlJc w:val="left"/>
      <w:pPr>
        <w:ind w:left="3578" w:hanging="360"/>
      </w:pPr>
      <w:rPr>
        <w:rFonts w:hint="default"/>
      </w:rPr>
    </w:lvl>
    <w:lvl w:ilvl="4">
      <w:start w:val="0"/>
      <w:numFmt w:val="bullet"/>
      <w:lvlText w:val="•"/>
      <w:lvlJc w:val="left"/>
      <w:pPr>
        <w:ind w:left="4584" w:hanging="360"/>
      </w:pPr>
      <w:rPr>
        <w:rFonts w:hint="default"/>
      </w:rPr>
    </w:lvl>
    <w:lvl w:ilvl="5">
      <w:start w:val="0"/>
      <w:numFmt w:val="bullet"/>
      <w:lvlText w:val="•"/>
      <w:lvlJc w:val="left"/>
      <w:pPr>
        <w:ind w:left="5590" w:hanging="360"/>
      </w:pPr>
      <w:rPr>
        <w:rFonts w:hint="default"/>
      </w:rPr>
    </w:lvl>
    <w:lvl w:ilvl="6">
      <w:start w:val="0"/>
      <w:numFmt w:val="bullet"/>
      <w:lvlText w:val="•"/>
      <w:lvlJc w:val="left"/>
      <w:pPr>
        <w:ind w:left="6596" w:hanging="360"/>
      </w:pPr>
      <w:rPr>
        <w:rFonts w:hint="default"/>
      </w:rPr>
    </w:lvl>
    <w:lvl w:ilvl="7">
      <w:start w:val="0"/>
      <w:numFmt w:val="bullet"/>
      <w:lvlText w:val="•"/>
      <w:lvlJc w:val="left"/>
      <w:pPr>
        <w:ind w:left="7602" w:hanging="360"/>
      </w:pPr>
      <w:rPr>
        <w:rFonts w:hint="default"/>
      </w:rPr>
    </w:lvl>
    <w:lvl w:ilvl="8">
      <w:start w:val="0"/>
      <w:numFmt w:val="bullet"/>
      <w:lvlText w:val="•"/>
      <w:lvlJc w:val="left"/>
      <w:pPr>
        <w:ind w:left="8608" w:hanging="360"/>
      </w:pPr>
      <w:rPr>
        <w:rFonts w:hint="default"/>
      </w:rPr>
    </w:lvl>
  </w:abstractNum>
  <w:abstractNum w:abstractNumId="5">
    <w:multiLevelType w:val="hybridMultilevel"/>
    <w:lvl w:ilvl="0">
      <w:start w:val="10"/>
      <w:numFmt w:val="decimal"/>
      <w:lvlText w:val="%1."/>
      <w:lvlJc w:val="left"/>
      <w:pPr>
        <w:ind w:left="567" w:hanging="356"/>
        <w:jc w:val="left"/>
      </w:pPr>
      <w:rPr>
        <w:rFonts w:hint="default" w:ascii="Verdana" w:hAnsi="Verdana" w:eastAsia="Verdana" w:cs="Verdana"/>
        <w:b w:val="0"/>
        <w:bCs w:val="0"/>
        <w:i w:val="0"/>
        <w:iCs w:val="0"/>
        <w:w w:val="100"/>
        <w:sz w:val="18"/>
        <w:szCs w:val="18"/>
      </w:rPr>
    </w:lvl>
    <w:lvl w:ilvl="1">
      <w:start w:val="0"/>
      <w:numFmt w:val="bullet"/>
      <w:lvlText w:val="•"/>
      <w:lvlJc w:val="left"/>
      <w:pPr>
        <w:ind w:left="1566" w:hanging="356"/>
      </w:pPr>
      <w:rPr>
        <w:rFonts w:hint="default"/>
      </w:rPr>
    </w:lvl>
    <w:lvl w:ilvl="2">
      <w:start w:val="0"/>
      <w:numFmt w:val="bullet"/>
      <w:lvlText w:val="•"/>
      <w:lvlJc w:val="left"/>
      <w:pPr>
        <w:ind w:left="2572" w:hanging="356"/>
      </w:pPr>
      <w:rPr>
        <w:rFonts w:hint="default"/>
      </w:rPr>
    </w:lvl>
    <w:lvl w:ilvl="3">
      <w:start w:val="0"/>
      <w:numFmt w:val="bullet"/>
      <w:lvlText w:val="•"/>
      <w:lvlJc w:val="left"/>
      <w:pPr>
        <w:ind w:left="3578" w:hanging="356"/>
      </w:pPr>
      <w:rPr>
        <w:rFonts w:hint="default"/>
      </w:rPr>
    </w:lvl>
    <w:lvl w:ilvl="4">
      <w:start w:val="0"/>
      <w:numFmt w:val="bullet"/>
      <w:lvlText w:val="•"/>
      <w:lvlJc w:val="left"/>
      <w:pPr>
        <w:ind w:left="4584" w:hanging="356"/>
      </w:pPr>
      <w:rPr>
        <w:rFonts w:hint="default"/>
      </w:rPr>
    </w:lvl>
    <w:lvl w:ilvl="5">
      <w:start w:val="0"/>
      <w:numFmt w:val="bullet"/>
      <w:lvlText w:val="•"/>
      <w:lvlJc w:val="left"/>
      <w:pPr>
        <w:ind w:left="5590" w:hanging="356"/>
      </w:pPr>
      <w:rPr>
        <w:rFonts w:hint="default"/>
      </w:rPr>
    </w:lvl>
    <w:lvl w:ilvl="6">
      <w:start w:val="0"/>
      <w:numFmt w:val="bullet"/>
      <w:lvlText w:val="•"/>
      <w:lvlJc w:val="left"/>
      <w:pPr>
        <w:ind w:left="6596" w:hanging="356"/>
      </w:pPr>
      <w:rPr>
        <w:rFonts w:hint="default"/>
      </w:rPr>
    </w:lvl>
    <w:lvl w:ilvl="7">
      <w:start w:val="0"/>
      <w:numFmt w:val="bullet"/>
      <w:lvlText w:val="•"/>
      <w:lvlJc w:val="left"/>
      <w:pPr>
        <w:ind w:left="7602" w:hanging="356"/>
      </w:pPr>
      <w:rPr>
        <w:rFonts w:hint="default"/>
      </w:rPr>
    </w:lvl>
    <w:lvl w:ilvl="8">
      <w:start w:val="0"/>
      <w:numFmt w:val="bullet"/>
      <w:lvlText w:val="•"/>
      <w:lvlJc w:val="left"/>
      <w:pPr>
        <w:ind w:left="8608" w:hanging="356"/>
      </w:pPr>
      <w:rPr>
        <w:rFonts w:hint="default"/>
      </w:rPr>
    </w:lvl>
  </w:abstractNum>
  <w:abstractNum w:abstractNumId="4">
    <w:multiLevelType w:val="hybridMultilevel"/>
    <w:lvl w:ilvl="0">
      <w:start w:val="2"/>
      <w:numFmt w:val="decimal"/>
      <w:lvlText w:val="%1."/>
      <w:lvlJc w:val="left"/>
      <w:pPr>
        <w:ind w:left="567" w:hanging="182"/>
        <w:jc w:val="left"/>
      </w:pPr>
      <w:rPr>
        <w:rFonts w:hint="default" w:ascii="Verdana" w:hAnsi="Verdana" w:eastAsia="Verdana" w:cs="Verdana"/>
        <w:b w:val="0"/>
        <w:bCs w:val="0"/>
        <w:i w:val="0"/>
        <w:iCs w:val="0"/>
        <w:spacing w:val="-1"/>
        <w:w w:val="100"/>
        <w:sz w:val="16"/>
        <w:szCs w:val="16"/>
      </w:rPr>
    </w:lvl>
    <w:lvl w:ilvl="1">
      <w:start w:val="0"/>
      <w:numFmt w:val="bullet"/>
      <w:lvlText w:val="•"/>
      <w:lvlJc w:val="left"/>
      <w:pPr>
        <w:ind w:left="1566" w:hanging="182"/>
      </w:pPr>
      <w:rPr>
        <w:rFonts w:hint="default"/>
      </w:rPr>
    </w:lvl>
    <w:lvl w:ilvl="2">
      <w:start w:val="0"/>
      <w:numFmt w:val="bullet"/>
      <w:lvlText w:val="•"/>
      <w:lvlJc w:val="left"/>
      <w:pPr>
        <w:ind w:left="2572" w:hanging="182"/>
      </w:pPr>
      <w:rPr>
        <w:rFonts w:hint="default"/>
      </w:rPr>
    </w:lvl>
    <w:lvl w:ilvl="3">
      <w:start w:val="0"/>
      <w:numFmt w:val="bullet"/>
      <w:lvlText w:val="•"/>
      <w:lvlJc w:val="left"/>
      <w:pPr>
        <w:ind w:left="3578" w:hanging="182"/>
      </w:pPr>
      <w:rPr>
        <w:rFonts w:hint="default"/>
      </w:rPr>
    </w:lvl>
    <w:lvl w:ilvl="4">
      <w:start w:val="0"/>
      <w:numFmt w:val="bullet"/>
      <w:lvlText w:val="•"/>
      <w:lvlJc w:val="left"/>
      <w:pPr>
        <w:ind w:left="4584" w:hanging="182"/>
      </w:pPr>
      <w:rPr>
        <w:rFonts w:hint="default"/>
      </w:rPr>
    </w:lvl>
    <w:lvl w:ilvl="5">
      <w:start w:val="0"/>
      <w:numFmt w:val="bullet"/>
      <w:lvlText w:val="•"/>
      <w:lvlJc w:val="left"/>
      <w:pPr>
        <w:ind w:left="5590" w:hanging="182"/>
      </w:pPr>
      <w:rPr>
        <w:rFonts w:hint="default"/>
      </w:rPr>
    </w:lvl>
    <w:lvl w:ilvl="6">
      <w:start w:val="0"/>
      <w:numFmt w:val="bullet"/>
      <w:lvlText w:val="•"/>
      <w:lvlJc w:val="left"/>
      <w:pPr>
        <w:ind w:left="6596" w:hanging="182"/>
      </w:pPr>
      <w:rPr>
        <w:rFonts w:hint="default"/>
      </w:rPr>
    </w:lvl>
    <w:lvl w:ilvl="7">
      <w:start w:val="0"/>
      <w:numFmt w:val="bullet"/>
      <w:lvlText w:val="•"/>
      <w:lvlJc w:val="left"/>
      <w:pPr>
        <w:ind w:left="7602" w:hanging="182"/>
      </w:pPr>
      <w:rPr>
        <w:rFonts w:hint="default"/>
      </w:rPr>
    </w:lvl>
    <w:lvl w:ilvl="8">
      <w:start w:val="0"/>
      <w:numFmt w:val="bullet"/>
      <w:lvlText w:val="•"/>
      <w:lvlJc w:val="left"/>
      <w:pPr>
        <w:ind w:left="8608" w:hanging="182"/>
      </w:pPr>
      <w:rPr>
        <w:rFonts w:hint="default"/>
      </w:rPr>
    </w:lvl>
  </w:abstractNum>
  <w:abstractNum w:abstractNumId="3">
    <w:multiLevelType w:val="hybridMultilevel"/>
    <w:lvl w:ilvl="0">
      <w:start w:val="1"/>
      <w:numFmt w:val="upperLetter"/>
      <w:lvlText w:val="%1."/>
      <w:lvlJc w:val="left"/>
      <w:pPr>
        <w:ind w:left="860" w:hanging="361"/>
        <w:jc w:val="left"/>
      </w:pPr>
      <w:rPr>
        <w:rFonts w:hint="default" w:ascii="Verdana" w:hAnsi="Verdana" w:eastAsia="Verdana" w:cs="Verdana"/>
        <w:b/>
        <w:bCs/>
        <w:i/>
        <w:iCs/>
        <w:spacing w:val="-2"/>
        <w:w w:val="99"/>
        <w:sz w:val="20"/>
        <w:szCs w:val="20"/>
      </w:rPr>
    </w:lvl>
    <w:lvl w:ilvl="1">
      <w:start w:val="0"/>
      <w:numFmt w:val="bullet"/>
      <w:lvlText w:val="•"/>
      <w:lvlJc w:val="left"/>
      <w:pPr>
        <w:ind w:left="1836" w:hanging="361"/>
      </w:pPr>
      <w:rPr>
        <w:rFonts w:hint="default"/>
      </w:rPr>
    </w:lvl>
    <w:lvl w:ilvl="2">
      <w:start w:val="0"/>
      <w:numFmt w:val="bullet"/>
      <w:lvlText w:val="•"/>
      <w:lvlJc w:val="left"/>
      <w:pPr>
        <w:ind w:left="2812" w:hanging="361"/>
      </w:pPr>
      <w:rPr>
        <w:rFonts w:hint="default"/>
      </w:rPr>
    </w:lvl>
    <w:lvl w:ilvl="3">
      <w:start w:val="0"/>
      <w:numFmt w:val="bullet"/>
      <w:lvlText w:val="•"/>
      <w:lvlJc w:val="left"/>
      <w:pPr>
        <w:ind w:left="3788" w:hanging="361"/>
      </w:pPr>
      <w:rPr>
        <w:rFonts w:hint="default"/>
      </w:rPr>
    </w:lvl>
    <w:lvl w:ilvl="4">
      <w:start w:val="0"/>
      <w:numFmt w:val="bullet"/>
      <w:lvlText w:val="•"/>
      <w:lvlJc w:val="left"/>
      <w:pPr>
        <w:ind w:left="4764" w:hanging="361"/>
      </w:pPr>
      <w:rPr>
        <w:rFonts w:hint="default"/>
      </w:rPr>
    </w:lvl>
    <w:lvl w:ilvl="5">
      <w:start w:val="0"/>
      <w:numFmt w:val="bullet"/>
      <w:lvlText w:val="•"/>
      <w:lvlJc w:val="left"/>
      <w:pPr>
        <w:ind w:left="5740" w:hanging="361"/>
      </w:pPr>
      <w:rPr>
        <w:rFonts w:hint="default"/>
      </w:rPr>
    </w:lvl>
    <w:lvl w:ilvl="6">
      <w:start w:val="0"/>
      <w:numFmt w:val="bullet"/>
      <w:lvlText w:val="•"/>
      <w:lvlJc w:val="left"/>
      <w:pPr>
        <w:ind w:left="6716" w:hanging="361"/>
      </w:pPr>
      <w:rPr>
        <w:rFonts w:hint="default"/>
      </w:rPr>
    </w:lvl>
    <w:lvl w:ilvl="7">
      <w:start w:val="0"/>
      <w:numFmt w:val="bullet"/>
      <w:lvlText w:val="•"/>
      <w:lvlJc w:val="left"/>
      <w:pPr>
        <w:ind w:left="7692" w:hanging="361"/>
      </w:pPr>
      <w:rPr>
        <w:rFonts w:hint="default"/>
      </w:rPr>
    </w:lvl>
    <w:lvl w:ilvl="8">
      <w:start w:val="0"/>
      <w:numFmt w:val="bullet"/>
      <w:lvlText w:val="•"/>
      <w:lvlJc w:val="left"/>
      <w:pPr>
        <w:ind w:left="8668" w:hanging="361"/>
      </w:pPr>
      <w:rPr>
        <w:rFonts w:hint="default"/>
      </w:rPr>
    </w:lvl>
  </w:abstractNum>
  <w:abstractNum w:abstractNumId="2">
    <w:multiLevelType w:val="hybridMultilevel"/>
    <w:lvl w:ilvl="0">
      <w:start w:val="1"/>
      <w:numFmt w:val="decimal"/>
      <w:lvlText w:val="%1."/>
      <w:lvlJc w:val="left"/>
      <w:pPr>
        <w:ind w:left="139" w:hanging="708"/>
        <w:jc w:val="left"/>
      </w:pPr>
      <w:rPr>
        <w:rFonts w:hint="default" w:ascii="Verdana" w:hAnsi="Verdana" w:eastAsia="Verdana" w:cs="Verdana"/>
        <w:b w:val="0"/>
        <w:bCs w:val="0"/>
        <w:i w:val="0"/>
        <w:iCs w:val="0"/>
        <w:w w:val="99"/>
        <w:sz w:val="20"/>
        <w:szCs w:val="20"/>
      </w:rPr>
    </w:lvl>
    <w:lvl w:ilvl="1">
      <w:start w:val="1"/>
      <w:numFmt w:val="lowerLetter"/>
      <w:lvlText w:val="%2."/>
      <w:lvlJc w:val="left"/>
      <w:pPr>
        <w:ind w:left="422" w:hanging="425"/>
        <w:jc w:val="left"/>
      </w:pPr>
      <w:rPr>
        <w:rFonts w:hint="default" w:ascii="Verdana" w:hAnsi="Verdana" w:eastAsia="Verdana" w:cs="Verdana"/>
        <w:b w:val="0"/>
        <w:bCs w:val="0"/>
        <w:i/>
        <w:iCs/>
        <w:w w:val="99"/>
        <w:sz w:val="20"/>
        <w:szCs w:val="20"/>
      </w:rPr>
    </w:lvl>
    <w:lvl w:ilvl="2">
      <w:start w:val="0"/>
      <w:numFmt w:val="bullet"/>
      <w:lvlText w:val="•"/>
      <w:lvlJc w:val="left"/>
      <w:pPr>
        <w:ind w:left="1553" w:hanging="425"/>
      </w:pPr>
      <w:rPr>
        <w:rFonts w:hint="default"/>
      </w:rPr>
    </w:lvl>
    <w:lvl w:ilvl="3">
      <w:start w:val="0"/>
      <w:numFmt w:val="bullet"/>
      <w:lvlText w:val="•"/>
      <w:lvlJc w:val="left"/>
      <w:pPr>
        <w:ind w:left="2686" w:hanging="425"/>
      </w:pPr>
      <w:rPr>
        <w:rFonts w:hint="default"/>
      </w:rPr>
    </w:lvl>
    <w:lvl w:ilvl="4">
      <w:start w:val="0"/>
      <w:numFmt w:val="bullet"/>
      <w:lvlText w:val="•"/>
      <w:lvlJc w:val="left"/>
      <w:pPr>
        <w:ind w:left="3820" w:hanging="425"/>
      </w:pPr>
      <w:rPr>
        <w:rFonts w:hint="default"/>
      </w:rPr>
    </w:lvl>
    <w:lvl w:ilvl="5">
      <w:start w:val="0"/>
      <w:numFmt w:val="bullet"/>
      <w:lvlText w:val="•"/>
      <w:lvlJc w:val="left"/>
      <w:pPr>
        <w:ind w:left="4953" w:hanging="425"/>
      </w:pPr>
      <w:rPr>
        <w:rFonts w:hint="default"/>
      </w:rPr>
    </w:lvl>
    <w:lvl w:ilvl="6">
      <w:start w:val="0"/>
      <w:numFmt w:val="bullet"/>
      <w:lvlText w:val="•"/>
      <w:lvlJc w:val="left"/>
      <w:pPr>
        <w:ind w:left="6086" w:hanging="425"/>
      </w:pPr>
      <w:rPr>
        <w:rFonts w:hint="default"/>
      </w:rPr>
    </w:lvl>
    <w:lvl w:ilvl="7">
      <w:start w:val="0"/>
      <w:numFmt w:val="bullet"/>
      <w:lvlText w:val="•"/>
      <w:lvlJc w:val="left"/>
      <w:pPr>
        <w:ind w:left="7220" w:hanging="425"/>
      </w:pPr>
      <w:rPr>
        <w:rFonts w:hint="default"/>
      </w:rPr>
    </w:lvl>
    <w:lvl w:ilvl="8">
      <w:start w:val="0"/>
      <w:numFmt w:val="bullet"/>
      <w:lvlText w:val="•"/>
      <w:lvlJc w:val="left"/>
      <w:pPr>
        <w:ind w:left="8353" w:hanging="425"/>
      </w:pPr>
      <w:rPr>
        <w:rFonts w:hint="default"/>
      </w:rPr>
    </w:lvl>
  </w:abstractNum>
  <w:abstractNum w:abstractNumId="1">
    <w:multiLevelType w:val="hybridMultilevel"/>
    <w:lvl w:ilvl="0">
      <w:start w:val="6"/>
      <w:numFmt w:val="upperRoman"/>
      <w:lvlText w:val="%1"/>
      <w:lvlJc w:val="left"/>
      <w:pPr>
        <w:ind w:left="139" w:hanging="615"/>
        <w:jc w:val="left"/>
      </w:pPr>
      <w:rPr>
        <w:rFonts w:hint="default"/>
      </w:rPr>
    </w:lvl>
    <w:lvl w:ilvl="1">
      <w:start w:val="1"/>
      <w:numFmt w:val="decimal"/>
      <w:lvlText w:val="%1.%2."/>
      <w:lvlJc w:val="left"/>
      <w:pPr>
        <w:ind w:left="139" w:hanging="615"/>
        <w:jc w:val="left"/>
      </w:pPr>
      <w:rPr>
        <w:rFonts w:hint="default" w:ascii="Verdana" w:hAnsi="Verdana" w:eastAsia="Verdana" w:cs="Verdana"/>
        <w:b/>
        <w:bCs/>
        <w:i w:val="0"/>
        <w:iCs w:val="0"/>
        <w:spacing w:val="-1"/>
        <w:w w:val="99"/>
        <w:sz w:val="20"/>
        <w:szCs w:val="20"/>
      </w:rPr>
    </w:lvl>
    <w:lvl w:ilvl="2">
      <w:start w:val="1"/>
      <w:numFmt w:val="upperLetter"/>
      <w:lvlText w:val="%3."/>
      <w:lvlJc w:val="left"/>
      <w:pPr>
        <w:ind w:left="799" w:hanging="464"/>
        <w:jc w:val="left"/>
      </w:pPr>
      <w:rPr>
        <w:rFonts w:hint="default" w:ascii="Verdana" w:hAnsi="Verdana" w:eastAsia="Verdana" w:cs="Verdana"/>
        <w:b w:val="0"/>
        <w:bCs w:val="0"/>
        <w:i/>
        <w:iCs/>
        <w:w w:val="99"/>
        <w:sz w:val="20"/>
        <w:szCs w:val="20"/>
      </w:rPr>
    </w:lvl>
    <w:lvl w:ilvl="3">
      <w:start w:val="1"/>
      <w:numFmt w:val="decimal"/>
      <w:lvlText w:val="%3.%4."/>
      <w:lvlJc w:val="left"/>
      <w:pPr>
        <w:ind w:left="542" w:hanging="468"/>
        <w:jc w:val="left"/>
      </w:pPr>
      <w:rPr>
        <w:rFonts w:hint="default" w:ascii="Verdana" w:hAnsi="Verdana" w:eastAsia="Verdana" w:cs="Verdana"/>
        <w:b w:val="0"/>
        <w:bCs w:val="0"/>
        <w:i w:val="0"/>
        <w:iCs w:val="0"/>
        <w:spacing w:val="-3"/>
        <w:w w:val="99"/>
        <w:sz w:val="20"/>
        <w:szCs w:val="20"/>
      </w:rPr>
    </w:lvl>
    <w:lvl w:ilvl="4">
      <w:start w:val="0"/>
      <w:numFmt w:val="bullet"/>
      <w:lvlText w:val="•"/>
      <w:lvlJc w:val="left"/>
      <w:pPr>
        <w:ind w:left="3255" w:hanging="468"/>
      </w:pPr>
      <w:rPr>
        <w:rFonts w:hint="default"/>
      </w:rPr>
    </w:lvl>
    <w:lvl w:ilvl="5">
      <w:start w:val="0"/>
      <w:numFmt w:val="bullet"/>
      <w:lvlText w:val="•"/>
      <w:lvlJc w:val="left"/>
      <w:pPr>
        <w:ind w:left="4482" w:hanging="468"/>
      </w:pPr>
      <w:rPr>
        <w:rFonts w:hint="default"/>
      </w:rPr>
    </w:lvl>
    <w:lvl w:ilvl="6">
      <w:start w:val="0"/>
      <w:numFmt w:val="bullet"/>
      <w:lvlText w:val="•"/>
      <w:lvlJc w:val="left"/>
      <w:pPr>
        <w:ind w:left="5710" w:hanging="468"/>
      </w:pPr>
      <w:rPr>
        <w:rFonts w:hint="default"/>
      </w:rPr>
    </w:lvl>
    <w:lvl w:ilvl="7">
      <w:start w:val="0"/>
      <w:numFmt w:val="bullet"/>
      <w:lvlText w:val="•"/>
      <w:lvlJc w:val="left"/>
      <w:pPr>
        <w:ind w:left="6937" w:hanging="468"/>
      </w:pPr>
      <w:rPr>
        <w:rFonts w:hint="default"/>
      </w:rPr>
    </w:lvl>
    <w:lvl w:ilvl="8">
      <w:start w:val="0"/>
      <w:numFmt w:val="bullet"/>
      <w:lvlText w:val="•"/>
      <w:lvlJc w:val="left"/>
      <w:pPr>
        <w:ind w:left="8165" w:hanging="468"/>
      </w:pPr>
      <w:rPr>
        <w:rFonts w:hint="default"/>
      </w:rPr>
    </w:lvl>
  </w:abstractNum>
  <w:abstractNum w:abstractNumId="0">
    <w:multiLevelType w:val="hybridMultilevel"/>
    <w:lvl w:ilvl="0">
      <w:start w:val="1"/>
      <w:numFmt w:val="upperRoman"/>
      <w:lvlText w:val="%1."/>
      <w:lvlJc w:val="left"/>
      <w:pPr>
        <w:ind w:left="389" w:hanging="250"/>
        <w:jc w:val="left"/>
      </w:pPr>
      <w:rPr>
        <w:rFonts w:hint="default" w:ascii="Verdana" w:hAnsi="Verdana" w:eastAsia="Verdana" w:cs="Verdana"/>
        <w:b/>
        <w:bCs/>
        <w:i w:val="0"/>
        <w:iCs w:val="0"/>
        <w:spacing w:val="-1"/>
        <w:w w:val="99"/>
        <w:sz w:val="20"/>
        <w:szCs w:val="20"/>
      </w:rPr>
    </w:lvl>
    <w:lvl w:ilvl="1">
      <w:start w:val="1"/>
      <w:numFmt w:val="upperLetter"/>
      <w:lvlText w:val="%2."/>
      <w:lvlJc w:val="left"/>
      <w:pPr>
        <w:ind w:left="800" w:hanging="464"/>
        <w:jc w:val="left"/>
      </w:pPr>
      <w:rPr>
        <w:rFonts w:hint="default" w:ascii="Verdana" w:hAnsi="Verdana" w:eastAsia="Verdana" w:cs="Verdana"/>
        <w:b w:val="0"/>
        <w:bCs w:val="0"/>
        <w:i/>
        <w:iCs/>
        <w:w w:val="99"/>
        <w:sz w:val="20"/>
        <w:szCs w:val="20"/>
      </w:rPr>
    </w:lvl>
    <w:lvl w:ilvl="2">
      <w:start w:val="1"/>
      <w:numFmt w:val="decimal"/>
      <w:lvlText w:val="%2.%3."/>
      <w:lvlJc w:val="left"/>
      <w:pPr>
        <w:ind w:left="1020" w:hanging="478"/>
        <w:jc w:val="left"/>
      </w:pPr>
      <w:rPr>
        <w:rFonts w:hint="default" w:ascii="Verdana" w:hAnsi="Verdana" w:eastAsia="Verdana" w:cs="Verdana"/>
        <w:b w:val="0"/>
        <w:bCs w:val="0"/>
        <w:i w:val="0"/>
        <w:iCs w:val="0"/>
        <w:spacing w:val="-1"/>
        <w:w w:val="99"/>
        <w:sz w:val="20"/>
        <w:szCs w:val="20"/>
      </w:rPr>
    </w:lvl>
    <w:lvl w:ilvl="3">
      <w:start w:val="0"/>
      <w:numFmt w:val="bullet"/>
      <w:lvlText w:val="•"/>
      <w:lvlJc w:val="left"/>
      <w:pPr>
        <w:ind w:left="1020" w:hanging="478"/>
      </w:pPr>
      <w:rPr>
        <w:rFonts w:hint="default"/>
      </w:rPr>
    </w:lvl>
    <w:lvl w:ilvl="4">
      <w:start w:val="0"/>
      <w:numFmt w:val="bullet"/>
      <w:lvlText w:val="•"/>
      <w:lvlJc w:val="left"/>
      <w:pPr>
        <w:ind w:left="2391" w:hanging="478"/>
      </w:pPr>
      <w:rPr>
        <w:rFonts w:hint="default"/>
      </w:rPr>
    </w:lvl>
    <w:lvl w:ilvl="5">
      <w:start w:val="0"/>
      <w:numFmt w:val="bullet"/>
      <w:lvlText w:val="•"/>
      <w:lvlJc w:val="left"/>
      <w:pPr>
        <w:ind w:left="3762" w:hanging="478"/>
      </w:pPr>
      <w:rPr>
        <w:rFonts w:hint="default"/>
      </w:rPr>
    </w:lvl>
    <w:lvl w:ilvl="6">
      <w:start w:val="0"/>
      <w:numFmt w:val="bullet"/>
      <w:lvlText w:val="•"/>
      <w:lvlJc w:val="left"/>
      <w:pPr>
        <w:ind w:left="5134" w:hanging="478"/>
      </w:pPr>
      <w:rPr>
        <w:rFonts w:hint="default"/>
      </w:rPr>
    </w:lvl>
    <w:lvl w:ilvl="7">
      <w:start w:val="0"/>
      <w:numFmt w:val="bullet"/>
      <w:lvlText w:val="•"/>
      <w:lvlJc w:val="left"/>
      <w:pPr>
        <w:ind w:left="6505" w:hanging="478"/>
      </w:pPr>
      <w:rPr>
        <w:rFonts w:hint="default"/>
      </w:rPr>
    </w:lvl>
    <w:lvl w:ilvl="8">
      <w:start w:val="0"/>
      <w:numFmt w:val="bullet"/>
      <w:lvlText w:val="•"/>
      <w:lvlJc w:val="left"/>
      <w:pPr>
        <w:ind w:left="7877" w:hanging="478"/>
      </w:pPr>
      <w:rPr>
        <w:rFonts w:hint="default"/>
      </w:rPr>
    </w:lvl>
  </w:abstract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rPr>
  </w:style>
  <w:style w:styleId="TOC1" w:type="paragraph">
    <w:name w:val="TOC 1"/>
    <w:basedOn w:val="Normal"/>
    <w:uiPriority w:val="1"/>
    <w:qFormat/>
    <w:pPr>
      <w:spacing w:before="59"/>
      <w:ind w:left="139"/>
    </w:pPr>
    <w:rPr>
      <w:rFonts w:ascii="Verdana" w:hAnsi="Verdana" w:eastAsia="Verdana" w:cs="Verdana"/>
      <w:b/>
      <w:bCs/>
      <w:sz w:val="20"/>
      <w:szCs w:val="20"/>
    </w:rPr>
  </w:style>
  <w:style w:styleId="TOC2" w:type="paragraph">
    <w:name w:val="TOC 2"/>
    <w:basedOn w:val="Normal"/>
    <w:uiPriority w:val="1"/>
    <w:qFormat/>
    <w:pPr>
      <w:spacing w:before="59"/>
      <w:ind w:left="541" w:hanging="401"/>
    </w:pPr>
    <w:rPr>
      <w:rFonts w:ascii="Verdana" w:hAnsi="Verdana" w:eastAsia="Verdana" w:cs="Verdana"/>
      <w:b/>
      <w:bCs/>
      <w:sz w:val="20"/>
      <w:szCs w:val="20"/>
    </w:rPr>
  </w:style>
  <w:style w:styleId="TOC3" w:type="paragraph">
    <w:name w:val="TOC 3"/>
    <w:basedOn w:val="Normal"/>
    <w:uiPriority w:val="1"/>
    <w:qFormat/>
    <w:pPr>
      <w:spacing w:before="59"/>
      <w:ind w:left="799" w:hanging="464"/>
    </w:pPr>
    <w:rPr>
      <w:rFonts w:ascii="Verdana" w:hAnsi="Verdana" w:eastAsia="Verdana" w:cs="Verdana"/>
      <w:i/>
      <w:iCs/>
      <w:sz w:val="20"/>
      <w:szCs w:val="20"/>
    </w:rPr>
  </w:style>
  <w:style w:styleId="TOC4" w:type="paragraph">
    <w:name w:val="TOC 4"/>
    <w:basedOn w:val="Normal"/>
    <w:uiPriority w:val="1"/>
    <w:qFormat/>
    <w:pPr>
      <w:spacing w:before="40"/>
      <w:ind w:left="542"/>
    </w:pPr>
    <w:rPr>
      <w:rFonts w:ascii="Verdana" w:hAnsi="Verdana" w:eastAsia="Verdana" w:cs="Verdana"/>
      <w:sz w:val="20"/>
      <w:szCs w:val="20"/>
    </w:rPr>
  </w:style>
  <w:style w:styleId="BodyText" w:type="paragraph">
    <w:name w:val="Body Text"/>
    <w:basedOn w:val="Normal"/>
    <w:uiPriority w:val="1"/>
    <w:qFormat/>
    <w:pPr/>
    <w:rPr>
      <w:rFonts w:ascii="Verdana" w:hAnsi="Verdana" w:eastAsia="Verdana" w:cs="Verdana"/>
      <w:sz w:val="20"/>
      <w:szCs w:val="20"/>
    </w:rPr>
  </w:style>
  <w:style w:styleId="Heading1" w:type="paragraph">
    <w:name w:val="Heading 1"/>
    <w:basedOn w:val="Normal"/>
    <w:uiPriority w:val="1"/>
    <w:qFormat/>
    <w:pPr>
      <w:ind w:left="234" w:right="375"/>
      <w:jc w:val="center"/>
      <w:outlineLvl w:val="1"/>
    </w:pPr>
    <w:rPr>
      <w:rFonts w:ascii="Verdana" w:hAnsi="Verdana" w:eastAsia="Verdana" w:cs="Verdana"/>
      <w:b/>
      <w:bCs/>
      <w:sz w:val="20"/>
      <w:szCs w:val="20"/>
    </w:rPr>
  </w:style>
  <w:style w:styleId="Heading2" w:type="paragraph">
    <w:name w:val="Heading 2"/>
    <w:basedOn w:val="Normal"/>
    <w:uiPriority w:val="1"/>
    <w:qFormat/>
    <w:pPr>
      <w:ind w:left="860"/>
      <w:outlineLvl w:val="2"/>
    </w:pPr>
    <w:rPr>
      <w:rFonts w:ascii="Verdana" w:hAnsi="Verdana" w:eastAsia="Verdana" w:cs="Verdana"/>
      <w:b/>
      <w:bCs/>
      <w:i/>
      <w:iCs/>
      <w:sz w:val="20"/>
      <w:szCs w:val="20"/>
    </w:rPr>
  </w:style>
  <w:style w:styleId="ListParagraph" w:type="paragraph">
    <w:name w:val="List Paragraph"/>
    <w:basedOn w:val="Normal"/>
    <w:uiPriority w:val="1"/>
    <w:qFormat/>
    <w:pPr>
      <w:spacing w:before="121"/>
      <w:ind w:left="139"/>
      <w:jc w:val="both"/>
    </w:pPr>
    <w:rPr>
      <w:rFonts w:ascii="Verdana" w:hAnsi="Verdana" w:eastAsia="Verdana" w:cs="Verdana"/>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www.corteidh.or.cr/docs/asuntos/pavez_pavez_04_03_21.pdf" TargetMode="External"/><Relationship Id="rId7" Type="http://schemas.openxmlformats.org/officeDocument/2006/relationships/hyperlink" Target="http://www.corteidh.or.cr/docs/asuntos/pavez_26_03_21.pdf" TargetMode="Externa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footer" Target="footer5.xm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dcterms:created xsi:type="dcterms:W3CDTF">2022-04-20T17:38:12Z</dcterms:created>
  <dcterms:modified xsi:type="dcterms:W3CDTF">2022-04-20T17:38:12Z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2022-04-20T00:00:00Z</vt:filetime>
  </property>
  <property fmtid="{D5CDD505-2E9C-101B-9397-08002B2CF9AE}" pid="3" name="Creator">
    <vt:lpwstr>Acrobat PDFMaker 22 para Word</vt:lpwstr>
  </property>
  <property fmtid="{D5CDD505-2E9C-101B-9397-08002B2CF9AE}" pid="4" name="LastSaved">
    <vt:filetime>2022-04-20T00:00:00Z</vt:filetime>
  </property>
</Properties>
</file>