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AE91E" w14:textId="51C92667" w:rsidR="00A73E79" w:rsidRPr="00DC15CE" w:rsidRDefault="00A73E79" w:rsidP="00A73E79">
      <w:pPr>
        <w:jc w:val="center"/>
        <w:rPr>
          <w:rFonts w:ascii="Verdana" w:hAnsi="Verdana"/>
          <w:b/>
          <w:sz w:val="22"/>
          <w:szCs w:val="22"/>
          <w:u w:val="single"/>
        </w:rPr>
      </w:pPr>
      <w:r w:rsidRPr="00DC15CE">
        <w:rPr>
          <w:rFonts w:ascii="Verdana" w:hAnsi="Verdana"/>
          <w:b/>
          <w:sz w:val="22"/>
          <w:szCs w:val="22"/>
          <w:u w:val="single"/>
        </w:rPr>
        <w:t xml:space="preserve">Caso </w:t>
      </w:r>
      <w:r w:rsidR="00730AC4">
        <w:rPr>
          <w:rFonts w:ascii="Verdana" w:hAnsi="Verdana"/>
          <w:b/>
          <w:sz w:val="22"/>
          <w:szCs w:val="22"/>
          <w:u w:val="single"/>
        </w:rPr>
        <w:t>Fornerón e hija</w:t>
      </w:r>
      <w:r w:rsidR="00AC37CC">
        <w:rPr>
          <w:rFonts w:ascii="Verdana" w:hAnsi="Verdana"/>
          <w:b/>
          <w:sz w:val="22"/>
          <w:szCs w:val="22"/>
          <w:u w:val="single"/>
        </w:rPr>
        <w:t xml:space="preserve"> </w:t>
      </w:r>
      <w:r w:rsidRPr="007E3835">
        <w:rPr>
          <w:rFonts w:ascii="Verdana" w:hAnsi="Verdana"/>
          <w:b/>
          <w:i/>
          <w:sz w:val="22"/>
          <w:szCs w:val="22"/>
          <w:u w:val="single"/>
        </w:rPr>
        <w:t>Vs</w:t>
      </w:r>
      <w:r w:rsidRPr="007E3835">
        <w:rPr>
          <w:rFonts w:ascii="Verdana" w:hAnsi="Verdana"/>
          <w:b/>
          <w:sz w:val="22"/>
          <w:szCs w:val="22"/>
          <w:u w:val="single"/>
        </w:rPr>
        <w:t>.</w:t>
      </w:r>
      <w:r w:rsidRPr="00DC15CE">
        <w:rPr>
          <w:rFonts w:ascii="Verdana" w:hAnsi="Verdana"/>
          <w:b/>
          <w:sz w:val="22"/>
          <w:szCs w:val="22"/>
          <w:u w:val="single"/>
        </w:rPr>
        <w:t xml:space="preserve"> </w:t>
      </w:r>
      <w:r w:rsidR="00730AC4">
        <w:rPr>
          <w:rFonts w:ascii="Verdana" w:hAnsi="Verdana"/>
          <w:b/>
          <w:sz w:val="22"/>
          <w:szCs w:val="22"/>
          <w:u w:val="single"/>
        </w:rPr>
        <w:t>Argentina</w:t>
      </w:r>
      <w:r w:rsidRPr="00DC15CE">
        <w:rPr>
          <w:rFonts w:ascii="Verdana" w:hAnsi="Verdana"/>
          <w:b/>
          <w:sz w:val="22"/>
          <w:szCs w:val="22"/>
          <w:u w:val="single"/>
        </w:rPr>
        <w:t xml:space="preserve">: reparaciones </w:t>
      </w:r>
      <w:r w:rsidR="009B064C">
        <w:rPr>
          <w:rFonts w:ascii="Verdana" w:hAnsi="Verdana"/>
          <w:b/>
          <w:sz w:val="22"/>
          <w:szCs w:val="22"/>
          <w:u w:val="single"/>
        </w:rPr>
        <w:t>declaradas cumplidas</w:t>
      </w:r>
    </w:p>
    <w:p w14:paraId="555E0DD9" w14:textId="77777777" w:rsidR="004C665B" w:rsidRDefault="004C665B" w:rsidP="004C665B">
      <w:pPr>
        <w:pStyle w:val="Default"/>
      </w:pPr>
    </w:p>
    <w:p w14:paraId="7D8DD2E6" w14:textId="0162E6BF" w:rsidR="004B642A" w:rsidRPr="001B2C22" w:rsidRDefault="004C665B" w:rsidP="00025717">
      <w:pPr>
        <w:pStyle w:val="Default"/>
        <w:jc w:val="both"/>
        <w:rPr>
          <w:sz w:val="20"/>
          <w:szCs w:val="20"/>
        </w:rPr>
      </w:pPr>
      <w:r w:rsidRPr="001B2C22">
        <w:rPr>
          <w:sz w:val="20"/>
          <w:szCs w:val="20"/>
        </w:rPr>
        <w:t xml:space="preserve"> </w:t>
      </w:r>
    </w:p>
    <w:p w14:paraId="596535A4" w14:textId="54AE1B0E" w:rsidR="00730AC4" w:rsidRDefault="00730AC4" w:rsidP="00730AC4">
      <w:pPr>
        <w:pStyle w:val="Default"/>
        <w:numPr>
          <w:ilvl w:val="0"/>
          <w:numId w:val="2"/>
        </w:numPr>
        <w:jc w:val="both"/>
        <w:rPr>
          <w:sz w:val="20"/>
          <w:szCs w:val="20"/>
        </w:rPr>
      </w:pPr>
      <w:r w:rsidRPr="00DE44CA">
        <w:rPr>
          <w:sz w:val="20"/>
          <w:szCs w:val="20"/>
        </w:rPr>
        <w:t>Implementar</w:t>
      </w:r>
      <w:r w:rsidR="00DE44CA" w:rsidRPr="00DE44CA">
        <w:rPr>
          <w:sz w:val="20"/>
          <w:szCs w:val="20"/>
        </w:rPr>
        <w:t xml:space="preserve"> </w:t>
      </w:r>
      <w:r w:rsidRPr="00DE44CA">
        <w:rPr>
          <w:sz w:val="20"/>
          <w:szCs w:val="20"/>
        </w:rPr>
        <w:t>un</w:t>
      </w:r>
      <w:r w:rsidRPr="00DE44CA">
        <w:rPr>
          <w:sz w:val="20"/>
          <w:szCs w:val="20"/>
        </w:rPr>
        <w:t xml:space="preserve"> </w:t>
      </w:r>
      <w:r w:rsidRPr="00DE44CA">
        <w:rPr>
          <w:sz w:val="20"/>
          <w:szCs w:val="20"/>
        </w:rPr>
        <w:t>programa o curso obligatorio dirigido a operadores judiciales, incluyendo jueces,</w:t>
      </w:r>
      <w:r w:rsidRPr="00DE44CA">
        <w:rPr>
          <w:sz w:val="20"/>
          <w:szCs w:val="20"/>
        </w:rPr>
        <w:t xml:space="preserve"> </w:t>
      </w:r>
      <w:r w:rsidRPr="00DE44CA">
        <w:rPr>
          <w:sz w:val="20"/>
          <w:szCs w:val="20"/>
        </w:rPr>
        <w:t>defensores, fiscales, asesores y demás funcionarios de la Provincia de Entre Ríos</w:t>
      </w:r>
      <w:r w:rsidRPr="00DE44CA">
        <w:rPr>
          <w:sz w:val="20"/>
          <w:szCs w:val="20"/>
        </w:rPr>
        <w:t xml:space="preserve"> </w:t>
      </w:r>
      <w:r w:rsidRPr="00DE44CA">
        <w:rPr>
          <w:sz w:val="20"/>
          <w:szCs w:val="20"/>
        </w:rPr>
        <w:t>vinculados a la administración de justicia respecto de niños y niñas que contemple, entre</w:t>
      </w:r>
      <w:r w:rsidRPr="00DE44CA">
        <w:rPr>
          <w:sz w:val="20"/>
          <w:szCs w:val="20"/>
        </w:rPr>
        <w:t xml:space="preserve"> </w:t>
      </w:r>
      <w:r w:rsidRPr="00DE44CA">
        <w:rPr>
          <w:sz w:val="20"/>
          <w:szCs w:val="20"/>
        </w:rPr>
        <w:t>otros, los estándares internacionales en derechos humanos, particularmente, en materia</w:t>
      </w:r>
      <w:r w:rsidRPr="00DE44CA">
        <w:rPr>
          <w:sz w:val="20"/>
          <w:szCs w:val="20"/>
        </w:rPr>
        <w:t xml:space="preserve"> </w:t>
      </w:r>
      <w:r w:rsidRPr="00DE44CA">
        <w:rPr>
          <w:sz w:val="20"/>
          <w:szCs w:val="20"/>
        </w:rPr>
        <w:t>de los derechos de los niños y niñas y su interés superior y el principio de no</w:t>
      </w:r>
      <w:r w:rsidRPr="00DE44CA">
        <w:rPr>
          <w:sz w:val="20"/>
          <w:szCs w:val="20"/>
        </w:rPr>
        <w:t xml:space="preserve"> </w:t>
      </w:r>
      <w:r w:rsidRPr="00DE44CA">
        <w:rPr>
          <w:sz w:val="20"/>
          <w:szCs w:val="20"/>
        </w:rPr>
        <w:t>discriminación</w:t>
      </w:r>
      <w:r w:rsidR="00DE44CA">
        <w:rPr>
          <w:sz w:val="20"/>
          <w:szCs w:val="20"/>
        </w:rPr>
        <w:t>.</w:t>
      </w:r>
    </w:p>
    <w:p w14:paraId="3650C825" w14:textId="77777777" w:rsidR="00DE44CA" w:rsidRPr="00DE44CA" w:rsidRDefault="00DE44CA" w:rsidP="00DE44CA">
      <w:pPr>
        <w:pStyle w:val="Default"/>
        <w:ind w:left="363"/>
        <w:jc w:val="both"/>
        <w:rPr>
          <w:sz w:val="20"/>
          <w:szCs w:val="20"/>
        </w:rPr>
      </w:pPr>
    </w:p>
    <w:p w14:paraId="57CF631A" w14:textId="0053DB49" w:rsidR="00730AC4" w:rsidRDefault="00730AC4" w:rsidP="00730AC4">
      <w:pPr>
        <w:pStyle w:val="Default"/>
        <w:numPr>
          <w:ilvl w:val="0"/>
          <w:numId w:val="2"/>
        </w:numPr>
        <w:jc w:val="both"/>
        <w:rPr>
          <w:sz w:val="20"/>
          <w:szCs w:val="20"/>
        </w:rPr>
      </w:pPr>
      <w:r w:rsidRPr="00730AC4">
        <w:rPr>
          <w:sz w:val="20"/>
          <w:szCs w:val="20"/>
        </w:rPr>
        <w:t>Publicar</w:t>
      </w:r>
      <w:r w:rsidR="00DE44CA">
        <w:rPr>
          <w:sz w:val="20"/>
          <w:szCs w:val="20"/>
        </w:rPr>
        <w:t xml:space="preserve"> </w:t>
      </w:r>
      <w:r w:rsidRPr="00730AC4">
        <w:rPr>
          <w:sz w:val="20"/>
          <w:szCs w:val="20"/>
        </w:rPr>
        <w:t>el</w:t>
      </w:r>
      <w:r>
        <w:rPr>
          <w:sz w:val="20"/>
          <w:szCs w:val="20"/>
        </w:rPr>
        <w:t xml:space="preserve"> </w:t>
      </w:r>
      <w:r w:rsidRPr="00730AC4">
        <w:rPr>
          <w:sz w:val="20"/>
          <w:szCs w:val="20"/>
        </w:rPr>
        <w:t>resumen oficial de la Sentencia elaborado por la Corte</w:t>
      </w:r>
      <w:r>
        <w:rPr>
          <w:sz w:val="20"/>
          <w:szCs w:val="20"/>
        </w:rPr>
        <w:t xml:space="preserve"> </w:t>
      </w:r>
      <w:r w:rsidRPr="00730AC4">
        <w:rPr>
          <w:sz w:val="20"/>
          <w:szCs w:val="20"/>
        </w:rPr>
        <w:t xml:space="preserve">en el Boletín Oficial del Estado </w:t>
      </w:r>
      <w:r w:rsidR="00DE44CA">
        <w:rPr>
          <w:sz w:val="20"/>
          <w:szCs w:val="20"/>
        </w:rPr>
        <w:t>y</w:t>
      </w:r>
      <w:r w:rsidRPr="00730AC4">
        <w:rPr>
          <w:sz w:val="20"/>
          <w:szCs w:val="20"/>
        </w:rPr>
        <w:t xml:space="preserve"> en el Boletín Oficial de la Provincia de Entre Ríos</w:t>
      </w:r>
      <w:r w:rsidR="00DE44CA">
        <w:rPr>
          <w:sz w:val="20"/>
          <w:szCs w:val="20"/>
        </w:rPr>
        <w:t>.</w:t>
      </w:r>
    </w:p>
    <w:p w14:paraId="4F475036" w14:textId="77777777" w:rsidR="003C2011" w:rsidRDefault="003C2011" w:rsidP="003C2011">
      <w:pPr>
        <w:pStyle w:val="Prrafodelista"/>
      </w:pPr>
    </w:p>
    <w:p w14:paraId="01901200" w14:textId="77777777" w:rsidR="00B8316C" w:rsidRDefault="00B8316C" w:rsidP="00B8316C">
      <w:pPr>
        <w:pStyle w:val="Default"/>
        <w:numPr>
          <w:ilvl w:val="0"/>
          <w:numId w:val="2"/>
        </w:numPr>
        <w:jc w:val="both"/>
        <w:rPr>
          <w:sz w:val="20"/>
          <w:szCs w:val="20"/>
        </w:rPr>
      </w:pPr>
      <w:r w:rsidRPr="00B8316C">
        <w:rPr>
          <w:sz w:val="20"/>
          <w:szCs w:val="20"/>
        </w:rPr>
        <w:t xml:space="preserve">Pagar las cantidades fijadas </w:t>
      </w:r>
      <w:r>
        <w:rPr>
          <w:sz w:val="20"/>
          <w:szCs w:val="20"/>
        </w:rPr>
        <w:t xml:space="preserve">en </w:t>
      </w:r>
      <w:r w:rsidRPr="00B8316C">
        <w:rPr>
          <w:sz w:val="20"/>
          <w:szCs w:val="20"/>
        </w:rPr>
        <w:t>la Sentencia por concepto de indemnización por daño material e inmaterial</w:t>
      </w:r>
      <w:r>
        <w:rPr>
          <w:sz w:val="20"/>
          <w:szCs w:val="20"/>
        </w:rPr>
        <w:t>.</w:t>
      </w:r>
    </w:p>
    <w:p w14:paraId="0F0F2F9E" w14:textId="77777777" w:rsidR="00B8316C" w:rsidRDefault="00B8316C" w:rsidP="00B8316C">
      <w:pPr>
        <w:pStyle w:val="Prrafodelista"/>
      </w:pPr>
    </w:p>
    <w:p w14:paraId="56ECA373" w14:textId="7328394A" w:rsidR="003C2011" w:rsidRDefault="00B8316C" w:rsidP="00B8316C">
      <w:pPr>
        <w:pStyle w:val="Default"/>
        <w:numPr>
          <w:ilvl w:val="0"/>
          <w:numId w:val="2"/>
        </w:numPr>
        <w:jc w:val="both"/>
        <w:rPr>
          <w:sz w:val="20"/>
          <w:szCs w:val="20"/>
        </w:rPr>
      </w:pPr>
      <w:r w:rsidRPr="00B8316C">
        <w:rPr>
          <w:sz w:val="20"/>
          <w:szCs w:val="20"/>
        </w:rPr>
        <w:t xml:space="preserve">Pagar las cantidades fijadas </w:t>
      </w:r>
      <w:r>
        <w:rPr>
          <w:sz w:val="20"/>
          <w:szCs w:val="20"/>
        </w:rPr>
        <w:t xml:space="preserve">en </w:t>
      </w:r>
      <w:r w:rsidRPr="00B8316C">
        <w:rPr>
          <w:sz w:val="20"/>
          <w:szCs w:val="20"/>
        </w:rPr>
        <w:t xml:space="preserve">la Sentencia por concepto </w:t>
      </w:r>
      <w:r>
        <w:rPr>
          <w:sz w:val="20"/>
          <w:szCs w:val="20"/>
        </w:rPr>
        <w:t xml:space="preserve">de </w:t>
      </w:r>
      <w:r w:rsidRPr="00B8316C">
        <w:rPr>
          <w:sz w:val="20"/>
          <w:szCs w:val="20"/>
        </w:rPr>
        <w:t>reintegro de costas y gastos</w:t>
      </w:r>
      <w:r>
        <w:rPr>
          <w:sz w:val="20"/>
          <w:szCs w:val="20"/>
        </w:rPr>
        <w:t>.</w:t>
      </w:r>
    </w:p>
    <w:p w14:paraId="266641E3" w14:textId="77777777" w:rsidR="00BF52B2" w:rsidRDefault="00BF52B2" w:rsidP="00BF52B2">
      <w:pPr>
        <w:pStyle w:val="Prrafodelista"/>
      </w:pPr>
    </w:p>
    <w:p w14:paraId="4EB06520" w14:textId="15D65A8D" w:rsidR="00DC60D3" w:rsidRPr="0034344D" w:rsidRDefault="000F6C71" w:rsidP="0034344D">
      <w:pPr>
        <w:pStyle w:val="Default"/>
        <w:numPr>
          <w:ilvl w:val="0"/>
          <w:numId w:val="2"/>
        </w:numPr>
        <w:jc w:val="both"/>
        <w:rPr>
          <w:sz w:val="20"/>
          <w:szCs w:val="20"/>
        </w:rPr>
      </w:pPr>
      <w:r>
        <w:rPr>
          <w:sz w:val="20"/>
          <w:szCs w:val="20"/>
        </w:rPr>
        <w:t>E</w:t>
      </w:r>
      <w:r w:rsidRPr="000F6C71">
        <w:rPr>
          <w:sz w:val="20"/>
          <w:szCs w:val="20"/>
        </w:rPr>
        <w:t>stablecer de manera inmediata un procedimiento orientado a la efectiva</w:t>
      </w:r>
      <w:r>
        <w:rPr>
          <w:sz w:val="20"/>
          <w:szCs w:val="20"/>
        </w:rPr>
        <w:t xml:space="preserve"> </w:t>
      </w:r>
      <w:r w:rsidRPr="000F6C71">
        <w:rPr>
          <w:sz w:val="20"/>
          <w:szCs w:val="20"/>
        </w:rPr>
        <w:t>vinculación entre el señor Fornerón y su hija M</w:t>
      </w:r>
      <w:r>
        <w:rPr>
          <w:sz w:val="20"/>
          <w:szCs w:val="20"/>
        </w:rPr>
        <w:t>.</w:t>
      </w:r>
    </w:p>
    <w:sectPr w:rsidR="00DC60D3" w:rsidRPr="0034344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D2ABD" w14:textId="77777777" w:rsidR="003D035B" w:rsidRDefault="003D035B">
      <w:r>
        <w:separator/>
      </w:r>
    </w:p>
  </w:endnote>
  <w:endnote w:type="continuationSeparator" w:id="0">
    <w:p w14:paraId="4DF1FF99" w14:textId="77777777" w:rsidR="003D035B" w:rsidRDefault="003D0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04A0" w14:textId="77777777" w:rsidR="00972124" w:rsidRPr="009B6E42" w:rsidRDefault="004C665B" w:rsidP="00972124">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574645B7" w14:textId="77777777" w:rsidR="00972124" w:rsidRPr="00972124" w:rsidRDefault="00000000">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B9BBF" w14:textId="77777777" w:rsidR="003D035B" w:rsidRDefault="003D035B">
      <w:r>
        <w:separator/>
      </w:r>
    </w:p>
  </w:footnote>
  <w:footnote w:type="continuationSeparator" w:id="0">
    <w:p w14:paraId="695E30F3" w14:textId="77777777" w:rsidR="003D035B" w:rsidRDefault="003D0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rFonts w:ascii="Verdana" w:hAnsi="Verdana"/>
        <w:noProof/>
      </w:rPr>
    </w:sdtEndPr>
    <w:sdtContent>
      <w:p w14:paraId="3839DD89" w14:textId="7E04798A" w:rsidR="0015679C" w:rsidRPr="00675FE7" w:rsidRDefault="004C665B" w:rsidP="0015679C">
        <w:pPr>
          <w:pStyle w:val="Encabezado"/>
          <w:jc w:val="right"/>
          <w:rPr>
            <w:rFonts w:ascii="Verdana" w:hAnsi="Verdana"/>
          </w:rPr>
        </w:pPr>
        <w:r w:rsidRPr="00675FE7">
          <w:rPr>
            <w:rFonts w:ascii="Verdana" w:hAnsi="Verdana"/>
          </w:rPr>
          <w:fldChar w:fldCharType="begin"/>
        </w:r>
        <w:r w:rsidRPr="00675FE7">
          <w:rPr>
            <w:rFonts w:ascii="Verdana" w:hAnsi="Verdana"/>
          </w:rPr>
          <w:instrText xml:space="preserve"> PAGE   \* MERGEFORMAT </w:instrText>
        </w:r>
        <w:r w:rsidRPr="00675FE7">
          <w:rPr>
            <w:rFonts w:ascii="Verdana" w:hAnsi="Verdana"/>
          </w:rPr>
          <w:fldChar w:fldCharType="separate"/>
        </w:r>
        <w:r w:rsidR="00AA0962">
          <w:rPr>
            <w:rFonts w:ascii="Verdana" w:hAnsi="Verdana"/>
            <w:noProof/>
          </w:rPr>
          <w:t>1</w:t>
        </w:r>
        <w:r w:rsidRPr="00675FE7">
          <w:rPr>
            <w:rFonts w:ascii="Verdana" w:hAnsi="Verdana"/>
            <w:noProof/>
          </w:rPr>
          <w:fldChar w:fldCharType="end"/>
        </w:r>
      </w:p>
    </w:sdtContent>
  </w:sdt>
  <w:p w14:paraId="1EF4AC7C" w14:textId="77777777" w:rsidR="0015679C"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E2109"/>
    <w:multiLevelType w:val="hybridMultilevel"/>
    <w:tmpl w:val="8EFCCB50"/>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1" w15:restartNumberingAfterBreak="0">
    <w:nsid w:val="28F459C8"/>
    <w:multiLevelType w:val="hybridMultilevel"/>
    <w:tmpl w:val="E52C4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A8343B"/>
    <w:multiLevelType w:val="hybridMultilevel"/>
    <w:tmpl w:val="8EFCCB50"/>
    <w:lvl w:ilvl="0" w:tplc="FFFFFFFF">
      <w:start w:val="1"/>
      <w:numFmt w:val="decimal"/>
      <w:lvlText w:val="%1."/>
      <w:lvlJc w:val="left"/>
      <w:pPr>
        <w:ind w:left="363" w:hanging="360"/>
      </w:pPr>
      <w:rPr>
        <w:rFonts w:hint="default"/>
      </w:r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3" w15:restartNumberingAfterBreak="0">
    <w:nsid w:val="3F2E1A9A"/>
    <w:multiLevelType w:val="hybridMultilevel"/>
    <w:tmpl w:val="7B026C44"/>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num w:numId="1" w16cid:durableId="800609253">
    <w:abstractNumId w:val="1"/>
  </w:num>
  <w:num w:numId="2" w16cid:durableId="1377243133">
    <w:abstractNumId w:val="0"/>
  </w:num>
  <w:num w:numId="3" w16cid:durableId="1171218657">
    <w:abstractNumId w:val="3"/>
  </w:num>
  <w:num w:numId="4" w16cid:durableId="514224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E79"/>
    <w:rsid w:val="000216C4"/>
    <w:rsid w:val="00025717"/>
    <w:rsid w:val="000405CD"/>
    <w:rsid w:val="000926D5"/>
    <w:rsid w:val="00093231"/>
    <w:rsid w:val="000B656B"/>
    <w:rsid w:val="000F6C71"/>
    <w:rsid w:val="00194D75"/>
    <w:rsid w:val="001B2C22"/>
    <w:rsid w:val="001E2499"/>
    <w:rsid w:val="0031198C"/>
    <w:rsid w:val="00327C85"/>
    <w:rsid w:val="00332924"/>
    <w:rsid w:val="003348E5"/>
    <w:rsid w:val="0034344D"/>
    <w:rsid w:val="00344D7A"/>
    <w:rsid w:val="00370A4C"/>
    <w:rsid w:val="003B6054"/>
    <w:rsid w:val="003C2011"/>
    <w:rsid w:val="003D035B"/>
    <w:rsid w:val="003F5470"/>
    <w:rsid w:val="00445673"/>
    <w:rsid w:val="004B642A"/>
    <w:rsid w:val="004C665B"/>
    <w:rsid w:val="00581650"/>
    <w:rsid w:val="005839D6"/>
    <w:rsid w:val="005C16F6"/>
    <w:rsid w:val="006901F1"/>
    <w:rsid w:val="006C4B02"/>
    <w:rsid w:val="007052C7"/>
    <w:rsid w:val="00730AC4"/>
    <w:rsid w:val="00742BD2"/>
    <w:rsid w:val="00761602"/>
    <w:rsid w:val="007D43E7"/>
    <w:rsid w:val="007D7186"/>
    <w:rsid w:val="00846C22"/>
    <w:rsid w:val="008F6FB6"/>
    <w:rsid w:val="00943944"/>
    <w:rsid w:val="009B064C"/>
    <w:rsid w:val="009D529F"/>
    <w:rsid w:val="00A73E79"/>
    <w:rsid w:val="00A851F3"/>
    <w:rsid w:val="00A85B79"/>
    <w:rsid w:val="00A85FFA"/>
    <w:rsid w:val="00AA0962"/>
    <w:rsid w:val="00AA1909"/>
    <w:rsid w:val="00AC37CC"/>
    <w:rsid w:val="00B8316C"/>
    <w:rsid w:val="00BE4B32"/>
    <w:rsid w:val="00BF52B2"/>
    <w:rsid w:val="00C40E9F"/>
    <w:rsid w:val="00C412BE"/>
    <w:rsid w:val="00C85911"/>
    <w:rsid w:val="00CA15C2"/>
    <w:rsid w:val="00CC177A"/>
    <w:rsid w:val="00CE07BA"/>
    <w:rsid w:val="00CF3C38"/>
    <w:rsid w:val="00D52E4C"/>
    <w:rsid w:val="00DC60D3"/>
    <w:rsid w:val="00DE44CA"/>
    <w:rsid w:val="00E34D8E"/>
    <w:rsid w:val="00E83954"/>
    <w:rsid w:val="00EC4DB7"/>
    <w:rsid w:val="00F0619A"/>
    <w:rsid w:val="00F3513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3349"/>
  <w15:chartTrackingRefBased/>
  <w15:docId w15:val="{C683D724-3250-4C70-967E-78605BC8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79"/>
    <w:pPr>
      <w:spacing w:after="0" w:line="240" w:lineRule="auto"/>
    </w:pPr>
    <w:rPr>
      <w:rFonts w:ascii="Arial" w:eastAsia="Times New Roman" w:hAnsi="Arial"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3E79"/>
    <w:pPr>
      <w:jc w:val="both"/>
    </w:pPr>
    <w:rPr>
      <w:rFonts w:ascii="Garamond" w:hAnsi="Garamond"/>
      <w:sz w:val="24"/>
    </w:rPr>
  </w:style>
  <w:style w:type="character" w:customStyle="1" w:styleId="TextoindependienteCar">
    <w:name w:val="Texto independiente Car"/>
    <w:basedOn w:val="Fuentedeprrafopredeter"/>
    <w:link w:val="Textoindependiente"/>
    <w:rsid w:val="00A73E79"/>
    <w:rPr>
      <w:rFonts w:ascii="Garamond" w:eastAsia="Times New Roman" w:hAnsi="Garamond" w:cs="Times New Roman"/>
      <w:sz w:val="24"/>
      <w:szCs w:val="20"/>
      <w:lang w:val="es-ES_tradnl" w:eastAsia="es-ES"/>
    </w:rPr>
  </w:style>
  <w:style w:type="paragraph" w:customStyle="1" w:styleId="Sangradetindependiente">
    <w:name w:val="Sangr’a de t. independiente"/>
    <w:basedOn w:val="Normal"/>
    <w:rsid w:val="00A73E79"/>
    <w:pPr>
      <w:jc w:val="both"/>
    </w:pPr>
    <w:rPr>
      <w:rFonts w:ascii="Helvetica" w:hAnsi="Helvetica"/>
      <w:sz w:val="18"/>
    </w:rPr>
  </w:style>
  <w:style w:type="paragraph" w:styleId="Prrafodelista">
    <w:name w:val="List Paragraph"/>
    <w:basedOn w:val="Normal"/>
    <w:uiPriority w:val="34"/>
    <w:qFormat/>
    <w:rsid w:val="00A73E79"/>
    <w:pPr>
      <w:ind w:left="720"/>
      <w:contextualSpacing/>
    </w:pPr>
  </w:style>
  <w:style w:type="paragraph" w:styleId="Encabezado">
    <w:name w:val="header"/>
    <w:basedOn w:val="Normal"/>
    <w:link w:val="EncabezadoCar"/>
    <w:uiPriority w:val="99"/>
    <w:unhideWhenUsed/>
    <w:rsid w:val="00A73E79"/>
    <w:pPr>
      <w:tabs>
        <w:tab w:val="center" w:pos="4680"/>
        <w:tab w:val="right" w:pos="9360"/>
      </w:tabs>
    </w:pPr>
  </w:style>
  <w:style w:type="character" w:customStyle="1" w:styleId="EncabezadoCar">
    <w:name w:val="Encabezado Car"/>
    <w:basedOn w:val="Fuentedeprrafopredeter"/>
    <w:link w:val="Encabezado"/>
    <w:uiPriority w:val="99"/>
    <w:rsid w:val="00A73E79"/>
    <w:rPr>
      <w:rFonts w:ascii="Arial" w:eastAsia="Times New Roman" w:hAnsi="Arial" w:cs="Times New Roman"/>
      <w:sz w:val="20"/>
      <w:szCs w:val="20"/>
      <w:lang w:val="es-ES_tradnl" w:eastAsia="es-ES"/>
    </w:rPr>
  </w:style>
  <w:style w:type="paragraph" w:styleId="Piedepgina">
    <w:name w:val="footer"/>
    <w:basedOn w:val="Normal"/>
    <w:link w:val="PiedepginaCar"/>
    <w:uiPriority w:val="99"/>
    <w:unhideWhenUsed/>
    <w:rsid w:val="00A73E79"/>
    <w:pPr>
      <w:tabs>
        <w:tab w:val="center" w:pos="4680"/>
        <w:tab w:val="right" w:pos="9360"/>
      </w:tabs>
    </w:pPr>
  </w:style>
  <w:style w:type="character" w:customStyle="1" w:styleId="PiedepginaCar">
    <w:name w:val="Pie de página Car"/>
    <w:basedOn w:val="Fuentedeprrafopredeter"/>
    <w:link w:val="Piedepgina"/>
    <w:uiPriority w:val="99"/>
    <w:rsid w:val="00A73E79"/>
    <w:rPr>
      <w:rFonts w:ascii="Arial" w:eastAsia="Times New Roman" w:hAnsi="Arial" w:cs="Times New Roman"/>
      <w:sz w:val="20"/>
      <w:szCs w:val="20"/>
      <w:lang w:val="es-ES_tradnl" w:eastAsia="es-ES"/>
    </w:rPr>
  </w:style>
  <w:style w:type="paragraph" w:customStyle="1" w:styleId="Default">
    <w:name w:val="Default"/>
    <w:rsid w:val="004C665B"/>
    <w:pPr>
      <w:autoSpaceDE w:val="0"/>
      <w:autoSpaceDN w:val="0"/>
      <w:adjustRightInd w:val="0"/>
      <w:spacing w:after="0" w:line="240" w:lineRule="auto"/>
    </w:pPr>
    <w:rPr>
      <w:rFonts w:ascii="Verdana" w:hAnsi="Verdana" w:cs="Verdana"/>
      <w:color w:val="000000"/>
      <w:sz w:val="24"/>
      <w:szCs w:val="24"/>
    </w:rPr>
  </w:style>
  <w:style w:type="paragraph" w:styleId="Textodeglobo">
    <w:name w:val="Balloon Text"/>
    <w:basedOn w:val="Normal"/>
    <w:link w:val="TextodegloboCar"/>
    <w:uiPriority w:val="99"/>
    <w:semiHidden/>
    <w:unhideWhenUsed/>
    <w:rsid w:val="001E24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2499"/>
    <w:rPr>
      <w:rFonts w:ascii="Segoe UI" w:eastAsia="Times New Roman" w:hAnsi="Segoe UI" w:cs="Segoe UI"/>
      <w:sz w:val="18"/>
      <w:szCs w:val="18"/>
      <w:lang w:val="es-ES_tradnl" w:eastAsia="es-ES"/>
    </w:rPr>
  </w:style>
  <w:style w:type="character" w:styleId="Refdecomentario">
    <w:name w:val="annotation reference"/>
    <w:basedOn w:val="Fuentedeprrafopredeter"/>
    <w:uiPriority w:val="99"/>
    <w:semiHidden/>
    <w:unhideWhenUsed/>
    <w:rsid w:val="001E2499"/>
    <w:rPr>
      <w:sz w:val="16"/>
      <w:szCs w:val="16"/>
    </w:rPr>
  </w:style>
  <w:style w:type="paragraph" w:styleId="Textocomentario">
    <w:name w:val="annotation text"/>
    <w:basedOn w:val="Normal"/>
    <w:link w:val="TextocomentarioCar"/>
    <w:uiPriority w:val="99"/>
    <w:semiHidden/>
    <w:unhideWhenUsed/>
    <w:rsid w:val="001E2499"/>
  </w:style>
  <w:style w:type="character" w:customStyle="1" w:styleId="TextocomentarioCar">
    <w:name w:val="Texto comentario Car"/>
    <w:basedOn w:val="Fuentedeprrafopredeter"/>
    <w:link w:val="Textocomentario"/>
    <w:uiPriority w:val="99"/>
    <w:semiHidden/>
    <w:rsid w:val="001E2499"/>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E2499"/>
    <w:rPr>
      <w:b/>
      <w:bCs/>
    </w:rPr>
  </w:style>
  <w:style w:type="character" w:customStyle="1" w:styleId="AsuntodelcomentarioCar">
    <w:name w:val="Asunto del comentario Car"/>
    <w:basedOn w:val="TextocomentarioCar"/>
    <w:link w:val="Asuntodelcomentario"/>
    <w:uiPriority w:val="99"/>
    <w:semiHidden/>
    <w:rsid w:val="001E2499"/>
    <w:rPr>
      <w:rFonts w:ascii="Arial" w:eastAsia="Times New Roman" w:hAnsi="Arial" w:cs="Times New Roman"/>
      <w:b/>
      <w:bCs/>
      <w:sz w:val="20"/>
      <w:szCs w:val="20"/>
      <w:lang w:val="es-ES_tradnl" w:eastAsia="es-ES"/>
    </w:rPr>
  </w:style>
  <w:style w:type="paragraph" w:styleId="Textonotapie">
    <w:name w:val="footnote text"/>
    <w:basedOn w:val="Normal"/>
    <w:link w:val="TextonotapieCar"/>
    <w:uiPriority w:val="99"/>
    <w:semiHidden/>
    <w:unhideWhenUsed/>
    <w:rsid w:val="005C16F6"/>
  </w:style>
  <w:style w:type="character" w:customStyle="1" w:styleId="TextonotapieCar">
    <w:name w:val="Texto nota pie Car"/>
    <w:basedOn w:val="Fuentedeprrafopredeter"/>
    <w:link w:val="Textonotapie"/>
    <w:uiPriority w:val="99"/>
    <w:semiHidden/>
    <w:rsid w:val="005C16F6"/>
    <w:rPr>
      <w:rFonts w:ascii="Arial" w:eastAsia="Times New Roman" w:hAnsi="Arial" w:cs="Times New Roman"/>
      <w:sz w:val="20"/>
      <w:szCs w:val="20"/>
      <w:lang w:val="es-ES_tradnl" w:eastAsia="es-ES"/>
    </w:rPr>
  </w:style>
  <w:style w:type="character" w:styleId="Refdenotaalpie">
    <w:name w:val="footnote reference"/>
    <w:basedOn w:val="Fuentedeprrafopredeter"/>
    <w:uiPriority w:val="99"/>
    <w:semiHidden/>
    <w:unhideWhenUsed/>
    <w:rsid w:val="005C16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9DE65-30D2-4969-947A-7B84D13DC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162</Words>
  <Characters>841</Characters>
  <Application>Microsoft Office Word</Application>
  <DocSecurity>0</DocSecurity>
  <Lines>18</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Tsaitami Ordonez</dc:creator>
  <cp:keywords/>
  <dc:description/>
  <cp:lastModifiedBy>Natalia Oviedo</cp:lastModifiedBy>
  <cp:revision>30</cp:revision>
  <dcterms:created xsi:type="dcterms:W3CDTF">2021-11-24T23:35:00Z</dcterms:created>
  <dcterms:modified xsi:type="dcterms:W3CDTF">2022-07-19T22:51:00Z</dcterms:modified>
</cp:coreProperties>
</file>