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5D8A" w14:textId="77777777" w:rsidR="00214AB7" w:rsidRPr="00EA0D60" w:rsidRDefault="00214AB7" w:rsidP="00214AB7">
      <w:pPr>
        <w:jc w:val="center"/>
      </w:pPr>
      <w:r w:rsidRPr="007004E3">
        <w:rPr>
          <w:b/>
          <w:iCs/>
          <w:sz w:val="20"/>
          <w:szCs w:val="20"/>
          <w:u w:val="single"/>
          <w:lang w:val="es-CR"/>
        </w:rPr>
        <w:t xml:space="preserve">Caso </w:t>
      </w:r>
      <w:r w:rsidR="003E2FF4" w:rsidRPr="007004E3">
        <w:rPr>
          <w:b/>
          <w:iCs/>
          <w:sz w:val="20"/>
          <w:szCs w:val="20"/>
          <w:u w:val="single"/>
          <w:lang w:val="es-CR"/>
        </w:rPr>
        <w:t>Herrera Espinoza</w:t>
      </w:r>
      <w:r w:rsidRPr="007004E3">
        <w:rPr>
          <w:b/>
          <w:iCs/>
          <w:sz w:val="20"/>
          <w:szCs w:val="20"/>
          <w:u w:val="single"/>
          <w:lang w:val="es-CR"/>
        </w:rPr>
        <w:t xml:space="preserve"> </w:t>
      </w:r>
      <w:r w:rsidRPr="007004E3">
        <w:rPr>
          <w:b/>
          <w:i/>
          <w:sz w:val="20"/>
          <w:szCs w:val="20"/>
          <w:u w:val="single"/>
          <w:lang w:val="es-CR"/>
        </w:rPr>
        <w:t>Vs</w:t>
      </w:r>
      <w:r w:rsidRPr="007004E3">
        <w:rPr>
          <w:b/>
          <w:iCs/>
          <w:sz w:val="20"/>
          <w:szCs w:val="20"/>
          <w:u w:val="single"/>
          <w:lang w:val="es-CR"/>
        </w:rPr>
        <w:t>. Ecuador:</w:t>
      </w:r>
      <w:r w:rsidRPr="00EA0D60">
        <w:rPr>
          <w:b/>
          <w:i/>
          <w:sz w:val="20"/>
          <w:szCs w:val="20"/>
          <w:u w:val="single"/>
          <w:lang w:val="es-CR"/>
        </w:rPr>
        <w:t xml:space="preserve"> </w:t>
      </w:r>
      <w:r w:rsidRPr="00EA0D60">
        <w:rPr>
          <w:b/>
          <w:sz w:val="20"/>
          <w:szCs w:val="20"/>
          <w:u w:val="single"/>
          <w:lang w:val="es-CR"/>
        </w:rPr>
        <w:t xml:space="preserve">reparaciones </w:t>
      </w:r>
      <w:r>
        <w:rPr>
          <w:b/>
          <w:sz w:val="20"/>
          <w:szCs w:val="20"/>
          <w:u w:val="single"/>
          <w:lang w:val="es-CR"/>
        </w:rPr>
        <w:t>pendientes de cumplimiento</w:t>
      </w:r>
    </w:p>
    <w:p w14:paraId="51D9413C" w14:textId="77777777" w:rsidR="00296F77" w:rsidRDefault="00296F77" w:rsidP="00296F77">
      <w:pPr>
        <w:tabs>
          <w:tab w:val="left" w:pos="709"/>
        </w:tabs>
        <w:ind w:right="99"/>
        <w:jc w:val="both"/>
      </w:pPr>
    </w:p>
    <w:p w14:paraId="16A88D4A" w14:textId="77777777" w:rsidR="00214AB7" w:rsidRDefault="00214AB7" w:rsidP="00296F77">
      <w:pPr>
        <w:tabs>
          <w:tab w:val="left" w:pos="709"/>
        </w:tabs>
        <w:ind w:right="99"/>
        <w:jc w:val="both"/>
      </w:pPr>
    </w:p>
    <w:p w14:paraId="5B411856" w14:textId="77777777" w:rsidR="003E2FF4" w:rsidRPr="003E2FF4" w:rsidRDefault="003E2FF4" w:rsidP="003E2FF4">
      <w:pPr>
        <w:tabs>
          <w:tab w:val="left" w:pos="720"/>
        </w:tabs>
        <w:ind w:right="-90"/>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3E2FF4">
        <w:rPr>
          <w:rFonts w:eastAsia="Cambria" w:cs="Times New Roman"/>
          <w:bCs/>
          <w:sz w:val="20"/>
          <w:szCs w:val="20"/>
          <w:lang w:val="es-ES"/>
        </w:rPr>
        <w:t>Iniciar y conducir eficazmente, en un plazo razonable, una investigación de los hechos</w:t>
      </w:r>
    </w:p>
    <w:p w14:paraId="6B4F8DE1" w14:textId="3C39DA0B" w:rsidR="003E2FF4" w:rsidRDefault="003E2FF4" w:rsidP="003E2FF4">
      <w:pPr>
        <w:tabs>
          <w:tab w:val="left" w:pos="720"/>
        </w:tabs>
        <w:ind w:right="-90"/>
        <w:jc w:val="both"/>
        <w:rPr>
          <w:rFonts w:eastAsia="Cambria" w:cs="Times New Roman"/>
          <w:bCs/>
          <w:sz w:val="20"/>
          <w:szCs w:val="20"/>
          <w:lang w:val="es-ES"/>
        </w:rPr>
      </w:pPr>
      <w:r w:rsidRPr="003E2FF4">
        <w:rPr>
          <w:rFonts w:eastAsia="Cambria" w:cs="Times New Roman"/>
          <w:bCs/>
          <w:sz w:val="20"/>
          <w:szCs w:val="20"/>
          <w:lang w:val="es-ES"/>
        </w:rPr>
        <w:t>relacionados con las violaciones a la integridad personal declarada en la presente Sentencia,</w:t>
      </w:r>
      <w:r>
        <w:rPr>
          <w:rFonts w:eastAsia="Cambria" w:cs="Times New Roman"/>
          <w:bCs/>
          <w:sz w:val="20"/>
          <w:szCs w:val="20"/>
          <w:lang w:val="es-ES"/>
        </w:rPr>
        <w:t xml:space="preserve"> </w:t>
      </w:r>
      <w:r w:rsidRPr="003E2FF4">
        <w:rPr>
          <w:rFonts w:eastAsia="Cambria" w:cs="Times New Roman"/>
          <w:bCs/>
          <w:sz w:val="20"/>
          <w:szCs w:val="20"/>
          <w:lang w:val="es-ES"/>
        </w:rPr>
        <w:t>en</w:t>
      </w:r>
      <w:r>
        <w:rPr>
          <w:rFonts w:eastAsia="Cambria" w:cs="Times New Roman"/>
          <w:bCs/>
          <w:sz w:val="20"/>
          <w:szCs w:val="20"/>
          <w:lang w:val="es-ES"/>
        </w:rPr>
        <w:t xml:space="preserve"> </w:t>
      </w:r>
      <w:r w:rsidRPr="003E2FF4">
        <w:rPr>
          <w:rFonts w:eastAsia="Cambria" w:cs="Times New Roman"/>
          <w:bCs/>
          <w:sz w:val="20"/>
          <w:szCs w:val="20"/>
          <w:lang w:val="es-ES"/>
        </w:rPr>
        <w:t>los términos de los párrafos 217 a 219 de la Sentencia.</w:t>
      </w:r>
    </w:p>
    <w:p w14:paraId="6602ED7E" w14:textId="77777777" w:rsidR="003E2FF4" w:rsidRPr="003E2FF4" w:rsidRDefault="003E2FF4" w:rsidP="003E2FF4">
      <w:pPr>
        <w:tabs>
          <w:tab w:val="left" w:pos="720"/>
        </w:tabs>
        <w:ind w:right="-90"/>
        <w:jc w:val="both"/>
        <w:rPr>
          <w:rFonts w:eastAsia="Cambria" w:cs="Times New Roman"/>
          <w:bCs/>
          <w:sz w:val="20"/>
          <w:szCs w:val="20"/>
          <w:lang w:val="es-ES"/>
        </w:rPr>
      </w:pPr>
    </w:p>
    <w:p w14:paraId="195DE540" w14:textId="126EA074" w:rsidR="00AA6B2F" w:rsidRDefault="003E2FF4" w:rsidP="003E2FF4">
      <w:pPr>
        <w:tabs>
          <w:tab w:val="left" w:pos="720"/>
        </w:tabs>
        <w:ind w:right="-90"/>
        <w:jc w:val="both"/>
        <w:rPr>
          <w:rFonts w:eastAsia="Cambria" w:cs="Times New Roman"/>
          <w:bCs/>
          <w:sz w:val="20"/>
          <w:szCs w:val="20"/>
          <w:lang w:val="es-ES"/>
        </w:rPr>
      </w:pPr>
      <w:r w:rsidRPr="003E2FF4">
        <w:rPr>
          <w:rFonts w:eastAsia="Cambria" w:cs="Times New Roman"/>
          <w:bCs/>
          <w:sz w:val="20"/>
          <w:szCs w:val="20"/>
          <w:lang w:val="es-ES"/>
        </w:rPr>
        <w:t>2.</w:t>
      </w:r>
      <w:r w:rsidR="00A1649A">
        <w:rPr>
          <w:rFonts w:eastAsia="Cambria" w:cs="Times New Roman"/>
          <w:bCs/>
          <w:sz w:val="20"/>
          <w:szCs w:val="20"/>
          <w:lang w:val="es-ES"/>
        </w:rPr>
        <w:tab/>
      </w:r>
      <w:r w:rsidRPr="003E2FF4">
        <w:rPr>
          <w:rFonts w:eastAsia="Cambria" w:cs="Times New Roman"/>
          <w:bCs/>
          <w:sz w:val="20"/>
          <w:szCs w:val="20"/>
          <w:lang w:val="es-ES"/>
        </w:rPr>
        <w:t>Adoptar, en un plazo de seis meses contado a partir de la notificación del presente Fallo,</w:t>
      </w:r>
      <w:r>
        <w:rPr>
          <w:rFonts w:eastAsia="Cambria" w:cs="Times New Roman"/>
          <w:bCs/>
          <w:sz w:val="20"/>
          <w:szCs w:val="20"/>
          <w:lang w:val="es-ES"/>
        </w:rPr>
        <w:t xml:space="preserve"> </w:t>
      </w:r>
      <w:r w:rsidRPr="003E2FF4">
        <w:rPr>
          <w:rFonts w:eastAsia="Cambria" w:cs="Times New Roman"/>
          <w:bCs/>
          <w:sz w:val="20"/>
          <w:szCs w:val="20"/>
          <w:lang w:val="es-ES"/>
        </w:rPr>
        <w:t>todas las medidas necesarias en el derecho interno para dejar sin efecto las con</w:t>
      </w:r>
      <w:r>
        <w:rPr>
          <w:rFonts w:eastAsia="Cambria" w:cs="Times New Roman"/>
          <w:bCs/>
          <w:sz w:val="20"/>
          <w:szCs w:val="20"/>
          <w:lang w:val="es-ES"/>
        </w:rPr>
        <w:t xml:space="preserve">secuencias </w:t>
      </w:r>
      <w:r w:rsidRPr="003E2FF4">
        <w:rPr>
          <w:rFonts w:eastAsia="Cambria" w:cs="Times New Roman"/>
          <w:bCs/>
          <w:sz w:val="20"/>
          <w:szCs w:val="20"/>
          <w:lang w:val="es-ES"/>
        </w:rPr>
        <w:t xml:space="preserve">de cualquier índole que se derivan del proceso penal seguido </w:t>
      </w:r>
      <w:r>
        <w:rPr>
          <w:rFonts w:eastAsia="Cambria" w:cs="Times New Roman"/>
          <w:bCs/>
          <w:sz w:val="20"/>
          <w:szCs w:val="20"/>
          <w:lang w:val="es-ES"/>
        </w:rPr>
        <w:t xml:space="preserve">contra el señor Eusebio Domingo </w:t>
      </w:r>
      <w:r w:rsidRPr="003E2FF4">
        <w:rPr>
          <w:rFonts w:eastAsia="Cambria" w:cs="Times New Roman"/>
          <w:bCs/>
          <w:sz w:val="20"/>
          <w:szCs w:val="20"/>
          <w:lang w:val="es-ES"/>
        </w:rPr>
        <w:t>Revelles, inclusive los antecedentes judiciales o administrati</w:t>
      </w:r>
      <w:r>
        <w:rPr>
          <w:rFonts w:eastAsia="Cambria" w:cs="Times New Roman"/>
          <w:bCs/>
          <w:sz w:val="20"/>
          <w:szCs w:val="20"/>
          <w:lang w:val="es-ES"/>
        </w:rPr>
        <w:t xml:space="preserve">vos, penales o policiales, o de </w:t>
      </w:r>
      <w:r w:rsidRPr="003E2FF4">
        <w:rPr>
          <w:rFonts w:eastAsia="Cambria" w:cs="Times New Roman"/>
          <w:bCs/>
          <w:sz w:val="20"/>
          <w:szCs w:val="20"/>
          <w:lang w:val="es-ES"/>
        </w:rPr>
        <w:t xml:space="preserve">cualquier índole que existan en su contra a raíz de dicho </w:t>
      </w:r>
      <w:r>
        <w:rPr>
          <w:rFonts w:eastAsia="Cambria" w:cs="Times New Roman"/>
          <w:bCs/>
          <w:sz w:val="20"/>
          <w:szCs w:val="20"/>
          <w:lang w:val="es-ES"/>
        </w:rPr>
        <w:t xml:space="preserve">proceso, en los términos de los </w:t>
      </w:r>
      <w:r w:rsidRPr="003E2FF4">
        <w:rPr>
          <w:rFonts w:eastAsia="Cambria" w:cs="Times New Roman"/>
          <w:bCs/>
          <w:sz w:val="20"/>
          <w:szCs w:val="20"/>
          <w:lang w:val="es-ES"/>
        </w:rPr>
        <w:t>párrafos 224 y 225 de la Sentencia.</w:t>
      </w:r>
    </w:p>
    <w:p w14:paraId="3846594D" w14:textId="77777777" w:rsidR="00D3440D" w:rsidRPr="002E376C" w:rsidRDefault="00D3440D" w:rsidP="003E2FF4">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6A89" w14:textId="77777777" w:rsidR="00876E46" w:rsidRDefault="00876E46" w:rsidP="009F7EF4">
      <w:r>
        <w:separator/>
      </w:r>
    </w:p>
  </w:endnote>
  <w:endnote w:type="continuationSeparator" w:id="0">
    <w:p w14:paraId="061AB3CF" w14:textId="77777777" w:rsidR="00876E46" w:rsidRDefault="00876E4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5C2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3F3199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9220" w14:textId="77777777" w:rsidR="00876E46" w:rsidRDefault="00876E46" w:rsidP="009F7EF4">
      <w:r>
        <w:separator/>
      </w:r>
    </w:p>
  </w:footnote>
  <w:footnote w:type="continuationSeparator" w:id="0">
    <w:p w14:paraId="7C34934A" w14:textId="77777777" w:rsidR="00876E46" w:rsidRDefault="00876E4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2C7384E9"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A1649A">
          <w:rPr>
            <w:noProof/>
            <w:sz w:val="20"/>
            <w:szCs w:val="20"/>
          </w:rPr>
          <w:t>2</w:t>
        </w:r>
        <w:r w:rsidRPr="00675FE7">
          <w:rPr>
            <w:noProof/>
            <w:sz w:val="20"/>
            <w:szCs w:val="20"/>
          </w:rPr>
          <w:fldChar w:fldCharType="end"/>
        </w:r>
      </w:p>
    </w:sdtContent>
  </w:sdt>
  <w:p w14:paraId="66BEA812"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58967">
    <w:abstractNumId w:val="6"/>
  </w:num>
  <w:num w:numId="2" w16cid:durableId="1963536996">
    <w:abstractNumId w:val="2"/>
  </w:num>
  <w:num w:numId="3" w16cid:durableId="627248181">
    <w:abstractNumId w:val="5"/>
  </w:num>
  <w:num w:numId="4" w16cid:durableId="174659468">
    <w:abstractNumId w:val="0"/>
  </w:num>
  <w:num w:numId="5" w16cid:durableId="736056600">
    <w:abstractNumId w:val="1"/>
  </w:num>
  <w:num w:numId="6" w16cid:durableId="1373731124">
    <w:abstractNumId w:val="3"/>
  </w:num>
  <w:num w:numId="7" w16cid:durableId="502551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101CC6"/>
    <w:rsid w:val="001426AA"/>
    <w:rsid w:val="001729AE"/>
    <w:rsid w:val="001F3394"/>
    <w:rsid w:val="00214AB7"/>
    <w:rsid w:val="00296F77"/>
    <w:rsid w:val="002B3295"/>
    <w:rsid w:val="002E376C"/>
    <w:rsid w:val="003A7E5E"/>
    <w:rsid w:val="003C561A"/>
    <w:rsid w:val="003E2FF4"/>
    <w:rsid w:val="00474D04"/>
    <w:rsid w:val="00476F6E"/>
    <w:rsid w:val="005A203D"/>
    <w:rsid w:val="005D1A85"/>
    <w:rsid w:val="00617B3E"/>
    <w:rsid w:val="006A777A"/>
    <w:rsid w:val="006C38A6"/>
    <w:rsid w:val="007004E3"/>
    <w:rsid w:val="00792165"/>
    <w:rsid w:val="00834F1A"/>
    <w:rsid w:val="00876E46"/>
    <w:rsid w:val="00926FFB"/>
    <w:rsid w:val="009832C0"/>
    <w:rsid w:val="009D22BE"/>
    <w:rsid w:val="009D6A26"/>
    <w:rsid w:val="009F7EF4"/>
    <w:rsid w:val="00A1649A"/>
    <w:rsid w:val="00AA6B2F"/>
    <w:rsid w:val="00AE0035"/>
    <w:rsid w:val="00B11B9B"/>
    <w:rsid w:val="00B32A37"/>
    <w:rsid w:val="00B33305"/>
    <w:rsid w:val="00BA6BA9"/>
    <w:rsid w:val="00BC5824"/>
    <w:rsid w:val="00C4747D"/>
    <w:rsid w:val="00C66067"/>
    <w:rsid w:val="00C807CF"/>
    <w:rsid w:val="00D3440D"/>
    <w:rsid w:val="00E42392"/>
    <w:rsid w:val="00E50670"/>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F8D3"/>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126</Words>
  <Characters>694</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12</cp:revision>
  <cp:lastPrinted>2021-06-30T19:04:00Z</cp:lastPrinted>
  <dcterms:created xsi:type="dcterms:W3CDTF">2018-07-09T19:23:00Z</dcterms:created>
  <dcterms:modified xsi:type="dcterms:W3CDTF">2024-04-03T20:42:00Z</dcterms:modified>
</cp:coreProperties>
</file>