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075" w:rsidRPr="00115D29" w:rsidRDefault="00CF0075" w:rsidP="00CF0075">
      <w:pPr>
        <w:jc w:val="center"/>
        <w:rPr>
          <w:rFonts w:ascii="Verdana" w:hAnsi="Verdana" w:cs="Verdana"/>
          <w:b/>
          <w:bCs/>
          <w:iCs/>
          <w:sz w:val="20"/>
          <w:szCs w:val="20"/>
          <w:u w:val="single"/>
          <w:lang w:val="es-MX" w:eastAsia="en-US"/>
        </w:rPr>
      </w:pPr>
      <w:r w:rsidRPr="00115D29">
        <w:rPr>
          <w:rFonts w:ascii="Verdana" w:hAnsi="Verdana" w:cs="Verdana"/>
          <w:b/>
          <w:bCs/>
          <w:sz w:val="20"/>
          <w:szCs w:val="20"/>
          <w:u w:val="single"/>
          <w:lang w:val="es-MX" w:eastAsia="en-US"/>
        </w:rPr>
        <w:t xml:space="preserve">Caso </w:t>
      </w:r>
      <w:proofErr w:type="spellStart"/>
      <w:r w:rsidRPr="00115D29">
        <w:rPr>
          <w:rFonts w:ascii="Verdana" w:hAnsi="Verdana" w:cs="Verdana"/>
          <w:b/>
          <w:bCs/>
          <w:sz w:val="20"/>
          <w:szCs w:val="20"/>
          <w:u w:val="single"/>
          <w:lang w:val="es-MX" w:eastAsia="en-US"/>
        </w:rPr>
        <w:t>Tiu</w:t>
      </w:r>
      <w:proofErr w:type="spellEnd"/>
      <w:r w:rsidRPr="00115D29">
        <w:rPr>
          <w:rFonts w:ascii="Verdana" w:hAnsi="Verdana" w:cs="Verdana"/>
          <w:b/>
          <w:bCs/>
          <w:sz w:val="20"/>
          <w:szCs w:val="20"/>
          <w:u w:val="single"/>
          <w:lang w:val="es-MX" w:eastAsia="en-US"/>
        </w:rPr>
        <w:t xml:space="preserve"> </w:t>
      </w:r>
      <w:proofErr w:type="spellStart"/>
      <w:r w:rsidRPr="00115D29">
        <w:rPr>
          <w:rFonts w:ascii="Verdana" w:hAnsi="Verdana" w:cs="Verdana"/>
          <w:b/>
          <w:bCs/>
          <w:sz w:val="20"/>
          <w:szCs w:val="20"/>
          <w:u w:val="single"/>
          <w:lang w:val="es-MX" w:eastAsia="en-US"/>
        </w:rPr>
        <w:t>Tojín</w:t>
      </w:r>
      <w:proofErr w:type="spellEnd"/>
      <w:r w:rsidRPr="00115D29">
        <w:rPr>
          <w:rFonts w:ascii="Verdana" w:hAnsi="Verdana" w:cs="Verdana"/>
          <w:b/>
          <w:bCs/>
          <w:sz w:val="20"/>
          <w:szCs w:val="20"/>
          <w:u w:val="single"/>
          <w:lang w:val="es-MX" w:eastAsia="en-US"/>
        </w:rPr>
        <w:t xml:space="preserve"> </w:t>
      </w:r>
      <w:r w:rsidR="00F3689E">
        <w:rPr>
          <w:rFonts w:ascii="Verdana" w:hAnsi="Verdana" w:cs="Verdana"/>
          <w:b/>
          <w:bCs/>
          <w:i/>
          <w:iCs/>
          <w:sz w:val="20"/>
          <w:szCs w:val="20"/>
          <w:u w:val="single"/>
          <w:lang w:val="es-MX" w:eastAsia="en-US"/>
        </w:rPr>
        <w:t>V</w:t>
      </w:r>
      <w:bookmarkStart w:id="0" w:name="_GoBack"/>
      <w:bookmarkEnd w:id="0"/>
      <w:r w:rsidRPr="00115D29">
        <w:rPr>
          <w:rFonts w:ascii="Verdana" w:hAnsi="Verdana" w:cs="Verdana"/>
          <w:b/>
          <w:bCs/>
          <w:i/>
          <w:iCs/>
          <w:sz w:val="20"/>
          <w:szCs w:val="20"/>
          <w:u w:val="single"/>
          <w:lang w:val="es-MX" w:eastAsia="en-US"/>
        </w:rPr>
        <w:t xml:space="preserve">s. </w:t>
      </w:r>
      <w:r w:rsidRPr="00115D29">
        <w:rPr>
          <w:rFonts w:ascii="Verdana" w:hAnsi="Verdana" w:cs="Verdana"/>
          <w:b/>
          <w:bCs/>
          <w:iCs/>
          <w:sz w:val="20"/>
          <w:szCs w:val="20"/>
          <w:u w:val="single"/>
          <w:lang w:val="es-MX" w:eastAsia="en-US"/>
        </w:rPr>
        <w:t xml:space="preserve">Guatemala: reparaciones </w:t>
      </w:r>
      <w:r>
        <w:rPr>
          <w:rFonts w:ascii="Verdana" w:hAnsi="Verdana" w:cs="Verdana"/>
          <w:b/>
          <w:bCs/>
          <w:iCs/>
          <w:sz w:val="20"/>
          <w:szCs w:val="20"/>
          <w:u w:val="single"/>
          <w:lang w:val="es-MX" w:eastAsia="en-US"/>
        </w:rPr>
        <w:t>pendientes de cumplimiento</w:t>
      </w:r>
    </w:p>
    <w:p w:rsidR="00CF0075" w:rsidRDefault="00CF0075" w:rsidP="00CF0075">
      <w:pPr>
        <w:jc w:val="both"/>
        <w:rPr>
          <w:lang w:val="es-MX"/>
        </w:rPr>
      </w:pPr>
    </w:p>
    <w:p w:rsidR="00CF0075" w:rsidRDefault="00CF0075" w:rsidP="00CF0075">
      <w:pPr>
        <w:jc w:val="both"/>
        <w:rPr>
          <w:lang w:val="es-MX"/>
        </w:rPr>
      </w:pPr>
    </w:p>
    <w:p w:rsidR="00CF0075" w:rsidRPr="00CF0075" w:rsidRDefault="00CF0075" w:rsidP="00CF0075">
      <w:pPr>
        <w:pStyle w:val="ListParagraph"/>
        <w:numPr>
          <w:ilvl w:val="0"/>
          <w:numId w:val="1"/>
        </w:numPr>
        <w:ind w:left="360"/>
        <w:jc w:val="both"/>
        <w:rPr>
          <w:rFonts w:ascii="Verdana" w:hAnsi="Verdana"/>
          <w:sz w:val="20"/>
          <w:szCs w:val="20"/>
        </w:rPr>
      </w:pPr>
      <w:r w:rsidRPr="00CF0075">
        <w:rPr>
          <w:rFonts w:ascii="Verdana" w:hAnsi="Verdana"/>
          <w:sz w:val="20"/>
          <w:szCs w:val="20"/>
        </w:rPr>
        <w:t>I</w:t>
      </w:r>
      <w:r w:rsidRPr="00CF0075">
        <w:rPr>
          <w:rFonts w:ascii="Verdana" w:hAnsi="Verdana"/>
          <w:sz w:val="20"/>
        </w:rPr>
        <w:t xml:space="preserve">nvestigar los hechos que generaron las violaciones del presente caso, e identificar, juzgar y, en su caso, sancionar a los responsables, </w:t>
      </w:r>
      <w:r w:rsidRPr="00CF0075">
        <w:rPr>
          <w:rFonts w:ascii="Verdana" w:hAnsi="Verdana"/>
          <w:sz w:val="20"/>
          <w:szCs w:val="20"/>
        </w:rPr>
        <w:t xml:space="preserve">en los términos de los párrafos </w:t>
      </w:r>
      <w:smartTag w:uri="urn:schemas-microsoft-com:office:smarttags" w:element="metricconverter">
        <w:smartTagPr>
          <w:attr w:name="ProductID" w:val="68 a"/>
        </w:smartTagPr>
        <w:r w:rsidRPr="00CF0075">
          <w:rPr>
            <w:rFonts w:ascii="Verdana" w:hAnsi="Verdana"/>
            <w:sz w:val="20"/>
            <w:szCs w:val="20"/>
          </w:rPr>
          <w:t>68 a</w:t>
        </w:r>
      </w:smartTag>
      <w:r w:rsidRPr="00CF0075">
        <w:rPr>
          <w:rFonts w:ascii="Verdana" w:hAnsi="Verdana"/>
          <w:sz w:val="20"/>
          <w:szCs w:val="20"/>
        </w:rPr>
        <w:t xml:space="preserve"> 100</w:t>
      </w:r>
      <w:r w:rsidRPr="00CF0075">
        <w:rPr>
          <w:rFonts w:ascii="Verdana" w:hAnsi="Verdana"/>
          <w:b/>
          <w:sz w:val="20"/>
          <w:szCs w:val="20"/>
        </w:rPr>
        <w:t xml:space="preserve"> </w:t>
      </w:r>
      <w:r w:rsidRPr="00CF0075">
        <w:rPr>
          <w:rFonts w:ascii="Verdana" w:hAnsi="Verdana"/>
          <w:sz w:val="20"/>
          <w:szCs w:val="20"/>
        </w:rPr>
        <w:t>de la presente Sentencia.</w:t>
      </w:r>
    </w:p>
    <w:p w:rsidR="00CF0075" w:rsidRPr="00CF0075" w:rsidRDefault="00CF0075" w:rsidP="00CF0075">
      <w:pPr>
        <w:pStyle w:val="ListParagraph"/>
        <w:jc w:val="both"/>
        <w:rPr>
          <w:rFonts w:ascii="Verdana" w:hAnsi="Verdana"/>
          <w:sz w:val="20"/>
          <w:szCs w:val="20"/>
        </w:rPr>
      </w:pPr>
    </w:p>
    <w:p w:rsidR="00CF0075" w:rsidRPr="00CF0075" w:rsidRDefault="00CF0075" w:rsidP="00CF0075">
      <w:pPr>
        <w:pStyle w:val="ListParagraph"/>
        <w:numPr>
          <w:ilvl w:val="0"/>
          <w:numId w:val="1"/>
        </w:numPr>
        <w:ind w:left="360"/>
        <w:jc w:val="both"/>
        <w:rPr>
          <w:rFonts w:ascii="Verdana" w:hAnsi="Verdana"/>
          <w:sz w:val="20"/>
          <w:szCs w:val="20"/>
        </w:rPr>
      </w:pPr>
      <w:r w:rsidRPr="00CF0075">
        <w:rPr>
          <w:rFonts w:ascii="Verdana" w:hAnsi="Verdana"/>
          <w:sz w:val="20"/>
          <w:szCs w:val="20"/>
        </w:rPr>
        <w:t>P</w:t>
      </w:r>
      <w:r w:rsidRPr="00CF0075">
        <w:rPr>
          <w:rFonts w:ascii="Verdana" w:hAnsi="Verdana"/>
          <w:sz w:val="20"/>
        </w:rPr>
        <w:t xml:space="preserve">roceder de inmediato a la búsqueda y localización de María y Josefa </w:t>
      </w:r>
      <w:proofErr w:type="spellStart"/>
      <w:r w:rsidRPr="00CF0075">
        <w:rPr>
          <w:rFonts w:ascii="Verdana" w:hAnsi="Verdana"/>
          <w:sz w:val="20"/>
        </w:rPr>
        <w:t>Tiu</w:t>
      </w:r>
      <w:proofErr w:type="spellEnd"/>
      <w:r w:rsidRPr="00CF0075">
        <w:rPr>
          <w:rFonts w:ascii="Verdana" w:hAnsi="Verdana"/>
          <w:sz w:val="20"/>
        </w:rPr>
        <w:t xml:space="preserve"> </w:t>
      </w:r>
      <w:proofErr w:type="spellStart"/>
      <w:r w:rsidRPr="00CF0075">
        <w:rPr>
          <w:rFonts w:ascii="Verdana" w:hAnsi="Verdana"/>
          <w:sz w:val="20"/>
        </w:rPr>
        <w:t>Tojín</w:t>
      </w:r>
      <w:proofErr w:type="spellEnd"/>
      <w:r w:rsidRPr="00CF0075">
        <w:rPr>
          <w:rFonts w:ascii="Verdana" w:hAnsi="Verdana"/>
          <w:sz w:val="20"/>
        </w:rPr>
        <w:t xml:space="preserve">, </w:t>
      </w:r>
      <w:r w:rsidRPr="00CF0075">
        <w:rPr>
          <w:rFonts w:ascii="Verdana" w:hAnsi="Verdana"/>
          <w:sz w:val="20"/>
          <w:szCs w:val="20"/>
        </w:rPr>
        <w:t xml:space="preserve">en los términos de los párrafos </w:t>
      </w:r>
      <w:smartTag w:uri="urn:schemas-microsoft-com:office:smarttags" w:element="metricconverter">
        <w:smartTagPr>
          <w:attr w:name="ProductID" w:val="101 a"/>
        </w:smartTagPr>
        <w:r w:rsidRPr="00CF0075">
          <w:rPr>
            <w:rFonts w:ascii="Verdana" w:hAnsi="Verdana"/>
            <w:sz w:val="20"/>
            <w:szCs w:val="20"/>
          </w:rPr>
          <w:t>101 a</w:t>
        </w:r>
      </w:smartTag>
      <w:r w:rsidRPr="00CF0075">
        <w:rPr>
          <w:rFonts w:ascii="Verdana" w:hAnsi="Verdana"/>
          <w:sz w:val="20"/>
          <w:szCs w:val="20"/>
        </w:rPr>
        <w:t xml:space="preserve"> 105 de la presente Sentencia. </w:t>
      </w:r>
    </w:p>
    <w:p w:rsidR="00CF0075" w:rsidRPr="00CF0075" w:rsidRDefault="00CF0075" w:rsidP="00CF0075"/>
    <w:sectPr w:rsidR="00CF0075" w:rsidRPr="00CF007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075" w:rsidRDefault="00CF0075" w:rsidP="00CF0075">
      <w:r>
        <w:separator/>
      </w:r>
    </w:p>
  </w:endnote>
  <w:endnote w:type="continuationSeparator" w:id="0">
    <w:p w:rsidR="00CF0075" w:rsidRDefault="00CF0075" w:rsidP="00CF0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075" w:rsidRPr="00A950A1" w:rsidRDefault="00CF0075" w:rsidP="00CF0075">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 xml:space="preserve">realizada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CF0075" w:rsidRPr="00CF0075" w:rsidRDefault="00CF0075">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075" w:rsidRDefault="00CF0075" w:rsidP="00CF0075">
      <w:r>
        <w:separator/>
      </w:r>
    </w:p>
  </w:footnote>
  <w:footnote w:type="continuationSeparator" w:id="0">
    <w:p w:rsidR="00CF0075" w:rsidRDefault="00CF0075" w:rsidP="00CF0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815947"/>
      <w:docPartObj>
        <w:docPartGallery w:val="Page Numbers (Top of Page)"/>
        <w:docPartUnique/>
      </w:docPartObj>
    </w:sdtPr>
    <w:sdtEndPr>
      <w:rPr>
        <w:rFonts w:ascii="Verdana" w:hAnsi="Verdana"/>
        <w:noProof/>
        <w:sz w:val="20"/>
        <w:szCs w:val="20"/>
      </w:rPr>
    </w:sdtEndPr>
    <w:sdtContent>
      <w:p w:rsidR="00CF0075" w:rsidRPr="00CF0075" w:rsidRDefault="00CF0075">
        <w:pPr>
          <w:pStyle w:val="Header"/>
          <w:jc w:val="right"/>
          <w:rPr>
            <w:rFonts w:ascii="Verdana" w:hAnsi="Verdana"/>
            <w:sz w:val="20"/>
            <w:szCs w:val="20"/>
          </w:rPr>
        </w:pPr>
        <w:r w:rsidRPr="00CF0075">
          <w:rPr>
            <w:rFonts w:ascii="Verdana" w:hAnsi="Verdana"/>
            <w:sz w:val="20"/>
            <w:szCs w:val="20"/>
          </w:rPr>
          <w:fldChar w:fldCharType="begin"/>
        </w:r>
        <w:r w:rsidRPr="00CF0075">
          <w:rPr>
            <w:rFonts w:ascii="Verdana" w:hAnsi="Verdana"/>
            <w:sz w:val="20"/>
            <w:szCs w:val="20"/>
          </w:rPr>
          <w:instrText xml:space="preserve"> PAGE   \* MERGEFORMAT </w:instrText>
        </w:r>
        <w:r w:rsidRPr="00CF0075">
          <w:rPr>
            <w:rFonts w:ascii="Verdana" w:hAnsi="Verdana"/>
            <w:sz w:val="20"/>
            <w:szCs w:val="20"/>
          </w:rPr>
          <w:fldChar w:fldCharType="separate"/>
        </w:r>
        <w:r w:rsidR="00F3689E">
          <w:rPr>
            <w:rFonts w:ascii="Verdana" w:hAnsi="Verdana"/>
            <w:noProof/>
            <w:sz w:val="20"/>
            <w:szCs w:val="20"/>
          </w:rPr>
          <w:t>1</w:t>
        </w:r>
        <w:r w:rsidRPr="00CF0075">
          <w:rPr>
            <w:rFonts w:ascii="Verdana" w:hAnsi="Verdana"/>
            <w:noProof/>
            <w:sz w:val="20"/>
            <w:szCs w:val="20"/>
          </w:rPr>
          <w:fldChar w:fldCharType="end"/>
        </w:r>
      </w:p>
    </w:sdtContent>
  </w:sdt>
  <w:p w:rsidR="00CF0075" w:rsidRDefault="00CF00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C18E6"/>
    <w:multiLevelType w:val="hybridMultilevel"/>
    <w:tmpl w:val="F7F2BDA2"/>
    <w:lvl w:ilvl="0" w:tplc="88ACD0EC">
      <w:start w:val="1"/>
      <w:numFmt w:val="decimal"/>
      <w:lvlText w:val="%1."/>
      <w:lvlJc w:val="left"/>
      <w:pPr>
        <w:ind w:left="720" w:hanging="360"/>
      </w:pPr>
      <w:rPr>
        <w:rFonts w:ascii="Verdana" w:hAnsi="Verdana"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075"/>
    <w:rsid w:val="003A7E5E"/>
    <w:rsid w:val="009832C0"/>
    <w:rsid w:val="00CF0075"/>
    <w:rsid w:val="00F36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075"/>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075"/>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CF0075"/>
  </w:style>
  <w:style w:type="paragraph" w:styleId="Footer">
    <w:name w:val="footer"/>
    <w:basedOn w:val="Normal"/>
    <w:link w:val="FooterChar"/>
    <w:uiPriority w:val="99"/>
    <w:unhideWhenUsed/>
    <w:rsid w:val="00CF0075"/>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CF0075"/>
  </w:style>
  <w:style w:type="paragraph" w:styleId="ListParagraph">
    <w:name w:val="List Paragraph"/>
    <w:basedOn w:val="Normal"/>
    <w:uiPriority w:val="34"/>
    <w:qFormat/>
    <w:rsid w:val="00CF00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075"/>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075"/>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CF0075"/>
  </w:style>
  <w:style w:type="paragraph" w:styleId="Footer">
    <w:name w:val="footer"/>
    <w:basedOn w:val="Normal"/>
    <w:link w:val="FooterChar"/>
    <w:uiPriority w:val="99"/>
    <w:unhideWhenUsed/>
    <w:rsid w:val="00CF0075"/>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CF0075"/>
  </w:style>
  <w:style w:type="paragraph" w:styleId="ListParagraph">
    <w:name w:val="List Paragraph"/>
    <w:basedOn w:val="Normal"/>
    <w:uiPriority w:val="34"/>
    <w:qFormat/>
    <w:rsid w:val="00CF00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63</Words>
  <Characters>365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2</cp:revision>
  <dcterms:created xsi:type="dcterms:W3CDTF">2016-10-21T22:28:00Z</dcterms:created>
  <dcterms:modified xsi:type="dcterms:W3CDTF">2016-10-25T23:44:00Z</dcterms:modified>
</cp:coreProperties>
</file>