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99" w:rsidRDefault="00FE1599" w:rsidP="00FE1599">
      <w:pPr>
        <w:spacing w:after="0" w:line="240" w:lineRule="auto"/>
        <w:jc w:val="center"/>
        <w:rPr>
          <w:rFonts w:ascii="Verdana" w:hAnsi="Verdana"/>
          <w:b/>
          <w:sz w:val="20"/>
          <w:szCs w:val="20"/>
          <w:u w:val="single"/>
          <w:lang w:val="es-MX"/>
        </w:rPr>
      </w:pPr>
      <w:r w:rsidRPr="00FE1599">
        <w:rPr>
          <w:rFonts w:ascii="Verdana" w:hAnsi="Verdana"/>
          <w:b/>
          <w:sz w:val="20"/>
          <w:szCs w:val="20"/>
          <w:u w:val="single"/>
          <w:lang w:val="es-MX"/>
        </w:rPr>
        <w:t xml:space="preserve">Caso Vélez Loor </w:t>
      </w:r>
      <w:r w:rsidRPr="00116CE6">
        <w:rPr>
          <w:rFonts w:ascii="Verdana" w:hAnsi="Verdana"/>
          <w:b/>
          <w:i/>
          <w:sz w:val="20"/>
          <w:szCs w:val="20"/>
          <w:u w:val="single"/>
          <w:lang w:val="es-MX"/>
        </w:rPr>
        <w:t>Vs</w:t>
      </w:r>
      <w:r w:rsidRPr="00FE1599">
        <w:rPr>
          <w:rFonts w:ascii="Verdana" w:hAnsi="Verdana"/>
          <w:b/>
          <w:sz w:val="20"/>
          <w:szCs w:val="20"/>
          <w:u w:val="single"/>
          <w:lang w:val="es-MX"/>
        </w:rPr>
        <w:t>. Panamá: reparaciones declaradas cumplidas</w:t>
      </w:r>
    </w:p>
    <w:p w:rsidR="00FE1599" w:rsidRDefault="00FE1599" w:rsidP="00FE1599">
      <w:pPr>
        <w:spacing w:after="0" w:line="240" w:lineRule="auto"/>
        <w:jc w:val="center"/>
        <w:rPr>
          <w:rFonts w:ascii="Verdana" w:hAnsi="Verdana"/>
          <w:b/>
          <w:sz w:val="20"/>
          <w:szCs w:val="20"/>
          <w:u w:val="single"/>
          <w:lang w:val="es-MX"/>
        </w:rPr>
      </w:pPr>
    </w:p>
    <w:p w:rsidR="00FE1599" w:rsidRPr="00FE1599" w:rsidRDefault="00FE1599" w:rsidP="00FE1599">
      <w:pPr>
        <w:spacing w:after="0" w:line="240" w:lineRule="auto"/>
        <w:jc w:val="center"/>
        <w:rPr>
          <w:rFonts w:ascii="Verdana" w:hAnsi="Verdana"/>
          <w:b/>
          <w:sz w:val="20"/>
          <w:szCs w:val="20"/>
          <w:u w:val="single"/>
          <w:lang w:val="es-MX"/>
        </w:rPr>
      </w:pPr>
    </w:p>
    <w:p w:rsidR="00FE1599" w:rsidRDefault="00FE1599" w:rsidP="00FE1599">
      <w:pPr>
        <w:pStyle w:val="ListParagraph"/>
        <w:numPr>
          <w:ilvl w:val="0"/>
          <w:numId w:val="1"/>
        </w:numPr>
        <w:spacing w:after="0" w:line="240" w:lineRule="auto"/>
        <w:ind w:left="360"/>
        <w:jc w:val="both"/>
        <w:rPr>
          <w:rFonts w:ascii="Verdana" w:hAnsi="Verdana"/>
          <w:sz w:val="20"/>
          <w:szCs w:val="20"/>
          <w:lang w:val="es-MX"/>
        </w:rPr>
      </w:pPr>
      <w:r>
        <w:rPr>
          <w:rFonts w:ascii="Verdana" w:hAnsi="Verdana"/>
          <w:sz w:val="20"/>
          <w:szCs w:val="20"/>
          <w:lang w:val="es-MX"/>
        </w:rPr>
        <w:t>P</w:t>
      </w:r>
      <w:r w:rsidRPr="00FE1599">
        <w:rPr>
          <w:rFonts w:ascii="Verdana" w:hAnsi="Verdana"/>
          <w:sz w:val="20"/>
          <w:szCs w:val="20"/>
          <w:lang w:val="es-MX"/>
        </w:rPr>
        <w:t>agar la suma fijada en el párrafo 264 de la presente Sentencia, por concepto de tratamiento y atención médica y psicológica especializada, así como medicamentos y otros gastos futuros relacionados, dentro de un plazo de seis meses.</w:t>
      </w:r>
    </w:p>
    <w:p w:rsidR="00FE1599" w:rsidRDefault="00FE1599" w:rsidP="00FE1599">
      <w:pPr>
        <w:pStyle w:val="ListParagraph"/>
        <w:spacing w:after="0" w:line="240" w:lineRule="auto"/>
        <w:ind w:left="360" w:hanging="360"/>
        <w:jc w:val="both"/>
        <w:rPr>
          <w:rFonts w:ascii="Verdana" w:hAnsi="Verdana"/>
          <w:sz w:val="20"/>
          <w:szCs w:val="20"/>
          <w:lang w:val="es-MX"/>
        </w:rPr>
      </w:pPr>
    </w:p>
    <w:p w:rsidR="00FE1599" w:rsidRDefault="00FE1599" w:rsidP="00FE1599">
      <w:pPr>
        <w:pStyle w:val="ListParagraph"/>
        <w:numPr>
          <w:ilvl w:val="0"/>
          <w:numId w:val="1"/>
        </w:numPr>
        <w:spacing w:after="0" w:line="240" w:lineRule="auto"/>
        <w:ind w:left="360"/>
        <w:jc w:val="both"/>
        <w:rPr>
          <w:rFonts w:ascii="Verdana" w:hAnsi="Verdana"/>
          <w:sz w:val="20"/>
          <w:szCs w:val="20"/>
          <w:lang w:val="es-MX"/>
        </w:rPr>
      </w:pPr>
      <w:r w:rsidRPr="00FE1599">
        <w:rPr>
          <w:rFonts w:ascii="Verdana" w:hAnsi="Verdana"/>
          <w:sz w:val="20"/>
          <w:szCs w:val="20"/>
          <w:lang w:val="es-MX"/>
        </w:rPr>
        <w:t>R</w:t>
      </w:r>
      <w:r w:rsidRPr="00FE1599">
        <w:rPr>
          <w:rFonts w:ascii="Verdana" w:hAnsi="Verdana"/>
          <w:sz w:val="20"/>
          <w:szCs w:val="20"/>
          <w:lang w:val="es-MX"/>
        </w:rPr>
        <w:t>ealizar las publicaciones dispuestas, de conformidad con lo establecido en el párraf</w:t>
      </w:r>
      <w:r w:rsidRPr="00FE1599">
        <w:rPr>
          <w:rFonts w:ascii="Verdana" w:hAnsi="Verdana"/>
          <w:sz w:val="20"/>
          <w:szCs w:val="20"/>
          <w:lang w:val="es-MX"/>
        </w:rPr>
        <w:t>o 266 de la presente Sentencia.</w:t>
      </w:r>
    </w:p>
    <w:p w:rsidR="00FE1599" w:rsidRPr="00FE1599" w:rsidRDefault="00FE1599" w:rsidP="00FE1599">
      <w:pPr>
        <w:pStyle w:val="ListParagraph"/>
        <w:ind w:left="360" w:hanging="360"/>
        <w:rPr>
          <w:rFonts w:ascii="Verdana" w:hAnsi="Verdana"/>
          <w:sz w:val="20"/>
          <w:szCs w:val="20"/>
          <w:lang w:val="es-MX"/>
        </w:rPr>
      </w:pPr>
    </w:p>
    <w:p w:rsidR="00FE1599" w:rsidRPr="00FE1599" w:rsidRDefault="00FE1599" w:rsidP="00FE1599">
      <w:pPr>
        <w:pStyle w:val="ListParagraph"/>
        <w:numPr>
          <w:ilvl w:val="0"/>
          <w:numId w:val="1"/>
        </w:numPr>
        <w:spacing w:after="0" w:line="240" w:lineRule="auto"/>
        <w:ind w:left="360"/>
        <w:jc w:val="both"/>
        <w:rPr>
          <w:rFonts w:ascii="Verdana" w:hAnsi="Verdana"/>
          <w:sz w:val="20"/>
          <w:szCs w:val="20"/>
          <w:lang w:val="es-MX"/>
        </w:rPr>
      </w:pPr>
      <w:r w:rsidRPr="00FE1599">
        <w:rPr>
          <w:rFonts w:ascii="Verdana" w:hAnsi="Verdana"/>
          <w:sz w:val="20"/>
          <w:szCs w:val="20"/>
          <w:lang w:val="es-MX"/>
        </w:rPr>
        <w:t>P</w:t>
      </w:r>
      <w:r w:rsidRPr="00FE1599">
        <w:rPr>
          <w:rFonts w:ascii="Verdana" w:hAnsi="Verdana"/>
          <w:sz w:val="20"/>
          <w:szCs w:val="20"/>
          <w:lang w:val="es-MX"/>
        </w:rPr>
        <w:t>agar las cantidades fijadas en los párrafos 304, 307, 314 y 319 de la presente Sentencia, por concepto de indemnización por daño material e inmaterial y por el reintegro de costas y gastos, según corresponda, dentro del plazo de un año, contado a partir de la notificación del p</w:t>
      </w:r>
      <w:bookmarkStart w:id="0" w:name="_GoBack"/>
      <w:bookmarkEnd w:id="0"/>
      <w:r w:rsidRPr="00FE1599">
        <w:rPr>
          <w:rFonts w:ascii="Verdana" w:hAnsi="Verdana"/>
          <w:sz w:val="20"/>
          <w:szCs w:val="20"/>
          <w:lang w:val="es-MX"/>
        </w:rPr>
        <w:t>resente Fallo, en los términos de los párrafos 321 a 326 del mismo.</w:t>
      </w:r>
    </w:p>
    <w:p w:rsidR="00FE1599" w:rsidRPr="00FE1599" w:rsidRDefault="00FE1599" w:rsidP="00FE1599">
      <w:pPr>
        <w:rPr>
          <w:rFonts w:ascii="Verdana" w:hAnsi="Verdana"/>
          <w:b/>
          <w:sz w:val="20"/>
          <w:szCs w:val="20"/>
          <w:u w:val="single"/>
          <w:lang w:val="es-MX"/>
        </w:rPr>
      </w:pPr>
    </w:p>
    <w:sectPr w:rsidR="00FE1599" w:rsidRPr="00FE15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99" w:rsidRDefault="00FE1599" w:rsidP="00FE1599">
      <w:pPr>
        <w:spacing w:after="0" w:line="240" w:lineRule="auto"/>
      </w:pPr>
      <w:r>
        <w:separator/>
      </w:r>
    </w:p>
  </w:endnote>
  <w:endnote w:type="continuationSeparator" w:id="0">
    <w:p w:rsidR="00FE1599" w:rsidRDefault="00FE1599" w:rsidP="00FE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599" w:rsidRPr="005337F1" w:rsidRDefault="00FE1599" w:rsidP="00FE1599">
    <w:pPr>
      <w:jc w:val="both"/>
      <w:rPr>
        <w:rFonts w:ascii="Verdana" w:hAnsi="Verdana"/>
        <w:bCs/>
        <w:sz w:val="16"/>
        <w:szCs w:val="16"/>
        <w:lang w:val="es-MX"/>
      </w:rPr>
    </w:pPr>
    <w:r w:rsidRPr="005337F1">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FE1599" w:rsidRPr="00FE1599" w:rsidRDefault="00FE1599">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99" w:rsidRDefault="00FE1599" w:rsidP="00FE1599">
      <w:pPr>
        <w:spacing w:after="0" w:line="240" w:lineRule="auto"/>
      </w:pPr>
      <w:r>
        <w:separator/>
      </w:r>
    </w:p>
  </w:footnote>
  <w:footnote w:type="continuationSeparator" w:id="0">
    <w:p w:rsidR="00FE1599" w:rsidRDefault="00FE1599" w:rsidP="00FE1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1118950"/>
      <w:docPartObj>
        <w:docPartGallery w:val="Page Numbers (Top of Page)"/>
        <w:docPartUnique/>
      </w:docPartObj>
    </w:sdtPr>
    <w:sdtEndPr>
      <w:rPr>
        <w:noProof/>
      </w:rPr>
    </w:sdtEndPr>
    <w:sdtContent>
      <w:p w:rsidR="00FE1599" w:rsidRDefault="00FE1599">
        <w:pPr>
          <w:pStyle w:val="Header"/>
          <w:jc w:val="right"/>
        </w:pPr>
        <w:r>
          <w:fldChar w:fldCharType="begin"/>
        </w:r>
        <w:r>
          <w:instrText xml:space="preserve"> PAGE   \* MERGEFORMAT </w:instrText>
        </w:r>
        <w:r>
          <w:fldChar w:fldCharType="separate"/>
        </w:r>
        <w:r w:rsidR="00116CE6">
          <w:rPr>
            <w:noProof/>
          </w:rPr>
          <w:t>1</w:t>
        </w:r>
        <w:r>
          <w:rPr>
            <w:noProof/>
          </w:rPr>
          <w:fldChar w:fldCharType="end"/>
        </w:r>
      </w:p>
    </w:sdtContent>
  </w:sdt>
  <w:p w:rsidR="00FE1599" w:rsidRDefault="00FE15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250EA"/>
    <w:multiLevelType w:val="hybridMultilevel"/>
    <w:tmpl w:val="3FBA4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599"/>
    <w:rsid w:val="00116CE6"/>
    <w:rsid w:val="003A7E5E"/>
    <w:rsid w:val="009832C0"/>
    <w:rsid w:val="00FE1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99"/>
  </w:style>
  <w:style w:type="paragraph" w:styleId="Footer">
    <w:name w:val="footer"/>
    <w:basedOn w:val="Normal"/>
    <w:link w:val="FooterChar"/>
    <w:uiPriority w:val="99"/>
    <w:unhideWhenUsed/>
    <w:rsid w:val="00FE1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99"/>
  </w:style>
  <w:style w:type="paragraph" w:styleId="ListParagraph">
    <w:name w:val="List Paragraph"/>
    <w:basedOn w:val="Normal"/>
    <w:uiPriority w:val="34"/>
    <w:qFormat/>
    <w:rsid w:val="00FE15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599"/>
  </w:style>
  <w:style w:type="paragraph" w:styleId="Footer">
    <w:name w:val="footer"/>
    <w:basedOn w:val="Normal"/>
    <w:link w:val="FooterChar"/>
    <w:uiPriority w:val="99"/>
    <w:unhideWhenUsed/>
    <w:rsid w:val="00FE1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599"/>
  </w:style>
  <w:style w:type="paragraph" w:styleId="ListParagraph">
    <w:name w:val="List Paragraph"/>
    <w:basedOn w:val="Normal"/>
    <w:uiPriority w:val="34"/>
    <w:qFormat/>
    <w:rsid w:val="00FE1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Castro</dc:creator>
  <cp:lastModifiedBy>Regina Castro</cp:lastModifiedBy>
  <cp:revision>2</cp:revision>
  <dcterms:created xsi:type="dcterms:W3CDTF">2016-10-31T23:50:00Z</dcterms:created>
  <dcterms:modified xsi:type="dcterms:W3CDTF">2016-10-31T23:58:00Z</dcterms:modified>
</cp:coreProperties>
</file>