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F4" w:rsidRPr="00DC1FF4" w:rsidRDefault="00DC1FF4" w:rsidP="00DC1FF4">
      <w:pPr>
        <w:jc w:val="center"/>
        <w:rPr>
          <w:rFonts w:ascii="Verdana" w:hAnsi="Verdana"/>
          <w:b/>
          <w:caps/>
          <w:sz w:val="20"/>
          <w:u w:val="single"/>
          <w:lang w:val="es-ES_tradnl"/>
        </w:rPr>
      </w:pPr>
      <w:r w:rsidRPr="00DC1FF4">
        <w:rPr>
          <w:rFonts w:ascii="Verdana" w:hAnsi="Verdana"/>
          <w:b/>
          <w:sz w:val="20"/>
          <w:u w:val="single"/>
          <w:lang w:val="es-ES_tradnl"/>
        </w:rPr>
        <w:t xml:space="preserve">Caso </w:t>
      </w:r>
      <w:proofErr w:type="spellStart"/>
      <w:r w:rsidRPr="00DC1FF4">
        <w:rPr>
          <w:rFonts w:ascii="Verdana" w:hAnsi="Verdana"/>
          <w:b/>
          <w:sz w:val="20"/>
          <w:u w:val="single"/>
          <w:lang w:val="es-ES_tradnl"/>
        </w:rPr>
        <w:t>Ivcher</w:t>
      </w:r>
      <w:proofErr w:type="spellEnd"/>
      <w:r w:rsidRPr="00DC1FF4">
        <w:rPr>
          <w:rFonts w:ascii="Verdana" w:hAnsi="Verdana"/>
          <w:b/>
          <w:sz w:val="20"/>
          <w:u w:val="single"/>
          <w:lang w:val="es-ES_tradnl"/>
        </w:rPr>
        <w:t xml:space="preserve"> </w:t>
      </w:r>
      <w:proofErr w:type="spellStart"/>
      <w:r w:rsidRPr="00DC1FF4">
        <w:rPr>
          <w:rFonts w:ascii="Verdana" w:hAnsi="Verdana"/>
          <w:b/>
          <w:sz w:val="20"/>
          <w:u w:val="single"/>
          <w:lang w:val="es-ES_tradnl"/>
        </w:rPr>
        <w:t>Bronstein</w:t>
      </w:r>
      <w:proofErr w:type="spellEnd"/>
      <w:r w:rsidRPr="00DC1FF4">
        <w:rPr>
          <w:rFonts w:ascii="Verdana" w:hAnsi="Verdana"/>
          <w:b/>
          <w:i/>
          <w:sz w:val="20"/>
          <w:u w:val="single"/>
          <w:lang w:val="es-ES"/>
        </w:rPr>
        <w:t xml:space="preserve"> Vs.</w:t>
      </w:r>
      <w:r w:rsidRPr="00DC1FF4">
        <w:rPr>
          <w:rFonts w:ascii="Verdana" w:hAnsi="Verdana"/>
          <w:b/>
          <w:sz w:val="20"/>
          <w:u w:val="single"/>
          <w:lang w:val="es-ES"/>
        </w:rPr>
        <w:t xml:space="preserve"> Perú</w:t>
      </w:r>
      <w:r w:rsidRPr="00DC1FF4">
        <w:rPr>
          <w:rFonts w:ascii="Verdana" w:hAnsi="Verdana"/>
          <w:b/>
          <w:sz w:val="20"/>
          <w:u w:val="single"/>
          <w:lang w:val="es-ES"/>
        </w:rPr>
        <w:t>: reparaciones declaradas cumplidas</w:t>
      </w:r>
    </w:p>
    <w:p w:rsidR="006E7F48" w:rsidRDefault="00DC1FF4">
      <w:pPr>
        <w:rPr>
          <w:lang w:val="es-MX"/>
        </w:rPr>
      </w:pPr>
    </w:p>
    <w:p w:rsidR="00DC1FF4" w:rsidRPr="00DC1FF4" w:rsidRDefault="00DC1FF4" w:rsidP="00DC1FF4">
      <w:pPr>
        <w:pStyle w:val="ListParagraph"/>
        <w:numPr>
          <w:ilvl w:val="0"/>
          <w:numId w:val="1"/>
        </w:numPr>
        <w:ind w:left="360"/>
        <w:jc w:val="both"/>
        <w:rPr>
          <w:rFonts w:ascii="Verdana" w:hAnsi="Verdana"/>
          <w:sz w:val="20"/>
          <w:lang w:val="es-MX"/>
        </w:rPr>
      </w:pPr>
      <w:r w:rsidRPr="00DC1FF4">
        <w:rPr>
          <w:rFonts w:ascii="Verdana" w:hAnsi="Verdana"/>
          <w:sz w:val="20"/>
          <w:lang w:val="es-MX"/>
        </w:rPr>
        <w:t>F</w:t>
      </w:r>
      <w:r w:rsidRPr="00DC1FF4">
        <w:rPr>
          <w:rFonts w:ascii="Verdana" w:hAnsi="Verdana"/>
          <w:sz w:val="20"/>
          <w:lang w:val="es-MX"/>
        </w:rPr>
        <w:t xml:space="preserve">acilitar las condiciones para que Baruch </w:t>
      </w:r>
      <w:proofErr w:type="spellStart"/>
      <w:r w:rsidRPr="00DC1FF4">
        <w:rPr>
          <w:rFonts w:ascii="Verdana" w:hAnsi="Verdana"/>
          <w:sz w:val="20"/>
          <w:lang w:val="es-MX"/>
        </w:rPr>
        <w:t>Ivcher</w:t>
      </w:r>
      <w:proofErr w:type="spellEnd"/>
      <w:r w:rsidRPr="00DC1FF4">
        <w:rPr>
          <w:rFonts w:ascii="Verdana" w:hAnsi="Verdana"/>
          <w:sz w:val="20"/>
          <w:lang w:val="es-MX"/>
        </w:rPr>
        <w:t xml:space="preserve"> </w:t>
      </w:r>
      <w:proofErr w:type="spellStart"/>
      <w:r w:rsidRPr="00DC1FF4">
        <w:rPr>
          <w:rFonts w:ascii="Verdana" w:hAnsi="Verdana"/>
          <w:sz w:val="20"/>
          <w:lang w:val="es-MX"/>
        </w:rPr>
        <w:t>Bronstein</w:t>
      </w:r>
      <w:proofErr w:type="spellEnd"/>
      <w:r w:rsidRPr="00DC1FF4">
        <w:rPr>
          <w:rFonts w:ascii="Verdana" w:hAnsi="Verdana"/>
          <w:sz w:val="20"/>
          <w:lang w:val="es-MX"/>
        </w:rPr>
        <w:t xml:space="preserve"> pueda realizar las gestiones necesarias para recuperar el uso y goce de sus derechos como accionista mayoritario de la Compañía Latinoamericana de Radiodifusión S.A., como lo era hasta el 1 de agosto de 1997, en los términos de la legislación interna.  En cuanto al resarcimiento relativo a los dividendos y las demás percepciones que le hubieran correspondido como accionista mayoritario y funcionario de dicha Compañía, deberá igualmente aplicarse el derecho interno.  Para todo ello, las peticiones respectivas deben someterse a las autoridades nacionales competentes.</w:t>
      </w:r>
    </w:p>
    <w:p w:rsidR="00DC1FF4" w:rsidRPr="00DC1FF4" w:rsidRDefault="00DC1FF4" w:rsidP="00DC1FF4">
      <w:pPr>
        <w:pStyle w:val="ListParagraph"/>
        <w:ind w:left="360" w:hanging="360"/>
        <w:jc w:val="both"/>
        <w:rPr>
          <w:rFonts w:ascii="Verdana" w:hAnsi="Verdana"/>
          <w:sz w:val="20"/>
          <w:lang w:val="es-MX"/>
        </w:rPr>
      </w:pPr>
    </w:p>
    <w:p w:rsidR="00DC1FF4" w:rsidRPr="00DC1FF4" w:rsidRDefault="00DC1FF4" w:rsidP="00DC1FF4">
      <w:pPr>
        <w:pStyle w:val="ListParagraph"/>
        <w:numPr>
          <w:ilvl w:val="0"/>
          <w:numId w:val="1"/>
        </w:numPr>
        <w:ind w:left="360"/>
        <w:jc w:val="both"/>
        <w:rPr>
          <w:rFonts w:ascii="Verdana" w:hAnsi="Verdana"/>
          <w:sz w:val="20"/>
          <w:lang w:val="es-MX"/>
        </w:rPr>
      </w:pPr>
      <w:r w:rsidRPr="00DC1FF4">
        <w:rPr>
          <w:rFonts w:ascii="Verdana" w:hAnsi="Verdana"/>
          <w:sz w:val="20"/>
          <w:lang w:val="es-MX"/>
        </w:rPr>
        <w:t>P</w:t>
      </w:r>
      <w:r w:rsidRPr="00DC1FF4">
        <w:rPr>
          <w:rFonts w:ascii="Verdana" w:hAnsi="Verdana"/>
          <w:sz w:val="20"/>
          <w:lang w:val="es-MX"/>
        </w:rPr>
        <w:t xml:space="preserve">agar a Baruch </w:t>
      </w:r>
      <w:proofErr w:type="spellStart"/>
      <w:r w:rsidRPr="00DC1FF4">
        <w:rPr>
          <w:rFonts w:ascii="Verdana" w:hAnsi="Verdana"/>
          <w:sz w:val="20"/>
          <w:lang w:val="es-MX"/>
        </w:rPr>
        <w:t>Ivcher</w:t>
      </w:r>
      <w:proofErr w:type="spellEnd"/>
      <w:r w:rsidRPr="00DC1FF4">
        <w:rPr>
          <w:rFonts w:ascii="Verdana" w:hAnsi="Verdana"/>
          <w:sz w:val="20"/>
          <w:lang w:val="es-MX"/>
        </w:rPr>
        <w:t xml:space="preserve"> </w:t>
      </w:r>
      <w:proofErr w:type="spellStart"/>
      <w:r w:rsidRPr="00DC1FF4">
        <w:rPr>
          <w:rFonts w:ascii="Verdana" w:hAnsi="Verdana"/>
          <w:sz w:val="20"/>
          <w:lang w:val="es-MX"/>
        </w:rPr>
        <w:t>Bronstein</w:t>
      </w:r>
      <w:proofErr w:type="spellEnd"/>
      <w:r w:rsidRPr="00DC1FF4">
        <w:rPr>
          <w:rFonts w:ascii="Verdana" w:hAnsi="Verdana"/>
          <w:sz w:val="20"/>
          <w:lang w:val="es-MX"/>
        </w:rPr>
        <w:t xml:space="preserve"> una indemnización de US$20.000,00 (veinte mil dólares de los Estados Unidos de América) o su equivalente en moneda peruana al momento de efectuar el pago por concepto de daño moral.</w:t>
      </w:r>
    </w:p>
    <w:p w:rsidR="00DC1FF4" w:rsidRPr="00DC1FF4" w:rsidRDefault="00DC1FF4" w:rsidP="00DC1FF4">
      <w:pPr>
        <w:pStyle w:val="ListParagraph"/>
        <w:ind w:left="360" w:hanging="360"/>
        <w:rPr>
          <w:rFonts w:ascii="Verdana" w:hAnsi="Verdana"/>
          <w:sz w:val="20"/>
          <w:lang w:val="es-MX"/>
        </w:rPr>
      </w:pPr>
    </w:p>
    <w:p w:rsidR="00DC1FF4" w:rsidRPr="00DC1FF4" w:rsidRDefault="00DC1FF4" w:rsidP="00DC1FF4">
      <w:pPr>
        <w:pStyle w:val="ListParagraph"/>
        <w:numPr>
          <w:ilvl w:val="0"/>
          <w:numId w:val="1"/>
        </w:numPr>
        <w:ind w:left="360"/>
        <w:jc w:val="both"/>
        <w:rPr>
          <w:rFonts w:ascii="Verdana" w:hAnsi="Verdana"/>
          <w:sz w:val="20"/>
          <w:lang w:val="es-MX"/>
        </w:rPr>
      </w:pPr>
      <w:r w:rsidRPr="00DC1FF4">
        <w:rPr>
          <w:rFonts w:ascii="Verdana" w:hAnsi="Verdana"/>
          <w:sz w:val="20"/>
          <w:lang w:val="es-MX"/>
        </w:rPr>
        <w:t>P</w:t>
      </w:r>
      <w:r w:rsidRPr="00DC1FF4">
        <w:rPr>
          <w:rFonts w:ascii="Verdana" w:hAnsi="Verdana"/>
          <w:sz w:val="20"/>
          <w:lang w:val="es-MX"/>
        </w:rPr>
        <w:t xml:space="preserve">agar a Baruch </w:t>
      </w:r>
      <w:proofErr w:type="spellStart"/>
      <w:r w:rsidRPr="00DC1FF4">
        <w:rPr>
          <w:rFonts w:ascii="Verdana" w:hAnsi="Verdana"/>
          <w:sz w:val="20"/>
          <w:lang w:val="es-MX"/>
        </w:rPr>
        <w:t>Ivcher</w:t>
      </w:r>
      <w:proofErr w:type="spellEnd"/>
      <w:r w:rsidRPr="00DC1FF4">
        <w:rPr>
          <w:rFonts w:ascii="Verdana" w:hAnsi="Verdana"/>
          <w:sz w:val="20"/>
          <w:lang w:val="es-MX"/>
        </w:rPr>
        <w:t xml:space="preserve"> </w:t>
      </w:r>
      <w:proofErr w:type="spellStart"/>
      <w:r w:rsidRPr="00DC1FF4">
        <w:rPr>
          <w:rFonts w:ascii="Verdana" w:hAnsi="Verdana"/>
          <w:sz w:val="20"/>
          <w:lang w:val="es-MX"/>
        </w:rPr>
        <w:t>Bronstein</w:t>
      </w:r>
      <w:proofErr w:type="spellEnd"/>
      <w:r w:rsidRPr="00DC1FF4">
        <w:rPr>
          <w:rFonts w:ascii="Verdana" w:hAnsi="Verdana"/>
          <w:sz w:val="20"/>
          <w:lang w:val="es-MX"/>
        </w:rPr>
        <w:t>, como reintegro de las costas y gastos generados en la jurisdicción interna y en la jurisdicción internacional, la suma de US$50.000,00 (cincuenta mil dólares de los Estados Unidos de América) o su equivalente en moneda peruana al momento de efectuar el pago.</w:t>
      </w:r>
    </w:p>
    <w:p w:rsidR="00DC1FF4" w:rsidRPr="00DC1FF4" w:rsidRDefault="00DC1FF4">
      <w:pPr>
        <w:rPr>
          <w:lang w:val="es-MX"/>
        </w:rPr>
      </w:pPr>
      <w:bookmarkStart w:id="0" w:name="_GoBack"/>
      <w:bookmarkEnd w:id="0"/>
    </w:p>
    <w:sectPr w:rsidR="00DC1FF4" w:rsidRPr="00DC1F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F4" w:rsidRDefault="00DC1FF4" w:rsidP="00DC1FF4">
      <w:r>
        <w:separator/>
      </w:r>
    </w:p>
  </w:endnote>
  <w:endnote w:type="continuationSeparator" w:id="0">
    <w:p w:rsidR="00DC1FF4" w:rsidRDefault="00DC1FF4" w:rsidP="00DC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F4" w:rsidRPr="00A950A1" w:rsidRDefault="00DC1FF4" w:rsidP="00DC1FF4">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C1FF4" w:rsidRPr="00DC1FF4" w:rsidRDefault="00DC1FF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F4" w:rsidRDefault="00DC1FF4" w:rsidP="00DC1FF4">
      <w:r>
        <w:separator/>
      </w:r>
    </w:p>
  </w:footnote>
  <w:footnote w:type="continuationSeparator" w:id="0">
    <w:p w:rsidR="00DC1FF4" w:rsidRDefault="00DC1FF4" w:rsidP="00DC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99649"/>
      <w:docPartObj>
        <w:docPartGallery w:val="Page Numbers (Top of Page)"/>
        <w:docPartUnique/>
      </w:docPartObj>
    </w:sdtPr>
    <w:sdtEndPr>
      <w:rPr>
        <w:noProof/>
      </w:rPr>
    </w:sdtEndPr>
    <w:sdtContent>
      <w:p w:rsidR="00DC1FF4" w:rsidRDefault="00DC1FF4">
        <w:pPr>
          <w:pStyle w:val="Header"/>
          <w:jc w:val="right"/>
        </w:pPr>
        <w:r w:rsidRPr="00DC1FF4">
          <w:rPr>
            <w:rFonts w:ascii="Verdana" w:hAnsi="Verdana"/>
            <w:sz w:val="20"/>
          </w:rPr>
          <w:fldChar w:fldCharType="begin"/>
        </w:r>
        <w:r w:rsidRPr="00DC1FF4">
          <w:rPr>
            <w:rFonts w:ascii="Verdana" w:hAnsi="Verdana"/>
            <w:sz w:val="20"/>
          </w:rPr>
          <w:instrText xml:space="preserve"> PAGE   \* MERGEFORMAT </w:instrText>
        </w:r>
        <w:r w:rsidRPr="00DC1FF4">
          <w:rPr>
            <w:rFonts w:ascii="Verdana" w:hAnsi="Verdana"/>
            <w:sz w:val="20"/>
          </w:rPr>
          <w:fldChar w:fldCharType="separate"/>
        </w:r>
        <w:r>
          <w:rPr>
            <w:rFonts w:ascii="Verdana" w:hAnsi="Verdana"/>
            <w:noProof/>
            <w:sz w:val="20"/>
          </w:rPr>
          <w:t>1</w:t>
        </w:r>
        <w:r w:rsidRPr="00DC1FF4">
          <w:rPr>
            <w:rFonts w:ascii="Verdana" w:hAnsi="Verdana"/>
            <w:noProof/>
            <w:sz w:val="20"/>
          </w:rPr>
          <w:fldChar w:fldCharType="end"/>
        </w:r>
      </w:p>
    </w:sdtContent>
  </w:sdt>
  <w:p w:rsidR="00DC1FF4" w:rsidRDefault="00DC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19F8"/>
    <w:multiLevelType w:val="hybridMultilevel"/>
    <w:tmpl w:val="0874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F4"/>
    <w:rsid w:val="003A7E5E"/>
    <w:rsid w:val="009832C0"/>
    <w:rsid w:val="00DC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F4"/>
    <w:pPr>
      <w:spacing w:after="0" w:line="240" w:lineRule="auto"/>
    </w:pPr>
    <w:rPr>
      <w:rFonts w:ascii="Times" w:eastAsia="Times"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F4"/>
    <w:pPr>
      <w:tabs>
        <w:tab w:val="center" w:pos="4680"/>
        <w:tab w:val="right" w:pos="9360"/>
      </w:tabs>
    </w:pPr>
  </w:style>
  <w:style w:type="character" w:customStyle="1" w:styleId="HeaderChar">
    <w:name w:val="Header Char"/>
    <w:basedOn w:val="DefaultParagraphFont"/>
    <w:link w:val="Header"/>
    <w:uiPriority w:val="99"/>
    <w:rsid w:val="00DC1FF4"/>
    <w:rPr>
      <w:rFonts w:ascii="Times" w:eastAsia="Times" w:hAnsi="Times" w:cs="Times New Roman"/>
      <w:sz w:val="24"/>
      <w:szCs w:val="20"/>
      <w:lang w:eastAsia="es-ES"/>
    </w:rPr>
  </w:style>
  <w:style w:type="paragraph" w:styleId="Footer">
    <w:name w:val="footer"/>
    <w:basedOn w:val="Normal"/>
    <w:link w:val="FooterChar"/>
    <w:uiPriority w:val="99"/>
    <w:unhideWhenUsed/>
    <w:rsid w:val="00DC1FF4"/>
    <w:pPr>
      <w:tabs>
        <w:tab w:val="center" w:pos="4680"/>
        <w:tab w:val="right" w:pos="9360"/>
      </w:tabs>
    </w:pPr>
  </w:style>
  <w:style w:type="character" w:customStyle="1" w:styleId="FooterChar">
    <w:name w:val="Footer Char"/>
    <w:basedOn w:val="DefaultParagraphFont"/>
    <w:link w:val="Footer"/>
    <w:uiPriority w:val="99"/>
    <w:rsid w:val="00DC1FF4"/>
    <w:rPr>
      <w:rFonts w:ascii="Times" w:eastAsia="Times" w:hAnsi="Times" w:cs="Times New Roman"/>
      <w:sz w:val="24"/>
      <w:szCs w:val="20"/>
      <w:lang w:eastAsia="es-ES"/>
    </w:rPr>
  </w:style>
  <w:style w:type="paragraph" w:styleId="ListParagraph">
    <w:name w:val="List Paragraph"/>
    <w:basedOn w:val="Normal"/>
    <w:uiPriority w:val="34"/>
    <w:qFormat/>
    <w:rsid w:val="00DC1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F4"/>
    <w:pPr>
      <w:spacing w:after="0" w:line="240" w:lineRule="auto"/>
    </w:pPr>
    <w:rPr>
      <w:rFonts w:ascii="Times" w:eastAsia="Times" w:hAnsi="Times" w:cs="Times New Roman"/>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FF4"/>
    <w:pPr>
      <w:tabs>
        <w:tab w:val="center" w:pos="4680"/>
        <w:tab w:val="right" w:pos="9360"/>
      </w:tabs>
    </w:pPr>
  </w:style>
  <w:style w:type="character" w:customStyle="1" w:styleId="HeaderChar">
    <w:name w:val="Header Char"/>
    <w:basedOn w:val="DefaultParagraphFont"/>
    <w:link w:val="Header"/>
    <w:uiPriority w:val="99"/>
    <w:rsid w:val="00DC1FF4"/>
    <w:rPr>
      <w:rFonts w:ascii="Times" w:eastAsia="Times" w:hAnsi="Times" w:cs="Times New Roman"/>
      <w:sz w:val="24"/>
      <w:szCs w:val="20"/>
      <w:lang w:eastAsia="es-ES"/>
    </w:rPr>
  </w:style>
  <w:style w:type="paragraph" w:styleId="Footer">
    <w:name w:val="footer"/>
    <w:basedOn w:val="Normal"/>
    <w:link w:val="FooterChar"/>
    <w:uiPriority w:val="99"/>
    <w:unhideWhenUsed/>
    <w:rsid w:val="00DC1FF4"/>
    <w:pPr>
      <w:tabs>
        <w:tab w:val="center" w:pos="4680"/>
        <w:tab w:val="right" w:pos="9360"/>
      </w:tabs>
    </w:pPr>
  </w:style>
  <w:style w:type="character" w:customStyle="1" w:styleId="FooterChar">
    <w:name w:val="Footer Char"/>
    <w:basedOn w:val="DefaultParagraphFont"/>
    <w:link w:val="Footer"/>
    <w:uiPriority w:val="99"/>
    <w:rsid w:val="00DC1FF4"/>
    <w:rPr>
      <w:rFonts w:ascii="Times" w:eastAsia="Times" w:hAnsi="Times" w:cs="Times New Roman"/>
      <w:sz w:val="24"/>
      <w:szCs w:val="20"/>
      <w:lang w:eastAsia="es-ES"/>
    </w:rPr>
  </w:style>
  <w:style w:type="paragraph" w:styleId="ListParagraph">
    <w:name w:val="List Paragraph"/>
    <w:basedOn w:val="Normal"/>
    <w:uiPriority w:val="34"/>
    <w:qFormat/>
    <w:rsid w:val="00DC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2016-11-07T20:08:00Z</dcterms:created>
  <dcterms:modified xsi:type="dcterms:W3CDTF">2016-11-07T20:11:00Z</dcterms:modified>
</cp:coreProperties>
</file>