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DAD4" w14:textId="5E105428" w:rsidR="006E7F48" w:rsidRPr="00296F77" w:rsidRDefault="009F7EF4" w:rsidP="00A61C2C">
      <w:pPr>
        <w:jc w:val="center"/>
      </w:pPr>
      <w:r w:rsidRPr="00834F1A">
        <w:rPr>
          <w:b/>
          <w:sz w:val="20"/>
          <w:szCs w:val="20"/>
          <w:u w:val="single"/>
          <w:lang w:val="es-CR"/>
        </w:rPr>
        <w:t xml:space="preserve">Caso </w:t>
      </w:r>
      <w:r w:rsidR="00E170BC">
        <w:rPr>
          <w:b/>
          <w:sz w:val="20"/>
          <w:szCs w:val="20"/>
          <w:u w:val="single"/>
        </w:rPr>
        <w:t>J.</w:t>
      </w:r>
      <w:r w:rsidR="00CF7246" w:rsidRPr="00B32A37">
        <w:rPr>
          <w:b/>
          <w:i/>
          <w:sz w:val="20"/>
          <w:szCs w:val="20"/>
          <w:u w:val="single"/>
          <w:lang w:val="es-CR"/>
        </w:rPr>
        <w:t xml:space="preserve"> </w:t>
      </w:r>
      <w:r w:rsidRPr="00B32A37">
        <w:rPr>
          <w:b/>
          <w:i/>
          <w:sz w:val="20"/>
          <w:szCs w:val="20"/>
          <w:u w:val="single"/>
          <w:lang w:val="es-CR"/>
        </w:rPr>
        <w:t xml:space="preserve">Vs. </w:t>
      </w:r>
      <w:r w:rsidR="00A61C2C">
        <w:rPr>
          <w:b/>
          <w:sz w:val="20"/>
          <w:szCs w:val="20"/>
          <w:u w:val="single"/>
          <w:lang w:val="es-MX"/>
        </w:rPr>
        <w:t>Perú</w:t>
      </w:r>
      <w:r w:rsidRPr="00296F77">
        <w:rPr>
          <w:b/>
          <w:sz w:val="20"/>
          <w:szCs w:val="20"/>
          <w:u w:val="single"/>
          <w:lang w:val="es-MX"/>
        </w:rPr>
        <w:t xml:space="preserve">: reparaciones </w:t>
      </w:r>
      <w:r w:rsidR="00C15A03">
        <w:rPr>
          <w:b/>
          <w:sz w:val="20"/>
          <w:szCs w:val="20"/>
          <w:u w:val="single"/>
          <w:lang w:val="es-MX"/>
        </w:rPr>
        <w:t>pendientes de cumplimiento</w:t>
      </w:r>
    </w:p>
    <w:p w14:paraId="77F1F498" w14:textId="77777777" w:rsidR="00296F77" w:rsidRDefault="00296F77" w:rsidP="00296F77">
      <w:pPr>
        <w:tabs>
          <w:tab w:val="left" w:pos="709"/>
        </w:tabs>
        <w:ind w:right="99"/>
        <w:jc w:val="both"/>
      </w:pPr>
    </w:p>
    <w:p w14:paraId="51231613" w14:textId="5B175153" w:rsidR="00A61C2C" w:rsidRPr="00A61C2C" w:rsidRDefault="00E170BC" w:rsidP="00A61C2C">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E170BC">
        <w:rPr>
          <w:rFonts w:eastAsia="Cambria" w:cs="Times New Roman"/>
          <w:bCs/>
          <w:sz w:val="20"/>
          <w:szCs w:val="20"/>
        </w:rPr>
        <w:t>Iniciar y conducir eficazmente la investigación penal de los actos violatorios de la integridad personal cometidos en contra de la señora J., para determinar las eventuales responsabilidades penales y, en su caso, aplicar efectivamente las sanciones y consecuencias que la ley prevea, tomando en cuenta lo dispuesto en los párrafos 391 y 392 de la Sentencia.</w:t>
      </w:r>
    </w:p>
    <w:p w14:paraId="58EC435D" w14:textId="61852C8B" w:rsidR="00A61C2C" w:rsidRPr="00A61C2C" w:rsidRDefault="00E170BC" w:rsidP="00A61C2C">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E170BC">
        <w:rPr>
          <w:rFonts w:eastAsia="Cambria" w:cs="Times New Roman"/>
          <w:bCs/>
          <w:sz w:val="20"/>
          <w:szCs w:val="20"/>
        </w:rPr>
        <w:t>Otorgar a la señora J., por una única vez, la cantidad fijada en el párrafo 397 de la Sentencia, por concepto de gastos por tratamiento psicológico o psiquiátrico, para que pueda recibir dicha atención en su lugar de residencia, en el supuesto de que la señora J. solicite dicha atención.</w:t>
      </w:r>
    </w:p>
    <w:p w14:paraId="66AAB3BE" w14:textId="3DD39997" w:rsidR="00750BE1" w:rsidRPr="00C15A03" w:rsidRDefault="00E170BC" w:rsidP="00A61C2C">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proofErr w:type="gramStart"/>
      <w:r w:rsidRPr="00E170BC">
        <w:rPr>
          <w:rFonts w:eastAsia="Cambria" w:cs="Times New Roman"/>
          <w:bCs/>
          <w:sz w:val="20"/>
          <w:szCs w:val="20"/>
        </w:rPr>
        <w:t>Asegurar</w:t>
      </w:r>
      <w:proofErr w:type="gramEnd"/>
      <w:r w:rsidRPr="00E170BC">
        <w:rPr>
          <w:rFonts w:eastAsia="Cambria" w:cs="Times New Roman"/>
          <w:bCs/>
          <w:sz w:val="20"/>
          <w:szCs w:val="20"/>
        </w:rPr>
        <w:t xml:space="preserve"> que en el proceso seguido contra la señora J. se observen todas las exigencias del debido proceso legal, con plenas garantías de audiencia y defensa para la inculpada, en los términos del párrafo 413 de la Sentencia.</w:t>
      </w:r>
    </w:p>
    <w:p w14:paraId="6A4E545E" w14:textId="423D7B91" w:rsidR="00E170BC" w:rsidRPr="00E170BC" w:rsidRDefault="00E170BC" w:rsidP="00A61C2C">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E170BC">
        <w:rPr>
          <w:rFonts w:eastAsia="Cambria" w:cs="Times New Roman"/>
          <w:bCs/>
          <w:sz w:val="20"/>
          <w:szCs w:val="20"/>
        </w:rPr>
        <w:t xml:space="preserve">Pagar la cantidad fijada en </w:t>
      </w:r>
      <w:r>
        <w:rPr>
          <w:rFonts w:eastAsia="Cambria" w:cs="Times New Roman"/>
          <w:bCs/>
          <w:sz w:val="20"/>
          <w:szCs w:val="20"/>
        </w:rPr>
        <w:t>el</w:t>
      </w:r>
      <w:r w:rsidRPr="00E170BC">
        <w:rPr>
          <w:rFonts w:eastAsia="Cambria" w:cs="Times New Roman"/>
          <w:bCs/>
          <w:sz w:val="20"/>
          <w:szCs w:val="20"/>
        </w:rPr>
        <w:t xml:space="preserve"> párrafo 417 de la Sentencia, por concepto de indemnizaciones por daño material e inmaterial.</w:t>
      </w:r>
    </w:p>
    <w:p w14:paraId="3DBE6D58" w14:textId="55E0D698" w:rsidR="002E376C" w:rsidRPr="002E376C" w:rsidRDefault="00E170BC" w:rsidP="00E170BC">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E170BC">
        <w:rPr>
          <w:rFonts w:eastAsia="Cambria" w:cs="Times New Roman"/>
          <w:bCs/>
          <w:sz w:val="20"/>
          <w:szCs w:val="20"/>
        </w:rPr>
        <w:t xml:space="preserve">Pagar la cantidad fijada en </w:t>
      </w:r>
      <w:r>
        <w:rPr>
          <w:rFonts w:eastAsia="Cambria" w:cs="Times New Roman"/>
          <w:bCs/>
          <w:sz w:val="20"/>
          <w:szCs w:val="20"/>
        </w:rPr>
        <w:t>el</w:t>
      </w:r>
      <w:r w:rsidRPr="00E170BC">
        <w:rPr>
          <w:rFonts w:eastAsia="Cambria" w:cs="Times New Roman"/>
          <w:bCs/>
          <w:sz w:val="20"/>
          <w:szCs w:val="20"/>
        </w:rPr>
        <w:t xml:space="preserve"> párrafo 423 de la Sentencia, por concepto de reintegro de costas y gastos.</w:t>
      </w:r>
    </w:p>
    <w:p w14:paraId="4D75A355" w14:textId="77777777" w:rsidR="00D3440D" w:rsidRPr="00CF7246" w:rsidRDefault="00D3440D" w:rsidP="00CB5BB1">
      <w:pPr>
        <w:pStyle w:val="ListParagraph"/>
        <w:tabs>
          <w:tab w:val="left" w:pos="720"/>
        </w:tabs>
        <w:ind w:left="0" w:right="-90"/>
        <w:contextualSpacing w:val="0"/>
        <w:jc w:val="both"/>
        <w:rPr>
          <w:rFonts w:eastAsia="Cambria" w:cs="Times New Roman"/>
          <w:bCs/>
          <w:sz w:val="20"/>
          <w:szCs w:val="20"/>
          <w:lang w:val="es-ES"/>
        </w:rPr>
      </w:pPr>
    </w:p>
    <w:sectPr w:rsidR="00D3440D" w:rsidRPr="00CF72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3914" w14:textId="77777777" w:rsidR="007E6541" w:rsidRDefault="007E6541" w:rsidP="009F7EF4">
      <w:r>
        <w:separator/>
      </w:r>
    </w:p>
  </w:endnote>
  <w:endnote w:type="continuationSeparator" w:id="0">
    <w:p w14:paraId="2166A555" w14:textId="77777777" w:rsidR="007E6541" w:rsidRDefault="007E6541"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BE76" w14:textId="77777777" w:rsidR="009F7EF4" w:rsidRDefault="009F7EF4" w:rsidP="009F7EF4">
    <w:pPr>
      <w:pStyle w:val="Footer"/>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AF6B4D7" w14:textId="77777777" w:rsidR="009F7EF4" w:rsidRDefault="009F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F6D9" w14:textId="77777777" w:rsidR="007E6541" w:rsidRDefault="007E6541" w:rsidP="009F7EF4">
      <w:r>
        <w:separator/>
      </w:r>
    </w:p>
  </w:footnote>
  <w:footnote w:type="continuationSeparator" w:id="0">
    <w:p w14:paraId="4899C3F8" w14:textId="77777777" w:rsidR="007E6541" w:rsidRDefault="007E6541"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5315" w14:textId="034E892D" w:rsidR="001426AA" w:rsidRPr="00675FE7" w:rsidRDefault="001426AA" w:rsidP="001426AA">
    <w:pPr>
      <w:pStyle w:val="Header"/>
      <w:jc w:val="right"/>
      <w:rPr>
        <w:sz w:val="20"/>
        <w:szCs w:val="20"/>
      </w:rPr>
    </w:pPr>
  </w:p>
  <w:p w14:paraId="01BCFDC9" w14:textId="77777777" w:rsidR="001426AA" w:rsidRDefault="00142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578001">
    <w:abstractNumId w:val="6"/>
  </w:num>
  <w:num w:numId="2" w16cid:durableId="911040624">
    <w:abstractNumId w:val="2"/>
  </w:num>
  <w:num w:numId="3" w16cid:durableId="710426429">
    <w:abstractNumId w:val="5"/>
  </w:num>
  <w:num w:numId="4" w16cid:durableId="1921670566">
    <w:abstractNumId w:val="0"/>
  </w:num>
  <w:num w:numId="5" w16cid:durableId="102500323">
    <w:abstractNumId w:val="1"/>
  </w:num>
  <w:num w:numId="6" w16cid:durableId="647134052">
    <w:abstractNumId w:val="3"/>
  </w:num>
  <w:num w:numId="7" w16cid:durableId="1463842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0C8B"/>
    <w:rsid w:val="000930F6"/>
    <w:rsid w:val="00101CC6"/>
    <w:rsid w:val="0010345B"/>
    <w:rsid w:val="001426AA"/>
    <w:rsid w:val="002658F4"/>
    <w:rsid w:val="00296F77"/>
    <w:rsid w:val="002B3295"/>
    <w:rsid w:val="002E376C"/>
    <w:rsid w:val="00302B6F"/>
    <w:rsid w:val="003A5A68"/>
    <w:rsid w:val="003A7E5E"/>
    <w:rsid w:val="003C561A"/>
    <w:rsid w:val="004458A1"/>
    <w:rsid w:val="00474D04"/>
    <w:rsid w:val="00476F6E"/>
    <w:rsid w:val="004F770B"/>
    <w:rsid w:val="005A203D"/>
    <w:rsid w:val="005D1A85"/>
    <w:rsid w:val="00617B3E"/>
    <w:rsid w:val="006A777A"/>
    <w:rsid w:val="006C38A6"/>
    <w:rsid w:val="00750BE1"/>
    <w:rsid w:val="00792165"/>
    <w:rsid w:val="007E6541"/>
    <w:rsid w:val="00834F1A"/>
    <w:rsid w:val="008C0B61"/>
    <w:rsid w:val="008C1FD0"/>
    <w:rsid w:val="008C63A9"/>
    <w:rsid w:val="00926FFB"/>
    <w:rsid w:val="009832C0"/>
    <w:rsid w:val="009D22BE"/>
    <w:rsid w:val="009F7EF4"/>
    <w:rsid w:val="00A61C2C"/>
    <w:rsid w:val="00AB2467"/>
    <w:rsid w:val="00AE0035"/>
    <w:rsid w:val="00B11B9B"/>
    <w:rsid w:val="00B32A37"/>
    <w:rsid w:val="00B33305"/>
    <w:rsid w:val="00BA6BA9"/>
    <w:rsid w:val="00BC5824"/>
    <w:rsid w:val="00C15A03"/>
    <w:rsid w:val="00C4747D"/>
    <w:rsid w:val="00C807CF"/>
    <w:rsid w:val="00CB5BB1"/>
    <w:rsid w:val="00CF7246"/>
    <w:rsid w:val="00D3440D"/>
    <w:rsid w:val="00E170BC"/>
    <w:rsid w:val="00E210BA"/>
    <w:rsid w:val="00E217FA"/>
    <w:rsid w:val="00E42392"/>
    <w:rsid w:val="00E85D9E"/>
    <w:rsid w:val="00F135BC"/>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442C"/>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EF4"/>
    <w:pPr>
      <w:tabs>
        <w:tab w:val="center" w:pos="4680"/>
        <w:tab w:val="right" w:pos="9360"/>
      </w:tabs>
    </w:pPr>
  </w:style>
  <w:style w:type="character" w:customStyle="1" w:styleId="HeaderChar">
    <w:name w:val="Header Char"/>
    <w:basedOn w:val="DefaultParagraphFont"/>
    <w:link w:val="Header"/>
    <w:uiPriority w:val="99"/>
    <w:rsid w:val="009F7EF4"/>
    <w:rPr>
      <w:rFonts w:ascii="Verdana" w:eastAsia="Batang" w:hAnsi="Verdana" w:cs="Times"/>
      <w:sz w:val="16"/>
      <w:szCs w:val="24"/>
      <w:lang w:val="es-ES_tradnl"/>
    </w:rPr>
  </w:style>
  <w:style w:type="paragraph" w:styleId="Footer">
    <w:name w:val="footer"/>
    <w:basedOn w:val="Normal"/>
    <w:link w:val="FooterChar"/>
    <w:uiPriority w:val="99"/>
    <w:unhideWhenUsed/>
    <w:rsid w:val="009F7EF4"/>
    <w:pPr>
      <w:tabs>
        <w:tab w:val="center" w:pos="4680"/>
        <w:tab w:val="right" w:pos="9360"/>
      </w:tabs>
    </w:pPr>
  </w:style>
  <w:style w:type="character" w:customStyle="1" w:styleId="FooterChar">
    <w:name w:val="Footer Char"/>
    <w:basedOn w:val="DefaultParagraphFont"/>
    <w:link w:val="Footer"/>
    <w:uiPriority w:val="99"/>
    <w:rsid w:val="009F7EF4"/>
    <w:rPr>
      <w:rFonts w:ascii="Verdana" w:eastAsia="Batang" w:hAnsi="Verdana" w:cs="Times"/>
      <w:sz w:val="16"/>
      <w:szCs w:val="24"/>
      <w:lang w:val="es-ES_tradnl"/>
    </w:rPr>
  </w:style>
  <w:style w:type="character" w:customStyle="1" w:styleId="apple-style-span">
    <w:name w:val="apple-style-span"/>
    <w:basedOn w:val="DefaultParagraphFont"/>
    <w:rsid w:val="009F7EF4"/>
  </w:style>
  <w:style w:type="paragraph" w:styleId="ListParagraph">
    <w:name w:val="List Paragraph"/>
    <w:aliases w:val="Footnote,List Paragraph1,Colorful List - Accent 11,Párrafo de lista1,List Paragraph2,Lista vistosa - Énfasis 11"/>
    <w:basedOn w:val="Normal"/>
    <w:link w:val="ListParagraphChar"/>
    <w:uiPriority w:val="99"/>
    <w:qFormat/>
    <w:rsid w:val="00296F77"/>
    <w:pPr>
      <w:ind w:left="720"/>
      <w:contextualSpacing/>
    </w:pPr>
  </w:style>
  <w:style w:type="character" w:customStyle="1" w:styleId="ListParagraphChar">
    <w:name w:val="List Paragraph Char"/>
    <w:aliases w:val="Footnote Char,List Paragraph1 Char,Colorful List - Accent 11 Char,Párrafo de lista1 Char,List Paragraph2 Char,Lista vistosa - Énfasis 11 Char"/>
    <w:link w:val="ListParagraph"/>
    <w:uiPriority w:val="99"/>
    <w:rsid w:val="00BC5824"/>
    <w:rPr>
      <w:rFonts w:ascii="Verdana" w:eastAsia="Batang" w:hAnsi="Verdana" w:cs="Times"/>
      <w:sz w:val="16"/>
      <w:szCs w:val="24"/>
      <w:lang w:val="es-ES_tradnl"/>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FootnoteTextChar"/>
    <w:qFormat/>
    <w:rsid w:val="00926FFB"/>
    <w:pPr>
      <w:jc w:val="both"/>
    </w:pPr>
    <w:rPr>
      <w:rFonts w:eastAsia="Times" w:cs="Times New Roman"/>
      <w:szCs w:val="20"/>
      <w:lang w:val="en-US"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rsid w:val="00926FFB"/>
    <w:rPr>
      <w:rFonts w:ascii="Verdana" w:eastAsia="Times" w:hAnsi="Verdana" w:cs="Times New Roman"/>
      <w:sz w:val="16"/>
      <w:szCs w:val="20"/>
      <w:lang w:eastAsia="x-none"/>
    </w:rPr>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178</Words>
  <Characters>986</Characters>
  <Application>Microsoft Office Word</Application>
  <DocSecurity>0</DocSecurity>
  <Lines>14</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Adolfo Lara</cp:lastModifiedBy>
  <cp:revision>2</cp:revision>
  <cp:lastPrinted>2018-07-09T19:23:00Z</cp:lastPrinted>
  <dcterms:created xsi:type="dcterms:W3CDTF">2023-01-31T16:49:00Z</dcterms:created>
  <dcterms:modified xsi:type="dcterms:W3CDTF">2023-01-31T16:49:00Z</dcterms:modified>
</cp:coreProperties>
</file>