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836" w:rsidRDefault="00F74836" w:rsidP="00F74836">
      <w:pPr>
        <w:ind w:left="20" w:right="4"/>
        <w:jc w:val="center"/>
        <w:rPr>
          <w:rFonts w:ascii="Verdana" w:hAnsi="Verdana"/>
          <w:b/>
          <w:sz w:val="20"/>
        </w:rPr>
      </w:pPr>
      <w:bookmarkStart w:id="0" w:name="_GoBack"/>
      <w:bookmarkEnd w:id="0"/>
    </w:p>
    <w:p w:rsidR="00F74836" w:rsidRPr="00137D56" w:rsidRDefault="00F74836" w:rsidP="00137D56">
      <w:pPr>
        <w:ind w:left="20" w:right="4"/>
        <w:jc w:val="right"/>
        <w:rPr>
          <w:rFonts w:ascii="Verdana" w:hAnsi="Verdana"/>
          <w:b/>
          <w:sz w:val="20"/>
          <w:u w:val="single"/>
        </w:rPr>
      </w:pPr>
      <w:r w:rsidRPr="00137D56">
        <w:rPr>
          <w:rFonts w:ascii="Verdana" w:hAnsi="Verdana"/>
          <w:b/>
          <w:sz w:val="20"/>
          <w:u w:val="single"/>
        </w:rPr>
        <w:t xml:space="preserve">Caso </w:t>
      </w:r>
      <w:r w:rsidR="00B37C71" w:rsidRPr="00137D56">
        <w:rPr>
          <w:rFonts w:ascii="Verdana" w:hAnsi="Verdana"/>
          <w:b/>
          <w:sz w:val="20"/>
          <w:u w:val="single"/>
        </w:rPr>
        <w:t>Zegarra Marín</w:t>
      </w:r>
      <w:r w:rsidR="00460323" w:rsidRPr="00137D56">
        <w:rPr>
          <w:rFonts w:ascii="Verdana" w:hAnsi="Verdana"/>
          <w:b/>
          <w:sz w:val="20"/>
          <w:u w:val="single"/>
        </w:rPr>
        <w:t xml:space="preserve"> </w:t>
      </w:r>
      <w:r w:rsidRPr="00137D56">
        <w:rPr>
          <w:rFonts w:ascii="Verdana" w:hAnsi="Verdana"/>
          <w:b/>
          <w:i/>
          <w:sz w:val="20"/>
          <w:u w:val="single"/>
        </w:rPr>
        <w:t>Vs.</w:t>
      </w:r>
      <w:r w:rsidRPr="00137D56">
        <w:rPr>
          <w:rFonts w:ascii="Verdana" w:hAnsi="Verdana"/>
          <w:b/>
          <w:sz w:val="20"/>
          <w:u w:val="single"/>
        </w:rPr>
        <w:t xml:space="preserve"> </w:t>
      </w:r>
      <w:r w:rsidR="00D1062A" w:rsidRPr="00137D56">
        <w:rPr>
          <w:rFonts w:ascii="Verdana" w:hAnsi="Verdana"/>
          <w:b/>
          <w:sz w:val="20"/>
          <w:u w:val="single"/>
        </w:rPr>
        <w:t>Perú</w:t>
      </w:r>
      <w:r w:rsidR="00137D56" w:rsidRPr="00137D56">
        <w:rPr>
          <w:rFonts w:ascii="Verdana" w:hAnsi="Verdana"/>
          <w:b/>
          <w:sz w:val="20"/>
          <w:u w:val="single"/>
        </w:rPr>
        <w:t>: reparaciones pendientes de cumplimiento</w:t>
      </w:r>
    </w:p>
    <w:p w:rsidR="0079397B" w:rsidRDefault="0079397B" w:rsidP="0079397B">
      <w:pPr>
        <w:jc w:val="both"/>
        <w:rPr>
          <w:rFonts w:ascii="Verdana" w:hAnsi="Verdana"/>
          <w:sz w:val="20"/>
          <w:szCs w:val="20"/>
          <w:lang w:val="es-MX"/>
        </w:rPr>
      </w:pPr>
    </w:p>
    <w:p w:rsidR="00B37C71" w:rsidRDefault="00B37C71" w:rsidP="00B37C71">
      <w:pPr>
        <w:pStyle w:val="Prrafodelista"/>
        <w:ind w:left="1080"/>
        <w:contextualSpacing/>
        <w:jc w:val="both"/>
        <w:rPr>
          <w:szCs w:val="20"/>
          <w:lang w:val="es-MX"/>
        </w:rPr>
      </w:pPr>
    </w:p>
    <w:p w:rsidR="00B37C71" w:rsidRDefault="00B37C71" w:rsidP="00B37C71">
      <w:pPr>
        <w:pStyle w:val="Prrafodelista"/>
        <w:numPr>
          <w:ilvl w:val="0"/>
          <w:numId w:val="2"/>
        </w:numPr>
        <w:contextualSpacing/>
        <w:jc w:val="both"/>
        <w:rPr>
          <w:szCs w:val="20"/>
          <w:lang w:val="es-MX"/>
        </w:rPr>
      </w:pPr>
      <w:r w:rsidRPr="00B37C71">
        <w:rPr>
          <w:szCs w:val="20"/>
          <w:lang w:val="es-MX"/>
        </w:rPr>
        <w:t>El Estado debe pagar las cantidades fijadas en los párrafos 226 y 231 de la presente Sentencia, por concepto de compensación por daño inmaterial y por el reintegro de costas y gastos, en los términos de los referidos párrafos y de lo previsto en los párrafos 238 a 243 de esta Sentencia.</w:t>
      </w:r>
    </w:p>
    <w:p w:rsidR="00B37C71" w:rsidRPr="00B37C71" w:rsidRDefault="00B37C71" w:rsidP="00B37C71">
      <w:pPr>
        <w:contextualSpacing/>
        <w:jc w:val="both"/>
        <w:rPr>
          <w:szCs w:val="20"/>
          <w:lang w:val="es-MX"/>
        </w:rPr>
      </w:pPr>
    </w:p>
    <w:p w:rsidR="00B37C71" w:rsidRPr="00B37C71" w:rsidRDefault="00B37C71" w:rsidP="00B37C71">
      <w:pPr>
        <w:contextualSpacing/>
        <w:jc w:val="both"/>
        <w:rPr>
          <w:szCs w:val="20"/>
          <w:lang w:val="es-MX"/>
        </w:rPr>
      </w:pPr>
    </w:p>
    <w:sectPr w:rsidR="00B37C71" w:rsidRPr="00B37C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939" w:rsidRDefault="00836939" w:rsidP="00470E20">
      <w:r>
        <w:separator/>
      </w:r>
    </w:p>
  </w:endnote>
  <w:endnote w:type="continuationSeparator" w:id="0">
    <w:p w:rsidR="00836939" w:rsidRDefault="00836939" w:rsidP="0047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E20" w:rsidRPr="00F35356" w:rsidRDefault="00470E20" w:rsidP="00470E20">
    <w:pPr>
      <w:pStyle w:val="Piedepgina"/>
      <w:jc w:val="both"/>
      <w:rPr>
        <w:lang w:val="es-MX"/>
      </w:rPr>
    </w:pPr>
    <w:r w:rsidRPr="00911C21">
      <w:rPr>
        <w:rFonts w:ascii="Verdana" w:hAnsi="Verdana"/>
        <w:bCs/>
        <w:sz w:val="16"/>
        <w:szCs w:val="16"/>
        <w:lang w:val="es-MX"/>
      </w:rPr>
      <w:t xml:space="preserve">La presente sistematización de información fue </w:t>
    </w:r>
    <w:r>
      <w:rPr>
        <w:rFonts w:ascii="Verdana" w:hAnsi="Verdana"/>
        <w:bCs/>
        <w:sz w:val="16"/>
        <w:szCs w:val="16"/>
        <w:lang w:val="es-MX"/>
      </w:rPr>
      <w:t>realizada</w:t>
    </w:r>
    <w:r w:rsidRPr="00911C21">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470E20" w:rsidRPr="00470E20" w:rsidRDefault="00470E20">
    <w:pPr>
      <w:pStyle w:val="Piedepgina"/>
      <w:rPr>
        <w:lang w:val="es-MX"/>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939" w:rsidRDefault="00836939" w:rsidP="00470E20">
      <w:r>
        <w:separator/>
      </w:r>
    </w:p>
  </w:footnote>
  <w:footnote w:type="continuationSeparator" w:id="0">
    <w:p w:rsidR="00836939" w:rsidRDefault="00836939" w:rsidP="00470E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26056"/>
    <w:multiLevelType w:val="hybridMultilevel"/>
    <w:tmpl w:val="8E4C6E20"/>
    <w:lvl w:ilvl="0" w:tplc="8F2E54EE">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7A7D511C"/>
    <w:multiLevelType w:val="hybridMultilevel"/>
    <w:tmpl w:val="9A7C1536"/>
    <w:lvl w:ilvl="0" w:tplc="1FDCBAE8">
      <w:start w:val="1"/>
      <w:numFmt w:val="decimal"/>
      <w:lvlText w:val="%1."/>
      <w:lvlJc w:val="left"/>
      <w:pPr>
        <w:ind w:left="360" w:hanging="360"/>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36"/>
    <w:rsid w:val="00037061"/>
    <w:rsid w:val="00096BA8"/>
    <w:rsid w:val="001213B5"/>
    <w:rsid w:val="00137D56"/>
    <w:rsid w:val="001961E7"/>
    <w:rsid w:val="00313C2F"/>
    <w:rsid w:val="003A7E5E"/>
    <w:rsid w:val="00460323"/>
    <w:rsid w:val="00470E20"/>
    <w:rsid w:val="00591D76"/>
    <w:rsid w:val="0079397B"/>
    <w:rsid w:val="00836939"/>
    <w:rsid w:val="008F5E5A"/>
    <w:rsid w:val="009832C0"/>
    <w:rsid w:val="00B37C71"/>
    <w:rsid w:val="00B40335"/>
    <w:rsid w:val="00B70AF1"/>
    <w:rsid w:val="00D1062A"/>
    <w:rsid w:val="00EC2ECF"/>
    <w:rsid w:val="00F7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E0370-E0D2-448F-99C4-D984FEF7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836"/>
    <w:pPr>
      <w:spacing w:after="0" w:line="240" w:lineRule="auto"/>
    </w:pPr>
    <w:rPr>
      <w:rFonts w:ascii="Times New Roman" w:eastAsia="Times New Roman" w:hAnsi="Times New Roman" w:cs="Times New Roman"/>
      <w:sz w:val="24"/>
      <w:szCs w:val="24"/>
      <w:lang w:val="es-CR"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ootnote,Colorful List - Accent 11,List Paragraph2,List Paragraph1"/>
    <w:basedOn w:val="Normal"/>
    <w:qFormat/>
    <w:rsid w:val="00460323"/>
    <w:pPr>
      <w:ind w:left="720"/>
    </w:pPr>
    <w:rPr>
      <w:rFonts w:ascii="Verdana" w:hAnsi="Verdana"/>
      <w:sz w:val="20"/>
      <w:szCs w:val="22"/>
      <w:lang w:eastAsia="en-US"/>
    </w:rPr>
  </w:style>
  <w:style w:type="character" w:customStyle="1" w:styleId="apple-style-span">
    <w:name w:val="apple-style-span"/>
    <w:qFormat/>
    <w:rsid w:val="0079397B"/>
    <w:rPr>
      <w:rFonts w:ascii="Times New Roman" w:hAnsi="Times New Roman" w:cs="Times New Roman" w:hint="default"/>
    </w:rPr>
  </w:style>
  <w:style w:type="paragraph" w:styleId="Encabezado">
    <w:name w:val="header"/>
    <w:basedOn w:val="Normal"/>
    <w:link w:val="EncabezadoCar"/>
    <w:uiPriority w:val="99"/>
    <w:unhideWhenUsed/>
    <w:rsid w:val="00470E20"/>
    <w:pPr>
      <w:tabs>
        <w:tab w:val="center" w:pos="4680"/>
        <w:tab w:val="right" w:pos="9360"/>
      </w:tabs>
    </w:pPr>
  </w:style>
  <w:style w:type="character" w:customStyle="1" w:styleId="EncabezadoCar">
    <w:name w:val="Encabezado Car"/>
    <w:basedOn w:val="Fuentedeprrafopredeter"/>
    <w:link w:val="Encabezado"/>
    <w:uiPriority w:val="99"/>
    <w:rsid w:val="00470E20"/>
    <w:rPr>
      <w:rFonts w:ascii="Times New Roman" w:eastAsia="Times New Roman" w:hAnsi="Times New Roman" w:cs="Times New Roman"/>
      <w:sz w:val="24"/>
      <w:szCs w:val="24"/>
      <w:lang w:val="es-CR" w:eastAsia="es-ES"/>
    </w:rPr>
  </w:style>
  <w:style w:type="paragraph" w:styleId="Piedepgina">
    <w:name w:val="footer"/>
    <w:basedOn w:val="Normal"/>
    <w:link w:val="PiedepginaCar"/>
    <w:uiPriority w:val="99"/>
    <w:unhideWhenUsed/>
    <w:rsid w:val="00470E20"/>
    <w:pPr>
      <w:tabs>
        <w:tab w:val="center" w:pos="4680"/>
        <w:tab w:val="right" w:pos="9360"/>
      </w:tabs>
    </w:pPr>
  </w:style>
  <w:style w:type="character" w:customStyle="1" w:styleId="PiedepginaCar">
    <w:name w:val="Pie de página Car"/>
    <w:basedOn w:val="Fuentedeprrafopredeter"/>
    <w:link w:val="Piedepgina"/>
    <w:uiPriority w:val="99"/>
    <w:rsid w:val="00470E20"/>
    <w:rPr>
      <w:rFonts w:ascii="Times New Roman" w:eastAsia="Times New Roman" w:hAnsi="Times New Roman" w:cs="Times New Roman"/>
      <w:sz w:val="24"/>
      <w:szCs w:val="24"/>
      <w:lang w:val="es-CR"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07866">
      <w:bodyDiv w:val="1"/>
      <w:marLeft w:val="0"/>
      <w:marRight w:val="0"/>
      <w:marTop w:val="0"/>
      <w:marBottom w:val="0"/>
      <w:divBdr>
        <w:top w:val="none" w:sz="0" w:space="0" w:color="auto"/>
        <w:left w:val="none" w:sz="0" w:space="0" w:color="auto"/>
        <w:bottom w:val="none" w:sz="0" w:space="0" w:color="auto"/>
        <w:right w:val="none" w:sz="0" w:space="0" w:color="auto"/>
      </w:divBdr>
    </w:div>
    <w:div w:id="97722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307</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Magda Ramirez</cp:lastModifiedBy>
  <cp:revision>2</cp:revision>
  <cp:lastPrinted>2018-12-19T17:09:00Z</cp:lastPrinted>
  <dcterms:created xsi:type="dcterms:W3CDTF">2021-05-27T16:26:00Z</dcterms:created>
  <dcterms:modified xsi:type="dcterms:W3CDTF">2021-05-27T16:26:00Z</dcterms:modified>
</cp:coreProperties>
</file>