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7BBE" w14:textId="77777777" w:rsidR="00BB1C16" w:rsidRPr="00463E53" w:rsidRDefault="00BB1C16" w:rsidP="00667F64">
      <w:pPr>
        <w:tabs>
          <w:tab w:val="left" w:pos="5367"/>
        </w:tabs>
        <w:rPr>
          <w:rFonts w:ascii="Verdana" w:hAnsi="Verdana"/>
          <w:smallCaps/>
          <w:sz w:val="20"/>
          <w:szCs w:val="20"/>
          <w:lang w:val="es-CO"/>
        </w:rPr>
      </w:pPr>
    </w:p>
    <w:p w14:paraId="79AD7FC0" w14:textId="77777777" w:rsidR="00B45659" w:rsidRPr="00175696" w:rsidRDefault="00B45659" w:rsidP="00583DCB">
      <w:pPr>
        <w:jc w:val="center"/>
        <w:rPr>
          <w:rFonts w:ascii="Verdana" w:hAnsi="Verdana"/>
          <w:b/>
          <w:smallCaps/>
          <w:sz w:val="20"/>
          <w:szCs w:val="20"/>
          <w:lang w:val="es-CO"/>
        </w:rPr>
      </w:pPr>
    </w:p>
    <w:p w14:paraId="16233028" w14:textId="77777777" w:rsidR="00E93418" w:rsidRPr="00175696" w:rsidRDefault="00E93418" w:rsidP="00583DCB">
      <w:pPr>
        <w:jc w:val="center"/>
        <w:rPr>
          <w:rFonts w:ascii="Verdana" w:hAnsi="Verdana"/>
          <w:b/>
          <w:smallCaps/>
          <w:sz w:val="20"/>
          <w:szCs w:val="20"/>
          <w:lang w:val="es-CO"/>
        </w:rPr>
      </w:pPr>
    </w:p>
    <w:p w14:paraId="2E589650" w14:textId="77777777" w:rsidR="00E93418" w:rsidRPr="00175696" w:rsidRDefault="00E93418" w:rsidP="00583DCB">
      <w:pPr>
        <w:jc w:val="center"/>
        <w:rPr>
          <w:rFonts w:ascii="Verdana" w:hAnsi="Verdana"/>
          <w:b/>
          <w:smallCaps/>
          <w:sz w:val="20"/>
          <w:szCs w:val="20"/>
          <w:lang w:val="es-CO"/>
        </w:rPr>
      </w:pPr>
    </w:p>
    <w:p w14:paraId="2582AEE9" w14:textId="70085B63" w:rsidR="005B2A56" w:rsidRDefault="005B2A56" w:rsidP="00583DCB">
      <w:pPr>
        <w:jc w:val="center"/>
        <w:rPr>
          <w:rFonts w:ascii="Verdana" w:hAnsi="Verdana"/>
          <w:b/>
          <w:smallCaps/>
          <w:sz w:val="20"/>
          <w:szCs w:val="20"/>
          <w:lang w:val="es-CO"/>
        </w:rPr>
      </w:pPr>
    </w:p>
    <w:p w14:paraId="0BA6D2E3" w14:textId="46E927A1" w:rsidR="00175696" w:rsidRDefault="00175696" w:rsidP="00583DCB">
      <w:pPr>
        <w:jc w:val="center"/>
        <w:rPr>
          <w:rFonts w:ascii="Verdana" w:hAnsi="Verdana"/>
          <w:b/>
          <w:smallCaps/>
          <w:sz w:val="20"/>
          <w:szCs w:val="20"/>
          <w:lang w:val="es-CO"/>
        </w:rPr>
      </w:pPr>
    </w:p>
    <w:p w14:paraId="79A21EA8" w14:textId="5B7F04B2" w:rsidR="00FA500E" w:rsidRDefault="00FA500E" w:rsidP="00583DCB">
      <w:pPr>
        <w:jc w:val="center"/>
        <w:rPr>
          <w:rFonts w:ascii="Verdana" w:hAnsi="Verdana"/>
          <w:b/>
          <w:smallCaps/>
          <w:sz w:val="20"/>
          <w:szCs w:val="20"/>
          <w:lang w:val="es-CO"/>
        </w:rPr>
      </w:pPr>
    </w:p>
    <w:p w14:paraId="32E40FA2" w14:textId="72389410" w:rsidR="00FA500E" w:rsidRDefault="00FA500E" w:rsidP="00583DCB">
      <w:pPr>
        <w:jc w:val="center"/>
        <w:rPr>
          <w:rFonts w:ascii="Verdana" w:hAnsi="Verdana"/>
          <w:b/>
          <w:smallCaps/>
          <w:sz w:val="20"/>
          <w:szCs w:val="20"/>
          <w:lang w:val="es-CO"/>
        </w:rPr>
      </w:pPr>
    </w:p>
    <w:p w14:paraId="7F951E53" w14:textId="77777777" w:rsidR="00FA500E" w:rsidRDefault="00FA500E" w:rsidP="00583DCB">
      <w:pPr>
        <w:jc w:val="center"/>
        <w:rPr>
          <w:rFonts w:ascii="Verdana" w:hAnsi="Verdana"/>
          <w:b/>
          <w:smallCaps/>
          <w:sz w:val="20"/>
          <w:szCs w:val="20"/>
          <w:lang w:val="es-CO"/>
        </w:rPr>
      </w:pPr>
    </w:p>
    <w:p w14:paraId="3654B834" w14:textId="77777777" w:rsidR="00E62552" w:rsidRPr="00D30AA6" w:rsidRDefault="00E62552" w:rsidP="00814D35">
      <w:pPr>
        <w:rPr>
          <w:rFonts w:ascii="Verdana" w:hAnsi="Verdana"/>
          <w:b/>
          <w:smallCaps/>
          <w:sz w:val="20"/>
          <w:szCs w:val="20"/>
          <w:lang w:val="es-CO"/>
        </w:rPr>
      </w:pPr>
    </w:p>
    <w:p w14:paraId="178B561A" w14:textId="77777777" w:rsidR="006F52E1" w:rsidRPr="002868E5" w:rsidRDefault="006F52E1" w:rsidP="00C12832">
      <w:pPr>
        <w:jc w:val="center"/>
        <w:rPr>
          <w:rFonts w:ascii="Verdana" w:hAnsi="Verdana"/>
          <w:b/>
          <w:sz w:val="20"/>
          <w:szCs w:val="20"/>
          <w:lang w:val="es-CO"/>
        </w:rPr>
      </w:pPr>
      <w:r w:rsidRPr="00175696">
        <w:rPr>
          <w:rFonts w:ascii="Verdana" w:hAnsi="Verdana"/>
          <w:b/>
          <w:sz w:val="20"/>
          <w:szCs w:val="20"/>
          <w:lang w:val="es-CO"/>
        </w:rPr>
        <w:t>RESOLUCIÓN</w:t>
      </w:r>
      <w:r w:rsidRPr="002868E5">
        <w:rPr>
          <w:rFonts w:ascii="Verdana" w:hAnsi="Verdana"/>
          <w:b/>
          <w:sz w:val="20"/>
          <w:szCs w:val="20"/>
          <w:lang w:val="es-CO"/>
        </w:rPr>
        <w:t xml:space="preserve"> DE LA</w:t>
      </w:r>
    </w:p>
    <w:p w14:paraId="5772F185" w14:textId="702E9671" w:rsidR="006F52E1" w:rsidRPr="002868E5" w:rsidRDefault="006F52E1" w:rsidP="00C12832">
      <w:pPr>
        <w:jc w:val="center"/>
        <w:rPr>
          <w:rFonts w:ascii="Verdana" w:hAnsi="Verdana"/>
          <w:b/>
          <w:smallCaps/>
          <w:sz w:val="20"/>
          <w:szCs w:val="20"/>
          <w:lang w:val="es-CO"/>
        </w:rPr>
      </w:pPr>
      <w:r w:rsidRPr="002868E5">
        <w:rPr>
          <w:rFonts w:ascii="Verdana" w:hAnsi="Verdana"/>
          <w:b/>
          <w:sz w:val="20"/>
          <w:szCs w:val="20"/>
          <w:lang w:val="es-CO"/>
        </w:rPr>
        <w:t>CORTE INTERAMERICANA DE DERECHOS HUMANOS</w:t>
      </w:r>
      <w:r w:rsidR="00D13E7B" w:rsidRPr="002868E5">
        <w:rPr>
          <w:rFonts w:ascii="Verdana" w:hAnsi="Verdana"/>
          <w:b/>
          <w:smallCaps/>
          <w:sz w:val="20"/>
          <w:szCs w:val="20"/>
          <w:vertAlign w:val="superscript"/>
          <w:lang w:val="es-CO"/>
        </w:rPr>
        <w:t>*</w:t>
      </w:r>
    </w:p>
    <w:p w14:paraId="6FA85F7E" w14:textId="77777777" w:rsidR="00D71858" w:rsidRPr="002868E5" w:rsidRDefault="00D71858" w:rsidP="00C12832">
      <w:pPr>
        <w:tabs>
          <w:tab w:val="left" w:pos="567"/>
        </w:tabs>
        <w:ind w:right="4"/>
        <w:rPr>
          <w:rFonts w:ascii="Verdana" w:hAnsi="Verdana"/>
          <w:b/>
          <w:smallCaps/>
          <w:sz w:val="20"/>
          <w:szCs w:val="20"/>
          <w:lang w:val="es-CO"/>
        </w:rPr>
      </w:pPr>
    </w:p>
    <w:p w14:paraId="29645F5C" w14:textId="2AEE1E8A" w:rsidR="00D71858" w:rsidRPr="00DD66CE" w:rsidRDefault="000C58D2" w:rsidP="00C12832">
      <w:pPr>
        <w:tabs>
          <w:tab w:val="left" w:pos="567"/>
        </w:tabs>
        <w:ind w:right="4"/>
        <w:jc w:val="center"/>
        <w:rPr>
          <w:rFonts w:ascii="Verdana" w:hAnsi="Verdana"/>
          <w:b/>
          <w:smallCaps/>
          <w:sz w:val="20"/>
          <w:szCs w:val="20"/>
          <w:lang w:val="es-ES"/>
        </w:rPr>
      </w:pPr>
      <w:r w:rsidRPr="00DD66CE">
        <w:rPr>
          <w:rFonts w:ascii="Verdana" w:hAnsi="Verdana"/>
          <w:b/>
          <w:smallCaps/>
          <w:sz w:val="20"/>
          <w:szCs w:val="20"/>
          <w:lang w:val="es-ES"/>
        </w:rPr>
        <w:t xml:space="preserve">DE </w:t>
      </w:r>
      <w:r w:rsidR="003F3828">
        <w:rPr>
          <w:rFonts w:ascii="Verdana" w:hAnsi="Verdana"/>
          <w:b/>
          <w:smallCaps/>
          <w:sz w:val="20"/>
          <w:szCs w:val="20"/>
          <w:lang w:val="es-ES"/>
        </w:rPr>
        <w:t>12</w:t>
      </w:r>
      <w:r w:rsidR="003F3828" w:rsidRPr="00DD66CE">
        <w:rPr>
          <w:rFonts w:ascii="Verdana" w:hAnsi="Verdana"/>
          <w:b/>
          <w:smallCaps/>
          <w:sz w:val="20"/>
          <w:szCs w:val="20"/>
          <w:lang w:val="es-ES"/>
        </w:rPr>
        <w:t xml:space="preserve"> </w:t>
      </w:r>
      <w:r w:rsidR="00366381" w:rsidRPr="00DD66CE">
        <w:rPr>
          <w:rFonts w:ascii="Verdana" w:hAnsi="Verdana"/>
          <w:b/>
          <w:smallCaps/>
          <w:sz w:val="20"/>
          <w:szCs w:val="20"/>
          <w:lang w:val="es-ES"/>
        </w:rPr>
        <w:t xml:space="preserve">DE </w:t>
      </w:r>
      <w:r w:rsidR="006219CC">
        <w:rPr>
          <w:rFonts w:ascii="Verdana" w:hAnsi="Verdana"/>
          <w:b/>
          <w:smallCaps/>
          <w:sz w:val="20"/>
          <w:szCs w:val="20"/>
          <w:lang w:val="es-ES"/>
        </w:rPr>
        <w:t>MAYO</w:t>
      </w:r>
      <w:r w:rsidR="00335249" w:rsidRPr="00DD66CE">
        <w:rPr>
          <w:rFonts w:ascii="Verdana" w:hAnsi="Verdana"/>
          <w:b/>
          <w:smallCaps/>
          <w:sz w:val="20"/>
          <w:szCs w:val="20"/>
          <w:lang w:val="es-ES"/>
        </w:rPr>
        <w:t xml:space="preserve"> </w:t>
      </w:r>
      <w:r w:rsidR="00800EA9" w:rsidRPr="00DD66CE">
        <w:rPr>
          <w:rFonts w:ascii="Verdana" w:hAnsi="Verdana"/>
          <w:b/>
          <w:smallCaps/>
          <w:sz w:val="20"/>
          <w:szCs w:val="20"/>
          <w:lang w:val="es-ES"/>
        </w:rPr>
        <w:t>DE 2022</w:t>
      </w:r>
    </w:p>
    <w:p w14:paraId="0AAB0632" w14:textId="77777777" w:rsidR="00D71858" w:rsidRPr="00DD66CE" w:rsidRDefault="00D71858" w:rsidP="00C12832">
      <w:pPr>
        <w:tabs>
          <w:tab w:val="left" w:pos="567"/>
        </w:tabs>
        <w:ind w:right="4"/>
        <w:rPr>
          <w:rFonts w:ascii="Verdana" w:hAnsi="Verdana"/>
          <w:b/>
          <w:smallCaps/>
          <w:sz w:val="20"/>
          <w:szCs w:val="20"/>
          <w:lang w:val="es-ES"/>
        </w:rPr>
      </w:pPr>
    </w:p>
    <w:p w14:paraId="5E19615D" w14:textId="5172F4E9" w:rsidR="00366381" w:rsidRPr="002868E5" w:rsidRDefault="00A80295" w:rsidP="00C12832">
      <w:pPr>
        <w:tabs>
          <w:tab w:val="left" w:pos="567"/>
        </w:tabs>
        <w:ind w:right="4"/>
        <w:jc w:val="center"/>
        <w:rPr>
          <w:rFonts w:ascii="Verdana" w:hAnsi="Verdana"/>
          <w:b/>
          <w:i/>
          <w:caps/>
          <w:sz w:val="20"/>
          <w:szCs w:val="20"/>
          <w:lang w:val="es-CR"/>
        </w:rPr>
      </w:pPr>
      <w:r w:rsidRPr="00DD66CE">
        <w:rPr>
          <w:rFonts w:ascii="Verdana" w:hAnsi="Verdana"/>
          <w:b/>
          <w:i/>
          <w:smallCaps/>
          <w:sz w:val="20"/>
          <w:szCs w:val="20"/>
          <w:lang w:val="es-ES"/>
        </w:rPr>
        <w:t>C</w:t>
      </w:r>
      <w:r w:rsidR="005B04B5" w:rsidRPr="00DD66CE">
        <w:rPr>
          <w:rFonts w:ascii="Verdana" w:hAnsi="Verdana"/>
          <w:b/>
          <w:i/>
          <w:smallCaps/>
          <w:sz w:val="20"/>
          <w:szCs w:val="20"/>
          <w:lang w:val="es-ES"/>
        </w:rPr>
        <w:t xml:space="preserve">ASO </w:t>
      </w:r>
      <w:r w:rsidR="00800EA9">
        <w:rPr>
          <w:rFonts w:ascii="Verdana" w:hAnsi="Verdana"/>
          <w:b/>
          <w:bCs/>
          <w:i/>
          <w:iCs/>
          <w:smallCaps/>
          <w:sz w:val="20"/>
          <w:szCs w:val="20"/>
          <w:lang w:val="es-CR"/>
        </w:rPr>
        <w:t xml:space="preserve">V.R.P., V.P.C. Y OTROS </w:t>
      </w:r>
      <w:r w:rsidR="005B04B5" w:rsidRPr="00DD66CE">
        <w:rPr>
          <w:rFonts w:ascii="Verdana" w:hAnsi="Verdana"/>
          <w:b/>
          <w:i/>
          <w:smallCaps/>
          <w:sz w:val="20"/>
          <w:szCs w:val="20"/>
          <w:lang w:val="es-ES"/>
        </w:rPr>
        <w:t xml:space="preserve">VS. </w:t>
      </w:r>
      <w:r w:rsidR="00800EA9">
        <w:rPr>
          <w:rFonts w:ascii="Verdana" w:hAnsi="Verdana"/>
          <w:b/>
          <w:i/>
          <w:smallCaps/>
          <w:sz w:val="20"/>
          <w:szCs w:val="20"/>
          <w:lang w:val="es-CR"/>
        </w:rPr>
        <w:t>NICARAGUA</w:t>
      </w:r>
    </w:p>
    <w:p w14:paraId="688EB378" w14:textId="12EE9523" w:rsidR="00375F96" w:rsidRPr="002868E5" w:rsidRDefault="00375F96" w:rsidP="003E42F4">
      <w:pPr>
        <w:tabs>
          <w:tab w:val="left" w:pos="567"/>
        </w:tabs>
        <w:ind w:right="4"/>
        <w:rPr>
          <w:rFonts w:ascii="Verdana" w:hAnsi="Verdana"/>
          <w:b/>
          <w:smallCaps/>
          <w:sz w:val="20"/>
          <w:szCs w:val="20"/>
          <w:lang w:val="es-CO"/>
        </w:rPr>
      </w:pPr>
    </w:p>
    <w:p w14:paraId="6B0C3C1F" w14:textId="3C642290" w:rsidR="001F41D5" w:rsidRPr="002868E5" w:rsidRDefault="00D71858" w:rsidP="00C12832">
      <w:pPr>
        <w:tabs>
          <w:tab w:val="left" w:pos="567"/>
        </w:tabs>
        <w:ind w:right="4"/>
        <w:jc w:val="center"/>
        <w:rPr>
          <w:rFonts w:ascii="Verdana" w:hAnsi="Verdana"/>
          <w:b/>
          <w:smallCaps/>
          <w:sz w:val="20"/>
          <w:szCs w:val="20"/>
          <w:lang w:val="es-CO"/>
        </w:rPr>
      </w:pPr>
      <w:r w:rsidRPr="002868E5">
        <w:rPr>
          <w:rFonts w:ascii="Verdana" w:hAnsi="Verdana"/>
          <w:b/>
          <w:smallCaps/>
          <w:sz w:val="20"/>
          <w:szCs w:val="20"/>
          <w:lang w:val="es-CO"/>
        </w:rPr>
        <w:t>SUPERVISIÓN DE CUMPLIMIENTO DE SENTENCIA</w:t>
      </w:r>
      <w:r w:rsidR="003C794A" w:rsidRPr="002868E5">
        <w:rPr>
          <w:rFonts w:ascii="Verdana" w:hAnsi="Verdana"/>
          <w:b/>
          <w:smallCaps/>
          <w:sz w:val="20"/>
          <w:szCs w:val="20"/>
          <w:lang w:val="es-CO"/>
        </w:rPr>
        <w:t xml:space="preserve"> </w:t>
      </w:r>
    </w:p>
    <w:p w14:paraId="4F6B6E77" w14:textId="77777777" w:rsidR="00D71858" w:rsidRPr="002868E5" w:rsidRDefault="00D71858" w:rsidP="00C12832">
      <w:pPr>
        <w:tabs>
          <w:tab w:val="left" w:pos="567"/>
        </w:tabs>
        <w:ind w:right="4"/>
        <w:jc w:val="center"/>
        <w:rPr>
          <w:rFonts w:ascii="Verdana" w:hAnsi="Verdana"/>
          <w:b/>
          <w:smallCaps/>
          <w:sz w:val="20"/>
          <w:szCs w:val="20"/>
          <w:lang w:val="es-CO"/>
        </w:rPr>
      </w:pPr>
    </w:p>
    <w:p w14:paraId="6779B926" w14:textId="77777777" w:rsidR="00D71858" w:rsidRPr="002868E5" w:rsidRDefault="00D71858" w:rsidP="00C12832">
      <w:pPr>
        <w:tabs>
          <w:tab w:val="left" w:pos="567"/>
        </w:tabs>
        <w:ind w:right="4"/>
        <w:jc w:val="both"/>
        <w:rPr>
          <w:rFonts w:ascii="Verdana" w:hAnsi="Verdana"/>
          <w:b/>
          <w:bCs/>
          <w:sz w:val="20"/>
          <w:szCs w:val="20"/>
          <w:lang w:val="es-CO"/>
        </w:rPr>
      </w:pPr>
    </w:p>
    <w:p w14:paraId="575A4CB4" w14:textId="1E2CED20" w:rsidR="00E82F63" w:rsidRPr="002868E5" w:rsidRDefault="00E82F63" w:rsidP="00583DCB">
      <w:pPr>
        <w:tabs>
          <w:tab w:val="left" w:pos="567"/>
        </w:tabs>
        <w:ind w:right="4"/>
        <w:jc w:val="both"/>
        <w:rPr>
          <w:rFonts w:ascii="Verdana" w:hAnsi="Verdana" w:cs="Arial"/>
          <w:b/>
          <w:sz w:val="20"/>
          <w:szCs w:val="20"/>
          <w:lang w:val="es-CO"/>
        </w:rPr>
      </w:pPr>
      <w:r w:rsidRPr="002868E5">
        <w:rPr>
          <w:rFonts w:ascii="Verdana" w:hAnsi="Verdana"/>
          <w:b/>
          <w:smallCaps/>
          <w:sz w:val="20"/>
          <w:szCs w:val="20"/>
          <w:lang w:val="es-CO"/>
        </w:rPr>
        <w:t>VISTO:</w:t>
      </w:r>
    </w:p>
    <w:p w14:paraId="2ED4AE26" w14:textId="2C9FB58D" w:rsidR="005001CB" w:rsidRPr="00B47B2D" w:rsidRDefault="00375F96" w:rsidP="00B47B2D">
      <w:pPr>
        <w:numPr>
          <w:ilvl w:val="0"/>
          <w:numId w:val="2"/>
        </w:numPr>
        <w:spacing w:before="120" w:after="120"/>
        <w:ind w:left="0" w:firstLine="0"/>
        <w:jc w:val="both"/>
        <w:rPr>
          <w:rFonts w:ascii="Verdana" w:hAnsi="Verdana"/>
          <w:sz w:val="20"/>
          <w:szCs w:val="20"/>
          <w:lang w:val="es-CR"/>
        </w:rPr>
      </w:pPr>
      <w:r w:rsidRPr="00B47B2D">
        <w:rPr>
          <w:rFonts w:ascii="Verdana" w:hAnsi="Verdana"/>
          <w:sz w:val="20"/>
          <w:szCs w:val="20"/>
        </w:rPr>
        <w:t xml:space="preserve">La Sentencia de excepciones preliminares, fondo, reparaciones y costas (en adelante “la Sentencia” o “el Fallo”) dictada por la Corte Interamericana de Derechos Humanos (en adelante “la Corte Interamericana”, “la Corte” o “el Tribunal”) el </w:t>
      </w:r>
      <w:r w:rsidR="005001CB" w:rsidRPr="00B47B2D">
        <w:rPr>
          <w:rFonts w:ascii="Verdana" w:hAnsi="Verdana"/>
          <w:sz w:val="20"/>
          <w:szCs w:val="20"/>
        </w:rPr>
        <w:t>8</w:t>
      </w:r>
      <w:r w:rsidRPr="00B47B2D">
        <w:rPr>
          <w:rFonts w:ascii="Verdana" w:hAnsi="Verdana"/>
          <w:sz w:val="20"/>
          <w:szCs w:val="20"/>
        </w:rPr>
        <w:t xml:space="preserve"> de </w:t>
      </w:r>
      <w:r w:rsidR="005001CB" w:rsidRPr="00B47B2D">
        <w:rPr>
          <w:rFonts w:ascii="Verdana" w:hAnsi="Verdana"/>
          <w:sz w:val="20"/>
          <w:szCs w:val="20"/>
        </w:rPr>
        <w:t>marzo</w:t>
      </w:r>
      <w:r w:rsidRPr="00B47B2D">
        <w:rPr>
          <w:rFonts w:ascii="Verdana" w:hAnsi="Verdana"/>
          <w:sz w:val="20"/>
          <w:szCs w:val="20"/>
        </w:rPr>
        <w:t xml:space="preserve"> de</w:t>
      </w:r>
      <w:r w:rsidR="005001CB" w:rsidRPr="00B47B2D">
        <w:rPr>
          <w:rFonts w:ascii="Verdana" w:hAnsi="Verdana"/>
          <w:sz w:val="20"/>
          <w:szCs w:val="20"/>
        </w:rPr>
        <w:t xml:space="preserve"> 2018</w:t>
      </w:r>
      <w:r w:rsidRPr="00B47B2D">
        <w:rPr>
          <w:rFonts w:ascii="Verdana" w:hAnsi="Verdana"/>
          <w:sz w:val="20"/>
          <w:szCs w:val="20"/>
          <w:vertAlign w:val="superscript"/>
        </w:rPr>
        <w:footnoteReference w:id="1"/>
      </w:r>
      <w:r w:rsidRPr="00B47B2D">
        <w:rPr>
          <w:rFonts w:ascii="Verdana" w:hAnsi="Verdana"/>
          <w:sz w:val="20"/>
          <w:szCs w:val="20"/>
        </w:rPr>
        <w:t xml:space="preserve">. </w:t>
      </w:r>
    </w:p>
    <w:p w14:paraId="7A399762" w14:textId="3554D0FF" w:rsidR="00545325" w:rsidRPr="00B47B2D" w:rsidRDefault="00224940" w:rsidP="00B47B2D">
      <w:pPr>
        <w:numPr>
          <w:ilvl w:val="0"/>
          <w:numId w:val="2"/>
        </w:numPr>
        <w:spacing w:before="120" w:after="120"/>
        <w:ind w:left="0" w:firstLine="0"/>
        <w:jc w:val="both"/>
        <w:rPr>
          <w:rFonts w:ascii="Verdana" w:hAnsi="Verdana"/>
          <w:sz w:val="20"/>
          <w:szCs w:val="20"/>
          <w:lang w:val="es-CO"/>
        </w:rPr>
      </w:pPr>
      <w:r w:rsidRPr="00B47B2D">
        <w:rPr>
          <w:rFonts w:ascii="Verdana" w:hAnsi="Verdana"/>
          <w:sz w:val="20"/>
          <w:szCs w:val="20"/>
        </w:rPr>
        <w:t>Los informes pre</w:t>
      </w:r>
      <w:r w:rsidR="00487033" w:rsidRPr="00B47B2D">
        <w:rPr>
          <w:rFonts w:ascii="Verdana" w:hAnsi="Verdana"/>
          <w:sz w:val="20"/>
          <w:szCs w:val="20"/>
        </w:rPr>
        <w:t xml:space="preserve">sentados por </w:t>
      </w:r>
      <w:r w:rsidR="007C70C2" w:rsidRPr="00B47B2D">
        <w:rPr>
          <w:rFonts w:ascii="Verdana" w:hAnsi="Verdana"/>
          <w:sz w:val="20"/>
          <w:szCs w:val="20"/>
        </w:rPr>
        <w:t>la República de Nicaragua (en adelante “</w:t>
      </w:r>
      <w:r w:rsidR="00487033" w:rsidRPr="00B47B2D">
        <w:rPr>
          <w:rFonts w:ascii="Verdana" w:hAnsi="Verdana"/>
          <w:sz w:val="20"/>
          <w:szCs w:val="20"/>
        </w:rPr>
        <w:t>el Estado</w:t>
      </w:r>
      <w:r w:rsidR="007C70C2" w:rsidRPr="00B47B2D">
        <w:rPr>
          <w:rFonts w:ascii="Verdana" w:hAnsi="Verdana"/>
          <w:sz w:val="20"/>
          <w:szCs w:val="20"/>
        </w:rPr>
        <w:t>” o “Nicaragua”)</w:t>
      </w:r>
      <w:r w:rsidR="00487033" w:rsidRPr="00B47B2D">
        <w:rPr>
          <w:rFonts w:ascii="Verdana" w:hAnsi="Verdana"/>
          <w:sz w:val="20"/>
          <w:szCs w:val="20"/>
        </w:rPr>
        <w:t xml:space="preserve"> entre </w:t>
      </w:r>
      <w:r w:rsidR="004D4756" w:rsidRPr="00B47B2D">
        <w:rPr>
          <w:rFonts w:ascii="Verdana" w:hAnsi="Verdana"/>
          <w:sz w:val="20"/>
          <w:szCs w:val="20"/>
        </w:rPr>
        <w:t>julio de 2019</w:t>
      </w:r>
      <w:r w:rsidR="00487033" w:rsidRPr="00B47B2D">
        <w:rPr>
          <w:rFonts w:ascii="Verdana" w:hAnsi="Verdana"/>
          <w:sz w:val="20"/>
          <w:szCs w:val="20"/>
        </w:rPr>
        <w:t xml:space="preserve"> y </w:t>
      </w:r>
      <w:r w:rsidR="004D4756" w:rsidRPr="00B47B2D">
        <w:rPr>
          <w:rFonts w:ascii="Verdana" w:hAnsi="Verdana"/>
          <w:sz w:val="20"/>
          <w:szCs w:val="20"/>
        </w:rPr>
        <w:t>septiembre</w:t>
      </w:r>
      <w:r w:rsidR="00487033" w:rsidRPr="00B47B2D">
        <w:rPr>
          <w:rFonts w:ascii="Verdana" w:hAnsi="Verdana"/>
          <w:sz w:val="20"/>
          <w:szCs w:val="20"/>
        </w:rPr>
        <w:t xml:space="preserve"> de 202</w:t>
      </w:r>
      <w:r w:rsidR="004D4756" w:rsidRPr="00B47B2D">
        <w:rPr>
          <w:rFonts w:ascii="Verdana" w:hAnsi="Verdana"/>
          <w:sz w:val="20"/>
          <w:szCs w:val="20"/>
        </w:rPr>
        <w:t>0</w:t>
      </w:r>
      <w:r w:rsidR="007C70C2" w:rsidRPr="00B47B2D">
        <w:rPr>
          <w:rFonts w:ascii="Verdana" w:hAnsi="Verdana"/>
          <w:sz w:val="20"/>
          <w:szCs w:val="20"/>
        </w:rPr>
        <w:t>;</w:t>
      </w:r>
      <w:r w:rsidRPr="00B47B2D">
        <w:rPr>
          <w:rFonts w:ascii="Verdana" w:hAnsi="Verdana"/>
          <w:sz w:val="20"/>
          <w:szCs w:val="20"/>
        </w:rPr>
        <w:t xml:space="preserve"> </w:t>
      </w:r>
      <w:r w:rsidR="00335249" w:rsidRPr="00B47B2D">
        <w:rPr>
          <w:rFonts w:ascii="Verdana" w:hAnsi="Verdana"/>
          <w:sz w:val="20"/>
          <w:szCs w:val="20"/>
        </w:rPr>
        <w:t>l</w:t>
      </w:r>
      <w:r w:rsidR="00545325" w:rsidRPr="00B47B2D">
        <w:rPr>
          <w:rFonts w:ascii="Verdana" w:hAnsi="Verdana"/>
          <w:sz w:val="20"/>
          <w:szCs w:val="20"/>
          <w:lang w:val="es-CO"/>
        </w:rPr>
        <w:t xml:space="preserve">os escritos presentados por </w:t>
      </w:r>
      <w:r w:rsidR="002A34F3" w:rsidRPr="00B47B2D">
        <w:rPr>
          <w:rFonts w:ascii="Verdana" w:hAnsi="Verdana"/>
          <w:sz w:val="20"/>
          <w:szCs w:val="20"/>
          <w:lang w:val="es-CO"/>
        </w:rPr>
        <w:t>las</w:t>
      </w:r>
      <w:r w:rsidR="00545325" w:rsidRPr="00B47B2D">
        <w:rPr>
          <w:rFonts w:ascii="Verdana" w:hAnsi="Verdana"/>
          <w:sz w:val="20"/>
          <w:szCs w:val="20"/>
          <w:lang w:val="es-CO"/>
        </w:rPr>
        <w:t xml:space="preserve"> representantes de las víctimas</w:t>
      </w:r>
      <w:r w:rsidR="00545325" w:rsidRPr="00B47B2D">
        <w:rPr>
          <w:rFonts w:ascii="Verdana" w:hAnsi="Verdana"/>
          <w:sz w:val="20"/>
          <w:szCs w:val="20"/>
          <w:vertAlign w:val="superscript"/>
        </w:rPr>
        <w:footnoteReference w:id="2"/>
      </w:r>
      <w:r w:rsidR="00487033" w:rsidRPr="00B47B2D">
        <w:rPr>
          <w:rFonts w:ascii="Verdana" w:hAnsi="Verdana"/>
          <w:sz w:val="20"/>
          <w:szCs w:val="20"/>
          <w:lang w:val="es-CO"/>
        </w:rPr>
        <w:t xml:space="preserve"> </w:t>
      </w:r>
      <w:r w:rsidR="004D4756" w:rsidRPr="00B47B2D">
        <w:rPr>
          <w:rFonts w:ascii="Verdana" w:hAnsi="Verdana"/>
          <w:sz w:val="20"/>
          <w:szCs w:val="20"/>
          <w:lang w:val="es-CO"/>
        </w:rPr>
        <w:t>entre jul</w:t>
      </w:r>
      <w:r w:rsidR="00933D00" w:rsidRPr="00B47B2D">
        <w:rPr>
          <w:rFonts w:ascii="Verdana" w:hAnsi="Verdana"/>
          <w:sz w:val="20"/>
          <w:szCs w:val="20"/>
          <w:lang w:val="es-CO"/>
        </w:rPr>
        <w:t xml:space="preserve">io de 2018 y </w:t>
      </w:r>
      <w:r w:rsidR="008546AF" w:rsidRPr="00B47B2D">
        <w:rPr>
          <w:rFonts w:ascii="Verdana" w:hAnsi="Verdana"/>
          <w:sz w:val="20"/>
          <w:szCs w:val="20"/>
          <w:lang w:val="es-CO"/>
        </w:rPr>
        <w:t>agosto</w:t>
      </w:r>
      <w:r w:rsidR="00933D00" w:rsidRPr="00B47B2D">
        <w:rPr>
          <w:rFonts w:ascii="Verdana" w:hAnsi="Verdana"/>
          <w:sz w:val="20"/>
          <w:szCs w:val="20"/>
          <w:lang w:val="es-CO"/>
        </w:rPr>
        <w:t xml:space="preserve"> de 202</w:t>
      </w:r>
      <w:r w:rsidR="004D4756" w:rsidRPr="00B47B2D">
        <w:rPr>
          <w:rFonts w:ascii="Verdana" w:hAnsi="Verdana"/>
          <w:sz w:val="20"/>
          <w:szCs w:val="20"/>
          <w:lang w:val="es-CO"/>
        </w:rPr>
        <w:t>0</w:t>
      </w:r>
      <w:r w:rsidR="00933D00" w:rsidRPr="00B47B2D">
        <w:rPr>
          <w:rFonts w:ascii="Verdana" w:hAnsi="Verdana"/>
          <w:sz w:val="20"/>
          <w:szCs w:val="20"/>
          <w:lang w:val="es-CO"/>
        </w:rPr>
        <w:t xml:space="preserve">, </w:t>
      </w:r>
      <w:r w:rsidR="00335249" w:rsidRPr="00B47B2D">
        <w:rPr>
          <w:rFonts w:ascii="Verdana" w:hAnsi="Verdana"/>
          <w:sz w:val="20"/>
          <w:szCs w:val="20"/>
        </w:rPr>
        <w:t>y e</w:t>
      </w:r>
      <w:r w:rsidR="008546AF" w:rsidRPr="00B47B2D">
        <w:rPr>
          <w:rFonts w:ascii="Verdana" w:hAnsi="Verdana"/>
          <w:sz w:val="20"/>
          <w:szCs w:val="20"/>
          <w:lang w:val="es-CO"/>
        </w:rPr>
        <w:t xml:space="preserve">l </w:t>
      </w:r>
      <w:r w:rsidR="00933D00" w:rsidRPr="00B47B2D">
        <w:rPr>
          <w:rFonts w:ascii="Verdana" w:hAnsi="Verdana"/>
          <w:sz w:val="20"/>
          <w:szCs w:val="20"/>
          <w:lang w:val="es-CO"/>
        </w:rPr>
        <w:t xml:space="preserve">presentado por </w:t>
      </w:r>
      <w:r w:rsidR="007B4A97" w:rsidRPr="00B47B2D">
        <w:rPr>
          <w:rFonts w:ascii="Verdana" w:hAnsi="Verdana"/>
          <w:sz w:val="20"/>
          <w:szCs w:val="20"/>
          <w:lang w:val="es-CO"/>
        </w:rPr>
        <w:t xml:space="preserve">la Comisión </w:t>
      </w:r>
      <w:r w:rsidR="007B4A97" w:rsidRPr="00B47B2D">
        <w:rPr>
          <w:rFonts w:ascii="Verdana" w:hAnsi="Verdana"/>
          <w:sz w:val="20"/>
          <w:szCs w:val="20"/>
        </w:rPr>
        <w:t xml:space="preserve">Interamericana de Derechos Humanos </w:t>
      </w:r>
      <w:r w:rsidR="00933D00" w:rsidRPr="00B47B2D">
        <w:rPr>
          <w:rFonts w:ascii="Verdana" w:hAnsi="Verdana"/>
          <w:sz w:val="20"/>
          <w:szCs w:val="20"/>
        </w:rPr>
        <w:t>e</w:t>
      </w:r>
      <w:r w:rsidR="004D4756" w:rsidRPr="00B47B2D">
        <w:rPr>
          <w:rFonts w:ascii="Verdana" w:hAnsi="Verdana"/>
          <w:sz w:val="20"/>
          <w:szCs w:val="20"/>
        </w:rPr>
        <w:t>l 8 de septiembre de 2020</w:t>
      </w:r>
      <w:r w:rsidR="006F7018">
        <w:rPr>
          <w:rFonts w:ascii="Verdana" w:hAnsi="Verdana"/>
          <w:sz w:val="20"/>
          <w:szCs w:val="20"/>
        </w:rPr>
        <w:t xml:space="preserve"> </w:t>
      </w:r>
      <w:r w:rsidR="006F7018" w:rsidRPr="006F7018">
        <w:rPr>
          <w:rFonts w:ascii="Verdana" w:hAnsi="Verdana"/>
          <w:sz w:val="20"/>
          <w:szCs w:val="20"/>
        </w:rPr>
        <w:t>(en adelante “la Comisión Interamericana” o “la Comisión”)</w:t>
      </w:r>
      <w:r w:rsidR="00545325" w:rsidRPr="00B47B2D">
        <w:rPr>
          <w:rFonts w:ascii="Verdana" w:hAnsi="Verdana"/>
          <w:sz w:val="20"/>
          <w:szCs w:val="20"/>
          <w:lang w:val="es-CO"/>
        </w:rPr>
        <w:t>.</w:t>
      </w:r>
    </w:p>
    <w:p w14:paraId="3C823AA4" w14:textId="783CB14D" w:rsidR="00836325" w:rsidRPr="00B47B2D" w:rsidRDefault="00C05C52" w:rsidP="00B47B2D">
      <w:pPr>
        <w:numPr>
          <w:ilvl w:val="0"/>
          <w:numId w:val="2"/>
        </w:numPr>
        <w:spacing w:before="120" w:after="120"/>
        <w:ind w:left="0" w:firstLine="0"/>
        <w:jc w:val="both"/>
        <w:rPr>
          <w:rFonts w:ascii="Verdana" w:hAnsi="Verdana"/>
          <w:sz w:val="20"/>
          <w:szCs w:val="20"/>
          <w:lang w:val="es-CO"/>
        </w:rPr>
      </w:pPr>
      <w:r w:rsidRPr="00B47B2D">
        <w:rPr>
          <w:rFonts w:ascii="Verdana" w:hAnsi="Verdana"/>
          <w:sz w:val="20"/>
          <w:szCs w:val="20"/>
          <w:lang w:val="es-CO"/>
        </w:rPr>
        <w:t xml:space="preserve">La audiencia </w:t>
      </w:r>
      <w:r w:rsidR="00181E10" w:rsidRPr="00B47B2D">
        <w:rPr>
          <w:rFonts w:ascii="Verdana" w:hAnsi="Verdana"/>
          <w:sz w:val="20"/>
          <w:szCs w:val="20"/>
          <w:lang w:val="es-CO"/>
        </w:rPr>
        <w:t xml:space="preserve">privada </w:t>
      </w:r>
      <w:r w:rsidRPr="00B47B2D">
        <w:rPr>
          <w:rFonts w:ascii="Verdana" w:hAnsi="Verdana"/>
          <w:sz w:val="20"/>
          <w:szCs w:val="20"/>
          <w:lang w:val="es-CO"/>
        </w:rPr>
        <w:t>sobre la supervisión de cumplimiento de la Sentencia</w:t>
      </w:r>
      <w:r w:rsidRPr="00B47B2D">
        <w:rPr>
          <w:rStyle w:val="Refdenotaalpie"/>
          <w:rFonts w:ascii="Verdana" w:hAnsi="Verdana"/>
          <w:sz w:val="20"/>
          <w:szCs w:val="20"/>
          <w:lang w:val="es-CO"/>
        </w:rPr>
        <w:footnoteReference w:id="3"/>
      </w:r>
      <w:r w:rsidRPr="00B47B2D">
        <w:rPr>
          <w:rFonts w:ascii="Verdana" w:hAnsi="Verdana"/>
          <w:sz w:val="20"/>
          <w:szCs w:val="20"/>
          <w:lang w:val="es-CO"/>
        </w:rPr>
        <w:t xml:space="preserve">, celebrada el </w:t>
      </w:r>
      <w:r w:rsidR="004D4756" w:rsidRPr="00B47B2D">
        <w:rPr>
          <w:rFonts w:ascii="Verdana" w:hAnsi="Verdana"/>
          <w:sz w:val="20"/>
          <w:szCs w:val="20"/>
          <w:lang w:val="es-CO"/>
        </w:rPr>
        <w:t>7 de octubre de 2020 durante el 1</w:t>
      </w:r>
      <w:r w:rsidRPr="00B47B2D">
        <w:rPr>
          <w:rFonts w:ascii="Verdana" w:hAnsi="Verdana"/>
          <w:sz w:val="20"/>
          <w:szCs w:val="20"/>
          <w:lang w:val="es-CO"/>
        </w:rPr>
        <w:t>3</w:t>
      </w:r>
      <w:r w:rsidR="004D4756" w:rsidRPr="00B47B2D">
        <w:rPr>
          <w:rFonts w:ascii="Verdana" w:hAnsi="Verdana"/>
          <w:sz w:val="20"/>
          <w:szCs w:val="20"/>
          <w:lang w:val="es-CO"/>
        </w:rPr>
        <w:t>7</w:t>
      </w:r>
      <w:r w:rsidRPr="00B47B2D">
        <w:rPr>
          <w:rFonts w:ascii="Verdana" w:hAnsi="Verdana"/>
          <w:sz w:val="20"/>
          <w:szCs w:val="20"/>
          <w:lang w:val="es-CO"/>
        </w:rPr>
        <w:t>° Periodo Ordinario de Sesiones, la cual se llevó a cabo de manera no presencial utilizando medios tecnológicos</w:t>
      </w:r>
      <w:r w:rsidR="00F329E6" w:rsidRPr="00B47B2D">
        <w:rPr>
          <w:rStyle w:val="Refdenotaalpie"/>
          <w:rFonts w:ascii="Verdana" w:hAnsi="Verdana"/>
          <w:sz w:val="20"/>
          <w:szCs w:val="20"/>
          <w:lang w:val="es-CO"/>
        </w:rPr>
        <w:footnoteReference w:id="4"/>
      </w:r>
      <w:r w:rsidR="00226DA8" w:rsidRPr="00B47B2D">
        <w:rPr>
          <w:rFonts w:ascii="Verdana" w:hAnsi="Verdana"/>
          <w:sz w:val="20"/>
          <w:szCs w:val="20"/>
          <w:lang w:val="es-CO"/>
        </w:rPr>
        <w:t>.</w:t>
      </w:r>
    </w:p>
    <w:p w14:paraId="30D23C08" w14:textId="3A1B0618" w:rsidR="004D4756" w:rsidRPr="00B47B2D" w:rsidRDefault="0057214A" w:rsidP="00B47B2D">
      <w:pPr>
        <w:numPr>
          <w:ilvl w:val="0"/>
          <w:numId w:val="2"/>
        </w:numPr>
        <w:spacing w:before="120"/>
        <w:ind w:left="0" w:firstLine="0"/>
        <w:jc w:val="both"/>
        <w:rPr>
          <w:rFonts w:ascii="Verdana" w:hAnsi="Verdana"/>
          <w:sz w:val="20"/>
          <w:szCs w:val="20"/>
          <w:lang w:val="es-CO"/>
        </w:rPr>
      </w:pPr>
      <w:r w:rsidRPr="00B47B2D">
        <w:rPr>
          <w:rFonts w:ascii="Verdana" w:hAnsi="Verdana"/>
          <w:sz w:val="20"/>
          <w:szCs w:val="20"/>
          <w:lang w:val="es-CO"/>
        </w:rPr>
        <w:lastRenderedPageBreak/>
        <w:t>Los</w:t>
      </w:r>
      <w:r w:rsidR="008546AF" w:rsidRPr="00B47B2D">
        <w:rPr>
          <w:rFonts w:ascii="Verdana" w:hAnsi="Verdana"/>
          <w:sz w:val="20"/>
          <w:szCs w:val="20"/>
          <w:lang w:val="es-CO"/>
        </w:rPr>
        <w:t xml:space="preserve"> esc</w:t>
      </w:r>
      <w:r w:rsidRPr="00B47B2D">
        <w:rPr>
          <w:rFonts w:ascii="Verdana" w:hAnsi="Verdana"/>
          <w:sz w:val="20"/>
          <w:szCs w:val="20"/>
          <w:lang w:val="es-CO"/>
        </w:rPr>
        <w:t xml:space="preserve">ritos </w:t>
      </w:r>
      <w:r w:rsidR="009041AC" w:rsidRPr="00B47B2D">
        <w:rPr>
          <w:rFonts w:ascii="Verdana" w:hAnsi="Verdana"/>
          <w:sz w:val="20"/>
          <w:szCs w:val="20"/>
          <w:lang w:val="es-CO"/>
        </w:rPr>
        <w:t xml:space="preserve">e informes </w:t>
      </w:r>
      <w:r w:rsidRPr="00B47B2D">
        <w:rPr>
          <w:rFonts w:ascii="Verdana" w:hAnsi="Verdana"/>
          <w:sz w:val="20"/>
          <w:szCs w:val="20"/>
          <w:lang w:val="es-CO"/>
        </w:rPr>
        <w:t>presentados por el Estado entre</w:t>
      </w:r>
      <w:r w:rsidR="008546AF" w:rsidRPr="00B47B2D">
        <w:rPr>
          <w:rFonts w:ascii="Verdana" w:hAnsi="Verdana"/>
          <w:sz w:val="20"/>
          <w:szCs w:val="20"/>
          <w:lang w:val="es-CO"/>
        </w:rPr>
        <w:t xml:space="preserve"> </w:t>
      </w:r>
      <w:r w:rsidRPr="00B47B2D">
        <w:rPr>
          <w:rFonts w:ascii="Verdana" w:hAnsi="Verdana"/>
          <w:sz w:val="20"/>
          <w:szCs w:val="20"/>
          <w:lang w:val="es-CO"/>
        </w:rPr>
        <w:t>marzo</w:t>
      </w:r>
      <w:r w:rsidR="008546AF" w:rsidRPr="00B47B2D">
        <w:rPr>
          <w:rFonts w:ascii="Verdana" w:hAnsi="Verdana"/>
          <w:sz w:val="20"/>
          <w:szCs w:val="20"/>
          <w:lang w:val="es-CO"/>
        </w:rPr>
        <w:t xml:space="preserve"> </w:t>
      </w:r>
      <w:r w:rsidRPr="00B47B2D">
        <w:rPr>
          <w:rFonts w:ascii="Verdana" w:hAnsi="Verdana"/>
          <w:sz w:val="20"/>
          <w:szCs w:val="20"/>
          <w:lang w:val="es-CO"/>
        </w:rPr>
        <w:t>y abril de 2021</w:t>
      </w:r>
      <w:r w:rsidR="00697AA8" w:rsidRPr="00B47B2D">
        <w:rPr>
          <w:rFonts w:ascii="Verdana" w:hAnsi="Verdana"/>
          <w:sz w:val="20"/>
          <w:szCs w:val="20"/>
          <w:lang w:val="es-CO"/>
        </w:rPr>
        <w:t xml:space="preserve">, y </w:t>
      </w:r>
      <w:r w:rsidR="00697AA8" w:rsidRPr="00B47B2D">
        <w:rPr>
          <w:rFonts w:ascii="Verdana" w:hAnsi="Verdana"/>
          <w:sz w:val="20"/>
          <w:szCs w:val="20"/>
        </w:rPr>
        <w:t>l</w:t>
      </w:r>
      <w:r w:rsidRPr="00B47B2D">
        <w:rPr>
          <w:rFonts w:ascii="Verdana" w:hAnsi="Verdana"/>
          <w:sz w:val="20"/>
          <w:szCs w:val="20"/>
          <w:lang w:val="es-CO"/>
        </w:rPr>
        <w:t xml:space="preserve">os escritos presentados por </w:t>
      </w:r>
      <w:r w:rsidR="0002705A" w:rsidRPr="00B47B2D">
        <w:rPr>
          <w:rFonts w:ascii="Verdana" w:hAnsi="Verdana"/>
          <w:sz w:val="20"/>
          <w:szCs w:val="20"/>
          <w:lang w:val="es-CO"/>
        </w:rPr>
        <w:t>una de las víctimas y sus</w:t>
      </w:r>
      <w:r w:rsidRPr="00B47B2D">
        <w:rPr>
          <w:rFonts w:ascii="Verdana" w:hAnsi="Verdana"/>
          <w:sz w:val="20"/>
          <w:szCs w:val="20"/>
          <w:lang w:val="es-CO"/>
        </w:rPr>
        <w:t xml:space="preserve"> representantes entre octubre de 2020 y </w:t>
      </w:r>
      <w:r w:rsidR="00D90503" w:rsidRPr="00B47B2D">
        <w:rPr>
          <w:rFonts w:ascii="Verdana" w:hAnsi="Verdana"/>
          <w:sz w:val="20"/>
          <w:szCs w:val="20"/>
          <w:lang w:val="es-CO"/>
        </w:rPr>
        <w:t>marzo</w:t>
      </w:r>
      <w:r w:rsidRPr="00B47B2D">
        <w:rPr>
          <w:rFonts w:ascii="Verdana" w:hAnsi="Verdana"/>
          <w:sz w:val="20"/>
          <w:szCs w:val="20"/>
          <w:lang w:val="es-CO"/>
        </w:rPr>
        <w:t xml:space="preserve"> de 202</w:t>
      </w:r>
      <w:r w:rsidR="00D90503" w:rsidRPr="00B47B2D">
        <w:rPr>
          <w:rFonts w:ascii="Verdana" w:hAnsi="Verdana"/>
          <w:sz w:val="20"/>
          <w:szCs w:val="20"/>
          <w:lang w:val="es-CO"/>
        </w:rPr>
        <w:t>2</w:t>
      </w:r>
      <w:r w:rsidRPr="00B47B2D">
        <w:rPr>
          <w:rFonts w:ascii="Verdana" w:hAnsi="Verdana"/>
          <w:sz w:val="20"/>
          <w:szCs w:val="20"/>
          <w:lang w:val="es-CO"/>
        </w:rPr>
        <w:t>.</w:t>
      </w:r>
    </w:p>
    <w:p w14:paraId="14499B84" w14:textId="0AF9FCA0" w:rsidR="00814D35" w:rsidRPr="00B47B2D" w:rsidRDefault="00814D35" w:rsidP="00164FD0">
      <w:pPr>
        <w:numPr>
          <w:ilvl w:val="0"/>
          <w:numId w:val="2"/>
        </w:numPr>
        <w:spacing w:before="120"/>
        <w:ind w:left="0" w:firstLine="0"/>
        <w:jc w:val="both"/>
        <w:rPr>
          <w:rFonts w:ascii="Verdana" w:hAnsi="Verdana"/>
          <w:sz w:val="20"/>
          <w:szCs w:val="20"/>
          <w:lang w:val="es-CR"/>
        </w:rPr>
      </w:pPr>
      <w:r w:rsidRPr="00B47B2D">
        <w:rPr>
          <w:rFonts w:ascii="Verdana" w:hAnsi="Verdana"/>
          <w:sz w:val="20"/>
          <w:szCs w:val="20"/>
          <w:lang w:val="es-CO"/>
        </w:rPr>
        <w:t>La Resolución de reintegro al Fondo de Asistencial Legal de Víctimas emitida por la Corte el 13 de diciembre de 2021</w:t>
      </w:r>
      <w:r w:rsidRPr="00B47B2D">
        <w:rPr>
          <w:rStyle w:val="Refdenotaalpie"/>
          <w:rFonts w:ascii="Verdana" w:hAnsi="Verdana"/>
          <w:sz w:val="20"/>
          <w:szCs w:val="20"/>
          <w:lang w:val="es-CO"/>
        </w:rPr>
        <w:footnoteReference w:id="5"/>
      </w:r>
      <w:r w:rsidRPr="00B47B2D">
        <w:rPr>
          <w:rFonts w:ascii="Verdana" w:hAnsi="Verdana"/>
          <w:sz w:val="20"/>
          <w:szCs w:val="20"/>
          <w:lang w:val="es-CO"/>
        </w:rPr>
        <w:t>.</w:t>
      </w:r>
    </w:p>
    <w:p w14:paraId="7707FC1B" w14:textId="77777777" w:rsidR="00176DB3" w:rsidRPr="00B47B2D" w:rsidRDefault="00176DB3" w:rsidP="00B47B2D">
      <w:pPr>
        <w:spacing w:after="120"/>
        <w:jc w:val="both"/>
        <w:rPr>
          <w:rFonts w:ascii="Verdana" w:hAnsi="Verdana"/>
          <w:b/>
          <w:sz w:val="20"/>
          <w:szCs w:val="20"/>
          <w:lang w:val="es-CO"/>
        </w:rPr>
      </w:pPr>
    </w:p>
    <w:p w14:paraId="3539FC1E" w14:textId="41475618" w:rsidR="00484F58" w:rsidRPr="00B47B2D" w:rsidRDefault="004803D1" w:rsidP="00B47B2D">
      <w:pPr>
        <w:spacing w:before="120" w:after="240"/>
        <w:jc w:val="both"/>
        <w:rPr>
          <w:rFonts w:ascii="Verdana" w:hAnsi="Verdana"/>
          <w:b/>
          <w:sz w:val="20"/>
          <w:szCs w:val="20"/>
          <w:lang w:val="es-CO"/>
        </w:rPr>
      </w:pPr>
      <w:r w:rsidRPr="00B47B2D">
        <w:rPr>
          <w:rFonts w:ascii="Verdana" w:hAnsi="Verdana"/>
          <w:b/>
          <w:sz w:val="20"/>
          <w:szCs w:val="20"/>
          <w:lang w:val="es-CO"/>
        </w:rPr>
        <w:t xml:space="preserve">CONSIDERANDO QUE: </w:t>
      </w:r>
    </w:p>
    <w:p w14:paraId="23BAA30E" w14:textId="30D1DE4F" w:rsidR="00835FC3" w:rsidRPr="00B47B2D" w:rsidRDefault="00697AA8" w:rsidP="00B47B2D">
      <w:pPr>
        <w:numPr>
          <w:ilvl w:val="0"/>
          <w:numId w:val="4"/>
        </w:numPr>
        <w:spacing w:after="200"/>
        <w:jc w:val="both"/>
        <w:rPr>
          <w:rFonts w:ascii="Verdana" w:eastAsia="Times New Roman" w:hAnsi="Verdana" w:cs="Verdana"/>
          <w:sz w:val="20"/>
          <w:szCs w:val="20"/>
          <w:lang w:val="es-CR"/>
        </w:rPr>
      </w:pPr>
      <w:r w:rsidRPr="00B47B2D">
        <w:rPr>
          <w:rFonts w:ascii="Verdana" w:hAnsi="Verdana"/>
          <w:sz w:val="20"/>
          <w:szCs w:val="20"/>
        </w:rPr>
        <w:t>L</w:t>
      </w:r>
      <w:r w:rsidR="00835FC3" w:rsidRPr="00B47B2D">
        <w:rPr>
          <w:rFonts w:ascii="Verdana" w:hAnsi="Verdana"/>
          <w:sz w:val="20"/>
          <w:szCs w:val="20"/>
        </w:rPr>
        <w:t>a Corte ha venido supervisando la ejecución de la Sentencia (</w:t>
      </w:r>
      <w:r w:rsidR="00835FC3" w:rsidRPr="00B47B2D">
        <w:rPr>
          <w:rFonts w:ascii="Verdana" w:hAnsi="Verdana"/>
          <w:i/>
          <w:sz w:val="20"/>
          <w:szCs w:val="20"/>
        </w:rPr>
        <w:t>supra</w:t>
      </w:r>
      <w:r w:rsidR="00835FC3" w:rsidRPr="00B47B2D">
        <w:rPr>
          <w:rFonts w:ascii="Verdana" w:hAnsi="Verdana"/>
          <w:sz w:val="20"/>
          <w:szCs w:val="20"/>
        </w:rPr>
        <w:t xml:space="preserve"> Visto 1)</w:t>
      </w:r>
      <w:r w:rsidRPr="00B47B2D">
        <w:rPr>
          <w:rFonts w:ascii="Verdana" w:hAnsi="Verdana"/>
          <w:sz w:val="20"/>
          <w:szCs w:val="20"/>
        </w:rPr>
        <w:t xml:space="preserve">, en la cual </w:t>
      </w:r>
      <w:r w:rsidR="00835FC3" w:rsidRPr="00B47B2D">
        <w:rPr>
          <w:rFonts w:ascii="Verdana" w:hAnsi="Verdana"/>
          <w:sz w:val="20"/>
          <w:szCs w:val="20"/>
        </w:rPr>
        <w:t xml:space="preserve">dispuso </w:t>
      </w:r>
      <w:r w:rsidRPr="00B47B2D">
        <w:rPr>
          <w:rFonts w:ascii="Verdana" w:hAnsi="Verdana"/>
          <w:sz w:val="20"/>
          <w:szCs w:val="20"/>
        </w:rPr>
        <w:t xml:space="preserve">once </w:t>
      </w:r>
      <w:r w:rsidR="00835FC3" w:rsidRPr="00B47B2D">
        <w:rPr>
          <w:rFonts w:ascii="Verdana" w:hAnsi="Verdana"/>
          <w:sz w:val="20"/>
          <w:szCs w:val="20"/>
        </w:rPr>
        <w:t xml:space="preserve">medidas de reparación y el reintegro al Fondo de Asistencia. </w:t>
      </w:r>
      <w:r w:rsidR="00CE2383" w:rsidRPr="00B47B2D">
        <w:rPr>
          <w:rFonts w:ascii="Verdana" w:hAnsi="Verdana"/>
          <w:sz w:val="20"/>
          <w:szCs w:val="20"/>
        </w:rPr>
        <w:t xml:space="preserve">En </w:t>
      </w:r>
      <w:r w:rsidRPr="00B47B2D">
        <w:rPr>
          <w:rFonts w:ascii="Verdana" w:hAnsi="Verdana"/>
          <w:sz w:val="20"/>
          <w:szCs w:val="20"/>
        </w:rPr>
        <w:t xml:space="preserve">el año </w:t>
      </w:r>
      <w:r w:rsidR="002E0D1F" w:rsidRPr="00B47B2D">
        <w:rPr>
          <w:rFonts w:ascii="Verdana" w:hAnsi="Verdana"/>
          <w:sz w:val="20"/>
          <w:szCs w:val="20"/>
        </w:rPr>
        <w:t>2021</w:t>
      </w:r>
      <w:r w:rsidR="00CE2383" w:rsidRPr="00B47B2D">
        <w:rPr>
          <w:rFonts w:ascii="Verdana" w:hAnsi="Verdana"/>
          <w:sz w:val="20"/>
          <w:szCs w:val="20"/>
        </w:rPr>
        <w:t xml:space="preserve"> se declaró </w:t>
      </w:r>
      <w:r w:rsidRPr="00B47B2D">
        <w:rPr>
          <w:rFonts w:ascii="Verdana" w:hAnsi="Verdana"/>
          <w:sz w:val="20"/>
          <w:szCs w:val="20"/>
        </w:rPr>
        <w:t xml:space="preserve">que </w:t>
      </w:r>
      <w:r w:rsidR="00CE2383" w:rsidRPr="00B47B2D">
        <w:rPr>
          <w:rFonts w:ascii="Verdana" w:hAnsi="Verdana"/>
          <w:sz w:val="20"/>
          <w:szCs w:val="20"/>
        </w:rPr>
        <w:t xml:space="preserve">el </w:t>
      </w:r>
      <w:r w:rsidRPr="00B47B2D">
        <w:rPr>
          <w:rFonts w:ascii="Verdana" w:hAnsi="Verdana"/>
          <w:sz w:val="20"/>
          <w:szCs w:val="20"/>
        </w:rPr>
        <w:t xml:space="preserve">Estado dio </w:t>
      </w:r>
      <w:r w:rsidR="00CE2383" w:rsidRPr="00B47B2D">
        <w:rPr>
          <w:rFonts w:ascii="Verdana" w:hAnsi="Verdana"/>
          <w:sz w:val="20"/>
          <w:szCs w:val="20"/>
        </w:rPr>
        <w:t xml:space="preserve">cumplimiento </w:t>
      </w:r>
      <w:r w:rsidRPr="00B47B2D">
        <w:rPr>
          <w:rFonts w:ascii="Verdana" w:hAnsi="Verdana"/>
          <w:sz w:val="20"/>
          <w:szCs w:val="20"/>
        </w:rPr>
        <w:t xml:space="preserve">al referido </w:t>
      </w:r>
      <w:r w:rsidR="002E0D1F" w:rsidRPr="00B47B2D">
        <w:rPr>
          <w:rFonts w:ascii="Verdana" w:hAnsi="Verdana"/>
          <w:sz w:val="20"/>
          <w:szCs w:val="20"/>
        </w:rPr>
        <w:t>reintegro</w:t>
      </w:r>
      <w:r w:rsidRPr="00B47B2D">
        <w:rPr>
          <w:rFonts w:ascii="Verdana" w:hAnsi="Verdana"/>
          <w:sz w:val="20"/>
          <w:szCs w:val="20"/>
        </w:rPr>
        <w:t xml:space="preserve"> (</w:t>
      </w:r>
      <w:r w:rsidRPr="00B47B2D">
        <w:rPr>
          <w:rFonts w:ascii="Verdana" w:hAnsi="Verdana"/>
          <w:i/>
          <w:iCs/>
          <w:sz w:val="20"/>
          <w:szCs w:val="20"/>
        </w:rPr>
        <w:t xml:space="preserve">supra </w:t>
      </w:r>
      <w:r w:rsidRPr="00B47B2D">
        <w:rPr>
          <w:rFonts w:ascii="Verdana" w:hAnsi="Verdana"/>
          <w:sz w:val="20"/>
          <w:szCs w:val="20"/>
        </w:rPr>
        <w:t>Visto 5)</w:t>
      </w:r>
      <w:r w:rsidR="002E0D1F" w:rsidRPr="00B47B2D">
        <w:rPr>
          <w:rFonts w:ascii="Verdana" w:hAnsi="Verdana"/>
          <w:sz w:val="20"/>
          <w:szCs w:val="20"/>
        </w:rPr>
        <w:t>.</w:t>
      </w:r>
      <w:r w:rsidR="0057695A" w:rsidRPr="00B47B2D">
        <w:rPr>
          <w:rFonts w:ascii="Verdana" w:hAnsi="Verdana"/>
          <w:sz w:val="20"/>
          <w:szCs w:val="20"/>
        </w:rPr>
        <w:t xml:space="preserve"> </w:t>
      </w:r>
    </w:p>
    <w:p w14:paraId="7BF5933C" w14:textId="081F8F6B" w:rsidR="002E0D1F" w:rsidRPr="00B47B2D" w:rsidRDefault="002E0D1F" w:rsidP="00B47B2D">
      <w:pPr>
        <w:numPr>
          <w:ilvl w:val="0"/>
          <w:numId w:val="4"/>
        </w:numPr>
        <w:spacing w:after="200"/>
        <w:jc w:val="both"/>
        <w:rPr>
          <w:rFonts w:ascii="Verdana" w:hAnsi="Verdana"/>
          <w:b/>
          <w:sz w:val="20"/>
        </w:rPr>
      </w:pPr>
      <w:r w:rsidRPr="00B47B2D">
        <w:rPr>
          <w:rFonts w:ascii="Verdana" w:hAnsi="Verdana" w:cs="Verdana"/>
          <w:sz w:val="20"/>
          <w:szCs w:val="20"/>
          <w:lang w:val="es-ES"/>
        </w:rPr>
        <w:t>La Corte valorará la información respecto</w:t>
      </w:r>
      <w:r w:rsidR="00BA5C88" w:rsidRPr="00B47B2D">
        <w:rPr>
          <w:rFonts w:ascii="Verdana" w:hAnsi="Verdana" w:cs="Verdana"/>
          <w:sz w:val="20"/>
          <w:szCs w:val="20"/>
          <w:lang w:val="es-ES"/>
        </w:rPr>
        <w:t xml:space="preserve"> de</w:t>
      </w:r>
      <w:r w:rsidRPr="00B47B2D">
        <w:rPr>
          <w:rFonts w:ascii="Verdana" w:hAnsi="Verdana" w:cs="Verdana"/>
          <w:sz w:val="20"/>
          <w:szCs w:val="20"/>
          <w:lang w:val="es-ES"/>
        </w:rPr>
        <w:t xml:space="preserve"> </w:t>
      </w:r>
      <w:r w:rsidR="00697AA8" w:rsidRPr="00B47B2D">
        <w:rPr>
          <w:rFonts w:ascii="Verdana" w:hAnsi="Verdana" w:cs="Verdana"/>
          <w:sz w:val="20"/>
          <w:szCs w:val="20"/>
          <w:lang w:val="es-ES"/>
        </w:rPr>
        <w:t>las</w:t>
      </w:r>
      <w:r w:rsidRPr="00B47B2D">
        <w:rPr>
          <w:rFonts w:ascii="Verdana" w:hAnsi="Verdana" w:cs="Verdana"/>
          <w:sz w:val="20"/>
          <w:szCs w:val="20"/>
          <w:lang w:val="es-ES"/>
        </w:rPr>
        <w:t xml:space="preserve"> medidas de reparación </w:t>
      </w:r>
      <w:r w:rsidR="00697AA8" w:rsidRPr="00B47B2D">
        <w:rPr>
          <w:rFonts w:ascii="Verdana" w:hAnsi="Verdana" w:cs="Verdana"/>
          <w:sz w:val="20"/>
          <w:szCs w:val="20"/>
          <w:lang w:val="es-ES"/>
        </w:rPr>
        <w:t xml:space="preserve">que </w:t>
      </w:r>
      <w:r w:rsidR="00D71A5F" w:rsidRPr="00B47B2D">
        <w:rPr>
          <w:rFonts w:ascii="Verdana" w:hAnsi="Verdana" w:cs="Verdana"/>
          <w:sz w:val="20"/>
          <w:szCs w:val="20"/>
        </w:rPr>
        <w:t xml:space="preserve">fueron objeto de la audiencia </w:t>
      </w:r>
      <w:r w:rsidR="00BB1C16" w:rsidRPr="00B47B2D">
        <w:rPr>
          <w:rFonts w:ascii="Verdana" w:hAnsi="Verdana" w:cs="Verdana"/>
          <w:sz w:val="20"/>
          <w:szCs w:val="20"/>
        </w:rPr>
        <w:t xml:space="preserve">privada </w:t>
      </w:r>
      <w:r w:rsidR="00D71A5F" w:rsidRPr="00B47B2D">
        <w:rPr>
          <w:rFonts w:ascii="Verdana" w:hAnsi="Verdana" w:cs="Verdana"/>
          <w:sz w:val="20"/>
          <w:szCs w:val="20"/>
        </w:rPr>
        <w:t>celebrada el 7 de octubre de 2020 (</w:t>
      </w:r>
      <w:r w:rsidR="00D71A5F" w:rsidRPr="00B47B2D">
        <w:rPr>
          <w:rFonts w:ascii="Verdana" w:hAnsi="Verdana" w:cs="Verdana"/>
          <w:i/>
          <w:iCs/>
          <w:sz w:val="20"/>
          <w:szCs w:val="20"/>
        </w:rPr>
        <w:t>supra</w:t>
      </w:r>
      <w:r w:rsidR="00D71A5F" w:rsidRPr="00B47B2D">
        <w:rPr>
          <w:rFonts w:ascii="Verdana" w:hAnsi="Verdana" w:cs="Verdana"/>
          <w:sz w:val="20"/>
          <w:szCs w:val="20"/>
        </w:rPr>
        <w:t xml:space="preserve"> Visto </w:t>
      </w:r>
      <w:r w:rsidR="00956524" w:rsidRPr="00B47B2D">
        <w:rPr>
          <w:rFonts w:ascii="Verdana" w:hAnsi="Verdana" w:cs="Verdana"/>
          <w:sz w:val="20"/>
          <w:szCs w:val="20"/>
        </w:rPr>
        <w:t>3</w:t>
      </w:r>
      <w:r w:rsidR="00D71A5F" w:rsidRPr="00B47B2D">
        <w:rPr>
          <w:rFonts w:ascii="Verdana" w:hAnsi="Verdana" w:cs="Verdana"/>
          <w:sz w:val="20"/>
          <w:szCs w:val="20"/>
        </w:rPr>
        <w:t>)</w:t>
      </w:r>
      <w:r w:rsidR="00BA5C88" w:rsidRPr="00B47B2D">
        <w:rPr>
          <w:rFonts w:ascii="Verdana" w:hAnsi="Verdana" w:cs="Verdana"/>
          <w:sz w:val="20"/>
          <w:szCs w:val="20"/>
        </w:rPr>
        <w:t>, así como sobre las medidas de publicación y difusión de la Sentencia y su resumen oficial,</w:t>
      </w:r>
      <w:r w:rsidR="00697AA8" w:rsidRPr="00B47B2D">
        <w:rPr>
          <w:rFonts w:ascii="Verdana" w:hAnsi="Verdana" w:cs="Verdana"/>
          <w:sz w:val="20"/>
          <w:szCs w:val="20"/>
        </w:rPr>
        <w:t xml:space="preserve"> y en resoluciones posteriores se pronunciará sobre las demás reparaciones</w:t>
      </w:r>
      <w:r w:rsidR="00D71A5F" w:rsidRPr="00B47B2D">
        <w:rPr>
          <w:rFonts w:ascii="Verdana" w:hAnsi="Verdana" w:cs="Verdana"/>
          <w:sz w:val="20"/>
          <w:szCs w:val="20"/>
        </w:rPr>
        <w:t xml:space="preserve">. </w:t>
      </w:r>
      <w:r w:rsidRPr="00B47B2D">
        <w:rPr>
          <w:rFonts w:ascii="Verdana" w:hAnsi="Verdana" w:cs="Verdana"/>
          <w:sz w:val="20"/>
          <w:szCs w:val="20"/>
          <w:lang w:val="es-ES"/>
        </w:rPr>
        <w:t>Las consideraciones de este Tribunal se estructurarán en el siguiente orden</w:t>
      </w:r>
      <w:r w:rsidRPr="00B47B2D">
        <w:rPr>
          <w:rFonts w:ascii="Verdana" w:hAnsi="Verdana" w:cs="Verdana"/>
          <w:sz w:val="20"/>
          <w:szCs w:val="20"/>
        </w:rPr>
        <w:t xml:space="preserve">: </w:t>
      </w:r>
    </w:p>
    <w:p w14:paraId="64275DCF" w14:textId="4B840EF6" w:rsidR="00124C52" w:rsidRPr="00345C66" w:rsidRDefault="002E0D1F">
      <w:pPr>
        <w:pStyle w:val="TDC1"/>
        <w:rPr>
          <w:rFonts w:asciiTheme="minorHAnsi" w:eastAsiaTheme="minorEastAsia" w:hAnsiTheme="minorHAnsi" w:cstheme="minorBidi"/>
          <w:b w:val="0"/>
          <w:bCs/>
          <w:i w:val="0"/>
          <w:sz w:val="22"/>
          <w:szCs w:val="22"/>
          <w:lang w:val="es-ES" w:eastAsia="es-ES"/>
        </w:rPr>
      </w:pPr>
      <w:r w:rsidRPr="00164FD0">
        <w:rPr>
          <w:bCs/>
          <w:caps/>
        </w:rPr>
        <w:fldChar w:fldCharType="begin"/>
      </w:r>
      <w:r w:rsidRPr="00B47B2D">
        <w:rPr>
          <w:caps/>
        </w:rPr>
        <w:instrText xml:space="preserve"> TOC \o "1-3" \h \z \u </w:instrText>
      </w:r>
      <w:r w:rsidRPr="00164FD0">
        <w:rPr>
          <w:bCs/>
          <w:caps/>
        </w:rPr>
        <w:fldChar w:fldCharType="separate"/>
      </w:r>
      <w:hyperlink w:anchor="_Toc106632367" w:history="1">
        <w:r w:rsidR="00124C52" w:rsidRPr="00345C66">
          <w:rPr>
            <w:rStyle w:val="Hipervnculo"/>
            <w:b w:val="0"/>
            <w:bCs/>
          </w:rPr>
          <w:t>A.</w:t>
        </w:r>
        <w:r w:rsidR="00124C52" w:rsidRPr="00345C66">
          <w:rPr>
            <w:rFonts w:asciiTheme="minorHAnsi" w:eastAsiaTheme="minorEastAsia" w:hAnsiTheme="minorHAnsi" w:cstheme="minorBidi"/>
            <w:b w:val="0"/>
            <w:bCs/>
            <w:i w:val="0"/>
            <w:sz w:val="22"/>
            <w:szCs w:val="22"/>
            <w:lang w:val="es-ES" w:eastAsia="es-ES"/>
          </w:rPr>
          <w:tab/>
        </w:r>
        <w:r w:rsidR="00124C52" w:rsidRPr="00345C66">
          <w:rPr>
            <w:rStyle w:val="Hipervnculo"/>
            <w:b w:val="0"/>
            <w:bCs/>
          </w:rPr>
          <w:t>Pagos por concepto de gastos por tratamiento médico, psicológico y/o psiquiátrico, beca de formación profesional, indemnización por daño material e inmaterial, y reintegro de costas y gastos</w:t>
        </w:r>
        <w:r w:rsidR="004E2C35">
          <w:rPr>
            <w:b w:val="0"/>
            <w:bCs/>
            <w:webHidden/>
          </w:rPr>
          <w:tab/>
        </w:r>
        <w:r w:rsidR="004E2C35">
          <w:rPr>
            <w:b w:val="0"/>
            <w:bCs/>
            <w:webHidden/>
          </w:rPr>
          <w:tab/>
        </w:r>
        <w:r w:rsidR="00124C52" w:rsidRPr="00345C66">
          <w:rPr>
            <w:b w:val="0"/>
            <w:bCs/>
            <w:webHidden/>
          </w:rPr>
          <w:fldChar w:fldCharType="begin"/>
        </w:r>
        <w:r w:rsidR="00124C52" w:rsidRPr="00345C66">
          <w:rPr>
            <w:b w:val="0"/>
            <w:bCs/>
            <w:webHidden/>
          </w:rPr>
          <w:instrText xml:space="preserve"> PAGEREF _Toc106632367 \h </w:instrText>
        </w:r>
        <w:r w:rsidR="00124C52" w:rsidRPr="00345C66">
          <w:rPr>
            <w:b w:val="0"/>
            <w:bCs/>
            <w:webHidden/>
          </w:rPr>
        </w:r>
        <w:r w:rsidR="00124C52" w:rsidRPr="00345C66">
          <w:rPr>
            <w:b w:val="0"/>
            <w:bCs/>
            <w:webHidden/>
          </w:rPr>
          <w:fldChar w:fldCharType="separate"/>
        </w:r>
        <w:r w:rsidR="00B405D6" w:rsidRPr="00345C66">
          <w:rPr>
            <w:b w:val="0"/>
            <w:bCs/>
            <w:webHidden/>
          </w:rPr>
          <w:t>2</w:t>
        </w:r>
        <w:r w:rsidR="00124C52" w:rsidRPr="00345C66">
          <w:rPr>
            <w:b w:val="0"/>
            <w:bCs/>
            <w:webHidden/>
          </w:rPr>
          <w:fldChar w:fldCharType="end"/>
        </w:r>
      </w:hyperlink>
    </w:p>
    <w:p w14:paraId="5546B4A0" w14:textId="77F70858" w:rsidR="00124C52" w:rsidRPr="00345C66" w:rsidRDefault="00CB0279">
      <w:pPr>
        <w:pStyle w:val="TDC1"/>
        <w:rPr>
          <w:rFonts w:asciiTheme="minorHAnsi" w:eastAsiaTheme="minorEastAsia" w:hAnsiTheme="minorHAnsi" w:cstheme="minorBidi"/>
          <w:b w:val="0"/>
          <w:bCs/>
          <w:i w:val="0"/>
          <w:sz w:val="22"/>
          <w:szCs w:val="22"/>
          <w:lang w:val="es-ES" w:eastAsia="es-ES"/>
        </w:rPr>
      </w:pPr>
      <w:hyperlink w:anchor="_Toc106632368" w:history="1">
        <w:r w:rsidR="00124C52" w:rsidRPr="00345C66">
          <w:rPr>
            <w:rStyle w:val="Hipervnculo"/>
            <w:b w:val="0"/>
            <w:bCs/>
            <w:iCs/>
            <w:lang w:val="es-CR"/>
          </w:rPr>
          <w:t>B.</w:t>
        </w:r>
        <w:r w:rsidR="00124C52" w:rsidRPr="00345C66">
          <w:rPr>
            <w:rFonts w:asciiTheme="minorHAnsi" w:eastAsiaTheme="minorEastAsia" w:hAnsiTheme="minorHAnsi" w:cstheme="minorBidi"/>
            <w:b w:val="0"/>
            <w:bCs/>
            <w:i w:val="0"/>
            <w:sz w:val="22"/>
            <w:szCs w:val="22"/>
            <w:lang w:val="es-ES" w:eastAsia="es-ES"/>
          </w:rPr>
          <w:tab/>
        </w:r>
        <w:r w:rsidR="00124C52" w:rsidRPr="00345C66">
          <w:rPr>
            <w:rStyle w:val="Hipervnculo"/>
            <w:b w:val="0"/>
            <w:bCs/>
            <w:lang w:val="es-CR"/>
          </w:rPr>
          <w:t>Tratamiento psicológico y/o psiquiátrico</w:t>
        </w:r>
        <w:r w:rsidR="00124C52" w:rsidRPr="00345C66">
          <w:rPr>
            <w:b w:val="0"/>
            <w:bCs/>
            <w:webHidden/>
          </w:rPr>
          <w:tab/>
        </w:r>
        <w:r w:rsidR="00124C52" w:rsidRPr="00345C66">
          <w:rPr>
            <w:b w:val="0"/>
            <w:bCs/>
            <w:webHidden/>
          </w:rPr>
          <w:fldChar w:fldCharType="begin"/>
        </w:r>
        <w:r w:rsidR="00124C52" w:rsidRPr="00345C66">
          <w:rPr>
            <w:b w:val="0"/>
            <w:bCs/>
            <w:webHidden/>
          </w:rPr>
          <w:instrText xml:space="preserve"> PAGEREF _Toc106632368 \h </w:instrText>
        </w:r>
        <w:r w:rsidR="00124C52" w:rsidRPr="00345C66">
          <w:rPr>
            <w:b w:val="0"/>
            <w:bCs/>
            <w:webHidden/>
          </w:rPr>
        </w:r>
        <w:r w:rsidR="00124C52" w:rsidRPr="00345C66">
          <w:rPr>
            <w:b w:val="0"/>
            <w:bCs/>
            <w:webHidden/>
          </w:rPr>
          <w:fldChar w:fldCharType="separate"/>
        </w:r>
        <w:r w:rsidR="00B405D6" w:rsidRPr="00345C66">
          <w:rPr>
            <w:b w:val="0"/>
            <w:bCs/>
            <w:webHidden/>
          </w:rPr>
          <w:t>3</w:t>
        </w:r>
        <w:r w:rsidR="00124C52" w:rsidRPr="00345C66">
          <w:rPr>
            <w:b w:val="0"/>
            <w:bCs/>
            <w:webHidden/>
          </w:rPr>
          <w:fldChar w:fldCharType="end"/>
        </w:r>
      </w:hyperlink>
    </w:p>
    <w:p w14:paraId="148C4395" w14:textId="5EFBF418" w:rsidR="00124C52" w:rsidRPr="00345C66" w:rsidRDefault="00CB0279">
      <w:pPr>
        <w:pStyle w:val="TDC1"/>
        <w:rPr>
          <w:rFonts w:asciiTheme="minorHAnsi" w:eastAsiaTheme="minorEastAsia" w:hAnsiTheme="minorHAnsi" w:cstheme="minorBidi"/>
          <w:b w:val="0"/>
          <w:bCs/>
          <w:i w:val="0"/>
          <w:sz w:val="22"/>
          <w:szCs w:val="22"/>
          <w:lang w:val="es-ES" w:eastAsia="es-ES"/>
        </w:rPr>
      </w:pPr>
      <w:hyperlink w:anchor="_Toc106632369" w:history="1">
        <w:r w:rsidR="00124C52" w:rsidRPr="00345C66">
          <w:rPr>
            <w:rStyle w:val="Hipervnculo"/>
            <w:b w:val="0"/>
            <w:bCs/>
          </w:rPr>
          <w:t>C.</w:t>
        </w:r>
        <w:r w:rsidR="00124C52" w:rsidRPr="00345C66">
          <w:rPr>
            <w:rFonts w:asciiTheme="minorHAnsi" w:eastAsiaTheme="minorEastAsia" w:hAnsiTheme="minorHAnsi" w:cstheme="minorBidi"/>
            <w:b w:val="0"/>
            <w:bCs/>
            <w:i w:val="0"/>
            <w:sz w:val="22"/>
            <w:szCs w:val="22"/>
            <w:lang w:val="es-ES" w:eastAsia="es-ES"/>
          </w:rPr>
          <w:tab/>
        </w:r>
        <w:r w:rsidR="00124C52" w:rsidRPr="00345C66">
          <w:rPr>
            <w:rStyle w:val="Hipervnculo"/>
            <w:b w:val="0"/>
            <w:bCs/>
          </w:rPr>
          <w:t>Publicación y difusión de la Sentencia</w:t>
        </w:r>
        <w:r w:rsidR="00124C52" w:rsidRPr="00345C66">
          <w:rPr>
            <w:b w:val="0"/>
            <w:bCs/>
            <w:webHidden/>
          </w:rPr>
          <w:tab/>
        </w:r>
        <w:r w:rsidR="00124C52" w:rsidRPr="00345C66">
          <w:rPr>
            <w:b w:val="0"/>
            <w:bCs/>
            <w:webHidden/>
          </w:rPr>
          <w:fldChar w:fldCharType="begin"/>
        </w:r>
        <w:r w:rsidR="00124C52" w:rsidRPr="00345C66">
          <w:rPr>
            <w:b w:val="0"/>
            <w:bCs/>
            <w:webHidden/>
          </w:rPr>
          <w:instrText xml:space="preserve"> PAGEREF _Toc106632369 \h </w:instrText>
        </w:r>
        <w:r w:rsidR="00124C52" w:rsidRPr="00345C66">
          <w:rPr>
            <w:b w:val="0"/>
            <w:bCs/>
            <w:webHidden/>
          </w:rPr>
        </w:r>
        <w:r w:rsidR="00124C52" w:rsidRPr="00345C66">
          <w:rPr>
            <w:b w:val="0"/>
            <w:bCs/>
            <w:webHidden/>
          </w:rPr>
          <w:fldChar w:fldCharType="separate"/>
        </w:r>
        <w:r w:rsidR="00B405D6" w:rsidRPr="00345C66">
          <w:rPr>
            <w:b w:val="0"/>
            <w:bCs/>
            <w:webHidden/>
          </w:rPr>
          <w:t>4</w:t>
        </w:r>
        <w:r w:rsidR="00124C52" w:rsidRPr="00345C66">
          <w:rPr>
            <w:b w:val="0"/>
            <w:bCs/>
            <w:webHidden/>
          </w:rPr>
          <w:fldChar w:fldCharType="end"/>
        </w:r>
      </w:hyperlink>
    </w:p>
    <w:p w14:paraId="64095C5B" w14:textId="066E0190" w:rsidR="00124C52" w:rsidRPr="00345C66" w:rsidRDefault="00CB0279">
      <w:pPr>
        <w:pStyle w:val="TDC1"/>
        <w:rPr>
          <w:rFonts w:asciiTheme="minorHAnsi" w:eastAsiaTheme="minorEastAsia" w:hAnsiTheme="minorHAnsi" w:cstheme="minorBidi"/>
          <w:b w:val="0"/>
          <w:bCs/>
          <w:i w:val="0"/>
          <w:sz w:val="22"/>
          <w:szCs w:val="22"/>
          <w:lang w:val="es-ES" w:eastAsia="es-ES"/>
        </w:rPr>
      </w:pPr>
      <w:hyperlink w:anchor="_Toc106632370" w:history="1">
        <w:r w:rsidR="00124C52" w:rsidRPr="00345C66">
          <w:rPr>
            <w:rStyle w:val="Hipervnculo"/>
            <w:b w:val="0"/>
            <w:bCs/>
          </w:rPr>
          <w:t>D.</w:t>
        </w:r>
        <w:r w:rsidR="00124C52" w:rsidRPr="00345C66">
          <w:rPr>
            <w:rFonts w:asciiTheme="minorHAnsi" w:eastAsiaTheme="minorEastAsia" w:hAnsiTheme="minorHAnsi" w:cstheme="minorBidi"/>
            <w:b w:val="0"/>
            <w:bCs/>
            <w:i w:val="0"/>
            <w:sz w:val="22"/>
            <w:szCs w:val="22"/>
            <w:lang w:val="es-ES" w:eastAsia="es-ES"/>
          </w:rPr>
          <w:tab/>
        </w:r>
        <w:r w:rsidR="00124C52" w:rsidRPr="00345C66">
          <w:rPr>
            <w:rStyle w:val="Hipervnculo"/>
            <w:b w:val="0"/>
            <w:bCs/>
          </w:rPr>
          <w:t>Otorgamiento de beca en institución pública nicaragüense</w:t>
        </w:r>
        <w:r w:rsidR="00124C52" w:rsidRPr="00345C66">
          <w:rPr>
            <w:b w:val="0"/>
            <w:bCs/>
            <w:webHidden/>
          </w:rPr>
          <w:tab/>
        </w:r>
        <w:r w:rsidR="00124C52" w:rsidRPr="00345C66">
          <w:rPr>
            <w:b w:val="0"/>
            <w:bCs/>
            <w:webHidden/>
          </w:rPr>
          <w:fldChar w:fldCharType="begin"/>
        </w:r>
        <w:r w:rsidR="00124C52" w:rsidRPr="00345C66">
          <w:rPr>
            <w:b w:val="0"/>
            <w:bCs/>
            <w:webHidden/>
          </w:rPr>
          <w:instrText xml:space="preserve"> PAGEREF _Toc106632370 \h </w:instrText>
        </w:r>
        <w:r w:rsidR="00124C52" w:rsidRPr="00345C66">
          <w:rPr>
            <w:b w:val="0"/>
            <w:bCs/>
            <w:webHidden/>
          </w:rPr>
        </w:r>
        <w:r w:rsidR="00124C52" w:rsidRPr="00345C66">
          <w:rPr>
            <w:b w:val="0"/>
            <w:bCs/>
            <w:webHidden/>
          </w:rPr>
          <w:fldChar w:fldCharType="separate"/>
        </w:r>
        <w:r w:rsidR="00B405D6" w:rsidRPr="00345C66">
          <w:rPr>
            <w:b w:val="0"/>
            <w:bCs/>
            <w:webHidden/>
          </w:rPr>
          <w:t>4</w:t>
        </w:r>
        <w:r w:rsidR="00124C52" w:rsidRPr="00345C66">
          <w:rPr>
            <w:b w:val="0"/>
            <w:bCs/>
            <w:webHidden/>
          </w:rPr>
          <w:fldChar w:fldCharType="end"/>
        </w:r>
      </w:hyperlink>
    </w:p>
    <w:p w14:paraId="5628F5DC" w14:textId="29EDC5C5" w:rsidR="00124C52" w:rsidRDefault="00CB0279">
      <w:pPr>
        <w:pStyle w:val="TDC1"/>
        <w:rPr>
          <w:b w:val="0"/>
          <w:bCs/>
        </w:rPr>
      </w:pPr>
      <w:hyperlink w:anchor="_Toc106632371" w:history="1">
        <w:r w:rsidR="00124C52" w:rsidRPr="00345C66">
          <w:rPr>
            <w:rStyle w:val="Hipervnculo"/>
            <w:b w:val="0"/>
            <w:bCs/>
          </w:rPr>
          <w:t>E.</w:t>
        </w:r>
        <w:r w:rsidR="00124C52" w:rsidRPr="00345C66">
          <w:rPr>
            <w:rFonts w:asciiTheme="minorHAnsi" w:eastAsiaTheme="minorEastAsia" w:hAnsiTheme="minorHAnsi" w:cstheme="minorBidi"/>
            <w:b w:val="0"/>
            <w:bCs/>
            <w:i w:val="0"/>
            <w:sz w:val="22"/>
            <w:szCs w:val="22"/>
            <w:lang w:val="es-ES" w:eastAsia="es-ES"/>
          </w:rPr>
          <w:tab/>
        </w:r>
        <w:r w:rsidR="00124C52" w:rsidRPr="00345C66">
          <w:rPr>
            <w:rStyle w:val="Hipervnculo"/>
            <w:b w:val="0"/>
            <w:bCs/>
          </w:rPr>
          <w:t>Reintegro de gastos durante la etapa de supervisión</w:t>
        </w:r>
        <w:r w:rsidR="00124C52" w:rsidRPr="00345C66">
          <w:rPr>
            <w:b w:val="0"/>
            <w:bCs/>
            <w:webHidden/>
          </w:rPr>
          <w:tab/>
        </w:r>
        <w:r w:rsidR="00124C52" w:rsidRPr="00345C66">
          <w:rPr>
            <w:b w:val="0"/>
            <w:bCs/>
            <w:webHidden/>
          </w:rPr>
          <w:fldChar w:fldCharType="begin"/>
        </w:r>
        <w:r w:rsidR="00124C52" w:rsidRPr="00345C66">
          <w:rPr>
            <w:b w:val="0"/>
            <w:bCs/>
            <w:webHidden/>
          </w:rPr>
          <w:instrText xml:space="preserve"> PAGEREF _Toc106632371 \h </w:instrText>
        </w:r>
        <w:r w:rsidR="00124C52" w:rsidRPr="00345C66">
          <w:rPr>
            <w:b w:val="0"/>
            <w:bCs/>
            <w:webHidden/>
          </w:rPr>
        </w:r>
        <w:r w:rsidR="00124C52" w:rsidRPr="00345C66">
          <w:rPr>
            <w:b w:val="0"/>
            <w:bCs/>
            <w:webHidden/>
          </w:rPr>
          <w:fldChar w:fldCharType="separate"/>
        </w:r>
        <w:r w:rsidR="00B405D6" w:rsidRPr="00345C66">
          <w:rPr>
            <w:b w:val="0"/>
            <w:bCs/>
            <w:webHidden/>
          </w:rPr>
          <w:t>6</w:t>
        </w:r>
        <w:r w:rsidR="00124C52" w:rsidRPr="00345C66">
          <w:rPr>
            <w:b w:val="0"/>
            <w:bCs/>
            <w:webHidden/>
          </w:rPr>
          <w:fldChar w:fldCharType="end"/>
        </w:r>
      </w:hyperlink>
    </w:p>
    <w:p w14:paraId="21C8E205" w14:textId="3293B049" w:rsidR="00345C66" w:rsidRDefault="00345C66" w:rsidP="00345C66">
      <w:pPr>
        <w:rPr>
          <w:lang w:val="es-CO"/>
        </w:rPr>
      </w:pPr>
    </w:p>
    <w:p w14:paraId="66DEAB85" w14:textId="77777777" w:rsidR="00345C66" w:rsidRPr="00345C66" w:rsidRDefault="00345C66" w:rsidP="00345C66">
      <w:pPr>
        <w:rPr>
          <w:lang w:val="es-CO"/>
        </w:rPr>
      </w:pPr>
    </w:p>
    <w:p w14:paraId="28C4DB58" w14:textId="7C6CDADA" w:rsidR="00631092" w:rsidRPr="00B47B2D" w:rsidRDefault="002E0D1F" w:rsidP="00B47B2D">
      <w:pPr>
        <w:pStyle w:val="Ttulo1"/>
        <w:keepNext w:val="0"/>
        <w:widowControl w:val="0"/>
        <w:numPr>
          <w:ilvl w:val="1"/>
          <w:numId w:val="2"/>
        </w:numPr>
        <w:spacing w:before="0" w:after="0"/>
        <w:ind w:left="1134" w:hanging="425"/>
        <w:jc w:val="both"/>
        <w:rPr>
          <w:rFonts w:ascii="Verdana" w:hAnsi="Verdana"/>
          <w:i/>
          <w:sz w:val="20"/>
          <w:szCs w:val="20"/>
          <w:lang w:val="es-CO"/>
        </w:rPr>
      </w:pPr>
      <w:r w:rsidRPr="00164FD0">
        <w:rPr>
          <w:rFonts w:ascii="Verdana" w:hAnsi="Verdana"/>
          <w:bCs w:val="0"/>
        </w:rPr>
        <w:fldChar w:fldCharType="end"/>
      </w:r>
      <w:bookmarkStart w:id="0" w:name="_Toc106632367"/>
      <w:r w:rsidR="00D71A5F" w:rsidRPr="00B47B2D">
        <w:rPr>
          <w:rFonts w:ascii="Verdana" w:hAnsi="Verdana"/>
          <w:i/>
          <w:sz w:val="20"/>
          <w:szCs w:val="20"/>
          <w:lang w:val="es-CO"/>
        </w:rPr>
        <w:t>Pagos por concepto de gastos por tratamiento médico, psicológico y/o psiquiátrico</w:t>
      </w:r>
      <w:r w:rsidR="00CB39B9" w:rsidRPr="00B47B2D">
        <w:rPr>
          <w:rFonts w:ascii="Verdana" w:hAnsi="Verdana"/>
          <w:i/>
          <w:sz w:val="20"/>
          <w:szCs w:val="20"/>
          <w:lang w:val="es-CO"/>
        </w:rPr>
        <w:t>,</w:t>
      </w:r>
      <w:r w:rsidR="007030D6" w:rsidRPr="00B47B2D">
        <w:rPr>
          <w:rFonts w:ascii="Verdana" w:hAnsi="Verdana"/>
          <w:i/>
          <w:sz w:val="20"/>
          <w:szCs w:val="20"/>
          <w:lang w:val="es-CO"/>
        </w:rPr>
        <w:t xml:space="preserve"> </w:t>
      </w:r>
      <w:r w:rsidR="00D71A5F" w:rsidRPr="00B47B2D">
        <w:rPr>
          <w:rFonts w:ascii="Verdana" w:hAnsi="Verdana"/>
          <w:i/>
          <w:sz w:val="20"/>
          <w:szCs w:val="20"/>
          <w:lang w:val="es-CO"/>
        </w:rPr>
        <w:t xml:space="preserve">beca </w:t>
      </w:r>
      <w:r w:rsidR="00193C54" w:rsidRPr="00B47B2D">
        <w:rPr>
          <w:rFonts w:ascii="Verdana" w:hAnsi="Verdana"/>
          <w:i/>
          <w:sz w:val="20"/>
          <w:szCs w:val="20"/>
          <w:lang w:val="es-CO"/>
        </w:rPr>
        <w:t>de formación profesional</w:t>
      </w:r>
      <w:r w:rsidR="00CB39B9" w:rsidRPr="00B47B2D">
        <w:rPr>
          <w:rFonts w:ascii="Verdana" w:hAnsi="Verdana"/>
          <w:i/>
          <w:sz w:val="20"/>
          <w:szCs w:val="20"/>
          <w:lang w:val="es-CO"/>
        </w:rPr>
        <w:t>,</w:t>
      </w:r>
      <w:r w:rsidR="005A3BFC" w:rsidRPr="00B47B2D">
        <w:rPr>
          <w:rFonts w:ascii="Verdana" w:hAnsi="Verdana"/>
          <w:i/>
          <w:sz w:val="20"/>
          <w:szCs w:val="20"/>
          <w:lang w:val="es-CO"/>
        </w:rPr>
        <w:t xml:space="preserve"> </w:t>
      </w:r>
      <w:r w:rsidR="00D71A5F" w:rsidRPr="00B47B2D">
        <w:rPr>
          <w:rFonts w:ascii="Verdana" w:hAnsi="Verdana"/>
          <w:i/>
          <w:sz w:val="20"/>
          <w:szCs w:val="20"/>
          <w:lang w:val="es-CO"/>
        </w:rPr>
        <w:t>indemnización por daño material e inmaterial</w:t>
      </w:r>
      <w:r w:rsidR="00193C54" w:rsidRPr="00B47B2D">
        <w:rPr>
          <w:rFonts w:ascii="Verdana" w:hAnsi="Verdana"/>
          <w:i/>
          <w:sz w:val="20"/>
          <w:szCs w:val="20"/>
          <w:lang w:val="es-CO"/>
        </w:rPr>
        <w:t>,</w:t>
      </w:r>
      <w:r w:rsidR="00D71A5F" w:rsidRPr="00B47B2D">
        <w:rPr>
          <w:rFonts w:ascii="Verdana" w:hAnsi="Verdana"/>
          <w:i/>
          <w:sz w:val="20"/>
          <w:szCs w:val="20"/>
          <w:lang w:val="es-CO"/>
        </w:rPr>
        <w:t xml:space="preserve"> y reintegro de costas y gastos</w:t>
      </w:r>
      <w:bookmarkEnd w:id="0"/>
    </w:p>
    <w:p w14:paraId="3BA8B882" w14:textId="360A8FE9" w:rsidR="00597FB6" w:rsidRPr="00B47B2D" w:rsidRDefault="0045092B" w:rsidP="00B47B2D">
      <w:pPr>
        <w:pStyle w:val="ColorfulList-Accent11"/>
        <w:numPr>
          <w:ilvl w:val="0"/>
          <w:numId w:val="4"/>
        </w:numPr>
        <w:spacing w:before="240" w:after="120"/>
        <w:contextualSpacing w:val="0"/>
        <w:jc w:val="both"/>
        <w:rPr>
          <w:rFonts w:ascii="Verdana" w:hAnsi="Verdana"/>
          <w:sz w:val="20"/>
          <w:szCs w:val="20"/>
          <w:lang w:val="es-ES"/>
        </w:rPr>
      </w:pPr>
      <w:r w:rsidRPr="00B47B2D">
        <w:rPr>
          <w:rFonts w:ascii="Verdana" w:hAnsi="Verdana"/>
          <w:sz w:val="20"/>
          <w:szCs w:val="20"/>
          <w:lang w:val="es-ES"/>
        </w:rPr>
        <w:t>L</w:t>
      </w:r>
      <w:r w:rsidR="00C76435" w:rsidRPr="00B47B2D">
        <w:rPr>
          <w:rFonts w:ascii="Verdana" w:hAnsi="Verdana"/>
          <w:sz w:val="20"/>
          <w:szCs w:val="20"/>
          <w:lang w:val="es-ES"/>
        </w:rPr>
        <w:t xml:space="preserve">a Corte </w:t>
      </w:r>
      <w:r w:rsidR="00BA5C88" w:rsidRPr="00B47B2D">
        <w:rPr>
          <w:rFonts w:ascii="Verdana" w:hAnsi="Verdana"/>
          <w:sz w:val="20"/>
          <w:szCs w:val="20"/>
          <w:lang w:val="es-ES"/>
        </w:rPr>
        <w:t>constata</w:t>
      </w:r>
      <w:r w:rsidR="009573E2" w:rsidRPr="00B47B2D">
        <w:rPr>
          <w:rStyle w:val="Refdenotaalpie"/>
          <w:rFonts w:ascii="Verdana" w:hAnsi="Verdana"/>
          <w:sz w:val="20"/>
          <w:szCs w:val="20"/>
        </w:rPr>
        <w:footnoteReference w:id="6"/>
      </w:r>
      <w:r w:rsidR="00F04031" w:rsidRPr="00B47B2D">
        <w:rPr>
          <w:rFonts w:ascii="Verdana" w:hAnsi="Verdana"/>
          <w:sz w:val="20"/>
          <w:szCs w:val="20"/>
          <w:lang w:val="es-ES"/>
        </w:rPr>
        <w:t xml:space="preserve"> que Nicaragua </w:t>
      </w:r>
      <w:r w:rsidR="00BA5C88" w:rsidRPr="00B47B2D">
        <w:rPr>
          <w:rFonts w:ascii="Verdana" w:hAnsi="Verdana"/>
          <w:sz w:val="20"/>
          <w:szCs w:val="20"/>
          <w:lang w:val="es-ES"/>
        </w:rPr>
        <w:t xml:space="preserve">pagó la totalidad de </w:t>
      </w:r>
      <w:r w:rsidR="00F04031" w:rsidRPr="00B47B2D">
        <w:rPr>
          <w:rFonts w:ascii="Verdana" w:hAnsi="Verdana"/>
          <w:sz w:val="20"/>
          <w:szCs w:val="20"/>
        </w:rPr>
        <w:t>las cantidades fijadas</w:t>
      </w:r>
      <w:r w:rsidR="00782662" w:rsidRPr="00B47B2D">
        <w:rPr>
          <w:rFonts w:ascii="Verdana" w:hAnsi="Verdana"/>
          <w:sz w:val="20"/>
          <w:szCs w:val="20"/>
        </w:rPr>
        <w:t xml:space="preserve"> en los párrafos </w:t>
      </w:r>
      <w:r w:rsidR="00782662" w:rsidRPr="00B47B2D">
        <w:rPr>
          <w:rFonts w:ascii="Verdana" w:hAnsi="Verdana"/>
          <w:sz w:val="20"/>
          <w:szCs w:val="20"/>
          <w:lang w:val="es-ES"/>
        </w:rPr>
        <w:t>351, 362, 411, 419, 426 y 4</w:t>
      </w:r>
      <w:r w:rsidR="00413D42" w:rsidRPr="00B47B2D">
        <w:rPr>
          <w:rFonts w:ascii="Verdana" w:hAnsi="Verdana"/>
          <w:sz w:val="20"/>
          <w:szCs w:val="20"/>
          <w:lang w:val="es-ES"/>
        </w:rPr>
        <w:t>33</w:t>
      </w:r>
      <w:r w:rsidR="00782662" w:rsidRPr="00B47B2D">
        <w:rPr>
          <w:rFonts w:ascii="Verdana" w:hAnsi="Verdana"/>
          <w:sz w:val="20"/>
          <w:szCs w:val="20"/>
          <w:lang w:val="es-ES"/>
        </w:rPr>
        <w:t xml:space="preserve"> de la Sentencia</w:t>
      </w:r>
      <w:r w:rsidR="00782662" w:rsidRPr="00B47B2D">
        <w:rPr>
          <w:rStyle w:val="Refdenotaalpie"/>
          <w:rFonts w:ascii="Verdana" w:hAnsi="Verdana"/>
          <w:sz w:val="20"/>
          <w:szCs w:val="20"/>
        </w:rPr>
        <w:t xml:space="preserve"> </w:t>
      </w:r>
      <w:r w:rsidR="00F04031" w:rsidRPr="00B47B2D">
        <w:rPr>
          <w:rFonts w:ascii="Verdana" w:hAnsi="Verdana"/>
          <w:sz w:val="20"/>
          <w:szCs w:val="20"/>
        </w:rPr>
        <w:t xml:space="preserve"> por concepto de: (i) gastos por tratamiento médico, psicológico y/o psiquiátrico de las víctimas V.R.P., V.P.C. y N.F.R.P., quienes residen afuera de Nicaragua; (</w:t>
      </w:r>
      <w:proofErr w:type="spellStart"/>
      <w:r w:rsidR="00F04031" w:rsidRPr="00B47B2D">
        <w:rPr>
          <w:rFonts w:ascii="Verdana" w:hAnsi="Verdana"/>
          <w:sz w:val="20"/>
          <w:szCs w:val="20"/>
        </w:rPr>
        <w:t>ii</w:t>
      </w:r>
      <w:proofErr w:type="spellEnd"/>
      <w:r w:rsidR="00F04031" w:rsidRPr="00B47B2D">
        <w:rPr>
          <w:rFonts w:ascii="Verdana" w:hAnsi="Verdana"/>
          <w:sz w:val="20"/>
          <w:szCs w:val="20"/>
        </w:rPr>
        <w:t>) beca para conclusión de formación profesional a favor de V.R.P.; (</w:t>
      </w:r>
      <w:proofErr w:type="spellStart"/>
      <w:r w:rsidR="00F04031" w:rsidRPr="00B47B2D">
        <w:rPr>
          <w:rFonts w:ascii="Verdana" w:hAnsi="Verdana"/>
          <w:sz w:val="20"/>
          <w:szCs w:val="20"/>
        </w:rPr>
        <w:t>iii</w:t>
      </w:r>
      <w:proofErr w:type="spellEnd"/>
      <w:r w:rsidR="00F04031" w:rsidRPr="00B47B2D">
        <w:rPr>
          <w:rFonts w:ascii="Verdana" w:hAnsi="Verdana"/>
          <w:sz w:val="20"/>
          <w:szCs w:val="20"/>
        </w:rPr>
        <w:t xml:space="preserve">) indemnizaciones por concepto de daño material e inmaterial </w:t>
      </w:r>
      <w:r w:rsidR="00782662" w:rsidRPr="00B47B2D">
        <w:rPr>
          <w:rFonts w:ascii="Verdana" w:hAnsi="Verdana"/>
          <w:sz w:val="20"/>
          <w:szCs w:val="20"/>
        </w:rPr>
        <w:t>a</w:t>
      </w:r>
      <w:r w:rsidR="00F04031" w:rsidRPr="00B47B2D">
        <w:rPr>
          <w:rFonts w:ascii="Verdana" w:hAnsi="Verdana"/>
          <w:sz w:val="20"/>
          <w:szCs w:val="20"/>
        </w:rPr>
        <w:t xml:space="preserve"> favor de las víctimas V.R.P., V.P.C. y N.F.R.P., H.J.R.P. y V.A.R.P. y (</w:t>
      </w:r>
      <w:proofErr w:type="spellStart"/>
      <w:r w:rsidR="00F04031" w:rsidRPr="00B47B2D">
        <w:rPr>
          <w:rFonts w:ascii="Verdana" w:hAnsi="Verdana"/>
          <w:sz w:val="20"/>
          <w:szCs w:val="20"/>
        </w:rPr>
        <w:t>iv</w:t>
      </w:r>
      <w:proofErr w:type="spellEnd"/>
      <w:r w:rsidR="00F04031" w:rsidRPr="00B47B2D">
        <w:rPr>
          <w:rFonts w:ascii="Verdana" w:hAnsi="Verdana"/>
          <w:sz w:val="20"/>
          <w:szCs w:val="20"/>
        </w:rPr>
        <w:t xml:space="preserve">) reintegro de costas y gastos </w:t>
      </w:r>
      <w:r w:rsidR="00782662" w:rsidRPr="00B47B2D">
        <w:rPr>
          <w:rFonts w:ascii="Verdana" w:hAnsi="Verdana"/>
          <w:sz w:val="20"/>
          <w:szCs w:val="20"/>
        </w:rPr>
        <w:t>a</w:t>
      </w:r>
      <w:r w:rsidR="00F04031" w:rsidRPr="00B47B2D">
        <w:rPr>
          <w:rFonts w:ascii="Verdana" w:hAnsi="Verdana"/>
          <w:sz w:val="20"/>
          <w:szCs w:val="20"/>
        </w:rPr>
        <w:t xml:space="preserve"> favor de V.P.C.</w:t>
      </w:r>
      <w:r w:rsidR="002C2E1F" w:rsidRPr="00B47B2D">
        <w:rPr>
          <w:rFonts w:ascii="Verdana" w:hAnsi="Verdana"/>
          <w:sz w:val="20"/>
          <w:szCs w:val="20"/>
        </w:rPr>
        <w:t xml:space="preserve"> </w:t>
      </w:r>
    </w:p>
    <w:p w14:paraId="7277FAF0" w14:textId="10CFE41A" w:rsidR="00331FA1" w:rsidRPr="00B47B2D" w:rsidRDefault="00331FA1" w:rsidP="00B47B2D">
      <w:pPr>
        <w:pStyle w:val="ColorfulList-Accent11"/>
        <w:numPr>
          <w:ilvl w:val="0"/>
          <w:numId w:val="4"/>
        </w:numPr>
        <w:spacing w:before="240" w:after="120"/>
        <w:contextualSpacing w:val="0"/>
        <w:jc w:val="both"/>
        <w:rPr>
          <w:rFonts w:ascii="Verdana" w:hAnsi="Verdana"/>
          <w:sz w:val="20"/>
          <w:szCs w:val="20"/>
          <w:lang w:val="es-ES"/>
        </w:rPr>
      </w:pPr>
      <w:r w:rsidRPr="00B47B2D">
        <w:rPr>
          <w:rFonts w:ascii="Verdana" w:hAnsi="Verdana"/>
          <w:sz w:val="20"/>
          <w:szCs w:val="20"/>
          <w:lang w:val="es-ES"/>
        </w:rPr>
        <w:t xml:space="preserve"> </w:t>
      </w:r>
      <w:r w:rsidRPr="00B47B2D">
        <w:rPr>
          <w:rFonts w:ascii="Verdana" w:hAnsi="Verdana"/>
          <w:i/>
          <w:iCs/>
          <w:sz w:val="20"/>
          <w:szCs w:val="20"/>
          <w:lang w:val="es-ES"/>
        </w:rPr>
        <w:t>L</w:t>
      </w:r>
      <w:r w:rsidR="00597FB6" w:rsidRPr="00B47B2D">
        <w:rPr>
          <w:rFonts w:ascii="Verdana" w:hAnsi="Verdana"/>
          <w:i/>
          <w:iCs/>
          <w:sz w:val="20"/>
          <w:szCs w:val="20"/>
          <w:lang w:val="es-ES"/>
        </w:rPr>
        <w:t>as representantes</w:t>
      </w:r>
      <w:r w:rsidR="00597FB6" w:rsidRPr="00B47B2D">
        <w:rPr>
          <w:rFonts w:ascii="Verdana" w:hAnsi="Verdana"/>
          <w:sz w:val="20"/>
          <w:szCs w:val="20"/>
          <w:lang w:val="es-ES"/>
        </w:rPr>
        <w:t xml:space="preserve"> </w:t>
      </w:r>
      <w:r w:rsidRPr="00B47B2D">
        <w:rPr>
          <w:rFonts w:ascii="Verdana" w:hAnsi="Verdana"/>
          <w:sz w:val="20"/>
          <w:szCs w:val="20"/>
          <w:lang w:val="es-ES"/>
        </w:rPr>
        <w:t xml:space="preserve">confirmaron que </w:t>
      </w:r>
      <w:r w:rsidR="00076B95" w:rsidRPr="00B47B2D">
        <w:rPr>
          <w:rFonts w:ascii="Verdana" w:hAnsi="Verdana"/>
          <w:sz w:val="20"/>
          <w:szCs w:val="20"/>
          <w:lang w:val="es-ES"/>
        </w:rPr>
        <w:t xml:space="preserve">recibieron los </w:t>
      </w:r>
      <w:proofErr w:type="gramStart"/>
      <w:r w:rsidR="00076B95" w:rsidRPr="00B47B2D">
        <w:rPr>
          <w:rFonts w:ascii="Verdana" w:hAnsi="Verdana"/>
          <w:sz w:val="20"/>
          <w:szCs w:val="20"/>
          <w:lang w:val="es-ES"/>
        </w:rPr>
        <w:t>pagos</w:t>
      </w:r>
      <w:proofErr w:type="gramEnd"/>
      <w:r w:rsidRPr="00B47B2D">
        <w:rPr>
          <w:rFonts w:ascii="Verdana" w:hAnsi="Verdana"/>
          <w:sz w:val="20"/>
          <w:szCs w:val="20"/>
          <w:lang w:val="es-ES"/>
        </w:rPr>
        <w:t xml:space="preserve"> pero </w:t>
      </w:r>
      <w:r w:rsidR="00B97C04" w:rsidRPr="00B47B2D">
        <w:rPr>
          <w:rFonts w:ascii="Verdana" w:hAnsi="Verdana"/>
          <w:sz w:val="20"/>
          <w:szCs w:val="20"/>
          <w:lang w:val="es-ES"/>
        </w:rPr>
        <w:t>objetaron que se declare el cumplimiento total de</w:t>
      </w:r>
      <w:r w:rsidR="00521432" w:rsidRPr="00B47B2D">
        <w:rPr>
          <w:rFonts w:ascii="Verdana" w:hAnsi="Verdana"/>
          <w:sz w:val="20"/>
          <w:szCs w:val="20"/>
          <w:lang w:val="es-ES"/>
        </w:rPr>
        <w:t xml:space="preserve"> las medidas ordenadas</w:t>
      </w:r>
      <w:r w:rsidR="00B97C04" w:rsidRPr="00B47B2D">
        <w:rPr>
          <w:rFonts w:ascii="Verdana" w:hAnsi="Verdana"/>
          <w:sz w:val="20"/>
          <w:szCs w:val="20"/>
          <w:lang w:val="es-ES"/>
        </w:rPr>
        <w:t>, en tanto</w:t>
      </w:r>
      <w:r w:rsidR="00597FB6" w:rsidRPr="00B47B2D">
        <w:rPr>
          <w:rFonts w:ascii="Verdana" w:hAnsi="Verdana"/>
          <w:sz w:val="20"/>
          <w:szCs w:val="20"/>
          <w:lang w:val="es-ES"/>
        </w:rPr>
        <w:t xml:space="preserve"> </w:t>
      </w:r>
      <w:r w:rsidR="000F5891" w:rsidRPr="00B47B2D">
        <w:rPr>
          <w:rFonts w:ascii="Verdana" w:hAnsi="Verdana"/>
          <w:sz w:val="20"/>
          <w:szCs w:val="20"/>
          <w:lang w:val="es-ES"/>
        </w:rPr>
        <w:t xml:space="preserve">fueron </w:t>
      </w:r>
      <w:r w:rsidR="00B97C04" w:rsidRPr="00B47B2D">
        <w:rPr>
          <w:rFonts w:ascii="Verdana" w:hAnsi="Verdana"/>
          <w:sz w:val="20"/>
          <w:szCs w:val="20"/>
          <w:lang w:val="es-ES"/>
        </w:rPr>
        <w:t>realizados</w:t>
      </w:r>
      <w:r w:rsidR="000F5891" w:rsidRPr="00B47B2D">
        <w:rPr>
          <w:rFonts w:ascii="Verdana" w:hAnsi="Verdana"/>
          <w:sz w:val="20"/>
          <w:szCs w:val="20"/>
          <w:lang w:val="es-ES"/>
        </w:rPr>
        <w:t xml:space="preserve"> de forma tardía y</w:t>
      </w:r>
      <w:r w:rsidR="00B97C04" w:rsidRPr="00B47B2D">
        <w:rPr>
          <w:rFonts w:ascii="Verdana" w:hAnsi="Verdana"/>
          <w:sz w:val="20"/>
          <w:szCs w:val="20"/>
          <w:lang w:val="es-ES"/>
        </w:rPr>
        <w:t xml:space="preserve"> </w:t>
      </w:r>
      <w:r w:rsidR="00597FB6" w:rsidRPr="00B47B2D">
        <w:rPr>
          <w:rFonts w:ascii="Verdana" w:hAnsi="Verdana"/>
          <w:sz w:val="20"/>
          <w:szCs w:val="20"/>
          <w:lang w:val="es-ES"/>
        </w:rPr>
        <w:t>no incluyeron los montos</w:t>
      </w:r>
      <w:r w:rsidR="000B2511" w:rsidRPr="00B47B2D">
        <w:rPr>
          <w:rFonts w:ascii="Verdana" w:hAnsi="Verdana"/>
          <w:sz w:val="20"/>
          <w:szCs w:val="20"/>
          <w:lang w:val="es-ES"/>
        </w:rPr>
        <w:t xml:space="preserve"> correspondientes a los intereses moratorios</w:t>
      </w:r>
      <w:r w:rsidRPr="00B47B2D">
        <w:rPr>
          <w:rFonts w:ascii="Verdana" w:hAnsi="Verdana"/>
          <w:sz w:val="20"/>
          <w:szCs w:val="20"/>
          <w:lang w:val="es-ES"/>
        </w:rPr>
        <w:t xml:space="preserve">. Al respecto, la Corte constata que </w:t>
      </w:r>
      <w:r w:rsidRPr="00CF3E10">
        <w:rPr>
          <w:rFonts w:ascii="Verdana" w:hAnsi="Verdana"/>
          <w:sz w:val="20"/>
          <w:szCs w:val="20"/>
          <w:lang w:val="es-ES"/>
        </w:rPr>
        <w:t>Nicaragua</w:t>
      </w:r>
      <w:r w:rsidRPr="007864C7">
        <w:rPr>
          <w:rFonts w:ascii="Verdana" w:hAnsi="Verdana"/>
          <w:sz w:val="20"/>
          <w:szCs w:val="20"/>
          <w:lang w:val="es-ES"/>
        </w:rPr>
        <w:t xml:space="preserve"> </w:t>
      </w:r>
      <w:r w:rsidRPr="00B47B2D">
        <w:rPr>
          <w:rFonts w:ascii="Verdana" w:hAnsi="Verdana"/>
          <w:sz w:val="20"/>
          <w:szCs w:val="20"/>
        </w:rPr>
        <w:t>pagó a tres víctimas un año y diez meses después de vencido el plazo de un año dispuesto en la Sentencia para su cumplimiento, y a las otras dos víctimas les pagó un año y nueve meses después de vencido dicho plazo</w:t>
      </w:r>
      <w:r w:rsidRPr="00B47B2D">
        <w:rPr>
          <w:rStyle w:val="Refdenotaalpie"/>
          <w:rFonts w:ascii="Verdana" w:hAnsi="Verdana"/>
          <w:sz w:val="20"/>
          <w:szCs w:val="20"/>
        </w:rPr>
        <w:footnoteReference w:id="7"/>
      </w:r>
      <w:r w:rsidRPr="00B47B2D">
        <w:rPr>
          <w:rFonts w:ascii="Verdana" w:hAnsi="Verdana"/>
          <w:sz w:val="20"/>
          <w:szCs w:val="20"/>
        </w:rPr>
        <w:t>.</w:t>
      </w:r>
    </w:p>
    <w:p w14:paraId="5BDA9536" w14:textId="0CEACB65" w:rsidR="00F04031" w:rsidRPr="00B47B2D" w:rsidRDefault="0083795E" w:rsidP="00B47B2D">
      <w:pPr>
        <w:pStyle w:val="ColorfulList-Accent11"/>
        <w:numPr>
          <w:ilvl w:val="0"/>
          <w:numId w:val="4"/>
        </w:numPr>
        <w:spacing w:before="240" w:after="120"/>
        <w:contextualSpacing w:val="0"/>
        <w:jc w:val="both"/>
        <w:rPr>
          <w:rFonts w:ascii="Verdana" w:hAnsi="Verdana"/>
          <w:sz w:val="20"/>
          <w:szCs w:val="20"/>
          <w:lang w:val="es-ES"/>
        </w:rPr>
      </w:pPr>
      <w:r w:rsidRPr="00B47B2D">
        <w:rPr>
          <w:rFonts w:ascii="Verdana" w:hAnsi="Verdana"/>
          <w:sz w:val="20"/>
          <w:szCs w:val="20"/>
          <w:lang w:val="es-ES"/>
        </w:rPr>
        <w:lastRenderedPageBreak/>
        <w:t xml:space="preserve">En cuanto a la objeción de las </w:t>
      </w:r>
      <w:r w:rsidRPr="00CF3E10">
        <w:rPr>
          <w:rFonts w:ascii="Verdana" w:hAnsi="Verdana"/>
          <w:i/>
          <w:iCs/>
          <w:sz w:val="20"/>
          <w:szCs w:val="20"/>
          <w:lang w:val="es-ES"/>
        </w:rPr>
        <w:t>representantes</w:t>
      </w:r>
      <w:r w:rsidRPr="00B47B2D">
        <w:rPr>
          <w:rFonts w:ascii="Verdana" w:hAnsi="Verdana"/>
          <w:sz w:val="20"/>
          <w:szCs w:val="20"/>
          <w:lang w:val="es-ES"/>
        </w:rPr>
        <w:t xml:space="preserve"> relativa a que </w:t>
      </w:r>
      <w:r w:rsidR="000B2511" w:rsidRPr="00B47B2D">
        <w:rPr>
          <w:rFonts w:ascii="Verdana" w:hAnsi="Verdana"/>
          <w:sz w:val="20"/>
          <w:szCs w:val="20"/>
          <w:lang w:val="es-ES"/>
        </w:rPr>
        <w:t xml:space="preserve">Nicaragua no ha remitido </w:t>
      </w:r>
      <w:r w:rsidRPr="00B47B2D">
        <w:rPr>
          <w:rFonts w:ascii="Verdana" w:hAnsi="Verdana"/>
          <w:sz w:val="20"/>
          <w:szCs w:val="20"/>
          <w:lang w:val="es-ES"/>
        </w:rPr>
        <w:t xml:space="preserve">a </w:t>
      </w:r>
      <w:r w:rsidR="000B2511" w:rsidRPr="00B47B2D">
        <w:rPr>
          <w:rFonts w:ascii="Verdana" w:hAnsi="Verdana"/>
          <w:sz w:val="20"/>
          <w:szCs w:val="20"/>
          <w:lang w:val="es-ES"/>
        </w:rPr>
        <w:t xml:space="preserve">las víctimas que residen en </w:t>
      </w:r>
      <w:r w:rsidRPr="00B47B2D">
        <w:rPr>
          <w:rFonts w:ascii="Verdana" w:hAnsi="Verdana"/>
          <w:sz w:val="20"/>
          <w:szCs w:val="20"/>
          <w:lang w:val="es-ES"/>
        </w:rPr>
        <w:t>Estados Unidos de América la documentación necesaria para que no tengan que pagar impuestos en</w:t>
      </w:r>
      <w:r w:rsidR="00076B95" w:rsidRPr="00B47B2D">
        <w:rPr>
          <w:rFonts w:ascii="Verdana" w:hAnsi="Verdana"/>
          <w:sz w:val="20"/>
          <w:szCs w:val="20"/>
          <w:lang w:val="es-ES"/>
        </w:rPr>
        <w:t xml:space="preserve"> </w:t>
      </w:r>
      <w:r w:rsidRPr="00B47B2D">
        <w:rPr>
          <w:rFonts w:ascii="Verdana" w:hAnsi="Verdana"/>
          <w:sz w:val="20"/>
          <w:szCs w:val="20"/>
          <w:lang w:val="es-ES"/>
        </w:rPr>
        <w:t xml:space="preserve">dicho Estado, la Corte hace notar que </w:t>
      </w:r>
      <w:r w:rsidR="00076B95" w:rsidRPr="00B47B2D">
        <w:rPr>
          <w:rFonts w:ascii="Verdana" w:hAnsi="Verdana"/>
          <w:sz w:val="20"/>
          <w:szCs w:val="20"/>
          <w:lang w:val="es-ES"/>
        </w:rPr>
        <w:t xml:space="preserve">no </w:t>
      </w:r>
      <w:r w:rsidRPr="00B47B2D">
        <w:rPr>
          <w:rFonts w:ascii="Verdana" w:hAnsi="Verdana"/>
          <w:sz w:val="20"/>
          <w:szCs w:val="20"/>
          <w:lang w:val="es-ES"/>
        </w:rPr>
        <w:t>está en controver</w:t>
      </w:r>
      <w:r w:rsidR="00076B95" w:rsidRPr="00B47B2D">
        <w:rPr>
          <w:rFonts w:ascii="Verdana" w:hAnsi="Verdana"/>
          <w:sz w:val="20"/>
          <w:szCs w:val="20"/>
          <w:lang w:val="es-ES"/>
        </w:rPr>
        <w:t>sia</w:t>
      </w:r>
      <w:r w:rsidRPr="00B47B2D">
        <w:rPr>
          <w:rFonts w:ascii="Verdana" w:hAnsi="Verdana"/>
          <w:sz w:val="20"/>
          <w:szCs w:val="20"/>
          <w:lang w:val="es-ES"/>
        </w:rPr>
        <w:t xml:space="preserve"> que Nicaragua pagó los montos sin deducir cargas fiscales, lo cual se condice con lo ordenado en el párrafo</w:t>
      </w:r>
      <w:r w:rsidR="00116634" w:rsidRPr="00B47B2D">
        <w:rPr>
          <w:rFonts w:ascii="Verdana" w:hAnsi="Verdana"/>
          <w:sz w:val="20"/>
          <w:szCs w:val="20"/>
          <w:lang w:val="es-ES"/>
        </w:rPr>
        <w:t xml:space="preserve"> 446</w:t>
      </w:r>
      <w:r w:rsidR="00EE7E55" w:rsidRPr="00B47B2D">
        <w:rPr>
          <w:rFonts w:ascii="Verdana" w:hAnsi="Verdana"/>
          <w:sz w:val="20"/>
          <w:szCs w:val="20"/>
          <w:lang w:val="es-ES"/>
        </w:rPr>
        <w:t xml:space="preserve"> de </w:t>
      </w:r>
      <w:r w:rsidRPr="00B47B2D">
        <w:rPr>
          <w:rFonts w:ascii="Verdana" w:hAnsi="Verdana"/>
          <w:sz w:val="20"/>
          <w:szCs w:val="20"/>
          <w:lang w:val="es-ES"/>
        </w:rPr>
        <w:t>la Sentencia</w:t>
      </w:r>
      <w:r w:rsidR="00EE7E55" w:rsidRPr="00B47B2D">
        <w:rPr>
          <w:rStyle w:val="Refdenotaalpie"/>
          <w:rFonts w:ascii="Verdana" w:hAnsi="Verdana"/>
          <w:sz w:val="20"/>
          <w:szCs w:val="20"/>
          <w:lang w:val="es-ES"/>
        </w:rPr>
        <w:footnoteReference w:id="8"/>
      </w:r>
      <w:r w:rsidR="002D2332" w:rsidRPr="00B47B2D">
        <w:rPr>
          <w:rFonts w:ascii="Verdana" w:hAnsi="Verdana"/>
          <w:sz w:val="20"/>
          <w:szCs w:val="20"/>
          <w:lang w:val="es-ES"/>
        </w:rPr>
        <w:t>. No obstante, se insta a Nicaragua a facilitar a las víctimas la constancia que necesitan para comprobar en Estados Unidos de América la procedencia del dinero recibido</w:t>
      </w:r>
      <w:r w:rsidR="000B2511" w:rsidRPr="00B47B2D">
        <w:rPr>
          <w:rStyle w:val="Refdenotaalpie"/>
          <w:rFonts w:ascii="Verdana" w:hAnsi="Verdana"/>
          <w:sz w:val="20"/>
          <w:szCs w:val="20"/>
          <w:lang w:val="es-ES"/>
        </w:rPr>
        <w:footnoteReference w:id="9"/>
      </w:r>
      <w:r w:rsidR="000B2511" w:rsidRPr="00B47B2D">
        <w:rPr>
          <w:rFonts w:ascii="Verdana" w:hAnsi="Verdana"/>
          <w:sz w:val="20"/>
          <w:szCs w:val="20"/>
          <w:lang w:val="es-ES"/>
        </w:rPr>
        <w:t>.</w:t>
      </w:r>
      <w:r w:rsidR="00597FB6" w:rsidRPr="00B47B2D">
        <w:rPr>
          <w:rFonts w:ascii="Verdana" w:hAnsi="Verdana"/>
          <w:sz w:val="20"/>
          <w:szCs w:val="20"/>
          <w:lang w:val="es-ES"/>
        </w:rPr>
        <w:t xml:space="preserve"> </w:t>
      </w:r>
    </w:p>
    <w:p w14:paraId="36A3205D" w14:textId="0864E339" w:rsidR="000B2511" w:rsidRPr="00B47B2D" w:rsidRDefault="000B2511" w:rsidP="00B47B2D">
      <w:pPr>
        <w:pStyle w:val="ColorfulList-Accent11"/>
        <w:numPr>
          <w:ilvl w:val="0"/>
          <w:numId w:val="4"/>
        </w:numPr>
        <w:spacing w:before="240" w:after="120"/>
        <w:contextualSpacing w:val="0"/>
        <w:jc w:val="both"/>
        <w:rPr>
          <w:rFonts w:ascii="Verdana" w:hAnsi="Verdana"/>
          <w:sz w:val="20"/>
          <w:szCs w:val="20"/>
          <w:lang w:val="es-ES"/>
        </w:rPr>
      </w:pPr>
      <w:r w:rsidRPr="00B47B2D">
        <w:rPr>
          <w:rFonts w:ascii="Verdana" w:hAnsi="Verdana"/>
          <w:sz w:val="20"/>
          <w:szCs w:val="20"/>
        </w:rPr>
        <w:t xml:space="preserve">A la luz de lo anterior, este Tribunal concluye que Nicaragua ha dado cumplimiento parcial </w:t>
      </w:r>
      <w:r w:rsidR="00F16051" w:rsidRPr="00B47B2D">
        <w:rPr>
          <w:rFonts w:ascii="Verdana" w:hAnsi="Verdana"/>
          <w:sz w:val="20"/>
          <w:szCs w:val="20"/>
        </w:rPr>
        <w:t>a las medidas dispuestas en los puntos resolutivos décimo quinto, décimo octavo y vigésimo tercero de la Sentencia</w:t>
      </w:r>
      <w:r w:rsidR="00116634" w:rsidRPr="00B47B2D">
        <w:rPr>
          <w:rFonts w:ascii="Verdana" w:hAnsi="Verdana"/>
          <w:sz w:val="20"/>
          <w:szCs w:val="20"/>
        </w:rPr>
        <w:t>,</w:t>
      </w:r>
      <w:r w:rsidR="00F16051" w:rsidRPr="00B47B2D">
        <w:rPr>
          <w:rFonts w:ascii="Verdana" w:hAnsi="Verdana"/>
          <w:sz w:val="20"/>
          <w:szCs w:val="20"/>
        </w:rPr>
        <w:t xml:space="preserve"> puesto que ha realizado e</w:t>
      </w:r>
      <w:r w:rsidRPr="00B47B2D">
        <w:rPr>
          <w:rFonts w:ascii="Verdana" w:hAnsi="Verdana"/>
          <w:sz w:val="20"/>
          <w:szCs w:val="20"/>
        </w:rPr>
        <w:t>l pago de las cantidades ordenadas en el Fallo, quedando pendiente el pago de los correspondientes intereses moratorios</w:t>
      </w:r>
      <w:r w:rsidR="00B97C04" w:rsidRPr="00B47B2D">
        <w:rPr>
          <w:rFonts w:ascii="Verdana" w:hAnsi="Verdana"/>
          <w:sz w:val="20"/>
          <w:szCs w:val="20"/>
        </w:rPr>
        <w:t xml:space="preserve">. </w:t>
      </w:r>
    </w:p>
    <w:p w14:paraId="303A8293" w14:textId="7694CFC3" w:rsidR="00406A79" w:rsidRPr="00B47B2D" w:rsidRDefault="00406A79" w:rsidP="00B47B2D">
      <w:pPr>
        <w:pStyle w:val="ColorfulList-Accent11"/>
        <w:ind w:left="0"/>
        <w:jc w:val="both"/>
        <w:rPr>
          <w:rFonts w:ascii="Verdana" w:hAnsi="Verdana"/>
          <w:sz w:val="20"/>
          <w:szCs w:val="20"/>
          <w:lang w:val="es-CR"/>
        </w:rPr>
      </w:pPr>
    </w:p>
    <w:p w14:paraId="6E25B4B7" w14:textId="0C040CD9" w:rsidR="006D67FF" w:rsidRPr="00B47B2D" w:rsidRDefault="00D71A5F" w:rsidP="00B47B2D">
      <w:pPr>
        <w:pStyle w:val="Ttulo1"/>
        <w:keepNext w:val="0"/>
        <w:widowControl w:val="0"/>
        <w:numPr>
          <w:ilvl w:val="1"/>
          <w:numId w:val="2"/>
        </w:numPr>
        <w:spacing w:before="0"/>
        <w:ind w:left="360" w:firstLine="720"/>
        <w:jc w:val="both"/>
        <w:rPr>
          <w:rFonts w:ascii="Verdana" w:hAnsi="Verdana"/>
          <w:iCs/>
          <w:sz w:val="20"/>
          <w:szCs w:val="20"/>
          <w:lang w:val="es-CR"/>
        </w:rPr>
      </w:pPr>
      <w:bookmarkStart w:id="1" w:name="_Toc106632368"/>
      <w:r w:rsidRPr="00B47B2D">
        <w:rPr>
          <w:rFonts w:ascii="Verdana" w:hAnsi="Verdana"/>
          <w:i/>
          <w:sz w:val="20"/>
          <w:szCs w:val="20"/>
          <w:lang w:val="es-CR"/>
        </w:rPr>
        <w:t>Tratamiento psicológico y/o psiquiátrico</w:t>
      </w:r>
      <w:bookmarkEnd w:id="1"/>
      <w:r w:rsidR="00EA196B" w:rsidRPr="00B47B2D">
        <w:rPr>
          <w:rFonts w:ascii="Verdana" w:hAnsi="Verdana"/>
          <w:i/>
          <w:sz w:val="20"/>
          <w:szCs w:val="20"/>
          <w:lang w:val="es-CR"/>
        </w:rPr>
        <w:t xml:space="preserve"> </w:t>
      </w:r>
    </w:p>
    <w:p w14:paraId="3253A7AE" w14:textId="66438E6B" w:rsidR="002450AA" w:rsidRPr="00B47B2D" w:rsidRDefault="00583B73" w:rsidP="00FA35DF">
      <w:pPr>
        <w:pStyle w:val="ColorfulList-Accent11"/>
        <w:numPr>
          <w:ilvl w:val="0"/>
          <w:numId w:val="4"/>
        </w:numPr>
        <w:spacing w:before="240" w:after="120"/>
        <w:contextualSpacing w:val="0"/>
        <w:jc w:val="both"/>
        <w:rPr>
          <w:rFonts w:ascii="Verdana" w:hAnsi="Verdana"/>
          <w:sz w:val="20"/>
          <w:szCs w:val="20"/>
          <w:lang w:val="es-CR"/>
        </w:rPr>
      </w:pPr>
      <w:r w:rsidRPr="00B47B2D">
        <w:rPr>
          <w:rFonts w:ascii="Verdana" w:hAnsi="Verdana"/>
          <w:sz w:val="20"/>
          <w:szCs w:val="20"/>
          <w:lang w:val="es-CR"/>
        </w:rPr>
        <w:t xml:space="preserve">Con respecto a la medida de reparación ordenada en el punto resolutivo décimo sexto y en el párrafo 352 de la Sentencia, relativa a brindar </w:t>
      </w:r>
      <w:r w:rsidR="00B203D6" w:rsidRPr="00B47B2D">
        <w:rPr>
          <w:rFonts w:ascii="Verdana" w:hAnsi="Verdana"/>
          <w:sz w:val="20"/>
          <w:szCs w:val="20"/>
        </w:rPr>
        <w:t>tratamiento psicológico y/o psiquiátrico</w:t>
      </w:r>
      <w:r w:rsidR="00B203D6" w:rsidRPr="00B47B2D">
        <w:rPr>
          <w:rStyle w:val="Refdenotaalpie"/>
          <w:rFonts w:ascii="Verdana" w:hAnsi="Verdana"/>
          <w:sz w:val="20"/>
          <w:szCs w:val="20"/>
        </w:rPr>
        <w:footnoteReference w:id="10"/>
      </w:r>
      <w:r w:rsidR="00B203D6" w:rsidRPr="00B47B2D">
        <w:rPr>
          <w:rFonts w:ascii="Verdana" w:hAnsi="Verdana"/>
          <w:sz w:val="20"/>
          <w:szCs w:val="20"/>
        </w:rPr>
        <w:t xml:space="preserve"> </w:t>
      </w:r>
      <w:r w:rsidRPr="00B47B2D">
        <w:rPr>
          <w:rFonts w:ascii="Verdana" w:hAnsi="Verdana"/>
          <w:sz w:val="20"/>
          <w:szCs w:val="20"/>
          <w:lang w:val="es-CR"/>
        </w:rPr>
        <w:t xml:space="preserve">a </w:t>
      </w:r>
      <w:r w:rsidRPr="00B47B2D">
        <w:rPr>
          <w:rFonts w:ascii="Verdana" w:hAnsi="Verdana"/>
          <w:sz w:val="20"/>
          <w:szCs w:val="20"/>
        </w:rPr>
        <w:t xml:space="preserve">H.J.R.P. y V.A.R.P., quienes residen en Nicaragua, </w:t>
      </w:r>
      <w:r w:rsidRPr="00B47B2D">
        <w:rPr>
          <w:rFonts w:ascii="Verdana" w:hAnsi="Verdana"/>
          <w:sz w:val="20"/>
          <w:szCs w:val="20"/>
          <w:lang w:val="es-CR"/>
        </w:rPr>
        <w:t>e</w:t>
      </w:r>
      <w:r w:rsidR="00FC1F8C" w:rsidRPr="00B47B2D">
        <w:rPr>
          <w:rFonts w:ascii="Verdana" w:hAnsi="Verdana"/>
          <w:sz w:val="20"/>
          <w:szCs w:val="20"/>
          <w:lang w:val="es-CR"/>
        </w:rPr>
        <w:t xml:space="preserve">sta Corte observa que, </w:t>
      </w:r>
      <w:r w:rsidR="00B203D6" w:rsidRPr="00B47B2D">
        <w:rPr>
          <w:rFonts w:ascii="Verdana" w:hAnsi="Verdana"/>
          <w:sz w:val="20"/>
          <w:szCs w:val="20"/>
          <w:lang w:val="es-CR"/>
        </w:rPr>
        <w:t xml:space="preserve">si bien el </w:t>
      </w:r>
      <w:r w:rsidR="00B203D6" w:rsidRPr="00CF3E10">
        <w:rPr>
          <w:rFonts w:ascii="Verdana" w:hAnsi="Verdana"/>
          <w:i/>
          <w:iCs/>
          <w:sz w:val="20"/>
          <w:szCs w:val="20"/>
          <w:lang w:val="es-CR"/>
        </w:rPr>
        <w:t xml:space="preserve">Estado </w:t>
      </w:r>
      <w:r w:rsidR="00B203D6" w:rsidRPr="00B47B2D">
        <w:rPr>
          <w:rFonts w:ascii="Verdana" w:hAnsi="Verdana"/>
          <w:sz w:val="20"/>
          <w:szCs w:val="20"/>
          <w:lang w:val="es-CR"/>
        </w:rPr>
        <w:t>afirma que ha</w:t>
      </w:r>
      <w:r w:rsidR="00B203D6" w:rsidRPr="00B47B2D">
        <w:rPr>
          <w:rFonts w:ascii="Verdana" w:hAnsi="Verdana"/>
          <w:sz w:val="20"/>
          <w:szCs w:val="20"/>
          <w:lang w:val="es-ES"/>
        </w:rPr>
        <w:t xml:space="preserve"> ofrecido a las víctimas “la atención psicológica establecida […] de acuerdo a la disponibilidad institucional con que […] cuenta”</w:t>
      </w:r>
      <w:r w:rsidR="00D94235" w:rsidRPr="00B47B2D">
        <w:rPr>
          <w:rStyle w:val="Refdenotaalpie"/>
          <w:rFonts w:ascii="Verdana" w:hAnsi="Verdana"/>
          <w:sz w:val="20"/>
          <w:szCs w:val="20"/>
          <w:lang w:val="es-ES"/>
        </w:rPr>
        <w:footnoteReference w:id="11"/>
      </w:r>
      <w:r w:rsidR="00B203D6" w:rsidRPr="00B47B2D">
        <w:rPr>
          <w:rFonts w:ascii="Verdana" w:hAnsi="Verdana"/>
          <w:sz w:val="20"/>
          <w:szCs w:val="20"/>
          <w:lang w:val="es-ES"/>
        </w:rPr>
        <w:t xml:space="preserve">, </w:t>
      </w:r>
      <w:r w:rsidR="00B203D6" w:rsidRPr="00B47B2D">
        <w:rPr>
          <w:rFonts w:ascii="Verdana" w:hAnsi="Verdana"/>
          <w:sz w:val="20"/>
          <w:szCs w:val="20"/>
          <w:lang w:val="es-CR"/>
        </w:rPr>
        <w:t xml:space="preserve">las </w:t>
      </w:r>
      <w:r w:rsidR="00B203D6" w:rsidRPr="00CF3E10">
        <w:rPr>
          <w:rFonts w:ascii="Verdana" w:hAnsi="Verdana"/>
          <w:i/>
          <w:iCs/>
          <w:sz w:val="20"/>
          <w:szCs w:val="20"/>
          <w:lang w:val="es-CR"/>
        </w:rPr>
        <w:t xml:space="preserve">representantes </w:t>
      </w:r>
      <w:r w:rsidR="00B203D6" w:rsidRPr="00B47B2D">
        <w:rPr>
          <w:rFonts w:ascii="Verdana" w:hAnsi="Verdana"/>
          <w:sz w:val="20"/>
          <w:szCs w:val="20"/>
          <w:lang w:val="es-CR"/>
        </w:rPr>
        <w:t>consideran que “</w:t>
      </w:r>
      <w:r w:rsidR="00B203D6" w:rsidRPr="00B47B2D">
        <w:rPr>
          <w:rFonts w:ascii="Verdana" w:hAnsi="Verdana"/>
          <w:sz w:val="20"/>
          <w:szCs w:val="20"/>
          <w:lang w:val="es-ES"/>
        </w:rPr>
        <w:t xml:space="preserve">no le fue propuesta a las víctimas una atención inmediata, adecuada y efectiva, pues […] entre otros aspectos […] el lugar donde se estaba ofertando el servicio no ofrecía condiciones dignas y que generaran la confianza de privacidad a las víctimas, para recibir una atención confidencial, especializada y sin discriminación por el caso de que se trata”. </w:t>
      </w:r>
    </w:p>
    <w:p w14:paraId="76492A2B" w14:textId="62987576" w:rsidR="00BC63D5" w:rsidRPr="00B47B2D" w:rsidRDefault="004D54FF" w:rsidP="00FA35DF">
      <w:pPr>
        <w:pStyle w:val="ColorfulList-Accent11"/>
        <w:numPr>
          <w:ilvl w:val="0"/>
          <w:numId w:val="4"/>
        </w:numPr>
        <w:spacing w:before="240" w:after="120"/>
        <w:contextualSpacing w:val="0"/>
        <w:jc w:val="both"/>
        <w:rPr>
          <w:rFonts w:ascii="Verdana" w:hAnsi="Verdana"/>
          <w:sz w:val="20"/>
          <w:szCs w:val="20"/>
          <w:lang w:val="es-CR"/>
        </w:rPr>
      </w:pPr>
      <w:r w:rsidRPr="00B47B2D">
        <w:rPr>
          <w:rFonts w:ascii="Verdana" w:hAnsi="Verdana"/>
          <w:sz w:val="20"/>
          <w:szCs w:val="20"/>
        </w:rPr>
        <w:lastRenderedPageBreak/>
        <w:t xml:space="preserve">Teniendo en cuenta lo anteriormente expuesto, este Tribunal considera conveniente que </w:t>
      </w:r>
      <w:r w:rsidR="0016576E" w:rsidRPr="00B47B2D">
        <w:rPr>
          <w:rFonts w:ascii="Verdana" w:hAnsi="Verdana"/>
          <w:sz w:val="20"/>
          <w:szCs w:val="20"/>
        </w:rPr>
        <w:t>el Estado y las representantes de las víctimas</w:t>
      </w:r>
      <w:r w:rsidRPr="00B47B2D">
        <w:rPr>
          <w:rFonts w:ascii="Verdana" w:hAnsi="Verdana"/>
          <w:sz w:val="20"/>
          <w:szCs w:val="20"/>
        </w:rPr>
        <w:t xml:space="preserve"> </w:t>
      </w:r>
      <w:r w:rsidR="009E49C1" w:rsidRPr="00B47B2D">
        <w:rPr>
          <w:rFonts w:ascii="Verdana" w:hAnsi="Verdana"/>
          <w:sz w:val="20"/>
          <w:szCs w:val="20"/>
        </w:rPr>
        <w:t>se reúnan</w:t>
      </w:r>
      <w:r w:rsidR="0016576E" w:rsidRPr="00B47B2D">
        <w:rPr>
          <w:rFonts w:ascii="Verdana" w:hAnsi="Verdana"/>
          <w:sz w:val="20"/>
          <w:szCs w:val="20"/>
        </w:rPr>
        <w:t>,</w:t>
      </w:r>
      <w:r w:rsidRPr="00B47B2D">
        <w:rPr>
          <w:rFonts w:ascii="Verdana" w:hAnsi="Verdana"/>
          <w:sz w:val="20"/>
          <w:szCs w:val="20"/>
        </w:rPr>
        <w:t xml:space="preserve"> en aras de atender a las objeciones </w:t>
      </w:r>
      <w:r w:rsidR="00FA35DF">
        <w:rPr>
          <w:rFonts w:ascii="Verdana" w:hAnsi="Verdana"/>
          <w:sz w:val="20"/>
          <w:szCs w:val="20"/>
        </w:rPr>
        <w:t xml:space="preserve">relativas a </w:t>
      </w:r>
      <w:r w:rsidRPr="00B47B2D">
        <w:rPr>
          <w:rFonts w:ascii="Verdana" w:hAnsi="Verdana"/>
          <w:sz w:val="20"/>
          <w:szCs w:val="20"/>
        </w:rPr>
        <w:t xml:space="preserve">las condiciones en que se estaría prestando </w:t>
      </w:r>
      <w:r w:rsidR="00EA196B" w:rsidRPr="00B47B2D">
        <w:rPr>
          <w:rFonts w:ascii="Verdana" w:hAnsi="Verdana"/>
          <w:sz w:val="20"/>
          <w:szCs w:val="20"/>
        </w:rPr>
        <w:t>la</w:t>
      </w:r>
      <w:r w:rsidRPr="00B47B2D">
        <w:rPr>
          <w:rFonts w:ascii="Verdana" w:hAnsi="Verdana"/>
          <w:sz w:val="20"/>
          <w:szCs w:val="20"/>
        </w:rPr>
        <w:t xml:space="preserve"> atención</w:t>
      </w:r>
      <w:r w:rsidR="00EA196B" w:rsidRPr="00B47B2D">
        <w:rPr>
          <w:rFonts w:ascii="Verdana" w:hAnsi="Verdana"/>
          <w:sz w:val="20"/>
          <w:szCs w:val="20"/>
        </w:rPr>
        <w:t xml:space="preserve"> psicológica y/o psiquiátrica,</w:t>
      </w:r>
      <w:r w:rsidRPr="00B47B2D">
        <w:rPr>
          <w:rFonts w:ascii="Verdana" w:hAnsi="Verdana"/>
          <w:sz w:val="20"/>
          <w:szCs w:val="20"/>
        </w:rPr>
        <w:t xml:space="preserve"> y mejorar la </w:t>
      </w:r>
      <w:r w:rsidR="00FA618C" w:rsidRPr="00B47B2D">
        <w:rPr>
          <w:rFonts w:ascii="Verdana" w:hAnsi="Verdana"/>
          <w:sz w:val="20"/>
          <w:szCs w:val="20"/>
        </w:rPr>
        <w:t>coordinación</w:t>
      </w:r>
      <w:r w:rsidRPr="00B47B2D">
        <w:rPr>
          <w:rFonts w:ascii="Verdana" w:hAnsi="Verdana"/>
          <w:sz w:val="20"/>
          <w:szCs w:val="20"/>
        </w:rPr>
        <w:t xml:space="preserve"> respecto del cumplimiento de</w:t>
      </w:r>
      <w:r w:rsidR="0016576E" w:rsidRPr="00B47B2D">
        <w:rPr>
          <w:rFonts w:ascii="Verdana" w:hAnsi="Verdana"/>
          <w:sz w:val="20"/>
          <w:szCs w:val="20"/>
        </w:rPr>
        <w:t xml:space="preserve">l presente </w:t>
      </w:r>
      <w:r w:rsidRPr="00B47B2D">
        <w:rPr>
          <w:rFonts w:ascii="Verdana" w:hAnsi="Verdana"/>
          <w:sz w:val="20"/>
          <w:szCs w:val="20"/>
        </w:rPr>
        <w:t xml:space="preserve">punto resolutivo, para lo cual resulta importante tomar en cuenta </w:t>
      </w:r>
      <w:r w:rsidR="002878C3" w:rsidRPr="00B47B2D">
        <w:rPr>
          <w:rFonts w:ascii="Verdana" w:hAnsi="Verdana"/>
          <w:sz w:val="20"/>
          <w:szCs w:val="20"/>
        </w:rPr>
        <w:t>lo comunicado por la señora V.P.C. en su escrito de 3 de septiembre de 2020</w:t>
      </w:r>
      <w:r w:rsidR="009F17E2">
        <w:rPr>
          <w:rFonts w:ascii="Verdana" w:hAnsi="Verdana"/>
          <w:sz w:val="20"/>
          <w:szCs w:val="20"/>
        </w:rPr>
        <w:t xml:space="preserve"> respecto a la forma de contactar a las víctimas</w:t>
      </w:r>
      <w:r w:rsidRPr="00B47B2D">
        <w:rPr>
          <w:rFonts w:ascii="Verdana" w:hAnsi="Verdana"/>
          <w:sz w:val="20"/>
          <w:szCs w:val="20"/>
        </w:rPr>
        <w:t xml:space="preserve">. </w:t>
      </w:r>
      <w:r w:rsidR="009E49C1" w:rsidRPr="00B47B2D">
        <w:rPr>
          <w:rFonts w:ascii="Verdana" w:hAnsi="Verdana"/>
          <w:sz w:val="20"/>
          <w:szCs w:val="20"/>
        </w:rPr>
        <w:t xml:space="preserve">Para ello, </w:t>
      </w:r>
      <w:r w:rsidR="00BC63D5" w:rsidRPr="00B47B2D">
        <w:rPr>
          <w:rFonts w:ascii="Verdana" w:hAnsi="Verdana"/>
          <w:sz w:val="20"/>
          <w:szCs w:val="20"/>
        </w:rPr>
        <w:t xml:space="preserve">la Corte solicita al Estado que, </w:t>
      </w:r>
      <w:r w:rsidR="009E49C1" w:rsidRPr="00B47B2D">
        <w:rPr>
          <w:rFonts w:ascii="Verdana" w:hAnsi="Verdana"/>
          <w:sz w:val="20"/>
          <w:szCs w:val="20"/>
        </w:rPr>
        <w:t xml:space="preserve">en el plazo dispuesto en el punto resolutivo </w:t>
      </w:r>
      <w:r w:rsidR="00A64EAB" w:rsidRPr="00B47B2D">
        <w:rPr>
          <w:rFonts w:ascii="Verdana" w:hAnsi="Verdana"/>
          <w:sz w:val="20"/>
          <w:szCs w:val="20"/>
        </w:rPr>
        <w:t>quinto</w:t>
      </w:r>
      <w:r w:rsidR="00771B55" w:rsidRPr="00B47B2D">
        <w:rPr>
          <w:rFonts w:ascii="Verdana" w:hAnsi="Verdana"/>
          <w:sz w:val="20"/>
          <w:szCs w:val="20"/>
        </w:rPr>
        <w:t xml:space="preserve"> de la presente Resolución</w:t>
      </w:r>
      <w:r w:rsidR="009E49C1" w:rsidRPr="00B47B2D">
        <w:rPr>
          <w:rFonts w:ascii="Verdana" w:hAnsi="Verdana"/>
          <w:sz w:val="20"/>
          <w:szCs w:val="20"/>
        </w:rPr>
        <w:t xml:space="preserve">, </w:t>
      </w:r>
      <w:r w:rsidR="00BC63D5" w:rsidRPr="00B47B2D">
        <w:rPr>
          <w:rFonts w:ascii="Verdana" w:hAnsi="Verdana"/>
          <w:sz w:val="20"/>
          <w:szCs w:val="20"/>
        </w:rPr>
        <w:t xml:space="preserve">proponga una fecha para que las autoridades estatales correspondientes, las representantes y/o las víctimas, sostengan una reunión, utilizando los medios que resulten más adecuados, con el fin de establecer </w:t>
      </w:r>
      <w:r w:rsidR="00771B55" w:rsidRPr="00B47B2D">
        <w:rPr>
          <w:rFonts w:ascii="Verdana" w:hAnsi="Verdana"/>
          <w:sz w:val="20"/>
          <w:szCs w:val="20"/>
        </w:rPr>
        <w:t xml:space="preserve">un espacio de diálogo que permita llevar a cabo el cumplimiento de la reparación acorde a lo dispuesto en la Sentencia en el menor </w:t>
      </w:r>
      <w:r w:rsidR="009F17E2">
        <w:rPr>
          <w:rFonts w:ascii="Verdana" w:hAnsi="Verdana"/>
          <w:sz w:val="20"/>
          <w:szCs w:val="20"/>
        </w:rPr>
        <w:t>tiempo</w:t>
      </w:r>
      <w:r w:rsidR="00771B55" w:rsidRPr="00B47B2D">
        <w:rPr>
          <w:rFonts w:ascii="Verdana" w:hAnsi="Verdana"/>
          <w:sz w:val="20"/>
          <w:szCs w:val="20"/>
        </w:rPr>
        <w:t xml:space="preserve"> posible. Se requiere a las partes que, en el plazo dispuesto en el punto resolutivo </w:t>
      </w:r>
      <w:r w:rsidR="00A64EAB" w:rsidRPr="00B47B2D">
        <w:rPr>
          <w:rFonts w:ascii="Verdana" w:hAnsi="Verdana"/>
          <w:sz w:val="20"/>
          <w:szCs w:val="20"/>
        </w:rPr>
        <w:t>sexto</w:t>
      </w:r>
      <w:r w:rsidR="00771B55" w:rsidRPr="00B47B2D">
        <w:rPr>
          <w:rFonts w:ascii="Verdana" w:hAnsi="Verdana"/>
          <w:sz w:val="20"/>
          <w:szCs w:val="20"/>
        </w:rPr>
        <w:t xml:space="preserve"> de la presente Resolución, remitan al Tribunal la información relacionada con los resultados de la referida reunión. </w:t>
      </w:r>
    </w:p>
    <w:p w14:paraId="45714E10" w14:textId="04BFC0DD" w:rsidR="00FC1F8C" w:rsidRPr="00B47B2D" w:rsidRDefault="004D54FF" w:rsidP="00B47B2D">
      <w:pPr>
        <w:pStyle w:val="ColorfulList-Accent11"/>
        <w:numPr>
          <w:ilvl w:val="0"/>
          <w:numId w:val="4"/>
        </w:numPr>
        <w:spacing w:after="120"/>
        <w:contextualSpacing w:val="0"/>
        <w:jc w:val="both"/>
        <w:rPr>
          <w:rFonts w:ascii="Verdana" w:hAnsi="Verdana"/>
          <w:sz w:val="20"/>
          <w:szCs w:val="20"/>
        </w:rPr>
      </w:pPr>
      <w:r w:rsidRPr="00B47B2D">
        <w:rPr>
          <w:rFonts w:ascii="Verdana" w:hAnsi="Verdana"/>
          <w:sz w:val="20"/>
          <w:szCs w:val="20"/>
        </w:rPr>
        <w:t xml:space="preserve">Teniendo en cuenta lo anteriormente expuesto, este Tribunal considera </w:t>
      </w:r>
      <w:r w:rsidR="00B52E01" w:rsidRPr="00B47B2D">
        <w:rPr>
          <w:rFonts w:ascii="Verdana" w:hAnsi="Verdana"/>
          <w:sz w:val="20"/>
          <w:szCs w:val="20"/>
        </w:rPr>
        <w:t xml:space="preserve">que la presente medida de reparación se encuentra pendiente de cumplimiento, y </w:t>
      </w:r>
      <w:proofErr w:type="gramStart"/>
      <w:r w:rsidR="00B52E01" w:rsidRPr="00B47B2D">
        <w:rPr>
          <w:rFonts w:ascii="Verdana" w:hAnsi="Verdana"/>
          <w:sz w:val="20"/>
          <w:szCs w:val="20"/>
        </w:rPr>
        <w:t xml:space="preserve">estima </w:t>
      </w:r>
      <w:r w:rsidRPr="00B47B2D">
        <w:rPr>
          <w:rFonts w:ascii="Verdana" w:hAnsi="Verdana"/>
          <w:sz w:val="20"/>
          <w:szCs w:val="20"/>
        </w:rPr>
        <w:t>necesario</w:t>
      </w:r>
      <w:proofErr w:type="gramEnd"/>
      <w:r w:rsidRPr="00B47B2D">
        <w:rPr>
          <w:rFonts w:ascii="Verdana" w:hAnsi="Verdana"/>
          <w:sz w:val="20"/>
          <w:szCs w:val="20"/>
        </w:rPr>
        <w:t xml:space="preserve"> que el Estado presente información actualizada y detallada</w:t>
      </w:r>
      <w:r w:rsidR="00B52E01" w:rsidRPr="00B47B2D">
        <w:rPr>
          <w:rFonts w:ascii="Verdana" w:hAnsi="Verdana"/>
          <w:sz w:val="20"/>
          <w:szCs w:val="20"/>
        </w:rPr>
        <w:t xml:space="preserve"> al respecto</w:t>
      </w:r>
      <w:r w:rsidRPr="00B47B2D">
        <w:rPr>
          <w:rFonts w:ascii="Verdana" w:hAnsi="Verdana"/>
          <w:sz w:val="20"/>
          <w:szCs w:val="20"/>
        </w:rPr>
        <w:t>.</w:t>
      </w:r>
    </w:p>
    <w:p w14:paraId="46A4AEBE" w14:textId="77777777" w:rsidR="00D9315F" w:rsidRPr="00B47B2D" w:rsidRDefault="00D9315F" w:rsidP="00B47B2D">
      <w:pPr>
        <w:jc w:val="both"/>
        <w:rPr>
          <w:rFonts w:ascii="Verdana" w:hAnsi="Verdana"/>
          <w:sz w:val="20"/>
          <w:szCs w:val="20"/>
          <w:lang w:val="es-MX"/>
        </w:rPr>
      </w:pPr>
    </w:p>
    <w:p w14:paraId="4C181A6F" w14:textId="0FD2108E" w:rsidR="00401C99" w:rsidRPr="00B47B2D" w:rsidRDefault="00401C99" w:rsidP="00FA35DF">
      <w:pPr>
        <w:pStyle w:val="Ttulo1"/>
        <w:keepNext w:val="0"/>
        <w:widowControl w:val="0"/>
        <w:numPr>
          <w:ilvl w:val="1"/>
          <w:numId w:val="2"/>
        </w:numPr>
        <w:spacing w:before="0"/>
        <w:jc w:val="both"/>
        <w:rPr>
          <w:rFonts w:ascii="Verdana" w:hAnsi="Verdana"/>
          <w:sz w:val="20"/>
          <w:szCs w:val="20"/>
          <w:lang w:val="es-CO"/>
        </w:rPr>
      </w:pPr>
      <w:bookmarkStart w:id="2" w:name="_Toc106632369"/>
      <w:r w:rsidRPr="00B47B2D">
        <w:rPr>
          <w:rFonts w:ascii="Verdana" w:hAnsi="Verdana"/>
          <w:i/>
          <w:sz w:val="20"/>
          <w:szCs w:val="20"/>
          <w:lang w:val="es-CO"/>
        </w:rPr>
        <w:t>Publicación y difusión de la Sentencia</w:t>
      </w:r>
      <w:bookmarkEnd w:id="2"/>
    </w:p>
    <w:p w14:paraId="0F51B16E" w14:textId="69BA0336" w:rsidR="00E01BE3" w:rsidRPr="00B47B2D" w:rsidRDefault="002C2E1F" w:rsidP="00FA35DF">
      <w:pPr>
        <w:pStyle w:val="ColorfulList-Accent11"/>
        <w:numPr>
          <w:ilvl w:val="0"/>
          <w:numId w:val="4"/>
        </w:numPr>
        <w:spacing w:before="240" w:after="120"/>
        <w:contextualSpacing w:val="0"/>
        <w:jc w:val="both"/>
        <w:rPr>
          <w:rFonts w:ascii="Verdana" w:eastAsia="Times New Roman" w:hAnsi="Verdana"/>
          <w:color w:val="000000"/>
          <w:sz w:val="20"/>
          <w:szCs w:val="20"/>
          <w:lang w:val="es-CR" w:eastAsia="es-CR"/>
        </w:rPr>
      </w:pPr>
      <w:r w:rsidRPr="00B47B2D">
        <w:rPr>
          <w:rFonts w:ascii="Verdana" w:hAnsi="Verdana"/>
          <w:sz w:val="20"/>
          <w:szCs w:val="20"/>
        </w:rPr>
        <w:t>La Corte considera que Nicaragua ha dado cumplimiento parcial a las medidas relativas a la publicación y difusión de la Sentencia ordenadas e</w:t>
      </w:r>
      <w:r w:rsidR="00944F86" w:rsidRPr="00B47B2D">
        <w:rPr>
          <w:rFonts w:ascii="Verdana" w:hAnsi="Verdana"/>
          <w:sz w:val="20"/>
          <w:szCs w:val="20"/>
        </w:rPr>
        <w:t>n el punto resolutivo</w:t>
      </w:r>
      <w:r w:rsidR="00DE08CF" w:rsidRPr="00B47B2D">
        <w:rPr>
          <w:rFonts w:ascii="Verdana" w:hAnsi="Verdana"/>
          <w:sz w:val="20"/>
          <w:szCs w:val="20"/>
        </w:rPr>
        <w:t xml:space="preserve"> décimo</w:t>
      </w:r>
      <w:r w:rsidR="00944F86" w:rsidRPr="00B47B2D">
        <w:rPr>
          <w:rFonts w:ascii="Verdana" w:hAnsi="Verdana"/>
          <w:sz w:val="20"/>
          <w:szCs w:val="20"/>
        </w:rPr>
        <w:t xml:space="preserve"> séptimo y en el párrafo </w:t>
      </w:r>
      <w:r w:rsidR="00DE08CF" w:rsidRPr="00B47B2D">
        <w:rPr>
          <w:rFonts w:ascii="Verdana" w:hAnsi="Verdana"/>
          <w:sz w:val="20"/>
          <w:szCs w:val="20"/>
        </w:rPr>
        <w:t>355</w:t>
      </w:r>
      <w:r w:rsidR="00944F86" w:rsidRPr="00B47B2D">
        <w:rPr>
          <w:rFonts w:ascii="Verdana" w:hAnsi="Verdana"/>
          <w:sz w:val="20"/>
          <w:szCs w:val="20"/>
        </w:rPr>
        <w:t xml:space="preserve"> de la </w:t>
      </w:r>
      <w:r w:rsidRPr="00B47B2D">
        <w:rPr>
          <w:rFonts w:ascii="Verdana" w:hAnsi="Verdana"/>
          <w:sz w:val="20"/>
          <w:szCs w:val="20"/>
        </w:rPr>
        <w:t>misma</w:t>
      </w:r>
      <w:r w:rsidR="00944F86" w:rsidRPr="00B47B2D">
        <w:rPr>
          <w:rFonts w:ascii="Verdana" w:hAnsi="Verdana"/>
          <w:sz w:val="20"/>
          <w:szCs w:val="20"/>
        </w:rPr>
        <w:t xml:space="preserve">, </w:t>
      </w:r>
      <w:r w:rsidRPr="00B47B2D">
        <w:rPr>
          <w:rFonts w:ascii="Verdana" w:hAnsi="Verdana"/>
          <w:sz w:val="20"/>
          <w:szCs w:val="20"/>
        </w:rPr>
        <w:t xml:space="preserve">ya que ha </w:t>
      </w:r>
      <w:r w:rsidR="002A60B0" w:rsidRPr="00B47B2D">
        <w:rPr>
          <w:rFonts w:ascii="Verdana" w:hAnsi="Verdana"/>
          <w:sz w:val="20"/>
          <w:szCs w:val="20"/>
        </w:rPr>
        <w:t>constata</w:t>
      </w:r>
      <w:r w:rsidRPr="00B47B2D">
        <w:rPr>
          <w:rFonts w:ascii="Verdana" w:hAnsi="Verdana"/>
          <w:sz w:val="20"/>
          <w:szCs w:val="20"/>
        </w:rPr>
        <w:t>do</w:t>
      </w:r>
      <w:r w:rsidRPr="00B47B2D">
        <w:rPr>
          <w:rStyle w:val="Refdenotaalpie"/>
          <w:rFonts w:ascii="Verdana" w:hAnsi="Verdana"/>
          <w:sz w:val="20"/>
          <w:szCs w:val="20"/>
        </w:rPr>
        <w:footnoteReference w:id="12"/>
      </w:r>
      <w:r w:rsidR="002A60B0" w:rsidRPr="00B47B2D">
        <w:rPr>
          <w:rFonts w:ascii="Verdana" w:hAnsi="Verdana"/>
          <w:sz w:val="20"/>
          <w:szCs w:val="20"/>
        </w:rPr>
        <w:t xml:space="preserve"> que </w:t>
      </w:r>
      <w:r w:rsidR="000F38AD" w:rsidRPr="00B47B2D">
        <w:rPr>
          <w:rFonts w:ascii="Verdana" w:hAnsi="Verdana"/>
          <w:sz w:val="20"/>
          <w:szCs w:val="20"/>
        </w:rPr>
        <w:t>publicó el resumen oficial de la Sentencia en la “Gaceta Diario Oficial” del Estado</w:t>
      </w:r>
      <w:r w:rsidR="000F38AD" w:rsidRPr="00B47B2D">
        <w:rPr>
          <w:rStyle w:val="Refdenotaalpie"/>
          <w:rFonts w:ascii="Verdana" w:hAnsi="Verdana"/>
          <w:sz w:val="20"/>
          <w:szCs w:val="20"/>
        </w:rPr>
        <w:footnoteReference w:id="13"/>
      </w:r>
      <w:r w:rsidR="000F38AD" w:rsidRPr="00B47B2D">
        <w:rPr>
          <w:rFonts w:ascii="Verdana" w:hAnsi="Verdana"/>
          <w:sz w:val="20"/>
          <w:szCs w:val="20"/>
        </w:rPr>
        <w:t xml:space="preserve"> y </w:t>
      </w:r>
      <w:r w:rsidR="00B34FCA" w:rsidRPr="00B47B2D">
        <w:rPr>
          <w:rFonts w:ascii="Verdana" w:hAnsi="Verdana"/>
          <w:sz w:val="20"/>
          <w:szCs w:val="20"/>
        </w:rPr>
        <w:t>el Fallo</w:t>
      </w:r>
      <w:r w:rsidR="000F38AD" w:rsidRPr="00B47B2D">
        <w:rPr>
          <w:rFonts w:ascii="Verdana" w:hAnsi="Verdana"/>
          <w:sz w:val="20"/>
          <w:szCs w:val="20"/>
        </w:rPr>
        <w:t xml:space="preserve"> en su integridad en el sitio web oficial de la Procuraduría General de la República</w:t>
      </w:r>
      <w:r w:rsidR="00471831" w:rsidRPr="00B47B2D">
        <w:rPr>
          <w:rFonts w:ascii="Verdana" w:hAnsi="Verdana"/>
          <w:sz w:val="20"/>
          <w:szCs w:val="20"/>
        </w:rPr>
        <w:t>,</w:t>
      </w:r>
      <w:r w:rsidRPr="00B47B2D">
        <w:rPr>
          <w:rFonts w:ascii="Verdana" w:hAnsi="Verdana"/>
          <w:sz w:val="20"/>
          <w:szCs w:val="20"/>
        </w:rPr>
        <w:t xml:space="preserve"> disponible al menos</w:t>
      </w:r>
      <w:r w:rsidR="000F38AD" w:rsidRPr="00B47B2D">
        <w:rPr>
          <w:rFonts w:ascii="Verdana" w:hAnsi="Verdana"/>
          <w:sz w:val="20"/>
          <w:szCs w:val="20"/>
        </w:rPr>
        <w:t xml:space="preserve"> por un año</w:t>
      </w:r>
      <w:r w:rsidR="000F38AD" w:rsidRPr="00B47B2D">
        <w:rPr>
          <w:rStyle w:val="Refdenotaalpie"/>
          <w:rFonts w:ascii="Verdana" w:hAnsi="Verdana"/>
          <w:sz w:val="20"/>
          <w:szCs w:val="20"/>
        </w:rPr>
        <w:footnoteReference w:id="14"/>
      </w:r>
      <w:r w:rsidR="002E3C8D" w:rsidRPr="00B47B2D">
        <w:rPr>
          <w:rFonts w:ascii="Verdana" w:hAnsi="Verdana"/>
          <w:sz w:val="20"/>
          <w:szCs w:val="20"/>
        </w:rPr>
        <w:t xml:space="preserve">, quedando pendiente </w:t>
      </w:r>
      <w:r w:rsidR="005076BF" w:rsidRPr="00B47B2D">
        <w:rPr>
          <w:rFonts w:ascii="Verdana" w:hAnsi="Verdana"/>
          <w:sz w:val="20"/>
          <w:szCs w:val="20"/>
        </w:rPr>
        <w:t xml:space="preserve">la publicación </w:t>
      </w:r>
      <w:r w:rsidR="00E52CA9" w:rsidRPr="00B47B2D">
        <w:rPr>
          <w:rFonts w:ascii="Verdana" w:hAnsi="Verdana"/>
          <w:sz w:val="20"/>
          <w:szCs w:val="20"/>
        </w:rPr>
        <w:t>del</w:t>
      </w:r>
      <w:r w:rsidR="005076BF" w:rsidRPr="00B47B2D">
        <w:rPr>
          <w:rFonts w:ascii="Verdana" w:hAnsi="Verdana"/>
          <w:sz w:val="20"/>
          <w:szCs w:val="20"/>
        </w:rPr>
        <w:t xml:space="preserve"> resumen </w:t>
      </w:r>
      <w:r w:rsidR="00E52CA9" w:rsidRPr="00B47B2D">
        <w:rPr>
          <w:rFonts w:ascii="Verdana" w:hAnsi="Verdana"/>
          <w:sz w:val="20"/>
          <w:szCs w:val="20"/>
        </w:rPr>
        <w:t xml:space="preserve">oficial de la Sentencia </w:t>
      </w:r>
      <w:r w:rsidR="005076BF" w:rsidRPr="00B47B2D">
        <w:rPr>
          <w:rFonts w:ascii="Verdana" w:hAnsi="Verdana"/>
          <w:sz w:val="20"/>
          <w:szCs w:val="20"/>
        </w:rPr>
        <w:t xml:space="preserve">en un </w:t>
      </w:r>
      <w:r w:rsidR="000F38AD" w:rsidRPr="00B47B2D">
        <w:rPr>
          <w:rFonts w:ascii="Verdana" w:hAnsi="Verdana"/>
          <w:sz w:val="20"/>
          <w:szCs w:val="20"/>
        </w:rPr>
        <w:t>diario de amplia circulación nacional</w:t>
      </w:r>
      <w:r w:rsidR="002E3C8D" w:rsidRPr="00B47B2D">
        <w:rPr>
          <w:rFonts w:ascii="Verdana" w:hAnsi="Verdana"/>
          <w:sz w:val="20"/>
          <w:szCs w:val="20"/>
        </w:rPr>
        <w:t>.</w:t>
      </w:r>
    </w:p>
    <w:p w14:paraId="6685FE7F" w14:textId="77777777" w:rsidR="005076BF" w:rsidRPr="00B47B2D" w:rsidRDefault="005076BF" w:rsidP="00FA35DF">
      <w:pPr>
        <w:pStyle w:val="ColorfulList-Accent11"/>
        <w:spacing w:before="120"/>
        <w:ind w:left="0"/>
        <w:contextualSpacing w:val="0"/>
        <w:jc w:val="both"/>
        <w:rPr>
          <w:rFonts w:ascii="Verdana" w:eastAsia="Times New Roman" w:hAnsi="Verdana"/>
          <w:color w:val="000000"/>
          <w:sz w:val="20"/>
          <w:szCs w:val="20"/>
          <w:lang w:val="es-CR" w:eastAsia="es-CR"/>
        </w:rPr>
      </w:pPr>
    </w:p>
    <w:p w14:paraId="1E77F133" w14:textId="0214CF9D" w:rsidR="00BF23AA" w:rsidRPr="00B47B2D" w:rsidRDefault="00D71A5F" w:rsidP="00FA35DF">
      <w:pPr>
        <w:pStyle w:val="Ttulo1"/>
        <w:keepNext w:val="0"/>
        <w:widowControl w:val="0"/>
        <w:numPr>
          <w:ilvl w:val="1"/>
          <w:numId w:val="2"/>
        </w:numPr>
        <w:spacing w:before="0" w:after="0"/>
        <w:jc w:val="both"/>
        <w:rPr>
          <w:rFonts w:ascii="Verdana" w:hAnsi="Verdana"/>
          <w:i/>
          <w:sz w:val="20"/>
          <w:szCs w:val="20"/>
        </w:rPr>
      </w:pPr>
      <w:bookmarkStart w:id="3" w:name="_Toc106632370"/>
      <w:r w:rsidRPr="00B47B2D">
        <w:rPr>
          <w:rFonts w:ascii="Verdana" w:hAnsi="Verdana"/>
          <w:i/>
          <w:sz w:val="20"/>
          <w:szCs w:val="20"/>
        </w:rPr>
        <w:t>Otorgamiento de beca en institución pública nicaragüense</w:t>
      </w:r>
      <w:bookmarkEnd w:id="3"/>
    </w:p>
    <w:p w14:paraId="565FED21" w14:textId="7538EC00" w:rsidR="00C16E23" w:rsidRPr="00B47B2D" w:rsidRDefault="00C85D16" w:rsidP="00FA35DF">
      <w:pPr>
        <w:pStyle w:val="ColorfulList-Accent11"/>
        <w:numPr>
          <w:ilvl w:val="0"/>
          <w:numId w:val="4"/>
        </w:numPr>
        <w:spacing w:before="240"/>
        <w:contextualSpacing w:val="0"/>
        <w:jc w:val="both"/>
        <w:rPr>
          <w:rFonts w:ascii="Verdana" w:hAnsi="Verdana"/>
          <w:sz w:val="20"/>
          <w:szCs w:val="20"/>
          <w:lang w:val="es-CR"/>
        </w:rPr>
      </w:pPr>
      <w:r w:rsidRPr="00B47B2D">
        <w:rPr>
          <w:rFonts w:ascii="Verdana" w:hAnsi="Verdana"/>
          <w:sz w:val="20"/>
          <w:szCs w:val="20"/>
        </w:rPr>
        <w:t>Con respecto a la medida ordenada e</w:t>
      </w:r>
      <w:r w:rsidR="00C16E23" w:rsidRPr="00B47B2D">
        <w:rPr>
          <w:rFonts w:ascii="Verdana" w:hAnsi="Verdana"/>
          <w:sz w:val="20"/>
          <w:szCs w:val="20"/>
        </w:rPr>
        <w:t xml:space="preserve">n el punto resolutivo décimo noveno y en el párrafo 363 de la Sentencia, </w:t>
      </w:r>
      <w:r w:rsidRPr="00B47B2D">
        <w:rPr>
          <w:rFonts w:ascii="Verdana" w:hAnsi="Verdana"/>
          <w:sz w:val="20"/>
          <w:szCs w:val="20"/>
        </w:rPr>
        <w:t>relativa a</w:t>
      </w:r>
      <w:r w:rsidR="00C16E23" w:rsidRPr="00B47B2D">
        <w:rPr>
          <w:rFonts w:ascii="Verdana" w:hAnsi="Verdana"/>
          <w:sz w:val="20"/>
          <w:szCs w:val="20"/>
        </w:rPr>
        <w:t xml:space="preserve"> “otorgar una beca en una institución pública nicaragüense en beneficio de V.A.R.P., concertada entre éste y el Estado, para realizar estudios superiores técnicos o universitarios, o bien para capacitarse en un oficio”</w:t>
      </w:r>
      <w:r w:rsidRPr="00B47B2D">
        <w:rPr>
          <w:rFonts w:ascii="Verdana" w:hAnsi="Verdana"/>
          <w:sz w:val="20"/>
          <w:szCs w:val="20"/>
        </w:rPr>
        <w:t>,</w:t>
      </w:r>
      <w:r w:rsidR="00C16E23" w:rsidRPr="00B47B2D">
        <w:rPr>
          <w:rFonts w:ascii="Verdana" w:hAnsi="Verdana"/>
          <w:sz w:val="20"/>
          <w:szCs w:val="20"/>
        </w:rPr>
        <w:t xml:space="preserve"> </w:t>
      </w:r>
      <w:r w:rsidRPr="00B47B2D">
        <w:rPr>
          <w:rFonts w:ascii="Verdana" w:hAnsi="Verdana"/>
          <w:sz w:val="20"/>
          <w:szCs w:val="20"/>
        </w:rPr>
        <w:t>l</w:t>
      </w:r>
      <w:r w:rsidR="003F0296" w:rsidRPr="00B47B2D">
        <w:rPr>
          <w:rFonts w:ascii="Verdana" w:hAnsi="Verdana"/>
          <w:sz w:val="20"/>
          <w:szCs w:val="20"/>
        </w:rPr>
        <w:t>a Corte constata que, de</w:t>
      </w:r>
      <w:r w:rsidR="003F0296" w:rsidRPr="00B47B2D">
        <w:rPr>
          <w:rFonts w:ascii="Verdana" w:hAnsi="Verdana"/>
          <w:sz w:val="20"/>
          <w:szCs w:val="20"/>
          <w:lang w:val="es-CR"/>
        </w:rPr>
        <w:t xml:space="preserve"> conformidad con lo </w:t>
      </w:r>
      <w:r w:rsidR="008B2A19" w:rsidRPr="00B47B2D">
        <w:rPr>
          <w:rFonts w:ascii="Verdana" w:hAnsi="Verdana"/>
          <w:sz w:val="20"/>
          <w:szCs w:val="20"/>
          <w:lang w:val="es-CR"/>
        </w:rPr>
        <w:t>establecido en el Fallo</w:t>
      </w:r>
      <w:r w:rsidR="003F0296" w:rsidRPr="00B47B2D">
        <w:rPr>
          <w:rStyle w:val="Refdenotaalpie"/>
          <w:rFonts w:ascii="Verdana" w:hAnsi="Verdana"/>
          <w:sz w:val="20"/>
          <w:szCs w:val="20"/>
          <w:lang w:val="es-CR"/>
        </w:rPr>
        <w:footnoteReference w:id="15"/>
      </w:r>
      <w:r w:rsidR="003F0296" w:rsidRPr="00B47B2D">
        <w:rPr>
          <w:rFonts w:ascii="Verdana" w:hAnsi="Verdana"/>
          <w:sz w:val="20"/>
          <w:szCs w:val="20"/>
          <w:lang w:val="es-CR"/>
        </w:rPr>
        <w:t xml:space="preserve">, el 31 de julio de 2018, </w:t>
      </w:r>
      <w:r w:rsidR="003F0296" w:rsidRPr="00FA35DF">
        <w:rPr>
          <w:rFonts w:ascii="Verdana" w:hAnsi="Verdana"/>
          <w:sz w:val="20"/>
          <w:szCs w:val="20"/>
          <w:lang w:val="es-CR"/>
        </w:rPr>
        <w:t>las representantes</w:t>
      </w:r>
      <w:r w:rsidR="003F0296" w:rsidRPr="00B47B2D">
        <w:rPr>
          <w:rFonts w:ascii="Verdana" w:hAnsi="Verdana"/>
          <w:sz w:val="20"/>
          <w:szCs w:val="20"/>
          <w:lang w:val="es-CR"/>
        </w:rPr>
        <w:t xml:space="preserve"> comunicaron la intención de V.A.R.P. de recibir la beca</w:t>
      </w:r>
      <w:r w:rsidRPr="00B47B2D">
        <w:rPr>
          <w:rFonts w:ascii="Verdana" w:hAnsi="Verdana"/>
          <w:sz w:val="20"/>
          <w:szCs w:val="20"/>
          <w:lang w:val="es-CR"/>
        </w:rPr>
        <w:t>,</w:t>
      </w:r>
      <w:r w:rsidR="003F0296" w:rsidRPr="00B47B2D">
        <w:rPr>
          <w:rFonts w:ascii="Verdana" w:hAnsi="Verdana"/>
          <w:sz w:val="20"/>
          <w:szCs w:val="20"/>
          <w:lang w:val="es-CR"/>
        </w:rPr>
        <w:t xml:space="preserve"> e indicaron los estudios de su preferencia</w:t>
      </w:r>
      <w:r w:rsidR="003F0296" w:rsidRPr="00B47B2D">
        <w:rPr>
          <w:rStyle w:val="Refdenotaalpie"/>
          <w:rFonts w:ascii="Verdana" w:hAnsi="Verdana"/>
          <w:sz w:val="20"/>
          <w:szCs w:val="20"/>
          <w:lang w:val="es-CR"/>
        </w:rPr>
        <w:footnoteReference w:id="16"/>
      </w:r>
      <w:r w:rsidR="003F0296" w:rsidRPr="00B47B2D">
        <w:rPr>
          <w:rFonts w:ascii="Verdana" w:hAnsi="Verdana"/>
          <w:sz w:val="20"/>
          <w:szCs w:val="20"/>
          <w:lang w:val="es-CR"/>
        </w:rPr>
        <w:t xml:space="preserve">. </w:t>
      </w:r>
      <w:r w:rsidR="00C16E23" w:rsidRPr="00B47B2D">
        <w:rPr>
          <w:rFonts w:ascii="Verdana" w:hAnsi="Verdana"/>
          <w:sz w:val="20"/>
          <w:szCs w:val="20"/>
          <w:lang w:val="es-ES"/>
        </w:rPr>
        <w:t>Asimismo, e</w:t>
      </w:r>
      <w:r w:rsidR="00C16E23" w:rsidRPr="00B47B2D">
        <w:rPr>
          <w:rFonts w:ascii="Verdana" w:hAnsi="Verdana"/>
          <w:iCs/>
          <w:sz w:val="20"/>
          <w:szCs w:val="20"/>
          <w:lang w:val="es-CO"/>
        </w:rPr>
        <w:t xml:space="preserve">l Tribunal toma nota de lo referido por </w:t>
      </w:r>
      <w:r w:rsidR="00C16E23" w:rsidRPr="00FA35DF">
        <w:rPr>
          <w:rFonts w:ascii="Verdana" w:hAnsi="Verdana"/>
          <w:iCs/>
          <w:sz w:val="20"/>
          <w:szCs w:val="20"/>
          <w:lang w:val="es-CO"/>
        </w:rPr>
        <w:t>Nicaragua</w:t>
      </w:r>
      <w:r w:rsidR="00C16E23" w:rsidRPr="00B47B2D">
        <w:rPr>
          <w:rFonts w:ascii="Verdana" w:hAnsi="Verdana"/>
          <w:iCs/>
          <w:sz w:val="20"/>
          <w:szCs w:val="20"/>
          <w:lang w:val="es-CO"/>
        </w:rPr>
        <w:t xml:space="preserve"> en </w:t>
      </w:r>
      <w:r w:rsidR="00C16E23" w:rsidRPr="00B47B2D">
        <w:rPr>
          <w:rFonts w:ascii="Verdana" w:hAnsi="Verdana"/>
          <w:iCs/>
          <w:sz w:val="20"/>
          <w:szCs w:val="20"/>
          <w:lang w:val="es-CO"/>
        </w:rPr>
        <w:lastRenderedPageBreak/>
        <w:t xml:space="preserve">cuanto a que </w:t>
      </w:r>
      <w:r w:rsidR="00C16E23" w:rsidRPr="00B47B2D">
        <w:rPr>
          <w:rFonts w:ascii="Verdana" w:hAnsi="Verdana"/>
          <w:sz w:val="20"/>
          <w:szCs w:val="20"/>
          <w:lang w:val="es-ES"/>
        </w:rPr>
        <w:t>el 31 de agosto de 2020 notificó a V.A.R.P. que “tiene a su disposición a efecto de que seleccione la beca de estudio de su preferencia en la Universidad Autónoma de Nicaragua (UNAN) o en el Instituto Nacional Tecnológico (INATEC), sujeto al cumplimiento de los requisitos académicos establecidos en cada caso”</w:t>
      </w:r>
      <w:r w:rsidR="00C16E23" w:rsidRPr="00B47B2D">
        <w:rPr>
          <w:rStyle w:val="Refdenotaalpie"/>
          <w:rFonts w:ascii="Verdana" w:hAnsi="Verdana"/>
          <w:sz w:val="20"/>
          <w:szCs w:val="20"/>
          <w:lang w:val="es-ES"/>
        </w:rPr>
        <w:footnoteReference w:id="17"/>
      </w:r>
      <w:r w:rsidR="00C16E23" w:rsidRPr="00B47B2D">
        <w:rPr>
          <w:rFonts w:ascii="Verdana" w:hAnsi="Verdana"/>
          <w:sz w:val="20"/>
          <w:szCs w:val="20"/>
          <w:lang w:val="es-ES"/>
        </w:rPr>
        <w:t xml:space="preserve">, y que </w:t>
      </w:r>
      <w:r w:rsidR="00C16E23" w:rsidRPr="00B47B2D">
        <w:rPr>
          <w:rFonts w:ascii="Verdana" w:hAnsi="Verdana"/>
          <w:sz w:val="20"/>
          <w:szCs w:val="20"/>
          <w:lang w:val="es-CR"/>
        </w:rPr>
        <w:t>se encuentra a la espera de que el beneficiario “</w:t>
      </w:r>
      <w:proofErr w:type="spellStart"/>
      <w:r w:rsidR="00C16E23" w:rsidRPr="00B47B2D">
        <w:rPr>
          <w:rFonts w:ascii="Verdana" w:hAnsi="Verdana"/>
          <w:sz w:val="20"/>
          <w:szCs w:val="20"/>
          <w:lang w:val="es-CR"/>
        </w:rPr>
        <w:t>manifiest</w:t>
      </w:r>
      <w:proofErr w:type="spellEnd"/>
      <w:r w:rsidR="00C16E23" w:rsidRPr="00B47B2D">
        <w:rPr>
          <w:rFonts w:ascii="Verdana" w:hAnsi="Verdana"/>
          <w:sz w:val="20"/>
          <w:szCs w:val="20"/>
          <w:lang w:val="es-CR"/>
        </w:rPr>
        <w:t>[e] su interés en aceptar” dicha oferta</w:t>
      </w:r>
      <w:r w:rsidR="00C16E23" w:rsidRPr="00B47B2D">
        <w:rPr>
          <w:rStyle w:val="Refdenotaalpie"/>
          <w:rFonts w:ascii="Verdana" w:hAnsi="Verdana"/>
          <w:sz w:val="20"/>
          <w:szCs w:val="20"/>
          <w:lang w:val="es-CR"/>
        </w:rPr>
        <w:footnoteReference w:id="18"/>
      </w:r>
      <w:r w:rsidR="00C16E23" w:rsidRPr="00B47B2D">
        <w:rPr>
          <w:rFonts w:ascii="Verdana" w:hAnsi="Verdana"/>
          <w:sz w:val="20"/>
          <w:szCs w:val="20"/>
          <w:lang w:val="es-CR"/>
        </w:rPr>
        <w:t xml:space="preserve">. Sin embargo, observa que las </w:t>
      </w:r>
      <w:r w:rsidR="00C16E23" w:rsidRPr="00E66C82">
        <w:rPr>
          <w:rFonts w:ascii="Verdana" w:hAnsi="Verdana"/>
          <w:sz w:val="20"/>
          <w:szCs w:val="20"/>
          <w:lang w:val="es-CR"/>
        </w:rPr>
        <w:t>representantes</w:t>
      </w:r>
      <w:r w:rsidR="00C16E23" w:rsidRPr="00B47B2D">
        <w:rPr>
          <w:rFonts w:ascii="Verdana" w:hAnsi="Verdana"/>
          <w:sz w:val="20"/>
          <w:szCs w:val="20"/>
          <w:lang w:val="es-CR"/>
        </w:rPr>
        <w:t xml:space="preserve"> han objetado que la beca ofrecida no cumple con las condiciones establecidas en la Sentencia, dado que está “</w:t>
      </w:r>
      <w:r w:rsidR="00C16E23" w:rsidRPr="00B47B2D">
        <w:rPr>
          <w:rFonts w:ascii="Verdana" w:hAnsi="Verdana"/>
          <w:sz w:val="20"/>
          <w:szCs w:val="20"/>
          <w:lang w:val="es-ES"/>
        </w:rPr>
        <w:t>condicionada a la calificación que pudiera obtener el beneficiario”</w:t>
      </w:r>
      <w:r w:rsidR="00C16E23" w:rsidRPr="00B47B2D">
        <w:rPr>
          <w:rStyle w:val="Refdenotaalpie"/>
          <w:rFonts w:ascii="Verdana" w:hAnsi="Verdana"/>
          <w:sz w:val="20"/>
          <w:szCs w:val="20"/>
          <w:lang w:val="es-ES"/>
        </w:rPr>
        <w:footnoteReference w:id="19"/>
      </w:r>
      <w:r w:rsidR="00C16E23" w:rsidRPr="00B47B2D">
        <w:rPr>
          <w:rFonts w:ascii="Verdana" w:hAnsi="Verdana"/>
          <w:sz w:val="20"/>
          <w:szCs w:val="20"/>
          <w:lang w:val="es-ES"/>
        </w:rPr>
        <w:t>, y que</w:t>
      </w:r>
      <w:r w:rsidR="00C16E23" w:rsidRPr="00B47B2D">
        <w:rPr>
          <w:rFonts w:ascii="Verdana" w:hAnsi="Verdana"/>
          <w:sz w:val="20"/>
          <w:szCs w:val="20"/>
          <w:lang w:val="es-CR"/>
        </w:rPr>
        <w:t xml:space="preserve"> “no […] abarcaría ‘</w:t>
      </w:r>
      <w:r w:rsidR="00C16E23" w:rsidRPr="00B47B2D">
        <w:rPr>
          <w:rFonts w:ascii="Verdana" w:hAnsi="Verdana"/>
          <w:sz w:val="20"/>
          <w:szCs w:val="20"/>
          <w:lang w:val="es-ES"/>
        </w:rPr>
        <w:t xml:space="preserve">todos los gastos para la completa finalización de dichos estudios’, como fue ordenado por la Corte”, </w:t>
      </w:r>
      <w:r w:rsidR="004E0F83" w:rsidRPr="00B47B2D">
        <w:rPr>
          <w:rFonts w:ascii="Verdana" w:hAnsi="Verdana"/>
          <w:sz w:val="20"/>
          <w:szCs w:val="20"/>
          <w:lang w:val="es-ES"/>
        </w:rPr>
        <w:t xml:space="preserve">indicando </w:t>
      </w:r>
      <w:r w:rsidR="00C16E23" w:rsidRPr="00B47B2D">
        <w:rPr>
          <w:rFonts w:ascii="Verdana" w:hAnsi="Verdana"/>
          <w:sz w:val="20"/>
          <w:szCs w:val="20"/>
          <w:lang w:val="es-ES"/>
        </w:rPr>
        <w:t xml:space="preserve">que, por ejemplo, no cubre los “gastos de libros y materiales”. </w:t>
      </w:r>
    </w:p>
    <w:p w14:paraId="3565FEC6" w14:textId="5E5932B7" w:rsidR="00B8498E" w:rsidRPr="00B47B2D" w:rsidRDefault="003F0296" w:rsidP="00B47B2D">
      <w:pPr>
        <w:pStyle w:val="ColorfulList-Accent11"/>
        <w:numPr>
          <w:ilvl w:val="0"/>
          <w:numId w:val="4"/>
        </w:numPr>
        <w:spacing w:before="120"/>
        <w:contextualSpacing w:val="0"/>
        <w:jc w:val="both"/>
        <w:rPr>
          <w:rFonts w:ascii="Verdana" w:hAnsi="Verdana"/>
          <w:sz w:val="20"/>
          <w:szCs w:val="20"/>
          <w:lang w:val="es-ES"/>
        </w:rPr>
      </w:pPr>
      <w:r w:rsidRPr="00B47B2D">
        <w:rPr>
          <w:rFonts w:ascii="Verdana" w:hAnsi="Verdana"/>
          <w:sz w:val="20"/>
          <w:szCs w:val="20"/>
          <w:lang w:val="es-ES"/>
        </w:rPr>
        <w:t xml:space="preserve">Al respecto, esta Corte </w:t>
      </w:r>
      <w:r w:rsidR="00E1796F" w:rsidRPr="00B47B2D">
        <w:rPr>
          <w:rFonts w:ascii="Verdana" w:hAnsi="Verdana"/>
          <w:sz w:val="20"/>
          <w:szCs w:val="20"/>
          <w:lang w:val="es-ES"/>
        </w:rPr>
        <w:t>remarca</w:t>
      </w:r>
      <w:r w:rsidRPr="00B47B2D">
        <w:rPr>
          <w:rFonts w:ascii="Verdana" w:hAnsi="Verdana"/>
          <w:sz w:val="20"/>
          <w:szCs w:val="20"/>
          <w:lang w:val="es-ES"/>
        </w:rPr>
        <w:t xml:space="preserve"> que, en la Sentencia, se ordenó que la beca </w:t>
      </w:r>
      <w:r w:rsidRPr="00B47B2D">
        <w:rPr>
          <w:rFonts w:ascii="Verdana" w:hAnsi="Verdana"/>
          <w:sz w:val="20"/>
          <w:szCs w:val="20"/>
        </w:rPr>
        <w:t>debía otorgarse “desde el momento en que el beneficiario la solicite al Estado hasta la conclusión de sus estudios superiores técnicos o universitarios”, y debía cubrir “todos los gastos para la completa finalización de dichos estudios, incluyendo el material académico o educativo”.</w:t>
      </w:r>
      <w:r w:rsidR="00E1796F" w:rsidRPr="00B47B2D">
        <w:rPr>
          <w:rFonts w:ascii="Verdana" w:hAnsi="Verdana"/>
          <w:sz w:val="20"/>
          <w:szCs w:val="20"/>
        </w:rPr>
        <w:t xml:space="preserve"> Asimismo, este Tribunal recuerda que la presente beca de estudios fue ordenada con el objeto de reparar la </w:t>
      </w:r>
      <w:r w:rsidR="00B62E5F" w:rsidRPr="00B47B2D">
        <w:rPr>
          <w:rFonts w:ascii="Verdana" w:hAnsi="Verdana"/>
          <w:sz w:val="20"/>
          <w:szCs w:val="20"/>
        </w:rPr>
        <w:t xml:space="preserve">grave afectación sufrida por V.A.R.P., </w:t>
      </w:r>
      <w:r w:rsidR="00E1796F" w:rsidRPr="00B47B2D">
        <w:rPr>
          <w:rFonts w:ascii="Verdana" w:hAnsi="Verdana"/>
          <w:sz w:val="20"/>
          <w:szCs w:val="20"/>
        </w:rPr>
        <w:t>hermano</w:t>
      </w:r>
      <w:r w:rsidR="00B62E5F" w:rsidRPr="00B47B2D">
        <w:rPr>
          <w:rFonts w:ascii="Verdana" w:hAnsi="Verdana"/>
          <w:sz w:val="20"/>
          <w:szCs w:val="20"/>
        </w:rPr>
        <w:t xml:space="preserve"> de V.R.P.</w:t>
      </w:r>
      <w:r w:rsidR="00E1796F" w:rsidRPr="00B47B2D">
        <w:rPr>
          <w:rFonts w:ascii="Verdana" w:hAnsi="Verdana"/>
          <w:sz w:val="20"/>
          <w:szCs w:val="20"/>
        </w:rPr>
        <w:t xml:space="preserve">, quien declaró que “la estigmatización y revictimización sufrida durante el proceso </w:t>
      </w:r>
      <w:proofErr w:type="gramStart"/>
      <w:r w:rsidR="00E1796F" w:rsidRPr="00B47B2D">
        <w:rPr>
          <w:rFonts w:ascii="Verdana" w:hAnsi="Verdana"/>
          <w:sz w:val="20"/>
          <w:szCs w:val="20"/>
        </w:rPr>
        <w:t>penal</w:t>
      </w:r>
      <w:proofErr w:type="gramEnd"/>
      <w:r w:rsidR="00E1796F" w:rsidRPr="00B47B2D">
        <w:rPr>
          <w:rFonts w:ascii="Verdana" w:hAnsi="Verdana"/>
          <w:sz w:val="20"/>
          <w:szCs w:val="20"/>
        </w:rPr>
        <w:t xml:space="preserve"> así como la desintegración familiar posterior provocaron la imposibilidad de que concluya su educación universitaria”</w:t>
      </w:r>
      <w:r w:rsidR="00E1796F" w:rsidRPr="00B47B2D">
        <w:rPr>
          <w:rStyle w:val="Refdenotaalpie"/>
          <w:rFonts w:ascii="Verdana" w:hAnsi="Verdana"/>
          <w:sz w:val="20"/>
          <w:szCs w:val="20"/>
        </w:rPr>
        <w:footnoteReference w:id="20"/>
      </w:r>
      <w:r w:rsidR="00E1796F" w:rsidRPr="00B47B2D">
        <w:rPr>
          <w:rFonts w:ascii="Verdana" w:hAnsi="Verdana"/>
          <w:sz w:val="20"/>
          <w:szCs w:val="20"/>
        </w:rPr>
        <w:t>.</w:t>
      </w:r>
      <w:r w:rsidRPr="00B47B2D">
        <w:rPr>
          <w:rFonts w:ascii="Verdana" w:hAnsi="Verdana"/>
          <w:sz w:val="20"/>
          <w:szCs w:val="20"/>
        </w:rPr>
        <w:t xml:space="preserve"> </w:t>
      </w:r>
      <w:r w:rsidR="009462BF" w:rsidRPr="00B47B2D">
        <w:rPr>
          <w:rFonts w:ascii="Verdana" w:hAnsi="Verdana"/>
          <w:sz w:val="20"/>
          <w:szCs w:val="20"/>
        </w:rPr>
        <w:t>Por ello, no puede estar condicionada a la obtención de calificaciones dado que no se trata de una beca de excelencia académica sino de una medida de reparación. Ello</w:t>
      </w:r>
      <w:r w:rsidR="00D85AD1" w:rsidRPr="00B47B2D">
        <w:rPr>
          <w:rFonts w:ascii="Verdana" w:hAnsi="Verdana"/>
          <w:sz w:val="20"/>
          <w:szCs w:val="20"/>
        </w:rPr>
        <w:t>,</w:t>
      </w:r>
      <w:r w:rsidR="009462BF" w:rsidRPr="00B47B2D">
        <w:rPr>
          <w:rFonts w:ascii="Verdana" w:hAnsi="Verdana"/>
          <w:sz w:val="20"/>
          <w:szCs w:val="20"/>
        </w:rPr>
        <w:t xml:space="preserve"> sin perjuicio de los requisitos administrativos que pudieren ser necesarios para la inscripción en el programa de estudios de preferencia de la víctima, como podrían ser, por ejemplo, la presentación del título de bachillerato o de algún documento que acredite la identidad, lo cual de ninguna forma puede</w:t>
      </w:r>
      <w:r w:rsidR="006143C0" w:rsidRPr="00B47B2D">
        <w:rPr>
          <w:rFonts w:ascii="Verdana" w:hAnsi="Verdana"/>
          <w:sz w:val="20"/>
          <w:szCs w:val="20"/>
        </w:rPr>
        <w:t xml:space="preserve"> implicar un obstáculo para la ejecución de la reparación. </w:t>
      </w:r>
    </w:p>
    <w:p w14:paraId="77E9502E" w14:textId="6BE7FFEF" w:rsidR="00B2144A" w:rsidRPr="00B47B2D" w:rsidRDefault="00B8498E" w:rsidP="00B47B2D">
      <w:pPr>
        <w:pStyle w:val="ColorfulList-Accent11"/>
        <w:numPr>
          <w:ilvl w:val="0"/>
          <w:numId w:val="4"/>
        </w:numPr>
        <w:spacing w:before="120"/>
        <w:contextualSpacing w:val="0"/>
        <w:jc w:val="both"/>
        <w:rPr>
          <w:rFonts w:ascii="Verdana" w:hAnsi="Verdana"/>
          <w:sz w:val="20"/>
          <w:szCs w:val="20"/>
          <w:lang w:val="es-CR"/>
        </w:rPr>
      </w:pPr>
      <w:r w:rsidRPr="00B47B2D">
        <w:rPr>
          <w:rFonts w:ascii="Verdana" w:hAnsi="Verdana"/>
          <w:sz w:val="20"/>
          <w:szCs w:val="20"/>
          <w:lang w:val="es-CR"/>
        </w:rPr>
        <w:t xml:space="preserve">La Corte </w:t>
      </w:r>
      <w:r w:rsidRPr="00B47B2D">
        <w:rPr>
          <w:rFonts w:ascii="Verdana" w:hAnsi="Verdana"/>
          <w:sz w:val="20"/>
          <w:szCs w:val="20"/>
        </w:rPr>
        <w:t>considera</w:t>
      </w:r>
      <w:r w:rsidRPr="00B47B2D">
        <w:rPr>
          <w:rFonts w:ascii="Verdana" w:hAnsi="Verdana"/>
          <w:sz w:val="20"/>
          <w:szCs w:val="20"/>
          <w:lang w:val="es-CR"/>
        </w:rPr>
        <w:t xml:space="preserve"> n</w:t>
      </w:r>
      <w:r w:rsidR="00FD3D67" w:rsidRPr="00B47B2D">
        <w:rPr>
          <w:rFonts w:ascii="Verdana" w:hAnsi="Verdana"/>
          <w:sz w:val="20"/>
          <w:szCs w:val="20"/>
          <w:lang w:val="es-CR"/>
        </w:rPr>
        <w:t>ecesario que Nicaragua adopte todas las medidas necesarias para dar cumplimiento a la presente reparación a la mayor brevedad posible</w:t>
      </w:r>
      <w:r w:rsidR="00C85D16" w:rsidRPr="00B47B2D">
        <w:rPr>
          <w:rFonts w:ascii="Verdana" w:hAnsi="Verdana"/>
          <w:sz w:val="20"/>
          <w:szCs w:val="20"/>
          <w:lang w:val="es-CR"/>
        </w:rPr>
        <w:t xml:space="preserve"> en los términos establecidos en el Considerando anterior</w:t>
      </w:r>
      <w:r w:rsidR="00FD3D67" w:rsidRPr="00B47B2D">
        <w:rPr>
          <w:rFonts w:ascii="Verdana" w:hAnsi="Verdana"/>
          <w:sz w:val="20"/>
          <w:szCs w:val="20"/>
          <w:lang w:val="es-CR"/>
        </w:rPr>
        <w:t xml:space="preserve">, especialmente teniendo en cuenta que </w:t>
      </w:r>
      <w:r w:rsidRPr="00B47B2D">
        <w:rPr>
          <w:rFonts w:ascii="Verdana" w:hAnsi="Verdana"/>
          <w:sz w:val="20"/>
          <w:szCs w:val="20"/>
          <w:lang w:val="es-CR"/>
        </w:rPr>
        <w:t xml:space="preserve">en el Fallo se estableció que la beca </w:t>
      </w:r>
      <w:r w:rsidRPr="00B47B2D">
        <w:rPr>
          <w:rFonts w:ascii="Verdana" w:hAnsi="Verdana"/>
          <w:sz w:val="20"/>
          <w:szCs w:val="20"/>
          <w:lang w:val="es-ES"/>
        </w:rPr>
        <w:t xml:space="preserve">debía “empezar </w:t>
      </w:r>
      <w:r w:rsidR="00C85D16" w:rsidRPr="00B47B2D">
        <w:rPr>
          <w:rFonts w:ascii="Verdana" w:hAnsi="Verdana"/>
          <w:sz w:val="20"/>
          <w:szCs w:val="20"/>
          <w:lang w:val="es-ES"/>
        </w:rPr>
        <w:t xml:space="preserve">a </w:t>
      </w:r>
      <w:r w:rsidRPr="00B47B2D">
        <w:rPr>
          <w:rFonts w:ascii="Verdana" w:hAnsi="Verdana"/>
          <w:sz w:val="20"/>
          <w:szCs w:val="20"/>
        </w:rPr>
        <w:t xml:space="preserve">hacerse efectiva de la manera más pronta posible a partir de la notificación de la […] Sentencia, para que el beneficiario comience sus estudios en el próximo año, si así lo desea”. </w:t>
      </w:r>
      <w:r w:rsidR="00C85D16" w:rsidRPr="00B47B2D">
        <w:rPr>
          <w:rFonts w:ascii="Verdana" w:hAnsi="Verdana"/>
          <w:sz w:val="20"/>
          <w:szCs w:val="20"/>
        </w:rPr>
        <w:t xml:space="preserve">Para ello, </w:t>
      </w:r>
      <w:r w:rsidR="00B2144A" w:rsidRPr="00B47B2D">
        <w:rPr>
          <w:rFonts w:ascii="Verdana" w:hAnsi="Verdana"/>
          <w:sz w:val="20"/>
          <w:szCs w:val="20"/>
        </w:rPr>
        <w:t xml:space="preserve">la Corte solicita al Estado que, en el plazo establecido en el punto resolutivo </w:t>
      </w:r>
      <w:r w:rsidR="00A64EAB" w:rsidRPr="00B47B2D">
        <w:rPr>
          <w:rFonts w:ascii="Verdana" w:hAnsi="Verdana"/>
          <w:sz w:val="20"/>
          <w:szCs w:val="20"/>
        </w:rPr>
        <w:t>quinto</w:t>
      </w:r>
      <w:r w:rsidR="00B2144A" w:rsidRPr="00B47B2D">
        <w:rPr>
          <w:rFonts w:ascii="Verdana" w:hAnsi="Verdana"/>
          <w:sz w:val="20"/>
          <w:szCs w:val="20"/>
        </w:rPr>
        <w:t xml:space="preserve">, proponga una fecha para que las autoridades estatales correspondientes, las representantes y/o las víctimas, sostengan una reunión, utilizando los medios que resulten más adecuados, con el fin de establecer un espacio de diálogo que permita llevar a cabo el cumplimiento de la reparación acorde a lo dispuesto en la Sentencia en el menor plazo posible. Se requiere a las partes que, en el plazo dispuesto en el punto resolutivo </w:t>
      </w:r>
      <w:r w:rsidR="00A64EAB" w:rsidRPr="00B47B2D">
        <w:rPr>
          <w:rFonts w:ascii="Verdana" w:hAnsi="Verdana"/>
          <w:sz w:val="20"/>
          <w:szCs w:val="20"/>
        </w:rPr>
        <w:t>sexto</w:t>
      </w:r>
      <w:r w:rsidR="00B2144A" w:rsidRPr="00B47B2D">
        <w:rPr>
          <w:rFonts w:ascii="Verdana" w:hAnsi="Verdana"/>
          <w:sz w:val="20"/>
          <w:szCs w:val="20"/>
        </w:rPr>
        <w:t xml:space="preserve"> de la presente Resolución, remitan al Tribunal la información relacionada con los resultados de la referida reunión. Asimismo, si las partes lo consideran apropiado, podrán celebrar una misma reunión respecto de esta </w:t>
      </w:r>
      <w:proofErr w:type="gramStart"/>
      <w:r w:rsidR="00B2144A" w:rsidRPr="00B47B2D">
        <w:rPr>
          <w:rFonts w:ascii="Verdana" w:hAnsi="Verdana"/>
          <w:sz w:val="20"/>
          <w:szCs w:val="20"/>
        </w:rPr>
        <w:t>reparación</w:t>
      </w:r>
      <w:proofErr w:type="gramEnd"/>
      <w:r w:rsidR="00B2144A" w:rsidRPr="00B47B2D">
        <w:rPr>
          <w:rFonts w:ascii="Verdana" w:hAnsi="Verdana"/>
          <w:sz w:val="20"/>
          <w:szCs w:val="20"/>
        </w:rPr>
        <w:t xml:space="preserve"> así como respecto </w:t>
      </w:r>
      <w:r w:rsidR="00B2144A" w:rsidRPr="00B47B2D">
        <w:rPr>
          <w:rFonts w:ascii="Verdana" w:hAnsi="Verdana"/>
          <w:sz w:val="20"/>
          <w:szCs w:val="20"/>
        </w:rPr>
        <w:lastRenderedPageBreak/>
        <w:t>de la reparación ordenada en el punto resolutivo décimo sexto de la Sentencia (</w:t>
      </w:r>
      <w:r w:rsidR="00B2144A" w:rsidRPr="00B47B2D">
        <w:rPr>
          <w:rFonts w:ascii="Verdana" w:hAnsi="Verdana"/>
          <w:i/>
          <w:iCs/>
          <w:sz w:val="20"/>
          <w:szCs w:val="20"/>
        </w:rPr>
        <w:t xml:space="preserve">supra </w:t>
      </w:r>
      <w:r w:rsidR="00B2144A" w:rsidRPr="00B47B2D">
        <w:rPr>
          <w:rFonts w:ascii="Verdana" w:hAnsi="Verdana"/>
          <w:sz w:val="20"/>
          <w:szCs w:val="20"/>
        </w:rPr>
        <w:t xml:space="preserve">Considerando </w:t>
      </w:r>
      <w:r w:rsidR="00E06966">
        <w:rPr>
          <w:rFonts w:ascii="Verdana" w:hAnsi="Verdana"/>
          <w:sz w:val="20"/>
          <w:szCs w:val="20"/>
        </w:rPr>
        <w:t>8</w:t>
      </w:r>
      <w:r w:rsidR="00B2144A" w:rsidRPr="00B47B2D">
        <w:rPr>
          <w:rFonts w:ascii="Verdana" w:hAnsi="Verdana"/>
          <w:sz w:val="20"/>
          <w:szCs w:val="20"/>
        </w:rPr>
        <w:t xml:space="preserve">). </w:t>
      </w:r>
    </w:p>
    <w:p w14:paraId="43690785" w14:textId="7C14A40B" w:rsidR="00C85D16" w:rsidRPr="00B47B2D" w:rsidRDefault="00C85D16" w:rsidP="003F14C3">
      <w:pPr>
        <w:pStyle w:val="ColorfulList-Accent11"/>
        <w:numPr>
          <w:ilvl w:val="0"/>
          <w:numId w:val="4"/>
        </w:numPr>
        <w:spacing w:before="120"/>
        <w:contextualSpacing w:val="0"/>
        <w:jc w:val="both"/>
        <w:rPr>
          <w:rFonts w:ascii="Verdana" w:hAnsi="Verdana"/>
          <w:sz w:val="20"/>
          <w:szCs w:val="20"/>
        </w:rPr>
      </w:pPr>
      <w:r w:rsidRPr="00B47B2D">
        <w:rPr>
          <w:rFonts w:ascii="Verdana" w:hAnsi="Verdana"/>
          <w:sz w:val="20"/>
          <w:szCs w:val="20"/>
        </w:rPr>
        <w:t xml:space="preserve">Teniendo en cuenta lo anteriormente expuesto, este Tribunal considera que la medida de reparación </w:t>
      </w:r>
      <w:r w:rsidR="00E91420">
        <w:rPr>
          <w:rFonts w:ascii="Verdana" w:hAnsi="Verdana"/>
          <w:sz w:val="20"/>
          <w:szCs w:val="20"/>
        </w:rPr>
        <w:t xml:space="preserve">ordenada en el punto resolutivo </w:t>
      </w:r>
      <w:r w:rsidR="00E91420" w:rsidRPr="00B47B2D">
        <w:rPr>
          <w:rFonts w:ascii="Verdana" w:hAnsi="Verdana"/>
          <w:sz w:val="20"/>
          <w:szCs w:val="20"/>
        </w:rPr>
        <w:t xml:space="preserve">décimo noveno </w:t>
      </w:r>
      <w:r w:rsidR="00E91420">
        <w:rPr>
          <w:rFonts w:ascii="Verdana" w:hAnsi="Verdana"/>
          <w:sz w:val="20"/>
          <w:szCs w:val="20"/>
        </w:rPr>
        <w:t xml:space="preserve">de la Sentencia </w:t>
      </w:r>
      <w:r w:rsidRPr="00B47B2D">
        <w:rPr>
          <w:rFonts w:ascii="Verdana" w:hAnsi="Verdana"/>
          <w:sz w:val="20"/>
          <w:szCs w:val="20"/>
        </w:rPr>
        <w:t xml:space="preserve">se encuentra pendiente de cumplimiento, y </w:t>
      </w:r>
      <w:proofErr w:type="gramStart"/>
      <w:r w:rsidRPr="00B47B2D">
        <w:rPr>
          <w:rFonts w:ascii="Verdana" w:hAnsi="Verdana"/>
          <w:sz w:val="20"/>
          <w:szCs w:val="20"/>
        </w:rPr>
        <w:t>estima necesario</w:t>
      </w:r>
      <w:proofErr w:type="gramEnd"/>
      <w:r w:rsidRPr="00B47B2D">
        <w:rPr>
          <w:rFonts w:ascii="Verdana" w:hAnsi="Verdana"/>
          <w:sz w:val="20"/>
          <w:szCs w:val="20"/>
        </w:rPr>
        <w:t xml:space="preserve"> que el Estado presente información actualizada y detallada al respecto, en la cual </w:t>
      </w:r>
      <w:r w:rsidR="00D10399" w:rsidRPr="00B47B2D">
        <w:rPr>
          <w:rFonts w:ascii="Verdana" w:hAnsi="Verdana"/>
          <w:sz w:val="20"/>
          <w:szCs w:val="20"/>
        </w:rPr>
        <w:t xml:space="preserve">deberá tener en cuenta lo establecido en el Considerando </w:t>
      </w:r>
      <w:r w:rsidR="003C444F" w:rsidRPr="00B47B2D">
        <w:rPr>
          <w:rFonts w:ascii="Verdana" w:hAnsi="Verdana"/>
          <w:sz w:val="20"/>
          <w:szCs w:val="20"/>
        </w:rPr>
        <w:t>1</w:t>
      </w:r>
      <w:r w:rsidR="00E06966">
        <w:rPr>
          <w:rFonts w:ascii="Verdana" w:hAnsi="Verdana"/>
          <w:sz w:val="20"/>
          <w:szCs w:val="20"/>
        </w:rPr>
        <w:t>2</w:t>
      </w:r>
      <w:r w:rsidR="00D10399" w:rsidRPr="00B47B2D">
        <w:rPr>
          <w:rFonts w:ascii="Verdana" w:hAnsi="Verdana"/>
          <w:sz w:val="20"/>
          <w:szCs w:val="20"/>
        </w:rPr>
        <w:t>.</w:t>
      </w:r>
    </w:p>
    <w:p w14:paraId="5A200466" w14:textId="0600FDDC" w:rsidR="00093008" w:rsidRDefault="00093008" w:rsidP="00E66C82">
      <w:pPr>
        <w:pStyle w:val="ColorfulList-Accent11"/>
        <w:spacing w:after="240"/>
        <w:ind w:left="0"/>
        <w:contextualSpacing w:val="0"/>
        <w:jc w:val="both"/>
        <w:rPr>
          <w:rFonts w:ascii="Verdana" w:hAnsi="Verdana"/>
          <w:sz w:val="20"/>
          <w:szCs w:val="20"/>
          <w:lang w:val="es-CR"/>
        </w:rPr>
      </w:pPr>
    </w:p>
    <w:p w14:paraId="786DEA29" w14:textId="40D11626" w:rsidR="00FA2702" w:rsidRPr="00FA2702" w:rsidRDefault="00FA2702" w:rsidP="00FA2702">
      <w:pPr>
        <w:pStyle w:val="Ttulo1"/>
        <w:keepNext w:val="0"/>
        <w:widowControl w:val="0"/>
        <w:numPr>
          <w:ilvl w:val="1"/>
          <w:numId w:val="2"/>
        </w:numPr>
        <w:spacing w:before="0" w:after="0"/>
        <w:jc w:val="both"/>
        <w:rPr>
          <w:rFonts w:ascii="Verdana" w:hAnsi="Verdana"/>
          <w:i/>
          <w:sz w:val="20"/>
          <w:szCs w:val="20"/>
        </w:rPr>
      </w:pPr>
      <w:bookmarkStart w:id="4" w:name="_Hlk106632228"/>
      <w:bookmarkStart w:id="5" w:name="_Toc106632371"/>
      <w:r>
        <w:rPr>
          <w:rFonts w:ascii="Verdana" w:hAnsi="Verdana"/>
          <w:i/>
          <w:sz w:val="20"/>
          <w:szCs w:val="20"/>
        </w:rPr>
        <w:t>Reintegro de gastos durante la etapa de supervisión</w:t>
      </w:r>
      <w:bookmarkEnd w:id="4"/>
      <w:bookmarkEnd w:id="5"/>
    </w:p>
    <w:p w14:paraId="08F7DD1B" w14:textId="77777777" w:rsidR="00FA2702" w:rsidRDefault="00FA2702" w:rsidP="00FA2702">
      <w:pPr>
        <w:pStyle w:val="ColorfulList-Accent11"/>
        <w:numPr>
          <w:ilvl w:val="0"/>
          <w:numId w:val="4"/>
        </w:numPr>
        <w:spacing w:before="240" w:after="120"/>
        <w:contextualSpacing w:val="0"/>
        <w:jc w:val="both"/>
        <w:rPr>
          <w:rFonts w:ascii="Verdana" w:hAnsi="Verdana"/>
          <w:sz w:val="20"/>
          <w:szCs w:val="20"/>
          <w:lang w:val="es-ES"/>
        </w:rPr>
      </w:pPr>
      <w:r>
        <w:rPr>
          <w:rFonts w:ascii="Verdana" w:hAnsi="Verdana"/>
          <w:sz w:val="20"/>
          <w:szCs w:val="20"/>
        </w:rPr>
        <w:t>C</w:t>
      </w:r>
      <w:r w:rsidRPr="00B47B2D">
        <w:rPr>
          <w:rFonts w:ascii="Verdana" w:hAnsi="Verdana"/>
          <w:sz w:val="20"/>
          <w:szCs w:val="20"/>
        </w:rPr>
        <w:t xml:space="preserve">on respecto a la solicitud realizada por </w:t>
      </w:r>
      <w:r w:rsidRPr="00164FD0">
        <w:rPr>
          <w:rFonts w:ascii="Verdana" w:hAnsi="Verdana"/>
          <w:sz w:val="20"/>
          <w:szCs w:val="20"/>
        </w:rPr>
        <w:t>las</w:t>
      </w:r>
      <w:r w:rsidRPr="00B47B2D">
        <w:rPr>
          <w:rFonts w:ascii="Verdana" w:hAnsi="Verdana"/>
          <w:i/>
          <w:iCs/>
          <w:sz w:val="20"/>
          <w:szCs w:val="20"/>
        </w:rPr>
        <w:t xml:space="preserve"> </w:t>
      </w:r>
      <w:r w:rsidRPr="00CF3E10">
        <w:rPr>
          <w:rFonts w:ascii="Verdana" w:hAnsi="Verdana"/>
          <w:i/>
          <w:iCs/>
          <w:sz w:val="20"/>
          <w:szCs w:val="20"/>
        </w:rPr>
        <w:t>representantes</w:t>
      </w:r>
      <w:r w:rsidRPr="00B47B2D">
        <w:rPr>
          <w:rFonts w:ascii="Verdana" w:hAnsi="Verdana"/>
          <w:sz w:val="20"/>
          <w:szCs w:val="20"/>
        </w:rPr>
        <w:t xml:space="preserve"> de que se  reembolse a las víctimas que residen en el exterior</w:t>
      </w:r>
      <w:r w:rsidRPr="00B47B2D">
        <w:rPr>
          <w:rFonts w:ascii="Verdana" w:hAnsi="Verdana"/>
          <w:sz w:val="20"/>
          <w:szCs w:val="20"/>
          <w:lang w:val="es-ES"/>
        </w:rPr>
        <w:t xml:space="preserve"> (V.P.C., V.R.P. y N.F.R.P)</w:t>
      </w:r>
      <w:r w:rsidRPr="00B47B2D">
        <w:rPr>
          <w:rFonts w:ascii="Verdana" w:hAnsi="Verdana"/>
          <w:sz w:val="20"/>
          <w:szCs w:val="20"/>
        </w:rPr>
        <w:t xml:space="preserve"> los gastos en los cuales incurrieron con el fin de hacer efectivos los pagos</w:t>
      </w:r>
      <w:r>
        <w:rPr>
          <w:rFonts w:ascii="Verdana" w:hAnsi="Verdana"/>
          <w:sz w:val="20"/>
          <w:szCs w:val="20"/>
        </w:rPr>
        <w:t xml:space="preserve"> mencionados </w:t>
      </w:r>
      <w:r>
        <w:rPr>
          <w:rFonts w:ascii="Verdana" w:hAnsi="Verdana"/>
          <w:i/>
          <w:iCs/>
          <w:sz w:val="20"/>
          <w:szCs w:val="20"/>
        </w:rPr>
        <w:t xml:space="preserve">supra </w:t>
      </w:r>
      <w:r>
        <w:rPr>
          <w:rFonts w:ascii="Verdana" w:hAnsi="Verdana"/>
          <w:sz w:val="20"/>
          <w:szCs w:val="20"/>
        </w:rPr>
        <w:t>(Considerandos 3 a 6)</w:t>
      </w:r>
      <w:r w:rsidRPr="00B47B2D">
        <w:rPr>
          <w:rStyle w:val="Refdenotaalpie"/>
          <w:rFonts w:ascii="Verdana" w:hAnsi="Verdana"/>
          <w:sz w:val="20"/>
          <w:szCs w:val="20"/>
        </w:rPr>
        <w:footnoteReference w:id="21"/>
      </w:r>
      <w:r w:rsidRPr="00B47B2D">
        <w:rPr>
          <w:rFonts w:ascii="Verdana" w:hAnsi="Verdana"/>
          <w:sz w:val="20"/>
          <w:szCs w:val="20"/>
        </w:rPr>
        <w:t>, la Corte recuerda que en la Sentencia se estableció que “[e]n el procedimiento de supervisión de cumplimiento […], el Tribunal podrá disponer el reembolso por parte del Estado a las víctimas o sus representantes de los gastos razonables debidamente comprobados en dicha etapa procesal”</w:t>
      </w:r>
      <w:r w:rsidRPr="00B47B2D">
        <w:rPr>
          <w:rStyle w:val="Refdenotaalpie"/>
          <w:rFonts w:ascii="Verdana" w:hAnsi="Verdana"/>
          <w:sz w:val="20"/>
          <w:szCs w:val="20"/>
        </w:rPr>
        <w:footnoteReference w:id="22"/>
      </w:r>
      <w:r w:rsidRPr="00B47B2D">
        <w:rPr>
          <w:rFonts w:ascii="Verdana" w:hAnsi="Verdana"/>
          <w:sz w:val="20"/>
          <w:szCs w:val="20"/>
        </w:rPr>
        <w:t xml:space="preserve">. Respecto a la forma como el Estado debía pagar a las víctimas que residen en el exterior, en el párrafo 444 de la Sentencia se dispuso que </w:t>
      </w:r>
      <w:r w:rsidRPr="00B47B2D">
        <w:rPr>
          <w:rFonts w:ascii="Verdana" w:hAnsi="Verdana"/>
          <w:sz w:val="20"/>
          <w:szCs w:val="20"/>
          <w:lang w:val="es-ES"/>
        </w:rPr>
        <w:t xml:space="preserve">“debe cumplir sus obligaciones monetarias mediante el pago en dólares de los Estados Unidos de América a las beneficiarias que habitan en dicho país”. </w:t>
      </w:r>
    </w:p>
    <w:p w14:paraId="041C9A26" w14:textId="77777777" w:rsidR="00E06966" w:rsidRPr="00E06966" w:rsidRDefault="00FA2702" w:rsidP="00FA2702">
      <w:pPr>
        <w:pStyle w:val="ColorfulList-Accent11"/>
        <w:numPr>
          <w:ilvl w:val="0"/>
          <w:numId w:val="4"/>
        </w:numPr>
        <w:spacing w:before="240" w:after="120"/>
        <w:contextualSpacing w:val="0"/>
        <w:jc w:val="both"/>
        <w:rPr>
          <w:rFonts w:ascii="Verdana" w:hAnsi="Verdana"/>
          <w:sz w:val="20"/>
          <w:szCs w:val="20"/>
          <w:lang w:val="es-ES"/>
        </w:rPr>
      </w:pPr>
      <w:r>
        <w:rPr>
          <w:rFonts w:ascii="Verdana" w:hAnsi="Verdana"/>
          <w:sz w:val="20"/>
          <w:szCs w:val="20"/>
        </w:rPr>
        <w:t>E</w:t>
      </w:r>
      <w:r w:rsidRPr="00B47B2D">
        <w:rPr>
          <w:rFonts w:ascii="Verdana" w:hAnsi="Verdana"/>
          <w:sz w:val="20"/>
          <w:szCs w:val="20"/>
        </w:rPr>
        <w:t xml:space="preserve">l Tribunal comprende que los casos que requieren el pago a víctimas que residen en el extranjero pueden generar mayores necesidades de comunicación y </w:t>
      </w:r>
      <w:proofErr w:type="spellStart"/>
      <w:r w:rsidRPr="00B47B2D">
        <w:rPr>
          <w:rFonts w:ascii="Verdana" w:hAnsi="Verdana"/>
          <w:sz w:val="20"/>
          <w:szCs w:val="20"/>
        </w:rPr>
        <w:t>coordinacion</w:t>
      </w:r>
      <w:proofErr w:type="spellEnd"/>
      <w:r w:rsidRPr="00B47B2D">
        <w:rPr>
          <w:rFonts w:ascii="Verdana" w:hAnsi="Verdana"/>
          <w:sz w:val="20"/>
          <w:szCs w:val="20"/>
        </w:rPr>
        <w:t xml:space="preserve"> entre las partes para que sean realizados de la manera más efectiva posible</w:t>
      </w:r>
      <w:r w:rsidRPr="00B47B2D">
        <w:rPr>
          <w:rStyle w:val="Refdenotaalpie"/>
          <w:rFonts w:ascii="Verdana" w:hAnsi="Verdana"/>
          <w:sz w:val="20"/>
          <w:szCs w:val="20"/>
        </w:rPr>
        <w:footnoteReference w:id="23"/>
      </w:r>
      <w:r w:rsidRPr="00B47B2D">
        <w:rPr>
          <w:rFonts w:ascii="Verdana" w:hAnsi="Verdana"/>
          <w:sz w:val="20"/>
          <w:szCs w:val="20"/>
        </w:rPr>
        <w:t xml:space="preserve"> y tomando en cuenta lo dispuesto en la Sentencia. La Corte valora como positivo que Nicaragua hubiere finalmente efectuado el pago en dólares de los Estados de Unidos de América, tal como fue ordenado en la Sentencia, y que accediera a la solicitud de las víctimas de que dicho pago se realizara por medio de una transferencia bancaria internacional. Sin embargo, la Corte también identifica que</w:t>
      </w:r>
      <w:r>
        <w:rPr>
          <w:rFonts w:ascii="Verdana" w:hAnsi="Verdana"/>
          <w:sz w:val="20"/>
          <w:szCs w:val="20"/>
        </w:rPr>
        <w:t>,</w:t>
      </w:r>
      <w:r w:rsidRPr="00B47B2D">
        <w:rPr>
          <w:rFonts w:ascii="Verdana" w:hAnsi="Verdana"/>
          <w:sz w:val="20"/>
          <w:szCs w:val="20"/>
        </w:rPr>
        <w:t xml:space="preserve"> en un principio, el Estado intentó dar cumplimiento pagando a través de la entrega de cheques en Nicaragua en moneda nacional y no en dólares de los Estados Unidos de América, lo cual hizo a dichas víctimas incurrir en gastos adicionales tales como la legalización de poderes para que otras personas pudieran cobrar los cheques y transferirles el dinero. </w:t>
      </w:r>
    </w:p>
    <w:p w14:paraId="05B62A85" w14:textId="3C7F8BA2" w:rsidR="00FA2702" w:rsidRPr="00B47B2D" w:rsidRDefault="00FA2702" w:rsidP="00FA2702">
      <w:pPr>
        <w:pStyle w:val="ColorfulList-Accent11"/>
        <w:numPr>
          <w:ilvl w:val="0"/>
          <w:numId w:val="4"/>
        </w:numPr>
        <w:spacing w:before="240" w:after="120"/>
        <w:contextualSpacing w:val="0"/>
        <w:jc w:val="both"/>
        <w:rPr>
          <w:rFonts w:ascii="Verdana" w:hAnsi="Verdana"/>
          <w:sz w:val="20"/>
          <w:szCs w:val="20"/>
          <w:lang w:val="es-ES"/>
        </w:rPr>
      </w:pPr>
      <w:r w:rsidRPr="00B47B2D">
        <w:rPr>
          <w:rFonts w:ascii="Verdana" w:hAnsi="Verdana"/>
          <w:sz w:val="20"/>
          <w:szCs w:val="20"/>
        </w:rPr>
        <w:lastRenderedPageBreak/>
        <w:t xml:space="preserve">Por consiguiente, </w:t>
      </w:r>
      <w:r w:rsidRPr="00B47B2D">
        <w:rPr>
          <w:rFonts w:ascii="Verdana" w:hAnsi="Verdana"/>
          <w:sz w:val="20"/>
          <w:szCs w:val="20"/>
          <w:lang w:val="es-ES"/>
        </w:rPr>
        <w:t>con base en los comprobantes aportados por las representantes, esta Corte estima razonable ordenar a Nicaragua que, en el plazo de seis meses, reembolse la suma total de USD $712,70</w:t>
      </w:r>
      <w:r w:rsidRPr="00B47B2D">
        <w:rPr>
          <w:rStyle w:val="Refdenotaalpie"/>
          <w:rFonts w:ascii="Verdana" w:hAnsi="Verdana"/>
          <w:sz w:val="20"/>
          <w:szCs w:val="20"/>
          <w:lang w:val="es-ES"/>
        </w:rPr>
        <w:footnoteReference w:id="24"/>
      </w:r>
      <w:r w:rsidRPr="00B47B2D">
        <w:rPr>
          <w:rFonts w:ascii="Verdana" w:hAnsi="Verdana"/>
          <w:sz w:val="20"/>
          <w:szCs w:val="20"/>
          <w:lang w:val="es-ES"/>
        </w:rPr>
        <w:t xml:space="preserve"> (setecientos doce dólares de los Estados Unidos de América con diez </w:t>
      </w:r>
      <w:r>
        <w:rPr>
          <w:rFonts w:ascii="Verdana" w:hAnsi="Verdana"/>
          <w:sz w:val="20"/>
          <w:szCs w:val="20"/>
          <w:lang w:val="es-ES"/>
        </w:rPr>
        <w:t>centavos</w:t>
      </w:r>
      <w:r w:rsidRPr="00B47B2D">
        <w:rPr>
          <w:rFonts w:ascii="Verdana" w:hAnsi="Verdana"/>
          <w:sz w:val="20"/>
          <w:szCs w:val="20"/>
          <w:lang w:val="es-ES"/>
        </w:rPr>
        <w:t>) a las víctimas V.P.C., V.R.P. y N.F.R.P. Dicha cantidad debe pagarse en dólares de los Estados Unidos de América. En este sentido, se solicita a los representantes que, en el plazo de un mes, indiquen: (i) el nombre de una de las víctimas residentes en los Estados Unidos a quien se deberá reintegrar el dinero para que lo distribuya en partes iguales entre las otras dos víctimas, así como (</w:t>
      </w:r>
      <w:proofErr w:type="spellStart"/>
      <w:r w:rsidRPr="00B47B2D">
        <w:rPr>
          <w:rFonts w:ascii="Verdana" w:hAnsi="Verdana"/>
          <w:sz w:val="20"/>
          <w:szCs w:val="20"/>
          <w:lang w:val="es-ES"/>
        </w:rPr>
        <w:t>ii</w:t>
      </w:r>
      <w:proofErr w:type="spellEnd"/>
      <w:r w:rsidRPr="00B47B2D">
        <w:rPr>
          <w:rFonts w:ascii="Verdana" w:hAnsi="Verdana"/>
          <w:sz w:val="20"/>
          <w:szCs w:val="20"/>
          <w:lang w:val="es-ES"/>
        </w:rPr>
        <w:t xml:space="preserve">) si prefieren que dicho pago se realice mediante transferencia bancaria o entrega de cheque. </w:t>
      </w:r>
    </w:p>
    <w:p w14:paraId="5B9EDF9D" w14:textId="78F5751B" w:rsidR="00FA2702" w:rsidRPr="00FA2702" w:rsidRDefault="00FA2702" w:rsidP="00E66C82">
      <w:pPr>
        <w:pStyle w:val="ColorfulList-Accent11"/>
        <w:spacing w:after="240"/>
        <w:ind w:left="0"/>
        <w:contextualSpacing w:val="0"/>
        <w:jc w:val="both"/>
        <w:rPr>
          <w:rFonts w:ascii="Verdana" w:hAnsi="Verdana"/>
          <w:sz w:val="20"/>
          <w:szCs w:val="20"/>
          <w:lang w:val="es-ES"/>
        </w:rPr>
      </w:pPr>
    </w:p>
    <w:p w14:paraId="5DCC8C02" w14:textId="77777777" w:rsidR="00C65379" w:rsidRPr="00B47B2D" w:rsidRDefault="00C65379" w:rsidP="00B47B2D">
      <w:pPr>
        <w:spacing w:after="200"/>
        <w:ind w:right="366"/>
        <w:jc w:val="both"/>
        <w:rPr>
          <w:rFonts w:ascii="Verdana" w:hAnsi="Verdana"/>
          <w:b/>
          <w:sz w:val="20"/>
          <w:szCs w:val="20"/>
        </w:rPr>
      </w:pPr>
      <w:r w:rsidRPr="00B47B2D">
        <w:rPr>
          <w:rFonts w:ascii="Verdana" w:hAnsi="Verdana"/>
          <w:b/>
          <w:sz w:val="20"/>
          <w:szCs w:val="20"/>
        </w:rPr>
        <w:t>POR TANTO:</w:t>
      </w:r>
    </w:p>
    <w:p w14:paraId="555D289D" w14:textId="4646ECD8" w:rsidR="00C65379" w:rsidRPr="00B47B2D" w:rsidRDefault="00C65379" w:rsidP="00B47B2D">
      <w:pPr>
        <w:spacing w:after="200"/>
        <w:ind w:right="366"/>
        <w:jc w:val="both"/>
        <w:rPr>
          <w:rFonts w:ascii="Verdana" w:hAnsi="Verdana"/>
          <w:sz w:val="20"/>
          <w:szCs w:val="20"/>
        </w:rPr>
      </w:pPr>
      <w:r w:rsidRPr="00B47B2D">
        <w:rPr>
          <w:rFonts w:ascii="Verdana" w:hAnsi="Verdana"/>
          <w:b/>
          <w:sz w:val="20"/>
          <w:szCs w:val="20"/>
        </w:rPr>
        <w:t xml:space="preserve">LA CORTE INTERAMERICANA DE </w:t>
      </w:r>
      <w:r w:rsidR="00AC097A" w:rsidRPr="00B47B2D">
        <w:rPr>
          <w:rFonts w:ascii="Verdana" w:hAnsi="Verdana"/>
          <w:b/>
          <w:sz w:val="20"/>
          <w:szCs w:val="20"/>
        </w:rPr>
        <w:t>DERECHOS HUMANOS</w:t>
      </w:r>
    </w:p>
    <w:p w14:paraId="270EE7D9" w14:textId="77777777" w:rsidR="00F30A76" w:rsidRPr="00B47B2D" w:rsidRDefault="00F30A76" w:rsidP="00B47B2D">
      <w:pPr>
        <w:spacing w:after="200"/>
        <w:jc w:val="both"/>
        <w:rPr>
          <w:rFonts w:ascii="Verdana" w:hAnsi="Verdana" w:cs="Verdana"/>
          <w:sz w:val="20"/>
          <w:szCs w:val="20"/>
        </w:rPr>
      </w:pPr>
      <w:r w:rsidRPr="00B47B2D">
        <w:rPr>
          <w:rFonts w:ascii="Verdana" w:hAnsi="Verdana"/>
          <w:sz w:val="20"/>
          <w:szCs w:val="20"/>
        </w:rPr>
        <w:t>en el ejercicio de sus atribuciones de supervisión del cumplimiento de sus decisiones y de conformidad con los artículos 33, 62.1, 62.3, 65, 67 y 68.1 de la Convención Americana sobre Derechos Humanos, 24, 25 y 30 del Estatuto, y 31.2 y 69 de su Reglamento,</w:t>
      </w:r>
    </w:p>
    <w:p w14:paraId="67F085E5" w14:textId="77777777" w:rsidR="00AC097A" w:rsidRPr="00B47B2D" w:rsidRDefault="00AC097A" w:rsidP="00B47B2D">
      <w:pPr>
        <w:spacing w:after="200"/>
        <w:ind w:right="366"/>
        <w:jc w:val="both"/>
        <w:rPr>
          <w:rFonts w:ascii="Verdana" w:hAnsi="Verdana"/>
          <w:b/>
          <w:caps/>
          <w:sz w:val="20"/>
          <w:szCs w:val="20"/>
        </w:rPr>
      </w:pPr>
      <w:r w:rsidRPr="00B47B2D">
        <w:rPr>
          <w:rFonts w:ascii="Verdana" w:hAnsi="Verdana"/>
          <w:b/>
          <w:caps/>
          <w:sz w:val="20"/>
          <w:szCs w:val="20"/>
        </w:rPr>
        <w:t>Resuelve:</w:t>
      </w:r>
    </w:p>
    <w:p w14:paraId="18BA6C8D" w14:textId="49FBA7F6" w:rsidR="003A0C1B" w:rsidRPr="00B47B2D" w:rsidRDefault="00B43283" w:rsidP="00B47B2D">
      <w:pPr>
        <w:pStyle w:val="ColorfulList-Accent11"/>
        <w:spacing w:before="120" w:after="120"/>
        <w:ind w:left="0"/>
        <w:contextualSpacing w:val="0"/>
        <w:jc w:val="both"/>
        <w:rPr>
          <w:rFonts w:ascii="Verdana" w:hAnsi="Verdana"/>
          <w:sz w:val="20"/>
          <w:szCs w:val="20"/>
        </w:rPr>
      </w:pPr>
      <w:r w:rsidRPr="00B47B2D">
        <w:rPr>
          <w:rFonts w:ascii="Verdana" w:hAnsi="Verdana"/>
          <w:sz w:val="20"/>
          <w:szCs w:val="20"/>
        </w:rPr>
        <w:t>1.</w:t>
      </w:r>
      <w:r w:rsidRPr="00B47B2D">
        <w:rPr>
          <w:rFonts w:ascii="Verdana" w:hAnsi="Verdana"/>
          <w:sz w:val="20"/>
          <w:szCs w:val="20"/>
        </w:rPr>
        <w:tab/>
      </w:r>
      <w:r w:rsidR="003A0C1B" w:rsidRPr="00B47B2D">
        <w:rPr>
          <w:rFonts w:ascii="Verdana" w:hAnsi="Verdana"/>
          <w:sz w:val="20"/>
          <w:szCs w:val="20"/>
        </w:rPr>
        <w:t xml:space="preserve">Declarar que el Estado ha dado cumplimiento </w:t>
      </w:r>
      <w:r w:rsidR="00985A52" w:rsidRPr="00B47B2D">
        <w:rPr>
          <w:rFonts w:ascii="Verdana" w:hAnsi="Verdana"/>
          <w:sz w:val="20"/>
          <w:szCs w:val="20"/>
        </w:rPr>
        <w:t>parcial</w:t>
      </w:r>
      <w:r w:rsidR="003A0C1B" w:rsidRPr="00B47B2D">
        <w:rPr>
          <w:rFonts w:ascii="Verdana" w:hAnsi="Verdana"/>
          <w:sz w:val="20"/>
          <w:szCs w:val="20"/>
        </w:rPr>
        <w:t xml:space="preserve"> a las siguientes medidas de reparación:</w:t>
      </w:r>
    </w:p>
    <w:p w14:paraId="1304357D" w14:textId="70EF7DE3" w:rsidR="00F06013" w:rsidRPr="00B47B2D" w:rsidRDefault="00F06013" w:rsidP="00B47B2D">
      <w:pPr>
        <w:pStyle w:val="ColorfulList-Accent11"/>
        <w:numPr>
          <w:ilvl w:val="0"/>
          <w:numId w:val="6"/>
        </w:numPr>
        <w:contextualSpacing w:val="0"/>
        <w:jc w:val="both"/>
        <w:rPr>
          <w:rFonts w:ascii="Verdana" w:hAnsi="Verdana"/>
          <w:sz w:val="20"/>
          <w:szCs w:val="20"/>
        </w:rPr>
      </w:pPr>
      <w:r w:rsidRPr="00B47B2D">
        <w:rPr>
          <w:rFonts w:ascii="Verdana" w:hAnsi="Verdana"/>
          <w:sz w:val="20"/>
          <w:szCs w:val="20"/>
        </w:rPr>
        <w:t>pagar a V.R.P., V.P.C. y N.R.P. las sumas establecidas por concepto de gastos por tratamiento médico, psicológico y/o psiquiátrico</w:t>
      </w:r>
      <w:r w:rsidR="00C55E37" w:rsidRPr="00B47B2D">
        <w:rPr>
          <w:rFonts w:ascii="Verdana" w:hAnsi="Verdana"/>
          <w:sz w:val="20"/>
          <w:szCs w:val="20"/>
        </w:rPr>
        <w:t>, puesto que ha realizado el pago de las cantidades ordenadas en el Fallo, quedando pendiente el pago de los correspondientes intereses moratorios</w:t>
      </w:r>
      <w:r w:rsidR="000013E8" w:rsidRPr="00B47B2D">
        <w:rPr>
          <w:rFonts w:ascii="Verdana" w:hAnsi="Verdana"/>
          <w:sz w:val="20"/>
          <w:szCs w:val="20"/>
        </w:rPr>
        <w:t xml:space="preserve"> (</w:t>
      </w:r>
      <w:r w:rsidR="000013E8" w:rsidRPr="00B47B2D">
        <w:rPr>
          <w:rFonts w:ascii="Verdana" w:hAnsi="Verdana"/>
          <w:i/>
          <w:sz w:val="20"/>
          <w:szCs w:val="20"/>
        </w:rPr>
        <w:t>punto resolutivo décimo quinto de la Sentencia</w:t>
      </w:r>
      <w:r w:rsidR="000013E8" w:rsidRPr="00B47B2D">
        <w:rPr>
          <w:rFonts w:ascii="Verdana" w:hAnsi="Verdana"/>
          <w:sz w:val="20"/>
          <w:szCs w:val="20"/>
        </w:rPr>
        <w:t>)</w:t>
      </w:r>
      <w:r w:rsidRPr="00B47B2D">
        <w:rPr>
          <w:rFonts w:ascii="Verdana" w:hAnsi="Verdana"/>
          <w:sz w:val="20"/>
          <w:szCs w:val="20"/>
        </w:rPr>
        <w:t>;</w:t>
      </w:r>
    </w:p>
    <w:p w14:paraId="268B537D" w14:textId="1B056DA2" w:rsidR="00F06013" w:rsidRPr="00B47B2D" w:rsidRDefault="00F06013" w:rsidP="00B47B2D">
      <w:pPr>
        <w:pStyle w:val="ColorfulList-Accent11"/>
        <w:numPr>
          <w:ilvl w:val="0"/>
          <w:numId w:val="6"/>
        </w:numPr>
        <w:contextualSpacing w:val="0"/>
        <w:jc w:val="both"/>
        <w:rPr>
          <w:rFonts w:ascii="Verdana" w:hAnsi="Verdana"/>
          <w:sz w:val="20"/>
          <w:szCs w:val="20"/>
        </w:rPr>
      </w:pPr>
      <w:r w:rsidRPr="00B47B2D">
        <w:rPr>
          <w:rFonts w:ascii="Verdana" w:hAnsi="Verdana"/>
          <w:sz w:val="20"/>
          <w:szCs w:val="20"/>
        </w:rPr>
        <w:t>publicar la Sentencia y su resumen en un sitio web oficial del Estado, y el resumen en el Diario Oficial</w:t>
      </w:r>
      <w:r w:rsidR="000013E8" w:rsidRPr="00B47B2D">
        <w:rPr>
          <w:rFonts w:ascii="Verdana" w:hAnsi="Verdana"/>
          <w:sz w:val="20"/>
          <w:szCs w:val="20"/>
        </w:rPr>
        <w:t>, quedando pendiente la publicación del resumen oficial de la Sentencia en un diario de amplia circulación nacional (</w:t>
      </w:r>
      <w:r w:rsidR="000013E8" w:rsidRPr="00B47B2D">
        <w:rPr>
          <w:rFonts w:ascii="Verdana" w:hAnsi="Verdana"/>
          <w:i/>
          <w:sz w:val="20"/>
          <w:szCs w:val="20"/>
        </w:rPr>
        <w:t>punto resolutivo décimo séptimo de la Sentencia</w:t>
      </w:r>
      <w:r w:rsidR="000013E8" w:rsidRPr="00B47B2D">
        <w:rPr>
          <w:rFonts w:ascii="Verdana" w:hAnsi="Verdana"/>
          <w:sz w:val="20"/>
          <w:szCs w:val="20"/>
        </w:rPr>
        <w:t>)</w:t>
      </w:r>
      <w:r w:rsidRPr="00B47B2D">
        <w:rPr>
          <w:rFonts w:ascii="Verdana" w:hAnsi="Verdana"/>
          <w:sz w:val="20"/>
          <w:szCs w:val="20"/>
        </w:rPr>
        <w:t xml:space="preserve">; </w:t>
      </w:r>
    </w:p>
    <w:p w14:paraId="6153EBE2" w14:textId="144A99E6" w:rsidR="00F06013" w:rsidRPr="00B47B2D" w:rsidRDefault="00F06013" w:rsidP="00B47B2D">
      <w:pPr>
        <w:pStyle w:val="ColorfulList-Accent11"/>
        <w:numPr>
          <w:ilvl w:val="0"/>
          <w:numId w:val="6"/>
        </w:numPr>
        <w:contextualSpacing w:val="0"/>
        <w:jc w:val="both"/>
        <w:rPr>
          <w:rFonts w:ascii="Verdana" w:hAnsi="Verdana"/>
          <w:sz w:val="20"/>
          <w:szCs w:val="20"/>
        </w:rPr>
      </w:pPr>
      <w:r w:rsidRPr="00B47B2D">
        <w:rPr>
          <w:rFonts w:ascii="Verdana" w:hAnsi="Verdana"/>
          <w:sz w:val="20"/>
          <w:szCs w:val="20"/>
        </w:rPr>
        <w:t>pagar a V.R.P. la suma establecida en concepto de beca para poder sufragar los gastos necesarios para la conclusión de su formación profesional en el lugar donde resida</w:t>
      </w:r>
      <w:r w:rsidR="00C55E37" w:rsidRPr="00B47B2D">
        <w:rPr>
          <w:rFonts w:ascii="Verdana" w:hAnsi="Verdana"/>
          <w:sz w:val="20"/>
          <w:szCs w:val="20"/>
        </w:rPr>
        <w:t>, puesto que ha realizado el pago de la cantidad ordenada en el Fallo, quedando pendiente el pago de los correspondientes intereses moratorios</w:t>
      </w:r>
      <w:r w:rsidR="000013E8" w:rsidRPr="00B47B2D">
        <w:rPr>
          <w:rFonts w:ascii="Verdana" w:hAnsi="Verdana"/>
          <w:sz w:val="20"/>
          <w:szCs w:val="20"/>
        </w:rPr>
        <w:t xml:space="preserve"> (</w:t>
      </w:r>
      <w:r w:rsidR="000013E8" w:rsidRPr="00B47B2D">
        <w:rPr>
          <w:rFonts w:ascii="Verdana" w:hAnsi="Verdana"/>
          <w:i/>
          <w:sz w:val="20"/>
          <w:szCs w:val="20"/>
        </w:rPr>
        <w:t>punto resolutivo décimo octavo de la Sentencia</w:t>
      </w:r>
      <w:r w:rsidR="000013E8" w:rsidRPr="00B47B2D">
        <w:rPr>
          <w:rFonts w:ascii="Verdana" w:hAnsi="Verdana"/>
          <w:sz w:val="20"/>
          <w:szCs w:val="20"/>
        </w:rPr>
        <w:t>)</w:t>
      </w:r>
      <w:r w:rsidRPr="00B47B2D">
        <w:rPr>
          <w:rFonts w:ascii="Verdana" w:hAnsi="Verdana"/>
          <w:sz w:val="20"/>
          <w:szCs w:val="20"/>
        </w:rPr>
        <w:t>;</w:t>
      </w:r>
    </w:p>
    <w:p w14:paraId="681B74DD" w14:textId="600DF469" w:rsidR="00F06013" w:rsidRPr="00B47B2D" w:rsidRDefault="00F06013" w:rsidP="00B47B2D">
      <w:pPr>
        <w:pStyle w:val="ColorfulList-Accent11"/>
        <w:numPr>
          <w:ilvl w:val="0"/>
          <w:numId w:val="6"/>
        </w:numPr>
        <w:contextualSpacing w:val="0"/>
        <w:jc w:val="both"/>
        <w:rPr>
          <w:rFonts w:ascii="Verdana" w:hAnsi="Verdana"/>
          <w:sz w:val="20"/>
          <w:szCs w:val="20"/>
        </w:rPr>
      </w:pPr>
      <w:r w:rsidRPr="00B47B2D">
        <w:rPr>
          <w:rFonts w:ascii="Verdana" w:hAnsi="Verdana"/>
          <w:sz w:val="20"/>
          <w:szCs w:val="20"/>
        </w:rPr>
        <w:t>pagar las cantidades fijadas por concepto de indemnización por daño material e inmaterial</w:t>
      </w:r>
      <w:r w:rsidR="00C55E37" w:rsidRPr="00B47B2D">
        <w:rPr>
          <w:rFonts w:ascii="Verdana" w:hAnsi="Verdana"/>
          <w:sz w:val="20"/>
          <w:szCs w:val="20"/>
        </w:rPr>
        <w:t>, puesto que ha realizado el pago de las cantidades ordenadas en el Fallo, quedando pendiente el pago de los correspondientes intereses moratorios</w:t>
      </w:r>
      <w:r w:rsidR="000013E8" w:rsidRPr="00B47B2D">
        <w:rPr>
          <w:rFonts w:ascii="Verdana" w:hAnsi="Verdana"/>
          <w:sz w:val="20"/>
          <w:szCs w:val="20"/>
        </w:rPr>
        <w:t xml:space="preserve"> (</w:t>
      </w:r>
      <w:r w:rsidR="000013E8" w:rsidRPr="00B47B2D">
        <w:rPr>
          <w:rFonts w:ascii="Verdana" w:hAnsi="Verdana"/>
          <w:i/>
          <w:sz w:val="20"/>
          <w:szCs w:val="20"/>
        </w:rPr>
        <w:t>punto resolutivo vigésimo tercero de la Sentencia</w:t>
      </w:r>
      <w:r w:rsidR="000013E8" w:rsidRPr="00B47B2D">
        <w:rPr>
          <w:rFonts w:ascii="Verdana" w:hAnsi="Verdana"/>
          <w:sz w:val="20"/>
          <w:szCs w:val="20"/>
        </w:rPr>
        <w:t>)</w:t>
      </w:r>
      <w:r w:rsidRPr="00B47B2D">
        <w:rPr>
          <w:rFonts w:ascii="Verdana" w:hAnsi="Verdana"/>
          <w:sz w:val="20"/>
          <w:szCs w:val="20"/>
        </w:rPr>
        <w:t>, y</w:t>
      </w:r>
    </w:p>
    <w:p w14:paraId="1899FBBA" w14:textId="4075299B" w:rsidR="003A0C1B" w:rsidRPr="00B47B2D" w:rsidRDefault="003A0C1B" w:rsidP="00B47B2D">
      <w:pPr>
        <w:pStyle w:val="ColorfulList-Accent11"/>
        <w:numPr>
          <w:ilvl w:val="0"/>
          <w:numId w:val="6"/>
        </w:numPr>
        <w:spacing w:after="240"/>
        <w:contextualSpacing w:val="0"/>
        <w:jc w:val="both"/>
        <w:rPr>
          <w:rFonts w:ascii="Verdana" w:hAnsi="Verdana"/>
          <w:sz w:val="20"/>
          <w:szCs w:val="20"/>
        </w:rPr>
      </w:pPr>
      <w:r w:rsidRPr="00B47B2D">
        <w:rPr>
          <w:rFonts w:ascii="Verdana" w:hAnsi="Verdana"/>
          <w:sz w:val="20"/>
          <w:szCs w:val="20"/>
        </w:rPr>
        <w:t>reintegrar las sumas por concepto de costas y gastos</w:t>
      </w:r>
      <w:r w:rsidR="00C55E37" w:rsidRPr="00B47B2D">
        <w:rPr>
          <w:rFonts w:ascii="Verdana" w:hAnsi="Verdana"/>
          <w:sz w:val="20"/>
          <w:szCs w:val="20"/>
        </w:rPr>
        <w:t>, puesto que ha realizado el pago de las cantidades ordenadas en el Fallo, quedando pendiente el pago de los correspondientes intereses moratorios</w:t>
      </w:r>
      <w:r w:rsidR="000013E8" w:rsidRPr="00B47B2D">
        <w:rPr>
          <w:rFonts w:ascii="Verdana" w:hAnsi="Verdana"/>
          <w:sz w:val="20"/>
          <w:szCs w:val="20"/>
        </w:rPr>
        <w:t xml:space="preserve"> (</w:t>
      </w:r>
      <w:r w:rsidR="000013E8" w:rsidRPr="00B47B2D">
        <w:rPr>
          <w:rFonts w:ascii="Verdana" w:hAnsi="Verdana"/>
          <w:i/>
          <w:sz w:val="20"/>
          <w:szCs w:val="20"/>
        </w:rPr>
        <w:t>punto resolutivo vigésimo tercero de la Sentencia</w:t>
      </w:r>
      <w:r w:rsidR="000013E8" w:rsidRPr="00B47B2D">
        <w:rPr>
          <w:rFonts w:ascii="Verdana" w:hAnsi="Verdana"/>
          <w:sz w:val="20"/>
          <w:szCs w:val="20"/>
        </w:rPr>
        <w:t>)</w:t>
      </w:r>
      <w:r w:rsidRPr="00B47B2D">
        <w:rPr>
          <w:rFonts w:ascii="Verdana" w:hAnsi="Verdana"/>
          <w:sz w:val="20"/>
          <w:szCs w:val="20"/>
        </w:rPr>
        <w:t xml:space="preserve">. </w:t>
      </w:r>
    </w:p>
    <w:p w14:paraId="7C9AB47E" w14:textId="53A173B3" w:rsidR="005040D5" w:rsidRPr="00B47B2D" w:rsidRDefault="002B0890" w:rsidP="00B47B2D">
      <w:pPr>
        <w:pStyle w:val="ColorfulList-Accent11"/>
        <w:spacing w:after="120"/>
        <w:ind w:left="0"/>
        <w:contextualSpacing w:val="0"/>
        <w:jc w:val="both"/>
        <w:rPr>
          <w:rFonts w:ascii="Verdana" w:hAnsi="Verdana"/>
          <w:sz w:val="20"/>
          <w:szCs w:val="20"/>
        </w:rPr>
      </w:pPr>
      <w:r w:rsidRPr="00B47B2D">
        <w:rPr>
          <w:rFonts w:ascii="Verdana" w:hAnsi="Verdana"/>
          <w:sz w:val="20"/>
          <w:szCs w:val="20"/>
        </w:rPr>
        <w:t>2</w:t>
      </w:r>
      <w:r w:rsidR="003A0C1B" w:rsidRPr="00B47B2D">
        <w:rPr>
          <w:rFonts w:ascii="Verdana" w:hAnsi="Verdana"/>
          <w:sz w:val="20"/>
          <w:szCs w:val="20"/>
        </w:rPr>
        <w:t>.</w:t>
      </w:r>
      <w:r w:rsidR="003A0C1B" w:rsidRPr="00B47B2D">
        <w:rPr>
          <w:rFonts w:ascii="Verdana" w:hAnsi="Verdana"/>
          <w:sz w:val="20"/>
          <w:szCs w:val="20"/>
        </w:rPr>
        <w:tab/>
      </w:r>
      <w:r w:rsidR="00FD5A07" w:rsidRPr="00B47B2D">
        <w:rPr>
          <w:rFonts w:ascii="Verdana" w:hAnsi="Verdana"/>
          <w:sz w:val="20"/>
          <w:szCs w:val="20"/>
        </w:rPr>
        <w:t>Mantener abierto el procedimiento de supervisión de cumplimiento de la</w:t>
      </w:r>
      <w:r w:rsidR="00E919F8" w:rsidRPr="00B47B2D">
        <w:rPr>
          <w:rFonts w:ascii="Verdana" w:hAnsi="Verdana"/>
          <w:sz w:val="20"/>
          <w:szCs w:val="20"/>
        </w:rPr>
        <w:t>s</w:t>
      </w:r>
      <w:r w:rsidR="003A0C1B" w:rsidRPr="00B47B2D">
        <w:rPr>
          <w:rFonts w:ascii="Verdana" w:hAnsi="Verdana"/>
          <w:sz w:val="20"/>
          <w:szCs w:val="20"/>
        </w:rPr>
        <w:t xml:space="preserve"> si</w:t>
      </w:r>
      <w:r w:rsidR="00E62444" w:rsidRPr="00B47B2D">
        <w:rPr>
          <w:rFonts w:ascii="Verdana" w:hAnsi="Verdana"/>
          <w:sz w:val="20"/>
          <w:szCs w:val="20"/>
        </w:rPr>
        <w:t>guientes medidas de reparación:</w:t>
      </w:r>
    </w:p>
    <w:p w14:paraId="4987CB46" w14:textId="4EE2EEE6" w:rsidR="005040D5" w:rsidRPr="00B47B2D" w:rsidRDefault="005040D5"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lastRenderedPageBreak/>
        <w:t xml:space="preserve">pagar a V.R.P., V.P.C. y N.R.P. </w:t>
      </w:r>
      <w:r w:rsidR="00183684" w:rsidRPr="00B47B2D">
        <w:rPr>
          <w:rFonts w:ascii="Verdana" w:hAnsi="Verdana"/>
          <w:sz w:val="20"/>
          <w:szCs w:val="20"/>
        </w:rPr>
        <w:t xml:space="preserve">los intereses moratorios respecto de </w:t>
      </w:r>
      <w:r w:rsidRPr="00B47B2D">
        <w:rPr>
          <w:rFonts w:ascii="Verdana" w:hAnsi="Verdana"/>
          <w:sz w:val="20"/>
          <w:szCs w:val="20"/>
        </w:rPr>
        <w:t>las sumas establecidas por concepto de gastos por tratamiento médico, psicológico y/o psiquiátrico (</w:t>
      </w:r>
      <w:r w:rsidRPr="00B47B2D">
        <w:rPr>
          <w:rFonts w:ascii="Verdana" w:hAnsi="Verdana"/>
          <w:i/>
          <w:sz w:val="20"/>
          <w:szCs w:val="20"/>
        </w:rPr>
        <w:t>punto resolutivo décimo quinto de la Sentencia</w:t>
      </w:r>
      <w:r w:rsidRPr="00B47B2D">
        <w:rPr>
          <w:rFonts w:ascii="Verdana" w:hAnsi="Verdana"/>
          <w:sz w:val="20"/>
          <w:szCs w:val="20"/>
        </w:rPr>
        <w:t xml:space="preserve">); </w:t>
      </w:r>
    </w:p>
    <w:p w14:paraId="4060C20F" w14:textId="1CF2D39B" w:rsidR="005040D5" w:rsidRPr="00B47B2D" w:rsidRDefault="005040D5"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t>brindar gratuitamente, a través de sus instituciones de salud especializadas, y de forma inmediata, adecuada y efectiva, el tratamiento psicológico y/o psiquiátrico, a H.J.R.P. y V.A.R.P. (</w:t>
      </w:r>
      <w:r w:rsidRPr="00B47B2D">
        <w:rPr>
          <w:rFonts w:ascii="Verdana" w:hAnsi="Verdana"/>
          <w:i/>
          <w:sz w:val="20"/>
          <w:szCs w:val="20"/>
        </w:rPr>
        <w:t>punto resolutivo décimo sexto de la Sentencia</w:t>
      </w:r>
      <w:r w:rsidRPr="00B47B2D">
        <w:rPr>
          <w:rFonts w:ascii="Verdana" w:hAnsi="Verdana"/>
          <w:sz w:val="20"/>
          <w:szCs w:val="20"/>
        </w:rPr>
        <w:t>)</w:t>
      </w:r>
    </w:p>
    <w:p w14:paraId="70585A18" w14:textId="7DC0D979" w:rsidR="00E62444" w:rsidRPr="00B47B2D" w:rsidRDefault="00183684"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t xml:space="preserve">publicar el resumen oficial de la Sentencia en un diario de amplia circulación nacional </w:t>
      </w:r>
      <w:r w:rsidR="005040D5" w:rsidRPr="00B47B2D">
        <w:rPr>
          <w:rFonts w:ascii="Verdana" w:hAnsi="Verdana"/>
          <w:sz w:val="20"/>
          <w:szCs w:val="20"/>
        </w:rPr>
        <w:t>(</w:t>
      </w:r>
      <w:r w:rsidR="005040D5" w:rsidRPr="00B47B2D">
        <w:rPr>
          <w:rFonts w:ascii="Verdana" w:hAnsi="Verdana"/>
          <w:i/>
          <w:sz w:val="20"/>
          <w:szCs w:val="20"/>
        </w:rPr>
        <w:t>punto resolutivo décimo séptimo de la Sentencia</w:t>
      </w:r>
      <w:r w:rsidR="005040D5" w:rsidRPr="00B47B2D">
        <w:rPr>
          <w:rFonts w:ascii="Verdana" w:hAnsi="Verdana"/>
          <w:sz w:val="20"/>
          <w:szCs w:val="20"/>
        </w:rPr>
        <w:t>);</w:t>
      </w:r>
      <w:r w:rsidR="00E62444" w:rsidRPr="00B47B2D">
        <w:rPr>
          <w:rFonts w:ascii="Verdana" w:hAnsi="Verdana"/>
          <w:sz w:val="20"/>
          <w:szCs w:val="20"/>
        </w:rPr>
        <w:t xml:space="preserve"> </w:t>
      </w:r>
    </w:p>
    <w:p w14:paraId="7D61486D" w14:textId="4314F2FF" w:rsidR="00E62444" w:rsidRPr="00B47B2D" w:rsidRDefault="00E62444"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t xml:space="preserve">pagar a V.R.P. </w:t>
      </w:r>
      <w:r w:rsidR="00183684" w:rsidRPr="00B47B2D">
        <w:rPr>
          <w:rFonts w:ascii="Verdana" w:hAnsi="Verdana"/>
          <w:sz w:val="20"/>
          <w:szCs w:val="20"/>
        </w:rPr>
        <w:t xml:space="preserve">los intereses moratorios respecto de </w:t>
      </w:r>
      <w:r w:rsidRPr="00B47B2D">
        <w:rPr>
          <w:rFonts w:ascii="Verdana" w:hAnsi="Verdana"/>
          <w:sz w:val="20"/>
          <w:szCs w:val="20"/>
        </w:rPr>
        <w:t xml:space="preserve">la suma establecida </w:t>
      </w:r>
      <w:r w:rsidR="00F1455F" w:rsidRPr="00B47B2D">
        <w:rPr>
          <w:rFonts w:ascii="Verdana" w:hAnsi="Verdana"/>
          <w:sz w:val="20"/>
          <w:szCs w:val="20"/>
        </w:rPr>
        <w:t xml:space="preserve">por </w:t>
      </w:r>
      <w:r w:rsidRPr="00B47B2D">
        <w:rPr>
          <w:rFonts w:ascii="Verdana" w:hAnsi="Verdana"/>
          <w:sz w:val="20"/>
          <w:szCs w:val="20"/>
        </w:rPr>
        <w:t>concepto de beca para poder sufragar los gastos necesarios para la conclusión de su formación profesional en el lugar donde resida</w:t>
      </w:r>
      <w:r w:rsidR="005040D5" w:rsidRPr="00B47B2D">
        <w:rPr>
          <w:rFonts w:ascii="Verdana" w:hAnsi="Verdana"/>
          <w:sz w:val="20"/>
          <w:szCs w:val="20"/>
        </w:rPr>
        <w:t xml:space="preserve"> (</w:t>
      </w:r>
      <w:r w:rsidR="005040D5" w:rsidRPr="00B47B2D">
        <w:rPr>
          <w:rFonts w:ascii="Verdana" w:hAnsi="Verdana"/>
          <w:i/>
          <w:sz w:val="20"/>
          <w:szCs w:val="20"/>
        </w:rPr>
        <w:t>punto resolutivo décimo octavo de la Sentencia</w:t>
      </w:r>
      <w:r w:rsidR="005040D5" w:rsidRPr="00B47B2D">
        <w:rPr>
          <w:rFonts w:ascii="Verdana" w:hAnsi="Verdana"/>
          <w:sz w:val="20"/>
          <w:szCs w:val="20"/>
        </w:rPr>
        <w:t>);</w:t>
      </w:r>
      <w:r w:rsidRPr="00B47B2D">
        <w:rPr>
          <w:rFonts w:ascii="Verdana" w:hAnsi="Verdana"/>
          <w:sz w:val="20"/>
          <w:szCs w:val="20"/>
        </w:rPr>
        <w:t xml:space="preserve"> </w:t>
      </w:r>
    </w:p>
    <w:p w14:paraId="48F86A4B" w14:textId="391DC9B4" w:rsidR="00E62444" w:rsidRPr="00B47B2D" w:rsidRDefault="00E62444"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t>otorgar a V.A.R.P. una beca en una institución pública nicaragüense, concertada entre el beneficiario y el Estado, para realizar estudios superiores técnicos o universitarios, o bien para capacitarse en un oficio</w:t>
      </w:r>
      <w:r w:rsidR="005040D5" w:rsidRPr="00B47B2D">
        <w:rPr>
          <w:rFonts w:ascii="Verdana" w:hAnsi="Verdana"/>
          <w:sz w:val="20"/>
          <w:szCs w:val="20"/>
        </w:rPr>
        <w:t xml:space="preserve"> (</w:t>
      </w:r>
      <w:r w:rsidR="005040D5" w:rsidRPr="00B47B2D">
        <w:rPr>
          <w:rFonts w:ascii="Verdana" w:hAnsi="Verdana"/>
          <w:i/>
          <w:sz w:val="20"/>
          <w:szCs w:val="20"/>
        </w:rPr>
        <w:t>punto resolutivo décimo noveno de la Sentencia</w:t>
      </w:r>
      <w:r w:rsidR="005040D5" w:rsidRPr="00B47B2D">
        <w:rPr>
          <w:rFonts w:ascii="Verdana" w:hAnsi="Verdana"/>
          <w:sz w:val="20"/>
          <w:szCs w:val="20"/>
        </w:rPr>
        <w:t>);</w:t>
      </w:r>
      <w:r w:rsidRPr="00B47B2D">
        <w:rPr>
          <w:rFonts w:ascii="Verdana" w:hAnsi="Verdana"/>
          <w:sz w:val="20"/>
          <w:szCs w:val="20"/>
        </w:rPr>
        <w:t xml:space="preserve"> </w:t>
      </w:r>
    </w:p>
    <w:p w14:paraId="216325AD" w14:textId="096BD736" w:rsidR="00954F1F" w:rsidRPr="00B47B2D" w:rsidRDefault="00E62444"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t xml:space="preserve">pagar </w:t>
      </w:r>
      <w:r w:rsidR="00183684" w:rsidRPr="00B47B2D">
        <w:rPr>
          <w:rFonts w:ascii="Verdana" w:hAnsi="Verdana"/>
          <w:sz w:val="20"/>
          <w:szCs w:val="20"/>
        </w:rPr>
        <w:t xml:space="preserve">los intereses moratorios respecto de </w:t>
      </w:r>
      <w:r w:rsidRPr="00B47B2D">
        <w:rPr>
          <w:rFonts w:ascii="Verdana" w:hAnsi="Verdana"/>
          <w:sz w:val="20"/>
          <w:szCs w:val="20"/>
        </w:rPr>
        <w:t>las cantidades fijadas por concepto de indemnización</w:t>
      </w:r>
      <w:r w:rsidR="005040D5" w:rsidRPr="00B47B2D">
        <w:rPr>
          <w:rFonts w:ascii="Verdana" w:hAnsi="Verdana"/>
          <w:sz w:val="20"/>
          <w:szCs w:val="20"/>
        </w:rPr>
        <w:t xml:space="preserve"> por daño material e inmaterial (</w:t>
      </w:r>
      <w:r w:rsidR="005040D5" w:rsidRPr="00B47B2D">
        <w:rPr>
          <w:rFonts w:ascii="Verdana" w:hAnsi="Verdana"/>
          <w:i/>
          <w:sz w:val="20"/>
          <w:szCs w:val="20"/>
        </w:rPr>
        <w:t>punto resolutivo vigésimo tercero de la Sentencia</w:t>
      </w:r>
      <w:r w:rsidR="005040D5" w:rsidRPr="00B47B2D">
        <w:rPr>
          <w:rFonts w:ascii="Verdana" w:hAnsi="Verdana"/>
          <w:sz w:val="20"/>
          <w:szCs w:val="20"/>
        </w:rPr>
        <w:t>), y</w:t>
      </w:r>
    </w:p>
    <w:p w14:paraId="36235F2A" w14:textId="0E17459C" w:rsidR="00E62444" w:rsidRPr="00B47B2D" w:rsidRDefault="00E62444" w:rsidP="00B47B2D">
      <w:pPr>
        <w:pStyle w:val="ColorfulList-Accent11"/>
        <w:numPr>
          <w:ilvl w:val="1"/>
          <w:numId w:val="7"/>
        </w:numPr>
        <w:spacing w:before="120" w:after="120"/>
        <w:ind w:left="720"/>
        <w:jc w:val="both"/>
        <w:rPr>
          <w:rFonts w:ascii="Verdana" w:hAnsi="Verdana"/>
          <w:sz w:val="20"/>
          <w:szCs w:val="20"/>
        </w:rPr>
      </w:pPr>
      <w:r w:rsidRPr="00B47B2D">
        <w:rPr>
          <w:rFonts w:ascii="Verdana" w:hAnsi="Verdana"/>
          <w:sz w:val="20"/>
          <w:szCs w:val="20"/>
        </w:rPr>
        <w:t xml:space="preserve">pagar </w:t>
      </w:r>
      <w:r w:rsidR="00183684" w:rsidRPr="00B47B2D">
        <w:rPr>
          <w:rFonts w:ascii="Verdana" w:hAnsi="Verdana"/>
          <w:sz w:val="20"/>
          <w:szCs w:val="20"/>
        </w:rPr>
        <w:t xml:space="preserve">los intereses moratorios respecto de </w:t>
      </w:r>
      <w:r w:rsidRPr="00B47B2D">
        <w:rPr>
          <w:rFonts w:ascii="Verdana" w:hAnsi="Verdana"/>
          <w:sz w:val="20"/>
          <w:szCs w:val="20"/>
        </w:rPr>
        <w:t>las cantidades fijadas por el reintegro de costas y gas</w:t>
      </w:r>
      <w:r w:rsidR="005040D5" w:rsidRPr="00B47B2D">
        <w:rPr>
          <w:rFonts w:ascii="Verdana" w:hAnsi="Verdana"/>
          <w:sz w:val="20"/>
          <w:szCs w:val="20"/>
        </w:rPr>
        <w:t>tos (</w:t>
      </w:r>
      <w:r w:rsidR="005040D5" w:rsidRPr="00B47B2D">
        <w:rPr>
          <w:rFonts w:ascii="Verdana" w:hAnsi="Verdana"/>
          <w:i/>
          <w:sz w:val="20"/>
          <w:szCs w:val="20"/>
        </w:rPr>
        <w:t>punto resolutivo vigésimo tercero de la Sentencia</w:t>
      </w:r>
      <w:r w:rsidR="005040D5" w:rsidRPr="00B47B2D">
        <w:rPr>
          <w:rFonts w:ascii="Verdana" w:hAnsi="Verdana"/>
          <w:sz w:val="20"/>
          <w:szCs w:val="20"/>
        </w:rPr>
        <w:t>).</w:t>
      </w:r>
    </w:p>
    <w:p w14:paraId="0F551AB1" w14:textId="1D86D617" w:rsidR="00E62444" w:rsidRPr="00B47B2D" w:rsidRDefault="00E62444" w:rsidP="00B47B2D">
      <w:pPr>
        <w:pStyle w:val="ColorfulList-Accent11"/>
        <w:spacing w:before="120" w:after="120"/>
        <w:jc w:val="both"/>
        <w:rPr>
          <w:rFonts w:ascii="Verdana" w:hAnsi="Verdana"/>
          <w:sz w:val="20"/>
          <w:szCs w:val="20"/>
        </w:rPr>
      </w:pPr>
    </w:p>
    <w:p w14:paraId="61A11B09" w14:textId="61991BB1" w:rsidR="00183684" w:rsidRPr="00B47B2D" w:rsidRDefault="00183684" w:rsidP="00B47B2D">
      <w:pPr>
        <w:pStyle w:val="ColorfulList-Accent11"/>
        <w:spacing w:after="120"/>
        <w:ind w:left="0"/>
        <w:contextualSpacing w:val="0"/>
        <w:jc w:val="both"/>
        <w:rPr>
          <w:rFonts w:ascii="Verdana" w:hAnsi="Verdana"/>
          <w:sz w:val="20"/>
          <w:szCs w:val="20"/>
        </w:rPr>
      </w:pPr>
      <w:r w:rsidRPr="00B47B2D">
        <w:rPr>
          <w:rFonts w:ascii="Verdana" w:hAnsi="Verdana"/>
          <w:sz w:val="20"/>
          <w:szCs w:val="20"/>
        </w:rPr>
        <w:t>3.</w:t>
      </w:r>
      <w:r w:rsidRPr="00B47B2D">
        <w:rPr>
          <w:rFonts w:ascii="Verdana" w:hAnsi="Verdana"/>
          <w:sz w:val="20"/>
          <w:szCs w:val="20"/>
        </w:rPr>
        <w:tab/>
        <w:t xml:space="preserve">Mantener abierto el procedimiento de supervisión de cumplimiento de las siguientes medidas de reparación, </w:t>
      </w:r>
      <w:r w:rsidR="00A37BB8" w:rsidRPr="00B47B2D">
        <w:rPr>
          <w:rFonts w:ascii="Verdana" w:hAnsi="Verdana"/>
          <w:sz w:val="20"/>
          <w:szCs w:val="20"/>
        </w:rPr>
        <w:t>que</w:t>
      </w:r>
      <w:r w:rsidRPr="00B47B2D">
        <w:rPr>
          <w:rFonts w:ascii="Verdana" w:hAnsi="Verdana"/>
          <w:sz w:val="20"/>
          <w:szCs w:val="20"/>
        </w:rPr>
        <w:t xml:space="preserve"> serán supervisadas en una resolución posterior:</w:t>
      </w:r>
    </w:p>
    <w:p w14:paraId="27F37623" w14:textId="77777777" w:rsidR="00A37BB8" w:rsidRPr="00B47B2D" w:rsidRDefault="00A37BB8" w:rsidP="00B47B2D">
      <w:pPr>
        <w:pStyle w:val="ColorfulList-Accent11"/>
        <w:numPr>
          <w:ilvl w:val="1"/>
          <w:numId w:val="11"/>
        </w:numPr>
        <w:spacing w:before="120" w:after="120"/>
        <w:ind w:left="720"/>
        <w:jc w:val="both"/>
        <w:rPr>
          <w:rFonts w:ascii="Verdana" w:hAnsi="Verdana"/>
          <w:sz w:val="20"/>
          <w:szCs w:val="20"/>
        </w:rPr>
      </w:pPr>
      <w:r w:rsidRPr="00B47B2D">
        <w:rPr>
          <w:rFonts w:ascii="Verdana" w:hAnsi="Verdana"/>
          <w:sz w:val="20"/>
          <w:szCs w:val="20"/>
        </w:rPr>
        <w:t xml:space="preserve">determinar, dentro de un plazo razonable, por intermedio de las instituciones públicas competentes, las eventuales responsabilidades de los funcionarios que contribuyeron con su actuación a la comisión de actos de revictimización y violencia institucional en perjuicio de V.R.P., y en la medida que corresponda, aplicar las consecuencias que la ley pudiera </w:t>
      </w:r>
      <w:proofErr w:type="gramStart"/>
      <w:r w:rsidRPr="00B47B2D">
        <w:rPr>
          <w:rFonts w:ascii="Verdana" w:hAnsi="Verdana"/>
          <w:sz w:val="20"/>
          <w:szCs w:val="20"/>
        </w:rPr>
        <w:t>prever  (</w:t>
      </w:r>
      <w:proofErr w:type="gramEnd"/>
      <w:r w:rsidRPr="00B47B2D">
        <w:rPr>
          <w:rFonts w:ascii="Verdana" w:hAnsi="Verdana"/>
          <w:i/>
          <w:sz w:val="20"/>
          <w:szCs w:val="20"/>
        </w:rPr>
        <w:t>punto resolutivo décimo cuarto de la Sentencia</w:t>
      </w:r>
      <w:r w:rsidRPr="00B47B2D">
        <w:rPr>
          <w:rFonts w:ascii="Verdana" w:hAnsi="Verdana"/>
          <w:sz w:val="20"/>
          <w:szCs w:val="20"/>
        </w:rPr>
        <w:t>);</w:t>
      </w:r>
    </w:p>
    <w:p w14:paraId="6F8704E0" w14:textId="77777777" w:rsidR="00A37BB8" w:rsidRPr="00B47B2D" w:rsidRDefault="00A37BB8" w:rsidP="00B47B2D">
      <w:pPr>
        <w:pStyle w:val="ColorfulList-Accent11"/>
        <w:numPr>
          <w:ilvl w:val="1"/>
          <w:numId w:val="11"/>
        </w:numPr>
        <w:spacing w:before="120" w:after="120"/>
        <w:ind w:left="720"/>
        <w:jc w:val="both"/>
        <w:rPr>
          <w:rFonts w:ascii="Verdana" w:hAnsi="Verdana"/>
          <w:sz w:val="20"/>
          <w:szCs w:val="20"/>
        </w:rPr>
      </w:pPr>
      <w:r w:rsidRPr="00B47B2D">
        <w:rPr>
          <w:rFonts w:ascii="Verdana" w:hAnsi="Verdana"/>
          <w:sz w:val="20"/>
          <w:szCs w:val="20"/>
        </w:rPr>
        <w:t xml:space="preserve">adoptar, implementar, supervisar y fiscalizar de forma apropiada tres protocolos estandarizados, sobre las siguientes materias: i) protocolo de investigación y actuación durante el proceso penal para casos de niñas, niños y adolescentes víctimas de violencia sexual; </w:t>
      </w:r>
      <w:proofErr w:type="spellStart"/>
      <w:r w:rsidRPr="00B47B2D">
        <w:rPr>
          <w:rFonts w:ascii="Verdana" w:hAnsi="Verdana"/>
          <w:sz w:val="20"/>
          <w:szCs w:val="20"/>
        </w:rPr>
        <w:t>ii</w:t>
      </w:r>
      <w:proofErr w:type="spellEnd"/>
      <w:r w:rsidRPr="00B47B2D">
        <w:rPr>
          <w:rFonts w:ascii="Verdana" w:hAnsi="Verdana"/>
          <w:sz w:val="20"/>
          <w:szCs w:val="20"/>
        </w:rPr>
        <w:t xml:space="preserve">) protocolo sobre abordaje integral y valoración médico legal para casos de niñas, niños y adolescentes víctimas de violencia sexual, y </w:t>
      </w:r>
      <w:proofErr w:type="spellStart"/>
      <w:r w:rsidRPr="00B47B2D">
        <w:rPr>
          <w:rFonts w:ascii="Verdana" w:hAnsi="Verdana"/>
          <w:sz w:val="20"/>
          <w:szCs w:val="20"/>
        </w:rPr>
        <w:t>iii</w:t>
      </w:r>
      <w:proofErr w:type="spellEnd"/>
      <w:r w:rsidRPr="00B47B2D">
        <w:rPr>
          <w:rFonts w:ascii="Verdana" w:hAnsi="Verdana"/>
          <w:sz w:val="20"/>
          <w:szCs w:val="20"/>
        </w:rPr>
        <w:t>) protocolo de atención integral para niñas, niños y adolescentes víctimas de violencia sexual (</w:t>
      </w:r>
      <w:r w:rsidRPr="00B47B2D">
        <w:rPr>
          <w:rFonts w:ascii="Verdana" w:hAnsi="Verdana"/>
          <w:i/>
          <w:sz w:val="20"/>
          <w:szCs w:val="20"/>
        </w:rPr>
        <w:t>punto resolutivo vigésimo de la Sentencia</w:t>
      </w:r>
      <w:r w:rsidRPr="00B47B2D">
        <w:rPr>
          <w:rFonts w:ascii="Verdana" w:hAnsi="Verdana"/>
          <w:sz w:val="20"/>
          <w:szCs w:val="20"/>
        </w:rPr>
        <w:t xml:space="preserve">); </w:t>
      </w:r>
    </w:p>
    <w:p w14:paraId="29D2F2FF" w14:textId="4377AD96" w:rsidR="00A37BB8" w:rsidRPr="00B47B2D" w:rsidRDefault="00A37BB8" w:rsidP="00B47B2D">
      <w:pPr>
        <w:pStyle w:val="ColorfulList-Accent11"/>
        <w:numPr>
          <w:ilvl w:val="1"/>
          <w:numId w:val="11"/>
        </w:numPr>
        <w:spacing w:before="120" w:after="120"/>
        <w:ind w:left="720"/>
        <w:jc w:val="both"/>
        <w:rPr>
          <w:rFonts w:ascii="Verdana" w:hAnsi="Verdana"/>
          <w:sz w:val="20"/>
          <w:szCs w:val="20"/>
        </w:rPr>
      </w:pPr>
      <w:r w:rsidRPr="00B47B2D">
        <w:rPr>
          <w:rFonts w:ascii="Verdana" w:hAnsi="Verdana"/>
          <w:sz w:val="20"/>
          <w:szCs w:val="20"/>
        </w:rPr>
        <w:t>crear e implementar una figura especializada que brinde asistencia jurídica gratuita a las niñas, niños y adolescentes víctimas de delitos, especialmente de violencia sexual (</w:t>
      </w:r>
      <w:r w:rsidRPr="00B47B2D">
        <w:rPr>
          <w:rFonts w:ascii="Verdana" w:hAnsi="Verdana"/>
          <w:i/>
          <w:sz w:val="20"/>
          <w:szCs w:val="20"/>
        </w:rPr>
        <w:t>punto resolutivo vigésimo primero de la Sentencia</w:t>
      </w:r>
      <w:r w:rsidRPr="00B47B2D">
        <w:rPr>
          <w:rFonts w:ascii="Verdana" w:hAnsi="Verdana"/>
          <w:sz w:val="20"/>
          <w:szCs w:val="20"/>
        </w:rPr>
        <w:t>), y</w:t>
      </w:r>
    </w:p>
    <w:p w14:paraId="1CC0F096" w14:textId="4F9AFFDA" w:rsidR="00A37BB8" w:rsidRPr="00B47B2D" w:rsidRDefault="00A37BB8" w:rsidP="00B47B2D">
      <w:pPr>
        <w:pStyle w:val="ColorfulList-Accent11"/>
        <w:numPr>
          <w:ilvl w:val="1"/>
          <w:numId w:val="11"/>
        </w:numPr>
        <w:spacing w:before="120" w:after="120"/>
        <w:ind w:left="720"/>
        <w:jc w:val="both"/>
        <w:rPr>
          <w:rFonts w:ascii="Verdana" w:hAnsi="Verdana"/>
          <w:sz w:val="20"/>
          <w:szCs w:val="20"/>
        </w:rPr>
      </w:pPr>
      <w:r w:rsidRPr="00B47B2D">
        <w:rPr>
          <w:rFonts w:ascii="Verdana" w:hAnsi="Verdana"/>
          <w:sz w:val="20"/>
          <w:szCs w:val="20"/>
        </w:rPr>
        <w:t>adoptar e implementar las capacitaciones y los cursos, de carácter permanente, ordenados en los párrafos 392 a 395 de la Sentencia (</w:t>
      </w:r>
      <w:r w:rsidRPr="00B47B2D">
        <w:rPr>
          <w:rFonts w:ascii="Verdana" w:hAnsi="Verdana"/>
          <w:i/>
          <w:sz w:val="20"/>
          <w:szCs w:val="20"/>
        </w:rPr>
        <w:t>punto resolutivo vigésimo segundo de la Sentencia</w:t>
      </w:r>
      <w:r w:rsidRPr="00B47B2D">
        <w:rPr>
          <w:rFonts w:ascii="Verdana" w:hAnsi="Verdana"/>
          <w:sz w:val="20"/>
          <w:szCs w:val="20"/>
        </w:rPr>
        <w:t>).</w:t>
      </w:r>
    </w:p>
    <w:p w14:paraId="58B7E5E3" w14:textId="77777777" w:rsidR="00183684" w:rsidRPr="00B47B2D" w:rsidRDefault="00183684" w:rsidP="00B47B2D">
      <w:pPr>
        <w:pStyle w:val="ColorfulList-Accent11"/>
        <w:spacing w:before="120" w:after="120"/>
        <w:jc w:val="both"/>
        <w:rPr>
          <w:rFonts w:ascii="Verdana" w:hAnsi="Verdana"/>
          <w:sz w:val="20"/>
          <w:szCs w:val="20"/>
        </w:rPr>
      </w:pPr>
    </w:p>
    <w:p w14:paraId="0996C6A3" w14:textId="6E1F66E3" w:rsidR="00A37BB8" w:rsidRPr="00B47B2D" w:rsidRDefault="00A37BB8" w:rsidP="00E66C82">
      <w:pPr>
        <w:pStyle w:val="ColorfulList-Accent11"/>
        <w:spacing w:before="120" w:after="240"/>
        <w:ind w:left="0"/>
        <w:contextualSpacing w:val="0"/>
        <w:jc w:val="both"/>
        <w:rPr>
          <w:rFonts w:ascii="Verdana" w:hAnsi="Verdana"/>
          <w:sz w:val="20"/>
          <w:szCs w:val="20"/>
        </w:rPr>
      </w:pPr>
      <w:r w:rsidRPr="00B47B2D">
        <w:rPr>
          <w:rFonts w:ascii="Verdana" w:hAnsi="Verdana"/>
          <w:sz w:val="20"/>
          <w:szCs w:val="20"/>
        </w:rPr>
        <w:t>4</w:t>
      </w:r>
      <w:r w:rsidR="00F23C5F" w:rsidRPr="00B47B2D">
        <w:rPr>
          <w:rFonts w:ascii="Verdana" w:hAnsi="Verdana"/>
          <w:sz w:val="20"/>
          <w:szCs w:val="20"/>
        </w:rPr>
        <w:t>.</w:t>
      </w:r>
      <w:r w:rsidR="00F23C5F" w:rsidRPr="00B47B2D">
        <w:rPr>
          <w:rFonts w:ascii="Verdana" w:hAnsi="Verdana"/>
          <w:sz w:val="20"/>
          <w:szCs w:val="20"/>
        </w:rPr>
        <w:tab/>
      </w:r>
      <w:r w:rsidR="00B43283" w:rsidRPr="00B47B2D">
        <w:rPr>
          <w:rFonts w:ascii="Verdana" w:hAnsi="Verdana"/>
          <w:sz w:val="20"/>
          <w:szCs w:val="20"/>
        </w:rPr>
        <w:t xml:space="preserve">Disponer que el Estado adopte, en definitiva y a la mayor brevedad posible, las medidas que sean necesarias para dar efectivo y pronto cumplimiento a las reparaciones indicadas en </w:t>
      </w:r>
      <w:r w:rsidR="009C60EF" w:rsidRPr="00B47B2D">
        <w:rPr>
          <w:rFonts w:ascii="Verdana" w:hAnsi="Verdana"/>
          <w:sz w:val="20"/>
          <w:szCs w:val="20"/>
        </w:rPr>
        <w:t>los</w:t>
      </w:r>
      <w:r w:rsidR="00B43283" w:rsidRPr="00B47B2D">
        <w:rPr>
          <w:rFonts w:ascii="Verdana" w:hAnsi="Verdana"/>
          <w:sz w:val="20"/>
          <w:szCs w:val="20"/>
        </w:rPr>
        <w:t xml:space="preserve"> punto</w:t>
      </w:r>
      <w:r w:rsidR="009C60EF" w:rsidRPr="00B47B2D">
        <w:rPr>
          <w:rFonts w:ascii="Verdana" w:hAnsi="Verdana"/>
          <w:sz w:val="20"/>
          <w:szCs w:val="20"/>
        </w:rPr>
        <w:t>s</w:t>
      </w:r>
      <w:r w:rsidR="00B43283" w:rsidRPr="00B47B2D">
        <w:rPr>
          <w:rFonts w:ascii="Verdana" w:hAnsi="Verdana"/>
          <w:sz w:val="20"/>
          <w:szCs w:val="20"/>
        </w:rPr>
        <w:t xml:space="preserve"> resolutivo</w:t>
      </w:r>
      <w:r w:rsidR="009C60EF" w:rsidRPr="00B47B2D">
        <w:rPr>
          <w:rFonts w:ascii="Verdana" w:hAnsi="Verdana"/>
          <w:sz w:val="20"/>
          <w:szCs w:val="20"/>
        </w:rPr>
        <w:t>s</w:t>
      </w:r>
      <w:r w:rsidR="00B43283" w:rsidRPr="00B47B2D">
        <w:rPr>
          <w:rFonts w:ascii="Verdana" w:hAnsi="Verdana"/>
          <w:sz w:val="20"/>
          <w:szCs w:val="20"/>
        </w:rPr>
        <w:t xml:space="preserve"> </w:t>
      </w:r>
      <w:r w:rsidR="00807825" w:rsidRPr="00B47B2D">
        <w:rPr>
          <w:rFonts w:ascii="Verdana" w:hAnsi="Verdana"/>
          <w:sz w:val="20"/>
          <w:szCs w:val="20"/>
        </w:rPr>
        <w:t xml:space="preserve">segundo y </w:t>
      </w:r>
      <w:r w:rsidR="009C60EF" w:rsidRPr="00B47B2D">
        <w:rPr>
          <w:rFonts w:ascii="Verdana" w:hAnsi="Verdana"/>
          <w:sz w:val="20"/>
          <w:szCs w:val="20"/>
        </w:rPr>
        <w:t>tercero</w:t>
      </w:r>
      <w:r w:rsidR="00B43283" w:rsidRPr="00B47B2D">
        <w:rPr>
          <w:rFonts w:ascii="Verdana" w:hAnsi="Verdana"/>
          <w:sz w:val="20"/>
          <w:szCs w:val="20"/>
        </w:rPr>
        <w:t xml:space="preserve">, de acuerdo con lo considerado en la presente Resolución, y con lo estipulado en el </w:t>
      </w:r>
      <w:proofErr w:type="spellStart"/>
      <w:r w:rsidR="00B43283" w:rsidRPr="00B47B2D">
        <w:rPr>
          <w:rFonts w:ascii="Verdana" w:hAnsi="Verdana"/>
          <w:sz w:val="20"/>
          <w:szCs w:val="20"/>
        </w:rPr>
        <w:t>artículo</w:t>
      </w:r>
      <w:proofErr w:type="spellEnd"/>
      <w:r w:rsidR="00B43283" w:rsidRPr="00B47B2D">
        <w:rPr>
          <w:rFonts w:ascii="Verdana" w:hAnsi="Verdana"/>
          <w:sz w:val="20"/>
          <w:szCs w:val="20"/>
        </w:rPr>
        <w:t xml:space="preserve"> 68.1 de la Convención Americana sobre Derechos Humanos. </w:t>
      </w:r>
    </w:p>
    <w:p w14:paraId="64A42369" w14:textId="7D45A038" w:rsidR="002B0890" w:rsidRPr="00B47B2D" w:rsidRDefault="000F5843" w:rsidP="00E66C82">
      <w:pPr>
        <w:pStyle w:val="ColorfulList-Accent11"/>
        <w:spacing w:before="120" w:after="240"/>
        <w:ind w:left="0"/>
        <w:contextualSpacing w:val="0"/>
        <w:jc w:val="both"/>
        <w:rPr>
          <w:rFonts w:ascii="Verdana" w:hAnsi="Verdana"/>
          <w:sz w:val="20"/>
          <w:szCs w:val="20"/>
        </w:rPr>
      </w:pPr>
      <w:r w:rsidRPr="00B47B2D">
        <w:rPr>
          <w:rFonts w:ascii="Verdana" w:hAnsi="Verdana"/>
          <w:sz w:val="20"/>
          <w:szCs w:val="20"/>
        </w:rPr>
        <w:t>5</w:t>
      </w:r>
      <w:r w:rsidR="002B0890" w:rsidRPr="00B47B2D">
        <w:rPr>
          <w:rFonts w:ascii="Verdana" w:hAnsi="Verdana"/>
          <w:sz w:val="20"/>
          <w:szCs w:val="20"/>
        </w:rPr>
        <w:t>.</w:t>
      </w:r>
      <w:r w:rsidR="002B0890" w:rsidRPr="00B47B2D">
        <w:rPr>
          <w:rFonts w:ascii="Verdana" w:hAnsi="Verdana"/>
          <w:sz w:val="20"/>
          <w:szCs w:val="20"/>
        </w:rPr>
        <w:tab/>
        <w:t xml:space="preserve">Disponer que, en el plazo de un mes a partir de la notificación de la presente Resolución, el Estado </w:t>
      </w:r>
      <w:r w:rsidRPr="00B47B2D">
        <w:rPr>
          <w:rFonts w:ascii="Verdana" w:hAnsi="Verdana"/>
          <w:sz w:val="20"/>
          <w:szCs w:val="20"/>
        </w:rPr>
        <w:t>proponga una fecha para que las autoridades estatales correspondientes, las representantes y/o las víctimas, sostengan una reunión</w:t>
      </w:r>
      <w:r w:rsidR="002B0890" w:rsidRPr="00B47B2D">
        <w:rPr>
          <w:rFonts w:ascii="Verdana" w:hAnsi="Verdana"/>
          <w:sz w:val="20"/>
          <w:szCs w:val="20"/>
        </w:rPr>
        <w:t xml:space="preserve">, en los términos establecidos en los Considerandos </w:t>
      </w:r>
      <w:r w:rsidR="00E06966">
        <w:rPr>
          <w:rFonts w:ascii="Verdana" w:hAnsi="Verdana"/>
          <w:sz w:val="20"/>
          <w:szCs w:val="20"/>
        </w:rPr>
        <w:t>8</w:t>
      </w:r>
      <w:r w:rsidR="002B0890" w:rsidRPr="00B47B2D">
        <w:rPr>
          <w:rFonts w:ascii="Verdana" w:hAnsi="Verdana"/>
          <w:sz w:val="20"/>
          <w:szCs w:val="20"/>
        </w:rPr>
        <w:t xml:space="preserve"> y </w:t>
      </w:r>
      <w:r w:rsidRPr="00B47B2D">
        <w:rPr>
          <w:rFonts w:ascii="Verdana" w:hAnsi="Verdana"/>
          <w:sz w:val="20"/>
          <w:szCs w:val="20"/>
        </w:rPr>
        <w:t>1</w:t>
      </w:r>
      <w:r w:rsidR="00E06966">
        <w:rPr>
          <w:rFonts w:ascii="Verdana" w:hAnsi="Verdana"/>
          <w:sz w:val="20"/>
          <w:szCs w:val="20"/>
        </w:rPr>
        <w:t>3</w:t>
      </w:r>
      <w:r w:rsidR="002B0890" w:rsidRPr="00B47B2D">
        <w:rPr>
          <w:rFonts w:ascii="Verdana" w:hAnsi="Verdana"/>
          <w:sz w:val="20"/>
          <w:szCs w:val="20"/>
        </w:rPr>
        <w:t xml:space="preserve"> de la presente Resolución.</w:t>
      </w:r>
    </w:p>
    <w:p w14:paraId="2957F162" w14:textId="768EEDB0" w:rsidR="000F5843" w:rsidRPr="00B47B2D" w:rsidRDefault="000F5843" w:rsidP="003F14C3">
      <w:pPr>
        <w:pStyle w:val="ColorfulList-Accent11"/>
        <w:spacing w:after="120"/>
        <w:ind w:left="0"/>
        <w:contextualSpacing w:val="0"/>
        <w:jc w:val="both"/>
        <w:rPr>
          <w:rFonts w:ascii="Verdana" w:hAnsi="Verdana"/>
          <w:sz w:val="20"/>
          <w:szCs w:val="20"/>
          <w:lang w:val="es-CR"/>
        </w:rPr>
      </w:pPr>
      <w:r w:rsidRPr="00B47B2D">
        <w:rPr>
          <w:rFonts w:ascii="Verdana" w:hAnsi="Verdana"/>
          <w:sz w:val="20"/>
          <w:szCs w:val="20"/>
        </w:rPr>
        <w:lastRenderedPageBreak/>
        <w:t>6.</w:t>
      </w:r>
      <w:r w:rsidRPr="00B47B2D">
        <w:rPr>
          <w:rFonts w:ascii="Verdana" w:hAnsi="Verdana"/>
          <w:sz w:val="20"/>
          <w:szCs w:val="20"/>
        </w:rPr>
        <w:tab/>
        <w:t xml:space="preserve">Requerir al Estado y los representantes de las víctimas que, a más tardar el </w:t>
      </w:r>
      <w:r w:rsidR="005178B8" w:rsidRPr="00CF3E10">
        <w:rPr>
          <w:rFonts w:ascii="Verdana" w:hAnsi="Verdana"/>
          <w:sz w:val="20"/>
          <w:szCs w:val="20"/>
        </w:rPr>
        <w:t>26</w:t>
      </w:r>
      <w:r w:rsidRPr="005178B8">
        <w:rPr>
          <w:rFonts w:ascii="Verdana" w:hAnsi="Verdana"/>
          <w:sz w:val="20"/>
          <w:szCs w:val="20"/>
        </w:rPr>
        <w:t xml:space="preserve"> de </w:t>
      </w:r>
      <w:r w:rsidR="005178B8" w:rsidRPr="00CF3E10">
        <w:rPr>
          <w:rFonts w:ascii="Verdana" w:hAnsi="Verdana"/>
          <w:sz w:val="20"/>
          <w:szCs w:val="20"/>
        </w:rPr>
        <w:t>agosto</w:t>
      </w:r>
      <w:r w:rsidRPr="00B47B2D">
        <w:rPr>
          <w:rFonts w:ascii="Verdana" w:hAnsi="Verdana"/>
          <w:sz w:val="20"/>
          <w:szCs w:val="20"/>
        </w:rPr>
        <w:t xml:space="preserve"> de 2022, presenten la información requerida en los Considerandos </w:t>
      </w:r>
      <w:r w:rsidR="00E06966">
        <w:rPr>
          <w:rFonts w:ascii="Verdana" w:hAnsi="Verdana"/>
          <w:sz w:val="20"/>
          <w:szCs w:val="20"/>
        </w:rPr>
        <w:t>8</w:t>
      </w:r>
      <w:r w:rsidRPr="00B47B2D">
        <w:rPr>
          <w:rFonts w:ascii="Verdana" w:hAnsi="Verdana"/>
          <w:sz w:val="20"/>
          <w:szCs w:val="20"/>
        </w:rPr>
        <w:t xml:space="preserve"> y 1</w:t>
      </w:r>
      <w:r w:rsidR="00E06966">
        <w:rPr>
          <w:rFonts w:ascii="Verdana" w:hAnsi="Verdana"/>
          <w:sz w:val="20"/>
          <w:szCs w:val="20"/>
        </w:rPr>
        <w:t>3</w:t>
      </w:r>
      <w:r w:rsidRPr="00B47B2D">
        <w:rPr>
          <w:rFonts w:ascii="Verdana" w:hAnsi="Verdana"/>
          <w:sz w:val="20"/>
          <w:szCs w:val="20"/>
        </w:rPr>
        <w:t xml:space="preserve"> de la presente Resolución sobre los resultados de la reunión mencionada en el punto resolutivo anterior. </w:t>
      </w:r>
    </w:p>
    <w:p w14:paraId="627471D4" w14:textId="3DE36312" w:rsidR="00345C66" w:rsidRDefault="00345C66" w:rsidP="00B47B2D">
      <w:pPr>
        <w:pStyle w:val="ColorfulList-Accent11"/>
        <w:spacing w:before="240" w:after="120"/>
        <w:ind w:left="0"/>
        <w:contextualSpacing w:val="0"/>
        <w:jc w:val="both"/>
        <w:rPr>
          <w:rFonts w:ascii="Verdana" w:hAnsi="Verdana"/>
          <w:sz w:val="20"/>
          <w:szCs w:val="20"/>
        </w:rPr>
      </w:pPr>
      <w:r>
        <w:rPr>
          <w:rFonts w:ascii="Verdana" w:hAnsi="Verdana"/>
          <w:sz w:val="20"/>
          <w:szCs w:val="20"/>
        </w:rPr>
        <w:t>7.</w:t>
      </w:r>
      <w:r>
        <w:rPr>
          <w:rFonts w:ascii="Verdana" w:hAnsi="Verdana"/>
          <w:sz w:val="20"/>
          <w:szCs w:val="20"/>
        </w:rPr>
        <w:tab/>
      </w:r>
      <w:r w:rsidRPr="00345C66">
        <w:rPr>
          <w:rFonts w:ascii="Verdana" w:hAnsi="Verdana"/>
          <w:sz w:val="20"/>
          <w:szCs w:val="20"/>
        </w:rPr>
        <w:t>Disponer que, en el plazo de seis meses, el Estado reembolse a las víctimas V.P.C., V.R.P. y N.F.R.P. la cantidad indicada en el Considerando 17 por concepto de gastos razonables generados en la etapa de supervisión de cumplimiento de sentencia, en los términos estipulados en dicho párrafo considerativo.</w:t>
      </w:r>
    </w:p>
    <w:p w14:paraId="73132FF6" w14:textId="11CC375C" w:rsidR="00B43283" w:rsidRPr="00B47B2D" w:rsidRDefault="00345C66" w:rsidP="00B47B2D">
      <w:pPr>
        <w:pStyle w:val="ColorfulList-Accent11"/>
        <w:spacing w:before="240" w:after="120"/>
        <w:ind w:left="0"/>
        <w:contextualSpacing w:val="0"/>
        <w:jc w:val="both"/>
        <w:rPr>
          <w:rFonts w:ascii="Verdana" w:hAnsi="Verdana"/>
          <w:sz w:val="20"/>
          <w:szCs w:val="20"/>
        </w:rPr>
      </w:pPr>
      <w:r>
        <w:rPr>
          <w:rFonts w:ascii="Verdana" w:hAnsi="Verdana"/>
          <w:sz w:val="20"/>
          <w:szCs w:val="20"/>
        </w:rPr>
        <w:t>8</w:t>
      </w:r>
      <w:r w:rsidR="00FD5A07" w:rsidRPr="00B47B2D">
        <w:rPr>
          <w:rFonts w:ascii="Verdana" w:hAnsi="Verdana"/>
          <w:sz w:val="20"/>
          <w:szCs w:val="20"/>
        </w:rPr>
        <w:t xml:space="preserve">. </w:t>
      </w:r>
      <w:r w:rsidR="00B43283" w:rsidRPr="00B47B2D">
        <w:rPr>
          <w:rFonts w:ascii="Verdana" w:hAnsi="Verdana"/>
          <w:sz w:val="20"/>
          <w:szCs w:val="20"/>
        </w:rPr>
        <w:tab/>
      </w:r>
      <w:r w:rsidR="00FD5A07" w:rsidRPr="00B47B2D">
        <w:rPr>
          <w:rFonts w:ascii="Verdana" w:hAnsi="Verdana"/>
          <w:sz w:val="20"/>
          <w:szCs w:val="20"/>
        </w:rPr>
        <w:t xml:space="preserve">Disponer que el Estado presente a la Corte Interamericana de Derechos Humanos, a más tardar el </w:t>
      </w:r>
      <w:r w:rsidR="005178B8" w:rsidRPr="00CF3E10">
        <w:rPr>
          <w:rFonts w:ascii="Verdana" w:hAnsi="Verdana"/>
          <w:sz w:val="20"/>
          <w:szCs w:val="20"/>
        </w:rPr>
        <w:t>7</w:t>
      </w:r>
      <w:r w:rsidR="00463E53" w:rsidRPr="00CF3E10">
        <w:rPr>
          <w:rFonts w:ascii="Verdana" w:hAnsi="Verdana"/>
          <w:sz w:val="20"/>
          <w:szCs w:val="20"/>
        </w:rPr>
        <w:t xml:space="preserve"> de </w:t>
      </w:r>
      <w:r w:rsidR="005178B8" w:rsidRPr="00CF3E10">
        <w:rPr>
          <w:rFonts w:ascii="Verdana" w:hAnsi="Verdana"/>
          <w:sz w:val="20"/>
          <w:szCs w:val="20"/>
        </w:rPr>
        <w:t>octubre</w:t>
      </w:r>
      <w:r w:rsidR="00DD73BA" w:rsidRPr="00B47B2D">
        <w:rPr>
          <w:rFonts w:ascii="Verdana" w:hAnsi="Verdana"/>
          <w:sz w:val="20"/>
          <w:szCs w:val="20"/>
        </w:rPr>
        <w:t xml:space="preserve"> de 2022</w:t>
      </w:r>
      <w:r w:rsidR="00FD5A07" w:rsidRPr="00B47B2D">
        <w:rPr>
          <w:rFonts w:ascii="Verdana" w:hAnsi="Verdana"/>
          <w:sz w:val="20"/>
          <w:szCs w:val="20"/>
        </w:rPr>
        <w:t xml:space="preserve">, un informe sobre todas las medidas pendientes de cumplimiento. </w:t>
      </w:r>
    </w:p>
    <w:p w14:paraId="2E9A5968" w14:textId="323EE4BF" w:rsidR="00B43283" w:rsidRPr="00B47B2D" w:rsidRDefault="00345C66" w:rsidP="00B47B2D">
      <w:pPr>
        <w:pStyle w:val="ColorfulList-Accent11"/>
        <w:spacing w:before="240" w:after="120"/>
        <w:ind w:left="0"/>
        <w:contextualSpacing w:val="0"/>
        <w:jc w:val="both"/>
        <w:rPr>
          <w:rFonts w:ascii="Verdana" w:hAnsi="Verdana"/>
          <w:sz w:val="20"/>
          <w:szCs w:val="20"/>
        </w:rPr>
      </w:pPr>
      <w:r>
        <w:rPr>
          <w:rFonts w:ascii="Verdana" w:hAnsi="Verdana"/>
          <w:sz w:val="20"/>
          <w:szCs w:val="20"/>
        </w:rPr>
        <w:t>9</w:t>
      </w:r>
      <w:r w:rsidR="00FD5A07" w:rsidRPr="00B47B2D">
        <w:rPr>
          <w:rFonts w:ascii="Verdana" w:hAnsi="Verdana"/>
          <w:sz w:val="20"/>
          <w:szCs w:val="20"/>
        </w:rPr>
        <w:t xml:space="preserve">. </w:t>
      </w:r>
      <w:r w:rsidR="00B43283" w:rsidRPr="00B47B2D">
        <w:rPr>
          <w:rFonts w:ascii="Verdana" w:hAnsi="Verdana"/>
          <w:sz w:val="20"/>
          <w:szCs w:val="20"/>
        </w:rPr>
        <w:tab/>
      </w:r>
      <w:r w:rsidR="00FD5A07" w:rsidRPr="00B47B2D">
        <w:rPr>
          <w:rFonts w:ascii="Verdana" w:hAnsi="Verdana"/>
          <w:sz w:val="20"/>
          <w:szCs w:val="20"/>
        </w:rPr>
        <w:t xml:space="preserve">Disponer que </w:t>
      </w:r>
      <w:r w:rsidR="00B43283" w:rsidRPr="00B47B2D">
        <w:rPr>
          <w:rFonts w:ascii="Verdana" w:hAnsi="Verdana"/>
          <w:sz w:val="20"/>
          <w:szCs w:val="20"/>
        </w:rPr>
        <w:t>las</w:t>
      </w:r>
      <w:r w:rsidR="00FD5A07" w:rsidRPr="00B47B2D">
        <w:rPr>
          <w:rFonts w:ascii="Verdana" w:hAnsi="Verdana"/>
          <w:sz w:val="20"/>
          <w:szCs w:val="20"/>
        </w:rPr>
        <w:t xml:space="preserve"> representantes de las víctimas y la Comisión presenten observaciones al informe del Estado mencionado en el punto resolutivo anterior, en los plazos de cuatro y seis semanas, respectivamente, contados a partir de la recepción del informe. </w:t>
      </w:r>
    </w:p>
    <w:p w14:paraId="2981F41C" w14:textId="2E79CD78" w:rsidR="00B405D6" w:rsidRDefault="00345C66" w:rsidP="00B47B2D">
      <w:pPr>
        <w:pStyle w:val="ColorfulList-Accent11"/>
        <w:spacing w:before="240" w:after="120"/>
        <w:ind w:left="0"/>
        <w:contextualSpacing w:val="0"/>
        <w:jc w:val="both"/>
        <w:rPr>
          <w:rFonts w:ascii="Verdana" w:hAnsi="Verdana"/>
          <w:sz w:val="20"/>
          <w:szCs w:val="20"/>
        </w:rPr>
      </w:pPr>
      <w:r>
        <w:rPr>
          <w:rFonts w:ascii="Verdana" w:hAnsi="Verdana"/>
          <w:sz w:val="20"/>
          <w:szCs w:val="20"/>
        </w:rPr>
        <w:t>10</w:t>
      </w:r>
      <w:r w:rsidR="00FD5A07" w:rsidRPr="00B47B2D">
        <w:rPr>
          <w:rFonts w:ascii="Verdana" w:hAnsi="Verdana"/>
          <w:sz w:val="20"/>
          <w:szCs w:val="20"/>
        </w:rPr>
        <w:t xml:space="preserve">. </w:t>
      </w:r>
      <w:r w:rsidR="00D94B57" w:rsidRPr="00B47B2D">
        <w:rPr>
          <w:rFonts w:ascii="Verdana" w:hAnsi="Verdana"/>
          <w:sz w:val="20"/>
          <w:szCs w:val="20"/>
        </w:rPr>
        <w:tab/>
      </w:r>
      <w:r w:rsidR="00FD5A07" w:rsidRPr="00B47B2D">
        <w:rPr>
          <w:rFonts w:ascii="Verdana" w:hAnsi="Verdana"/>
          <w:sz w:val="20"/>
          <w:szCs w:val="20"/>
        </w:rPr>
        <w:t xml:space="preserve">Disponer que la Secretaría de la Corte notifique la presente Resolución a la República </w:t>
      </w:r>
      <w:r w:rsidR="00985A52" w:rsidRPr="00B47B2D">
        <w:rPr>
          <w:rFonts w:ascii="Verdana" w:hAnsi="Verdana"/>
          <w:sz w:val="20"/>
          <w:szCs w:val="20"/>
        </w:rPr>
        <w:t>de Nicaragua</w:t>
      </w:r>
      <w:r w:rsidR="00FD5A07" w:rsidRPr="00B47B2D">
        <w:rPr>
          <w:rFonts w:ascii="Verdana" w:hAnsi="Verdana"/>
          <w:sz w:val="20"/>
          <w:szCs w:val="20"/>
        </w:rPr>
        <w:t>, a l</w:t>
      </w:r>
      <w:r w:rsidR="00DD73BA" w:rsidRPr="00B47B2D">
        <w:rPr>
          <w:rFonts w:ascii="Verdana" w:hAnsi="Verdana"/>
          <w:sz w:val="20"/>
          <w:szCs w:val="20"/>
        </w:rPr>
        <w:t>a</w:t>
      </w:r>
      <w:r w:rsidR="00FD5A07" w:rsidRPr="00B47B2D">
        <w:rPr>
          <w:rFonts w:ascii="Verdana" w:hAnsi="Verdana"/>
          <w:sz w:val="20"/>
          <w:szCs w:val="20"/>
        </w:rPr>
        <w:t>s representantes de las víctimas</w:t>
      </w:r>
      <w:r w:rsidR="00985A52" w:rsidRPr="00B47B2D">
        <w:rPr>
          <w:rFonts w:ascii="Verdana" w:hAnsi="Verdana"/>
          <w:sz w:val="20"/>
          <w:szCs w:val="20"/>
        </w:rPr>
        <w:t xml:space="preserve"> y</w:t>
      </w:r>
      <w:r w:rsidR="00FD5A07" w:rsidRPr="00B47B2D">
        <w:rPr>
          <w:rFonts w:ascii="Verdana" w:hAnsi="Verdana"/>
          <w:sz w:val="20"/>
          <w:szCs w:val="20"/>
        </w:rPr>
        <w:t xml:space="preserve"> a la Comisión Interamericana de Derechos Humanos</w:t>
      </w:r>
      <w:r w:rsidR="00985A52" w:rsidRPr="00B47B2D">
        <w:rPr>
          <w:rFonts w:ascii="Verdana" w:hAnsi="Verdana"/>
          <w:sz w:val="20"/>
          <w:szCs w:val="20"/>
        </w:rPr>
        <w:t>.</w:t>
      </w:r>
    </w:p>
    <w:p w14:paraId="0B156457" w14:textId="3A34DF34" w:rsidR="00446CE2" w:rsidRDefault="00B405D6" w:rsidP="00446CE2">
      <w:pPr>
        <w:rPr>
          <w:rFonts w:ascii="Verdana" w:hAnsi="Verdana"/>
          <w:sz w:val="20"/>
          <w:szCs w:val="20"/>
        </w:rPr>
      </w:pPr>
      <w:r>
        <w:rPr>
          <w:rFonts w:ascii="Verdana" w:hAnsi="Verdana"/>
          <w:sz w:val="20"/>
          <w:szCs w:val="20"/>
        </w:rPr>
        <w:br w:type="page"/>
      </w:r>
    </w:p>
    <w:p w14:paraId="196394ED" w14:textId="77777777" w:rsidR="00446CE2" w:rsidRPr="00446CE2" w:rsidRDefault="00446CE2" w:rsidP="00446CE2">
      <w:pPr>
        <w:rPr>
          <w:rFonts w:ascii="Verdana" w:hAnsi="Verdana"/>
          <w:sz w:val="20"/>
          <w:szCs w:val="20"/>
        </w:rPr>
      </w:pPr>
    </w:p>
    <w:p w14:paraId="452EAB9A" w14:textId="77777777" w:rsidR="00E01FF4" w:rsidRPr="002D12F9" w:rsidRDefault="00E01FF4" w:rsidP="00E01FF4">
      <w:pPr>
        <w:jc w:val="both"/>
        <w:rPr>
          <w:rFonts w:ascii="Verdana" w:hAnsi="Verdana"/>
          <w:sz w:val="20"/>
          <w:lang w:val="es-ES"/>
        </w:rPr>
      </w:pPr>
      <w:r w:rsidRPr="00345C66">
        <w:rPr>
          <w:rFonts w:ascii="Verdana" w:hAnsi="Verdana"/>
          <w:sz w:val="20"/>
          <w:lang w:val="es-ES"/>
        </w:rPr>
        <w:t xml:space="preserve">Corte IDH. </w:t>
      </w:r>
      <w:r w:rsidRPr="00A96EBF">
        <w:rPr>
          <w:rFonts w:ascii="Verdana" w:hAnsi="Verdana"/>
          <w:i/>
          <w:sz w:val="20"/>
          <w:lang w:val="es-CR"/>
        </w:rPr>
        <w:t xml:space="preserve">Caso </w:t>
      </w:r>
      <w:r w:rsidRPr="00A96EBF">
        <w:rPr>
          <w:rFonts w:ascii="Verdana" w:hAnsi="Verdana"/>
          <w:i/>
          <w:iCs/>
          <w:sz w:val="20"/>
          <w:lang w:val="es-CR"/>
        </w:rPr>
        <w:t>V.R.P.,</w:t>
      </w:r>
      <w:r>
        <w:rPr>
          <w:rFonts w:ascii="Verdana" w:hAnsi="Verdana"/>
          <w:i/>
          <w:iCs/>
          <w:sz w:val="20"/>
          <w:lang w:val="es-CR"/>
        </w:rPr>
        <w:t xml:space="preserve"> </w:t>
      </w:r>
      <w:r w:rsidRPr="00A96EBF">
        <w:rPr>
          <w:rFonts w:ascii="Verdana" w:hAnsi="Verdana"/>
          <w:i/>
          <w:iCs/>
          <w:sz w:val="20"/>
          <w:lang w:val="es-CR"/>
        </w:rPr>
        <w:t xml:space="preserve">V.P.C y otros Vs. </w:t>
      </w:r>
      <w:r>
        <w:rPr>
          <w:rFonts w:ascii="Verdana" w:hAnsi="Verdana"/>
          <w:i/>
          <w:iCs/>
          <w:sz w:val="20"/>
          <w:lang w:val="es-CR"/>
        </w:rPr>
        <w:t>Nicaragua.</w:t>
      </w:r>
      <w:r>
        <w:rPr>
          <w:rFonts w:ascii="Verdana" w:hAnsi="Verdana"/>
          <w:iCs/>
          <w:sz w:val="20"/>
          <w:lang w:val="es-CR"/>
        </w:rPr>
        <w:t xml:space="preserve"> </w:t>
      </w:r>
      <w:r w:rsidRPr="00ED3A0E">
        <w:rPr>
          <w:rFonts w:ascii="Verdana" w:hAnsi="Verdana" w:cs="Arial"/>
          <w:sz w:val="20"/>
          <w:lang w:val="es-CR"/>
        </w:rPr>
        <w:t>Supervisión de Cumplimiento de Sentencia</w:t>
      </w:r>
      <w:r>
        <w:rPr>
          <w:rFonts w:ascii="Verdana" w:hAnsi="Verdana"/>
          <w:iCs/>
          <w:sz w:val="20"/>
          <w:lang w:val="es-CR"/>
        </w:rPr>
        <w:t>. Resolución de la Corte Interamericana de Derechos Humanos de 12 de mayo de 2022.  Resolución adoptada en San José de Costa Rica.</w:t>
      </w:r>
    </w:p>
    <w:p w14:paraId="2A7A0FEF" w14:textId="77777777" w:rsidR="00E01FF4" w:rsidRDefault="00E01FF4" w:rsidP="00E01FF4">
      <w:pPr>
        <w:jc w:val="both"/>
        <w:rPr>
          <w:rFonts w:ascii="Verdana" w:hAnsi="Verdana"/>
          <w:sz w:val="20"/>
          <w:lang w:val="es-ES"/>
        </w:rPr>
      </w:pPr>
    </w:p>
    <w:p w14:paraId="27C20743" w14:textId="77777777" w:rsidR="00E01FF4" w:rsidRPr="00800CD4" w:rsidRDefault="00E01FF4" w:rsidP="00E01FF4">
      <w:pPr>
        <w:jc w:val="center"/>
        <w:rPr>
          <w:rFonts w:ascii="Verdana" w:hAnsi="Verdana"/>
          <w:sz w:val="20"/>
          <w:lang w:val="es-ES"/>
        </w:rPr>
      </w:pPr>
    </w:p>
    <w:p w14:paraId="599D5B19" w14:textId="77777777" w:rsidR="00E01FF4" w:rsidRPr="00800CD4" w:rsidRDefault="00E01FF4" w:rsidP="00E01FF4">
      <w:pPr>
        <w:jc w:val="center"/>
        <w:rPr>
          <w:rFonts w:ascii="Verdana" w:hAnsi="Verdana"/>
          <w:sz w:val="20"/>
          <w:lang w:val="es-ES"/>
        </w:rPr>
      </w:pPr>
    </w:p>
    <w:p w14:paraId="04BCAC0C" w14:textId="77777777" w:rsidR="00E01FF4" w:rsidRPr="00800CD4" w:rsidRDefault="00E01FF4" w:rsidP="00E01FF4">
      <w:pPr>
        <w:jc w:val="center"/>
        <w:rPr>
          <w:rFonts w:ascii="Verdana" w:hAnsi="Verdana"/>
          <w:sz w:val="20"/>
          <w:lang w:val="es-ES"/>
        </w:rPr>
      </w:pPr>
    </w:p>
    <w:p w14:paraId="5520F34B" w14:textId="77777777" w:rsidR="00E01FF4" w:rsidRPr="00800CD4" w:rsidRDefault="00E01FF4" w:rsidP="00E01FF4">
      <w:pPr>
        <w:jc w:val="center"/>
        <w:rPr>
          <w:rFonts w:ascii="Verdana" w:hAnsi="Verdana"/>
          <w:sz w:val="20"/>
          <w:lang w:val="es-ES"/>
        </w:rPr>
      </w:pPr>
    </w:p>
    <w:p w14:paraId="6C226128" w14:textId="77777777" w:rsidR="00E01FF4" w:rsidRPr="00800CD4" w:rsidRDefault="00E01FF4" w:rsidP="00E01FF4">
      <w:pPr>
        <w:jc w:val="center"/>
        <w:rPr>
          <w:rFonts w:ascii="Verdana" w:hAnsi="Verdana"/>
          <w:sz w:val="20"/>
          <w:lang w:val="es-ES"/>
        </w:rPr>
      </w:pPr>
      <w:r w:rsidRPr="00800CD4">
        <w:rPr>
          <w:rFonts w:ascii="Verdana" w:hAnsi="Verdana"/>
          <w:sz w:val="20"/>
          <w:lang w:val="es-ES"/>
        </w:rPr>
        <w:t>Ricardo C. Pérez Manrique</w:t>
      </w:r>
    </w:p>
    <w:p w14:paraId="7DF61E5C" w14:textId="77777777" w:rsidR="00E01FF4" w:rsidRPr="00DD0DCB" w:rsidRDefault="00E01FF4" w:rsidP="00E01FF4">
      <w:pPr>
        <w:jc w:val="center"/>
        <w:rPr>
          <w:rFonts w:ascii="Verdana" w:hAnsi="Verdana"/>
          <w:sz w:val="20"/>
          <w:lang w:val="pt-BR"/>
        </w:rPr>
      </w:pPr>
      <w:r w:rsidRPr="00DD0DCB">
        <w:rPr>
          <w:rFonts w:ascii="Verdana" w:hAnsi="Verdana"/>
          <w:sz w:val="20"/>
          <w:lang w:val="pt-BR"/>
        </w:rPr>
        <w:t>Presidente</w:t>
      </w:r>
    </w:p>
    <w:p w14:paraId="65F79FBD" w14:textId="77777777" w:rsidR="00E01FF4" w:rsidRPr="00DD0DCB" w:rsidRDefault="00E01FF4" w:rsidP="00E01FF4">
      <w:pPr>
        <w:jc w:val="center"/>
        <w:rPr>
          <w:rFonts w:ascii="Verdana" w:hAnsi="Verdana"/>
          <w:sz w:val="20"/>
          <w:lang w:val="pt-BR"/>
        </w:rPr>
      </w:pPr>
    </w:p>
    <w:p w14:paraId="67B7FA49" w14:textId="77777777" w:rsidR="00E01FF4" w:rsidRPr="00DD0DCB" w:rsidRDefault="00E01FF4" w:rsidP="00E01FF4">
      <w:pPr>
        <w:jc w:val="center"/>
        <w:rPr>
          <w:rFonts w:ascii="Verdana" w:hAnsi="Verdana"/>
          <w:sz w:val="20"/>
          <w:lang w:val="pt-BR"/>
        </w:rPr>
      </w:pPr>
    </w:p>
    <w:p w14:paraId="1809C08D" w14:textId="77777777" w:rsidR="00E01FF4" w:rsidRPr="00DD0DCB" w:rsidRDefault="00E01FF4" w:rsidP="00E01FF4">
      <w:pPr>
        <w:rPr>
          <w:rFonts w:ascii="Verdana" w:hAnsi="Verdana"/>
          <w:sz w:val="20"/>
          <w:lang w:val="pt-BR"/>
        </w:rPr>
      </w:pPr>
    </w:p>
    <w:p w14:paraId="492CA8A1" w14:textId="77777777" w:rsidR="00E01FF4" w:rsidRPr="00DD0DCB" w:rsidRDefault="00E01FF4" w:rsidP="00E01FF4">
      <w:pPr>
        <w:rPr>
          <w:rFonts w:ascii="Verdana" w:hAnsi="Verdana"/>
          <w:sz w:val="20"/>
          <w:lang w:val="pt-BR"/>
        </w:rPr>
      </w:pPr>
    </w:p>
    <w:p w14:paraId="514E064C" w14:textId="77777777" w:rsidR="00E01FF4" w:rsidRPr="00DD0DCB" w:rsidRDefault="00E01FF4" w:rsidP="00E01FF4">
      <w:pPr>
        <w:rPr>
          <w:rFonts w:ascii="Verdana" w:hAnsi="Verdana"/>
          <w:sz w:val="20"/>
          <w:lang w:val="pt-BR"/>
        </w:rPr>
      </w:pPr>
    </w:p>
    <w:p w14:paraId="39547B55" w14:textId="77777777" w:rsidR="00E01FF4" w:rsidRPr="00DD0DCB" w:rsidRDefault="00E01FF4" w:rsidP="00E01FF4">
      <w:pPr>
        <w:rPr>
          <w:rFonts w:ascii="Verdana" w:hAnsi="Verdana"/>
          <w:sz w:val="20"/>
          <w:lang w:val="pt-BR"/>
        </w:rPr>
      </w:pPr>
    </w:p>
    <w:p w14:paraId="790C5107" w14:textId="77777777" w:rsidR="00E01FF4" w:rsidRPr="00122C4E" w:rsidRDefault="00E01FF4" w:rsidP="00E01FF4">
      <w:pPr>
        <w:rPr>
          <w:rFonts w:ascii="Verdana" w:hAnsi="Verdana"/>
          <w:sz w:val="20"/>
          <w:lang w:val="pt-BR"/>
        </w:rPr>
      </w:pPr>
      <w:r w:rsidRPr="00122C4E">
        <w:rPr>
          <w:rFonts w:ascii="Verdana" w:hAnsi="Verdana"/>
          <w:sz w:val="20"/>
          <w:lang w:val="pt-BR"/>
        </w:rPr>
        <w:t xml:space="preserve">Eduardo Ferrer </w:t>
      </w:r>
      <w:proofErr w:type="spellStart"/>
      <w:r w:rsidRPr="00122C4E">
        <w:rPr>
          <w:rFonts w:ascii="Verdana" w:hAnsi="Verdana"/>
          <w:sz w:val="20"/>
          <w:lang w:val="pt-BR"/>
        </w:rPr>
        <w:t>Mac-Gregor</w:t>
      </w:r>
      <w:proofErr w:type="spellEnd"/>
      <w:r w:rsidRPr="00122C4E">
        <w:rPr>
          <w:rFonts w:ascii="Verdana" w:hAnsi="Verdana"/>
          <w:sz w:val="20"/>
          <w:lang w:val="pt-BR"/>
        </w:rPr>
        <w:t xml:space="preserve"> </w:t>
      </w:r>
      <w:proofErr w:type="spellStart"/>
      <w:r w:rsidRPr="00122C4E">
        <w:rPr>
          <w:rFonts w:ascii="Verdana" w:hAnsi="Verdana"/>
          <w:sz w:val="20"/>
          <w:lang w:val="pt-BR"/>
        </w:rPr>
        <w:t>Poisot</w:t>
      </w:r>
      <w:proofErr w:type="spellEnd"/>
      <w:r w:rsidRPr="00122C4E">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sidRPr="00122C4E">
        <w:rPr>
          <w:rFonts w:ascii="Verdana" w:hAnsi="Verdana"/>
          <w:sz w:val="20"/>
          <w:lang w:val="pt-BR"/>
        </w:rPr>
        <w:t>Nancy Hernández López</w:t>
      </w:r>
    </w:p>
    <w:p w14:paraId="688D81FC" w14:textId="77777777" w:rsidR="00E01FF4" w:rsidRPr="00122C4E" w:rsidRDefault="00E01FF4" w:rsidP="00E01FF4">
      <w:pPr>
        <w:rPr>
          <w:rFonts w:ascii="Verdana" w:hAnsi="Verdana"/>
          <w:sz w:val="20"/>
          <w:lang w:val="pt-BR"/>
        </w:rPr>
      </w:pPr>
    </w:p>
    <w:p w14:paraId="17C097E9" w14:textId="77777777" w:rsidR="00E01FF4" w:rsidRPr="00122C4E" w:rsidRDefault="00E01FF4" w:rsidP="00E01FF4">
      <w:pPr>
        <w:rPr>
          <w:rFonts w:ascii="Verdana" w:hAnsi="Verdana"/>
          <w:sz w:val="20"/>
          <w:lang w:val="pt-BR"/>
        </w:rPr>
      </w:pPr>
    </w:p>
    <w:p w14:paraId="529086AE" w14:textId="77777777" w:rsidR="00E01FF4" w:rsidRPr="00122C4E" w:rsidRDefault="00E01FF4" w:rsidP="00E01FF4">
      <w:pPr>
        <w:rPr>
          <w:rFonts w:ascii="Verdana" w:hAnsi="Verdana"/>
          <w:sz w:val="20"/>
          <w:lang w:val="pt-BR"/>
        </w:rPr>
      </w:pPr>
    </w:p>
    <w:p w14:paraId="0D8BB487" w14:textId="77777777" w:rsidR="00E01FF4" w:rsidRPr="00122C4E" w:rsidRDefault="00E01FF4" w:rsidP="00E01FF4">
      <w:pPr>
        <w:rPr>
          <w:rFonts w:ascii="Verdana" w:hAnsi="Verdana"/>
          <w:sz w:val="20"/>
          <w:lang w:val="pt-BR"/>
        </w:rPr>
      </w:pPr>
    </w:p>
    <w:p w14:paraId="4399676C" w14:textId="77777777" w:rsidR="00E01FF4" w:rsidRPr="00122C4E" w:rsidRDefault="00E01FF4" w:rsidP="00E01FF4">
      <w:pPr>
        <w:rPr>
          <w:rFonts w:ascii="Verdana" w:hAnsi="Verdana"/>
          <w:sz w:val="20"/>
          <w:lang w:val="pt-BR"/>
        </w:rPr>
      </w:pPr>
      <w:r w:rsidRPr="00122C4E">
        <w:rPr>
          <w:rFonts w:ascii="Verdana" w:hAnsi="Verdana"/>
          <w:sz w:val="20"/>
          <w:lang w:val="pt-BR"/>
        </w:rPr>
        <w:t xml:space="preserve">Verónica Gómez                                                 </w:t>
      </w:r>
      <w:r>
        <w:rPr>
          <w:rFonts w:ascii="Verdana" w:hAnsi="Verdana"/>
          <w:sz w:val="20"/>
          <w:lang w:val="pt-BR"/>
        </w:rPr>
        <w:tab/>
      </w:r>
      <w:r>
        <w:rPr>
          <w:rFonts w:ascii="Verdana" w:hAnsi="Verdana"/>
          <w:sz w:val="20"/>
          <w:lang w:val="pt-BR"/>
        </w:rPr>
        <w:tab/>
      </w:r>
      <w:r w:rsidRPr="00122C4E">
        <w:rPr>
          <w:rFonts w:ascii="Verdana" w:hAnsi="Verdana"/>
          <w:sz w:val="20"/>
          <w:lang w:val="pt-BR"/>
        </w:rPr>
        <w:t xml:space="preserve"> Patricia Pérez Goldberg</w:t>
      </w:r>
    </w:p>
    <w:p w14:paraId="6F2185E7" w14:textId="77777777" w:rsidR="00E01FF4" w:rsidRPr="00122C4E" w:rsidRDefault="00E01FF4" w:rsidP="00E01FF4">
      <w:pPr>
        <w:rPr>
          <w:rFonts w:ascii="Verdana" w:hAnsi="Verdana"/>
          <w:sz w:val="20"/>
          <w:lang w:val="pt-BR"/>
        </w:rPr>
      </w:pPr>
    </w:p>
    <w:p w14:paraId="741AEFCB" w14:textId="77777777" w:rsidR="00E01FF4" w:rsidRPr="00122C4E" w:rsidRDefault="00E01FF4" w:rsidP="00E01FF4">
      <w:pPr>
        <w:rPr>
          <w:rFonts w:ascii="Verdana" w:hAnsi="Verdana"/>
          <w:sz w:val="20"/>
          <w:lang w:val="pt-BR"/>
        </w:rPr>
      </w:pPr>
    </w:p>
    <w:p w14:paraId="486E28C5" w14:textId="77777777" w:rsidR="00E01FF4" w:rsidRPr="00122C4E" w:rsidRDefault="00E01FF4" w:rsidP="00E01FF4">
      <w:pPr>
        <w:rPr>
          <w:rFonts w:ascii="Verdana" w:hAnsi="Verdana"/>
          <w:sz w:val="20"/>
          <w:lang w:val="pt-BR"/>
        </w:rPr>
      </w:pPr>
    </w:p>
    <w:p w14:paraId="451EE84E" w14:textId="77777777" w:rsidR="00E01FF4" w:rsidRPr="00122C4E" w:rsidRDefault="00E01FF4" w:rsidP="00E01FF4">
      <w:pPr>
        <w:rPr>
          <w:rFonts w:ascii="Verdana" w:hAnsi="Verdana"/>
          <w:sz w:val="20"/>
          <w:lang w:val="pt-BR"/>
        </w:rPr>
      </w:pPr>
    </w:p>
    <w:p w14:paraId="4DC2D0E7" w14:textId="77777777" w:rsidR="00E01FF4" w:rsidRPr="00122C4E" w:rsidRDefault="00E01FF4" w:rsidP="00E01FF4">
      <w:pPr>
        <w:rPr>
          <w:rFonts w:ascii="Verdana" w:hAnsi="Verdana"/>
          <w:sz w:val="20"/>
          <w:lang w:val="pt-BR"/>
        </w:rPr>
      </w:pPr>
    </w:p>
    <w:p w14:paraId="45D4FC38" w14:textId="77777777" w:rsidR="00E01FF4" w:rsidRPr="00122C4E" w:rsidRDefault="00E01FF4" w:rsidP="00E01FF4">
      <w:pPr>
        <w:jc w:val="center"/>
        <w:rPr>
          <w:rFonts w:ascii="Verdana" w:hAnsi="Verdana"/>
          <w:sz w:val="20"/>
          <w:lang w:val="pt-BR"/>
        </w:rPr>
      </w:pPr>
      <w:r w:rsidRPr="00345C66">
        <w:rPr>
          <w:rFonts w:ascii="Verdana" w:hAnsi="Verdana" w:cs="Arial"/>
          <w:color w:val="212529"/>
          <w:sz w:val="20"/>
          <w:lang w:val="pt-BR"/>
        </w:rPr>
        <w:t>Rodrigo de Bittencourt Mudrovitsch</w:t>
      </w:r>
    </w:p>
    <w:p w14:paraId="16DCC311" w14:textId="77777777" w:rsidR="00E01FF4" w:rsidRPr="00122C4E" w:rsidRDefault="00E01FF4" w:rsidP="00E01FF4">
      <w:pPr>
        <w:jc w:val="both"/>
        <w:rPr>
          <w:rFonts w:ascii="Verdana" w:hAnsi="Verdana"/>
          <w:sz w:val="20"/>
          <w:lang w:val="pt-BR"/>
        </w:rPr>
      </w:pPr>
    </w:p>
    <w:p w14:paraId="2E342B09" w14:textId="77777777" w:rsidR="00E01FF4" w:rsidRPr="00122C4E" w:rsidRDefault="00E01FF4" w:rsidP="00E01FF4">
      <w:pPr>
        <w:jc w:val="both"/>
        <w:rPr>
          <w:rFonts w:ascii="Verdana" w:hAnsi="Verdana"/>
          <w:sz w:val="20"/>
          <w:lang w:val="pt-BR"/>
        </w:rPr>
      </w:pPr>
    </w:p>
    <w:p w14:paraId="2263B32A" w14:textId="77777777" w:rsidR="00E01FF4" w:rsidRPr="00122C4E" w:rsidRDefault="00E01FF4" w:rsidP="00E01FF4">
      <w:pPr>
        <w:jc w:val="both"/>
        <w:rPr>
          <w:rFonts w:ascii="Verdana" w:hAnsi="Verdana"/>
          <w:sz w:val="20"/>
          <w:lang w:val="pt-BR"/>
        </w:rPr>
      </w:pPr>
    </w:p>
    <w:p w14:paraId="65DD2341" w14:textId="77777777" w:rsidR="00E01FF4" w:rsidRPr="00122C4E" w:rsidRDefault="00E01FF4" w:rsidP="00E01FF4">
      <w:pPr>
        <w:jc w:val="both"/>
        <w:rPr>
          <w:rFonts w:ascii="Verdana" w:hAnsi="Verdana"/>
          <w:sz w:val="20"/>
          <w:lang w:val="pt-BR"/>
        </w:rPr>
      </w:pPr>
    </w:p>
    <w:p w14:paraId="6F9E5C03" w14:textId="77777777" w:rsidR="00E01FF4" w:rsidRPr="00122C4E" w:rsidRDefault="00E01FF4" w:rsidP="00E01FF4">
      <w:pPr>
        <w:jc w:val="both"/>
        <w:rPr>
          <w:rFonts w:ascii="Verdana" w:hAnsi="Verdana"/>
          <w:sz w:val="20"/>
          <w:lang w:val="pt-BR"/>
        </w:rPr>
      </w:pPr>
    </w:p>
    <w:p w14:paraId="293CD268" w14:textId="77777777" w:rsidR="00E01FF4" w:rsidRPr="00122C4E" w:rsidRDefault="00E01FF4" w:rsidP="00E01FF4">
      <w:pPr>
        <w:jc w:val="both"/>
        <w:rPr>
          <w:rFonts w:ascii="Verdana" w:hAnsi="Verdana"/>
          <w:sz w:val="20"/>
          <w:lang w:val="pt-BR"/>
        </w:rPr>
      </w:pPr>
    </w:p>
    <w:p w14:paraId="1D60A83D" w14:textId="77777777" w:rsidR="00E01FF4" w:rsidRPr="00FC4051" w:rsidRDefault="00E01FF4" w:rsidP="00E01FF4">
      <w:pPr>
        <w:jc w:val="center"/>
        <w:rPr>
          <w:rFonts w:ascii="Verdana" w:hAnsi="Verdana"/>
          <w:sz w:val="20"/>
          <w:lang w:val="pt-BR"/>
        </w:rPr>
      </w:pPr>
      <w:r w:rsidRPr="00FC4051">
        <w:rPr>
          <w:rFonts w:ascii="Verdana" w:hAnsi="Verdana"/>
          <w:sz w:val="20"/>
          <w:lang w:val="pt-BR"/>
        </w:rPr>
        <w:t>Pablo Saavedra Alessandri</w:t>
      </w:r>
    </w:p>
    <w:p w14:paraId="2022F870" w14:textId="77777777" w:rsidR="00E01FF4" w:rsidRDefault="00E01FF4" w:rsidP="00E01FF4">
      <w:pPr>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14:paraId="78A1B714" w14:textId="77777777" w:rsidR="00E01FF4" w:rsidRPr="00FC4051" w:rsidRDefault="00E01FF4" w:rsidP="00E01FF4">
      <w:pPr>
        <w:pStyle w:val="Textonotapie"/>
        <w:rPr>
          <w:lang w:val="pt-BR"/>
        </w:rPr>
      </w:pPr>
    </w:p>
    <w:p w14:paraId="6EF964A9" w14:textId="77777777" w:rsidR="00E01FF4" w:rsidRPr="00FC4051" w:rsidRDefault="00E01FF4" w:rsidP="00E01FF4">
      <w:pPr>
        <w:pStyle w:val="Textonotapie"/>
        <w:rPr>
          <w:lang w:val="pt-BR"/>
        </w:rPr>
      </w:pPr>
    </w:p>
    <w:p w14:paraId="7097A4E6" w14:textId="77777777" w:rsidR="00E01FF4" w:rsidRPr="00FC4051" w:rsidRDefault="00E01FF4" w:rsidP="00E01FF4">
      <w:pPr>
        <w:jc w:val="both"/>
        <w:rPr>
          <w:rFonts w:ascii="Verdana" w:hAnsi="Verdana"/>
          <w:sz w:val="20"/>
          <w:lang w:val="pt-BR"/>
        </w:rPr>
      </w:pPr>
      <w:proofErr w:type="spellStart"/>
      <w:r>
        <w:rPr>
          <w:rFonts w:ascii="Verdana" w:hAnsi="Verdana"/>
          <w:sz w:val="20"/>
          <w:lang w:val="pt-BR"/>
        </w:rPr>
        <w:t>Comuníquese</w:t>
      </w:r>
      <w:proofErr w:type="spellEnd"/>
      <w:r>
        <w:rPr>
          <w:rFonts w:ascii="Verdana" w:hAnsi="Verdana"/>
          <w:sz w:val="20"/>
          <w:lang w:val="pt-BR"/>
        </w:rPr>
        <w:t xml:space="preserve"> y </w:t>
      </w:r>
      <w:proofErr w:type="spellStart"/>
      <w:r>
        <w:rPr>
          <w:rFonts w:ascii="Verdana" w:hAnsi="Verdana"/>
          <w:sz w:val="20"/>
          <w:lang w:val="pt-BR"/>
        </w:rPr>
        <w:t>ejecútese</w:t>
      </w:r>
      <w:proofErr w:type="spellEnd"/>
      <w:r w:rsidRPr="00FC4051">
        <w:rPr>
          <w:rFonts w:ascii="Verdana" w:hAnsi="Verdana"/>
          <w:sz w:val="20"/>
          <w:lang w:val="pt-BR"/>
        </w:rPr>
        <w:t>,</w:t>
      </w:r>
    </w:p>
    <w:p w14:paraId="049DEEFD" w14:textId="77777777" w:rsidR="00E01FF4" w:rsidRPr="00FC4051" w:rsidRDefault="00E01FF4" w:rsidP="00E01FF4">
      <w:pPr>
        <w:rPr>
          <w:rFonts w:ascii="Verdana" w:hAnsi="Verdana"/>
          <w:sz w:val="20"/>
          <w:lang w:val="pt-BR"/>
        </w:rPr>
      </w:pPr>
    </w:p>
    <w:p w14:paraId="39E614E3" w14:textId="77777777" w:rsidR="00E01FF4" w:rsidRDefault="00E01FF4" w:rsidP="00E01FF4">
      <w:pPr>
        <w:jc w:val="center"/>
        <w:rPr>
          <w:rFonts w:ascii="Verdana" w:hAnsi="Verdana"/>
          <w:sz w:val="20"/>
          <w:lang w:val="pt-BR"/>
        </w:rPr>
      </w:pPr>
    </w:p>
    <w:p w14:paraId="4ABC0C0D" w14:textId="77777777" w:rsidR="00E01FF4" w:rsidRDefault="00E01FF4" w:rsidP="00E01FF4">
      <w:pPr>
        <w:jc w:val="center"/>
        <w:rPr>
          <w:rFonts w:ascii="Verdana" w:hAnsi="Verdana"/>
          <w:sz w:val="20"/>
          <w:lang w:val="pt-BR"/>
        </w:rPr>
      </w:pPr>
    </w:p>
    <w:p w14:paraId="2B27226B" w14:textId="77777777" w:rsidR="00E01FF4" w:rsidRPr="00FC4051" w:rsidRDefault="00E01FF4" w:rsidP="00E01FF4">
      <w:pPr>
        <w:jc w:val="right"/>
        <w:rPr>
          <w:rFonts w:ascii="Verdana" w:hAnsi="Verdana"/>
          <w:sz w:val="20"/>
          <w:lang w:val="pt-BR"/>
        </w:rPr>
      </w:pPr>
    </w:p>
    <w:p w14:paraId="17603898" w14:textId="77777777" w:rsidR="00E01FF4" w:rsidRDefault="00E01FF4" w:rsidP="00E01FF4">
      <w:pPr>
        <w:jc w:val="center"/>
        <w:rPr>
          <w:rFonts w:ascii="Verdana" w:hAnsi="Verdana"/>
          <w:sz w:val="20"/>
          <w:lang w:val="pt-BR"/>
        </w:rPr>
      </w:pPr>
      <w:r>
        <w:rPr>
          <w:rFonts w:ascii="Verdana" w:hAnsi="Verdana"/>
          <w:sz w:val="20"/>
          <w:lang w:val="pt-BR"/>
        </w:rPr>
        <w:t xml:space="preserve">                                                                                               Ricardo C. Pérez Manrique</w:t>
      </w:r>
    </w:p>
    <w:p w14:paraId="6167CAE6" w14:textId="77777777" w:rsidR="00E01FF4" w:rsidRDefault="00E01FF4" w:rsidP="00E01FF4">
      <w:pPr>
        <w:ind w:left="6480" w:firstLine="720"/>
        <w:rPr>
          <w:rFonts w:ascii="Verdana" w:hAnsi="Verdana"/>
          <w:sz w:val="20"/>
          <w:lang w:val="pt-BR"/>
        </w:rPr>
      </w:pPr>
      <w:r>
        <w:rPr>
          <w:rFonts w:ascii="Verdana" w:hAnsi="Verdana"/>
          <w:sz w:val="20"/>
          <w:lang w:val="pt-BR"/>
        </w:rPr>
        <w:t xml:space="preserve">     Presidente</w:t>
      </w:r>
    </w:p>
    <w:p w14:paraId="65DFD5C9" w14:textId="77777777" w:rsidR="00E01FF4" w:rsidRPr="00FC4051" w:rsidRDefault="00E01FF4" w:rsidP="00E01FF4">
      <w:pPr>
        <w:jc w:val="both"/>
        <w:rPr>
          <w:rFonts w:ascii="Verdana" w:hAnsi="Verdana"/>
          <w:sz w:val="20"/>
          <w:lang w:val="pt-BR"/>
        </w:rPr>
      </w:pPr>
    </w:p>
    <w:p w14:paraId="57196000" w14:textId="77777777" w:rsidR="00E01FF4" w:rsidRDefault="00E01FF4" w:rsidP="00E01FF4">
      <w:pPr>
        <w:jc w:val="both"/>
        <w:rPr>
          <w:rFonts w:ascii="Verdana" w:hAnsi="Verdana"/>
          <w:sz w:val="20"/>
          <w:lang w:val="pt-BR"/>
        </w:rPr>
      </w:pPr>
    </w:p>
    <w:p w14:paraId="0384D3FE" w14:textId="77777777" w:rsidR="00E01FF4" w:rsidRDefault="00E01FF4" w:rsidP="00E01FF4">
      <w:pPr>
        <w:jc w:val="both"/>
        <w:rPr>
          <w:rFonts w:ascii="Verdana" w:hAnsi="Verdana"/>
          <w:sz w:val="20"/>
          <w:lang w:val="pt-BR"/>
        </w:rPr>
      </w:pPr>
    </w:p>
    <w:p w14:paraId="19C571A5" w14:textId="77777777" w:rsidR="00E01FF4" w:rsidRPr="00FC4051" w:rsidRDefault="00E01FF4" w:rsidP="00E01FF4">
      <w:pPr>
        <w:jc w:val="both"/>
        <w:rPr>
          <w:rFonts w:ascii="Verdana" w:hAnsi="Verdana"/>
          <w:sz w:val="20"/>
          <w:lang w:val="pt-BR"/>
        </w:rPr>
      </w:pPr>
    </w:p>
    <w:p w14:paraId="46A58D86" w14:textId="77777777" w:rsidR="00E01FF4" w:rsidRPr="00FC4051" w:rsidRDefault="00E01FF4" w:rsidP="00E01FF4">
      <w:pPr>
        <w:jc w:val="both"/>
        <w:rPr>
          <w:rFonts w:ascii="Verdana" w:hAnsi="Verdana"/>
          <w:sz w:val="20"/>
          <w:lang w:val="pt-BR"/>
        </w:rPr>
      </w:pPr>
      <w:r w:rsidRPr="00FC4051">
        <w:rPr>
          <w:rFonts w:ascii="Verdana" w:hAnsi="Verdana"/>
          <w:sz w:val="20"/>
          <w:lang w:val="pt-BR"/>
        </w:rPr>
        <w:t>Pablo Saavedra Alessandri</w:t>
      </w:r>
    </w:p>
    <w:p w14:paraId="58332B90" w14:textId="77777777" w:rsidR="00E01FF4" w:rsidRPr="00400433" w:rsidRDefault="00E01FF4" w:rsidP="00E01FF4">
      <w:pPr>
        <w:rPr>
          <w:lang w:val="pt-BR"/>
        </w:rPr>
      </w:pPr>
      <w:r>
        <w:rPr>
          <w:rFonts w:ascii="Verdana" w:hAnsi="Verdana"/>
          <w:sz w:val="20"/>
          <w:lang w:val="pt-BR"/>
        </w:rPr>
        <w:t xml:space="preserve">          </w:t>
      </w:r>
      <w:r w:rsidRPr="00400433">
        <w:rPr>
          <w:rFonts w:ascii="Verdana" w:hAnsi="Verdana"/>
          <w:sz w:val="20"/>
          <w:lang w:val="pt-BR"/>
        </w:rPr>
        <w:t>Secretario</w:t>
      </w:r>
    </w:p>
    <w:p w14:paraId="4D147372" w14:textId="57933394" w:rsidR="006C7F11" w:rsidRPr="00E01FF4" w:rsidRDefault="006C7F11" w:rsidP="00E01FF4">
      <w:pPr>
        <w:jc w:val="both"/>
        <w:rPr>
          <w:lang w:val="pt-BR"/>
        </w:rPr>
      </w:pPr>
    </w:p>
    <w:sectPr w:rsidR="006C7F11" w:rsidRPr="00E01FF4" w:rsidSect="00671A86">
      <w:footerReference w:type="default" r:id="rId8"/>
      <w:pgSz w:w="12240" w:h="15840"/>
      <w:pgMar w:top="1440" w:right="1440" w:bottom="14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22E3" w14:textId="77777777" w:rsidR="00CB0279" w:rsidRDefault="00CB0279" w:rsidP="00D71858">
      <w:r>
        <w:separator/>
      </w:r>
    </w:p>
  </w:endnote>
  <w:endnote w:type="continuationSeparator" w:id="0">
    <w:p w14:paraId="73AFAC8F" w14:textId="77777777" w:rsidR="00CB0279" w:rsidRDefault="00CB0279" w:rsidP="00D7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16299"/>
      <w:docPartObj>
        <w:docPartGallery w:val="Page Numbers (Bottom of Page)"/>
        <w:docPartUnique/>
      </w:docPartObj>
    </w:sdtPr>
    <w:sdtContent>
      <w:p w14:paraId="6E58DB99" w14:textId="12DECED0" w:rsidR="00BA27CC" w:rsidRDefault="00BA27CC">
        <w:pPr>
          <w:pStyle w:val="Piedepgina"/>
          <w:jc w:val="center"/>
        </w:pPr>
        <w:r>
          <w:fldChar w:fldCharType="begin"/>
        </w:r>
        <w:r>
          <w:instrText>PAGE   \* MERGEFORMAT</w:instrText>
        </w:r>
        <w:r>
          <w:fldChar w:fldCharType="separate"/>
        </w:r>
        <w:r>
          <w:rPr>
            <w:lang w:val="es-ES"/>
          </w:rPr>
          <w:t>2</w:t>
        </w:r>
        <w:r>
          <w:fldChar w:fldCharType="end"/>
        </w:r>
      </w:p>
    </w:sdtContent>
  </w:sdt>
  <w:p w14:paraId="41FF5EE8" w14:textId="6D8386D0" w:rsidR="00403A10" w:rsidRPr="00E66C82" w:rsidRDefault="00403A10" w:rsidP="00A608E7">
    <w:pPr>
      <w:pStyle w:val="Encabezado"/>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4BCA" w14:textId="77777777" w:rsidR="00CB0279" w:rsidRDefault="00CB0279" w:rsidP="00D71858">
      <w:r>
        <w:separator/>
      </w:r>
    </w:p>
  </w:footnote>
  <w:footnote w:type="continuationSeparator" w:id="0">
    <w:p w14:paraId="4D8FD494" w14:textId="77777777" w:rsidR="00CB0279" w:rsidRDefault="00CB0279" w:rsidP="00D71858">
      <w:r>
        <w:continuationSeparator/>
      </w:r>
    </w:p>
  </w:footnote>
  <w:footnote w:id="1">
    <w:p w14:paraId="7D06C585" w14:textId="4069AF5C" w:rsidR="00403A10" w:rsidRPr="00C37A12" w:rsidRDefault="00403A10" w:rsidP="00C37A12">
      <w:pPr>
        <w:pStyle w:val="Textonotapie"/>
        <w:rPr>
          <w:szCs w:val="16"/>
          <w:lang w:val="es-CR"/>
        </w:rPr>
      </w:pPr>
      <w:r w:rsidRPr="00583DCB">
        <w:rPr>
          <w:szCs w:val="16"/>
          <w:vertAlign w:val="superscript"/>
          <w:lang w:val="es-CR"/>
        </w:rPr>
        <w:t>*</w:t>
      </w:r>
      <w:r>
        <w:rPr>
          <w:szCs w:val="16"/>
          <w:lang w:val="es-CR"/>
        </w:rPr>
        <w:tab/>
      </w:r>
      <w:r w:rsidR="003F3828" w:rsidRPr="00FA500E">
        <w:rPr>
          <w:szCs w:val="16"/>
          <w:lang w:val="es-ES"/>
        </w:rPr>
        <w:t xml:space="preserve">El Juez Humberto A. Sierra Porto no participó en la deliberación y firma de la presente Resolución por razones de fuerza mayor. </w:t>
      </w:r>
    </w:p>
    <w:p w14:paraId="286F6B5D" w14:textId="22B03A7D" w:rsidR="00403A10" w:rsidRPr="00124C52" w:rsidRDefault="00403A10" w:rsidP="00375F96">
      <w:pPr>
        <w:pStyle w:val="Textonotapie"/>
        <w:tabs>
          <w:tab w:val="left" w:pos="426"/>
          <w:tab w:val="left" w:pos="567"/>
        </w:tabs>
        <w:rPr>
          <w:color w:val="000000"/>
          <w:szCs w:val="16"/>
          <w:lang w:val="es-CR"/>
        </w:rPr>
      </w:pPr>
      <w:r w:rsidRPr="00124C52">
        <w:rPr>
          <w:rStyle w:val="Refdenotaalpie"/>
          <w:color w:val="000000"/>
          <w:szCs w:val="16"/>
        </w:rPr>
        <w:footnoteRef/>
      </w:r>
      <w:r w:rsidRPr="00124C52">
        <w:rPr>
          <w:color w:val="000000"/>
          <w:szCs w:val="16"/>
          <w:lang w:val="es-ES"/>
        </w:rPr>
        <w:t xml:space="preserve"> </w:t>
      </w:r>
      <w:r w:rsidRPr="00124C52">
        <w:rPr>
          <w:color w:val="000000"/>
          <w:szCs w:val="16"/>
          <w:lang w:val="es-ES"/>
        </w:rPr>
        <w:tab/>
      </w:r>
      <w:r w:rsidRPr="00124C52">
        <w:rPr>
          <w:color w:val="000000"/>
          <w:szCs w:val="16"/>
          <w:lang w:val="es-ES"/>
        </w:rPr>
        <w:tab/>
      </w:r>
      <w:r w:rsidRPr="00124C52">
        <w:rPr>
          <w:color w:val="000000"/>
          <w:szCs w:val="16"/>
          <w:lang w:val="es-ES"/>
        </w:rPr>
        <w:tab/>
      </w:r>
      <w:r w:rsidRPr="00124C52">
        <w:rPr>
          <w:i/>
          <w:color w:val="000000"/>
          <w:szCs w:val="16"/>
          <w:lang w:val="es-ES"/>
        </w:rPr>
        <w:t>Cfr. Caso V.R.P., V.P.C. y otros Vs. Nicaragua</w:t>
      </w:r>
      <w:r w:rsidRPr="00124C52">
        <w:rPr>
          <w:i/>
          <w:color w:val="000000"/>
          <w:szCs w:val="16"/>
          <w:lang w:val="es-CR"/>
        </w:rPr>
        <w:t>. Excepciones Preliminares, Fondo, Reparaciones y Costas</w:t>
      </w:r>
      <w:r w:rsidRPr="00124C52">
        <w:rPr>
          <w:color w:val="000000"/>
          <w:szCs w:val="16"/>
          <w:lang w:val="es-CR"/>
        </w:rPr>
        <w:t>. Sentencia de 8 de marzo de 2018.</w:t>
      </w:r>
      <w:r w:rsidRPr="00124C52">
        <w:rPr>
          <w:szCs w:val="16"/>
          <w:lang w:val="es-CR"/>
        </w:rPr>
        <w:t xml:space="preserve"> </w:t>
      </w:r>
      <w:r w:rsidRPr="00124C52">
        <w:rPr>
          <w:color w:val="000000"/>
          <w:szCs w:val="16"/>
          <w:lang w:val="es-CR"/>
        </w:rPr>
        <w:t>Serie C No. 350.</w:t>
      </w:r>
      <w:r w:rsidRPr="00124C52">
        <w:rPr>
          <w:szCs w:val="16"/>
          <w:lang w:val="es-CR"/>
        </w:rPr>
        <w:t xml:space="preserve"> </w:t>
      </w:r>
      <w:r w:rsidRPr="00124C52">
        <w:rPr>
          <w:color w:val="000000"/>
          <w:szCs w:val="16"/>
          <w:lang w:val="es-CR"/>
        </w:rPr>
        <w:t xml:space="preserve">El texto </w:t>
      </w:r>
      <w:proofErr w:type="spellStart"/>
      <w:r w:rsidRPr="00124C52">
        <w:rPr>
          <w:color w:val="000000"/>
          <w:szCs w:val="16"/>
          <w:lang w:val="es-CR"/>
        </w:rPr>
        <w:t>íntegro</w:t>
      </w:r>
      <w:proofErr w:type="spellEnd"/>
      <w:r w:rsidRPr="00124C52">
        <w:rPr>
          <w:color w:val="000000"/>
          <w:szCs w:val="16"/>
          <w:lang w:val="es-CR"/>
        </w:rPr>
        <w:t xml:space="preserve"> de la Sentencia se encuentra </w:t>
      </w:r>
      <w:r w:rsidRPr="00124C52">
        <w:rPr>
          <w:szCs w:val="16"/>
          <w:lang w:val="es-CR"/>
        </w:rPr>
        <w:t>disponible</w:t>
      </w:r>
      <w:r w:rsidRPr="00124C52">
        <w:rPr>
          <w:color w:val="000000"/>
          <w:szCs w:val="16"/>
          <w:lang w:val="es-CR"/>
        </w:rPr>
        <w:t xml:space="preserve"> en: </w:t>
      </w:r>
      <w:hyperlink r:id="rId1" w:history="1">
        <w:r w:rsidRPr="00124C52">
          <w:rPr>
            <w:rStyle w:val="Hipervnculo"/>
            <w:sz w:val="16"/>
            <w:szCs w:val="16"/>
            <w:lang w:val="es-CR"/>
          </w:rPr>
          <w:t>https://www.corteidh.or.cr/docs/casos/articulos/seriec_350_esp.pdf</w:t>
        </w:r>
      </w:hyperlink>
      <w:r w:rsidRPr="00124C52">
        <w:rPr>
          <w:color w:val="000000"/>
          <w:szCs w:val="16"/>
          <w:lang w:val="es-CR"/>
        </w:rPr>
        <w:t>.</w:t>
      </w:r>
      <w:hyperlink r:id="rId2" w:history="1">
        <w:r w:rsidR="00124C52" w:rsidRPr="00124C52">
          <w:rPr>
            <w:rStyle w:val="Hipervnculo"/>
            <w:sz w:val="16"/>
            <w:szCs w:val="16"/>
            <w:lang w:val="es-ES_tradnl"/>
          </w:rPr>
          <w:t>http://www.corteidh.or.cr/docs/casos/articulos/seriec_333_esp.pdf</w:t>
        </w:r>
      </w:hyperlink>
      <w:r w:rsidRPr="00124C52">
        <w:rPr>
          <w:color w:val="000000"/>
          <w:szCs w:val="16"/>
          <w:lang w:val="es-CR"/>
        </w:rPr>
        <w:t xml:space="preserve"> La Sentencia fue notificada al Estado el 22 de mayo de 2018.</w:t>
      </w:r>
    </w:p>
  </w:footnote>
  <w:footnote w:id="2">
    <w:p w14:paraId="5AA68816" w14:textId="6828450B" w:rsidR="00403A10" w:rsidRPr="0041260D" w:rsidRDefault="00403A10" w:rsidP="00545325">
      <w:pPr>
        <w:pStyle w:val="Textonotapie"/>
        <w:tabs>
          <w:tab w:val="left" w:pos="426"/>
          <w:tab w:val="left" w:pos="567"/>
        </w:tabs>
        <w:rPr>
          <w:b/>
          <w:color w:val="000000"/>
          <w:szCs w:val="16"/>
          <w:lang w:val="es-CR"/>
        </w:rPr>
      </w:pPr>
      <w:r w:rsidRPr="00933013">
        <w:rPr>
          <w:rStyle w:val="Refdenotaalpie"/>
          <w:color w:val="000000"/>
          <w:szCs w:val="16"/>
        </w:rPr>
        <w:footnoteRef/>
      </w:r>
      <w:r>
        <w:rPr>
          <w:color w:val="000000"/>
          <w:szCs w:val="16"/>
          <w:lang w:val="es-CR"/>
        </w:rPr>
        <w:t xml:space="preserve"> </w:t>
      </w:r>
      <w:r>
        <w:rPr>
          <w:color w:val="000000"/>
          <w:szCs w:val="16"/>
          <w:lang w:val="es-CR"/>
        </w:rPr>
        <w:tab/>
      </w:r>
      <w:r>
        <w:rPr>
          <w:color w:val="000000"/>
          <w:szCs w:val="16"/>
          <w:lang w:val="es-CR"/>
        </w:rPr>
        <w:tab/>
      </w:r>
      <w:r>
        <w:rPr>
          <w:color w:val="000000"/>
          <w:szCs w:val="16"/>
          <w:lang w:val="es-CR"/>
        </w:rPr>
        <w:tab/>
        <w:t xml:space="preserve">Las representantes en este caso son </w:t>
      </w:r>
      <w:r w:rsidR="00292E69" w:rsidRPr="00697AA8">
        <w:rPr>
          <w:color w:val="000000"/>
          <w:szCs w:val="16"/>
          <w:lang w:val="es-CR"/>
        </w:rPr>
        <w:t xml:space="preserve">las </w:t>
      </w:r>
      <w:r w:rsidRPr="00542CCD">
        <w:rPr>
          <w:color w:val="000000"/>
          <w:szCs w:val="16"/>
          <w:lang w:val="es-CR"/>
        </w:rPr>
        <w:t>Defensoras Públicas Interamericanas</w:t>
      </w:r>
      <w:r w:rsidR="00292E69" w:rsidRPr="00697AA8">
        <w:rPr>
          <w:color w:val="000000"/>
          <w:szCs w:val="16"/>
          <w:lang w:val="es-CR"/>
        </w:rPr>
        <w:t xml:space="preserve"> </w:t>
      </w:r>
      <w:r w:rsidR="00292E69" w:rsidRPr="00697AA8">
        <w:rPr>
          <w:lang w:val="es-CR"/>
        </w:rPr>
        <w:t xml:space="preserve">Fidencia Orozco de </w:t>
      </w:r>
      <w:proofErr w:type="spellStart"/>
      <w:r w:rsidR="00292E69" w:rsidRPr="00697AA8">
        <w:rPr>
          <w:lang w:val="es-CR"/>
        </w:rPr>
        <w:t>Licardi</w:t>
      </w:r>
      <w:proofErr w:type="spellEnd"/>
      <w:r w:rsidR="00292E69" w:rsidRPr="00697AA8">
        <w:rPr>
          <w:lang w:val="es-CR"/>
        </w:rPr>
        <w:t xml:space="preserve"> y Juana María Cruz Fernández</w:t>
      </w:r>
      <w:r w:rsidRPr="00697AA8">
        <w:rPr>
          <w:color w:val="000000"/>
          <w:szCs w:val="16"/>
          <w:lang w:val="es-CR"/>
        </w:rPr>
        <w:t>.</w:t>
      </w:r>
    </w:p>
  </w:footnote>
  <w:footnote w:id="3">
    <w:p w14:paraId="1066A61C" w14:textId="0BFA7E75" w:rsidR="00403A10" w:rsidRPr="00E3325F" w:rsidRDefault="00403A10" w:rsidP="00E3325F">
      <w:pPr>
        <w:pStyle w:val="Textonotapie"/>
        <w:rPr>
          <w:lang w:val="es-CR"/>
        </w:rPr>
      </w:pPr>
      <w:r>
        <w:rPr>
          <w:rStyle w:val="Refdenotaalpie"/>
        </w:rPr>
        <w:footnoteRef/>
      </w:r>
      <w:r w:rsidRPr="00C05C52">
        <w:rPr>
          <w:lang w:val="es-CR"/>
        </w:rPr>
        <w:t xml:space="preserve"> </w:t>
      </w:r>
      <w:r>
        <w:rPr>
          <w:lang w:val="es-CR"/>
        </w:rPr>
        <w:t xml:space="preserve">   </w:t>
      </w:r>
      <w:r>
        <w:rPr>
          <w:lang w:val="es-CR"/>
        </w:rPr>
        <w:tab/>
      </w:r>
      <w:r w:rsidRPr="00E3325F">
        <w:rPr>
          <w:lang w:val="es-CR"/>
        </w:rPr>
        <w:t>Dicha</w:t>
      </w:r>
      <w:r>
        <w:rPr>
          <w:lang w:val="es-CR"/>
        </w:rPr>
        <w:t xml:space="preserve"> audiencia fue convocada por </w:t>
      </w:r>
      <w:r w:rsidR="00F329E6">
        <w:rPr>
          <w:lang w:val="es-CR"/>
        </w:rPr>
        <w:t>la Presidencia del Tribunal</w:t>
      </w:r>
      <w:r w:rsidRPr="00E3325F">
        <w:rPr>
          <w:lang w:val="es-CR"/>
        </w:rPr>
        <w:t xml:space="preserve"> con el objeto de recibir por parte del Estado info</w:t>
      </w:r>
      <w:r>
        <w:rPr>
          <w:lang w:val="es-CR"/>
        </w:rPr>
        <w:t>rmación actualizada y detallada sobre</w:t>
      </w:r>
      <w:r w:rsidRPr="00E3325F">
        <w:rPr>
          <w:lang w:val="es-CR"/>
        </w:rPr>
        <w:t xml:space="preserve"> el cumplimiento de las medidas de reparación ordena</w:t>
      </w:r>
      <w:r>
        <w:rPr>
          <w:lang w:val="es-CR"/>
        </w:rPr>
        <w:t>das en los puntos resolutivos 15 a 19 y 23</w:t>
      </w:r>
      <w:r w:rsidRPr="00E3325F">
        <w:rPr>
          <w:lang w:val="es-CR"/>
        </w:rPr>
        <w:t xml:space="preserve"> de la Sentencia</w:t>
      </w:r>
      <w:r>
        <w:rPr>
          <w:lang w:val="es-CR"/>
        </w:rPr>
        <w:t>.</w:t>
      </w:r>
    </w:p>
  </w:footnote>
  <w:footnote w:id="4">
    <w:p w14:paraId="4B6ADE5E" w14:textId="69679C44" w:rsidR="00F329E6" w:rsidRPr="006F7ED5" w:rsidRDefault="00F329E6">
      <w:pPr>
        <w:pStyle w:val="Textonotapie"/>
        <w:rPr>
          <w:lang w:val="es-CR"/>
        </w:rPr>
      </w:pPr>
      <w:r>
        <w:rPr>
          <w:rStyle w:val="Refdenotaalpie"/>
        </w:rPr>
        <w:footnoteRef/>
      </w:r>
      <w:r w:rsidRPr="006F7ED5">
        <w:rPr>
          <w:lang w:val="es-CR"/>
        </w:rPr>
        <w:t xml:space="preserve"> </w:t>
      </w:r>
      <w:r w:rsidRPr="006F7ED5">
        <w:rPr>
          <w:lang w:val="es-CR"/>
        </w:rPr>
        <w:tab/>
        <w:t xml:space="preserve">A esta audiencia comparecieron: </w:t>
      </w:r>
      <w:r w:rsidRPr="00F329E6">
        <w:rPr>
          <w:lang w:val="es-CR"/>
        </w:rPr>
        <w:t xml:space="preserve">a) por el Estado: María Elsa </w:t>
      </w:r>
      <w:proofErr w:type="spellStart"/>
      <w:r w:rsidRPr="00F329E6">
        <w:rPr>
          <w:lang w:val="es-CR"/>
        </w:rPr>
        <w:t>Frixione</w:t>
      </w:r>
      <w:proofErr w:type="spellEnd"/>
      <w:r w:rsidRPr="00F329E6">
        <w:rPr>
          <w:lang w:val="es-CR"/>
        </w:rPr>
        <w:t xml:space="preserve"> Ocón, Agente y Directora de Asuntos Penales Internacionales y Derechos Humanos de la Procuraduría General de la República; Silvio Grijalba Silva, Asesor de la Corte Suprema de Justicia de Nicaragua;</w:t>
      </w:r>
      <w:r w:rsidRPr="00F329E6">
        <w:rPr>
          <w:lang w:val="es-ES_tradnl"/>
        </w:rPr>
        <w:t xml:space="preserve"> </w:t>
      </w:r>
      <w:r w:rsidRPr="00F329E6">
        <w:rPr>
          <w:lang w:val="es-CR"/>
        </w:rPr>
        <w:t>Lucía Murillo Lau, de la Dirección de Asesoría Legal del Ministerio de Salud;</w:t>
      </w:r>
      <w:r w:rsidRPr="00F329E6">
        <w:rPr>
          <w:lang w:val="es-ES_tradnl"/>
        </w:rPr>
        <w:t xml:space="preserve"> </w:t>
      </w:r>
      <w:r w:rsidRPr="00F329E6">
        <w:rPr>
          <w:lang w:val="es-CR"/>
        </w:rPr>
        <w:t xml:space="preserve">Bruno Mauricio </w:t>
      </w:r>
      <w:proofErr w:type="spellStart"/>
      <w:r w:rsidRPr="00F329E6">
        <w:rPr>
          <w:lang w:val="es-CR"/>
        </w:rPr>
        <w:t>Gallardo</w:t>
      </w:r>
      <w:proofErr w:type="spellEnd"/>
      <w:r w:rsidRPr="00F329E6">
        <w:rPr>
          <w:lang w:val="es-CR"/>
        </w:rPr>
        <w:t xml:space="preserve"> </w:t>
      </w:r>
      <w:proofErr w:type="spellStart"/>
      <w:r w:rsidRPr="00F329E6">
        <w:rPr>
          <w:lang w:val="es-CR"/>
        </w:rPr>
        <w:t>Palaviccine</w:t>
      </w:r>
      <w:proofErr w:type="spellEnd"/>
      <w:r w:rsidRPr="00F329E6">
        <w:rPr>
          <w:lang w:val="es-CR"/>
        </w:rPr>
        <w:t>, Asesor Principal del Ministerio de Hacienda y Crédito Público, y</w:t>
      </w:r>
      <w:r w:rsidRPr="00F329E6">
        <w:rPr>
          <w:lang w:val="es-ES_tradnl"/>
        </w:rPr>
        <w:t xml:space="preserve"> </w:t>
      </w:r>
      <w:r w:rsidRPr="00F329E6">
        <w:rPr>
          <w:lang w:val="es-CR"/>
        </w:rPr>
        <w:t xml:space="preserve">Carlos Alberto Cerda Gaitán, Asesor Jurídico de la Dirección General de Asuntos Jurídicos Soberanía y Territorio del Ministerio de Relaciones Exteriores; b) por las </w:t>
      </w:r>
      <w:r>
        <w:rPr>
          <w:lang w:val="es-CR"/>
        </w:rPr>
        <w:t xml:space="preserve">víctimas y sus </w:t>
      </w:r>
      <w:r w:rsidRPr="00F329E6">
        <w:rPr>
          <w:lang w:val="es-CR"/>
        </w:rPr>
        <w:t xml:space="preserve">representantes: </w:t>
      </w:r>
      <w:r w:rsidRPr="00F329E6">
        <w:rPr>
          <w:bCs/>
          <w:lang w:val="es-CR"/>
        </w:rPr>
        <w:t>la señora V.P.C., víctima del caso</w:t>
      </w:r>
      <w:r>
        <w:rPr>
          <w:bCs/>
          <w:lang w:val="es-CR"/>
        </w:rPr>
        <w:t>, y</w:t>
      </w:r>
      <w:r w:rsidRPr="00F329E6">
        <w:rPr>
          <w:bCs/>
          <w:lang w:val="es-CR"/>
        </w:rPr>
        <w:t xml:space="preserve"> las defensoras interamericanas </w:t>
      </w:r>
      <w:r w:rsidRPr="00F329E6">
        <w:rPr>
          <w:lang w:val="es-CR"/>
        </w:rPr>
        <w:t xml:space="preserve">Fidencia Orozco de </w:t>
      </w:r>
      <w:proofErr w:type="spellStart"/>
      <w:r w:rsidRPr="00F329E6">
        <w:rPr>
          <w:lang w:val="es-CR"/>
        </w:rPr>
        <w:t>Licardi</w:t>
      </w:r>
      <w:proofErr w:type="spellEnd"/>
      <w:r w:rsidRPr="00F329E6">
        <w:rPr>
          <w:lang w:val="es-CR"/>
        </w:rPr>
        <w:t xml:space="preserve"> y Juana María Cruz Fernández; y c) por la Comisión Interamericana: Esmeralda Arosemena de </w:t>
      </w:r>
      <w:proofErr w:type="spellStart"/>
      <w:r w:rsidRPr="00F329E6">
        <w:rPr>
          <w:lang w:val="es-CR"/>
        </w:rPr>
        <w:t>Troitiño</w:t>
      </w:r>
      <w:proofErr w:type="spellEnd"/>
      <w:r w:rsidRPr="00F329E6">
        <w:rPr>
          <w:lang w:val="es-CR"/>
        </w:rPr>
        <w:t>, Comisionada; Marisol Blanchard, Secretaria Ejecutiva Adjunta, y Daniela Saavedra, asesora de la Secretaría Ejecutiva.</w:t>
      </w:r>
    </w:p>
  </w:footnote>
  <w:footnote w:id="5">
    <w:p w14:paraId="72363BB9" w14:textId="77777777" w:rsidR="00814D35" w:rsidRPr="00724A9C" w:rsidRDefault="00814D35" w:rsidP="00814D35">
      <w:pPr>
        <w:pStyle w:val="Textonotapie"/>
        <w:rPr>
          <w:szCs w:val="16"/>
          <w:lang w:val="es-CR"/>
        </w:rPr>
      </w:pPr>
      <w:r w:rsidRPr="00D30AA6">
        <w:rPr>
          <w:rStyle w:val="Refdenotaalpie"/>
          <w:szCs w:val="16"/>
        </w:rPr>
        <w:footnoteRef/>
      </w:r>
      <w:r w:rsidRPr="00D30AA6">
        <w:rPr>
          <w:szCs w:val="16"/>
          <w:lang w:val="es-CR"/>
        </w:rPr>
        <w:t xml:space="preserve"> </w:t>
      </w:r>
      <w:r w:rsidRPr="00D30AA6">
        <w:rPr>
          <w:szCs w:val="16"/>
          <w:lang w:val="es-CR"/>
        </w:rPr>
        <w:tab/>
        <w:t xml:space="preserve">Disponible en: </w:t>
      </w:r>
      <w:hyperlink r:id="rId3" w:history="1">
        <w:r w:rsidRPr="007C70C2">
          <w:rPr>
            <w:rStyle w:val="Hipervnculo"/>
            <w:sz w:val="16"/>
            <w:szCs w:val="24"/>
            <w:lang w:val="es-ES"/>
          </w:rPr>
          <w:t>https://www.corteidh.or.cr/docs/asuntos/vrp_fv_2021.pdf</w:t>
        </w:r>
      </w:hyperlink>
      <w:r w:rsidRPr="007C70C2">
        <w:rPr>
          <w:lang w:val="es-ES"/>
        </w:rPr>
        <w:t xml:space="preserve">. </w:t>
      </w:r>
    </w:p>
  </w:footnote>
  <w:footnote w:id="6">
    <w:p w14:paraId="2866B87F" w14:textId="56D1BEDB" w:rsidR="009573E2" w:rsidRPr="00152D11" w:rsidRDefault="009573E2" w:rsidP="009573E2">
      <w:pPr>
        <w:pStyle w:val="Textonotapie"/>
        <w:rPr>
          <w:bCs/>
          <w:lang w:val="es-ES_tradnl"/>
        </w:rPr>
      </w:pPr>
      <w:r>
        <w:rPr>
          <w:rStyle w:val="Refdenotaalpie"/>
        </w:rPr>
        <w:footnoteRef/>
      </w:r>
      <w:r w:rsidRPr="007C70C2">
        <w:rPr>
          <w:lang w:val="es-ES"/>
        </w:rPr>
        <w:t xml:space="preserve"> </w:t>
      </w:r>
      <w:r w:rsidRPr="007C70C2">
        <w:rPr>
          <w:lang w:val="es-ES"/>
        </w:rPr>
        <w:tab/>
      </w:r>
      <w:r>
        <w:rPr>
          <w:lang w:val="es-ES_tradnl"/>
        </w:rPr>
        <w:t>Con base en los</w:t>
      </w:r>
      <w:r w:rsidRPr="00B151FA">
        <w:rPr>
          <w:lang w:val="es-ES_tradnl"/>
        </w:rPr>
        <w:t xml:space="preserve"> comprobantes </w:t>
      </w:r>
      <w:r>
        <w:rPr>
          <w:lang w:val="es-ES_tradnl"/>
        </w:rPr>
        <w:t xml:space="preserve">aportados por el Estado respecto de la transferencia internacional realizada a V.R.P., V.P.C. y N.F.R.P. el día 15 de marzo de 2021, </w:t>
      </w:r>
      <w:r>
        <w:rPr>
          <w:bCs/>
          <w:lang w:val="es-ES_tradnl"/>
        </w:rPr>
        <w:t xml:space="preserve">así como las observaciones de los representantes, quienes expresaron </w:t>
      </w:r>
      <w:r w:rsidRPr="00F04031">
        <w:rPr>
          <w:bCs/>
          <w:lang w:val="es-ES_tradnl"/>
        </w:rPr>
        <w:t>que</w:t>
      </w:r>
      <w:r>
        <w:rPr>
          <w:bCs/>
          <w:lang w:val="es-ES_tradnl"/>
        </w:rPr>
        <w:t xml:space="preserve"> las cinco víctimas recibieron el pago</w:t>
      </w:r>
      <w:r w:rsidR="006563FA">
        <w:rPr>
          <w:bCs/>
          <w:lang w:val="es-ES_tradnl"/>
        </w:rPr>
        <w:t xml:space="preserve"> de las cantidades ordenadas en la Sentencia. </w:t>
      </w:r>
    </w:p>
  </w:footnote>
  <w:footnote w:id="7">
    <w:p w14:paraId="47DB899D" w14:textId="0C9A39B4" w:rsidR="00331FA1" w:rsidRPr="007F7081" w:rsidRDefault="00331FA1" w:rsidP="00331FA1">
      <w:pPr>
        <w:pStyle w:val="Textonotapie"/>
        <w:rPr>
          <w:bCs/>
          <w:lang w:val="es-ES"/>
        </w:rPr>
      </w:pPr>
      <w:r>
        <w:rPr>
          <w:rStyle w:val="Refdenotaalpie"/>
        </w:rPr>
        <w:footnoteRef/>
      </w:r>
      <w:r w:rsidRPr="00C11BE9">
        <w:rPr>
          <w:lang w:val="es-ES"/>
        </w:rPr>
        <w:t xml:space="preserve"> </w:t>
      </w:r>
      <w:r w:rsidRPr="00C11BE9">
        <w:rPr>
          <w:lang w:val="es-ES"/>
        </w:rPr>
        <w:tab/>
      </w:r>
      <w:r w:rsidRPr="007F7081">
        <w:rPr>
          <w:lang w:val="es-ES"/>
        </w:rPr>
        <w:t>De conformidad con los comprobantes aportados por el Estado</w:t>
      </w:r>
      <w:r w:rsidR="00735BA7">
        <w:rPr>
          <w:lang w:val="es-ES"/>
        </w:rPr>
        <w:t xml:space="preserve"> </w:t>
      </w:r>
      <w:r w:rsidRPr="007F7081">
        <w:rPr>
          <w:lang w:val="es-ES"/>
        </w:rPr>
        <w:t xml:space="preserve">y lo afirmado por las representantes, los pagos de las cantidades ordenadas en la Sentencia a favor de las víctimas V.R.P., V.P.C. y N.F.R.P., quienes residen en el exterior, fueron realizados a través de una transferencia internacional el 15 de marzo de 2021. Con respecto a los pagos realizados a las víctimas H.J.R.P. y V.A.R.P., el Estado afirmó que el 28 de enero se les entregó cheques con los montos correspondientes, pero no aportó soporte probatorio respecto a la fecha de dicha entrega. Al respecto, las representantes afirman que las víctimas “recibieron su pago en fecha 24 de febrero del 2021”. </w:t>
      </w:r>
      <w:r w:rsidRPr="007F7081">
        <w:rPr>
          <w:bCs/>
          <w:szCs w:val="16"/>
          <w:lang w:val="es-ES"/>
        </w:rPr>
        <w:t xml:space="preserve">Debido a que correspondía al Estado acreditar la fecha en que efectivamente realizó el pago y no lo hizo, la Corte tomará como fecha la indicada por las </w:t>
      </w:r>
      <w:proofErr w:type="spellStart"/>
      <w:r w:rsidRPr="007F7081">
        <w:rPr>
          <w:bCs/>
          <w:szCs w:val="16"/>
          <w:lang w:val="es-ES"/>
        </w:rPr>
        <w:t>representanes</w:t>
      </w:r>
      <w:proofErr w:type="spellEnd"/>
      <w:r w:rsidRPr="007F7081">
        <w:rPr>
          <w:bCs/>
          <w:szCs w:val="16"/>
          <w:lang w:val="es-ES"/>
        </w:rPr>
        <w:t>.</w:t>
      </w:r>
      <w:r w:rsidRPr="007F7081">
        <w:rPr>
          <w:b/>
          <w:szCs w:val="16"/>
          <w:lang w:val="es-ES"/>
        </w:rPr>
        <w:t xml:space="preserve"> </w:t>
      </w:r>
    </w:p>
  </w:footnote>
  <w:footnote w:id="8">
    <w:p w14:paraId="5D343BB7" w14:textId="17EB073E" w:rsidR="00EE7E55" w:rsidRPr="0064421A" w:rsidRDefault="00EE7E55">
      <w:pPr>
        <w:pStyle w:val="Textonotapie"/>
        <w:rPr>
          <w:lang w:val="es-ES"/>
        </w:rPr>
      </w:pPr>
      <w:r w:rsidRPr="007F7081">
        <w:rPr>
          <w:rStyle w:val="Refdenotaalpie"/>
        </w:rPr>
        <w:footnoteRef/>
      </w:r>
      <w:r w:rsidRPr="007F7081">
        <w:rPr>
          <w:lang w:val="es-ES"/>
        </w:rPr>
        <w:t xml:space="preserve"> </w:t>
      </w:r>
      <w:r w:rsidRPr="007F7081">
        <w:rPr>
          <w:lang w:val="es-ES"/>
        </w:rPr>
        <w:tab/>
      </w:r>
      <w:r w:rsidR="0064421A" w:rsidRPr="007F7081">
        <w:rPr>
          <w:lang w:val="es-ES"/>
        </w:rPr>
        <w:t>Dicho párrafo establece: “</w:t>
      </w:r>
      <w:r w:rsidR="0064421A" w:rsidRPr="007F7081">
        <w:rPr>
          <w:lang w:val="es-ES_tradnl"/>
        </w:rPr>
        <w:t>Las cantidades asignadas en la presente Sentencia como indemnización y como reintegro de costas y gastos deberán ser entregadas a las</w:t>
      </w:r>
      <w:r w:rsidR="0064421A" w:rsidRPr="0064421A">
        <w:rPr>
          <w:lang w:val="es-ES_tradnl"/>
        </w:rPr>
        <w:t xml:space="preserve"> personas y organizaciones indicadas en forma íntegra, conforme a lo establecido en esta Sentencia, sin reducciones derivadas de eventuales cargas fiscales</w:t>
      </w:r>
      <w:r w:rsidR="0064421A">
        <w:rPr>
          <w:lang w:val="es-ES_tradnl"/>
        </w:rPr>
        <w:t>”.</w:t>
      </w:r>
    </w:p>
  </w:footnote>
  <w:footnote w:id="9">
    <w:p w14:paraId="6FB2B3FF" w14:textId="552CD40C" w:rsidR="000B2511" w:rsidRPr="007C70C2" w:rsidRDefault="000B2511" w:rsidP="000B2511">
      <w:pPr>
        <w:pStyle w:val="Textonotapie"/>
        <w:rPr>
          <w:lang w:val="es-ES"/>
        </w:rPr>
      </w:pPr>
      <w:r>
        <w:rPr>
          <w:rStyle w:val="Refdenotaalpie"/>
        </w:rPr>
        <w:footnoteRef/>
      </w:r>
      <w:r w:rsidRPr="007C70C2">
        <w:rPr>
          <w:lang w:val="es-ES"/>
        </w:rPr>
        <w:t xml:space="preserve"> </w:t>
      </w:r>
      <w:r w:rsidRPr="007C70C2">
        <w:rPr>
          <w:lang w:val="es-ES"/>
        </w:rPr>
        <w:tab/>
        <w:t>Las representantes explicaron que</w:t>
      </w:r>
      <w:r w:rsidR="00A2788F" w:rsidRPr="007C70C2">
        <w:rPr>
          <w:lang w:val="es-ES"/>
        </w:rPr>
        <w:t xml:space="preserve"> </w:t>
      </w:r>
      <w:r w:rsidRPr="007C70C2">
        <w:rPr>
          <w:lang w:val="es-ES"/>
        </w:rPr>
        <w:t>“</w:t>
      </w:r>
      <w:r w:rsidRPr="000B2511">
        <w:rPr>
          <w:lang w:val="es-ES"/>
        </w:rPr>
        <w:t>se ha solicitado al Estado emitir una constancia</w:t>
      </w:r>
      <w:r>
        <w:rPr>
          <w:lang w:val="es-ES"/>
        </w:rPr>
        <w:t xml:space="preserve"> </w:t>
      </w:r>
      <w:r w:rsidRPr="000B2511">
        <w:rPr>
          <w:lang w:val="es-ES"/>
        </w:rPr>
        <w:t>notarial en la cual se indique la procedencia del dinero que han recibido las víctimas. El</w:t>
      </w:r>
      <w:r>
        <w:rPr>
          <w:lang w:val="es-ES"/>
        </w:rPr>
        <w:t xml:space="preserve"> </w:t>
      </w:r>
      <w:r w:rsidRPr="000B2511">
        <w:rPr>
          <w:lang w:val="es-ES"/>
        </w:rPr>
        <w:t>referido documento es lo exigido por los controles sobre impuestos en los Estados</w:t>
      </w:r>
      <w:r>
        <w:rPr>
          <w:lang w:val="es-ES"/>
        </w:rPr>
        <w:t xml:space="preserve"> </w:t>
      </w:r>
      <w:r w:rsidRPr="000B2511">
        <w:rPr>
          <w:lang w:val="es-ES"/>
        </w:rPr>
        <w:t>Unidos de América (Servicio de Impuestos Internos, servicio de ingresos del gobierno</w:t>
      </w:r>
      <w:r>
        <w:rPr>
          <w:lang w:val="es-ES"/>
        </w:rPr>
        <w:t xml:space="preserve"> </w:t>
      </w:r>
      <w:r w:rsidRPr="000B2511">
        <w:rPr>
          <w:lang w:val="es-ES"/>
        </w:rPr>
        <w:t>federal de los Estados Unidos de América), pero la documentación aportada por el</w:t>
      </w:r>
      <w:r>
        <w:rPr>
          <w:lang w:val="es-ES"/>
        </w:rPr>
        <w:t xml:space="preserve"> </w:t>
      </w:r>
      <w:r w:rsidRPr="000B2511">
        <w:rPr>
          <w:lang w:val="es-ES"/>
        </w:rPr>
        <w:t>Estado no se corresponde a lo que necesitan las víctimas para reportar y quedar exentas</w:t>
      </w:r>
      <w:r>
        <w:rPr>
          <w:lang w:val="es-ES"/>
        </w:rPr>
        <w:t xml:space="preserve"> </w:t>
      </w:r>
      <w:r w:rsidRPr="000B2511">
        <w:rPr>
          <w:lang w:val="es-ES"/>
        </w:rPr>
        <w:t>de pagos fiscales</w:t>
      </w:r>
      <w:r>
        <w:rPr>
          <w:lang w:val="es-ES"/>
        </w:rPr>
        <w:t xml:space="preserve">”. </w:t>
      </w:r>
      <w:r w:rsidR="000B0310">
        <w:rPr>
          <w:i/>
          <w:iCs/>
          <w:lang w:val="es-ES"/>
        </w:rPr>
        <w:t xml:space="preserve">Cfr. </w:t>
      </w:r>
      <w:r w:rsidR="000B0310">
        <w:rPr>
          <w:lang w:val="es-ES"/>
        </w:rPr>
        <w:t>Escrito</w:t>
      </w:r>
      <w:r w:rsidR="002C20FB">
        <w:rPr>
          <w:lang w:val="es-ES"/>
        </w:rPr>
        <w:t>s</w:t>
      </w:r>
      <w:r w:rsidR="000B0310">
        <w:rPr>
          <w:lang w:val="es-ES"/>
        </w:rPr>
        <w:t xml:space="preserve"> de observaciones de las representantes de </w:t>
      </w:r>
      <w:r w:rsidR="002C20FB">
        <w:rPr>
          <w:lang w:val="es-ES"/>
        </w:rPr>
        <w:t>9 de abril</w:t>
      </w:r>
      <w:r w:rsidR="000B0310">
        <w:rPr>
          <w:lang w:val="es-ES"/>
        </w:rPr>
        <w:t xml:space="preserve"> y 20 de junio de 2021. </w:t>
      </w:r>
    </w:p>
  </w:footnote>
  <w:footnote w:id="10">
    <w:p w14:paraId="77BE7173" w14:textId="6CFB53D5" w:rsidR="00B203D6" w:rsidRPr="007C70C2" w:rsidRDefault="00B203D6" w:rsidP="00B203D6">
      <w:pPr>
        <w:pStyle w:val="Textonotapie"/>
        <w:rPr>
          <w:lang w:val="es-ES"/>
        </w:rPr>
      </w:pPr>
      <w:r>
        <w:rPr>
          <w:rStyle w:val="Refdenotaalpie"/>
        </w:rPr>
        <w:footnoteRef/>
      </w:r>
      <w:r w:rsidRPr="007C70C2">
        <w:rPr>
          <w:lang w:val="es-ES"/>
        </w:rPr>
        <w:t xml:space="preserve"> </w:t>
      </w:r>
      <w:r w:rsidRPr="007C70C2">
        <w:rPr>
          <w:lang w:val="es-ES"/>
        </w:rPr>
        <w:tab/>
        <w:t xml:space="preserve">En la Sentencia, la Corte dispuso que dicho tratamiento debía brindarse </w:t>
      </w:r>
      <w:r w:rsidRPr="00583B73">
        <w:rPr>
          <w:lang w:val="es-ES_tradnl"/>
        </w:rPr>
        <w:t>de forma gratuita, diferenciada, y por el tiempo que sea necesario, “a través de sus instituciones de salud especializadas, y de forma inmediata, adecuada y efectiva, […] incluyendo el suministro gratuito de los medicamentos que eventualmente se requieran, [y] tomando en consideración los padecimientos de cada uno de ellos”</w:t>
      </w:r>
      <w:r>
        <w:rPr>
          <w:lang w:val="es-ES_tradnl"/>
        </w:rPr>
        <w:t xml:space="preserve">. </w:t>
      </w:r>
      <w:r w:rsidRPr="00F12C7C">
        <w:rPr>
          <w:lang w:val="es-ES_tradnl"/>
        </w:rPr>
        <w:t>Asimismo, se aclaró que los respectivos tratamientos “deberán prestarse, en la medida de lo posible, en los centros más cercanos a sus lugares de residencia en Nicaragua”, y que se deben considerar “las circunstancias y necesidades particulares de cada víctima, según lo que se acuerde con cada una de ellas y después de una evaluación individual”.</w:t>
      </w:r>
      <w:r>
        <w:rPr>
          <w:lang w:val="es-ES_tradnl"/>
        </w:rPr>
        <w:t xml:space="preserve"> </w:t>
      </w:r>
      <w:r w:rsidRPr="00583B73">
        <w:rPr>
          <w:lang w:val="es-ES_tradnl"/>
        </w:rPr>
        <w:t>Para ello, los beneficiarios “</w:t>
      </w:r>
      <w:proofErr w:type="spellStart"/>
      <w:r w:rsidRPr="00583B73">
        <w:rPr>
          <w:lang w:val="es-ES_tradnl"/>
        </w:rPr>
        <w:t>dispon</w:t>
      </w:r>
      <w:proofErr w:type="spellEnd"/>
      <w:r w:rsidRPr="00583B73">
        <w:rPr>
          <w:lang w:val="es-ES_tradnl"/>
        </w:rPr>
        <w:t>[</w:t>
      </w:r>
      <w:proofErr w:type="spellStart"/>
      <w:r w:rsidRPr="00583B73">
        <w:rPr>
          <w:lang w:val="es-ES_tradnl"/>
        </w:rPr>
        <w:t>ían</w:t>
      </w:r>
      <w:proofErr w:type="spellEnd"/>
      <w:r w:rsidRPr="00583B73">
        <w:rPr>
          <w:lang w:val="es-ES_tradnl"/>
        </w:rPr>
        <w:t>] de un plazo de seis meses, contado a partir de la notificación de la […] Sentencia, para confirmar al Estado su voluntad de recibir [dicha] atención”, y el Estado disponía de un plazo de tres meses, a partir de la recepción de dicha solicitud, para comenzar a brindar de manera efectiva la atención solicitada.</w:t>
      </w:r>
      <w:r>
        <w:rPr>
          <w:lang w:val="es-ES_tradnl"/>
        </w:rPr>
        <w:t xml:space="preserve"> El 31 de julio de 2018, las representantes manifestaron el interés de las víctimas de recibir dicho tratamiento. </w:t>
      </w:r>
    </w:p>
  </w:footnote>
  <w:footnote w:id="11">
    <w:p w14:paraId="7F2CB87C" w14:textId="544CA480" w:rsidR="00D94235" w:rsidRPr="00D94235" w:rsidRDefault="00D94235">
      <w:pPr>
        <w:pStyle w:val="Textonotapie"/>
        <w:rPr>
          <w:lang w:val="es-ES"/>
        </w:rPr>
      </w:pPr>
      <w:r w:rsidRPr="00C5598D">
        <w:rPr>
          <w:rStyle w:val="Refdenotaalpie"/>
        </w:rPr>
        <w:footnoteRef/>
      </w:r>
      <w:r w:rsidRPr="007C70C2">
        <w:rPr>
          <w:lang w:val="es-ES"/>
        </w:rPr>
        <w:t xml:space="preserve"> </w:t>
      </w:r>
      <w:r w:rsidRPr="00C5598D">
        <w:rPr>
          <w:lang w:val="es-ES"/>
        </w:rPr>
        <w:tab/>
      </w:r>
      <w:r w:rsidRPr="00C5598D">
        <w:rPr>
          <w:i/>
          <w:iCs/>
          <w:lang w:val="es-ES"/>
        </w:rPr>
        <w:t xml:space="preserve">Cfr. </w:t>
      </w:r>
      <w:r w:rsidRPr="00C5598D">
        <w:rPr>
          <w:lang w:val="es-ES"/>
        </w:rPr>
        <w:t xml:space="preserve">Escrito del Estado de 22 de marzo de 2022. </w:t>
      </w:r>
      <w:r w:rsidR="00C5598D" w:rsidRPr="00C5598D">
        <w:rPr>
          <w:lang w:val="es-ES"/>
        </w:rPr>
        <w:t xml:space="preserve">En informes anteriores, Nicaragua había expresado asimismo su voluntad de brindar atención médica a las víctimas que residen en dicho país, y </w:t>
      </w:r>
      <w:r w:rsidRPr="00C5598D">
        <w:rPr>
          <w:lang w:val="es-ES"/>
        </w:rPr>
        <w:t xml:space="preserve">en la audiencia celebrada </w:t>
      </w:r>
      <w:r w:rsidR="00C5598D" w:rsidRPr="00C5598D">
        <w:rPr>
          <w:lang w:val="es-ES"/>
        </w:rPr>
        <w:t>en octubre de 2020 remitió</w:t>
      </w:r>
      <w:r w:rsidRPr="00C5598D">
        <w:rPr>
          <w:lang w:val="es-CR"/>
        </w:rPr>
        <w:t xml:space="preserve"> los nombres y medio de contacto de una psicóloga y una psiquiatra, </w:t>
      </w:r>
      <w:r w:rsidR="00C5598D" w:rsidRPr="00C5598D">
        <w:rPr>
          <w:lang w:val="es-CR"/>
        </w:rPr>
        <w:t xml:space="preserve">añadiendo que </w:t>
      </w:r>
      <w:r w:rsidRPr="00C5598D">
        <w:rPr>
          <w:lang w:val="es-CR"/>
        </w:rPr>
        <w:t>“espera</w:t>
      </w:r>
      <w:r w:rsidR="00C5598D" w:rsidRPr="00C5598D">
        <w:rPr>
          <w:lang w:val="es-CR"/>
        </w:rPr>
        <w:t>[ba</w:t>
      </w:r>
      <w:r w:rsidRPr="00C5598D">
        <w:rPr>
          <w:lang w:val="es-CR"/>
        </w:rPr>
        <w:t>n</w:t>
      </w:r>
      <w:r w:rsidR="00C5598D" w:rsidRPr="00C5598D">
        <w:rPr>
          <w:lang w:val="es-CR"/>
        </w:rPr>
        <w:t>]</w:t>
      </w:r>
      <w:r w:rsidRPr="00C5598D">
        <w:rPr>
          <w:lang w:val="es-CR"/>
        </w:rPr>
        <w:t xml:space="preserve"> ser contactadas para iniciar</w:t>
      </w:r>
      <w:r w:rsidR="00C5598D" w:rsidRPr="00C5598D">
        <w:rPr>
          <w:lang w:val="es-CR"/>
        </w:rPr>
        <w:t xml:space="preserve"> la</w:t>
      </w:r>
      <w:r w:rsidRPr="00C5598D">
        <w:rPr>
          <w:lang w:val="es-CR"/>
        </w:rPr>
        <w:t xml:space="preserve"> atención psicológica y psiquiátrica”</w:t>
      </w:r>
      <w:r w:rsidR="00C5598D" w:rsidRPr="00C5598D">
        <w:rPr>
          <w:lang w:val="es-CR"/>
        </w:rPr>
        <w:t>, información que, según refirieron las representantes en dicha audiencia, desconocían hasta el momento.</w:t>
      </w:r>
      <w:r w:rsidR="00C5598D">
        <w:rPr>
          <w:lang w:val="es-CR"/>
        </w:rPr>
        <w:t xml:space="preserve"> </w:t>
      </w:r>
    </w:p>
  </w:footnote>
  <w:footnote w:id="12">
    <w:p w14:paraId="03FDBBE0" w14:textId="16FD7ED6" w:rsidR="002C2E1F" w:rsidRPr="007C70C2" w:rsidRDefault="002C2E1F">
      <w:pPr>
        <w:pStyle w:val="Textonotapie"/>
        <w:rPr>
          <w:lang w:val="es-ES"/>
        </w:rPr>
      </w:pPr>
      <w:r>
        <w:rPr>
          <w:rStyle w:val="Refdenotaalpie"/>
        </w:rPr>
        <w:footnoteRef/>
      </w:r>
      <w:r w:rsidRPr="007C70C2">
        <w:rPr>
          <w:lang w:val="es-ES"/>
        </w:rPr>
        <w:t xml:space="preserve"> </w:t>
      </w:r>
      <w:r w:rsidRPr="007C70C2">
        <w:rPr>
          <w:lang w:val="es-ES"/>
        </w:rPr>
        <w:tab/>
        <w:t xml:space="preserve">Con base en </w:t>
      </w:r>
      <w:r w:rsidRPr="002C2E1F">
        <w:rPr>
          <w:lang w:val="es-MX"/>
        </w:rPr>
        <w:t>los comprobantes aportados por el Estado</w:t>
      </w:r>
      <w:r>
        <w:rPr>
          <w:lang w:val="es-MX"/>
        </w:rPr>
        <w:t xml:space="preserve">. Las representantes no presentaron observaciones </w:t>
      </w:r>
      <w:r w:rsidR="002E3C8D">
        <w:rPr>
          <w:lang w:val="es-MX"/>
        </w:rPr>
        <w:t>al respecto</w:t>
      </w:r>
      <w:r>
        <w:rPr>
          <w:lang w:val="es-MX"/>
        </w:rPr>
        <w:t xml:space="preserve">. </w:t>
      </w:r>
    </w:p>
  </w:footnote>
  <w:footnote w:id="13">
    <w:p w14:paraId="62324614" w14:textId="32EBB4AD" w:rsidR="00403A10" w:rsidRPr="00E52CA9" w:rsidRDefault="00403A10">
      <w:pPr>
        <w:pStyle w:val="Textonotapie"/>
        <w:rPr>
          <w:b/>
          <w:lang w:val="es-ES"/>
        </w:rPr>
      </w:pPr>
      <w:r>
        <w:rPr>
          <w:rStyle w:val="Refdenotaalpie"/>
        </w:rPr>
        <w:footnoteRef/>
      </w:r>
      <w:r w:rsidRPr="007C70C2">
        <w:rPr>
          <w:lang w:val="es-ES"/>
        </w:rPr>
        <w:t xml:space="preserve"> </w:t>
      </w:r>
      <w:r w:rsidR="00134428" w:rsidRPr="007C70C2">
        <w:rPr>
          <w:lang w:val="es-ES"/>
        </w:rPr>
        <w:tab/>
      </w:r>
      <w:r w:rsidRPr="007C70C2">
        <w:rPr>
          <w:i/>
          <w:lang w:val="es-ES"/>
        </w:rPr>
        <w:t>Cfr</w:t>
      </w:r>
      <w:r w:rsidRPr="007C70C2">
        <w:rPr>
          <w:lang w:val="es-ES"/>
        </w:rPr>
        <w:t>. Copia de la publicación realizada en el Registro Oficial, Suplemento No. 158, de 25 de agosto de 2020, págs. 7337 a 7342 (Anexo al informe estatal de 2 de septiembre de 2020).</w:t>
      </w:r>
    </w:p>
  </w:footnote>
  <w:footnote w:id="14">
    <w:p w14:paraId="3C58A9F6" w14:textId="740E6A00" w:rsidR="00403A10" w:rsidRPr="000F38AD" w:rsidRDefault="00403A10">
      <w:pPr>
        <w:pStyle w:val="Textonotapie"/>
        <w:rPr>
          <w:lang w:val="es-ES"/>
        </w:rPr>
      </w:pPr>
      <w:r>
        <w:rPr>
          <w:rStyle w:val="Refdenotaalpie"/>
        </w:rPr>
        <w:footnoteRef/>
      </w:r>
      <w:r w:rsidRPr="007C70C2">
        <w:rPr>
          <w:lang w:val="es-ES"/>
        </w:rPr>
        <w:t xml:space="preserve"> </w:t>
      </w:r>
      <w:r w:rsidR="0097341A" w:rsidRPr="007C70C2">
        <w:rPr>
          <w:lang w:val="es-ES"/>
        </w:rPr>
        <w:tab/>
      </w:r>
      <w:r w:rsidRPr="007C70C2">
        <w:rPr>
          <w:lang w:val="es-ES"/>
        </w:rPr>
        <w:t xml:space="preserve">El Estado informó que el texto íntegro de la Sentencia se podía consultar desde el 25 de agosto de 2020 en el sitio web oficial de la Procuraduría General de la República en el enlace </w:t>
      </w:r>
      <w:hyperlink r:id="rId4" w:history="1">
        <w:r w:rsidRPr="002C0FB5">
          <w:rPr>
            <w:rStyle w:val="Hipervnculo"/>
            <w:sz w:val="16"/>
            <w:szCs w:val="24"/>
            <w:lang w:val="es-CR"/>
          </w:rPr>
          <w:t>http://www.pgr.gob.ni/PDF/2020/sentencia/Sentencia_VRP_VPC_y_otros_Vs_Nicaragua.pdf</w:t>
        </w:r>
      </w:hyperlink>
      <w:r>
        <w:rPr>
          <w:lang w:val="es-ES_tradnl"/>
        </w:rPr>
        <w:t xml:space="preserve">, también accesible desde la página de inicio. </w:t>
      </w:r>
      <w:r w:rsidRPr="00CF3E10">
        <w:rPr>
          <w:lang w:val="es-ES"/>
        </w:rPr>
        <w:t>La última vez que dicha página fue visitada, se pudo constatar que</w:t>
      </w:r>
      <w:r w:rsidR="00C40E83" w:rsidRPr="00CF3E10">
        <w:rPr>
          <w:lang w:val="es-ES"/>
        </w:rPr>
        <w:t xml:space="preserve"> la misma arrojaba un error. No obstante, esta Corte nota que</w:t>
      </w:r>
      <w:r w:rsidRPr="00CF3E10">
        <w:rPr>
          <w:lang w:val="es-ES"/>
        </w:rPr>
        <w:t xml:space="preserve"> la Sentencia </w:t>
      </w:r>
      <w:r w:rsidR="00C40E83" w:rsidRPr="00CF3E10">
        <w:rPr>
          <w:lang w:val="es-ES"/>
        </w:rPr>
        <w:t xml:space="preserve">se encuentra disponible en el siguiente enlace: </w:t>
      </w:r>
      <w:hyperlink r:id="rId5" w:history="1">
        <w:r w:rsidR="00C40E83" w:rsidRPr="00CF3E10">
          <w:rPr>
            <w:rStyle w:val="Hipervnculo"/>
            <w:sz w:val="16"/>
            <w:szCs w:val="24"/>
            <w:lang w:val="es-ES_tradnl"/>
          </w:rPr>
          <w:t>https://www.pgr.gob.ni/PDF/2018/Sentencia_VRP_VPC_y_otros_Vs_Nicaragua.pdf</w:t>
        </w:r>
      </w:hyperlink>
      <w:r w:rsidRPr="00CF3E10">
        <w:rPr>
          <w:lang w:val="es-ES"/>
        </w:rPr>
        <w:t xml:space="preserve"> (visitad</w:t>
      </w:r>
      <w:r w:rsidR="002E3C8D" w:rsidRPr="00CF3E10">
        <w:rPr>
          <w:lang w:val="es-ES"/>
        </w:rPr>
        <w:t>o</w:t>
      </w:r>
      <w:r w:rsidRPr="00CF3E10">
        <w:rPr>
          <w:lang w:val="es-ES"/>
        </w:rPr>
        <w:t xml:space="preserve"> por última vez el </w:t>
      </w:r>
      <w:r w:rsidR="00B34FCA" w:rsidRPr="00CF3E10">
        <w:rPr>
          <w:lang w:val="es-ES"/>
        </w:rPr>
        <w:t xml:space="preserve">16 </w:t>
      </w:r>
      <w:r w:rsidR="002E3C8D" w:rsidRPr="00CF3E10">
        <w:rPr>
          <w:lang w:val="es-ES"/>
        </w:rPr>
        <w:t xml:space="preserve">de </w:t>
      </w:r>
      <w:r w:rsidR="00B34FCA" w:rsidRPr="00CF3E10">
        <w:rPr>
          <w:lang w:val="es-ES"/>
        </w:rPr>
        <w:t xml:space="preserve">mayo </w:t>
      </w:r>
      <w:r w:rsidRPr="00CF3E10">
        <w:rPr>
          <w:lang w:val="es-ES"/>
        </w:rPr>
        <w:t>de 2022).</w:t>
      </w:r>
    </w:p>
  </w:footnote>
  <w:footnote w:id="15">
    <w:p w14:paraId="526B8F56" w14:textId="77777777" w:rsidR="003F0296" w:rsidRPr="007C70C2" w:rsidRDefault="003F0296" w:rsidP="003F0296">
      <w:pPr>
        <w:pStyle w:val="Textonotapie"/>
        <w:rPr>
          <w:lang w:val="es-ES"/>
        </w:rPr>
      </w:pPr>
      <w:r>
        <w:rPr>
          <w:rStyle w:val="Refdenotaalpie"/>
        </w:rPr>
        <w:footnoteRef/>
      </w:r>
      <w:r w:rsidRPr="007C70C2">
        <w:rPr>
          <w:lang w:val="es-ES"/>
        </w:rPr>
        <w:t xml:space="preserve"> </w:t>
      </w:r>
      <w:r w:rsidRPr="007C70C2">
        <w:rPr>
          <w:lang w:val="es-ES"/>
        </w:rPr>
        <w:tab/>
        <w:t>La Sentencia estableció que “</w:t>
      </w:r>
      <w:r w:rsidRPr="00A46B1D">
        <w:rPr>
          <w:lang w:val="es-ES_tradnl"/>
        </w:rPr>
        <w:t xml:space="preserve">la víctima o sus representantes </w:t>
      </w:r>
      <w:r>
        <w:rPr>
          <w:lang w:val="es-ES_tradnl"/>
        </w:rPr>
        <w:t>[</w:t>
      </w:r>
      <w:r w:rsidRPr="00A46B1D">
        <w:rPr>
          <w:lang w:val="es-ES_tradnl"/>
        </w:rPr>
        <w:t>contaban</w:t>
      </w:r>
      <w:r>
        <w:rPr>
          <w:lang w:val="es-ES_tradnl"/>
        </w:rPr>
        <w:t>]</w:t>
      </w:r>
      <w:r w:rsidRPr="00A46B1D">
        <w:rPr>
          <w:lang w:val="es-ES_tradnl"/>
        </w:rPr>
        <w:t xml:space="preserve"> con un plazo de seis meses, contado a partir de la notificación de la </w:t>
      </w:r>
      <w:r>
        <w:rPr>
          <w:lang w:val="es-ES_tradnl"/>
        </w:rPr>
        <w:t xml:space="preserve">[…] </w:t>
      </w:r>
      <w:r w:rsidRPr="00A46B1D">
        <w:rPr>
          <w:lang w:val="es-ES_tradnl"/>
        </w:rPr>
        <w:t>Sentencia, para dar a conocer al Estado su intención de recibir dicha beca</w:t>
      </w:r>
      <w:r>
        <w:rPr>
          <w:lang w:val="es-ES_tradnl"/>
        </w:rPr>
        <w:t>”</w:t>
      </w:r>
      <w:r w:rsidRPr="00A46B1D">
        <w:rPr>
          <w:lang w:val="es-ES_tradnl"/>
        </w:rPr>
        <w:t>.</w:t>
      </w:r>
    </w:p>
  </w:footnote>
  <w:footnote w:id="16">
    <w:p w14:paraId="0366C7EA" w14:textId="37858D49" w:rsidR="003F0296" w:rsidRPr="005D1A30" w:rsidRDefault="003F0296" w:rsidP="003F0296">
      <w:pPr>
        <w:pStyle w:val="ColorfulList-Accent11"/>
        <w:ind w:left="0"/>
        <w:jc w:val="both"/>
        <w:rPr>
          <w:rFonts w:ascii="Verdana" w:hAnsi="Verdana"/>
          <w:sz w:val="16"/>
          <w:szCs w:val="16"/>
          <w:lang w:val="es-CR"/>
        </w:rPr>
      </w:pPr>
      <w:r w:rsidRPr="005D1A30">
        <w:rPr>
          <w:rStyle w:val="Refdenotaalpie"/>
          <w:rFonts w:ascii="Verdana" w:hAnsi="Verdana"/>
          <w:sz w:val="16"/>
          <w:szCs w:val="16"/>
        </w:rPr>
        <w:footnoteRef/>
      </w:r>
      <w:r w:rsidRPr="005D1A30">
        <w:rPr>
          <w:rFonts w:ascii="Verdana" w:hAnsi="Verdana"/>
          <w:sz w:val="16"/>
          <w:szCs w:val="16"/>
        </w:rPr>
        <w:t xml:space="preserve"> </w:t>
      </w:r>
      <w:r>
        <w:rPr>
          <w:rFonts w:ascii="Verdana" w:hAnsi="Verdana"/>
          <w:sz w:val="16"/>
          <w:szCs w:val="16"/>
        </w:rPr>
        <w:tab/>
      </w:r>
      <w:r>
        <w:rPr>
          <w:rFonts w:ascii="Verdana" w:hAnsi="Verdana"/>
          <w:sz w:val="16"/>
          <w:szCs w:val="16"/>
          <w:lang w:val="es-ES"/>
        </w:rPr>
        <w:t>Las representantes indicar</w:t>
      </w:r>
      <w:r w:rsidRPr="005D1A30">
        <w:rPr>
          <w:rFonts w:ascii="Verdana" w:hAnsi="Verdana"/>
          <w:sz w:val="16"/>
          <w:szCs w:val="16"/>
          <w:lang w:val="es-ES"/>
        </w:rPr>
        <w:t>on que “</w:t>
      </w:r>
      <w:r w:rsidRPr="005D1A30">
        <w:rPr>
          <w:rFonts w:ascii="Verdana" w:hAnsi="Verdana"/>
          <w:sz w:val="16"/>
          <w:szCs w:val="16"/>
          <w:lang w:val="es-CR"/>
        </w:rPr>
        <w:t xml:space="preserve">V.A.R.P., </w:t>
      </w:r>
      <w:r w:rsidRPr="00464366">
        <w:rPr>
          <w:rFonts w:ascii="Verdana" w:hAnsi="Verdana"/>
          <w:sz w:val="16"/>
          <w:szCs w:val="16"/>
          <w:lang w:val="es-CR"/>
        </w:rPr>
        <w:t>establece que la carrera por la que opta es Administración de Empresa. Expresamos el interés de este en recibir una beca para sus estudios incluido los gastos que los mismos pudiera generar: transporte, alimentos, hospedaje de ser necesario, material y libros; solicitando que los estudios lograran poder realizarse en una de las universidades que hay en Jinotega, UPONIC, debido que al viajar a Managua se le dificultaría por su trabajo y además generaría mayores costos porque involucraría gastos</w:t>
      </w:r>
      <w:r w:rsidRPr="005D1A30">
        <w:rPr>
          <w:rFonts w:ascii="Verdana" w:hAnsi="Verdana"/>
          <w:sz w:val="16"/>
          <w:szCs w:val="16"/>
          <w:lang w:val="es-CR"/>
        </w:rPr>
        <w:t xml:space="preserve"> de transporte, comida e incluso hospedaje”.</w:t>
      </w:r>
      <w:r>
        <w:rPr>
          <w:rFonts w:ascii="Verdana" w:hAnsi="Verdana"/>
          <w:sz w:val="16"/>
          <w:szCs w:val="16"/>
          <w:lang w:val="es-CR"/>
        </w:rPr>
        <w:t xml:space="preserve"> </w:t>
      </w:r>
      <w:r>
        <w:rPr>
          <w:rFonts w:ascii="Verdana" w:hAnsi="Verdana"/>
          <w:i/>
          <w:sz w:val="16"/>
          <w:szCs w:val="16"/>
          <w:lang w:val="es-CR"/>
        </w:rPr>
        <w:t>Cfr.</w:t>
      </w:r>
      <w:r>
        <w:rPr>
          <w:rFonts w:ascii="Verdana" w:hAnsi="Verdana"/>
          <w:sz w:val="16"/>
          <w:szCs w:val="16"/>
          <w:lang w:val="es-CR"/>
        </w:rPr>
        <w:t xml:space="preserve"> Escrito de las representantes de las víctimas de 31 de julio de 2018.</w:t>
      </w:r>
      <w:r w:rsidRPr="005D1A30">
        <w:rPr>
          <w:rFonts w:ascii="Verdana" w:hAnsi="Verdana"/>
          <w:sz w:val="16"/>
          <w:szCs w:val="16"/>
          <w:lang w:val="es-CR"/>
        </w:rPr>
        <w:t xml:space="preserve"> </w:t>
      </w:r>
    </w:p>
  </w:footnote>
  <w:footnote w:id="17">
    <w:p w14:paraId="2400D287" w14:textId="1CE1B0C1" w:rsidR="00C16E23" w:rsidRPr="007C70C2" w:rsidRDefault="00C16E23" w:rsidP="00C16E23">
      <w:pPr>
        <w:pStyle w:val="Textonotapie"/>
        <w:rPr>
          <w:lang w:val="es-ES"/>
        </w:rPr>
      </w:pPr>
      <w:r>
        <w:rPr>
          <w:rStyle w:val="Refdenotaalpie"/>
        </w:rPr>
        <w:footnoteRef/>
      </w:r>
      <w:r w:rsidRPr="007C70C2">
        <w:rPr>
          <w:lang w:val="es-ES"/>
        </w:rPr>
        <w:t xml:space="preserve"> </w:t>
      </w:r>
      <w:r w:rsidRPr="007C70C2">
        <w:rPr>
          <w:lang w:val="es-ES"/>
        </w:rPr>
        <w:tab/>
      </w:r>
      <w:r w:rsidR="006143C0" w:rsidRPr="007C70C2">
        <w:rPr>
          <w:lang w:val="es-ES"/>
        </w:rPr>
        <w:t xml:space="preserve">En la audiencia privada de </w:t>
      </w:r>
      <w:proofErr w:type="spellStart"/>
      <w:r w:rsidR="006143C0" w:rsidRPr="007C70C2">
        <w:rPr>
          <w:lang w:val="es-ES"/>
        </w:rPr>
        <w:t>supervision</w:t>
      </w:r>
      <w:proofErr w:type="spellEnd"/>
      <w:r w:rsidR="006143C0" w:rsidRPr="007C70C2">
        <w:rPr>
          <w:lang w:val="es-ES"/>
        </w:rPr>
        <w:t xml:space="preserve"> de cumplimiento celebrada en octubre de 2020, Nicaragua precisó que dichos requisitos se referían a “</w:t>
      </w:r>
      <w:r w:rsidR="006143C0" w:rsidRPr="006143C0">
        <w:rPr>
          <w:lang w:val="es-CR"/>
        </w:rPr>
        <w:t>los que piden cualquier institución de estudios superiores, académicos o tecnológicos</w:t>
      </w:r>
      <w:r w:rsidR="006143C0">
        <w:rPr>
          <w:lang w:val="es-CR"/>
        </w:rPr>
        <w:t>”, es decir:</w:t>
      </w:r>
      <w:r w:rsidR="006143C0" w:rsidRPr="006143C0">
        <w:rPr>
          <w:lang w:val="es-ES_tradnl"/>
        </w:rPr>
        <w:t xml:space="preserve"> </w:t>
      </w:r>
      <w:r w:rsidR="006143C0" w:rsidRPr="007C70C2">
        <w:rPr>
          <w:lang w:val="es-ES"/>
        </w:rPr>
        <w:t>“</w:t>
      </w:r>
      <w:r w:rsidR="006143C0" w:rsidRPr="006143C0">
        <w:rPr>
          <w:lang w:val="es-CR"/>
        </w:rPr>
        <w:t xml:space="preserve">los requisitos académicos, sus notas del </w:t>
      </w:r>
      <w:proofErr w:type="spellStart"/>
      <w:r w:rsidR="006143C0" w:rsidRPr="006143C0">
        <w:rPr>
          <w:lang w:val="es-CR"/>
        </w:rPr>
        <w:t>ultimo</w:t>
      </w:r>
      <w:proofErr w:type="spellEnd"/>
      <w:r w:rsidR="006143C0" w:rsidRPr="006143C0">
        <w:rPr>
          <w:lang w:val="es-CR"/>
        </w:rPr>
        <w:t xml:space="preserve"> año, su </w:t>
      </w:r>
      <w:proofErr w:type="spellStart"/>
      <w:r w:rsidR="006143C0" w:rsidRPr="006143C0">
        <w:rPr>
          <w:lang w:val="es-CR"/>
        </w:rPr>
        <w:t>titulo</w:t>
      </w:r>
      <w:proofErr w:type="spellEnd"/>
      <w:r w:rsidR="006143C0" w:rsidRPr="006143C0">
        <w:rPr>
          <w:lang w:val="es-CR"/>
        </w:rPr>
        <w:t xml:space="preserve"> de bachiller, todo lo que requiere una Universidad para que ingrese como estudiante</w:t>
      </w:r>
      <w:r w:rsidR="006143C0">
        <w:rPr>
          <w:lang w:val="es-CR"/>
        </w:rPr>
        <w:t>” añadiendo que “</w:t>
      </w:r>
      <w:r w:rsidR="006143C0" w:rsidRPr="006143C0">
        <w:rPr>
          <w:lang w:val="es-CR"/>
        </w:rPr>
        <w:t>en el aspecto tecnológico</w:t>
      </w:r>
      <w:r w:rsidR="006143C0">
        <w:rPr>
          <w:lang w:val="es-CR"/>
        </w:rPr>
        <w:t>,</w:t>
      </w:r>
      <w:r w:rsidR="006143C0" w:rsidRPr="006143C0">
        <w:rPr>
          <w:lang w:val="es-CR"/>
        </w:rPr>
        <w:t xml:space="preserve"> si bien no requiere de un título de bachillerato, </w:t>
      </w:r>
      <w:r w:rsidR="006143C0">
        <w:rPr>
          <w:lang w:val="es-CR"/>
        </w:rPr>
        <w:t>[…]</w:t>
      </w:r>
      <w:r w:rsidR="006143C0" w:rsidRPr="006143C0">
        <w:rPr>
          <w:lang w:val="es-CR"/>
        </w:rPr>
        <w:t xml:space="preserve"> s</w:t>
      </w:r>
      <w:r w:rsidR="006143C0">
        <w:rPr>
          <w:lang w:val="es-CR"/>
        </w:rPr>
        <w:t>í</w:t>
      </w:r>
      <w:r w:rsidR="006143C0" w:rsidRPr="006143C0">
        <w:rPr>
          <w:lang w:val="es-CR"/>
        </w:rPr>
        <w:t xml:space="preserve"> requiere de otra documentación como su cédula de identidad, su partida de nacimiento</w:t>
      </w:r>
      <w:r w:rsidR="006143C0">
        <w:rPr>
          <w:lang w:val="es-CR"/>
        </w:rPr>
        <w:t>”</w:t>
      </w:r>
      <w:r w:rsidRPr="007C70C2">
        <w:rPr>
          <w:lang w:val="es-ES"/>
        </w:rPr>
        <w:t xml:space="preserve">. </w:t>
      </w:r>
    </w:p>
  </w:footnote>
  <w:footnote w:id="18">
    <w:p w14:paraId="4E995092" w14:textId="735782CC" w:rsidR="00C16E23" w:rsidRPr="007C70C2" w:rsidRDefault="00C16E23" w:rsidP="00C16E23">
      <w:pPr>
        <w:pStyle w:val="Textonotapie"/>
        <w:rPr>
          <w:lang w:val="es-ES"/>
        </w:rPr>
      </w:pPr>
      <w:r>
        <w:rPr>
          <w:rStyle w:val="Refdenotaalpie"/>
        </w:rPr>
        <w:footnoteRef/>
      </w:r>
      <w:r w:rsidRPr="007C70C2">
        <w:rPr>
          <w:lang w:val="es-ES"/>
        </w:rPr>
        <w:t xml:space="preserve"> </w:t>
      </w:r>
      <w:r w:rsidRPr="007C70C2">
        <w:rPr>
          <w:lang w:val="es-ES"/>
        </w:rPr>
        <w:tab/>
      </w:r>
      <w:r w:rsidRPr="007C70C2">
        <w:rPr>
          <w:i/>
          <w:iCs/>
          <w:lang w:val="es-ES"/>
        </w:rPr>
        <w:t xml:space="preserve">Cfr. </w:t>
      </w:r>
      <w:r w:rsidRPr="007C70C2">
        <w:rPr>
          <w:lang w:val="es-ES"/>
        </w:rPr>
        <w:t>Escrito est</w:t>
      </w:r>
      <w:r w:rsidR="00464366">
        <w:rPr>
          <w:lang w:val="es-ES"/>
        </w:rPr>
        <w:t>a</w:t>
      </w:r>
      <w:r w:rsidRPr="007C70C2">
        <w:rPr>
          <w:lang w:val="es-ES"/>
        </w:rPr>
        <w:t xml:space="preserve">tal de 22 de marzo de 2022. </w:t>
      </w:r>
    </w:p>
  </w:footnote>
  <w:footnote w:id="19">
    <w:p w14:paraId="6AB4CE79" w14:textId="77777777" w:rsidR="00C16E23" w:rsidRPr="007C70C2" w:rsidRDefault="00C16E23" w:rsidP="00C16E23">
      <w:pPr>
        <w:pStyle w:val="Textonotapie"/>
        <w:rPr>
          <w:lang w:val="es-ES"/>
        </w:rPr>
      </w:pPr>
      <w:r>
        <w:rPr>
          <w:rStyle w:val="Refdenotaalpie"/>
        </w:rPr>
        <w:footnoteRef/>
      </w:r>
      <w:r w:rsidRPr="007C70C2">
        <w:rPr>
          <w:lang w:val="es-ES"/>
        </w:rPr>
        <w:t xml:space="preserve"> </w:t>
      </w:r>
      <w:r w:rsidRPr="007C70C2">
        <w:rPr>
          <w:lang w:val="es-ES"/>
        </w:rPr>
        <w:tab/>
        <w:t xml:space="preserve">Al respecto, </w:t>
      </w:r>
      <w:r w:rsidRPr="0035383B">
        <w:rPr>
          <w:lang w:val="es-ES"/>
        </w:rPr>
        <w:t xml:space="preserve">en la audiencia privada de supervisión de cumplimiento celebrada en octubre de 2020, la </w:t>
      </w:r>
      <w:r w:rsidRPr="0035383B">
        <w:rPr>
          <w:i/>
          <w:iCs/>
          <w:lang w:val="es-ES"/>
        </w:rPr>
        <w:t>Comisión</w:t>
      </w:r>
      <w:r>
        <w:rPr>
          <w:lang w:val="es-ES"/>
        </w:rPr>
        <w:t xml:space="preserve"> refirió que, </w:t>
      </w:r>
      <w:r w:rsidRPr="0035383B">
        <w:rPr>
          <w:lang w:val="es-ES_tradnl"/>
        </w:rPr>
        <w:t xml:space="preserve">si bien “dicho aspecto no fue contemplado en la Sentencia”, era necesario recordar que la beca </w:t>
      </w:r>
      <w:r>
        <w:rPr>
          <w:lang w:val="es-ES_tradnl"/>
        </w:rPr>
        <w:t xml:space="preserve">había sido </w:t>
      </w:r>
      <w:r w:rsidRPr="0035383B">
        <w:rPr>
          <w:lang w:val="es-ES_tradnl"/>
        </w:rPr>
        <w:t xml:space="preserve">ordenada </w:t>
      </w:r>
      <w:r>
        <w:rPr>
          <w:lang w:val="es-ES_tradnl"/>
        </w:rPr>
        <w:t xml:space="preserve">como </w:t>
      </w:r>
      <w:r w:rsidRPr="0035383B">
        <w:rPr>
          <w:lang w:val="es-ES_tradnl"/>
        </w:rPr>
        <w:t>“consecuencia de la reparación que se debe otorgar a la víctima que vio afectado sus derechos”.</w:t>
      </w:r>
    </w:p>
  </w:footnote>
  <w:footnote w:id="20">
    <w:p w14:paraId="5EC9055C" w14:textId="38D57C1C" w:rsidR="00E1796F" w:rsidRPr="007C70C2" w:rsidRDefault="00E1796F">
      <w:pPr>
        <w:pStyle w:val="Textonotapie"/>
        <w:rPr>
          <w:lang w:val="es-ES"/>
        </w:rPr>
      </w:pPr>
      <w:r>
        <w:rPr>
          <w:rStyle w:val="Refdenotaalpie"/>
        </w:rPr>
        <w:footnoteRef/>
      </w:r>
      <w:r w:rsidRPr="007C70C2">
        <w:rPr>
          <w:lang w:val="es-ES"/>
        </w:rPr>
        <w:t xml:space="preserve"> </w:t>
      </w:r>
      <w:r w:rsidRPr="007C70C2">
        <w:rPr>
          <w:lang w:val="es-ES"/>
        </w:rPr>
        <w:tab/>
      </w:r>
      <w:r w:rsidR="004E0F83">
        <w:rPr>
          <w:i/>
          <w:iCs/>
          <w:lang w:val="es-ES"/>
        </w:rPr>
        <w:t>Cfr.</w:t>
      </w:r>
      <w:r w:rsidR="004E0F83">
        <w:rPr>
          <w:lang w:val="es-ES"/>
        </w:rPr>
        <w:t xml:space="preserve"> </w:t>
      </w:r>
      <w:r w:rsidRPr="007C70C2">
        <w:rPr>
          <w:lang w:val="es-ES"/>
        </w:rPr>
        <w:t xml:space="preserve">Párrafo 361 de la Sentencia. </w:t>
      </w:r>
    </w:p>
  </w:footnote>
  <w:footnote w:id="21">
    <w:p w14:paraId="3889E345" w14:textId="77777777" w:rsidR="00FA2702" w:rsidRPr="007C70C2" w:rsidRDefault="00FA2702" w:rsidP="00FA2702">
      <w:pPr>
        <w:pStyle w:val="Textonotapie"/>
        <w:rPr>
          <w:b/>
          <w:bCs/>
          <w:lang w:val="es-ES"/>
        </w:rPr>
      </w:pPr>
      <w:r>
        <w:rPr>
          <w:rStyle w:val="Refdenotaalpie"/>
        </w:rPr>
        <w:footnoteRef/>
      </w:r>
      <w:r w:rsidRPr="00C11BE9">
        <w:rPr>
          <w:lang w:val="es-ES"/>
        </w:rPr>
        <w:t xml:space="preserve"> </w:t>
      </w:r>
      <w:r w:rsidRPr="00C11BE9">
        <w:rPr>
          <w:lang w:val="es-ES"/>
        </w:rPr>
        <w:tab/>
        <w:t>Las representantes explicaron que</w:t>
      </w:r>
      <w:r>
        <w:rPr>
          <w:lang w:val="es-ES"/>
        </w:rPr>
        <w:t>, inicialmente, Nicaragua sostuvo que “</w:t>
      </w:r>
      <w:r w:rsidRPr="00AE0086">
        <w:rPr>
          <w:lang w:val="es-ES"/>
        </w:rPr>
        <w:t>el pago se haría por medio de</w:t>
      </w:r>
      <w:r>
        <w:rPr>
          <w:lang w:val="es-ES"/>
        </w:rPr>
        <w:t xml:space="preserve"> </w:t>
      </w:r>
      <w:r w:rsidRPr="00AE0086">
        <w:rPr>
          <w:lang w:val="es-ES"/>
        </w:rPr>
        <w:t>cheque y en moneda nacional (Córdoba)</w:t>
      </w:r>
      <w:r>
        <w:rPr>
          <w:lang w:val="es-ES"/>
        </w:rPr>
        <w:t>” y que, si bien eventualmente el Estado realizó el pago en dólares de los Estaos Unidos de América, mediante una transferencia bancaria internacional, “[l]</w:t>
      </w:r>
      <w:r w:rsidRPr="00487C7A">
        <w:rPr>
          <w:lang w:val="es-ES"/>
        </w:rPr>
        <w:t>a posición inicial del Estado</w:t>
      </w:r>
      <w:r>
        <w:rPr>
          <w:lang w:val="es-ES"/>
        </w:rPr>
        <w:t xml:space="preserve"> </w:t>
      </w:r>
      <w:r w:rsidRPr="00487C7A">
        <w:rPr>
          <w:lang w:val="es-ES"/>
        </w:rPr>
        <w:t>produjo gastos a las víctimas para la emisión de poderes, envíos de los mismos, renvíos</w:t>
      </w:r>
      <w:r>
        <w:rPr>
          <w:lang w:val="es-ES"/>
        </w:rPr>
        <w:t xml:space="preserve"> </w:t>
      </w:r>
      <w:r w:rsidRPr="00487C7A">
        <w:rPr>
          <w:lang w:val="es-ES"/>
        </w:rPr>
        <w:t xml:space="preserve">de los cheques y varios </w:t>
      </w:r>
      <w:r>
        <w:rPr>
          <w:lang w:val="es-ES"/>
        </w:rPr>
        <w:t xml:space="preserve"> </w:t>
      </w:r>
      <w:r w:rsidRPr="00487C7A">
        <w:rPr>
          <w:lang w:val="es-ES"/>
        </w:rPr>
        <w:t>traslados de la víctima V.A.R.P (en su condición de</w:t>
      </w:r>
      <w:r>
        <w:rPr>
          <w:lang w:val="es-ES"/>
        </w:rPr>
        <w:t xml:space="preserve"> </w:t>
      </w:r>
      <w:r w:rsidRPr="00487C7A">
        <w:rPr>
          <w:lang w:val="es-ES"/>
        </w:rPr>
        <w:t>representante apoderado) desde Jinotega a Managua para gestionar los pagos, retornar</w:t>
      </w:r>
      <w:r>
        <w:rPr>
          <w:lang w:val="es-ES"/>
        </w:rPr>
        <w:t xml:space="preserve"> </w:t>
      </w:r>
      <w:r w:rsidRPr="00487C7A">
        <w:rPr>
          <w:lang w:val="es-ES"/>
        </w:rPr>
        <w:t>los cheques para su anulación y firmar los descargos de los cheque, así como de las</w:t>
      </w:r>
      <w:r>
        <w:rPr>
          <w:lang w:val="es-ES"/>
        </w:rPr>
        <w:t xml:space="preserve"> </w:t>
      </w:r>
      <w:r w:rsidRPr="00487C7A">
        <w:rPr>
          <w:lang w:val="es-ES"/>
        </w:rPr>
        <w:t>transacciones que fueran realizadas a las víctimas V.R.P., V.P.C. y N.F.R.P.</w:t>
      </w:r>
      <w:r>
        <w:rPr>
          <w:lang w:val="es-ES"/>
        </w:rPr>
        <w:t>”.</w:t>
      </w:r>
      <w:r>
        <w:rPr>
          <w:b/>
          <w:bCs/>
          <w:lang w:val="es-ES"/>
        </w:rPr>
        <w:t xml:space="preserve"> </w:t>
      </w:r>
      <w:r>
        <w:rPr>
          <w:lang w:val="es-ES"/>
        </w:rPr>
        <w:t>Por ello, solicitaron que se les reintegrara la cantidad de USD $813.70, en concepto de: (i) “</w:t>
      </w:r>
      <w:r w:rsidRPr="000F5891">
        <w:rPr>
          <w:lang w:val="es-ES"/>
        </w:rPr>
        <w:t>Gasto por la legalización (apostille) de poder, correspondiente a la víctima N.F.R.P.,</w:t>
      </w:r>
      <w:r>
        <w:rPr>
          <w:lang w:val="es-ES"/>
        </w:rPr>
        <w:t xml:space="preserve"> </w:t>
      </w:r>
      <w:r w:rsidRPr="000F5891">
        <w:rPr>
          <w:lang w:val="es-ES"/>
        </w:rPr>
        <w:t>de fecha 03 de enero 2021, por el monto de $USA 172.43</w:t>
      </w:r>
      <w:r>
        <w:rPr>
          <w:lang w:val="es-ES"/>
        </w:rPr>
        <w:t>”; (</w:t>
      </w:r>
      <w:proofErr w:type="spellStart"/>
      <w:r>
        <w:rPr>
          <w:lang w:val="es-ES"/>
        </w:rPr>
        <w:t>ii</w:t>
      </w:r>
      <w:proofErr w:type="spellEnd"/>
      <w:r>
        <w:rPr>
          <w:lang w:val="es-ES"/>
        </w:rPr>
        <w:t>) “</w:t>
      </w:r>
      <w:r w:rsidRPr="00E51D1F">
        <w:rPr>
          <w:lang w:val="es-ES"/>
        </w:rPr>
        <w:t>Gasto por la legalización (apostille) de poder, correspondiente a la víctima V.R.P.,</w:t>
      </w:r>
      <w:r>
        <w:rPr>
          <w:lang w:val="es-ES"/>
        </w:rPr>
        <w:t xml:space="preserve"> </w:t>
      </w:r>
      <w:r w:rsidRPr="00E51D1F">
        <w:rPr>
          <w:lang w:val="es-ES"/>
        </w:rPr>
        <w:t>de fecha 03 de enero 2021, por el monto de $USA 172.43</w:t>
      </w:r>
      <w:r>
        <w:rPr>
          <w:lang w:val="es-ES"/>
        </w:rPr>
        <w:t>”; (</w:t>
      </w:r>
      <w:proofErr w:type="spellStart"/>
      <w:r>
        <w:rPr>
          <w:lang w:val="es-ES"/>
        </w:rPr>
        <w:t>iii</w:t>
      </w:r>
      <w:proofErr w:type="spellEnd"/>
      <w:r>
        <w:rPr>
          <w:lang w:val="es-ES"/>
        </w:rPr>
        <w:t>) “</w:t>
      </w:r>
      <w:r w:rsidRPr="00E51D1F">
        <w:rPr>
          <w:lang w:val="es-ES"/>
        </w:rPr>
        <w:t>Gasto por envío de poderes desde los Estados Unidos a Nicaragua, de fecha 28 de</w:t>
      </w:r>
      <w:r>
        <w:rPr>
          <w:lang w:val="es-ES"/>
        </w:rPr>
        <w:t xml:space="preserve"> </w:t>
      </w:r>
      <w:r w:rsidRPr="00E51D1F">
        <w:rPr>
          <w:lang w:val="es-ES"/>
        </w:rPr>
        <w:t xml:space="preserve">enero 2021, </w:t>
      </w:r>
      <w:r>
        <w:rPr>
          <w:lang w:val="es-ES"/>
        </w:rPr>
        <w:t>[…]</w:t>
      </w:r>
      <w:r w:rsidRPr="00E51D1F">
        <w:rPr>
          <w:lang w:val="es-ES"/>
        </w:rPr>
        <w:t xml:space="preserve"> por un monto de $USA149.37</w:t>
      </w:r>
      <w:r>
        <w:rPr>
          <w:lang w:val="es-ES"/>
        </w:rPr>
        <w:t>”; (</w:t>
      </w:r>
      <w:proofErr w:type="spellStart"/>
      <w:r>
        <w:rPr>
          <w:lang w:val="es-ES"/>
        </w:rPr>
        <w:t>iv</w:t>
      </w:r>
      <w:proofErr w:type="spellEnd"/>
      <w:r>
        <w:rPr>
          <w:lang w:val="es-ES"/>
        </w:rPr>
        <w:t>) “</w:t>
      </w:r>
      <w:r w:rsidRPr="00E51D1F">
        <w:rPr>
          <w:lang w:val="es-ES"/>
        </w:rPr>
        <w:t>Gasto de envío de cheques originales de Nicaragua a los Estados Unidos de</w:t>
      </w:r>
      <w:r>
        <w:rPr>
          <w:lang w:val="es-ES"/>
        </w:rPr>
        <w:t xml:space="preserve"> </w:t>
      </w:r>
      <w:r w:rsidRPr="00E51D1F">
        <w:rPr>
          <w:lang w:val="es-ES"/>
        </w:rPr>
        <w:t>América, 15 de enero 2021, por un monto de $USA67.33</w:t>
      </w:r>
      <w:r>
        <w:rPr>
          <w:lang w:val="es-ES"/>
        </w:rPr>
        <w:t>”; (v) “</w:t>
      </w:r>
      <w:r w:rsidRPr="00E51D1F">
        <w:rPr>
          <w:lang w:val="es-ES"/>
        </w:rPr>
        <w:t>Gastos por envío de cheques de los Estados Unidos de América a Nicaragua, por un</w:t>
      </w:r>
      <w:r>
        <w:rPr>
          <w:lang w:val="es-ES"/>
        </w:rPr>
        <w:t xml:space="preserve"> </w:t>
      </w:r>
      <w:r w:rsidRPr="00E51D1F">
        <w:rPr>
          <w:lang w:val="es-ES"/>
        </w:rPr>
        <w:t>monto de $USA 151.14, de fecha 25 de febrero 2021</w:t>
      </w:r>
      <w:r>
        <w:rPr>
          <w:lang w:val="es-ES"/>
        </w:rPr>
        <w:t>”, y (vi) “</w:t>
      </w:r>
      <w:r w:rsidRPr="00E51D1F">
        <w:rPr>
          <w:lang w:val="es-ES"/>
        </w:rPr>
        <w:t>Gasto por viajes del representante legal desde Jinotega a Managua, por un monto</w:t>
      </w:r>
      <w:r>
        <w:rPr>
          <w:lang w:val="es-ES"/>
        </w:rPr>
        <w:t xml:space="preserve"> </w:t>
      </w:r>
      <w:r w:rsidRPr="00E51D1F">
        <w:rPr>
          <w:lang w:val="es-ES"/>
        </w:rPr>
        <w:t>de $USA101.00, de fecha 04 de marzo 2021</w:t>
      </w:r>
      <w:r>
        <w:rPr>
          <w:lang w:val="es-ES"/>
        </w:rPr>
        <w:t>”</w:t>
      </w:r>
      <w:r w:rsidRPr="00E51D1F">
        <w:rPr>
          <w:lang w:val="es-ES"/>
        </w:rPr>
        <w:t>.</w:t>
      </w:r>
      <w:r>
        <w:rPr>
          <w:lang w:val="es-ES"/>
        </w:rPr>
        <w:t xml:space="preserve"> </w:t>
      </w:r>
      <w:r>
        <w:rPr>
          <w:i/>
          <w:iCs/>
          <w:lang w:val="es-ES"/>
        </w:rPr>
        <w:t xml:space="preserve">Cfr. </w:t>
      </w:r>
      <w:r>
        <w:rPr>
          <w:lang w:val="es-ES"/>
        </w:rPr>
        <w:t>Escrito de observaciones de las representantes de 9 de abril de 2021.</w:t>
      </w:r>
    </w:p>
  </w:footnote>
  <w:footnote w:id="22">
    <w:p w14:paraId="1CE09553" w14:textId="77777777" w:rsidR="00FA2702" w:rsidRPr="007C70C2" w:rsidRDefault="00FA2702" w:rsidP="00FA2702">
      <w:pPr>
        <w:pStyle w:val="Textonotapie"/>
        <w:rPr>
          <w:lang w:val="es-ES"/>
        </w:rPr>
      </w:pPr>
      <w:r>
        <w:rPr>
          <w:rStyle w:val="Refdenotaalpie"/>
        </w:rPr>
        <w:footnoteRef/>
      </w:r>
      <w:r w:rsidRPr="007C70C2">
        <w:rPr>
          <w:lang w:val="es-ES"/>
        </w:rPr>
        <w:t xml:space="preserve"> </w:t>
      </w:r>
      <w:r w:rsidRPr="007C70C2">
        <w:rPr>
          <w:lang w:val="es-ES"/>
        </w:rPr>
        <w:tab/>
      </w:r>
      <w:r w:rsidRPr="007C70C2">
        <w:rPr>
          <w:i/>
          <w:iCs/>
          <w:lang w:val="es-ES"/>
        </w:rPr>
        <w:t xml:space="preserve">Cfr. </w:t>
      </w:r>
      <w:r w:rsidRPr="007C70C2">
        <w:rPr>
          <w:lang w:val="es-ES"/>
        </w:rPr>
        <w:t xml:space="preserve">Párrafo 433 de la Sentencia. </w:t>
      </w:r>
    </w:p>
  </w:footnote>
  <w:footnote w:id="23">
    <w:p w14:paraId="6ECD6106" w14:textId="77777777" w:rsidR="00FA2702" w:rsidRPr="00E7375B" w:rsidRDefault="00FA2702" w:rsidP="00FA2702">
      <w:pPr>
        <w:pStyle w:val="Textonotapie"/>
        <w:rPr>
          <w:lang w:val="es-CR"/>
        </w:rPr>
      </w:pPr>
      <w:r>
        <w:rPr>
          <w:rStyle w:val="Refdenotaalpie"/>
        </w:rPr>
        <w:footnoteRef/>
      </w:r>
      <w:r w:rsidRPr="007F7081">
        <w:rPr>
          <w:lang w:val="es-ES"/>
        </w:rPr>
        <w:t xml:space="preserve"> </w:t>
      </w:r>
      <w:r w:rsidRPr="007F7081">
        <w:rPr>
          <w:lang w:val="es-ES"/>
        </w:rPr>
        <w:tab/>
      </w:r>
      <w:r w:rsidRPr="007F7081">
        <w:rPr>
          <w:i/>
          <w:iCs/>
          <w:lang w:val="es-ES"/>
        </w:rPr>
        <w:t>Cfr.</w:t>
      </w:r>
      <w:r w:rsidRPr="007F7081">
        <w:rPr>
          <w:lang w:val="es-ES"/>
        </w:rPr>
        <w:t xml:space="preserve"> </w:t>
      </w:r>
      <w:r w:rsidRPr="007F7081">
        <w:rPr>
          <w:i/>
          <w:iCs/>
          <w:lang w:val="es-ES"/>
        </w:rPr>
        <w:t xml:space="preserve">Caso Familia Pacheco Tineo Vs. </w:t>
      </w:r>
      <w:r w:rsidRPr="00E7375B">
        <w:rPr>
          <w:i/>
          <w:iCs/>
          <w:lang w:val="es-ES"/>
        </w:rPr>
        <w:t>Estado Plurinacional de Bolivia. Supervisión de cumplimiento de Sentencia.</w:t>
      </w:r>
      <w:r>
        <w:rPr>
          <w:lang w:val="es-ES"/>
        </w:rPr>
        <w:t xml:space="preserve"> Resolución de la Corte Interamericana de Derechos Humanos de 17 de abril de 2015, Considerandos 23 y 24.</w:t>
      </w:r>
    </w:p>
  </w:footnote>
  <w:footnote w:id="24">
    <w:p w14:paraId="58101525" w14:textId="77777777" w:rsidR="00FA2702" w:rsidRPr="007C70C2" w:rsidRDefault="00FA2702" w:rsidP="00FA2702">
      <w:pPr>
        <w:pStyle w:val="Textonotapie"/>
        <w:rPr>
          <w:lang w:val="es-ES"/>
        </w:rPr>
      </w:pPr>
      <w:r>
        <w:rPr>
          <w:rStyle w:val="Refdenotaalpie"/>
        </w:rPr>
        <w:footnoteRef/>
      </w:r>
      <w:r w:rsidRPr="007C70C2">
        <w:rPr>
          <w:lang w:val="es-ES"/>
        </w:rPr>
        <w:t xml:space="preserve"> </w:t>
      </w:r>
      <w:r w:rsidRPr="007C70C2">
        <w:rPr>
          <w:lang w:val="es-ES"/>
        </w:rPr>
        <w:tab/>
        <w:t xml:space="preserve">Con base en los comprobantes aportados por las representantes en su escrito de observaciones de 9 de abril de </w:t>
      </w:r>
      <w:r w:rsidRPr="002878C3">
        <w:rPr>
          <w:lang w:val="es-ES"/>
        </w:rPr>
        <w:t>2021. El Tribunal nota que las representantes también solicitaron que se reintegrase la suma de USD 101,00 en concepto de “[g]</w:t>
      </w:r>
      <w:proofErr w:type="spellStart"/>
      <w:r w:rsidRPr="002878C3">
        <w:rPr>
          <w:lang w:val="es-ES"/>
        </w:rPr>
        <w:t>asto</w:t>
      </w:r>
      <w:proofErr w:type="spellEnd"/>
      <w:r w:rsidRPr="002878C3">
        <w:rPr>
          <w:lang w:val="es-ES"/>
        </w:rPr>
        <w:t xml:space="preserve"> por viajes del representante legal desde Jinotega a Managua”; sin embargo, no aportaron los comprobantes necesarios para acreditar dichos gastos.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4725"/>
    <w:multiLevelType w:val="hybridMultilevel"/>
    <w:tmpl w:val="BE3EC818"/>
    <w:lvl w:ilvl="0" w:tplc="140A0017">
      <w:start w:val="1"/>
      <w:numFmt w:val="lowerLetter"/>
      <w:lvlText w:val="%1)"/>
      <w:lvlJc w:val="left"/>
      <w:pPr>
        <w:ind w:left="720" w:hanging="360"/>
      </w:pPr>
    </w:lvl>
    <w:lvl w:ilvl="1" w:tplc="EF5420F8">
      <w:start w:val="1"/>
      <w:numFmt w:val="decimal"/>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BB6E50"/>
    <w:multiLevelType w:val="multilevel"/>
    <w:tmpl w:val="04090023"/>
    <w:lvl w:ilvl="0">
      <w:start w:val="1"/>
      <w:numFmt w:val="upperRoman"/>
      <w:pStyle w:val="Ttulo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1185F3C"/>
    <w:multiLevelType w:val="hybridMultilevel"/>
    <w:tmpl w:val="25A6DF16"/>
    <w:lvl w:ilvl="0" w:tplc="131A4F0E">
      <w:start w:val="1"/>
      <w:numFmt w:val="decimal"/>
      <w:lvlText w:val="%1."/>
      <w:lvlJc w:val="left"/>
      <w:pPr>
        <w:ind w:left="0" w:firstLine="0"/>
      </w:pPr>
      <w:rPr>
        <w:rFonts w:hint="default"/>
        <w:b w:val="0"/>
        <w:i w:val="0"/>
        <w:color w:val="auto"/>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379F7EA3"/>
    <w:multiLevelType w:val="hybridMultilevel"/>
    <w:tmpl w:val="F24013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2F2888"/>
    <w:multiLevelType w:val="multilevel"/>
    <w:tmpl w:val="14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C4C6D45"/>
    <w:multiLevelType w:val="multilevel"/>
    <w:tmpl w:val="14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819782D"/>
    <w:multiLevelType w:val="hybridMultilevel"/>
    <w:tmpl w:val="EAD23B52"/>
    <w:lvl w:ilvl="0" w:tplc="B37AF7BC">
      <w:start w:val="1"/>
      <w:numFmt w:val="decimal"/>
      <w:pStyle w:val="Textonotaalfinal"/>
      <w:lvlText w:val="%1."/>
      <w:lvlJc w:val="left"/>
      <w:pPr>
        <w:ind w:left="1350" w:hanging="720"/>
      </w:pPr>
      <w:rPr>
        <w:rFonts w:ascii="Verdana" w:hAnsi="Verdana" w:cs="Times New Roman" w:hint="default"/>
        <w:b w:val="0"/>
        <w:i w:val="0"/>
        <w:strike w:val="0"/>
        <w:color w:val="auto"/>
        <w:sz w:val="20"/>
        <w:szCs w:val="20"/>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7" w15:restartNumberingAfterBreak="0">
    <w:nsid w:val="5A8D0CA5"/>
    <w:multiLevelType w:val="hybridMultilevel"/>
    <w:tmpl w:val="72209C86"/>
    <w:lvl w:ilvl="0" w:tplc="E0F23758">
      <w:start w:val="1"/>
      <w:numFmt w:val="upperLetter"/>
      <w:lvlText w:val="%1."/>
      <w:lvlJc w:val="left"/>
      <w:pPr>
        <w:ind w:left="144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821C7F"/>
    <w:multiLevelType w:val="hybridMultilevel"/>
    <w:tmpl w:val="F24013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B13D9F"/>
    <w:multiLevelType w:val="multilevel"/>
    <w:tmpl w:val="FBEE6E1C"/>
    <w:styleLink w:val="CurrentList1"/>
    <w:lvl w:ilvl="0">
      <w:start w:val="1"/>
      <w:numFmt w:val="decimal"/>
      <w:lvlText w:val="%1."/>
      <w:lvlJc w:val="left"/>
      <w:pPr>
        <w:ind w:left="360" w:hanging="360"/>
      </w:pPr>
      <w:rPr>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5C2046"/>
    <w:multiLevelType w:val="hybridMultilevel"/>
    <w:tmpl w:val="0F9C3A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71530D4"/>
    <w:multiLevelType w:val="hybridMultilevel"/>
    <w:tmpl w:val="742C1C9C"/>
    <w:lvl w:ilvl="0" w:tplc="140A000F">
      <w:start w:val="1"/>
      <w:numFmt w:val="decimal"/>
      <w:lvlText w:val="%1."/>
      <w:lvlJc w:val="left"/>
      <w:pPr>
        <w:ind w:left="360" w:hanging="360"/>
      </w:pPr>
      <w:rPr>
        <w:rFonts w:hint="default"/>
        <w:b w:val="0"/>
        <w:i w:val="0"/>
        <w:sz w:val="20"/>
      </w:rPr>
    </w:lvl>
    <w:lvl w:ilvl="1" w:tplc="E0F23758">
      <w:start w:val="1"/>
      <w:numFmt w:val="upperLetter"/>
      <w:lvlText w:val="%2."/>
      <w:lvlJc w:val="left"/>
      <w:pPr>
        <w:ind w:left="1440" w:hanging="360"/>
      </w:pPr>
      <w:rPr>
        <w:rFonts w:hint="default"/>
        <w:b/>
        <w:i/>
      </w:rPr>
    </w:lvl>
    <w:lvl w:ilvl="2" w:tplc="7D242ED8">
      <w:start w:val="1"/>
      <w:numFmt w:val="lowerRoman"/>
      <w:lvlText w:val="(%3)"/>
      <w:lvlJc w:val="left"/>
      <w:pPr>
        <w:ind w:left="2700" w:hanging="720"/>
      </w:pPr>
      <w:rPr>
        <w:rFonts w:hint="default"/>
        <w:i w:val="0"/>
      </w:rPr>
    </w:lvl>
    <w:lvl w:ilvl="3" w:tplc="C7AEE908">
      <w:start w:val="1"/>
      <w:numFmt w:val="lowerRoman"/>
      <w:lvlText w:val="%4."/>
      <w:lvlJc w:val="left"/>
      <w:pPr>
        <w:ind w:left="3240" w:hanging="720"/>
      </w:pPr>
      <w:rPr>
        <w:rFonts w:hint="default"/>
      </w:rPr>
    </w:lvl>
    <w:lvl w:ilvl="4" w:tplc="C75CBB30">
      <w:start w:val="1"/>
      <w:numFmt w:val="bullet"/>
      <w:lvlText w:val="-"/>
      <w:lvlJc w:val="left"/>
      <w:pPr>
        <w:ind w:left="3600" w:hanging="360"/>
      </w:pPr>
      <w:rPr>
        <w:rFonts w:ascii="Verdana" w:eastAsia="Times" w:hAnsi="Verdana" w:cs="Times New Roman" w:hint="default"/>
      </w:rPr>
    </w:lvl>
    <w:lvl w:ilvl="5" w:tplc="D2AA4FDA">
      <w:start w:val="31"/>
      <w:numFmt w:val="bullet"/>
      <w:lvlText w:val=""/>
      <w:lvlJc w:val="left"/>
      <w:pPr>
        <w:ind w:left="4500" w:hanging="360"/>
      </w:pPr>
      <w:rPr>
        <w:rFonts w:ascii="Symbol" w:eastAsia="Times" w:hAnsi="Symbol" w:cs="Times New Roman" w:hint="default"/>
      </w:r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77844475">
    <w:abstractNumId w:val="6"/>
  </w:num>
  <w:num w:numId="2" w16cid:durableId="1547451638">
    <w:abstractNumId w:val="11"/>
  </w:num>
  <w:num w:numId="3" w16cid:durableId="142426422">
    <w:abstractNumId w:val="1"/>
  </w:num>
  <w:num w:numId="4" w16cid:durableId="769398397">
    <w:abstractNumId w:val="2"/>
  </w:num>
  <w:num w:numId="5" w16cid:durableId="769080271">
    <w:abstractNumId w:val="9"/>
  </w:num>
  <w:num w:numId="6" w16cid:durableId="632903021">
    <w:abstractNumId w:val="0"/>
  </w:num>
  <w:num w:numId="7" w16cid:durableId="146283374">
    <w:abstractNumId w:val="5"/>
  </w:num>
  <w:num w:numId="8" w16cid:durableId="1177496205">
    <w:abstractNumId w:val="3"/>
  </w:num>
  <w:num w:numId="9" w16cid:durableId="955599468">
    <w:abstractNumId w:val="10"/>
  </w:num>
  <w:num w:numId="10" w16cid:durableId="690761245">
    <w:abstractNumId w:val="8"/>
  </w:num>
  <w:num w:numId="11" w16cid:durableId="149757103">
    <w:abstractNumId w:val="4"/>
  </w:num>
  <w:num w:numId="12" w16cid:durableId="722487829">
    <w:abstractNumId w:val="7"/>
  </w:num>
  <w:num w:numId="13" w16cid:durableId="91674910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R" w:vendorID="64" w:dllVersion="6" w:nlCheck="1" w:checkStyle="0"/>
  <w:activeWritingStyle w:appName="MSWord" w:lang="en-US" w:vendorID="64" w:dllVersion="6" w:nlCheck="1" w:checkStyle="0"/>
  <w:activeWritingStyle w:appName="MSWord" w:lang="pt-BR" w:vendorID="64" w:dllVersion="6" w:nlCheck="1" w:checkStyle="0"/>
  <w:activeWritingStyle w:appName="MSWord" w:lang="es-AR" w:vendorID="64" w:dllVersion="6" w:nlCheck="1" w:checkStyle="0"/>
  <w:activeWritingStyle w:appName="MSWord" w:lang="es-PR"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419" w:vendorID="64" w:dllVersion="6" w:nlCheck="1" w:checkStyle="0"/>
  <w:activeWritingStyle w:appName="MSWord" w:lang="es-CR"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58"/>
    <w:rsid w:val="000000C2"/>
    <w:rsid w:val="000013E8"/>
    <w:rsid w:val="00002E83"/>
    <w:rsid w:val="0000303A"/>
    <w:rsid w:val="00004D1D"/>
    <w:rsid w:val="00006430"/>
    <w:rsid w:val="00006BB2"/>
    <w:rsid w:val="0000733A"/>
    <w:rsid w:val="000103BE"/>
    <w:rsid w:val="00010607"/>
    <w:rsid w:val="000107F4"/>
    <w:rsid w:val="00010DCD"/>
    <w:rsid w:val="00010E95"/>
    <w:rsid w:val="000110EB"/>
    <w:rsid w:val="00011ED6"/>
    <w:rsid w:val="00012E0C"/>
    <w:rsid w:val="00013734"/>
    <w:rsid w:val="00013935"/>
    <w:rsid w:val="0001409C"/>
    <w:rsid w:val="00014251"/>
    <w:rsid w:val="0001584F"/>
    <w:rsid w:val="00015E06"/>
    <w:rsid w:val="000163A2"/>
    <w:rsid w:val="00016C98"/>
    <w:rsid w:val="00017825"/>
    <w:rsid w:val="00017B9F"/>
    <w:rsid w:val="000203BE"/>
    <w:rsid w:val="0002098E"/>
    <w:rsid w:val="000217EC"/>
    <w:rsid w:val="0002275E"/>
    <w:rsid w:val="000230C7"/>
    <w:rsid w:val="000234BA"/>
    <w:rsid w:val="0002364C"/>
    <w:rsid w:val="000238FA"/>
    <w:rsid w:val="000249A2"/>
    <w:rsid w:val="00024F2C"/>
    <w:rsid w:val="00025121"/>
    <w:rsid w:val="0002514B"/>
    <w:rsid w:val="000257C7"/>
    <w:rsid w:val="0002614B"/>
    <w:rsid w:val="00026350"/>
    <w:rsid w:val="00026686"/>
    <w:rsid w:val="00026DC1"/>
    <w:rsid w:val="0002705A"/>
    <w:rsid w:val="000273AB"/>
    <w:rsid w:val="00027F1A"/>
    <w:rsid w:val="00031668"/>
    <w:rsid w:val="000322F1"/>
    <w:rsid w:val="00033477"/>
    <w:rsid w:val="000343DD"/>
    <w:rsid w:val="00034627"/>
    <w:rsid w:val="000352C3"/>
    <w:rsid w:val="00035837"/>
    <w:rsid w:val="000363B3"/>
    <w:rsid w:val="000366EF"/>
    <w:rsid w:val="0003689D"/>
    <w:rsid w:val="000370E5"/>
    <w:rsid w:val="000371F9"/>
    <w:rsid w:val="00037F28"/>
    <w:rsid w:val="00041CED"/>
    <w:rsid w:val="0004214D"/>
    <w:rsid w:val="000421C5"/>
    <w:rsid w:val="000425C4"/>
    <w:rsid w:val="000443D8"/>
    <w:rsid w:val="00046A59"/>
    <w:rsid w:val="00046C1C"/>
    <w:rsid w:val="00050436"/>
    <w:rsid w:val="0005199C"/>
    <w:rsid w:val="0005199E"/>
    <w:rsid w:val="00052035"/>
    <w:rsid w:val="000523F2"/>
    <w:rsid w:val="00053335"/>
    <w:rsid w:val="00053478"/>
    <w:rsid w:val="00055104"/>
    <w:rsid w:val="00055561"/>
    <w:rsid w:val="00055C9A"/>
    <w:rsid w:val="00056C5E"/>
    <w:rsid w:val="0006004A"/>
    <w:rsid w:val="00060D73"/>
    <w:rsid w:val="00061C71"/>
    <w:rsid w:val="000625E8"/>
    <w:rsid w:val="00062D6F"/>
    <w:rsid w:val="00063954"/>
    <w:rsid w:val="000639C1"/>
    <w:rsid w:val="000640FA"/>
    <w:rsid w:val="00064439"/>
    <w:rsid w:val="0006513B"/>
    <w:rsid w:val="000655F7"/>
    <w:rsid w:val="00066DF8"/>
    <w:rsid w:val="0006714B"/>
    <w:rsid w:val="000675C4"/>
    <w:rsid w:val="000705E8"/>
    <w:rsid w:val="000708C5"/>
    <w:rsid w:val="00070D82"/>
    <w:rsid w:val="000713D8"/>
    <w:rsid w:val="0007219A"/>
    <w:rsid w:val="000725FD"/>
    <w:rsid w:val="00072740"/>
    <w:rsid w:val="000739E6"/>
    <w:rsid w:val="00073AAF"/>
    <w:rsid w:val="00074928"/>
    <w:rsid w:val="000756FD"/>
    <w:rsid w:val="00075718"/>
    <w:rsid w:val="00075952"/>
    <w:rsid w:val="00075AE3"/>
    <w:rsid w:val="000769CA"/>
    <w:rsid w:val="00076B95"/>
    <w:rsid w:val="0007746C"/>
    <w:rsid w:val="000809C1"/>
    <w:rsid w:val="00080C1D"/>
    <w:rsid w:val="00080C43"/>
    <w:rsid w:val="00080F74"/>
    <w:rsid w:val="00081064"/>
    <w:rsid w:val="00081D20"/>
    <w:rsid w:val="00082EC8"/>
    <w:rsid w:val="000834F3"/>
    <w:rsid w:val="00083684"/>
    <w:rsid w:val="00083E33"/>
    <w:rsid w:val="0008503F"/>
    <w:rsid w:val="000851A2"/>
    <w:rsid w:val="000854D6"/>
    <w:rsid w:val="00085826"/>
    <w:rsid w:val="000858DA"/>
    <w:rsid w:val="00086093"/>
    <w:rsid w:val="000873B5"/>
    <w:rsid w:val="000905B4"/>
    <w:rsid w:val="0009082C"/>
    <w:rsid w:val="00090A12"/>
    <w:rsid w:val="00091496"/>
    <w:rsid w:val="0009242C"/>
    <w:rsid w:val="00092EA5"/>
    <w:rsid w:val="00093008"/>
    <w:rsid w:val="000933CC"/>
    <w:rsid w:val="00093CA9"/>
    <w:rsid w:val="00094079"/>
    <w:rsid w:val="00094264"/>
    <w:rsid w:val="0009465F"/>
    <w:rsid w:val="00095BAB"/>
    <w:rsid w:val="000962F2"/>
    <w:rsid w:val="00096C1D"/>
    <w:rsid w:val="000970B3"/>
    <w:rsid w:val="000975B5"/>
    <w:rsid w:val="0009771F"/>
    <w:rsid w:val="00097783"/>
    <w:rsid w:val="000A0204"/>
    <w:rsid w:val="000A10F2"/>
    <w:rsid w:val="000A1773"/>
    <w:rsid w:val="000A1C19"/>
    <w:rsid w:val="000A2B09"/>
    <w:rsid w:val="000A5AA7"/>
    <w:rsid w:val="000A5C5B"/>
    <w:rsid w:val="000A5CB9"/>
    <w:rsid w:val="000A5EBB"/>
    <w:rsid w:val="000A604C"/>
    <w:rsid w:val="000A761F"/>
    <w:rsid w:val="000A7ACB"/>
    <w:rsid w:val="000B003C"/>
    <w:rsid w:val="000B0310"/>
    <w:rsid w:val="000B0732"/>
    <w:rsid w:val="000B1BCB"/>
    <w:rsid w:val="000B2511"/>
    <w:rsid w:val="000B254B"/>
    <w:rsid w:val="000B31F0"/>
    <w:rsid w:val="000B3434"/>
    <w:rsid w:val="000B361C"/>
    <w:rsid w:val="000B3B9A"/>
    <w:rsid w:val="000B45B8"/>
    <w:rsid w:val="000B5026"/>
    <w:rsid w:val="000B5AAC"/>
    <w:rsid w:val="000B5CA3"/>
    <w:rsid w:val="000B6989"/>
    <w:rsid w:val="000B76A3"/>
    <w:rsid w:val="000B7BDD"/>
    <w:rsid w:val="000B7ECC"/>
    <w:rsid w:val="000C1484"/>
    <w:rsid w:val="000C1CDC"/>
    <w:rsid w:val="000C34D3"/>
    <w:rsid w:val="000C36CD"/>
    <w:rsid w:val="000C3E70"/>
    <w:rsid w:val="000C4651"/>
    <w:rsid w:val="000C4704"/>
    <w:rsid w:val="000C4C20"/>
    <w:rsid w:val="000C5555"/>
    <w:rsid w:val="000C58D2"/>
    <w:rsid w:val="000C5C92"/>
    <w:rsid w:val="000D03EF"/>
    <w:rsid w:val="000D07FC"/>
    <w:rsid w:val="000D1EDA"/>
    <w:rsid w:val="000D1EFE"/>
    <w:rsid w:val="000D24F4"/>
    <w:rsid w:val="000D2609"/>
    <w:rsid w:val="000D2748"/>
    <w:rsid w:val="000D3208"/>
    <w:rsid w:val="000D4264"/>
    <w:rsid w:val="000D5839"/>
    <w:rsid w:val="000D6655"/>
    <w:rsid w:val="000D69F1"/>
    <w:rsid w:val="000D77B5"/>
    <w:rsid w:val="000D793D"/>
    <w:rsid w:val="000E0104"/>
    <w:rsid w:val="000E07A5"/>
    <w:rsid w:val="000E1351"/>
    <w:rsid w:val="000E1E3C"/>
    <w:rsid w:val="000E1F9E"/>
    <w:rsid w:val="000E3930"/>
    <w:rsid w:val="000E4351"/>
    <w:rsid w:val="000E5AAD"/>
    <w:rsid w:val="000E6B05"/>
    <w:rsid w:val="000F3484"/>
    <w:rsid w:val="000F38AD"/>
    <w:rsid w:val="000F5843"/>
    <w:rsid w:val="000F5891"/>
    <w:rsid w:val="000F5FAE"/>
    <w:rsid w:val="000F665D"/>
    <w:rsid w:val="000F7CF8"/>
    <w:rsid w:val="001001E8"/>
    <w:rsid w:val="0010028C"/>
    <w:rsid w:val="00100535"/>
    <w:rsid w:val="00100EA5"/>
    <w:rsid w:val="001010E8"/>
    <w:rsid w:val="00101C1F"/>
    <w:rsid w:val="00101E94"/>
    <w:rsid w:val="00102002"/>
    <w:rsid w:val="001028FF"/>
    <w:rsid w:val="00103960"/>
    <w:rsid w:val="001045BD"/>
    <w:rsid w:val="00104DE2"/>
    <w:rsid w:val="00105A53"/>
    <w:rsid w:val="00105A95"/>
    <w:rsid w:val="00106B39"/>
    <w:rsid w:val="00106B45"/>
    <w:rsid w:val="00106C8D"/>
    <w:rsid w:val="00106DBD"/>
    <w:rsid w:val="0011083B"/>
    <w:rsid w:val="00110C32"/>
    <w:rsid w:val="00110F01"/>
    <w:rsid w:val="0011119B"/>
    <w:rsid w:val="00111EEC"/>
    <w:rsid w:val="00112776"/>
    <w:rsid w:val="00112BCC"/>
    <w:rsid w:val="00112FD2"/>
    <w:rsid w:val="0011313F"/>
    <w:rsid w:val="00113AB6"/>
    <w:rsid w:val="00113B80"/>
    <w:rsid w:val="00113E23"/>
    <w:rsid w:val="00114110"/>
    <w:rsid w:val="0011483C"/>
    <w:rsid w:val="00114AE6"/>
    <w:rsid w:val="001151FA"/>
    <w:rsid w:val="0011572E"/>
    <w:rsid w:val="001157B3"/>
    <w:rsid w:val="001161B0"/>
    <w:rsid w:val="00116634"/>
    <w:rsid w:val="00116A7E"/>
    <w:rsid w:val="00117D60"/>
    <w:rsid w:val="00117F08"/>
    <w:rsid w:val="00120DEA"/>
    <w:rsid w:val="00121C55"/>
    <w:rsid w:val="00122020"/>
    <w:rsid w:val="00123775"/>
    <w:rsid w:val="00124C52"/>
    <w:rsid w:val="001259D6"/>
    <w:rsid w:val="00126E94"/>
    <w:rsid w:val="001275E8"/>
    <w:rsid w:val="00130029"/>
    <w:rsid w:val="0013023E"/>
    <w:rsid w:val="0013027E"/>
    <w:rsid w:val="00130821"/>
    <w:rsid w:val="00130B3C"/>
    <w:rsid w:val="001312B8"/>
    <w:rsid w:val="001314DD"/>
    <w:rsid w:val="001320E1"/>
    <w:rsid w:val="00132450"/>
    <w:rsid w:val="00132F93"/>
    <w:rsid w:val="00133F23"/>
    <w:rsid w:val="00134428"/>
    <w:rsid w:val="00134A18"/>
    <w:rsid w:val="00134ADD"/>
    <w:rsid w:val="00137288"/>
    <w:rsid w:val="00140202"/>
    <w:rsid w:val="0014034D"/>
    <w:rsid w:val="00140988"/>
    <w:rsid w:val="00142760"/>
    <w:rsid w:val="001428D1"/>
    <w:rsid w:val="00142ABA"/>
    <w:rsid w:val="00143FBD"/>
    <w:rsid w:val="00144F4C"/>
    <w:rsid w:val="00145CDA"/>
    <w:rsid w:val="001476DE"/>
    <w:rsid w:val="001478E2"/>
    <w:rsid w:val="00151621"/>
    <w:rsid w:val="00152521"/>
    <w:rsid w:val="00152B4D"/>
    <w:rsid w:val="00152D11"/>
    <w:rsid w:val="00152DB6"/>
    <w:rsid w:val="001534B3"/>
    <w:rsid w:val="00153814"/>
    <w:rsid w:val="00153A5C"/>
    <w:rsid w:val="0015413A"/>
    <w:rsid w:val="00154991"/>
    <w:rsid w:val="00154E3E"/>
    <w:rsid w:val="00154E3F"/>
    <w:rsid w:val="00155410"/>
    <w:rsid w:val="00155688"/>
    <w:rsid w:val="00155B9C"/>
    <w:rsid w:val="00156543"/>
    <w:rsid w:val="00157AEA"/>
    <w:rsid w:val="00157D0A"/>
    <w:rsid w:val="001607A6"/>
    <w:rsid w:val="00160A29"/>
    <w:rsid w:val="00160D20"/>
    <w:rsid w:val="00161452"/>
    <w:rsid w:val="00162412"/>
    <w:rsid w:val="00164FD0"/>
    <w:rsid w:val="00165209"/>
    <w:rsid w:val="0016574B"/>
    <w:rsid w:val="0016576E"/>
    <w:rsid w:val="00165875"/>
    <w:rsid w:val="001662DA"/>
    <w:rsid w:val="00166552"/>
    <w:rsid w:val="00166CAE"/>
    <w:rsid w:val="00167A2F"/>
    <w:rsid w:val="00167C2C"/>
    <w:rsid w:val="001715E8"/>
    <w:rsid w:val="0017225E"/>
    <w:rsid w:val="0017242F"/>
    <w:rsid w:val="00172C05"/>
    <w:rsid w:val="00173A3F"/>
    <w:rsid w:val="00174B93"/>
    <w:rsid w:val="00175696"/>
    <w:rsid w:val="00175719"/>
    <w:rsid w:val="0017592A"/>
    <w:rsid w:val="0017625D"/>
    <w:rsid w:val="00176DB3"/>
    <w:rsid w:val="00176E8E"/>
    <w:rsid w:val="00177592"/>
    <w:rsid w:val="001778E1"/>
    <w:rsid w:val="00177909"/>
    <w:rsid w:val="001804A1"/>
    <w:rsid w:val="00180654"/>
    <w:rsid w:val="00180CB5"/>
    <w:rsid w:val="00180D43"/>
    <w:rsid w:val="001811F3"/>
    <w:rsid w:val="001812EE"/>
    <w:rsid w:val="00181E10"/>
    <w:rsid w:val="001820D5"/>
    <w:rsid w:val="00183149"/>
    <w:rsid w:val="00183684"/>
    <w:rsid w:val="001845BB"/>
    <w:rsid w:val="00184AE8"/>
    <w:rsid w:val="0018529C"/>
    <w:rsid w:val="001861B0"/>
    <w:rsid w:val="00186B3B"/>
    <w:rsid w:val="00187A57"/>
    <w:rsid w:val="00190231"/>
    <w:rsid w:val="00190897"/>
    <w:rsid w:val="001908F8"/>
    <w:rsid w:val="0019140A"/>
    <w:rsid w:val="001914FF"/>
    <w:rsid w:val="0019374B"/>
    <w:rsid w:val="00193B57"/>
    <w:rsid w:val="00193C54"/>
    <w:rsid w:val="001962FF"/>
    <w:rsid w:val="001970E0"/>
    <w:rsid w:val="00197B0B"/>
    <w:rsid w:val="00197EE5"/>
    <w:rsid w:val="001A04A2"/>
    <w:rsid w:val="001A0784"/>
    <w:rsid w:val="001A1D13"/>
    <w:rsid w:val="001A2073"/>
    <w:rsid w:val="001A260B"/>
    <w:rsid w:val="001A2A41"/>
    <w:rsid w:val="001A2C61"/>
    <w:rsid w:val="001A3443"/>
    <w:rsid w:val="001A35C8"/>
    <w:rsid w:val="001A3B30"/>
    <w:rsid w:val="001A4C2E"/>
    <w:rsid w:val="001A5255"/>
    <w:rsid w:val="001A5F35"/>
    <w:rsid w:val="001A6953"/>
    <w:rsid w:val="001A6E9F"/>
    <w:rsid w:val="001A7065"/>
    <w:rsid w:val="001A762A"/>
    <w:rsid w:val="001B0025"/>
    <w:rsid w:val="001B0739"/>
    <w:rsid w:val="001B0C10"/>
    <w:rsid w:val="001B17DC"/>
    <w:rsid w:val="001B1ADA"/>
    <w:rsid w:val="001B1B5E"/>
    <w:rsid w:val="001B2453"/>
    <w:rsid w:val="001B2CED"/>
    <w:rsid w:val="001B2E5D"/>
    <w:rsid w:val="001B3371"/>
    <w:rsid w:val="001B3D77"/>
    <w:rsid w:val="001B51C8"/>
    <w:rsid w:val="001B5401"/>
    <w:rsid w:val="001B5671"/>
    <w:rsid w:val="001B5864"/>
    <w:rsid w:val="001B5950"/>
    <w:rsid w:val="001B5FA8"/>
    <w:rsid w:val="001B60F6"/>
    <w:rsid w:val="001B6509"/>
    <w:rsid w:val="001B709B"/>
    <w:rsid w:val="001B7677"/>
    <w:rsid w:val="001B79D6"/>
    <w:rsid w:val="001C1471"/>
    <w:rsid w:val="001C1BC7"/>
    <w:rsid w:val="001C256D"/>
    <w:rsid w:val="001C28F2"/>
    <w:rsid w:val="001C3560"/>
    <w:rsid w:val="001C36C3"/>
    <w:rsid w:val="001C3C4C"/>
    <w:rsid w:val="001C4211"/>
    <w:rsid w:val="001C4B79"/>
    <w:rsid w:val="001C4C1F"/>
    <w:rsid w:val="001C58D1"/>
    <w:rsid w:val="001C640D"/>
    <w:rsid w:val="001C6594"/>
    <w:rsid w:val="001C672F"/>
    <w:rsid w:val="001C76F2"/>
    <w:rsid w:val="001C7E1C"/>
    <w:rsid w:val="001D0466"/>
    <w:rsid w:val="001D075F"/>
    <w:rsid w:val="001D080F"/>
    <w:rsid w:val="001D1A5C"/>
    <w:rsid w:val="001D26A7"/>
    <w:rsid w:val="001D312E"/>
    <w:rsid w:val="001D357F"/>
    <w:rsid w:val="001D4DBD"/>
    <w:rsid w:val="001D4E2A"/>
    <w:rsid w:val="001D516F"/>
    <w:rsid w:val="001D6661"/>
    <w:rsid w:val="001D758F"/>
    <w:rsid w:val="001D7749"/>
    <w:rsid w:val="001D7CB5"/>
    <w:rsid w:val="001D7E9D"/>
    <w:rsid w:val="001E09D0"/>
    <w:rsid w:val="001E17E7"/>
    <w:rsid w:val="001E34D4"/>
    <w:rsid w:val="001E4067"/>
    <w:rsid w:val="001E50CA"/>
    <w:rsid w:val="001E5C54"/>
    <w:rsid w:val="001E5DE9"/>
    <w:rsid w:val="001E60C3"/>
    <w:rsid w:val="001E68FF"/>
    <w:rsid w:val="001E6DD2"/>
    <w:rsid w:val="001E7B7C"/>
    <w:rsid w:val="001E7D99"/>
    <w:rsid w:val="001E7DE0"/>
    <w:rsid w:val="001F0120"/>
    <w:rsid w:val="001F0EA8"/>
    <w:rsid w:val="001F116F"/>
    <w:rsid w:val="001F1652"/>
    <w:rsid w:val="001F17DF"/>
    <w:rsid w:val="001F1D8E"/>
    <w:rsid w:val="001F214A"/>
    <w:rsid w:val="001F22D4"/>
    <w:rsid w:val="001F2576"/>
    <w:rsid w:val="001F2E66"/>
    <w:rsid w:val="001F3319"/>
    <w:rsid w:val="001F35A3"/>
    <w:rsid w:val="001F382F"/>
    <w:rsid w:val="001F41D5"/>
    <w:rsid w:val="001F4ADF"/>
    <w:rsid w:val="001F50D7"/>
    <w:rsid w:val="001F6194"/>
    <w:rsid w:val="001F6A2B"/>
    <w:rsid w:val="001F7CBD"/>
    <w:rsid w:val="00200308"/>
    <w:rsid w:val="002004A1"/>
    <w:rsid w:val="00201E1D"/>
    <w:rsid w:val="00202582"/>
    <w:rsid w:val="00202E93"/>
    <w:rsid w:val="00203916"/>
    <w:rsid w:val="002043DE"/>
    <w:rsid w:val="00204DC3"/>
    <w:rsid w:val="0020504C"/>
    <w:rsid w:val="00205C1A"/>
    <w:rsid w:val="00206F29"/>
    <w:rsid w:val="00207556"/>
    <w:rsid w:val="00210318"/>
    <w:rsid w:val="00210B86"/>
    <w:rsid w:val="0021111B"/>
    <w:rsid w:val="002119E4"/>
    <w:rsid w:val="00211FAB"/>
    <w:rsid w:val="002125A8"/>
    <w:rsid w:val="002129BC"/>
    <w:rsid w:val="0021321C"/>
    <w:rsid w:val="0021352E"/>
    <w:rsid w:val="00214AFB"/>
    <w:rsid w:val="00215EC6"/>
    <w:rsid w:val="00216633"/>
    <w:rsid w:val="00216665"/>
    <w:rsid w:val="00216AAE"/>
    <w:rsid w:val="002176FF"/>
    <w:rsid w:val="00220EE1"/>
    <w:rsid w:val="00221757"/>
    <w:rsid w:val="002219A4"/>
    <w:rsid w:val="00222237"/>
    <w:rsid w:val="00222718"/>
    <w:rsid w:val="00222CCA"/>
    <w:rsid w:val="0022315B"/>
    <w:rsid w:val="00224940"/>
    <w:rsid w:val="00225652"/>
    <w:rsid w:val="00226DA8"/>
    <w:rsid w:val="00227115"/>
    <w:rsid w:val="002276FD"/>
    <w:rsid w:val="00227722"/>
    <w:rsid w:val="00227911"/>
    <w:rsid w:val="00227FB2"/>
    <w:rsid w:val="002313CD"/>
    <w:rsid w:val="002316BB"/>
    <w:rsid w:val="00232215"/>
    <w:rsid w:val="002323B9"/>
    <w:rsid w:val="00232C9B"/>
    <w:rsid w:val="00233C0E"/>
    <w:rsid w:val="00233DA8"/>
    <w:rsid w:val="002341E5"/>
    <w:rsid w:val="002345DB"/>
    <w:rsid w:val="002347F2"/>
    <w:rsid w:val="00234E68"/>
    <w:rsid w:val="0023592D"/>
    <w:rsid w:val="00235AAC"/>
    <w:rsid w:val="002360A6"/>
    <w:rsid w:val="00236CDC"/>
    <w:rsid w:val="00236F94"/>
    <w:rsid w:val="0023793B"/>
    <w:rsid w:val="00240499"/>
    <w:rsid w:val="00240644"/>
    <w:rsid w:val="00240D60"/>
    <w:rsid w:val="00240DF1"/>
    <w:rsid w:val="00241829"/>
    <w:rsid w:val="0024342A"/>
    <w:rsid w:val="00243A2B"/>
    <w:rsid w:val="00243DF3"/>
    <w:rsid w:val="002450AA"/>
    <w:rsid w:val="00245426"/>
    <w:rsid w:val="00245BF0"/>
    <w:rsid w:val="00246288"/>
    <w:rsid w:val="00246F23"/>
    <w:rsid w:val="00247847"/>
    <w:rsid w:val="002500CB"/>
    <w:rsid w:val="00250152"/>
    <w:rsid w:val="00250A79"/>
    <w:rsid w:val="00250E6E"/>
    <w:rsid w:val="00251113"/>
    <w:rsid w:val="00251A90"/>
    <w:rsid w:val="00252401"/>
    <w:rsid w:val="00253390"/>
    <w:rsid w:val="00253F78"/>
    <w:rsid w:val="00255565"/>
    <w:rsid w:val="00255BE4"/>
    <w:rsid w:val="00255DB7"/>
    <w:rsid w:val="00256772"/>
    <w:rsid w:val="002571E8"/>
    <w:rsid w:val="002614F3"/>
    <w:rsid w:val="002615DE"/>
    <w:rsid w:val="00262FF2"/>
    <w:rsid w:val="002635CF"/>
    <w:rsid w:val="0026371A"/>
    <w:rsid w:val="00263A67"/>
    <w:rsid w:val="00263D15"/>
    <w:rsid w:val="00264AB4"/>
    <w:rsid w:val="00265322"/>
    <w:rsid w:val="0026548B"/>
    <w:rsid w:val="00265C56"/>
    <w:rsid w:val="00266409"/>
    <w:rsid w:val="00266902"/>
    <w:rsid w:val="002671AD"/>
    <w:rsid w:val="00267DCC"/>
    <w:rsid w:val="002700CD"/>
    <w:rsid w:val="00271C2D"/>
    <w:rsid w:val="00271F16"/>
    <w:rsid w:val="002728B9"/>
    <w:rsid w:val="00272B35"/>
    <w:rsid w:val="0027462F"/>
    <w:rsid w:val="002753E0"/>
    <w:rsid w:val="002756CB"/>
    <w:rsid w:val="00275BFE"/>
    <w:rsid w:val="00275E87"/>
    <w:rsid w:val="00276158"/>
    <w:rsid w:val="00277719"/>
    <w:rsid w:val="0027776E"/>
    <w:rsid w:val="00277B45"/>
    <w:rsid w:val="00277F70"/>
    <w:rsid w:val="00281D31"/>
    <w:rsid w:val="00282BD2"/>
    <w:rsid w:val="00282F6B"/>
    <w:rsid w:val="0028334C"/>
    <w:rsid w:val="00283B03"/>
    <w:rsid w:val="00283C4C"/>
    <w:rsid w:val="00283DA2"/>
    <w:rsid w:val="002850D0"/>
    <w:rsid w:val="002851DF"/>
    <w:rsid w:val="002868E5"/>
    <w:rsid w:val="00287012"/>
    <w:rsid w:val="00287039"/>
    <w:rsid w:val="002878C3"/>
    <w:rsid w:val="00287E87"/>
    <w:rsid w:val="002914FE"/>
    <w:rsid w:val="00291716"/>
    <w:rsid w:val="0029239C"/>
    <w:rsid w:val="00292420"/>
    <w:rsid w:val="00292641"/>
    <w:rsid w:val="00292954"/>
    <w:rsid w:val="00292E69"/>
    <w:rsid w:val="00293460"/>
    <w:rsid w:val="00294C0C"/>
    <w:rsid w:val="0029544D"/>
    <w:rsid w:val="002958EE"/>
    <w:rsid w:val="00295F82"/>
    <w:rsid w:val="00296583"/>
    <w:rsid w:val="00297596"/>
    <w:rsid w:val="002A0442"/>
    <w:rsid w:val="002A15B7"/>
    <w:rsid w:val="002A1E77"/>
    <w:rsid w:val="002A1EE3"/>
    <w:rsid w:val="002A20A3"/>
    <w:rsid w:val="002A2301"/>
    <w:rsid w:val="002A2693"/>
    <w:rsid w:val="002A2BDE"/>
    <w:rsid w:val="002A34F3"/>
    <w:rsid w:val="002A3650"/>
    <w:rsid w:val="002A449E"/>
    <w:rsid w:val="002A46EF"/>
    <w:rsid w:val="002A60B0"/>
    <w:rsid w:val="002A6168"/>
    <w:rsid w:val="002A6416"/>
    <w:rsid w:val="002A6DE3"/>
    <w:rsid w:val="002A726B"/>
    <w:rsid w:val="002B0053"/>
    <w:rsid w:val="002B0890"/>
    <w:rsid w:val="002B1326"/>
    <w:rsid w:val="002B1521"/>
    <w:rsid w:val="002B1FF5"/>
    <w:rsid w:val="002B2552"/>
    <w:rsid w:val="002B2BDD"/>
    <w:rsid w:val="002B435A"/>
    <w:rsid w:val="002B47BC"/>
    <w:rsid w:val="002B4AE5"/>
    <w:rsid w:val="002B4D70"/>
    <w:rsid w:val="002B4DDD"/>
    <w:rsid w:val="002B6B30"/>
    <w:rsid w:val="002B7704"/>
    <w:rsid w:val="002B7717"/>
    <w:rsid w:val="002B7F9D"/>
    <w:rsid w:val="002C008F"/>
    <w:rsid w:val="002C02DA"/>
    <w:rsid w:val="002C0415"/>
    <w:rsid w:val="002C04AD"/>
    <w:rsid w:val="002C1C80"/>
    <w:rsid w:val="002C20FB"/>
    <w:rsid w:val="002C21D8"/>
    <w:rsid w:val="002C24D2"/>
    <w:rsid w:val="002C274C"/>
    <w:rsid w:val="002C2E1F"/>
    <w:rsid w:val="002C30E5"/>
    <w:rsid w:val="002C31D2"/>
    <w:rsid w:val="002C3381"/>
    <w:rsid w:val="002C33DD"/>
    <w:rsid w:val="002C6465"/>
    <w:rsid w:val="002D0000"/>
    <w:rsid w:val="002D07DC"/>
    <w:rsid w:val="002D2332"/>
    <w:rsid w:val="002D2ED8"/>
    <w:rsid w:val="002D3079"/>
    <w:rsid w:val="002D353D"/>
    <w:rsid w:val="002D40E5"/>
    <w:rsid w:val="002D5565"/>
    <w:rsid w:val="002D56BF"/>
    <w:rsid w:val="002D6024"/>
    <w:rsid w:val="002D6AEF"/>
    <w:rsid w:val="002E00C9"/>
    <w:rsid w:val="002E0105"/>
    <w:rsid w:val="002E0290"/>
    <w:rsid w:val="002E0803"/>
    <w:rsid w:val="002E0D1F"/>
    <w:rsid w:val="002E0F14"/>
    <w:rsid w:val="002E11CB"/>
    <w:rsid w:val="002E16A4"/>
    <w:rsid w:val="002E2061"/>
    <w:rsid w:val="002E349F"/>
    <w:rsid w:val="002E3C8D"/>
    <w:rsid w:val="002E3CA3"/>
    <w:rsid w:val="002E3EA4"/>
    <w:rsid w:val="002E41C5"/>
    <w:rsid w:val="002E42B9"/>
    <w:rsid w:val="002E46D2"/>
    <w:rsid w:val="002E56C2"/>
    <w:rsid w:val="002E5BEF"/>
    <w:rsid w:val="002E65D7"/>
    <w:rsid w:val="002E6700"/>
    <w:rsid w:val="002E6A34"/>
    <w:rsid w:val="002E7466"/>
    <w:rsid w:val="002E7553"/>
    <w:rsid w:val="002E75A1"/>
    <w:rsid w:val="002F390F"/>
    <w:rsid w:val="002F42A4"/>
    <w:rsid w:val="002F44F1"/>
    <w:rsid w:val="002F5B12"/>
    <w:rsid w:val="002F5C8A"/>
    <w:rsid w:val="002F612F"/>
    <w:rsid w:val="002F6911"/>
    <w:rsid w:val="002F7091"/>
    <w:rsid w:val="002F73EC"/>
    <w:rsid w:val="002F7FD5"/>
    <w:rsid w:val="00300B9F"/>
    <w:rsid w:val="00300CFC"/>
    <w:rsid w:val="003010CE"/>
    <w:rsid w:val="00301739"/>
    <w:rsid w:val="00301BEA"/>
    <w:rsid w:val="00302E41"/>
    <w:rsid w:val="003031F6"/>
    <w:rsid w:val="003041F7"/>
    <w:rsid w:val="003042B8"/>
    <w:rsid w:val="0030471A"/>
    <w:rsid w:val="00304E73"/>
    <w:rsid w:val="003053A9"/>
    <w:rsid w:val="003054B4"/>
    <w:rsid w:val="00305A0D"/>
    <w:rsid w:val="0030631A"/>
    <w:rsid w:val="0031001D"/>
    <w:rsid w:val="003101ED"/>
    <w:rsid w:val="00310439"/>
    <w:rsid w:val="0031117A"/>
    <w:rsid w:val="00311B4A"/>
    <w:rsid w:val="00311E82"/>
    <w:rsid w:val="00312B40"/>
    <w:rsid w:val="0031347E"/>
    <w:rsid w:val="003137C8"/>
    <w:rsid w:val="00314278"/>
    <w:rsid w:val="00314880"/>
    <w:rsid w:val="003161B4"/>
    <w:rsid w:val="0031640C"/>
    <w:rsid w:val="003173C9"/>
    <w:rsid w:val="00317EA5"/>
    <w:rsid w:val="00317F3A"/>
    <w:rsid w:val="003200D3"/>
    <w:rsid w:val="00320192"/>
    <w:rsid w:val="00321114"/>
    <w:rsid w:val="003213E7"/>
    <w:rsid w:val="00322560"/>
    <w:rsid w:val="0032299A"/>
    <w:rsid w:val="003235D6"/>
    <w:rsid w:val="00323C84"/>
    <w:rsid w:val="00323D3D"/>
    <w:rsid w:val="00324361"/>
    <w:rsid w:val="00325C33"/>
    <w:rsid w:val="00326300"/>
    <w:rsid w:val="00326C34"/>
    <w:rsid w:val="00326E94"/>
    <w:rsid w:val="00327D80"/>
    <w:rsid w:val="003313AB"/>
    <w:rsid w:val="00331416"/>
    <w:rsid w:val="00331EFF"/>
    <w:rsid w:val="00331F2D"/>
    <w:rsid w:val="00331FA1"/>
    <w:rsid w:val="0033221B"/>
    <w:rsid w:val="003327B8"/>
    <w:rsid w:val="00332850"/>
    <w:rsid w:val="00332EAD"/>
    <w:rsid w:val="00332F81"/>
    <w:rsid w:val="00333953"/>
    <w:rsid w:val="00334A01"/>
    <w:rsid w:val="00335159"/>
    <w:rsid w:val="00335249"/>
    <w:rsid w:val="0033536F"/>
    <w:rsid w:val="00337E71"/>
    <w:rsid w:val="00340ABD"/>
    <w:rsid w:val="00340AC2"/>
    <w:rsid w:val="0034143B"/>
    <w:rsid w:val="00341539"/>
    <w:rsid w:val="00341AEC"/>
    <w:rsid w:val="0034223C"/>
    <w:rsid w:val="003432CE"/>
    <w:rsid w:val="003439EE"/>
    <w:rsid w:val="00343D67"/>
    <w:rsid w:val="003441AD"/>
    <w:rsid w:val="0034480D"/>
    <w:rsid w:val="00344AD8"/>
    <w:rsid w:val="00345C66"/>
    <w:rsid w:val="00350146"/>
    <w:rsid w:val="00351643"/>
    <w:rsid w:val="003523F5"/>
    <w:rsid w:val="00352570"/>
    <w:rsid w:val="00352E7B"/>
    <w:rsid w:val="00352EED"/>
    <w:rsid w:val="0035383B"/>
    <w:rsid w:val="00354D0F"/>
    <w:rsid w:val="00355419"/>
    <w:rsid w:val="00355646"/>
    <w:rsid w:val="00356C5C"/>
    <w:rsid w:val="003574BB"/>
    <w:rsid w:val="003575EB"/>
    <w:rsid w:val="003604E2"/>
    <w:rsid w:val="00361B01"/>
    <w:rsid w:val="00362354"/>
    <w:rsid w:val="00362DDA"/>
    <w:rsid w:val="003632F3"/>
    <w:rsid w:val="003633F3"/>
    <w:rsid w:val="0036585E"/>
    <w:rsid w:val="00365DE4"/>
    <w:rsid w:val="00366381"/>
    <w:rsid w:val="00366601"/>
    <w:rsid w:val="00366C61"/>
    <w:rsid w:val="003704F3"/>
    <w:rsid w:val="00370BD0"/>
    <w:rsid w:val="0037100D"/>
    <w:rsid w:val="0037119C"/>
    <w:rsid w:val="00374055"/>
    <w:rsid w:val="00374695"/>
    <w:rsid w:val="00374BE2"/>
    <w:rsid w:val="00374D13"/>
    <w:rsid w:val="00375293"/>
    <w:rsid w:val="00375F96"/>
    <w:rsid w:val="00376527"/>
    <w:rsid w:val="003768D3"/>
    <w:rsid w:val="00376AAD"/>
    <w:rsid w:val="0038064B"/>
    <w:rsid w:val="003819E7"/>
    <w:rsid w:val="00382437"/>
    <w:rsid w:val="00382610"/>
    <w:rsid w:val="00382BBE"/>
    <w:rsid w:val="0038362D"/>
    <w:rsid w:val="00383A4B"/>
    <w:rsid w:val="0038418F"/>
    <w:rsid w:val="0038458F"/>
    <w:rsid w:val="00384A0C"/>
    <w:rsid w:val="003855C3"/>
    <w:rsid w:val="00386127"/>
    <w:rsid w:val="00386535"/>
    <w:rsid w:val="00386ADF"/>
    <w:rsid w:val="00386E4D"/>
    <w:rsid w:val="0038719F"/>
    <w:rsid w:val="0038749C"/>
    <w:rsid w:val="00387A0D"/>
    <w:rsid w:val="00390153"/>
    <w:rsid w:val="003906E3"/>
    <w:rsid w:val="00390E99"/>
    <w:rsid w:val="0039111F"/>
    <w:rsid w:val="0039225E"/>
    <w:rsid w:val="003936B7"/>
    <w:rsid w:val="003943E8"/>
    <w:rsid w:val="00394A5B"/>
    <w:rsid w:val="00394D08"/>
    <w:rsid w:val="00395583"/>
    <w:rsid w:val="003956DE"/>
    <w:rsid w:val="003964DD"/>
    <w:rsid w:val="0039778E"/>
    <w:rsid w:val="00397A09"/>
    <w:rsid w:val="003A0309"/>
    <w:rsid w:val="003A0845"/>
    <w:rsid w:val="003A0C1B"/>
    <w:rsid w:val="003A14B0"/>
    <w:rsid w:val="003A1EBE"/>
    <w:rsid w:val="003A3755"/>
    <w:rsid w:val="003A3772"/>
    <w:rsid w:val="003A3D5B"/>
    <w:rsid w:val="003A3F4B"/>
    <w:rsid w:val="003A40DB"/>
    <w:rsid w:val="003A41F4"/>
    <w:rsid w:val="003A554A"/>
    <w:rsid w:val="003A579D"/>
    <w:rsid w:val="003A6A93"/>
    <w:rsid w:val="003A6CD2"/>
    <w:rsid w:val="003A6F36"/>
    <w:rsid w:val="003A7393"/>
    <w:rsid w:val="003B09B8"/>
    <w:rsid w:val="003B1393"/>
    <w:rsid w:val="003B1C37"/>
    <w:rsid w:val="003B275A"/>
    <w:rsid w:val="003B2AC0"/>
    <w:rsid w:val="003B3326"/>
    <w:rsid w:val="003B3649"/>
    <w:rsid w:val="003B3D0E"/>
    <w:rsid w:val="003B53E2"/>
    <w:rsid w:val="003B6214"/>
    <w:rsid w:val="003B637F"/>
    <w:rsid w:val="003B69FB"/>
    <w:rsid w:val="003B7782"/>
    <w:rsid w:val="003B7981"/>
    <w:rsid w:val="003C0576"/>
    <w:rsid w:val="003C0F11"/>
    <w:rsid w:val="003C1905"/>
    <w:rsid w:val="003C2481"/>
    <w:rsid w:val="003C3584"/>
    <w:rsid w:val="003C3631"/>
    <w:rsid w:val="003C3DC0"/>
    <w:rsid w:val="003C3EE0"/>
    <w:rsid w:val="003C4197"/>
    <w:rsid w:val="003C444F"/>
    <w:rsid w:val="003C4E03"/>
    <w:rsid w:val="003C5A6F"/>
    <w:rsid w:val="003C634F"/>
    <w:rsid w:val="003C6501"/>
    <w:rsid w:val="003C6620"/>
    <w:rsid w:val="003C794A"/>
    <w:rsid w:val="003D068E"/>
    <w:rsid w:val="003D08F7"/>
    <w:rsid w:val="003D0987"/>
    <w:rsid w:val="003D0BF8"/>
    <w:rsid w:val="003D0DE7"/>
    <w:rsid w:val="003D0F00"/>
    <w:rsid w:val="003D265B"/>
    <w:rsid w:val="003D28B7"/>
    <w:rsid w:val="003D4287"/>
    <w:rsid w:val="003D45AD"/>
    <w:rsid w:val="003D4ED6"/>
    <w:rsid w:val="003D52BE"/>
    <w:rsid w:val="003D5DEF"/>
    <w:rsid w:val="003D5FD8"/>
    <w:rsid w:val="003D6D8B"/>
    <w:rsid w:val="003D71C3"/>
    <w:rsid w:val="003D79EE"/>
    <w:rsid w:val="003D7BB7"/>
    <w:rsid w:val="003E0D5C"/>
    <w:rsid w:val="003E1511"/>
    <w:rsid w:val="003E184B"/>
    <w:rsid w:val="003E1E85"/>
    <w:rsid w:val="003E355F"/>
    <w:rsid w:val="003E3B22"/>
    <w:rsid w:val="003E42F4"/>
    <w:rsid w:val="003E4845"/>
    <w:rsid w:val="003E526F"/>
    <w:rsid w:val="003E5D13"/>
    <w:rsid w:val="003E7D50"/>
    <w:rsid w:val="003F0138"/>
    <w:rsid w:val="003F0296"/>
    <w:rsid w:val="003F0B18"/>
    <w:rsid w:val="003F10A9"/>
    <w:rsid w:val="003F14C3"/>
    <w:rsid w:val="003F1D01"/>
    <w:rsid w:val="003F1D37"/>
    <w:rsid w:val="003F1DD0"/>
    <w:rsid w:val="003F2D1B"/>
    <w:rsid w:val="003F30F4"/>
    <w:rsid w:val="003F3828"/>
    <w:rsid w:val="003F3922"/>
    <w:rsid w:val="003F4444"/>
    <w:rsid w:val="003F448B"/>
    <w:rsid w:val="003F4913"/>
    <w:rsid w:val="003F4AE3"/>
    <w:rsid w:val="003F5B30"/>
    <w:rsid w:val="003F63F0"/>
    <w:rsid w:val="0040027E"/>
    <w:rsid w:val="004003DB"/>
    <w:rsid w:val="00401521"/>
    <w:rsid w:val="00401C99"/>
    <w:rsid w:val="00401EA8"/>
    <w:rsid w:val="00403158"/>
    <w:rsid w:val="00403254"/>
    <w:rsid w:val="00403A10"/>
    <w:rsid w:val="00404B65"/>
    <w:rsid w:val="004053DD"/>
    <w:rsid w:val="00405461"/>
    <w:rsid w:val="00406087"/>
    <w:rsid w:val="004064A6"/>
    <w:rsid w:val="00406A79"/>
    <w:rsid w:val="00406EF5"/>
    <w:rsid w:val="00407997"/>
    <w:rsid w:val="00410201"/>
    <w:rsid w:val="004106FA"/>
    <w:rsid w:val="0041085D"/>
    <w:rsid w:val="004108F3"/>
    <w:rsid w:val="00410F49"/>
    <w:rsid w:val="00411337"/>
    <w:rsid w:val="00411788"/>
    <w:rsid w:val="00412BC2"/>
    <w:rsid w:val="00412CDF"/>
    <w:rsid w:val="00413D42"/>
    <w:rsid w:val="004144EE"/>
    <w:rsid w:val="00416592"/>
    <w:rsid w:val="00417287"/>
    <w:rsid w:val="004172CB"/>
    <w:rsid w:val="004173A9"/>
    <w:rsid w:val="004175E4"/>
    <w:rsid w:val="0042029B"/>
    <w:rsid w:val="004202BF"/>
    <w:rsid w:val="00421683"/>
    <w:rsid w:val="00422792"/>
    <w:rsid w:val="00422E06"/>
    <w:rsid w:val="00423BF0"/>
    <w:rsid w:val="00424205"/>
    <w:rsid w:val="0042428B"/>
    <w:rsid w:val="00424889"/>
    <w:rsid w:val="004250AC"/>
    <w:rsid w:val="004266FD"/>
    <w:rsid w:val="0043025D"/>
    <w:rsid w:val="004304D5"/>
    <w:rsid w:val="00430D73"/>
    <w:rsid w:val="00431C0A"/>
    <w:rsid w:val="00431E25"/>
    <w:rsid w:val="004322A7"/>
    <w:rsid w:val="00432ED6"/>
    <w:rsid w:val="0043348C"/>
    <w:rsid w:val="0043388E"/>
    <w:rsid w:val="00434AA3"/>
    <w:rsid w:val="00434FCE"/>
    <w:rsid w:val="00435224"/>
    <w:rsid w:val="00436CB7"/>
    <w:rsid w:val="0043724B"/>
    <w:rsid w:val="004404FA"/>
    <w:rsid w:val="00440981"/>
    <w:rsid w:val="00440A24"/>
    <w:rsid w:val="004415E1"/>
    <w:rsid w:val="004441F7"/>
    <w:rsid w:val="0044432D"/>
    <w:rsid w:val="0044455C"/>
    <w:rsid w:val="004461E9"/>
    <w:rsid w:val="004468B4"/>
    <w:rsid w:val="00446CE2"/>
    <w:rsid w:val="00447A4F"/>
    <w:rsid w:val="0045092B"/>
    <w:rsid w:val="00451143"/>
    <w:rsid w:val="00451AE0"/>
    <w:rsid w:val="00451B69"/>
    <w:rsid w:val="00452347"/>
    <w:rsid w:val="00452BDF"/>
    <w:rsid w:val="00453336"/>
    <w:rsid w:val="004545E0"/>
    <w:rsid w:val="0045477D"/>
    <w:rsid w:val="00454A76"/>
    <w:rsid w:val="00454C0B"/>
    <w:rsid w:val="00454FD4"/>
    <w:rsid w:val="004555EB"/>
    <w:rsid w:val="0045577B"/>
    <w:rsid w:val="00455D46"/>
    <w:rsid w:val="00457428"/>
    <w:rsid w:val="00461394"/>
    <w:rsid w:val="00461DB9"/>
    <w:rsid w:val="0046304B"/>
    <w:rsid w:val="00463253"/>
    <w:rsid w:val="00463E53"/>
    <w:rsid w:val="00464065"/>
    <w:rsid w:val="00464366"/>
    <w:rsid w:val="0046551E"/>
    <w:rsid w:val="00465F21"/>
    <w:rsid w:val="00467792"/>
    <w:rsid w:val="00467B59"/>
    <w:rsid w:val="00467EEC"/>
    <w:rsid w:val="00470621"/>
    <w:rsid w:val="0047073E"/>
    <w:rsid w:val="004709BF"/>
    <w:rsid w:val="00471291"/>
    <w:rsid w:val="0047132D"/>
    <w:rsid w:val="004717D4"/>
    <w:rsid w:val="00471831"/>
    <w:rsid w:val="00471CB2"/>
    <w:rsid w:val="00471FBE"/>
    <w:rsid w:val="004721BA"/>
    <w:rsid w:val="004724B2"/>
    <w:rsid w:val="00472907"/>
    <w:rsid w:val="00474557"/>
    <w:rsid w:val="00474651"/>
    <w:rsid w:val="00475213"/>
    <w:rsid w:val="0047666A"/>
    <w:rsid w:val="00476A4F"/>
    <w:rsid w:val="004803D1"/>
    <w:rsid w:val="004804F2"/>
    <w:rsid w:val="00480A83"/>
    <w:rsid w:val="00480C3B"/>
    <w:rsid w:val="00481582"/>
    <w:rsid w:val="00481D01"/>
    <w:rsid w:val="00481FB2"/>
    <w:rsid w:val="00482243"/>
    <w:rsid w:val="004825CB"/>
    <w:rsid w:val="00482852"/>
    <w:rsid w:val="00484493"/>
    <w:rsid w:val="00484B4C"/>
    <w:rsid w:val="00484F58"/>
    <w:rsid w:val="00486971"/>
    <w:rsid w:val="00487033"/>
    <w:rsid w:val="004872AB"/>
    <w:rsid w:val="00487877"/>
    <w:rsid w:val="00487C7A"/>
    <w:rsid w:val="0049008F"/>
    <w:rsid w:val="00490EAE"/>
    <w:rsid w:val="00490EC3"/>
    <w:rsid w:val="004916A2"/>
    <w:rsid w:val="00491CC4"/>
    <w:rsid w:val="00491D6A"/>
    <w:rsid w:val="00492127"/>
    <w:rsid w:val="0049290E"/>
    <w:rsid w:val="00492913"/>
    <w:rsid w:val="00492AA4"/>
    <w:rsid w:val="00492AAA"/>
    <w:rsid w:val="00493287"/>
    <w:rsid w:val="00493D69"/>
    <w:rsid w:val="004957BA"/>
    <w:rsid w:val="0049622D"/>
    <w:rsid w:val="004964B6"/>
    <w:rsid w:val="004964F9"/>
    <w:rsid w:val="00496D47"/>
    <w:rsid w:val="00497A83"/>
    <w:rsid w:val="004A09FA"/>
    <w:rsid w:val="004A0E3E"/>
    <w:rsid w:val="004A1224"/>
    <w:rsid w:val="004A298B"/>
    <w:rsid w:val="004A2AEA"/>
    <w:rsid w:val="004A2B8D"/>
    <w:rsid w:val="004A370D"/>
    <w:rsid w:val="004A3A81"/>
    <w:rsid w:val="004A452C"/>
    <w:rsid w:val="004A54A5"/>
    <w:rsid w:val="004A564F"/>
    <w:rsid w:val="004A5657"/>
    <w:rsid w:val="004A6F4F"/>
    <w:rsid w:val="004A7254"/>
    <w:rsid w:val="004A7482"/>
    <w:rsid w:val="004B17DB"/>
    <w:rsid w:val="004B1B2A"/>
    <w:rsid w:val="004B1E71"/>
    <w:rsid w:val="004B2AE5"/>
    <w:rsid w:val="004B32F0"/>
    <w:rsid w:val="004B3372"/>
    <w:rsid w:val="004B357C"/>
    <w:rsid w:val="004B46B2"/>
    <w:rsid w:val="004B4DF3"/>
    <w:rsid w:val="004B502F"/>
    <w:rsid w:val="004B5402"/>
    <w:rsid w:val="004B5428"/>
    <w:rsid w:val="004B7356"/>
    <w:rsid w:val="004B753A"/>
    <w:rsid w:val="004C0600"/>
    <w:rsid w:val="004C10AC"/>
    <w:rsid w:val="004C13B0"/>
    <w:rsid w:val="004C16D6"/>
    <w:rsid w:val="004C1BF8"/>
    <w:rsid w:val="004C2057"/>
    <w:rsid w:val="004C2424"/>
    <w:rsid w:val="004C25C1"/>
    <w:rsid w:val="004C2949"/>
    <w:rsid w:val="004C2B89"/>
    <w:rsid w:val="004C31AD"/>
    <w:rsid w:val="004C3A3E"/>
    <w:rsid w:val="004C4F73"/>
    <w:rsid w:val="004C5C38"/>
    <w:rsid w:val="004C6177"/>
    <w:rsid w:val="004C648D"/>
    <w:rsid w:val="004C6883"/>
    <w:rsid w:val="004C6E69"/>
    <w:rsid w:val="004C7DA8"/>
    <w:rsid w:val="004D0190"/>
    <w:rsid w:val="004D068E"/>
    <w:rsid w:val="004D0D76"/>
    <w:rsid w:val="004D1372"/>
    <w:rsid w:val="004D1C12"/>
    <w:rsid w:val="004D1EB3"/>
    <w:rsid w:val="004D2173"/>
    <w:rsid w:val="004D2C67"/>
    <w:rsid w:val="004D350D"/>
    <w:rsid w:val="004D3A63"/>
    <w:rsid w:val="004D3E44"/>
    <w:rsid w:val="004D41A6"/>
    <w:rsid w:val="004D4756"/>
    <w:rsid w:val="004D54FF"/>
    <w:rsid w:val="004D5D39"/>
    <w:rsid w:val="004D6B7E"/>
    <w:rsid w:val="004D72C5"/>
    <w:rsid w:val="004D732E"/>
    <w:rsid w:val="004D7830"/>
    <w:rsid w:val="004D7E82"/>
    <w:rsid w:val="004E038B"/>
    <w:rsid w:val="004E03C5"/>
    <w:rsid w:val="004E0B5D"/>
    <w:rsid w:val="004E0CAA"/>
    <w:rsid w:val="004E0F83"/>
    <w:rsid w:val="004E1507"/>
    <w:rsid w:val="004E2C35"/>
    <w:rsid w:val="004E3BA0"/>
    <w:rsid w:val="004E46DF"/>
    <w:rsid w:val="004E5509"/>
    <w:rsid w:val="004E61BE"/>
    <w:rsid w:val="004E667A"/>
    <w:rsid w:val="004E6EB0"/>
    <w:rsid w:val="004E7618"/>
    <w:rsid w:val="004E7727"/>
    <w:rsid w:val="004E7C80"/>
    <w:rsid w:val="004F0015"/>
    <w:rsid w:val="004F007F"/>
    <w:rsid w:val="004F03DF"/>
    <w:rsid w:val="004F0BB0"/>
    <w:rsid w:val="004F1C49"/>
    <w:rsid w:val="004F22B9"/>
    <w:rsid w:val="004F3C40"/>
    <w:rsid w:val="004F45E2"/>
    <w:rsid w:val="004F4EBE"/>
    <w:rsid w:val="004F533B"/>
    <w:rsid w:val="004F53C0"/>
    <w:rsid w:val="004F5472"/>
    <w:rsid w:val="004F54F1"/>
    <w:rsid w:val="004F5DF3"/>
    <w:rsid w:val="004F6226"/>
    <w:rsid w:val="004F6C31"/>
    <w:rsid w:val="004F6DCC"/>
    <w:rsid w:val="004F6F37"/>
    <w:rsid w:val="004F7362"/>
    <w:rsid w:val="004F7FE1"/>
    <w:rsid w:val="005001CB"/>
    <w:rsid w:val="00500DB8"/>
    <w:rsid w:val="00501580"/>
    <w:rsid w:val="00501756"/>
    <w:rsid w:val="00501C60"/>
    <w:rsid w:val="00502118"/>
    <w:rsid w:val="00502D98"/>
    <w:rsid w:val="0050359B"/>
    <w:rsid w:val="005040D5"/>
    <w:rsid w:val="005044C8"/>
    <w:rsid w:val="00504598"/>
    <w:rsid w:val="005047C8"/>
    <w:rsid w:val="00504DB6"/>
    <w:rsid w:val="00504E9C"/>
    <w:rsid w:val="00504EC8"/>
    <w:rsid w:val="00504FFB"/>
    <w:rsid w:val="005056D7"/>
    <w:rsid w:val="00506415"/>
    <w:rsid w:val="00506C62"/>
    <w:rsid w:val="005076BF"/>
    <w:rsid w:val="00507858"/>
    <w:rsid w:val="0051042E"/>
    <w:rsid w:val="00510CD5"/>
    <w:rsid w:val="00510E43"/>
    <w:rsid w:val="00511689"/>
    <w:rsid w:val="00511CD8"/>
    <w:rsid w:val="00511D05"/>
    <w:rsid w:val="005124FF"/>
    <w:rsid w:val="00512B4C"/>
    <w:rsid w:val="005133F0"/>
    <w:rsid w:val="00513FC0"/>
    <w:rsid w:val="00514136"/>
    <w:rsid w:val="005143C8"/>
    <w:rsid w:val="00514D8B"/>
    <w:rsid w:val="005153B1"/>
    <w:rsid w:val="005160C5"/>
    <w:rsid w:val="005164D0"/>
    <w:rsid w:val="0051665C"/>
    <w:rsid w:val="005178B8"/>
    <w:rsid w:val="005201B5"/>
    <w:rsid w:val="00521432"/>
    <w:rsid w:val="00521923"/>
    <w:rsid w:val="00523D90"/>
    <w:rsid w:val="00524A12"/>
    <w:rsid w:val="00525F89"/>
    <w:rsid w:val="0052782F"/>
    <w:rsid w:val="005309B3"/>
    <w:rsid w:val="005314A2"/>
    <w:rsid w:val="00531B79"/>
    <w:rsid w:val="00532110"/>
    <w:rsid w:val="005321C0"/>
    <w:rsid w:val="00532340"/>
    <w:rsid w:val="005329BC"/>
    <w:rsid w:val="00534173"/>
    <w:rsid w:val="00536DFE"/>
    <w:rsid w:val="00537101"/>
    <w:rsid w:val="00537202"/>
    <w:rsid w:val="0054029A"/>
    <w:rsid w:val="0054082F"/>
    <w:rsid w:val="005412E3"/>
    <w:rsid w:val="0054209F"/>
    <w:rsid w:val="005422BA"/>
    <w:rsid w:val="0054234E"/>
    <w:rsid w:val="00542B22"/>
    <w:rsid w:val="00542BE2"/>
    <w:rsid w:val="00542CCD"/>
    <w:rsid w:val="00543607"/>
    <w:rsid w:val="00543EA8"/>
    <w:rsid w:val="00544B1D"/>
    <w:rsid w:val="00545325"/>
    <w:rsid w:val="005455B3"/>
    <w:rsid w:val="00545C89"/>
    <w:rsid w:val="005460AA"/>
    <w:rsid w:val="005464E6"/>
    <w:rsid w:val="00546FBE"/>
    <w:rsid w:val="005473E3"/>
    <w:rsid w:val="00547F06"/>
    <w:rsid w:val="005508D0"/>
    <w:rsid w:val="00551097"/>
    <w:rsid w:val="00551609"/>
    <w:rsid w:val="00551FD7"/>
    <w:rsid w:val="0055218F"/>
    <w:rsid w:val="00552AE5"/>
    <w:rsid w:val="00553CEF"/>
    <w:rsid w:val="00553E73"/>
    <w:rsid w:val="005540DD"/>
    <w:rsid w:val="00554450"/>
    <w:rsid w:val="00554DD0"/>
    <w:rsid w:val="005551F4"/>
    <w:rsid w:val="00555ACB"/>
    <w:rsid w:val="00556143"/>
    <w:rsid w:val="00556995"/>
    <w:rsid w:val="00556EB6"/>
    <w:rsid w:val="00560F5A"/>
    <w:rsid w:val="00564982"/>
    <w:rsid w:val="00564A0F"/>
    <w:rsid w:val="00564E74"/>
    <w:rsid w:val="0056503F"/>
    <w:rsid w:val="0056531F"/>
    <w:rsid w:val="005653A2"/>
    <w:rsid w:val="00565AD5"/>
    <w:rsid w:val="0056624D"/>
    <w:rsid w:val="005665D5"/>
    <w:rsid w:val="0056660C"/>
    <w:rsid w:val="00566BC3"/>
    <w:rsid w:val="00567488"/>
    <w:rsid w:val="0057009B"/>
    <w:rsid w:val="00570BA1"/>
    <w:rsid w:val="00570C74"/>
    <w:rsid w:val="00570D44"/>
    <w:rsid w:val="00570E82"/>
    <w:rsid w:val="00571F26"/>
    <w:rsid w:val="00571FF7"/>
    <w:rsid w:val="0057214A"/>
    <w:rsid w:val="0057219C"/>
    <w:rsid w:val="0057268F"/>
    <w:rsid w:val="0057390F"/>
    <w:rsid w:val="00573E3F"/>
    <w:rsid w:val="00574F90"/>
    <w:rsid w:val="0057623A"/>
    <w:rsid w:val="0057695A"/>
    <w:rsid w:val="00576F30"/>
    <w:rsid w:val="005775E4"/>
    <w:rsid w:val="0057795D"/>
    <w:rsid w:val="00577C8F"/>
    <w:rsid w:val="005806A7"/>
    <w:rsid w:val="005810FC"/>
    <w:rsid w:val="0058125C"/>
    <w:rsid w:val="005817EE"/>
    <w:rsid w:val="00581937"/>
    <w:rsid w:val="0058238A"/>
    <w:rsid w:val="005835AA"/>
    <w:rsid w:val="00583B73"/>
    <w:rsid w:val="00583DCB"/>
    <w:rsid w:val="005844CE"/>
    <w:rsid w:val="00584741"/>
    <w:rsid w:val="00584F1E"/>
    <w:rsid w:val="005855AB"/>
    <w:rsid w:val="005857C2"/>
    <w:rsid w:val="00585ED1"/>
    <w:rsid w:val="005902F6"/>
    <w:rsid w:val="005906EB"/>
    <w:rsid w:val="0059462F"/>
    <w:rsid w:val="00594CBB"/>
    <w:rsid w:val="005951D8"/>
    <w:rsid w:val="00595454"/>
    <w:rsid w:val="00595472"/>
    <w:rsid w:val="005958DD"/>
    <w:rsid w:val="00595DB1"/>
    <w:rsid w:val="005963DD"/>
    <w:rsid w:val="005965C9"/>
    <w:rsid w:val="00596A82"/>
    <w:rsid w:val="00596FAF"/>
    <w:rsid w:val="005976FF"/>
    <w:rsid w:val="00597991"/>
    <w:rsid w:val="005979F7"/>
    <w:rsid w:val="00597FB6"/>
    <w:rsid w:val="005A066C"/>
    <w:rsid w:val="005A126E"/>
    <w:rsid w:val="005A181B"/>
    <w:rsid w:val="005A1BC9"/>
    <w:rsid w:val="005A2A01"/>
    <w:rsid w:val="005A2D88"/>
    <w:rsid w:val="005A3BFC"/>
    <w:rsid w:val="005A3EB3"/>
    <w:rsid w:val="005A4569"/>
    <w:rsid w:val="005A4798"/>
    <w:rsid w:val="005A50AB"/>
    <w:rsid w:val="005A56FE"/>
    <w:rsid w:val="005A5F17"/>
    <w:rsid w:val="005A7D9F"/>
    <w:rsid w:val="005B0404"/>
    <w:rsid w:val="005B04B5"/>
    <w:rsid w:val="005B05B2"/>
    <w:rsid w:val="005B0ABC"/>
    <w:rsid w:val="005B1689"/>
    <w:rsid w:val="005B1D94"/>
    <w:rsid w:val="005B1FD6"/>
    <w:rsid w:val="005B2A56"/>
    <w:rsid w:val="005B2BCC"/>
    <w:rsid w:val="005B3071"/>
    <w:rsid w:val="005B375C"/>
    <w:rsid w:val="005B37A6"/>
    <w:rsid w:val="005B57C5"/>
    <w:rsid w:val="005B58A9"/>
    <w:rsid w:val="005B6E06"/>
    <w:rsid w:val="005B70F0"/>
    <w:rsid w:val="005B7AD5"/>
    <w:rsid w:val="005C0CB8"/>
    <w:rsid w:val="005C24A9"/>
    <w:rsid w:val="005C2C0A"/>
    <w:rsid w:val="005C3BF4"/>
    <w:rsid w:val="005C4019"/>
    <w:rsid w:val="005C446E"/>
    <w:rsid w:val="005C59C0"/>
    <w:rsid w:val="005C5F13"/>
    <w:rsid w:val="005C676B"/>
    <w:rsid w:val="005D00A1"/>
    <w:rsid w:val="005D01FB"/>
    <w:rsid w:val="005D08FA"/>
    <w:rsid w:val="005D0DA5"/>
    <w:rsid w:val="005D0FBC"/>
    <w:rsid w:val="005D14F5"/>
    <w:rsid w:val="005D1814"/>
    <w:rsid w:val="005D1A30"/>
    <w:rsid w:val="005D1AC2"/>
    <w:rsid w:val="005D1DB9"/>
    <w:rsid w:val="005D296A"/>
    <w:rsid w:val="005D2C3C"/>
    <w:rsid w:val="005D351F"/>
    <w:rsid w:val="005D3ABA"/>
    <w:rsid w:val="005D3D37"/>
    <w:rsid w:val="005D4A36"/>
    <w:rsid w:val="005D57A5"/>
    <w:rsid w:val="005D5DD8"/>
    <w:rsid w:val="005D6BB4"/>
    <w:rsid w:val="005D7165"/>
    <w:rsid w:val="005D7368"/>
    <w:rsid w:val="005D77B8"/>
    <w:rsid w:val="005D7B70"/>
    <w:rsid w:val="005D7E5E"/>
    <w:rsid w:val="005D7E67"/>
    <w:rsid w:val="005E01D0"/>
    <w:rsid w:val="005E0394"/>
    <w:rsid w:val="005E03F1"/>
    <w:rsid w:val="005E0404"/>
    <w:rsid w:val="005E0D96"/>
    <w:rsid w:val="005E0EE3"/>
    <w:rsid w:val="005E1188"/>
    <w:rsid w:val="005E143B"/>
    <w:rsid w:val="005E17EC"/>
    <w:rsid w:val="005E3B09"/>
    <w:rsid w:val="005E4A31"/>
    <w:rsid w:val="005E5044"/>
    <w:rsid w:val="005E5106"/>
    <w:rsid w:val="005E5D6A"/>
    <w:rsid w:val="005E60F6"/>
    <w:rsid w:val="005E63E2"/>
    <w:rsid w:val="005E7D23"/>
    <w:rsid w:val="005F1F07"/>
    <w:rsid w:val="005F2774"/>
    <w:rsid w:val="005F2F89"/>
    <w:rsid w:val="005F3399"/>
    <w:rsid w:val="005F3AB8"/>
    <w:rsid w:val="005F401D"/>
    <w:rsid w:val="005F4640"/>
    <w:rsid w:val="005F4F45"/>
    <w:rsid w:val="005F5741"/>
    <w:rsid w:val="005F5F31"/>
    <w:rsid w:val="005F64EF"/>
    <w:rsid w:val="005F697D"/>
    <w:rsid w:val="005F6EB9"/>
    <w:rsid w:val="005F737B"/>
    <w:rsid w:val="005F7E8C"/>
    <w:rsid w:val="0060055B"/>
    <w:rsid w:val="00600C41"/>
    <w:rsid w:val="006011A3"/>
    <w:rsid w:val="00601D52"/>
    <w:rsid w:val="0060356C"/>
    <w:rsid w:val="006035F3"/>
    <w:rsid w:val="0060371D"/>
    <w:rsid w:val="00604AA5"/>
    <w:rsid w:val="00604EE4"/>
    <w:rsid w:val="00605301"/>
    <w:rsid w:val="006056A1"/>
    <w:rsid w:val="00605A78"/>
    <w:rsid w:val="00605E70"/>
    <w:rsid w:val="0060670D"/>
    <w:rsid w:val="00606889"/>
    <w:rsid w:val="00610C4B"/>
    <w:rsid w:val="00611539"/>
    <w:rsid w:val="00612107"/>
    <w:rsid w:val="00613181"/>
    <w:rsid w:val="006141B1"/>
    <w:rsid w:val="006143C0"/>
    <w:rsid w:val="006160A1"/>
    <w:rsid w:val="006166D4"/>
    <w:rsid w:val="00616F4B"/>
    <w:rsid w:val="00617C6A"/>
    <w:rsid w:val="00620716"/>
    <w:rsid w:val="006219CC"/>
    <w:rsid w:val="00622061"/>
    <w:rsid w:val="006223AC"/>
    <w:rsid w:val="006234F7"/>
    <w:rsid w:val="00623C73"/>
    <w:rsid w:val="00624F48"/>
    <w:rsid w:val="00625DE6"/>
    <w:rsid w:val="00625F04"/>
    <w:rsid w:val="00625FD0"/>
    <w:rsid w:val="006260DC"/>
    <w:rsid w:val="006261AE"/>
    <w:rsid w:val="00626653"/>
    <w:rsid w:val="00626942"/>
    <w:rsid w:val="00627013"/>
    <w:rsid w:val="0062726E"/>
    <w:rsid w:val="00630508"/>
    <w:rsid w:val="00630BAF"/>
    <w:rsid w:val="00630D8B"/>
    <w:rsid w:val="00630EAD"/>
    <w:rsid w:val="00631092"/>
    <w:rsid w:val="00632C23"/>
    <w:rsid w:val="00633B0D"/>
    <w:rsid w:val="00633C10"/>
    <w:rsid w:val="0063425F"/>
    <w:rsid w:val="0063463F"/>
    <w:rsid w:val="006349E6"/>
    <w:rsid w:val="0063577C"/>
    <w:rsid w:val="00635CE7"/>
    <w:rsid w:val="006365BA"/>
    <w:rsid w:val="00637B23"/>
    <w:rsid w:val="00637CF1"/>
    <w:rsid w:val="00640411"/>
    <w:rsid w:val="00640466"/>
    <w:rsid w:val="006405EB"/>
    <w:rsid w:val="00640910"/>
    <w:rsid w:val="006413A5"/>
    <w:rsid w:val="006413E1"/>
    <w:rsid w:val="00642C16"/>
    <w:rsid w:val="0064300B"/>
    <w:rsid w:val="0064300F"/>
    <w:rsid w:val="0064421A"/>
    <w:rsid w:val="00644981"/>
    <w:rsid w:val="00644C4D"/>
    <w:rsid w:val="00645EE2"/>
    <w:rsid w:val="006470FC"/>
    <w:rsid w:val="00647465"/>
    <w:rsid w:val="00650111"/>
    <w:rsid w:val="00650383"/>
    <w:rsid w:val="0065067B"/>
    <w:rsid w:val="00651452"/>
    <w:rsid w:val="006516C7"/>
    <w:rsid w:val="00652112"/>
    <w:rsid w:val="00652490"/>
    <w:rsid w:val="00652535"/>
    <w:rsid w:val="00652A2F"/>
    <w:rsid w:val="00652B41"/>
    <w:rsid w:val="00652C23"/>
    <w:rsid w:val="00652D6F"/>
    <w:rsid w:val="00652FA4"/>
    <w:rsid w:val="00653612"/>
    <w:rsid w:val="00655428"/>
    <w:rsid w:val="00655722"/>
    <w:rsid w:val="00655D86"/>
    <w:rsid w:val="006563FA"/>
    <w:rsid w:val="0065779C"/>
    <w:rsid w:val="00657DB4"/>
    <w:rsid w:val="006600A5"/>
    <w:rsid w:val="0066050E"/>
    <w:rsid w:val="00660DD6"/>
    <w:rsid w:val="00661283"/>
    <w:rsid w:val="00661894"/>
    <w:rsid w:val="00661E37"/>
    <w:rsid w:val="006632A8"/>
    <w:rsid w:val="006645C4"/>
    <w:rsid w:val="006648BD"/>
    <w:rsid w:val="00664B07"/>
    <w:rsid w:val="006652F2"/>
    <w:rsid w:val="0066547F"/>
    <w:rsid w:val="006656F4"/>
    <w:rsid w:val="00665740"/>
    <w:rsid w:val="00666948"/>
    <w:rsid w:val="006675DE"/>
    <w:rsid w:val="00667B5B"/>
    <w:rsid w:val="00667F64"/>
    <w:rsid w:val="0067048A"/>
    <w:rsid w:val="00670AA1"/>
    <w:rsid w:val="00671A86"/>
    <w:rsid w:val="00671F05"/>
    <w:rsid w:val="006742D0"/>
    <w:rsid w:val="00674D79"/>
    <w:rsid w:val="00675FC1"/>
    <w:rsid w:val="0067783E"/>
    <w:rsid w:val="00680E5F"/>
    <w:rsid w:val="006833F9"/>
    <w:rsid w:val="00684356"/>
    <w:rsid w:val="00684787"/>
    <w:rsid w:val="006848D9"/>
    <w:rsid w:val="006853B0"/>
    <w:rsid w:val="0068541B"/>
    <w:rsid w:val="006854A4"/>
    <w:rsid w:val="0068585B"/>
    <w:rsid w:val="00685BF1"/>
    <w:rsid w:val="00685E22"/>
    <w:rsid w:val="006863C5"/>
    <w:rsid w:val="006868AF"/>
    <w:rsid w:val="00686B1D"/>
    <w:rsid w:val="00686F8E"/>
    <w:rsid w:val="00687041"/>
    <w:rsid w:val="00687428"/>
    <w:rsid w:val="00690254"/>
    <w:rsid w:val="006903B4"/>
    <w:rsid w:val="006909A7"/>
    <w:rsid w:val="00691354"/>
    <w:rsid w:val="006917B4"/>
    <w:rsid w:val="00691AEB"/>
    <w:rsid w:val="00692CB7"/>
    <w:rsid w:val="0069344B"/>
    <w:rsid w:val="0069389C"/>
    <w:rsid w:val="00693C25"/>
    <w:rsid w:val="00694F53"/>
    <w:rsid w:val="00694F81"/>
    <w:rsid w:val="00697882"/>
    <w:rsid w:val="00697AA8"/>
    <w:rsid w:val="00697D15"/>
    <w:rsid w:val="00697D83"/>
    <w:rsid w:val="006A0549"/>
    <w:rsid w:val="006A09D1"/>
    <w:rsid w:val="006A1228"/>
    <w:rsid w:val="006A1248"/>
    <w:rsid w:val="006A15BE"/>
    <w:rsid w:val="006A19B1"/>
    <w:rsid w:val="006A2099"/>
    <w:rsid w:val="006A22AD"/>
    <w:rsid w:val="006A256E"/>
    <w:rsid w:val="006A2FEA"/>
    <w:rsid w:val="006A3A39"/>
    <w:rsid w:val="006A4711"/>
    <w:rsid w:val="006A4DEE"/>
    <w:rsid w:val="006A5329"/>
    <w:rsid w:val="006A5544"/>
    <w:rsid w:val="006A5C47"/>
    <w:rsid w:val="006A5EB8"/>
    <w:rsid w:val="006A67E4"/>
    <w:rsid w:val="006A73CE"/>
    <w:rsid w:val="006A7458"/>
    <w:rsid w:val="006B00AC"/>
    <w:rsid w:val="006B04C8"/>
    <w:rsid w:val="006B0AFF"/>
    <w:rsid w:val="006B1067"/>
    <w:rsid w:val="006B1445"/>
    <w:rsid w:val="006B14D4"/>
    <w:rsid w:val="006B1A4B"/>
    <w:rsid w:val="006B1AB5"/>
    <w:rsid w:val="006B1B3F"/>
    <w:rsid w:val="006B2337"/>
    <w:rsid w:val="006B2B55"/>
    <w:rsid w:val="006B351D"/>
    <w:rsid w:val="006B36B2"/>
    <w:rsid w:val="006B4066"/>
    <w:rsid w:val="006B47CE"/>
    <w:rsid w:val="006B52B6"/>
    <w:rsid w:val="006B534D"/>
    <w:rsid w:val="006B5887"/>
    <w:rsid w:val="006B6066"/>
    <w:rsid w:val="006B6AEB"/>
    <w:rsid w:val="006B6EFE"/>
    <w:rsid w:val="006B7918"/>
    <w:rsid w:val="006B7C13"/>
    <w:rsid w:val="006B7C3A"/>
    <w:rsid w:val="006C080E"/>
    <w:rsid w:val="006C0B07"/>
    <w:rsid w:val="006C26FF"/>
    <w:rsid w:val="006C2702"/>
    <w:rsid w:val="006C33D6"/>
    <w:rsid w:val="006C4141"/>
    <w:rsid w:val="006C5224"/>
    <w:rsid w:val="006C5ECC"/>
    <w:rsid w:val="006C6079"/>
    <w:rsid w:val="006C6ABE"/>
    <w:rsid w:val="006C777D"/>
    <w:rsid w:val="006C7842"/>
    <w:rsid w:val="006C7F11"/>
    <w:rsid w:val="006D00F8"/>
    <w:rsid w:val="006D1ACA"/>
    <w:rsid w:val="006D228D"/>
    <w:rsid w:val="006D3649"/>
    <w:rsid w:val="006D44B1"/>
    <w:rsid w:val="006D4968"/>
    <w:rsid w:val="006D4C77"/>
    <w:rsid w:val="006D6234"/>
    <w:rsid w:val="006D6291"/>
    <w:rsid w:val="006D67CF"/>
    <w:rsid w:val="006D67FF"/>
    <w:rsid w:val="006D6BAF"/>
    <w:rsid w:val="006D6F66"/>
    <w:rsid w:val="006D74CB"/>
    <w:rsid w:val="006D7AEA"/>
    <w:rsid w:val="006E1239"/>
    <w:rsid w:val="006E18A3"/>
    <w:rsid w:val="006E24F9"/>
    <w:rsid w:val="006E25CC"/>
    <w:rsid w:val="006E285A"/>
    <w:rsid w:val="006E40EA"/>
    <w:rsid w:val="006E48EE"/>
    <w:rsid w:val="006E57CA"/>
    <w:rsid w:val="006E6149"/>
    <w:rsid w:val="006E698E"/>
    <w:rsid w:val="006E7020"/>
    <w:rsid w:val="006E7367"/>
    <w:rsid w:val="006E7C49"/>
    <w:rsid w:val="006F1EB3"/>
    <w:rsid w:val="006F29B0"/>
    <w:rsid w:val="006F3062"/>
    <w:rsid w:val="006F4649"/>
    <w:rsid w:val="006F46D3"/>
    <w:rsid w:val="006F52E1"/>
    <w:rsid w:val="006F597A"/>
    <w:rsid w:val="006F6FA2"/>
    <w:rsid w:val="006F7018"/>
    <w:rsid w:val="006F7C6C"/>
    <w:rsid w:val="006F7ED5"/>
    <w:rsid w:val="0070002A"/>
    <w:rsid w:val="0070008C"/>
    <w:rsid w:val="007001BC"/>
    <w:rsid w:val="007004E3"/>
    <w:rsid w:val="0070106E"/>
    <w:rsid w:val="00701880"/>
    <w:rsid w:val="00701D6D"/>
    <w:rsid w:val="00702190"/>
    <w:rsid w:val="00702CBA"/>
    <w:rsid w:val="007030D6"/>
    <w:rsid w:val="0070317E"/>
    <w:rsid w:val="007033C8"/>
    <w:rsid w:val="0070369A"/>
    <w:rsid w:val="007038AD"/>
    <w:rsid w:val="007045D9"/>
    <w:rsid w:val="00704B7B"/>
    <w:rsid w:val="00705A70"/>
    <w:rsid w:val="00706753"/>
    <w:rsid w:val="00706972"/>
    <w:rsid w:val="00706B9C"/>
    <w:rsid w:val="007074BB"/>
    <w:rsid w:val="00707A58"/>
    <w:rsid w:val="00710265"/>
    <w:rsid w:val="0071029F"/>
    <w:rsid w:val="00710433"/>
    <w:rsid w:val="007108B0"/>
    <w:rsid w:val="007123A8"/>
    <w:rsid w:val="00712C54"/>
    <w:rsid w:val="0071377A"/>
    <w:rsid w:val="0071422C"/>
    <w:rsid w:val="007149F1"/>
    <w:rsid w:val="00715AD9"/>
    <w:rsid w:val="00715B50"/>
    <w:rsid w:val="00716819"/>
    <w:rsid w:val="00720210"/>
    <w:rsid w:val="00721D5D"/>
    <w:rsid w:val="00721E5D"/>
    <w:rsid w:val="007225E1"/>
    <w:rsid w:val="0072305D"/>
    <w:rsid w:val="00723287"/>
    <w:rsid w:val="0072396A"/>
    <w:rsid w:val="00724168"/>
    <w:rsid w:val="00724999"/>
    <w:rsid w:val="00724A9C"/>
    <w:rsid w:val="00725064"/>
    <w:rsid w:val="0072545B"/>
    <w:rsid w:val="0072559B"/>
    <w:rsid w:val="00726585"/>
    <w:rsid w:val="0072673D"/>
    <w:rsid w:val="007271DF"/>
    <w:rsid w:val="00727341"/>
    <w:rsid w:val="00727C97"/>
    <w:rsid w:val="00727CFB"/>
    <w:rsid w:val="00731914"/>
    <w:rsid w:val="00732978"/>
    <w:rsid w:val="00732C74"/>
    <w:rsid w:val="00732C83"/>
    <w:rsid w:val="00733691"/>
    <w:rsid w:val="007336E1"/>
    <w:rsid w:val="00733DEA"/>
    <w:rsid w:val="0073405A"/>
    <w:rsid w:val="00734AAD"/>
    <w:rsid w:val="00734D99"/>
    <w:rsid w:val="0073530B"/>
    <w:rsid w:val="00735438"/>
    <w:rsid w:val="00735542"/>
    <w:rsid w:val="00735573"/>
    <w:rsid w:val="00735BA7"/>
    <w:rsid w:val="00735C6A"/>
    <w:rsid w:val="007363E7"/>
    <w:rsid w:val="007373D0"/>
    <w:rsid w:val="00737536"/>
    <w:rsid w:val="0073767D"/>
    <w:rsid w:val="007408C1"/>
    <w:rsid w:val="00740932"/>
    <w:rsid w:val="007413AF"/>
    <w:rsid w:val="007415BB"/>
    <w:rsid w:val="00741E1D"/>
    <w:rsid w:val="00742FF4"/>
    <w:rsid w:val="00743163"/>
    <w:rsid w:val="0074322D"/>
    <w:rsid w:val="0074333B"/>
    <w:rsid w:val="0074336C"/>
    <w:rsid w:val="00743798"/>
    <w:rsid w:val="00743815"/>
    <w:rsid w:val="00743E64"/>
    <w:rsid w:val="007440C6"/>
    <w:rsid w:val="007457AA"/>
    <w:rsid w:val="00745FE7"/>
    <w:rsid w:val="007463B0"/>
    <w:rsid w:val="00746660"/>
    <w:rsid w:val="00746A5F"/>
    <w:rsid w:val="0074726C"/>
    <w:rsid w:val="00747E8C"/>
    <w:rsid w:val="00747F29"/>
    <w:rsid w:val="007501D0"/>
    <w:rsid w:val="00750418"/>
    <w:rsid w:val="00751176"/>
    <w:rsid w:val="0075127A"/>
    <w:rsid w:val="00751514"/>
    <w:rsid w:val="00751CE4"/>
    <w:rsid w:val="0075212B"/>
    <w:rsid w:val="00752318"/>
    <w:rsid w:val="00752440"/>
    <w:rsid w:val="00752CAC"/>
    <w:rsid w:val="007530DC"/>
    <w:rsid w:val="00754316"/>
    <w:rsid w:val="00754AE7"/>
    <w:rsid w:val="00754F76"/>
    <w:rsid w:val="007554F5"/>
    <w:rsid w:val="00755AD4"/>
    <w:rsid w:val="00756319"/>
    <w:rsid w:val="00756D52"/>
    <w:rsid w:val="0075716B"/>
    <w:rsid w:val="007576D1"/>
    <w:rsid w:val="0076040C"/>
    <w:rsid w:val="00760FAB"/>
    <w:rsid w:val="00761082"/>
    <w:rsid w:val="007627A0"/>
    <w:rsid w:val="00762959"/>
    <w:rsid w:val="007634D4"/>
    <w:rsid w:val="00764624"/>
    <w:rsid w:val="00764DC3"/>
    <w:rsid w:val="00764F78"/>
    <w:rsid w:val="007651B3"/>
    <w:rsid w:val="007658B6"/>
    <w:rsid w:val="00765F05"/>
    <w:rsid w:val="0076651C"/>
    <w:rsid w:val="00766CA9"/>
    <w:rsid w:val="007673E3"/>
    <w:rsid w:val="007674D7"/>
    <w:rsid w:val="00767709"/>
    <w:rsid w:val="007700E9"/>
    <w:rsid w:val="00770BCB"/>
    <w:rsid w:val="00771044"/>
    <w:rsid w:val="00771078"/>
    <w:rsid w:val="00771370"/>
    <w:rsid w:val="0077173F"/>
    <w:rsid w:val="00771B55"/>
    <w:rsid w:val="00772380"/>
    <w:rsid w:val="00772606"/>
    <w:rsid w:val="0077354F"/>
    <w:rsid w:val="0077490F"/>
    <w:rsid w:val="007751D7"/>
    <w:rsid w:val="0077559D"/>
    <w:rsid w:val="00775776"/>
    <w:rsid w:val="00775D47"/>
    <w:rsid w:val="00776375"/>
    <w:rsid w:val="007772B2"/>
    <w:rsid w:val="00777462"/>
    <w:rsid w:val="00777CE9"/>
    <w:rsid w:val="00777F74"/>
    <w:rsid w:val="00780308"/>
    <w:rsid w:val="00781C31"/>
    <w:rsid w:val="00782662"/>
    <w:rsid w:val="0078390F"/>
    <w:rsid w:val="007844B7"/>
    <w:rsid w:val="00784543"/>
    <w:rsid w:val="007851E7"/>
    <w:rsid w:val="00785B96"/>
    <w:rsid w:val="007864C7"/>
    <w:rsid w:val="00787086"/>
    <w:rsid w:val="00787212"/>
    <w:rsid w:val="0078735A"/>
    <w:rsid w:val="00787CFA"/>
    <w:rsid w:val="00790627"/>
    <w:rsid w:val="00790759"/>
    <w:rsid w:val="00790A3B"/>
    <w:rsid w:val="00790AAE"/>
    <w:rsid w:val="00790F6B"/>
    <w:rsid w:val="007913DE"/>
    <w:rsid w:val="00791437"/>
    <w:rsid w:val="00791AD4"/>
    <w:rsid w:val="00791E37"/>
    <w:rsid w:val="0079265B"/>
    <w:rsid w:val="00792DC6"/>
    <w:rsid w:val="007931A6"/>
    <w:rsid w:val="0079344D"/>
    <w:rsid w:val="00795200"/>
    <w:rsid w:val="00795275"/>
    <w:rsid w:val="00797097"/>
    <w:rsid w:val="007A05B6"/>
    <w:rsid w:val="007A09ED"/>
    <w:rsid w:val="007A0E5A"/>
    <w:rsid w:val="007A2BAF"/>
    <w:rsid w:val="007A5D10"/>
    <w:rsid w:val="007A650A"/>
    <w:rsid w:val="007A6FF0"/>
    <w:rsid w:val="007A7788"/>
    <w:rsid w:val="007A7FBA"/>
    <w:rsid w:val="007B01B2"/>
    <w:rsid w:val="007B1339"/>
    <w:rsid w:val="007B14F7"/>
    <w:rsid w:val="007B15D0"/>
    <w:rsid w:val="007B19C1"/>
    <w:rsid w:val="007B1A6F"/>
    <w:rsid w:val="007B22EF"/>
    <w:rsid w:val="007B2462"/>
    <w:rsid w:val="007B2B9B"/>
    <w:rsid w:val="007B3272"/>
    <w:rsid w:val="007B3F47"/>
    <w:rsid w:val="007B4A97"/>
    <w:rsid w:val="007B5938"/>
    <w:rsid w:val="007B71FD"/>
    <w:rsid w:val="007B7231"/>
    <w:rsid w:val="007B7E14"/>
    <w:rsid w:val="007C1C17"/>
    <w:rsid w:val="007C2074"/>
    <w:rsid w:val="007C2584"/>
    <w:rsid w:val="007C2828"/>
    <w:rsid w:val="007C2982"/>
    <w:rsid w:val="007C34FB"/>
    <w:rsid w:val="007C45A9"/>
    <w:rsid w:val="007C4FC2"/>
    <w:rsid w:val="007C5270"/>
    <w:rsid w:val="007C6972"/>
    <w:rsid w:val="007C6B28"/>
    <w:rsid w:val="007C70C2"/>
    <w:rsid w:val="007C7AD9"/>
    <w:rsid w:val="007D021D"/>
    <w:rsid w:val="007D068F"/>
    <w:rsid w:val="007D0A6F"/>
    <w:rsid w:val="007D0E29"/>
    <w:rsid w:val="007D0F3E"/>
    <w:rsid w:val="007D1C46"/>
    <w:rsid w:val="007D1E63"/>
    <w:rsid w:val="007D2078"/>
    <w:rsid w:val="007D231A"/>
    <w:rsid w:val="007D6EBB"/>
    <w:rsid w:val="007D73A2"/>
    <w:rsid w:val="007D79BD"/>
    <w:rsid w:val="007D7A4E"/>
    <w:rsid w:val="007D7B9B"/>
    <w:rsid w:val="007E1C9D"/>
    <w:rsid w:val="007E23F1"/>
    <w:rsid w:val="007E2A19"/>
    <w:rsid w:val="007E2B23"/>
    <w:rsid w:val="007E3A1D"/>
    <w:rsid w:val="007E483F"/>
    <w:rsid w:val="007E4BC6"/>
    <w:rsid w:val="007E50DA"/>
    <w:rsid w:val="007E52AB"/>
    <w:rsid w:val="007E5A21"/>
    <w:rsid w:val="007E5F5D"/>
    <w:rsid w:val="007E6B78"/>
    <w:rsid w:val="007E7BC6"/>
    <w:rsid w:val="007F1131"/>
    <w:rsid w:val="007F1B05"/>
    <w:rsid w:val="007F2BC9"/>
    <w:rsid w:val="007F36AF"/>
    <w:rsid w:val="007F3AA9"/>
    <w:rsid w:val="007F6075"/>
    <w:rsid w:val="007F7081"/>
    <w:rsid w:val="007F7F04"/>
    <w:rsid w:val="0080012E"/>
    <w:rsid w:val="00800EA9"/>
    <w:rsid w:val="0080188F"/>
    <w:rsid w:val="00801918"/>
    <w:rsid w:val="00801BB2"/>
    <w:rsid w:val="00801FE7"/>
    <w:rsid w:val="00803C3F"/>
    <w:rsid w:val="00804338"/>
    <w:rsid w:val="00805E7A"/>
    <w:rsid w:val="00806374"/>
    <w:rsid w:val="008068CB"/>
    <w:rsid w:val="00806CA3"/>
    <w:rsid w:val="008075B4"/>
    <w:rsid w:val="00807825"/>
    <w:rsid w:val="00807BC4"/>
    <w:rsid w:val="00810CEF"/>
    <w:rsid w:val="00811078"/>
    <w:rsid w:val="00811AA8"/>
    <w:rsid w:val="008122E6"/>
    <w:rsid w:val="008123F4"/>
    <w:rsid w:val="008126F3"/>
    <w:rsid w:val="00812FF2"/>
    <w:rsid w:val="008136EC"/>
    <w:rsid w:val="008138B5"/>
    <w:rsid w:val="00814D35"/>
    <w:rsid w:val="008152BA"/>
    <w:rsid w:val="00815E94"/>
    <w:rsid w:val="008167CB"/>
    <w:rsid w:val="00817126"/>
    <w:rsid w:val="008173FB"/>
    <w:rsid w:val="00817546"/>
    <w:rsid w:val="00817634"/>
    <w:rsid w:val="00821356"/>
    <w:rsid w:val="00821493"/>
    <w:rsid w:val="00821686"/>
    <w:rsid w:val="00823A21"/>
    <w:rsid w:val="00823A54"/>
    <w:rsid w:val="008252A5"/>
    <w:rsid w:val="00826097"/>
    <w:rsid w:val="00826185"/>
    <w:rsid w:val="00826239"/>
    <w:rsid w:val="00826311"/>
    <w:rsid w:val="00826461"/>
    <w:rsid w:val="008278E0"/>
    <w:rsid w:val="00827B95"/>
    <w:rsid w:val="00832E3E"/>
    <w:rsid w:val="00833F37"/>
    <w:rsid w:val="0083461F"/>
    <w:rsid w:val="00835482"/>
    <w:rsid w:val="00835749"/>
    <w:rsid w:val="00835FC3"/>
    <w:rsid w:val="00836325"/>
    <w:rsid w:val="00836BE3"/>
    <w:rsid w:val="0083765C"/>
    <w:rsid w:val="0083795E"/>
    <w:rsid w:val="00837B03"/>
    <w:rsid w:val="008401F0"/>
    <w:rsid w:val="00840411"/>
    <w:rsid w:val="008407F0"/>
    <w:rsid w:val="00841560"/>
    <w:rsid w:val="008423E0"/>
    <w:rsid w:val="00843E05"/>
    <w:rsid w:val="00844B79"/>
    <w:rsid w:val="00845607"/>
    <w:rsid w:val="008460F1"/>
    <w:rsid w:val="00846441"/>
    <w:rsid w:val="00846C82"/>
    <w:rsid w:val="008506C4"/>
    <w:rsid w:val="00851A07"/>
    <w:rsid w:val="008522CC"/>
    <w:rsid w:val="008530CB"/>
    <w:rsid w:val="00853357"/>
    <w:rsid w:val="0085385F"/>
    <w:rsid w:val="00854096"/>
    <w:rsid w:val="0085411D"/>
    <w:rsid w:val="008546AF"/>
    <w:rsid w:val="008553AA"/>
    <w:rsid w:val="008555F2"/>
    <w:rsid w:val="00855C08"/>
    <w:rsid w:val="00855D79"/>
    <w:rsid w:val="00856F4C"/>
    <w:rsid w:val="00860780"/>
    <w:rsid w:val="00860D30"/>
    <w:rsid w:val="00860F82"/>
    <w:rsid w:val="008618B7"/>
    <w:rsid w:val="0086192D"/>
    <w:rsid w:val="00861C7B"/>
    <w:rsid w:val="00863038"/>
    <w:rsid w:val="00863087"/>
    <w:rsid w:val="0086353B"/>
    <w:rsid w:val="0086356D"/>
    <w:rsid w:val="008635AC"/>
    <w:rsid w:val="0086384B"/>
    <w:rsid w:val="00863F02"/>
    <w:rsid w:val="0086447A"/>
    <w:rsid w:val="0086460E"/>
    <w:rsid w:val="008649B9"/>
    <w:rsid w:val="00864B62"/>
    <w:rsid w:val="00865190"/>
    <w:rsid w:val="00865580"/>
    <w:rsid w:val="00865942"/>
    <w:rsid w:val="008679C6"/>
    <w:rsid w:val="008708D8"/>
    <w:rsid w:val="00870C3B"/>
    <w:rsid w:val="00872EA9"/>
    <w:rsid w:val="0087483A"/>
    <w:rsid w:val="008748DE"/>
    <w:rsid w:val="008751D9"/>
    <w:rsid w:val="008758B7"/>
    <w:rsid w:val="0087611D"/>
    <w:rsid w:val="008771C6"/>
    <w:rsid w:val="00880507"/>
    <w:rsid w:val="00880D3A"/>
    <w:rsid w:val="00880F20"/>
    <w:rsid w:val="00881ACF"/>
    <w:rsid w:val="00882F61"/>
    <w:rsid w:val="0088339F"/>
    <w:rsid w:val="00883B64"/>
    <w:rsid w:val="00884146"/>
    <w:rsid w:val="008849B1"/>
    <w:rsid w:val="00886558"/>
    <w:rsid w:val="008870DE"/>
    <w:rsid w:val="008872C0"/>
    <w:rsid w:val="00887BB9"/>
    <w:rsid w:val="0089004B"/>
    <w:rsid w:val="00890384"/>
    <w:rsid w:val="0089053D"/>
    <w:rsid w:val="00890F63"/>
    <w:rsid w:val="00891423"/>
    <w:rsid w:val="00891CA3"/>
    <w:rsid w:val="00892BC4"/>
    <w:rsid w:val="00893975"/>
    <w:rsid w:val="00894089"/>
    <w:rsid w:val="00895C7F"/>
    <w:rsid w:val="00896E4C"/>
    <w:rsid w:val="008A0126"/>
    <w:rsid w:val="008A0B5B"/>
    <w:rsid w:val="008A13B0"/>
    <w:rsid w:val="008A3916"/>
    <w:rsid w:val="008A39CD"/>
    <w:rsid w:val="008A40BC"/>
    <w:rsid w:val="008A4825"/>
    <w:rsid w:val="008A5038"/>
    <w:rsid w:val="008A5BAE"/>
    <w:rsid w:val="008A7091"/>
    <w:rsid w:val="008A7398"/>
    <w:rsid w:val="008A7471"/>
    <w:rsid w:val="008A7F4C"/>
    <w:rsid w:val="008B00EE"/>
    <w:rsid w:val="008B0342"/>
    <w:rsid w:val="008B191B"/>
    <w:rsid w:val="008B2970"/>
    <w:rsid w:val="008B2A19"/>
    <w:rsid w:val="008B2B3E"/>
    <w:rsid w:val="008B3C17"/>
    <w:rsid w:val="008B410E"/>
    <w:rsid w:val="008B4D91"/>
    <w:rsid w:val="008B53FD"/>
    <w:rsid w:val="008B5866"/>
    <w:rsid w:val="008B5EC7"/>
    <w:rsid w:val="008B672B"/>
    <w:rsid w:val="008B74AC"/>
    <w:rsid w:val="008B76EE"/>
    <w:rsid w:val="008B7B56"/>
    <w:rsid w:val="008C2C5A"/>
    <w:rsid w:val="008C300E"/>
    <w:rsid w:val="008C306A"/>
    <w:rsid w:val="008C360C"/>
    <w:rsid w:val="008C3D04"/>
    <w:rsid w:val="008C5969"/>
    <w:rsid w:val="008C5AEB"/>
    <w:rsid w:val="008C5B05"/>
    <w:rsid w:val="008C5E14"/>
    <w:rsid w:val="008C5F0E"/>
    <w:rsid w:val="008D0573"/>
    <w:rsid w:val="008D064D"/>
    <w:rsid w:val="008D065A"/>
    <w:rsid w:val="008D2EB0"/>
    <w:rsid w:val="008D304C"/>
    <w:rsid w:val="008D4498"/>
    <w:rsid w:val="008D4A7A"/>
    <w:rsid w:val="008D59B9"/>
    <w:rsid w:val="008D5B14"/>
    <w:rsid w:val="008D7417"/>
    <w:rsid w:val="008D7567"/>
    <w:rsid w:val="008D7B6B"/>
    <w:rsid w:val="008D7F0D"/>
    <w:rsid w:val="008E0670"/>
    <w:rsid w:val="008E1B83"/>
    <w:rsid w:val="008E1C1B"/>
    <w:rsid w:val="008E2215"/>
    <w:rsid w:val="008E2B66"/>
    <w:rsid w:val="008E2BBD"/>
    <w:rsid w:val="008E2C7A"/>
    <w:rsid w:val="008E34D6"/>
    <w:rsid w:val="008E39E0"/>
    <w:rsid w:val="008E5AD7"/>
    <w:rsid w:val="008E5E00"/>
    <w:rsid w:val="008E6D14"/>
    <w:rsid w:val="008E7328"/>
    <w:rsid w:val="008E79D0"/>
    <w:rsid w:val="008F0045"/>
    <w:rsid w:val="008F0B56"/>
    <w:rsid w:val="008F0BB7"/>
    <w:rsid w:val="008F17A6"/>
    <w:rsid w:val="008F1CD2"/>
    <w:rsid w:val="008F2836"/>
    <w:rsid w:val="008F381A"/>
    <w:rsid w:val="008F3E9A"/>
    <w:rsid w:val="008F4616"/>
    <w:rsid w:val="008F4BD9"/>
    <w:rsid w:val="008F58CD"/>
    <w:rsid w:val="008F5BB1"/>
    <w:rsid w:val="008F5CA3"/>
    <w:rsid w:val="008F5D57"/>
    <w:rsid w:val="008F69C2"/>
    <w:rsid w:val="008F6BB4"/>
    <w:rsid w:val="00900393"/>
    <w:rsid w:val="00900F55"/>
    <w:rsid w:val="00900FBF"/>
    <w:rsid w:val="00902260"/>
    <w:rsid w:val="009023AB"/>
    <w:rsid w:val="00902A80"/>
    <w:rsid w:val="0090393F"/>
    <w:rsid w:val="009041AC"/>
    <w:rsid w:val="009048F9"/>
    <w:rsid w:val="00904DB2"/>
    <w:rsid w:val="00905393"/>
    <w:rsid w:val="00906ED7"/>
    <w:rsid w:val="00907349"/>
    <w:rsid w:val="00907E24"/>
    <w:rsid w:val="00907FE6"/>
    <w:rsid w:val="0091007A"/>
    <w:rsid w:val="009111F1"/>
    <w:rsid w:val="0091219D"/>
    <w:rsid w:val="00913C3A"/>
    <w:rsid w:val="0091486B"/>
    <w:rsid w:val="0091495E"/>
    <w:rsid w:val="00914A9B"/>
    <w:rsid w:val="00914ECD"/>
    <w:rsid w:val="00914F78"/>
    <w:rsid w:val="00915D2E"/>
    <w:rsid w:val="00916F05"/>
    <w:rsid w:val="00917E45"/>
    <w:rsid w:val="00920A35"/>
    <w:rsid w:val="00921012"/>
    <w:rsid w:val="009211C0"/>
    <w:rsid w:val="009217A4"/>
    <w:rsid w:val="00922460"/>
    <w:rsid w:val="00922597"/>
    <w:rsid w:val="009229F5"/>
    <w:rsid w:val="00923999"/>
    <w:rsid w:val="00923B2D"/>
    <w:rsid w:val="00923D02"/>
    <w:rsid w:val="00924042"/>
    <w:rsid w:val="009244C7"/>
    <w:rsid w:val="0092527F"/>
    <w:rsid w:val="0092670E"/>
    <w:rsid w:val="009268DE"/>
    <w:rsid w:val="00927056"/>
    <w:rsid w:val="009270AF"/>
    <w:rsid w:val="0093011F"/>
    <w:rsid w:val="009302F4"/>
    <w:rsid w:val="00930DE3"/>
    <w:rsid w:val="00930DF2"/>
    <w:rsid w:val="00931013"/>
    <w:rsid w:val="00931811"/>
    <w:rsid w:val="0093238C"/>
    <w:rsid w:val="00932863"/>
    <w:rsid w:val="00933494"/>
    <w:rsid w:val="00933BDA"/>
    <w:rsid w:val="00933D00"/>
    <w:rsid w:val="00933E20"/>
    <w:rsid w:val="009349AB"/>
    <w:rsid w:val="00935389"/>
    <w:rsid w:val="009358A7"/>
    <w:rsid w:val="0093636B"/>
    <w:rsid w:val="00936AC1"/>
    <w:rsid w:val="009402C6"/>
    <w:rsid w:val="009406DE"/>
    <w:rsid w:val="00940A96"/>
    <w:rsid w:val="009412A6"/>
    <w:rsid w:val="0094210B"/>
    <w:rsid w:val="0094264B"/>
    <w:rsid w:val="009426B2"/>
    <w:rsid w:val="00943EBC"/>
    <w:rsid w:val="00943EC4"/>
    <w:rsid w:val="00944E79"/>
    <w:rsid w:val="00944F86"/>
    <w:rsid w:val="00945AFA"/>
    <w:rsid w:val="009462BF"/>
    <w:rsid w:val="00947DFA"/>
    <w:rsid w:val="009506F3"/>
    <w:rsid w:val="00950A58"/>
    <w:rsid w:val="00950B89"/>
    <w:rsid w:val="00951496"/>
    <w:rsid w:val="009514A6"/>
    <w:rsid w:val="00951562"/>
    <w:rsid w:val="009516FD"/>
    <w:rsid w:val="0095174B"/>
    <w:rsid w:val="0095183F"/>
    <w:rsid w:val="00951999"/>
    <w:rsid w:val="0095273B"/>
    <w:rsid w:val="009531D5"/>
    <w:rsid w:val="009531D6"/>
    <w:rsid w:val="00953B4D"/>
    <w:rsid w:val="00954710"/>
    <w:rsid w:val="00954F18"/>
    <w:rsid w:val="00954F1F"/>
    <w:rsid w:val="00955137"/>
    <w:rsid w:val="00956524"/>
    <w:rsid w:val="00956A69"/>
    <w:rsid w:val="009573E2"/>
    <w:rsid w:val="00960BE5"/>
    <w:rsid w:val="009610B7"/>
    <w:rsid w:val="00961136"/>
    <w:rsid w:val="00961224"/>
    <w:rsid w:val="009619D7"/>
    <w:rsid w:val="009622F5"/>
    <w:rsid w:val="00962319"/>
    <w:rsid w:val="00962BF3"/>
    <w:rsid w:val="0096576D"/>
    <w:rsid w:val="009659EE"/>
    <w:rsid w:val="00967087"/>
    <w:rsid w:val="00967111"/>
    <w:rsid w:val="00967286"/>
    <w:rsid w:val="009673FE"/>
    <w:rsid w:val="009675B2"/>
    <w:rsid w:val="00967D7D"/>
    <w:rsid w:val="00970918"/>
    <w:rsid w:val="00971BA7"/>
    <w:rsid w:val="009721D2"/>
    <w:rsid w:val="00972683"/>
    <w:rsid w:val="0097341A"/>
    <w:rsid w:val="00973604"/>
    <w:rsid w:val="009738A1"/>
    <w:rsid w:val="00973DBF"/>
    <w:rsid w:val="00973E32"/>
    <w:rsid w:val="00974994"/>
    <w:rsid w:val="00974B14"/>
    <w:rsid w:val="00974C54"/>
    <w:rsid w:val="00975F49"/>
    <w:rsid w:val="00975F88"/>
    <w:rsid w:val="009779E6"/>
    <w:rsid w:val="00981B40"/>
    <w:rsid w:val="00981FDD"/>
    <w:rsid w:val="009826D4"/>
    <w:rsid w:val="00982D7A"/>
    <w:rsid w:val="00983863"/>
    <w:rsid w:val="00984410"/>
    <w:rsid w:val="0098443A"/>
    <w:rsid w:val="00984A97"/>
    <w:rsid w:val="00984D6B"/>
    <w:rsid w:val="0098555E"/>
    <w:rsid w:val="00985656"/>
    <w:rsid w:val="00985A52"/>
    <w:rsid w:val="00985D88"/>
    <w:rsid w:val="00986102"/>
    <w:rsid w:val="009869A7"/>
    <w:rsid w:val="00990613"/>
    <w:rsid w:val="00990AC1"/>
    <w:rsid w:val="009911E3"/>
    <w:rsid w:val="009912C5"/>
    <w:rsid w:val="00991D95"/>
    <w:rsid w:val="009923DE"/>
    <w:rsid w:val="00992770"/>
    <w:rsid w:val="00992F9B"/>
    <w:rsid w:val="00993320"/>
    <w:rsid w:val="009936C6"/>
    <w:rsid w:val="009944F8"/>
    <w:rsid w:val="0099546F"/>
    <w:rsid w:val="009957C7"/>
    <w:rsid w:val="009959F7"/>
    <w:rsid w:val="00997A62"/>
    <w:rsid w:val="009A07BC"/>
    <w:rsid w:val="009A147B"/>
    <w:rsid w:val="009A198A"/>
    <w:rsid w:val="009A3127"/>
    <w:rsid w:val="009A3959"/>
    <w:rsid w:val="009A3A44"/>
    <w:rsid w:val="009A406A"/>
    <w:rsid w:val="009A4CDC"/>
    <w:rsid w:val="009A63F4"/>
    <w:rsid w:val="009A656B"/>
    <w:rsid w:val="009A7265"/>
    <w:rsid w:val="009A7BDE"/>
    <w:rsid w:val="009A7D66"/>
    <w:rsid w:val="009B01C5"/>
    <w:rsid w:val="009B0A90"/>
    <w:rsid w:val="009B0B5E"/>
    <w:rsid w:val="009B0D17"/>
    <w:rsid w:val="009B14A8"/>
    <w:rsid w:val="009B16F0"/>
    <w:rsid w:val="009B23AD"/>
    <w:rsid w:val="009B300F"/>
    <w:rsid w:val="009B3DC9"/>
    <w:rsid w:val="009B415A"/>
    <w:rsid w:val="009B4216"/>
    <w:rsid w:val="009B421F"/>
    <w:rsid w:val="009B4395"/>
    <w:rsid w:val="009B4961"/>
    <w:rsid w:val="009B4BFC"/>
    <w:rsid w:val="009B5834"/>
    <w:rsid w:val="009C365E"/>
    <w:rsid w:val="009C4F23"/>
    <w:rsid w:val="009C51B3"/>
    <w:rsid w:val="009C60EF"/>
    <w:rsid w:val="009C6457"/>
    <w:rsid w:val="009D009C"/>
    <w:rsid w:val="009D0AEC"/>
    <w:rsid w:val="009D0D35"/>
    <w:rsid w:val="009D1808"/>
    <w:rsid w:val="009D1BF7"/>
    <w:rsid w:val="009D220E"/>
    <w:rsid w:val="009D2AE2"/>
    <w:rsid w:val="009D3252"/>
    <w:rsid w:val="009D39FA"/>
    <w:rsid w:val="009D5898"/>
    <w:rsid w:val="009D7232"/>
    <w:rsid w:val="009D74A8"/>
    <w:rsid w:val="009D7A79"/>
    <w:rsid w:val="009E07B0"/>
    <w:rsid w:val="009E08FF"/>
    <w:rsid w:val="009E3D62"/>
    <w:rsid w:val="009E4883"/>
    <w:rsid w:val="009E49C1"/>
    <w:rsid w:val="009E5A70"/>
    <w:rsid w:val="009E60DC"/>
    <w:rsid w:val="009E6F3A"/>
    <w:rsid w:val="009E7D68"/>
    <w:rsid w:val="009F02CF"/>
    <w:rsid w:val="009F17E2"/>
    <w:rsid w:val="009F1B41"/>
    <w:rsid w:val="009F1C14"/>
    <w:rsid w:val="009F21A8"/>
    <w:rsid w:val="009F226F"/>
    <w:rsid w:val="009F2942"/>
    <w:rsid w:val="009F3F77"/>
    <w:rsid w:val="009F40B8"/>
    <w:rsid w:val="009F44A2"/>
    <w:rsid w:val="009F4607"/>
    <w:rsid w:val="009F4A52"/>
    <w:rsid w:val="009F591F"/>
    <w:rsid w:val="009F5EF7"/>
    <w:rsid w:val="009F632C"/>
    <w:rsid w:val="009F6DA2"/>
    <w:rsid w:val="009F717D"/>
    <w:rsid w:val="009F77DB"/>
    <w:rsid w:val="009F7C23"/>
    <w:rsid w:val="00A004FA"/>
    <w:rsid w:val="00A00A29"/>
    <w:rsid w:val="00A0108A"/>
    <w:rsid w:val="00A016F2"/>
    <w:rsid w:val="00A01A1F"/>
    <w:rsid w:val="00A01DE1"/>
    <w:rsid w:val="00A035AC"/>
    <w:rsid w:val="00A035D6"/>
    <w:rsid w:val="00A04ED4"/>
    <w:rsid w:val="00A05A52"/>
    <w:rsid w:val="00A05AEB"/>
    <w:rsid w:val="00A060F5"/>
    <w:rsid w:val="00A06253"/>
    <w:rsid w:val="00A06C51"/>
    <w:rsid w:val="00A10699"/>
    <w:rsid w:val="00A10D38"/>
    <w:rsid w:val="00A10DB3"/>
    <w:rsid w:val="00A111DF"/>
    <w:rsid w:val="00A12542"/>
    <w:rsid w:val="00A13A5F"/>
    <w:rsid w:val="00A149BD"/>
    <w:rsid w:val="00A153F7"/>
    <w:rsid w:val="00A15716"/>
    <w:rsid w:val="00A15BCB"/>
    <w:rsid w:val="00A15CCF"/>
    <w:rsid w:val="00A15D48"/>
    <w:rsid w:val="00A1600D"/>
    <w:rsid w:val="00A163DB"/>
    <w:rsid w:val="00A164B5"/>
    <w:rsid w:val="00A1659D"/>
    <w:rsid w:val="00A16A46"/>
    <w:rsid w:val="00A16B04"/>
    <w:rsid w:val="00A1707B"/>
    <w:rsid w:val="00A1755C"/>
    <w:rsid w:val="00A17622"/>
    <w:rsid w:val="00A17769"/>
    <w:rsid w:val="00A20CF2"/>
    <w:rsid w:val="00A20F88"/>
    <w:rsid w:val="00A21E5C"/>
    <w:rsid w:val="00A2218B"/>
    <w:rsid w:val="00A2387D"/>
    <w:rsid w:val="00A23C8C"/>
    <w:rsid w:val="00A23C97"/>
    <w:rsid w:val="00A23D49"/>
    <w:rsid w:val="00A24EEF"/>
    <w:rsid w:val="00A250C0"/>
    <w:rsid w:val="00A25375"/>
    <w:rsid w:val="00A2590A"/>
    <w:rsid w:val="00A25CC1"/>
    <w:rsid w:val="00A25DD9"/>
    <w:rsid w:val="00A27392"/>
    <w:rsid w:val="00A2788F"/>
    <w:rsid w:val="00A3001D"/>
    <w:rsid w:val="00A30C22"/>
    <w:rsid w:val="00A30C3A"/>
    <w:rsid w:val="00A31711"/>
    <w:rsid w:val="00A322EC"/>
    <w:rsid w:val="00A32847"/>
    <w:rsid w:val="00A32FD4"/>
    <w:rsid w:val="00A33681"/>
    <w:rsid w:val="00A33E1E"/>
    <w:rsid w:val="00A35297"/>
    <w:rsid w:val="00A3594B"/>
    <w:rsid w:val="00A36365"/>
    <w:rsid w:val="00A366E4"/>
    <w:rsid w:val="00A36DD7"/>
    <w:rsid w:val="00A37162"/>
    <w:rsid w:val="00A37BB8"/>
    <w:rsid w:val="00A40440"/>
    <w:rsid w:val="00A4173D"/>
    <w:rsid w:val="00A426E5"/>
    <w:rsid w:val="00A42C70"/>
    <w:rsid w:val="00A43225"/>
    <w:rsid w:val="00A44709"/>
    <w:rsid w:val="00A44878"/>
    <w:rsid w:val="00A44915"/>
    <w:rsid w:val="00A45952"/>
    <w:rsid w:val="00A45E9F"/>
    <w:rsid w:val="00A46B1D"/>
    <w:rsid w:val="00A50828"/>
    <w:rsid w:val="00A50C35"/>
    <w:rsid w:val="00A51CC4"/>
    <w:rsid w:val="00A52300"/>
    <w:rsid w:val="00A5235C"/>
    <w:rsid w:val="00A52750"/>
    <w:rsid w:val="00A536AE"/>
    <w:rsid w:val="00A538C0"/>
    <w:rsid w:val="00A538C5"/>
    <w:rsid w:val="00A5410F"/>
    <w:rsid w:val="00A542E0"/>
    <w:rsid w:val="00A54629"/>
    <w:rsid w:val="00A54682"/>
    <w:rsid w:val="00A551A4"/>
    <w:rsid w:val="00A56019"/>
    <w:rsid w:val="00A563E6"/>
    <w:rsid w:val="00A56D1C"/>
    <w:rsid w:val="00A6025A"/>
    <w:rsid w:val="00A608E7"/>
    <w:rsid w:val="00A60AF1"/>
    <w:rsid w:val="00A60C51"/>
    <w:rsid w:val="00A60EC3"/>
    <w:rsid w:val="00A6179E"/>
    <w:rsid w:val="00A61B71"/>
    <w:rsid w:val="00A61DCA"/>
    <w:rsid w:val="00A6295A"/>
    <w:rsid w:val="00A63BA1"/>
    <w:rsid w:val="00A63D83"/>
    <w:rsid w:val="00A64EAB"/>
    <w:rsid w:val="00A65098"/>
    <w:rsid w:val="00A66C50"/>
    <w:rsid w:val="00A67091"/>
    <w:rsid w:val="00A703BE"/>
    <w:rsid w:val="00A71202"/>
    <w:rsid w:val="00A73AFB"/>
    <w:rsid w:val="00A748CB"/>
    <w:rsid w:val="00A748D3"/>
    <w:rsid w:val="00A7608A"/>
    <w:rsid w:val="00A7682C"/>
    <w:rsid w:val="00A77271"/>
    <w:rsid w:val="00A77370"/>
    <w:rsid w:val="00A80295"/>
    <w:rsid w:val="00A80536"/>
    <w:rsid w:val="00A80610"/>
    <w:rsid w:val="00A807E7"/>
    <w:rsid w:val="00A80EE6"/>
    <w:rsid w:val="00A81DED"/>
    <w:rsid w:val="00A829B3"/>
    <w:rsid w:val="00A82FE6"/>
    <w:rsid w:val="00A83B6B"/>
    <w:rsid w:val="00A84068"/>
    <w:rsid w:val="00A84589"/>
    <w:rsid w:val="00A85436"/>
    <w:rsid w:val="00A85EBA"/>
    <w:rsid w:val="00A85F05"/>
    <w:rsid w:val="00A861E6"/>
    <w:rsid w:val="00A86C89"/>
    <w:rsid w:val="00A87262"/>
    <w:rsid w:val="00A90D70"/>
    <w:rsid w:val="00A92D43"/>
    <w:rsid w:val="00A92DC1"/>
    <w:rsid w:val="00A935B7"/>
    <w:rsid w:val="00A93998"/>
    <w:rsid w:val="00A93E32"/>
    <w:rsid w:val="00A940D5"/>
    <w:rsid w:val="00A9499A"/>
    <w:rsid w:val="00A967F3"/>
    <w:rsid w:val="00A96817"/>
    <w:rsid w:val="00A96CF8"/>
    <w:rsid w:val="00A973E7"/>
    <w:rsid w:val="00A9763D"/>
    <w:rsid w:val="00A978FC"/>
    <w:rsid w:val="00A97F20"/>
    <w:rsid w:val="00AA0028"/>
    <w:rsid w:val="00AA12B6"/>
    <w:rsid w:val="00AA14D2"/>
    <w:rsid w:val="00AA1765"/>
    <w:rsid w:val="00AA1791"/>
    <w:rsid w:val="00AA2A31"/>
    <w:rsid w:val="00AA331C"/>
    <w:rsid w:val="00AA4EE6"/>
    <w:rsid w:val="00AA6C58"/>
    <w:rsid w:val="00AA7C00"/>
    <w:rsid w:val="00AA7CF6"/>
    <w:rsid w:val="00AB0FDE"/>
    <w:rsid w:val="00AB1E14"/>
    <w:rsid w:val="00AB24AF"/>
    <w:rsid w:val="00AB279F"/>
    <w:rsid w:val="00AB2DEC"/>
    <w:rsid w:val="00AB33B4"/>
    <w:rsid w:val="00AB3976"/>
    <w:rsid w:val="00AB4534"/>
    <w:rsid w:val="00AB46C8"/>
    <w:rsid w:val="00AB5123"/>
    <w:rsid w:val="00AB72F7"/>
    <w:rsid w:val="00AC001F"/>
    <w:rsid w:val="00AC097A"/>
    <w:rsid w:val="00AC23F0"/>
    <w:rsid w:val="00AC289F"/>
    <w:rsid w:val="00AC305A"/>
    <w:rsid w:val="00AC33CD"/>
    <w:rsid w:val="00AC6E1E"/>
    <w:rsid w:val="00AC7158"/>
    <w:rsid w:val="00AC76E1"/>
    <w:rsid w:val="00AC78EB"/>
    <w:rsid w:val="00AD05E9"/>
    <w:rsid w:val="00AD07BF"/>
    <w:rsid w:val="00AD1178"/>
    <w:rsid w:val="00AD1FF5"/>
    <w:rsid w:val="00AD2556"/>
    <w:rsid w:val="00AD2702"/>
    <w:rsid w:val="00AD3F61"/>
    <w:rsid w:val="00AD42DC"/>
    <w:rsid w:val="00AD546A"/>
    <w:rsid w:val="00AD6522"/>
    <w:rsid w:val="00AD717B"/>
    <w:rsid w:val="00AD78E3"/>
    <w:rsid w:val="00AD7FCD"/>
    <w:rsid w:val="00AE0086"/>
    <w:rsid w:val="00AE0987"/>
    <w:rsid w:val="00AE1220"/>
    <w:rsid w:val="00AE159E"/>
    <w:rsid w:val="00AE173E"/>
    <w:rsid w:val="00AE1A32"/>
    <w:rsid w:val="00AE2BD3"/>
    <w:rsid w:val="00AE312E"/>
    <w:rsid w:val="00AE3446"/>
    <w:rsid w:val="00AE4511"/>
    <w:rsid w:val="00AE4B2A"/>
    <w:rsid w:val="00AE5656"/>
    <w:rsid w:val="00AE5DF4"/>
    <w:rsid w:val="00AE6A4A"/>
    <w:rsid w:val="00AE6C51"/>
    <w:rsid w:val="00AE706F"/>
    <w:rsid w:val="00AE74F2"/>
    <w:rsid w:val="00AE7D85"/>
    <w:rsid w:val="00AF10FA"/>
    <w:rsid w:val="00AF14E4"/>
    <w:rsid w:val="00AF1828"/>
    <w:rsid w:val="00AF1973"/>
    <w:rsid w:val="00AF3846"/>
    <w:rsid w:val="00AF390E"/>
    <w:rsid w:val="00AF3A60"/>
    <w:rsid w:val="00AF40C2"/>
    <w:rsid w:val="00AF4C17"/>
    <w:rsid w:val="00AF5C84"/>
    <w:rsid w:val="00AF5FE4"/>
    <w:rsid w:val="00AF68BF"/>
    <w:rsid w:val="00AF68F0"/>
    <w:rsid w:val="00AF790F"/>
    <w:rsid w:val="00B00240"/>
    <w:rsid w:val="00B00A60"/>
    <w:rsid w:val="00B016F0"/>
    <w:rsid w:val="00B01CAF"/>
    <w:rsid w:val="00B01D11"/>
    <w:rsid w:val="00B01D7D"/>
    <w:rsid w:val="00B02938"/>
    <w:rsid w:val="00B0395D"/>
    <w:rsid w:val="00B03A75"/>
    <w:rsid w:val="00B052A9"/>
    <w:rsid w:val="00B06626"/>
    <w:rsid w:val="00B0704E"/>
    <w:rsid w:val="00B10D5C"/>
    <w:rsid w:val="00B11284"/>
    <w:rsid w:val="00B11307"/>
    <w:rsid w:val="00B12029"/>
    <w:rsid w:val="00B122E8"/>
    <w:rsid w:val="00B123B5"/>
    <w:rsid w:val="00B13308"/>
    <w:rsid w:val="00B1359D"/>
    <w:rsid w:val="00B1434E"/>
    <w:rsid w:val="00B14B65"/>
    <w:rsid w:val="00B14D0E"/>
    <w:rsid w:val="00B14E51"/>
    <w:rsid w:val="00B151FA"/>
    <w:rsid w:val="00B15218"/>
    <w:rsid w:val="00B1533E"/>
    <w:rsid w:val="00B1582E"/>
    <w:rsid w:val="00B16246"/>
    <w:rsid w:val="00B1671B"/>
    <w:rsid w:val="00B16A1F"/>
    <w:rsid w:val="00B16B60"/>
    <w:rsid w:val="00B17584"/>
    <w:rsid w:val="00B178F7"/>
    <w:rsid w:val="00B203D6"/>
    <w:rsid w:val="00B206B4"/>
    <w:rsid w:val="00B2096F"/>
    <w:rsid w:val="00B2144A"/>
    <w:rsid w:val="00B21A1B"/>
    <w:rsid w:val="00B222C2"/>
    <w:rsid w:val="00B2272B"/>
    <w:rsid w:val="00B22761"/>
    <w:rsid w:val="00B24014"/>
    <w:rsid w:val="00B248D4"/>
    <w:rsid w:val="00B25E35"/>
    <w:rsid w:val="00B27F35"/>
    <w:rsid w:val="00B30275"/>
    <w:rsid w:val="00B3065C"/>
    <w:rsid w:val="00B30963"/>
    <w:rsid w:val="00B33CE3"/>
    <w:rsid w:val="00B34D50"/>
    <w:rsid w:val="00B34E1C"/>
    <w:rsid w:val="00B34FCA"/>
    <w:rsid w:val="00B3508E"/>
    <w:rsid w:val="00B35905"/>
    <w:rsid w:val="00B368FE"/>
    <w:rsid w:val="00B36A92"/>
    <w:rsid w:val="00B36D06"/>
    <w:rsid w:val="00B37283"/>
    <w:rsid w:val="00B37BE9"/>
    <w:rsid w:val="00B404BE"/>
    <w:rsid w:val="00B405D6"/>
    <w:rsid w:val="00B40FC7"/>
    <w:rsid w:val="00B41590"/>
    <w:rsid w:val="00B424C5"/>
    <w:rsid w:val="00B429D3"/>
    <w:rsid w:val="00B43283"/>
    <w:rsid w:val="00B43293"/>
    <w:rsid w:val="00B444D1"/>
    <w:rsid w:val="00B44822"/>
    <w:rsid w:val="00B448C7"/>
    <w:rsid w:val="00B45659"/>
    <w:rsid w:val="00B468BF"/>
    <w:rsid w:val="00B47B2D"/>
    <w:rsid w:val="00B504BE"/>
    <w:rsid w:val="00B51BD1"/>
    <w:rsid w:val="00B51FCA"/>
    <w:rsid w:val="00B522FA"/>
    <w:rsid w:val="00B52E01"/>
    <w:rsid w:val="00B53956"/>
    <w:rsid w:val="00B54C41"/>
    <w:rsid w:val="00B566CD"/>
    <w:rsid w:val="00B576DA"/>
    <w:rsid w:val="00B579BC"/>
    <w:rsid w:val="00B606A1"/>
    <w:rsid w:val="00B608F2"/>
    <w:rsid w:val="00B611E3"/>
    <w:rsid w:val="00B612CB"/>
    <w:rsid w:val="00B6226C"/>
    <w:rsid w:val="00B62AE3"/>
    <w:rsid w:val="00B62E5F"/>
    <w:rsid w:val="00B63508"/>
    <w:rsid w:val="00B64364"/>
    <w:rsid w:val="00B65412"/>
    <w:rsid w:val="00B65877"/>
    <w:rsid w:val="00B663A6"/>
    <w:rsid w:val="00B666BC"/>
    <w:rsid w:val="00B67018"/>
    <w:rsid w:val="00B6711B"/>
    <w:rsid w:val="00B67381"/>
    <w:rsid w:val="00B673FE"/>
    <w:rsid w:val="00B676B5"/>
    <w:rsid w:val="00B678E7"/>
    <w:rsid w:val="00B7037A"/>
    <w:rsid w:val="00B713C2"/>
    <w:rsid w:val="00B73F3A"/>
    <w:rsid w:val="00B7413C"/>
    <w:rsid w:val="00B74E22"/>
    <w:rsid w:val="00B75106"/>
    <w:rsid w:val="00B7511D"/>
    <w:rsid w:val="00B75E4F"/>
    <w:rsid w:val="00B77334"/>
    <w:rsid w:val="00B7749E"/>
    <w:rsid w:val="00B807D2"/>
    <w:rsid w:val="00B81D39"/>
    <w:rsid w:val="00B824FC"/>
    <w:rsid w:val="00B83F4D"/>
    <w:rsid w:val="00B84086"/>
    <w:rsid w:val="00B8498E"/>
    <w:rsid w:val="00B84F18"/>
    <w:rsid w:val="00B84F81"/>
    <w:rsid w:val="00B851E3"/>
    <w:rsid w:val="00B854CE"/>
    <w:rsid w:val="00B85592"/>
    <w:rsid w:val="00B85D7E"/>
    <w:rsid w:val="00B86FB6"/>
    <w:rsid w:val="00B87FB3"/>
    <w:rsid w:val="00B907BD"/>
    <w:rsid w:val="00B9231C"/>
    <w:rsid w:val="00B93168"/>
    <w:rsid w:val="00B931E2"/>
    <w:rsid w:val="00B93CB9"/>
    <w:rsid w:val="00B94AC2"/>
    <w:rsid w:val="00B95C12"/>
    <w:rsid w:val="00B96129"/>
    <w:rsid w:val="00B96A50"/>
    <w:rsid w:val="00B9764B"/>
    <w:rsid w:val="00B979DE"/>
    <w:rsid w:val="00B97C04"/>
    <w:rsid w:val="00B97C96"/>
    <w:rsid w:val="00B97CD3"/>
    <w:rsid w:val="00BA0475"/>
    <w:rsid w:val="00BA0667"/>
    <w:rsid w:val="00BA071B"/>
    <w:rsid w:val="00BA0DA1"/>
    <w:rsid w:val="00BA11DC"/>
    <w:rsid w:val="00BA1659"/>
    <w:rsid w:val="00BA211F"/>
    <w:rsid w:val="00BA24CC"/>
    <w:rsid w:val="00BA27CC"/>
    <w:rsid w:val="00BA2DF5"/>
    <w:rsid w:val="00BA4018"/>
    <w:rsid w:val="00BA43AE"/>
    <w:rsid w:val="00BA4B78"/>
    <w:rsid w:val="00BA5C88"/>
    <w:rsid w:val="00BA60F0"/>
    <w:rsid w:val="00BB0122"/>
    <w:rsid w:val="00BB1979"/>
    <w:rsid w:val="00BB1C16"/>
    <w:rsid w:val="00BB227C"/>
    <w:rsid w:val="00BB32BC"/>
    <w:rsid w:val="00BB4531"/>
    <w:rsid w:val="00BB60FB"/>
    <w:rsid w:val="00BB619A"/>
    <w:rsid w:val="00BB6FE9"/>
    <w:rsid w:val="00BB7219"/>
    <w:rsid w:val="00BB745F"/>
    <w:rsid w:val="00BB75DF"/>
    <w:rsid w:val="00BB7DAC"/>
    <w:rsid w:val="00BC07AD"/>
    <w:rsid w:val="00BC128D"/>
    <w:rsid w:val="00BC1A2E"/>
    <w:rsid w:val="00BC1EA4"/>
    <w:rsid w:val="00BC2673"/>
    <w:rsid w:val="00BC3CA2"/>
    <w:rsid w:val="00BC3D0D"/>
    <w:rsid w:val="00BC4601"/>
    <w:rsid w:val="00BC4D77"/>
    <w:rsid w:val="00BC5032"/>
    <w:rsid w:val="00BC63D5"/>
    <w:rsid w:val="00BC677A"/>
    <w:rsid w:val="00BC6A0A"/>
    <w:rsid w:val="00BD45A7"/>
    <w:rsid w:val="00BD5309"/>
    <w:rsid w:val="00BD68A6"/>
    <w:rsid w:val="00BD6B78"/>
    <w:rsid w:val="00BE01D5"/>
    <w:rsid w:val="00BE0BA4"/>
    <w:rsid w:val="00BE0D1C"/>
    <w:rsid w:val="00BE0DB4"/>
    <w:rsid w:val="00BE15F8"/>
    <w:rsid w:val="00BE1623"/>
    <w:rsid w:val="00BE212B"/>
    <w:rsid w:val="00BE2185"/>
    <w:rsid w:val="00BE2493"/>
    <w:rsid w:val="00BE258B"/>
    <w:rsid w:val="00BE3AA4"/>
    <w:rsid w:val="00BE4953"/>
    <w:rsid w:val="00BE5D4B"/>
    <w:rsid w:val="00BE6346"/>
    <w:rsid w:val="00BE6AFC"/>
    <w:rsid w:val="00BE6DD1"/>
    <w:rsid w:val="00BE7334"/>
    <w:rsid w:val="00BE7A42"/>
    <w:rsid w:val="00BF0DB7"/>
    <w:rsid w:val="00BF1A01"/>
    <w:rsid w:val="00BF1A16"/>
    <w:rsid w:val="00BF2148"/>
    <w:rsid w:val="00BF23AA"/>
    <w:rsid w:val="00BF351F"/>
    <w:rsid w:val="00BF385D"/>
    <w:rsid w:val="00BF3D05"/>
    <w:rsid w:val="00BF5916"/>
    <w:rsid w:val="00BF5A03"/>
    <w:rsid w:val="00BF5FB1"/>
    <w:rsid w:val="00BF77A2"/>
    <w:rsid w:val="00BF7C70"/>
    <w:rsid w:val="00C00000"/>
    <w:rsid w:val="00C015AD"/>
    <w:rsid w:val="00C016B3"/>
    <w:rsid w:val="00C0173D"/>
    <w:rsid w:val="00C025D1"/>
    <w:rsid w:val="00C0262E"/>
    <w:rsid w:val="00C035E6"/>
    <w:rsid w:val="00C035F9"/>
    <w:rsid w:val="00C03D4E"/>
    <w:rsid w:val="00C05C52"/>
    <w:rsid w:val="00C0648B"/>
    <w:rsid w:val="00C06B1A"/>
    <w:rsid w:val="00C06D7D"/>
    <w:rsid w:val="00C073E9"/>
    <w:rsid w:val="00C07874"/>
    <w:rsid w:val="00C07F44"/>
    <w:rsid w:val="00C11A3E"/>
    <w:rsid w:val="00C11BE9"/>
    <w:rsid w:val="00C12324"/>
    <w:rsid w:val="00C12832"/>
    <w:rsid w:val="00C1302F"/>
    <w:rsid w:val="00C13CB1"/>
    <w:rsid w:val="00C144CE"/>
    <w:rsid w:val="00C157FD"/>
    <w:rsid w:val="00C15F16"/>
    <w:rsid w:val="00C162BF"/>
    <w:rsid w:val="00C16E23"/>
    <w:rsid w:val="00C17C9C"/>
    <w:rsid w:val="00C17E78"/>
    <w:rsid w:val="00C17F0D"/>
    <w:rsid w:val="00C216ED"/>
    <w:rsid w:val="00C2180F"/>
    <w:rsid w:val="00C21AB5"/>
    <w:rsid w:val="00C21AFF"/>
    <w:rsid w:val="00C21FE5"/>
    <w:rsid w:val="00C22F44"/>
    <w:rsid w:val="00C2367B"/>
    <w:rsid w:val="00C2392E"/>
    <w:rsid w:val="00C23A68"/>
    <w:rsid w:val="00C23F07"/>
    <w:rsid w:val="00C241CF"/>
    <w:rsid w:val="00C24B24"/>
    <w:rsid w:val="00C25930"/>
    <w:rsid w:val="00C25A5D"/>
    <w:rsid w:val="00C264D8"/>
    <w:rsid w:val="00C26783"/>
    <w:rsid w:val="00C2772E"/>
    <w:rsid w:val="00C306C3"/>
    <w:rsid w:val="00C309C0"/>
    <w:rsid w:val="00C31CE8"/>
    <w:rsid w:val="00C324AD"/>
    <w:rsid w:val="00C32BEE"/>
    <w:rsid w:val="00C33A58"/>
    <w:rsid w:val="00C34396"/>
    <w:rsid w:val="00C36898"/>
    <w:rsid w:val="00C371D6"/>
    <w:rsid w:val="00C37A12"/>
    <w:rsid w:val="00C37C47"/>
    <w:rsid w:val="00C40E83"/>
    <w:rsid w:val="00C41E5D"/>
    <w:rsid w:val="00C41F0B"/>
    <w:rsid w:val="00C421D8"/>
    <w:rsid w:val="00C440BC"/>
    <w:rsid w:val="00C44211"/>
    <w:rsid w:val="00C460D4"/>
    <w:rsid w:val="00C461BA"/>
    <w:rsid w:val="00C46F84"/>
    <w:rsid w:val="00C47EAA"/>
    <w:rsid w:val="00C50A42"/>
    <w:rsid w:val="00C517C9"/>
    <w:rsid w:val="00C5281A"/>
    <w:rsid w:val="00C52944"/>
    <w:rsid w:val="00C53737"/>
    <w:rsid w:val="00C538E8"/>
    <w:rsid w:val="00C54DC1"/>
    <w:rsid w:val="00C5598D"/>
    <w:rsid w:val="00C55E37"/>
    <w:rsid w:val="00C564AB"/>
    <w:rsid w:val="00C576DB"/>
    <w:rsid w:val="00C60F28"/>
    <w:rsid w:val="00C60FE8"/>
    <w:rsid w:val="00C61194"/>
    <w:rsid w:val="00C61463"/>
    <w:rsid w:val="00C63898"/>
    <w:rsid w:val="00C63F23"/>
    <w:rsid w:val="00C64AF3"/>
    <w:rsid w:val="00C65379"/>
    <w:rsid w:val="00C65D80"/>
    <w:rsid w:val="00C6681C"/>
    <w:rsid w:val="00C66835"/>
    <w:rsid w:val="00C66B45"/>
    <w:rsid w:val="00C67120"/>
    <w:rsid w:val="00C67746"/>
    <w:rsid w:val="00C701C7"/>
    <w:rsid w:val="00C7090D"/>
    <w:rsid w:val="00C70943"/>
    <w:rsid w:val="00C710DD"/>
    <w:rsid w:val="00C7272F"/>
    <w:rsid w:val="00C735FC"/>
    <w:rsid w:val="00C73C3C"/>
    <w:rsid w:val="00C73EEE"/>
    <w:rsid w:val="00C74CEF"/>
    <w:rsid w:val="00C754D3"/>
    <w:rsid w:val="00C756B1"/>
    <w:rsid w:val="00C75809"/>
    <w:rsid w:val="00C7621D"/>
    <w:rsid w:val="00C76435"/>
    <w:rsid w:val="00C7666D"/>
    <w:rsid w:val="00C76A58"/>
    <w:rsid w:val="00C80B81"/>
    <w:rsid w:val="00C80ED7"/>
    <w:rsid w:val="00C80FF7"/>
    <w:rsid w:val="00C81485"/>
    <w:rsid w:val="00C81DDA"/>
    <w:rsid w:val="00C81E06"/>
    <w:rsid w:val="00C832BA"/>
    <w:rsid w:val="00C83714"/>
    <w:rsid w:val="00C84314"/>
    <w:rsid w:val="00C8465A"/>
    <w:rsid w:val="00C84E45"/>
    <w:rsid w:val="00C856CF"/>
    <w:rsid w:val="00C85958"/>
    <w:rsid w:val="00C85D16"/>
    <w:rsid w:val="00C867CC"/>
    <w:rsid w:val="00C869CA"/>
    <w:rsid w:val="00C86AD6"/>
    <w:rsid w:val="00C86D24"/>
    <w:rsid w:val="00C8726A"/>
    <w:rsid w:val="00C87440"/>
    <w:rsid w:val="00C87564"/>
    <w:rsid w:val="00C87701"/>
    <w:rsid w:val="00C8779D"/>
    <w:rsid w:val="00C87880"/>
    <w:rsid w:val="00C87B07"/>
    <w:rsid w:val="00C87EE6"/>
    <w:rsid w:val="00C909A0"/>
    <w:rsid w:val="00C90BCA"/>
    <w:rsid w:val="00C916CC"/>
    <w:rsid w:val="00C91E2B"/>
    <w:rsid w:val="00C931FD"/>
    <w:rsid w:val="00C93274"/>
    <w:rsid w:val="00C932CC"/>
    <w:rsid w:val="00C93BB5"/>
    <w:rsid w:val="00C9440E"/>
    <w:rsid w:val="00C95C35"/>
    <w:rsid w:val="00C96A80"/>
    <w:rsid w:val="00C970A4"/>
    <w:rsid w:val="00C97A31"/>
    <w:rsid w:val="00CA0553"/>
    <w:rsid w:val="00CA131A"/>
    <w:rsid w:val="00CA1548"/>
    <w:rsid w:val="00CA177F"/>
    <w:rsid w:val="00CA24C8"/>
    <w:rsid w:val="00CA3421"/>
    <w:rsid w:val="00CA34AC"/>
    <w:rsid w:val="00CA380A"/>
    <w:rsid w:val="00CA38A0"/>
    <w:rsid w:val="00CA41E1"/>
    <w:rsid w:val="00CA4CBC"/>
    <w:rsid w:val="00CA537E"/>
    <w:rsid w:val="00CA5DDC"/>
    <w:rsid w:val="00CA69D2"/>
    <w:rsid w:val="00CB0279"/>
    <w:rsid w:val="00CB04CE"/>
    <w:rsid w:val="00CB0DA2"/>
    <w:rsid w:val="00CB1059"/>
    <w:rsid w:val="00CB2606"/>
    <w:rsid w:val="00CB29BD"/>
    <w:rsid w:val="00CB2C15"/>
    <w:rsid w:val="00CB338A"/>
    <w:rsid w:val="00CB39B9"/>
    <w:rsid w:val="00CB3C14"/>
    <w:rsid w:val="00CB3F89"/>
    <w:rsid w:val="00CB4CED"/>
    <w:rsid w:val="00CB54DF"/>
    <w:rsid w:val="00CB5999"/>
    <w:rsid w:val="00CB7517"/>
    <w:rsid w:val="00CB7BC1"/>
    <w:rsid w:val="00CC0FA0"/>
    <w:rsid w:val="00CC17A2"/>
    <w:rsid w:val="00CC22EA"/>
    <w:rsid w:val="00CC2BC5"/>
    <w:rsid w:val="00CC35AC"/>
    <w:rsid w:val="00CC3AC7"/>
    <w:rsid w:val="00CC453A"/>
    <w:rsid w:val="00CC47B0"/>
    <w:rsid w:val="00CC4DFB"/>
    <w:rsid w:val="00CC7423"/>
    <w:rsid w:val="00CD078F"/>
    <w:rsid w:val="00CD0C09"/>
    <w:rsid w:val="00CD1554"/>
    <w:rsid w:val="00CD16AA"/>
    <w:rsid w:val="00CD21FA"/>
    <w:rsid w:val="00CD2457"/>
    <w:rsid w:val="00CD44C1"/>
    <w:rsid w:val="00CD4672"/>
    <w:rsid w:val="00CD5218"/>
    <w:rsid w:val="00CD5902"/>
    <w:rsid w:val="00CD5CD6"/>
    <w:rsid w:val="00CD64AA"/>
    <w:rsid w:val="00CD7655"/>
    <w:rsid w:val="00CD7B17"/>
    <w:rsid w:val="00CD7DA5"/>
    <w:rsid w:val="00CD7E3C"/>
    <w:rsid w:val="00CE0090"/>
    <w:rsid w:val="00CE2383"/>
    <w:rsid w:val="00CE2711"/>
    <w:rsid w:val="00CE28EF"/>
    <w:rsid w:val="00CE2E12"/>
    <w:rsid w:val="00CE31B1"/>
    <w:rsid w:val="00CE3233"/>
    <w:rsid w:val="00CE44AE"/>
    <w:rsid w:val="00CE467B"/>
    <w:rsid w:val="00CE4D95"/>
    <w:rsid w:val="00CE4FF0"/>
    <w:rsid w:val="00CE5ACB"/>
    <w:rsid w:val="00CE5C73"/>
    <w:rsid w:val="00CE6018"/>
    <w:rsid w:val="00CE601F"/>
    <w:rsid w:val="00CE609F"/>
    <w:rsid w:val="00CE623C"/>
    <w:rsid w:val="00CE6B4F"/>
    <w:rsid w:val="00CE6E99"/>
    <w:rsid w:val="00CE727D"/>
    <w:rsid w:val="00CE7AB5"/>
    <w:rsid w:val="00CE7FE9"/>
    <w:rsid w:val="00CF091F"/>
    <w:rsid w:val="00CF0D35"/>
    <w:rsid w:val="00CF13A2"/>
    <w:rsid w:val="00CF16B3"/>
    <w:rsid w:val="00CF2EAC"/>
    <w:rsid w:val="00CF3E10"/>
    <w:rsid w:val="00CF5AA4"/>
    <w:rsid w:val="00CF6360"/>
    <w:rsid w:val="00CF6961"/>
    <w:rsid w:val="00CF6D4B"/>
    <w:rsid w:val="00CF6DF0"/>
    <w:rsid w:val="00D00160"/>
    <w:rsid w:val="00D0240D"/>
    <w:rsid w:val="00D03DC6"/>
    <w:rsid w:val="00D04423"/>
    <w:rsid w:val="00D06015"/>
    <w:rsid w:val="00D0659D"/>
    <w:rsid w:val="00D06E16"/>
    <w:rsid w:val="00D06EA5"/>
    <w:rsid w:val="00D07BA1"/>
    <w:rsid w:val="00D10399"/>
    <w:rsid w:val="00D1054F"/>
    <w:rsid w:val="00D1197E"/>
    <w:rsid w:val="00D1274A"/>
    <w:rsid w:val="00D12F7B"/>
    <w:rsid w:val="00D13D33"/>
    <w:rsid w:val="00D13E7B"/>
    <w:rsid w:val="00D14578"/>
    <w:rsid w:val="00D14A9F"/>
    <w:rsid w:val="00D14DD4"/>
    <w:rsid w:val="00D14FB0"/>
    <w:rsid w:val="00D153D6"/>
    <w:rsid w:val="00D16404"/>
    <w:rsid w:val="00D169A3"/>
    <w:rsid w:val="00D16B02"/>
    <w:rsid w:val="00D203C3"/>
    <w:rsid w:val="00D21045"/>
    <w:rsid w:val="00D21926"/>
    <w:rsid w:val="00D22374"/>
    <w:rsid w:val="00D22505"/>
    <w:rsid w:val="00D22A65"/>
    <w:rsid w:val="00D23118"/>
    <w:rsid w:val="00D25A51"/>
    <w:rsid w:val="00D30AA6"/>
    <w:rsid w:val="00D32ED2"/>
    <w:rsid w:val="00D33572"/>
    <w:rsid w:val="00D33893"/>
    <w:rsid w:val="00D348CE"/>
    <w:rsid w:val="00D358FD"/>
    <w:rsid w:val="00D3595C"/>
    <w:rsid w:val="00D35D30"/>
    <w:rsid w:val="00D35E49"/>
    <w:rsid w:val="00D3677F"/>
    <w:rsid w:val="00D36860"/>
    <w:rsid w:val="00D36D8C"/>
    <w:rsid w:val="00D37589"/>
    <w:rsid w:val="00D403B2"/>
    <w:rsid w:val="00D40715"/>
    <w:rsid w:val="00D4078C"/>
    <w:rsid w:val="00D40B92"/>
    <w:rsid w:val="00D417E8"/>
    <w:rsid w:val="00D418D9"/>
    <w:rsid w:val="00D41A3B"/>
    <w:rsid w:val="00D41B3A"/>
    <w:rsid w:val="00D42C15"/>
    <w:rsid w:val="00D42C6D"/>
    <w:rsid w:val="00D4383D"/>
    <w:rsid w:val="00D43942"/>
    <w:rsid w:val="00D4464B"/>
    <w:rsid w:val="00D44B20"/>
    <w:rsid w:val="00D44B43"/>
    <w:rsid w:val="00D44C3D"/>
    <w:rsid w:val="00D45674"/>
    <w:rsid w:val="00D45E28"/>
    <w:rsid w:val="00D463A3"/>
    <w:rsid w:val="00D4735C"/>
    <w:rsid w:val="00D47971"/>
    <w:rsid w:val="00D50B6E"/>
    <w:rsid w:val="00D50EBE"/>
    <w:rsid w:val="00D524F3"/>
    <w:rsid w:val="00D52B32"/>
    <w:rsid w:val="00D533E6"/>
    <w:rsid w:val="00D5354C"/>
    <w:rsid w:val="00D54164"/>
    <w:rsid w:val="00D548E0"/>
    <w:rsid w:val="00D55328"/>
    <w:rsid w:val="00D553DB"/>
    <w:rsid w:val="00D55DD6"/>
    <w:rsid w:val="00D57167"/>
    <w:rsid w:val="00D578C4"/>
    <w:rsid w:val="00D615AD"/>
    <w:rsid w:val="00D63AF1"/>
    <w:rsid w:val="00D64495"/>
    <w:rsid w:val="00D65440"/>
    <w:rsid w:val="00D66777"/>
    <w:rsid w:val="00D66857"/>
    <w:rsid w:val="00D6729A"/>
    <w:rsid w:val="00D70FC7"/>
    <w:rsid w:val="00D71159"/>
    <w:rsid w:val="00D71858"/>
    <w:rsid w:val="00D71A5F"/>
    <w:rsid w:val="00D72117"/>
    <w:rsid w:val="00D747DD"/>
    <w:rsid w:val="00D748AE"/>
    <w:rsid w:val="00D7673B"/>
    <w:rsid w:val="00D76CDF"/>
    <w:rsid w:val="00D772F1"/>
    <w:rsid w:val="00D77DD6"/>
    <w:rsid w:val="00D77F22"/>
    <w:rsid w:val="00D801EB"/>
    <w:rsid w:val="00D805DC"/>
    <w:rsid w:val="00D80BE6"/>
    <w:rsid w:val="00D810A7"/>
    <w:rsid w:val="00D81D00"/>
    <w:rsid w:val="00D82975"/>
    <w:rsid w:val="00D82C6C"/>
    <w:rsid w:val="00D83DB9"/>
    <w:rsid w:val="00D840A5"/>
    <w:rsid w:val="00D85670"/>
    <w:rsid w:val="00D85AD1"/>
    <w:rsid w:val="00D86119"/>
    <w:rsid w:val="00D86C03"/>
    <w:rsid w:val="00D87A6C"/>
    <w:rsid w:val="00D901A7"/>
    <w:rsid w:val="00D90503"/>
    <w:rsid w:val="00D924A4"/>
    <w:rsid w:val="00D926AD"/>
    <w:rsid w:val="00D9280D"/>
    <w:rsid w:val="00D9315F"/>
    <w:rsid w:val="00D94235"/>
    <w:rsid w:val="00D9423A"/>
    <w:rsid w:val="00D94313"/>
    <w:rsid w:val="00D943E9"/>
    <w:rsid w:val="00D94880"/>
    <w:rsid w:val="00D94B57"/>
    <w:rsid w:val="00D952D2"/>
    <w:rsid w:val="00D9587F"/>
    <w:rsid w:val="00D97A79"/>
    <w:rsid w:val="00DA03AD"/>
    <w:rsid w:val="00DA0A86"/>
    <w:rsid w:val="00DA20D3"/>
    <w:rsid w:val="00DA2299"/>
    <w:rsid w:val="00DA26FB"/>
    <w:rsid w:val="00DA278E"/>
    <w:rsid w:val="00DA2DD6"/>
    <w:rsid w:val="00DA42F6"/>
    <w:rsid w:val="00DA45E2"/>
    <w:rsid w:val="00DA4AC9"/>
    <w:rsid w:val="00DA561C"/>
    <w:rsid w:val="00DA6C3B"/>
    <w:rsid w:val="00DA7F00"/>
    <w:rsid w:val="00DB03FA"/>
    <w:rsid w:val="00DB0418"/>
    <w:rsid w:val="00DB0B31"/>
    <w:rsid w:val="00DB14AB"/>
    <w:rsid w:val="00DB1969"/>
    <w:rsid w:val="00DB1FDA"/>
    <w:rsid w:val="00DB3359"/>
    <w:rsid w:val="00DB4647"/>
    <w:rsid w:val="00DB5825"/>
    <w:rsid w:val="00DB5B49"/>
    <w:rsid w:val="00DB73AE"/>
    <w:rsid w:val="00DB73F3"/>
    <w:rsid w:val="00DB7B55"/>
    <w:rsid w:val="00DC01C1"/>
    <w:rsid w:val="00DC0496"/>
    <w:rsid w:val="00DC086B"/>
    <w:rsid w:val="00DC1162"/>
    <w:rsid w:val="00DC12A5"/>
    <w:rsid w:val="00DC2B5E"/>
    <w:rsid w:val="00DC3AAC"/>
    <w:rsid w:val="00DC3DC3"/>
    <w:rsid w:val="00DC404A"/>
    <w:rsid w:val="00DC5519"/>
    <w:rsid w:val="00DC576E"/>
    <w:rsid w:val="00DC6A39"/>
    <w:rsid w:val="00DC70E8"/>
    <w:rsid w:val="00DD07FA"/>
    <w:rsid w:val="00DD0F35"/>
    <w:rsid w:val="00DD15FF"/>
    <w:rsid w:val="00DD2076"/>
    <w:rsid w:val="00DD2F65"/>
    <w:rsid w:val="00DD3506"/>
    <w:rsid w:val="00DD3A87"/>
    <w:rsid w:val="00DD3E20"/>
    <w:rsid w:val="00DD4655"/>
    <w:rsid w:val="00DD66CE"/>
    <w:rsid w:val="00DD6BE2"/>
    <w:rsid w:val="00DD71C7"/>
    <w:rsid w:val="00DD73BA"/>
    <w:rsid w:val="00DD75F2"/>
    <w:rsid w:val="00DD7F18"/>
    <w:rsid w:val="00DE02CC"/>
    <w:rsid w:val="00DE0471"/>
    <w:rsid w:val="00DE06E1"/>
    <w:rsid w:val="00DE08CF"/>
    <w:rsid w:val="00DE0DE0"/>
    <w:rsid w:val="00DE1263"/>
    <w:rsid w:val="00DE17FF"/>
    <w:rsid w:val="00DE22E1"/>
    <w:rsid w:val="00DE2982"/>
    <w:rsid w:val="00DE2AD5"/>
    <w:rsid w:val="00DE2FBD"/>
    <w:rsid w:val="00DE30DA"/>
    <w:rsid w:val="00DE35C9"/>
    <w:rsid w:val="00DE3867"/>
    <w:rsid w:val="00DE3CBC"/>
    <w:rsid w:val="00DE3DB0"/>
    <w:rsid w:val="00DE4690"/>
    <w:rsid w:val="00DE55A0"/>
    <w:rsid w:val="00DE5F2D"/>
    <w:rsid w:val="00DE6683"/>
    <w:rsid w:val="00DF0989"/>
    <w:rsid w:val="00DF1410"/>
    <w:rsid w:val="00DF1ED1"/>
    <w:rsid w:val="00DF1FAE"/>
    <w:rsid w:val="00DF1FFA"/>
    <w:rsid w:val="00DF2177"/>
    <w:rsid w:val="00DF2EC1"/>
    <w:rsid w:val="00DF40B9"/>
    <w:rsid w:val="00DF4675"/>
    <w:rsid w:val="00DF4815"/>
    <w:rsid w:val="00DF68A9"/>
    <w:rsid w:val="00DF6978"/>
    <w:rsid w:val="00DF6D8B"/>
    <w:rsid w:val="00DF7249"/>
    <w:rsid w:val="00E00557"/>
    <w:rsid w:val="00E00A70"/>
    <w:rsid w:val="00E013BB"/>
    <w:rsid w:val="00E01BE3"/>
    <w:rsid w:val="00E01FF4"/>
    <w:rsid w:val="00E02E7E"/>
    <w:rsid w:val="00E03394"/>
    <w:rsid w:val="00E04060"/>
    <w:rsid w:val="00E04A37"/>
    <w:rsid w:val="00E06966"/>
    <w:rsid w:val="00E07458"/>
    <w:rsid w:val="00E07D01"/>
    <w:rsid w:val="00E111F0"/>
    <w:rsid w:val="00E11623"/>
    <w:rsid w:val="00E11C26"/>
    <w:rsid w:val="00E13DAF"/>
    <w:rsid w:val="00E13FD1"/>
    <w:rsid w:val="00E144BC"/>
    <w:rsid w:val="00E14614"/>
    <w:rsid w:val="00E14BF1"/>
    <w:rsid w:val="00E15B1B"/>
    <w:rsid w:val="00E1636A"/>
    <w:rsid w:val="00E16683"/>
    <w:rsid w:val="00E16A93"/>
    <w:rsid w:val="00E1796F"/>
    <w:rsid w:val="00E21271"/>
    <w:rsid w:val="00E2320B"/>
    <w:rsid w:val="00E2382A"/>
    <w:rsid w:val="00E239AD"/>
    <w:rsid w:val="00E23B12"/>
    <w:rsid w:val="00E24284"/>
    <w:rsid w:val="00E25845"/>
    <w:rsid w:val="00E27C78"/>
    <w:rsid w:val="00E27EDA"/>
    <w:rsid w:val="00E31CE5"/>
    <w:rsid w:val="00E31F38"/>
    <w:rsid w:val="00E330AB"/>
    <w:rsid w:val="00E3325F"/>
    <w:rsid w:val="00E3348E"/>
    <w:rsid w:val="00E34447"/>
    <w:rsid w:val="00E3455D"/>
    <w:rsid w:val="00E34E7D"/>
    <w:rsid w:val="00E357CC"/>
    <w:rsid w:val="00E35A48"/>
    <w:rsid w:val="00E36F59"/>
    <w:rsid w:val="00E373CB"/>
    <w:rsid w:val="00E402D4"/>
    <w:rsid w:val="00E40789"/>
    <w:rsid w:val="00E40A12"/>
    <w:rsid w:val="00E40E6B"/>
    <w:rsid w:val="00E41151"/>
    <w:rsid w:val="00E4147A"/>
    <w:rsid w:val="00E41E45"/>
    <w:rsid w:val="00E41F51"/>
    <w:rsid w:val="00E42A28"/>
    <w:rsid w:val="00E436AC"/>
    <w:rsid w:val="00E43C2A"/>
    <w:rsid w:val="00E45165"/>
    <w:rsid w:val="00E45944"/>
    <w:rsid w:val="00E464F9"/>
    <w:rsid w:val="00E46643"/>
    <w:rsid w:val="00E4767B"/>
    <w:rsid w:val="00E50F4B"/>
    <w:rsid w:val="00E515A0"/>
    <w:rsid w:val="00E51D1F"/>
    <w:rsid w:val="00E51DEA"/>
    <w:rsid w:val="00E5271C"/>
    <w:rsid w:val="00E52CA9"/>
    <w:rsid w:val="00E5380A"/>
    <w:rsid w:val="00E5466B"/>
    <w:rsid w:val="00E54839"/>
    <w:rsid w:val="00E54AD5"/>
    <w:rsid w:val="00E55903"/>
    <w:rsid w:val="00E55F0E"/>
    <w:rsid w:val="00E563D1"/>
    <w:rsid w:val="00E565CB"/>
    <w:rsid w:val="00E5729B"/>
    <w:rsid w:val="00E5789C"/>
    <w:rsid w:val="00E57913"/>
    <w:rsid w:val="00E57EBD"/>
    <w:rsid w:val="00E60A9A"/>
    <w:rsid w:val="00E60BEA"/>
    <w:rsid w:val="00E610AE"/>
    <w:rsid w:val="00E613AD"/>
    <w:rsid w:val="00E61507"/>
    <w:rsid w:val="00E61AB1"/>
    <w:rsid w:val="00E61DE9"/>
    <w:rsid w:val="00E62444"/>
    <w:rsid w:val="00E62552"/>
    <w:rsid w:val="00E62F2D"/>
    <w:rsid w:val="00E630A9"/>
    <w:rsid w:val="00E63D19"/>
    <w:rsid w:val="00E64179"/>
    <w:rsid w:val="00E6444F"/>
    <w:rsid w:val="00E66260"/>
    <w:rsid w:val="00E66531"/>
    <w:rsid w:val="00E66C82"/>
    <w:rsid w:val="00E6714D"/>
    <w:rsid w:val="00E719A2"/>
    <w:rsid w:val="00E72D4A"/>
    <w:rsid w:val="00E7375B"/>
    <w:rsid w:val="00E73D11"/>
    <w:rsid w:val="00E7430D"/>
    <w:rsid w:val="00E74679"/>
    <w:rsid w:val="00E75B82"/>
    <w:rsid w:val="00E760FD"/>
    <w:rsid w:val="00E770F8"/>
    <w:rsid w:val="00E773C5"/>
    <w:rsid w:val="00E77DFC"/>
    <w:rsid w:val="00E80678"/>
    <w:rsid w:val="00E809C0"/>
    <w:rsid w:val="00E814C1"/>
    <w:rsid w:val="00E81BDD"/>
    <w:rsid w:val="00E81C3B"/>
    <w:rsid w:val="00E8268A"/>
    <w:rsid w:val="00E82F63"/>
    <w:rsid w:val="00E833D6"/>
    <w:rsid w:val="00E8405B"/>
    <w:rsid w:val="00E8457A"/>
    <w:rsid w:val="00E84946"/>
    <w:rsid w:val="00E9006E"/>
    <w:rsid w:val="00E91420"/>
    <w:rsid w:val="00E91477"/>
    <w:rsid w:val="00E919F8"/>
    <w:rsid w:val="00E91B6E"/>
    <w:rsid w:val="00E92121"/>
    <w:rsid w:val="00E92215"/>
    <w:rsid w:val="00E928AF"/>
    <w:rsid w:val="00E92995"/>
    <w:rsid w:val="00E931B9"/>
    <w:rsid w:val="00E93418"/>
    <w:rsid w:val="00E93A8C"/>
    <w:rsid w:val="00E93B2E"/>
    <w:rsid w:val="00E93E5B"/>
    <w:rsid w:val="00E9449C"/>
    <w:rsid w:val="00E94BBB"/>
    <w:rsid w:val="00E952E8"/>
    <w:rsid w:val="00E95A96"/>
    <w:rsid w:val="00E95BC9"/>
    <w:rsid w:val="00E95D0A"/>
    <w:rsid w:val="00E95EE2"/>
    <w:rsid w:val="00E95FAC"/>
    <w:rsid w:val="00E96068"/>
    <w:rsid w:val="00E96CF8"/>
    <w:rsid w:val="00E97639"/>
    <w:rsid w:val="00EA1713"/>
    <w:rsid w:val="00EA196B"/>
    <w:rsid w:val="00EA1A99"/>
    <w:rsid w:val="00EA2191"/>
    <w:rsid w:val="00EA21F1"/>
    <w:rsid w:val="00EA34AC"/>
    <w:rsid w:val="00EA37D2"/>
    <w:rsid w:val="00EA4838"/>
    <w:rsid w:val="00EA4BE1"/>
    <w:rsid w:val="00EA4E76"/>
    <w:rsid w:val="00EA5482"/>
    <w:rsid w:val="00EA5793"/>
    <w:rsid w:val="00EA6DCE"/>
    <w:rsid w:val="00EA76E3"/>
    <w:rsid w:val="00EB21DF"/>
    <w:rsid w:val="00EB2795"/>
    <w:rsid w:val="00EB39C4"/>
    <w:rsid w:val="00EB446B"/>
    <w:rsid w:val="00EB5975"/>
    <w:rsid w:val="00EB5A06"/>
    <w:rsid w:val="00EB5DBB"/>
    <w:rsid w:val="00EB623C"/>
    <w:rsid w:val="00EB6DD8"/>
    <w:rsid w:val="00EB7223"/>
    <w:rsid w:val="00EB7422"/>
    <w:rsid w:val="00EB7E7D"/>
    <w:rsid w:val="00EB7EE2"/>
    <w:rsid w:val="00EB7EF6"/>
    <w:rsid w:val="00EC03C9"/>
    <w:rsid w:val="00EC046F"/>
    <w:rsid w:val="00EC095E"/>
    <w:rsid w:val="00EC0ACD"/>
    <w:rsid w:val="00EC1BAB"/>
    <w:rsid w:val="00EC22F4"/>
    <w:rsid w:val="00EC3A63"/>
    <w:rsid w:val="00EC4135"/>
    <w:rsid w:val="00EC498A"/>
    <w:rsid w:val="00EC570C"/>
    <w:rsid w:val="00EC59F3"/>
    <w:rsid w:val="00EC5ECF"/>
    <w:rsid w:val="00EC64E9"/>
    <w:rsid w:val="00EC660E"/>
    <w:rsid w:val="00EC687A"/>
    <w:rsid w:val="00EC69AF"/>
    <w:rsid w:val="00EC73D2"/>
    <w:rsid w:val="00EC77A6"/>
    <w:rsid w:val="00EC7DB9"/>
    <w:rsid w:val="00EC7F10"/>
    <w:rsid w:val="00ED0967"/>
    <w:rsid w:val="00ED0F19"/>
    <w:rsid w:val="00ED0FBF"/>
    <w:rsid w:val="00ED33A2"/>
    <w:rsid w:val="00ED3A58"/>
    <w:rsid w:val="00ED3B3F"/>
    <w:rsid w:val="00ED3CF4"/>
    <w:rsid w:val="00ED3E8C"/>
    <w:rsid w:val="00ED4E41"/>
    <w:rsid w:val="00ED5A0C"/>
    <w:rsid w:val="00ED5A22"/>
    <w:rsid w:val="00ED5C5F"/>
    <w:rsid w:val="00ED7A55"/>
    <w:rsid w:val="00EE0277"/>
    <w:rsid w:val="00EE0748"/>
    <w:rsid w:val="00EE0E94"/>
    <w:rsid w:val="00EE10C4"/>
    <w:rsid w:val="00EE28E1"/>
    <w:rsid w:val="00EE38AA"/>
    <w:rsid w:val="00EE4436"/>
    <w:rsid w:val="00EE4926"/>
    <w:rsid w:val="00EE4C88"/>
    <w:rsid w:val="00EE4DBB"/>
    <w:rsid w:val="00EE523C"/>
    <w:rsid w:val="00EE5FB9"/>
    <w:rsid w:val="00EE68EC"/>
    <w:rsid w:val="00EE6C06"/>
    <w:rsid w:val="00EE6F0E"/>
    <w:rsid w:val="00EE7094"/>
    <w:rsid w:val="00EE7638"/>
    <w:rsid w:val="00EE7806"/>
    <w:rsid w:val="00EE7879"/>
    <w:rsid w:val="00EE7E55"/>
    <w:rsid w:val="00EE7F4D"/>
    <w:rsid w:val="00EE7FE5"/>
    <w:rsid w:val="00EF341B"/>
    <w:rsid w:val="00EF38BB"/>
    <w:rsid w:val="00EF3A4D"/>
    <w:rsid w:val="00EF4134"/>
    <w:rsid w:val="00EF4210"/>
    <w:rsid w:val="00EF4D45"/>
    <w:rsid w:val="00EF5647"/>
    <w:rsid w:val="00EF6112"/>
    <w:rsid w:val="00EF620C"/>
    <w:rsid w:val="00EF621E"/>
    <w:rsid w:val="00EF63A7"/>
    <w:rsid w:val="00F00F31"/>
    <w:rsid w:val="00F01AC5"/>
    <w:rsid w:val="00F01AEF"/>
    <w:rsid w:val="00F0380D"/>
    <w:rsid w:val="00F03B1A"/>
    <w:rsid w:val="00F0400F"/>
    <w:rsid w:val="00F04031"/>
    <w:rsid w:val="00F0447E"/>
    <w:rsid w:val="00F0493A"/>
    <w:rsid w:val="00F05091"/>
    <w:rsid w:val="00F06013"/>
    <w:rsid w:val="00F07765"/>
    <w:rsid w:val="00F078C3"/>
    <w:rsid w:val="00F07D84"/>
    <w:rsid w:val="00F118F4"/>
    <w:rsid w:val="00F12656"/>
    <w:rsid w:val="00F12C7C"/>
    <w:rsid w:val="00F13F26"/>
    <w:rsid w:val="00F144C1"/>
    <w:rsid w:val="00F1455F"/>
    <w:rsid w:val="00F1457C"/>
    <w:rsid w:val="00F153E7"/>
    <w:rsid w:val="00F1582A"/>
    <w:rsid w:val="00F15A33"/>
    <w:rsid w:val="00F15F0A"/>
    <w:rsid w:val="00F16051"/>
    <w:rsid w:val="00F164EE"/>
    <w:rsid w:val="00F16E7D"/>
    <w:rsid w:val="00F20E41"/>
    <w:rsid w:val="00F21117"/>
    <w:rsid w:val="00F2120E"/>
    <w:rsid w:val="00F21395"/>
    <w:rsid w:val="00F21634"/>
    <w:rsid w:val="00F216B2"/>
    <w:rsid w:val="00F21AE0"/>
    <w:rsid w:val="00F221CE"/>
    <w:rsid w:val="00F2244E"/>
    <w:rsid w:val="00F23C5F"/>
    <w:rsid w:val="00F2477B"/>
    <w:rsid w:val="00F2649F"/>
    <w:rsid w:val="00F26BA2"/>
    <w:rsid w:val="00F2724B"/>
    <w:rsid w:val="00F305A9"/>
    <w:rsid w:val="00F30A76"/>
    <w:rsid w:val="00F31DB7"/>
    <w:rsid w:val="00F329E6"/>
    <w:rsid w:val="00F33BC0"/>
    <w:rsid w:val="00F34D85"/>
    <w:rsid w:val="00F35446"/>
    <w:rsid w:val="00F35666"/>
    <w:rsid w:val="00F35BF8"/>
    <w:rsid w:val="00F35E32"/>
    <w:rsid w:val="00F368F0"/>
    <w:rsid w:val="00F36929"/>
    <w:rsid w:val="00F36994"/>
    <w:rsid w:val="00F37E31"/>
    <w:rsid w:val="00F40EA8"/>
    <w:rsid w:val="00F415FA"/>
    <w:rsid w:val="00F418E6"/>
    <w:rsid w:val="00F41A89"/>
    <w:rsid w:val="00F41C5B"/>
    <w:rsid w:val="00F426F3"/>
    <w:rsid w:val="00F42743"/>
    <w:rsid w:val="00F431DE"/>
    <w:rsid w:val="00F43C87"/>
    <w:rsid w:val="00F43E3C"/>
    <w:rsid w:val="00F4472A"/>
    <w:rsid w:val="00F448E4"/>
    <w:rsid w:val="00F44992"/>
    <w:rsid w:val="00F46068"/>
    <w:rsid w:val="00F46F07"/>
    <w:rsid w:val="00F4791E"/>
    <w:rsid w:val="00F479C3"/>
    <w:rsid w:val="00F47D17"/>
    <w:rsid w:val="00F47D37"/>
    <w:rsid w:val="00F47ED6"/>
    <w:rsid w:val="00F516C7"/>
    <w:rsid w:val="00F51E58"/>
    <w:rsid w:val="00F52369"/>
    <w:rsid w:val="00F5242E"/>
    <w:rsid w:val="00F52AA4"/>
    <w:rsid w:val="00F53947"/>
    <w:rsid w:val="00F54316"/>
    <w:rsid w:val="00F54405"/>
    <w:rsid w:val="00F55420"/>
    <w:rsid w:val="00F56A33"/>
    <w:rsid w:val="00F56B32"/>
    <w:rsid w:val="00F56C60"/>
    <w:rsid w:val="00F5728B"/>
    <w:rsid w:val="00F57420"/>
    <w:rsid w:val="00F576FC"/>
    <w:rsid w:val="00F57771"/>
    <w:rsid w:val="00F615B0"/>
    <w:rsid w:val="00F61786"/>
    <w:rsid w:val="00F626F7"/>
    <w:rsid w:val="00F63B35"/>
    <w:rsid w:val="00F644CE"/>
    <w:rsid w:val="00F65358"/>
    <w:rsid w:val="00F65394"/>
    <w:rsid w:val="00F654F7"/>
    <w:rsid w:val="00F65EA4"/>
    <w:rsid w:val="00F66152"/>
    <w:rsid w:val="00F666CD"/>
    <w:rsid w:val="00F66CB9"/>
    <w:rsid w:val="00F66F83"/>
    <w:rsid w:val="00F6707B"/>
    <w:rsid w:val="00F671B8"/>
    <w:rsid w:val="00F70430"/>
    <w:rsid w:val="00F71008"/>
    <w:rsid w:val="00F71A8D"/>
    <w:rsid w:val="00F72349"/>
    <w:rsid w:val="00F72551"/>
    <w:rsid w:val="00F72778"/>
    <w:rsid w:val="00F72EC4"/>
    <w:rsid w:val="00F73286"/>
    <w:rsid w:val="00F73E8C"/>
    <w:rsid w:val="00F753C4"/>
    <w:rsid w:val="00F756C9"/>
    <w:rsid w:val="00F75A5B"/>
    <w:rsid w:val="00F76043"/>
    <w:rsid w:val="00F77EE8"/>
    <w:rsid w:val="00F803C0"/>
    <w:rsid w:val="00F81BFD"/>
    <w:rsid w:val="00F823D2"/>
    <w:rsid w:val="00F82576"/>
    <w:rsid w:val="00F82820"/>
    <w:rsid w:val="00F8399D"/>
    <w:rsid w:val="00F84017"/>
    <w:rsid w:val="00F84082"/>
    <w:rsid w:val="00F84687"/>
    <w:rsid w:val="00F84F28"/>
    <w:rsid w:val="00F8770F"/>
    <w:rsid w:val="00F87A6F"/>
    <w:rsid w:val="00F87C94"/>
    <w:rsid w:val="00F87D41"/>
    <w:rsid w:val="00F87F8F"/>
    <w:rsid w:val="00F90261"/>
    <w:rsid w:val="00F903C3"/>
    <w:rsid w:val="00F9042A"/>
    <w:rsid w:val="00F90A3F"/>
    <w:rsid w:val="00F9154F"/>
    <w:rsid w:val="00F92BE8"/>
    <w:rsid w:val="00F93588"/>
    <w:rsid w:val="00F93D59"/>
    <w:rsid w:val="00F94C80"/>
    <w:rsid w:val="00F95021"/>
    <w:rsid w:val="00F95211"/>
    <w:rsid w:val="00F95AF0"/>
    <w:rsid w:val="00F96347"/>
    <w:rsid w:val="00F97FB7"/>
    <w:rsid w:val="00FA2089"/>
    <w:rsid w:val="00FA2702"/>
    <w:rsid w:val="00FA290C"/>
    <w:rsid w:val="00FA3092"/>
    <w:rsid w:val="00FA3308"/>
    <w:rsid w:val="00FA353E"/>
    <w:rsid w:val="00FA35DF"/>
    <w:rsid w:val="00FA3931"/>
    <w:rsid w:val="00FA4E40"/>
    <w:rsid w:val="00FA500E"/>
    <w:rsid w:val="00FA53A9"/>
    <w:rsid w:val="00FA58B1"/>
    <w:rsid w:val="00FA59B6"/>
    <w:rsid w:val="00FA5C91"/>
    <w:rsid w:val="00FA604F"/>
    <w:rsid w:val="00FA618C"/>
    <w:rsid w:val="00FA7ADC"/>
    <w:rsid w:val="00FB006C"/>
    <w:rsid w:val="00FB08E9"/>
    <w:rsid w:val="00FB1014"/>
    <w:rsid w:val="00FB2073"/>
    <w:rsid w:val="00FB39B5"/>
    <w:rsid w:val="00FB497D"/>
    <w:rsid w:val="00FB4CE0"/>
    <w:rsid w:val="00FB5108"/>
    <w:rsid w:val="00FB55CC"/>
    <w:rsid w:val="00FB5748"/>
    <w:rsid w:val="00FB5926"/>
    <w:rsid w:val="00FB5B76"/>
    <w:rsid w:val="00FB6152"/>
    <w:rsid w:val="00FB62B4"/>
    <w:rsid w:val="00FB690D"/>
    <w:rsid w:val="00FB6D11"/>
    <w:rsid w:val="00FB71F4"/>
    <w:rsid w:val="00FC0718"/>
    <w:rsid w:val="00FC1536"/>
    <w:rsid w:val="00FC1F86"/>
    <w:rsid w:val="00FC1F8C"/>
    <w:rsid w:val="00FC21E4"/>
    <w:rsid w:val="00FC333B"/>
    <w:rsid w:val="00FC367D"/>
    <w:rsid w:val="00FC3A44"/>
    <w:rsid w:val="00FC3A51"/>
    <w:rsid w:val="00FC3AF0"/>
    <w:rsid w:val="00FC536B"/>
    <w:rsid w:val="00FC73ED"/>
    <w:rsid w:val="00FC7851"/>
    <w:rsid w:val="00FD0254"/>
    <w:rsid w:val="00FD0648"/>
    <w:rsid w:val="00FD201A"/>
    <w:rsid w:val="00FD3D67"/>
    <w:rsid w:val="00FD501E"/>
    <w:rsid w:val="00FD5A07"/>
    <w:rsid w:val="00FD6D8A"/>
    <w:rsid w:val="00FD725F"/>
    <w:rsid w:val="00FD7AF0"/>
    <w:rsid w:val="00FE014A"/>
    <w:rsid w:val="00FE08CE"/>
    <w:rsid w:val="00FE0DC4"/>
    <w:rsid w:val="00FE14A0"/>
    <w:rsid w:val="00FE377A"/>
    <w:rsid w:val="00FE3AE5"/>
    <w:rsid w:val="00FE419D"/>
    <w:rsid w:val="00FE563E"/>
    <w:rsid w:val="00FE6375"/>
    <w:rsid w:val="00FE64F4"/>
    <w:rsid w:val="00FE68A7"/>
    <w:rsid w:val="00FE69DC"/>
    <w:rsid w:val="00FE6A15"/>
    <w:rsid w:val="00FE6DB4"/>
    <w:rsid w:val="00FE76D0"/>
    <w:rsid w:val="00FE7720"/>
    <w:rsid w:val="00FF0335"/>
    <w:rsid w:val="00FF102C"/>
    <w:rsid w:val="00FF1B5F"/>
    <w:rsid w:val="00FF1DD0"/>
    <w:rsid w:val="00FF2FF9"/>
    <w:rsid w:val="00FF3E8F"/>
    <w:rsid w:val="00FF3FB7"/>
    <w:rsid w:val="00FF437A"/>
    <w:rsid w:val="00FF4A3C"/>
    <w:rsid w:val="00FF5FF5"/>
    <w:rsid w:val="00FF6163"/>
    <w:rsid w:val="00FF68ED"/>
    <w:rsid w:val="00FF6CDA"/>
    <w:rsid w:val="00FF6E05"/>
    <w:rsid w:val="00FF73BC"/>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CBD9F3"/>
  <w15:docId w15:val="{A549B62C-9782-46D0-BCC3-AAF3F253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B9"/>
    <w:rPr>
      <w:rFonts w:ascii="Times" w:eastAsia="Times" w:hAnsi="Times"/>
      <w:lang w:val="es-ES_tradnl"/>
    </w:rPr>
  </w:style>
  <w:style w:type="paragraph" w:styleId="Ttulo1">
    <w:name w:val="heading 1"/>
    <w:basedOn w:val="Normal"/>
    <w:next w:val="Normal"/>
    <w:link w:val="Ttulo1Car"/>
    <w:uiPriority w:val="9"/>
    <w:qFormat/>
    <w:rsid w:val="00801FE7"/>
    <w:pPr>
      <w:keepNext/>
      <w:numPr>
        <w:numId w:val="3"/>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A807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2101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D71858"/>
    <w:pPr>
      <w:jc w:val="both"/>
    </w:pPr>
    <w:rPr>
      <w:rFonts w:ascii="Verdana" w:hAnsi="Verdana"/>
      <w:sz w:val="16"/>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link w:val="Textonotapie"/>
    <w:qFormat/>
    <w:rsid w:val="00D71858"/>
    <w:rPr>
      <w:rFonts w:ascii="Verdana" w:eastAsia="Times" w:hAnsi="Verdana" w:cs="Times New Roman"/>
      <w:sz w:val="16"/>
      <w:szCs w:val="20"/>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link w:val="4GChar"/>
    <w:uiPriority w:val="99"/>
    <w:qFormat/>
    <w:rsid w:val="00D71858"/>
    <w:rPr>
      <w:vertAlign w:val="superscript"/>
    </w:rPr>
  </w:style>
  <w:style w:type="paragraph" w:customStyle="1" w:styleId="ColorfulList-Accent11">
    <w:name w:val="Colorful List - Accent 11"/>
    <w:aliases w:val="Footnote,Párrafo de lista1,Medium Grid 1 - Accent 21"/>
    <w:basedOn w:val="Normal"/>
    <w:link w:val="ColorfulList-Accent1Char"/>
    <w:uiPriority w:val="34"/>
    <w:qFormat/>
    <w:rsid w:val="00D71858"/>
    <w:pPr>
      <w:ind w:left="720"/>
      <w:contextualSpacing/>
    </w:pPr>
  </w:style>
  <w:style w:type="character" w:customStyle="1" w:styleId="ColorfulList-Accent1Char">
    <w:name w:val="Colorful List - Accent 1 Char"/>
    <w:aliases w:val="Footnote Char,Párrafo de lista1 Char"/>
    <w:link w:val="ColorfulList-Accent11"/>
    <w:uiPriority w:val="34"/>
    <w:rsid w:val="00D71858"/>
    <w:rPr>
      <w:rFonts w:ascii="Times" w:eastAsia="Times" w:hAnsi="Times" w:cs="Times New Roman"/>
      <w:sz w:val="24"/>
      <w:szCs w:val="20"/>
      <w:lang w:val="es-ES_tradnl"/>
    </w:rPr>
  </w:style>
  <w:style w:type="character" w:customStyle="1" w:styleId="apple-style-span">
    <w:name w:val="apple-style-span"/>
    <w:basedOn w:val="Fuentedeprrafopredeter"/>
    <w:rsid w:val="00D71858"/>
  </w:style>
  <w:style w:type="paragraph" w:styleId="Piedepgina">
    <w:name w:val="footer"/>
    <w:basedOn w:val="Normal"/>
    <w:link w:val="PiedepginaCar"/>
    <w:uiPriority w:val="99"/>
    <w:unhideWhenUsed/>
    <w:rsid w:val="00D71858"/>
    <w:pPr>
      <w:tabs>
        <w:tab w:val="center" w:pos="4680"/>
        <w:tab w:val="right" w:pos="9360"/>
      </w:tabs>
    </w:pPr>
  </w:style>
  <w:style w:type="character" w:customStyle="1" w:styleId="PiedepginaCar">
    <w:name w:val="Pie de página Car"/>
    <w:link w:val="Piedepgina"/>
    <w:uiPriority w:val="99"/>
    <w:rsid w:val="00D71858"/>
    <w:rPr>
      <w:rFonts w:ascii="Times" w:eastAsia="Times" w:hAnsi="Times" w:cs="Times New Roman"/>
      <w:sz w:val="24"/>
      <w:szCs w:val="20"/>
      <w:lang w:val="es-ES_tradnl"/>
    </w:rPr>
  </w:style>
  <w:style w:type="character" w:styleId="Refdecomentario">
    <w:name w:val="annotation reference"/>
    <w:unhideWhenUsed/>
    <w:rsid w:val="00D71858"/>
    <w:rPr>
      <w:sz w:val="16"/>
      <w:szCs w:val="16"/>
    </w:rPr>
  </w:style>
  <w:style w:type="paragraph" w:styleId="Textocomentario">
    <w:name w:val="annotation text"/>
    <w:basedOn w:val="Normal"/>
    <w:link w:val="TextocomentarioCar"/>
    <w:unhideWhenUsed/>
    <w:rsid w:val="00D71858"/>
    <w:rPr>
      <w:sz w:val="20"/>
    </w:rPr>
  </w:style>
  <w:style w:type="character" w:customStyle="1" w:styleId="TextocomentarioCar">
    <w:name w:val="Texto comentario Car"/>
    <w:link w:val="Textocomentario"/>
    <w:rsid w:val="00D71858"/>
    <w:rPr>
      <w:rFonts w:ascii="Times" w:eastAsia="Times" w:hAnsi="Times" w:cs="Times New Roman"/>
      <w:sz w:val="20"/>
      <w:szCs w:val="20"/>
      <w:lang w:val="es-ES_tradnl"/>
    </w:rPr>
  </w:style>
  <w:style w:type="paragraph" w:styleId="Textoindependiente">
    <w:name w:val="Body Text"/>
    <w:basedOn w:val="Normal"/>
    <w:link w:val="TextoindependienteCar"/>
    <w:uiPriority w:val="99"/>
    <w:unhideWhenUsed/>
    <w:rsid w:val="00D71858"/>
    <w:pPr>
      <w:spacing w:after="120"/>
    </w:pPr>
  </w:style>
  <w:style w:type="character" w:customStyle="1" w:styleId="TextoindependienteCar">
    <w:name w:val="Texto independiente Car"/>
    <w:link w:val="Textoindependiente"/>
    <w:uiPriority w:val="99"/>
    <w:rsid w:val="00D71858"/>
    <w:rPr>
      <w:rFonts w:ascii="Times" w:eastAsia="Times" w:hAnsi="Times" w:cs="Times New Roman"/>
      <w:sz w:val="24"/>
      <w:szCs w:val="20"/>
      <w:lang w:val="es-ES_tradnl"/>
    </w:rPr>
  </w:style>
  <w:style w:type="paragraph" w:styleId="Textodeglobo">
    <w:name w:val="Balloon Text"/>
    <w:basedOn w:val="Normal"/>
    <w:link w:val="TextodegloboCar"/>
    <w:uiPriority w:val="99"/>
    <w:semiHidden/>
    <w:unhideWhenUsed/>
    <w:rsid w:val="00D71858"/>
    <w:rPr>
      <w:rFonts w:ascii="Tahoma" w:hAnsi="Tahoma" w:cs="Tahoma"/>
      <w:sz w:val="16"/>
      <w:szCs w:val="16"/>
    </w:rPr>
  </w:style>
  <w:style w:type="character" w:customStyle="1" w:styleId="TextodegloboCar">
    <w:name w:val="Texto de globo Car"/>
    <w:link w:val="Textodeglobo"/>
    <w:uiPriority w:val="99"/>
    <w:semiHidden/>
    <w:rsid w:val="00D71858"/>
    <w:rPr>
      <w:rFonts w:ascii="Tahoma" w:eastAsia="Times" w:hAnsi="Tahoma" w:cs="Tahoma"/>
      <w:sz w:val="16"/>
      <w:szCs w:val="16"/>
      <w:lang w:val="es-ES_tradnl"/>
    </w:rPr>
  </w:style>
  <w:style w:type="paragraph" w:styleId="Textonotaalfinal">
    <w:name w:val="endnote text"/>
    <w:basedOn w:val="Normal"/>
    <w:link w:val="TextonotaalfinalCar"/>
    <w:rsid w:val="006A5544"/>
    <w:pPr>
      <w:widowControl w:val="0"/>
      <w:numPr>
        <w:numId w:val="1"/>
      </w:numPr>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eastAsia="MS Mincho" w:hAnsi="CG Times"/>
      <w:sz w:val="22"/>
      <w:lang w:eastAsia="es-PE"/>
    </w:rPr>
  </w:style>
  <w:style w:type="character" w:customStyle="1" w:styleId="TextonotaalfinalCar">
    <w:name w:val="Texto nota al final Car"/>
    <w:link w:val="Textonotaalfinal"/>
    <w:rsid w:val="006A5544"/>
    <w:rPr>
      <w:rFonts w:ascii="CG Times" w:eastAsia="MS Mincho" w:hAnsi="CG Times"/>
      <w:sz w:val="22"/>
      <w:lang w:val="es-ES_tradnl" w:eastAsia="es-PE"/>
    </w:rPr>
  </w:style>
  <w:style w:type="paragraph" w:styleId="Asuntodelcomentario">
    <w:name w:val="annotation subject"/>
    <w:basedOn w:val="Textocomentario"/>
    <w:next w:val="Textocomentario"/>
    <w:link w:val="AsuntodelcomentarioCar"/>
    <w:uiPriority w:val="99"/>
    <w:semiHidden/>
    <w:unhideWhenUsed/>
    <w:rsid w:val="00113B80"/>
    <w:rPr>
      <w:b/>
      <w:bCs/>
    </w:rPr>
  </w:style>
  <w:style w:type="character" w:customStyle="1" w:styleId="AsuntodelcomentarioCar">
    <w:name w:val="Asunto del comentario Car"/>
    <w:link w:val="Asuntodelcomentario"/>
    <w:uiPriority w:val="99"/>
    <w:semiHidden/>
    <w:rsid w:val="00113B80"/>
    <w:rPr>
      <w:rFonts w:ascii="Times" w:eastAsia="Times" w:hAnsi="Times" w:cs="Times New Roman"/>
      <w:b/>
      <w:bCs/>
      <w:sz w:val="20"/>
      <w:szCs w:val="20"/>
      <w:lang w:val="es-ES_tradnl"/>
    </w:rPr>
  </w:style>
  <w:style w:type="character" w:styleId="Hipervnculo">
    <w:name w:val="Hyperlink"/>
    <w:uiPriority w:val="99"/>
    <w:unhideWhenUsed/>
    <w:rsid w:val="00AD3F61"/>
    <w:rPr>
      <w:strike w:val="0"/>
      <w:dstrike w:val="0"/>
      <w:color w:val="5383A9"/>
      <w:sz w:val="15"/>
      <w:szCs w:val="15"/>
      <w:u w:val="none"/>
      <w:effect w:val="none"/>
    </w:rPr>
  </w:style>
  <w:style w:type="paragraph" w:customStyle="1" w:styleId="Default">
    <w:name w:val="Default"/>
    <w:rsid w:val="00923D02"/>
    <w:pPr>
      <w:autoSpaceDE w:val="0"/>
      <w:autoSpaceDN w:val="0"/>
      <w:adjustRightInd w:val="0"/>
    </w:pPr>
    <w:rPr>
      <w:rFonts w:ascii="Verdana" w:hAnsi="Verdana" w:cs="Verdana"/>
      <w:color w:val="000000"/>
      <w:lang w:val="es-CR"/>
    </w:rPr>
  </w:style>
  <w:style w:type="paragraph" w:customStyle="1" w:styleId="Textoindependiente2">
    <w:name w:val="Texto independiente2"/>
    <w:basedOn w:val="Normal"/>
    <w:rsid w:val="00500DB8"/>
    <w:pPr>
      <w:widowControl w:val="0"/>
      <w:jc w:val="both"/>
    </w:pPr>
    <w:rPr>
      <w:rFonts w:ascii="New York" w:eastAsia="Times New Roman" w:hAnsi="New York"/>
    </w:rPr>
  </w:style>
  <w:style w:type="character" w:styleId="Nmerodelnea">
    <w:name w:val="line number"/>
    <w:uiPriority w:val="99"/>
    <w:unhideWhenUsed/>
    <w:rsid w:val="0062726E"/>
    <w:rPr>
      <w:rFonts w:ascii="Verdana" w:hAnsi="Verdana"/>
      <w:sz w:val="18"/>
    </w:rPr>
  </w:style>
  <w:style w:type="paragraph" w:styleId="Encabezado">
    <w:name w:val="header"/>
    <w:aliases w:val="encabezado"/>
    <w:basedOn w:val="Normal"/>
    <w:link w:val="EncabezadoCar"/>
    <w:uiPriority w:val="99"/>
    <w:unhideWhenUsed/>
    <w:rsid w:val="000905B4"/>
    <w:pPr>
      <w:tabs>
        <w:tab w:val="center" w:pos="4419"/>
        <w:tab w:val="right" w:pos="8838"/>
      </w:tabs>
    </w:pPr>
  </w:style>
  <w:style w:type="character" w:customStyle="1" w:styleId="EncabezadoCar">
    <w:name w:val="Encabezado Car"/>
    <w:aliases w:val="encabezado Car"/>
    <w:link w:val="Encabezado"/>
    <w:uiPriority w:val="99"/>
    <w:rsid w:val="000905B4"/>
    <w:rPr>
      <w:rFonts w:ascii="Times" w:eastAsia="Times" w:hAnsi="Times" w:cs="Times New Roman"/>
      <w:sz w:val="24"/>
      <w:szCs w:val="20"/>
      <w:lang w:val="es-ES_tradnl"/>
    </w:rPr>
  </w:style>
  <w:style w:type="character" w:styleId="Textoennegrita">
    <w:name w:val="Strong"/>
    <w:uiPriority w:val="22"/>
    <w:qFormat/>
    <w:rsid w:val="004803D1"/>
    <w:rPr>
      <w:b/>
      <w:bCs/>
    </w:rPr>
  </w:style>
  <w:style w:type="paragraph" w:styleId="TDC1">
    <w:name w:val="toc 1"/>
    <w:basedOn w:val="Normal"/>
    <w:next w:val="Normal"/>
    <w:autoRedefine/>
    <w:uiPriority w:val="39"/>
    <w:unhideWhenUsed/>
    <w:qFormat/>
    <w:rsid w:val="00956524"/>
    <w:pPr>
      <w:tabs>
        <w:tab w:val="left" w:pos="709"/>
        <w:tab w:val="left" w:pos="7513"/>
      </w:tabs>
      <w:spacing w:after="100"/>
      <w:ind w:left="284" w:right="1138"/>
      <w:jc w:val="both"/>
    </w:pPr>
    <w:rPr>
      <w:rFonts w:ascii="Verdana" w:eastAsia="Calibri" w:hAnsi="Verdana"/>
      <w:b/>
      <w:i/>
      <w:noProof/>
      <w:sz w:val="16"/>
      <w:szCs w:val="16"/>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F52E1"/>
    <w:pPr>
      <w:jc w:val="both"/>
    </w:pPr>
    <w:rPr>
      <w:rFonts w:ascii="Calibri" w:eastAsia="Calibri" w:hAnsi="Calibri"/>
      <w:sz w:val="20"/>
      <w:vertAlign w:val="superscript"/>
      <w:lang w:val="en-US"/>
    </w:rPr>
  </w:style>
  <w:style w:type="character" w:styleId="Hipervnculovisitado">
    <w:name w:val="FollowedHyperlink"/>
    <w:uiPriority w:val="99"/>
    <w:semiHidden/>
    <w:unhideWhenUsed/>
    <w:rsid w:val="00653612"/>
    <w:rPr>
      <w:color w:val="800080"/>
      <w:u w:val="single"/>
    </w:rPr>
  </w:style>
  <w:style w:type="paragraph" w:customStyle="1" w:styleId="ColorfulShading-Accent11">
    <w:name w:val="Colorful Shading - Accent 11"/>
    <w:hidden/>
    <w:uiPriority w:val="99"/>
    <w:semiHidden/>
    <w:rsid w:val="007E483F"/>
    <w:rPr>
      <w:rFonts w:ascii="Times" w:eastAsia="Times" w:hAnsi="Times"/>
      <w:lang w:val="es-ES_tradnl"/>
    </w:rPr>
  </w:style>
  <w:style w:type="character" w:customStyle="1" w:styleId="Ttulo1Car">
    <w:name w:val="Título 1 Car"/>
    <w:link w:val="Ttulo1"/>
    <w:uiPriority w:val="9"/>
    <w:rsid w:val="00801FE7"/>
    <w:rPr>
      <w:rFonts w:ascii="Cambria" w:eastAsia="Times New Roman" w:hAnsi="Cambria"/>
      <w:b/>
      <w:bCs/>
      <w:kern w:val="32"/>
      <w:sz w:val="32"/>
      <w:szCs w:val="32"/>
      <w:lang w:val="es-ES_tradnl"/>
    </w:rPr>
  </w:style>
  <w:style w:type="paragraph" w:styleId="NormalWeb">
    <w:name w:val="Normal (Web)"/>
    <w:basedOn w:val="Normal"/>
    <w:uiPriority w:val="99"/>
    <w:unhideWhenUsed/>
    <w:rsid w:val="000E1F9E"/>
    <w:pPr>
      <w:spacing w:before="100" w:beforeAutospacing="1" w:after="100" w:afterAutospacing="1"/>
    </w:pPr>
    <w:rPr>
      <w:rFonts w:eastAsia="Calibri"/>
      <w:sz w:val="20"/>
      <w:lang w:val="en-US"/>
    </w:rPr>
  </w:style>
  <w:style w:type="paragraph" w:styleId="Prrafodelista">
    <w:name w:val="List Paragraph"/>
    <w:aliases w:val="Cuadrícula clara - Énfasis 31,List Paragraph1,List Paragraph2,Lista vistosa - Énfasis 11,Subtle Emphasis1,Footnote1"/>
    <w:basedOn w:val="Normal"/>
    <w:link w:val="PrrafodelistaCar"/>
    <w:uiPriority w:val="34"/>
    <w:qFormat/>
    <w:rsid w:val="0021111B"/>
    <w:pPr>
      <w:spacing w:after="200" w:line="276" w:lineRule="auto"/>
      <w:ind w:left="720"/>
      <w:contextualSpacing/>
    </w:pPr>
    <w:rPr>
      <w:rFonts w:ascii="Calibri" w:eastAsia="Calibri" w:hAnsi="Calibri"/>
      <w:sz w:val="22"/>
      <w:szCs w:val="22"/>
      <w:lang w:val="en-US"/>
    </w:rPr>
  </w:style>
  <w:style w:type="paragraph" w:customStyle="1" w:styleId="p1">
    <w:name w:val="p1"/>
    <w:basedOn w:val="Normal"/>
    <w:rsid w:val="00BF351F"/>
    <w:rPr>
      <w:rFonts w:ascii="Helvetica" w:eastAsia="Calibri" w:hAnsi="Helvetica"/>
      <w:sz w:val="18"/>
      <w:szCs w:val="18"/>
      <w:lang w:val="en-US"/>
    </w:rPr>
  </w:style>
  <w:style w:type="character" w:customStyle="1" w:styleId="s1">
    <w:name w:val="s1"/>
    <w:basedOn w:val="Fuentedeprrafopredeter"/>
    <w:rsid w:val="008A13B0"/>
    <w:rPr>
      <w:rFonts w:ascii="Helvetica" w:hAnsi="Helvetica" w:hint="default"/>
      <w:sz w:val="12"/>
      <w:szCs w:val="12"/>
    </w:rPr>
  </w:style>
  <w:style w:type="paragraph" w:customStyle="1" w:styleId="p2">
    <w:name w:val="p2"/>
    <w:basedOn w:val="Normal"/>
    <w:rsid w:val="00481582"/>
    <w:rPr>
      <w:rFonts w:ascii="Helvetica" w:eastAsia="Calibri" w:hAnsi="Helvetica"/>
      <w:sz w:val="15"/>
      <w:szCs w:val="15"/>
      <w:lang w:val="en-US"/>
    </w:rPr>
  </w:style>
  <w:style w:type="character" w:styleId="Refdenotaalfinal">
    <w:name w:val="endnote reference"/>
    <w:basedOn w:val="Fuentedeprrafopredeter"/>
    <w:uiPriority w:val="99"/>
    <w:unhideWhenUsed/>
    <w:rsid w:val="007E4BC6"/>
    <w:rPr>
      <w:vertAlign w:val="superscript"/>
    </w:rPr>
  </w:style>
  <w:style w:type="paragraph" w:styleId="HTMLconformatoprevio">
    <w:name w:val="HTML Preformatted"/>
    <w:basedOn w:val="Normal"/>
    <w:link w:val="HTMLconformatoprevioCar"/>
    <w:uiPriority w:val="99"/>
    <w:semiHidden/>
    <w:unhideWhenUsed/>
    <w:rsid w:val="0038418F"/>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38418F"/>
    <w:rPr>
      <w:rFonts w:ascii="Consolas" w:eastAsia="Times" w:hAnsi="Consolas"/>
      <w:lang w:val="es-ES_tradnl"/>
    </w:rPr>
  </w:style>
  <w:style w:type="character" w:styleId="Textodelmarcadordeposicin">
    <w:name w:val="Placeholder Text"/>
    <w:basedOn w:val="Fuentedeprrafopredeter"/>
    <w:uiPriority w:val="99"/>
    <w:semiHidden/>
    <w:rsid w:val="006365BA"/>
    <w:rPr>
      <w:color w:val="808080"/>
    </w:rPr>
  </w:style>
  <w:style w:type="character" w:customStyle="1" w:styleId="s2">
    <w:name w:val="s2"/>
    <w:basedOn w:val="Fuentedeprrafopredeter"/>
    <w:rsid w:val="00FB6152"/>
    <w:rPr>
      <w:rFonts w:ascii="Helvetica" w:hAnsi="Helvetica" w:hint="default"/>
      <w:sz w:val="23"/>
      <w:szCs w:val="23"/>
    </w:rPr>
  </w:style>
  <w:style w:type="character" w:customStyle="1" w:styleId="s3">
    <w:name w:val="s3"/>
    <w:basedOn w:val="Fuentedeprrafopredeter"/>
    <w:rsid w:val="00FB6152"/>
    <w:rPr>
      <w:rFonts w:ascii="Times" w:hAnsi="Times" w:hint="default"/>
      <w:sz w:val="17"/>
      <w:szCs w:val="17"/>
    </w:rPr>
  </w:style>
  <w:style w:type="character" w:customStyle="1" w:styleId="s4">
    <w:name w:val="s4"/>
    <w:basedOn w:val="Fuentedeprrafopredeter"/>
    <w:rsid w:val="00DE5F2D"/>
    <w:rPr>
      <w:rFonts w:ascii="Times" w:hAnsi="Times" w:hint="default"/>
      <w:sz w:val="15"/>
      <w:szCs w:val="15"/>
    </w:rPr>
  </w:style>
  <w:style w:type="character" w:customStyle="1" w:styleId="s5">
    <w:name w:val="s5"/>
    <w:basedOn w:val="Fuentedeprrafopredeter"/>
    <w:rsid w:val="00DE5F2D"/>
    <w:rPr>
      <w:rFonts w:ascii="Times" w:hAnsi="Times" w:hint="default"/>
      <w:sz w:val="16"/>
      <w:szCs w:val="16"/>
    </w:rPr>
  </w:style>
  <w:style w:type="character" w:customStyle="1" w:styleId="s6">
    <w:name w:val="s6"/>
    <w:basedOn w:val="Fuentedeprrafopredeter"/>
    <w:rsid w:val="00DE5F2D"/>
    <w:rPr>
      <w:rFonts w:ascii="Times" w:hAnsi="Times" w:hint="default"/>
      <w:sz w:val="17"/>
      <w:szCs w:val="17"/>
    </w:rPr>
  </w:style>
  <w:style w:type="character" w:customStyle="1" w:styleId="s7">
    <w:name w:val="s7"/>
    <w:basedOn w:val="Fuentedeprrafopredeter"/>
    <w:rsid w:val="00DE5F2D"/>
    <w:rPr>
      <w:rFonts w:ascii="Times" w:hAnsi="Times" w:hint="default"/>
      <w:sz w:val="11"/>
      <w:szCs w:val="11"/>
    </w:rPr>
  </w:style>
  <w:style w:type="character" w:customStyle="1" w:styleId="apple-converted-space">
    <w:name w:val="apple-converted-space"/>
    <w:basedOn w:val="Fuentedeprrafopredeter"/>
    <w:rsid w:val="00DE5F2D"/>
  </w:style>
  <w:style w:type="character" w:customStyle="1" w:styleId="s8">
    <w:name w:val="s8"/>
    <w:basedOn w:val="Fuentedeprrafopredeter"/>
    <w:rsid w:val="00DE5F2D"/>
    <w:rPr>
      <w:rFonts w:ascii="Times" w:hAnsi="Times" w:hint="default"/>
      <w:sz w:val="11"/>
      <w:szCs w:val="11"/>
    </w:rPr>
  </w:style>
  <w:style w:type="character" w:customStyle="1" w:styleId="s9">
    <w:name w:val="s9"/>
    <w:basedOn w:val="Fuentedeprrafopredeter"/>
    <w:rsid w:val="00DE5F2D"/>
    <w:rPr>
      <w:rFonts w:ascii="Times" w:hAnsi="Times" w:hint="default"/>
      <w:sz w:val="16"/>
      <w:szCs w:val="16"/>
    </w:rPr>
  </w:style>
  <w:style w:type="paragraph" w:styleId="Revisin">
    <w:name w:val="Revision"/>
    <w:hidden/>
    <w:uiPriority w:val="99"/>
    <w:semiHidden/>
    <w:rsid w:val="00A80536"/>
    <w:rPr>
      <w:rFonts w:ascii="Times" w:eastAsia="Times" w:hAnsi="Times"/>
      <w:lang w:val="es-ES_tradnl"/>
    </w:rPr>
  </w:style>
  <w:style w:type="character" w:customStyle="1" w:styleId="Ttulo3Car">
    <w:name w:val="Título 3 Car"/>
    <w:basedOn w:val="Fuentedeprrafopredeter"/>
    <w:link w:val="Ttulo3"/>
    <w:uiPriority w:val="9"/>
    <w:rsid w:val="00921012"/>
    <w:rPr>
      <w:rFonts w:asciiTheme="majorHAnsi" w:eastAsiaTheme="majorEastAsia" w:hAnsiTheme="majorHAnsi" w:cstheme="majorBidi"/>
      <w:color w:val="1F3763" w:themeColor="accent1" w:themeShade="7F"/>
      <w:lang w:val="es-ES_tradnl"/>
    </w:rPr>
  </w:style>
  <w:style w:type="character" w:customStyle="1" w:styleId="PrrafodelistaCar">
    <w:name w:val="Párrafo de lista Car"/>
    <w:aliases w:val="Cuadrícula clara - Énfasis 31 Car,List Paragraph1 Car,List Paragraph2 Car,Lista vistosa - Énfasis 11 Car,Subtle Emphasis1 Car,Footnote1 Car"/>
    <w:link w:val="Prrafodelista"/>
    <w:uiPriority w:val="34"/>
    <w:locked/>
    <w:rsid w:val="002A34F3"/>
    <w:rPr>
      <w:sz w:val="22"/>
      <w:szCs w:val="22"/>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qFormat/>
    <w:rsid w:val="00DD7F18"/>
    <w:rPr>
      <w:rFonts w:ascii="Verdana" w:eastAsia="Times New Roman" w:hAnsi="Verdana"/>
      <w:sz w:val="16"/>
      <w:szCs w:val="16"/>
      <w:lang w:val="es-CR" w:eastAsia="es-CR"/>
    </w:rPr>
  </w:style>
  <w:style w:type="numbering" w:customStyle="1" w:styleId="CurrentList1">
    <w:name w:val="Current List1"/>
    <w:uiPriority w:val="99"/>
    <w:rsid w:val="004F6DCC"/>
    <w:pPr>
      <w:numPr>
        <w:numId w:val="5"/>
      </w:numPr>
    </w:pPr>
  </w:style>
  <w:style w:type="character" w:customStyle="1" w:styleId="MediumGrid1-Accent2Char">
    <w:name w:val="Medium Grid 1 - Accent 2 Char"/>
    <w:aliases w:val="Colorful List - Accent 11 Char"/>
    <w:uiPriority w:val="34"/>
    <w:locked/>
    <w:rsid w:val="005E17EC"/>
    <w:rPr>
      <w:rFonts w:eastAsia="Times New Roman"/>
      <w:sz w:val="22"/>
      <w:szCs w:val="22"/>
      <w:lang w:val="es-MX" w:eastAsia="es-MX"/>
    </w:rPr>
  </w:style>
  <w:style w:type="paragraph" w:styleId="Sangradetextonormal">
    <w:name w:val="Body Text Indent"/>
    <w:basedOn w:val="Normal"/>
    <w:link w:val="SangradetextonormalCar"/>
    <w:uiPriority w:val="99"/>
    <w:semiHidden/>
    <w:unhideWhenUsed/>
    <w:rsid w:val="001A4C2E"/>
    <w:pPr>
      <w:spacing w:after="120"/>
      <w:ind w:left="283"/>
    </w:pPr>
  </w:style>
  <w:style w:type="character" w:customStyle="1" w:styleId="SangradetextonormalCar">
    <w:name w:val="Sangría de texto normal Car"/>
    <w:basedOn w:val="Fuentedeprrafopredeter"/>
    <w:link w:val="Sangradetextonormal"/>
    <w:uiPriority w:val="99"/>
    <w:semiHidden/>
    <w:rsid w:val="001A4C2E"/>
    <w:rPr>
      <w:rFonts w:ascii="Times" w:eastAsia="Times" w:hAnsi="Times"/>
      <w:lang w:val="es-ES_tradnl"/>
    </w:rPr>
  </w:style>
  <w:style w:type="character" w:customStyle="1" w:styleId="Ttulo2Car">
    <w:name w:val="Título 2 Car"/>
    <w:basedOn w:val="Fuentedeprrafopredeter"/>
    <w:link w:val="Ttulo2"/>
    <w:uiPriority w:val="9"/>
    <w:rsid w:val="00A807E7"/>
    <w:rPr>
      <w:rFonts w:asciiTheme="majorHAnsi" w:eastAsiaTheme="majorEastAsia" w:hAnsiTheme="majorHAnsi" w:cstheme="majorBidi"/>
      <w:color w:val="2F5496" w:themeColor="accent1" w:themeShade="BF"/>
      <w:sz w:val="26"/>
      <w:szCs w:val="26"/>
      <w:lang w:val="es-ES_tradnl"/>
    </w:rPr>
  </w:style>
  <w:style w:type="paragraph" w:styleId="Lista">
    <w:name w:val="List"/>
    <w:basedOn w:val="Normal"/>
    <w:uiPriority w:val="99"/>
    <w:unhideWhenUsed/>
    <w:rsid w:val="00A807E7"/>
    <w:pPr>
      <w:ind w:left="283" w:hanging="283"/>
      <w:contextualSpacing/>
    </w:pPr>
  </w:style>
  <w:style w:type="paragraph" w:styleId="Lista2">
    <w:name w:val="List 2"/>
    <w:basedOn w:val="Normal"/>
    <w:uiPriority w:val="99"/>
    <w:unhideWhenUsed/>
    <w:rsid w:val="00A807E7"/>
    <w:pPr>
      <w:ind w:left="566" w:hanging="283"/>
      <w:contextualSpacing/>
    </w:pPr>
  </w:style>
  <w:style w:type="paragraph" w:styleId="Lista3">
    <w:name w:val="List 3"/>
    <w:basedOn w:val="Normal"/>
    <w:uiPriority w:val="99"/>
    <w:unhideWhenUsed/>
    <w:rsid w:val="00A807E7"/>
    <w:pPr>
      <w:ind w:left="849" w:hanging="283"/>
      <w:contextualSpacing/>
    </w:pPr>
  </w:style>
  <w:style w:type="paragraph" w:styleId="Lista4">
    <w:name w:val="List 4"/>
    <w:basedOn w:val="Normal"/>
    <w:uiPriority w:val="99"/>
    <w:unhideWhenUsed/>
    <w:rsid w:val="00A807E7"/>
    <w:pPr>
      <w:ind w:left="1132" w:hanging="283"/>
      <w:contextualSpacing/>
    </w:pPr>
  </w:style>
  <w:style w:type="paragraph" w:styleId="Ttulo">
    <w:name w:val="Title"/>
    <w:basedOn w:val="Normal"/>
    <w:next w:val="Normal"/>
    <w:link w:val="TtuloCar"/>
    <w:uiPriority w:val="10"/>
    <w:qFormat/>
    <w:rsid w:val="00A807E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07E7"/>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A80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A807E7"/>
    <w:rPr>
      <w:rFonts w:asciiTheme="minorHAnsi" w:eastAsiaTheme="minorEastAsia" w:hAnsiTheme="minorHAnsi" w:cstheme="minorBidi"/>
      <w:color w:val="5A5A5A" w:themeColor="text1" w:themeTint="A5"/>
      <w:spacing w:val="15"/>
      <w:sz w:val="22"/>
      <w:szCs w:val="22"/>
      <w:lang w:val="es-ES_tradnl"/>
    </w:rPr>
  </w:style>
  <w:style w:type="character" w:styleId="Mencinsinresolver">
    <w:name w:val="Unresolved Mention"/>
    <w:basedOn w:val="Fuentedeprrafopredeter"/>
    <w:uiPriority w:val="99"/>
    <w:semiHidden/>
    <w:unhideWhenUsed/>
    <w:rsid w:val="0074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40">
      <w:bodyDiv w:val="1"/>
      <w:marLeft w:val="0"/>
      <w:marRight w:val="0"/>
      <w:marTop w:val="0"/>
      <w:marBottom w:val="0"/>
      <w:divBdr>
        <w:top w:val="none" w:sz="0" w:space="0" w:color="auto"/>
        <w:left w:val="none" w:sz="0" w:space="0" w:color="auto"/>
        <w:bottom w:val="none" w:sz="0" w:space="0" w:color="auto"/>
        <w:right w:val="none" w:sz="0" w:space="0" w:color="auto"/>
      </w:divBdr>
      <w:divsChild>
        <w:div w:id="1318846771">
          <w:marLeft w:val="0"/>
          <w:marRight w:val="0"/>
          <w:marTop w:val="0"/>
          <w:marBottom w:val="0"/>
          <w:divBdr>
            <w:top w:val="none" w:sz="0" w:space="0" w:color="auto"/>
            <w:left w:val="none" w:sz="0" w:space="0" w:color="auto"/>
            <w:bottom w:val="none" w:sz="0" w:space="0" w:color="auto"/>
            <w:right w:val="none" w:sz="0" w:space="0" w:color="auto"/>
          </w:divBdr>
          <w:divsChild>
            <w:div w:id="1015886143">
              <w:marLeft w:val="0"/>
              <w:marRight w:val="0"/>
              <w:marTop w:val="0"/>
              <w:marBottom w:val="0"/>
              <w:divBdr>
                <w:top w:val="none" w:sz="0" w:space="0" w:color="auto"/>
                <w:left w:val="none" w:sz="0" w:space="0" w:color="auto"/>
                <w:bottom w:val="none" w:sz="0" w:space="0" w:color="auto"/>
                <w:right w:val="none" w:sz="0" w:space="0" w:color="auto"/>
              </w:divBdr>
              <w:divsChild>
                <w:div w:id="1278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965">
      <w:bodyDiv w:val="1"/>
      <w:marLeft w:val="0"/>
      <w:marRight w:val="0"/>
      <w:marTop w:val="0"/>
      <w:marBottom w:val="0"/>
      <w:divBdr>
        <w:top w:val="none" w:sz="0" w:space="0" w:color="auto"/>
        <w:left w:val="none" w:sz="0" w:space="0" w:color="auto"/>
        <w:bottom w:val="none" w:sz="0" w:space="0" w:color="auto"/>
        <w:right w:val="none" w:sz="0" w:space="0" w:color="auto"/>
      </w:divBdr>
      <w:divsChild>
        <w:div w:id="541986136">
          <w:marLeft w:val="0"/>
          <w:marRight w:val="0"/>
          <w:marTop w:val="0"/>
          <w:marBottom w:val="0"/>
          <w:divBdr>
            <w:top w:val="none" w:sz="0" w:space="0" w:color="auto"/>
            <w:left w:val="none" w:sz="0" w:space="0" w:color="auto"/>
            <w:bottom w:val="none" w:sz="0" w:space="0" w:color="auto"/>
            <w:right w:val="none" w:sz="0" w:space="0" w:color="auto"/>
          </w:divBdr>
          <w:divsChild>
            <w:div w:id="1850481416">
              <w:marLeft w:val="0"/>
              <w:marRight w:val="0"/>
              <w:marTop w:val="0"/>
              <w:marBottom w:val="0"/>
              <w:divBdr>
                <w:top w:val="none" w:sz="0" w:space="0" w:color="auto"/>
                <w:left w:val="none" w:sz="0" w:space="0" w:color="auto"/>
                <w:bottom w:val="none" w:sz="0" w:space="0" w:color="auto"/>
                <w:right w:val="none" w:sz="0" w:space="0" w:color="auto"/>
              </w:divBdr>
              <w:divsChild>
                <w:div w:id="16776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627">
      <w:bodyDiv w:val="1"/>
      <w:marLeft w:val="0"/>
      <w:marRight w:val="0"/>
      <w:marTop w:val="0"/>
      <w:marBottom w:val="0"/>
      <w:divBdr>
        <w:top w:val="none" w:sz="0" w:space="0" w:color="auto"/>
        <w:left w:val="none" w:sz="0" w:space="0" w:color="auto"/>
        <w:bottom w:val="none" w:sz="0" w:space="0" w:color="auto"/>
        <w:right w:val="none" w:sz="0" w:space="0" w:color="auto"/>
      </w:divBdr>
    </w:div>
    <w:div w:id="15422906">
      <w:bodyDiv w:val="1"/>
      <w:marLeft w:val="0"/>
      <w:marRight w:val="0"/>
      <w:marTop w:val="0"/>
      <w:marBottom w:val="0"/>
      <w:divBdr>
        <w:top w:val="none" w:sz="0" w:space="0" w:color="auto"/>
        <w:left w:val="none" w:sz="0" w:space="0" w:color="auto"/>
        <w:bottom w:val="none" w:sz="0" w:space="0" w:color="auto"/>
        <w:right w:val="none" w:sz="0" w:space="0" w:color="auto"/>
      </w:divBdr>
    </w:div>
    <w:div w:id="28577641">
      <w:bodyDiv w:val="1"/>
      <w:marLeft w:val="0"/>
      <w:marRight w:val="0"/>
      <w:marTop w:val="0"/>
      <w:marBottom w:val="0"/>
      <w:divBdr>
        <w:top w:val="none" w:sz="0" w:space="0" w:color="auto"/>
        <w:left w:val="none" w:sz="0" w:space="0" w:color="auto"/>
        <w:bottom w:val="none" w:sz="0" w:space="0" w:color="auto"/>
        <w:right w:val="none" w:sz="0" w:space="0" w:color="auto"/>
      </w:divBdr>
      <w:divsChild>
        <w:div w:id="1898321685">
          <w:marLeft w:val="0"/>
          <w:marRight w:val="0"/>
          <w:marTop w:val="0"/>
          <w:marBottom w:val="0"/>
          <w:divBdr>
            <w:top w:val="none" w:sz="0" w:space="0" w:color="auto"/>
            <w:left w:val="none" w:sz="0" w:space="0" w:color="auto"/>
            <w:bottom w:val="none" w:sz="0" w:space="0" w:color="auto"/>
            <w:right w:val="none" w:sz="0" w:space="0" w:color="auto"/>
          </w:divBdr>
          <w:divsChild>
            <w:div w:id="60058374">
              <w:marLeft w:val="0"/>
              <w:marRight w:val="0"/>
              <w:marTop w:val="0"/>
              <w:marBottom w:val="0"/>
              <w:divBdr>
                <w:top w:val="none" w:sz="0" w:space="0" w:color="auto"/>
                <w:left w:val="none" w:sz="0" w:space="0" w:color="auto"/>
                <w:bottom w:val="none" w:sz="0" w:space="0" w:color="auto"/>
                <w:right w:val="none" w:sz="0" w:space="0" w:color="auto"/>
              </w:divBdr>
              <w:divsChild>
                <w:div w:id="1653557974">
                  <w:marLeft w:val="0"/>
                  <w:marRight w:val="0"/>
                  <w:marTop w:val="0"/>
                  <w:marBottom w:val="0"/>
                  <w:divBdr>
                    <w:top w:val="none" w:sz="0" w:space="0" w:color="auto"/>
                    <w:left w:val="none" w:sz="0" w:space="0" w:color="auto"/>
                    <w:bottom w:val="none" w:sz="0" w:space="0" w:color="auto"/>
                    <w:right w:val="none" w:sz="0" w:space="0" w:color="auto"/>
                  </w:divBdr>
                </w:div>
              </w:divsChild>
            </w:div>
            <w:div w:id="580406050">
              <w:marLeft w:val="0"/>
              <w:marRight w:val="0"/>
              <w:marTop w:val="0"/>
              <w:marBottom w:val="0"/>
              <w:divBdr>
                <w:top w:val="none" w:sz="0" w:space="0" w:color="auto"/>
                <w:left w:val="none" w:sz="0" w:space="0" w:color="auto"/>
                <w:bottom w:val="none" w:sz="0" w:space="0" w:color="auto"/>
                <w:right w:val="none" w:sz="0" w:space="0" w:color="auto"/>
              </w:divBdr>
              <w:divsChild>
                <w:div w:id="1109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1582">
      <w:bodyDiv w:val="1"/>
      <w:marLeft w:val="0"/>
      <w:marRight w:val="0"/>
      <w:marTop w:val="0"/>
      <w:marBottom w:val="0"/>
      <w:divBdr>
        <w:top w:val="none" w:sz="0" w:space="0" w:color="auto"/>
        <w:left w:val="none" w:sz="0" w:space="0" w:color="auto"/>
        <w:bottom w:val="none" w:sz="0" w:space="0" w:color="auto"/>
        <w:right w:val="none" w:sz="0" w:space="0" w:color="auto"/>
      </w:divBdr>
    </w:div>
    <w:div w:id="39869316">
      <w:bodyDiv w:val="1"/>
      <w:marLeft w:val="0"/>
      <w:marRight w:val="0"/>
      <w:marTop w:val="0"/>
      <w:marBottom w:val="0"/>
      <w:divBdr>
        <w:top w:val="none" w:sz="0" w:space="0" w:color="auto"/>
        <w:left w:val="none" w:sz="0" w:space="0" w:color="auto"/>
        <w:bottom w:val="none" w:sz="0" w:space="0" w:color="auto"/>
        <w:right w:val="none" w:sz="0" w:space="0" w:color="auto"/>
      </w:divBdr>
    </w:div>
    <w:div w:id="41832523">
      <w:bodyDiv w:val="1"/>
      <w:marLeft w:val="0"/>
      <w:marRight w:val="0"/>
      <w:marTop w:val="0"/>
      <w:marBottom w:val="0"/>
      <w:divBdr>
        <w:top w:val="none" w:sz="0" w:space="0" w:color="auto"/>
        <w:left w:val="none" w:sz="0" w:space="0" w:color="auto"/>
        <w:bottom w:val="none" w:sz="0" w:space="0" w:color="auto"/>
        <w:right w:val="none" w:sz="0" w:space="0" w:color="auto"/>
      </w:divBdr>
    </w:div>
    <w:div w:id="51782627">
      <w:bodyDiv w:val="1"/>
      <w:marLeft w:val="0"/>
      <w:marRight w:val="0"/>
      <w:marTop w:val="0"/>
      <w:marBottom w:val="0"/>
      <w:divBdr>
        <w:top w:val="none" w:sz="0" w:space="0" w:color="auto"/>
        <w:left w:val="none" w:sz="0" w:space="0" w:color="auto"/>
        <w:bottom w:val="none" w:sz="0" w:space="0" w:color="auto"/>
        <w:right w:val="none" w:sz="0" w:space="0" w:color="auto"/>
      </w:divBdr>
    </w:div>
    <w:div w:id="52852412">
      <w:bodyDiv w:val="1"/>
      <w:marLeft w:val="0"/>
      <w:marRight w:val="0"/>
      <w:marTop w:val="0"/>
      <w:marBottom w:val="0"/>
      <w:divBdr>
        <w:top w:val="none" w:sz="0" w:space="0" w:color="auto"/>
        <w:left w:val="none" w:sz="0" w:space="0" w:color="auto"/>
        <w:bottom w:val="none" w:sz="0" w:space="0" w:color="auto"/>
        <w:right w:val="none" w:sz="0" w:space="0" w:color="auto"/>
      </w:divBdr>
      <w:divsChild>
        <w:div w:id="983893716">
          <w:marLeft w:val="0"/>
          <w:marRight w:val="0"/>
          <w:marTop w:val="0"/>
          <w:marBottom w:val="0"/>
          <w:divBdr>
            <w:top w:val="none" w:sz="0" w:space="0" w:color="auto"/>
            <w:left w:val="none" w:sz="0" w:space="0" w:color="auto"/>
            <w:bottom w:val="none" w:sz="0" w:space="0" w:color="auto"/>
            <w:right w:val="none" w:sz="0" w:space="0" w:color="auto"/>
          </w:divBdr>
          <w:divsChild>
            <w:div w:id="106778017">
              <w:marLeft w:val="0"/>
              <w:marRight w:val="0"/>
              <w:marTop w:val="0"/>
              <w:marBottom w:val="0"/>
              <w:divBdr>
                <w:top w:val="none" w:sz="0" w:space="0" w:color="auto"/>
                <w:left w:val="none" w:sz="0" w:space="0" w:color="auto"/>
                <w:bottom w:val="none" w:sz="0" w:space="0" w:color="auto"/>
                <w:right w:val="none" w:sz="0" w:space="0" w:color="auto"/>
              </w:divBdr>
              <w:divsChild>
                <w:div w:id="3908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9471">
      <w:bodyDiv w:val="1"/>
      <w:marLeft w:val="0"/>
      <w:marRight w:val="0"/>
      <w:marTop w:val="0"/>
      <w:marBottom w:val="0"/>
      <w:divBdr>
        <w:top w:val="none" w:sz="0" w:space="0" w:color="auto"/>
        <w:left w:val="none" w:sz="0" w:space="0" w:color="auto"/>
        <w:bottom w:val="none" w:sz="0" w:space="0" w:color="auto"/>
        <w:right w:val="none" w:sz="0" w:space="0" w:color="auto"/>
      </w:divBdr>
    </w:div>
    <w:div w:id="55513918">
      <w:bodyDiv w:val="1"/>
      <w:marLeft w:val="0"/>
      <w:marRight w:val="0"/>
      <w:marTop w:val="0"/>
      <w:marBottom w:val="0"/>
      <w:divBdr>
        <w:top w:val="none" w:sz="0" w:space="0" w:color="auto"/>
        <w:left w:val="none" w:sz="0" w:space="0" w:color="auto"/>
        <w:bottom w:val="none" w:sz="0" w:space="0" w:color="auto"/>
        <w:right w:val="none" w:sz="0" w:space="0" w:color="auto"/>
      </w:divBdr>
      <w:divsChild>
        <w:div w:id="1595895165">
          <w:marLeft w:val="0"/>
          <w:marRight w:val="0"/>
          <w:marTop w:val="0"/>
          <w:marBottom w:val="0"/>
          <w:divBdr>
            <w:top w:val="none" w:sz="0" w:space="0" w:color="auto"/>
            <w:left w:val="none" w:sz="0" w:space="0" w:color="auto"/>
            <w:bottom w:val="none" w:sz="0" w:space="0" w:color="auto"/>
            <w:right w:val="none" w:sz="0" w:space="0" w:color="auto"/>
          </w:divBdr>
          <w:divsChild>
            <w:div w:id="1905945276">
              <w:marLeft w:val="0"/>
              <w:marRight w:val="0"/>
              <w:marTop w:val="0"/>
              <w:marBottom w:val="0"/>
              <w:divBdr>
                <w:top w:val="none" w:sz="0" w:space="0" w:color="auto"/>
                <w:left w:val="none" w:sz="0" w:space="0" w:color="auto"/>
                <w:bottom w:val="none" w:sz="0" w:space="0" w:color="auto"/>
                <w:right w:val="none" w:sz="0" w:space="0" w:color="auto"/>
              </w:divBdr>
              <w:divsChild>
                <w:div w:id="550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0210">
      <w:bodyDiv w:val="1"/>
      <w:marLeft w:val="0"/>
      <w:marRight w:val="0"/>
      <w:marTop w:val="0"/>
      <w:marBottom w:val="0"/>
      <w:divBdr>
        <w:top w:val="none" w:sz="0" w:space="0" w:color="auto"/>
        <w:left w:val="none" w:sz="0" w:space="0" w:color="auto"/>
        <w:bottom w:val="none" w:sz="0" w:space="0" w:color="auto"/>
        <w:right w:val="none" w:sz="0" w:space="0" w:color="auto"/>
      </w:divBdr>
    </w:div>
    <w:div w:id="75370953">
      <w:bodyDiv w:val="1"/>
      <w:marLeft w:val="0"/>
      <w:marRight w:val="0"/>
      <w:marTop w:val="0"/>
      <w:marBottom w:val="0"/>
      <w:divBdr>
        <w:top w:val="none" w:sz="0" w:space="0" w:color="auto"/>
        <w:left w:val="none" w:sz="0" w:space="0" w:color="auto"/>
        <w:bottom w:val="none" w:sz="0" w:space="0" w:color="auto"/>
        <w:right w:val="none" w:sz="0" w:space="0" w:color="auto"/>
      </w:divBdr>
    </w:div>
    <w:div w:id="85809730">
      <w:bodyDiv w:val="1"/>
      <w:marLeft w:val="0"/>
      <w:marRight w:val="0"/>
      <w:marTop w:val="0"/>
      <w:marBottom w:val="0"/>
      <w:divBdr>
        <w:top w:val="none" w:sz="0" w:space="0" w:color="auto"/>
        <w:left w:val="none" w:sz="0" w:space="0" w:color="auto"/>
        <w:bottom w:val="none" w:sz="0" w:space="0" w:color="auto"/>
        <w:right w:val="none" w:sz="0" w:space="0" w:color="auto"/>
      </w:divBdr>
      <w:divsChild>
        <w:div w:id="1493721879">
          <w:marLeft w:val="0"/>
          <w:marRight w:val="0"/>
          <w:marTop w:val="0"/>
          <w:marBottom w:val="0"/>
          <w:divBdr>
            <w:top w:val="none" w:sz="0" w:space="0" w:color="auto"/>
            <w:left w:val="none" w:sz="0" w:space="0" w:color="auto"/>
            <w:bottom w:val="none" w:sz="0" w:space="0" w:color="auto"/>
            <w:right w:val="none" w:sz="0" w:space="0" w:color="auto"/>
          </w:divBdr>
          <w:divsChild>
            <w:div w:id="751047730">
              <w:marLeft w:val="0"/>
              <w:marRight w:val="0"/>
              <w:marTop w:val="0"/>
              <w:marBottom w:val="0"/>
              <w:divBdr>
                <w:top w:val="none" w:sz="0" w:space="0" w:color="auto"/>
                <w:left w:val="none" w:sz="0" w:space="0" w:color="auto"/>
                <w:bottom w:val="none" w:sz="0" w:space="0" w:color="auto"/>
                <w:right w:val="none" w:sz="0" w:space="0" w:color="auto"/>
              </w:divBdr>
              <w:divsChild>
                <w:div w:id="1850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6190">
      <w:bodyDiv w:val="1"/>
      <w:marLeft w:val="0"/>
      <w:marRight w:val="0"/>
      <w:marTop w:val="0"/>
      <w:marBottom w:val="0"/>
      <w:divBdr>
        <w:top w:val="none" w:sz="0" w:space="0" w:color="auto"/>
        <w:left w:val="none" w:sz="0" w:space="0" w:color="auto"/>
        <w:bottom w:val="none" w:sz="0" w:space="0" w:color="auto"/>
        <w:right w:val="none" w:sz="0" w:space="0" w:color="auto"/>
      </w:divBdr>
    </w:div>
    <w:div w:id="96953274">
      <w:bodyDiv w:val="1"/>
      <w:marLeft w:val="0"/>
      <w:marRight w:val="0"/>
      <w:marTop w:val="0"/>
      <w:marBottom w:val="0"/>
      <w:divBdr>
        <w:top w:val="none" w:sz="0" w:space="0" w:color="auto"/>
        <w:left w:val="none" w:sz="0" w:space="0" w:color="auto"/>
        <w:bottom w:val="none" w:sz="0" w:space="0" w:color="auto"/>
        <w:right w:val="none" w:sz="0" w:space="0" w:color="auto"/>
      </w:divBdr>
    </w:div>
    <w:div w:id="98566773">
      <w:bodyDiv w:val="1"/>
      <w:marLeft w:val="0"/>
      <w:marRight w:val="0"/>
      <w:marTop w:val="0"/>
      <w:marBottom w:val="0"/>
      <w:divBdr>
        <w:top w:val="none" w:sz="0" w:space="0" w:color="auto"/>
        <w:left w:val="none" w:sz="0" w:space="0" w:color="auto"/>
        <w:bottom w:val="none" w:sz="0" w:space="0" w:color="auto"/>
        <w:right w:val="none" w:sz="0" w:space="0" w:color="auto"/>
      </w:divBdr>
      <w:divsChild>
        <w:div w:id="1943998936">
          <w:marLeft w:val="0"/>
          <w:marRight w:val="0"/>
          <w:marTop w:val="0"/>
          <w:marBottom w:val="0"/>
          <w:divBdr>
            <w:top w:val="none" w:sz="0" w:space="0" w:color="auto"/>
            <w:left w:val="none" w:sz="0" w:space="0" w:color="auto"/>
            <w:bottom w:val="none" w:sz="0" w:space="0" w:color="auto"/>
            <w:right w:val="none" w:sz="0" w:space="0" w:color="auto"/>
          </w:divBdr>
          <w:divsChild>
            <w:div w:id="617492336">
              <w:marLeft w:val="0"/>
              <w:marRight w:val="0"/>
              <w:marTop w:val="0"/>
              <w:marBottom w:val="0"/>
              <w:divBdr>
                <w:top w:val="none" w:sz="0" w:space="0" w:color="auto"/>
                <w:left w:val="none" w:sz="0" w:space="0" w:color="auto"/>
                <w:bottom w:val="none" w:sz="0" w:space="0" w:color="auto"/>
                <w:right w:val="none" w:sz="0" w:space="0" w:color="auto"/>
              </w:divBdr>
              <w:divsChild>
                <w:div w:id="16894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9488">
      <w:bodyDiv w:val="1"/>
      <w:marLeft w:val="0"/>
      <w:marRight w:val="0"/>
      <w:marTop w:val="0"/>
      <w:marBottom w:val="0"/>
      <w:divBdr>
        <w:top w:val="none" w:sz="0" w:space="0" w:color="auto"/>
        <w:left w:val="none" w:sz="0" w:space="0" w:color="auto"/>
        <w:bottom w:val="none" w:sz="0" w:space="0" w:color="auto"/>
        <w:right w:val="none" w:sz="0" w:space="0" w:color="auto"/>
      </w:divBdr>
    </w:div>
    <w:div w:id="107748858">
      <w:bodyDiv w:val="1"/>
      <w:marLeft w:val="0"/>
      <w:marRight w:val="0"/>
      <w:marTop w:val="0"/>
      <w:marBottom w:val="0"/>
      <w:divBdr>
        <w:top w:val="none" w:sz="0" w:space="0" w:color="auto"/>
        <w:left w:val="none" w:sz="0" w:space="0" w:color="auto"/>
        <w:bottom w:val="none" w:sz="0" w:space="0" w:color="auto"/>
        <w:right w:val="none" w:sz="0" w:space="0" w:color="auto"/>
      </w:divBdr>
      <w:divsChild>
        <w:div w:id="1312252865">
          <w:marLeft w:val="0"/>
          <w:marRight w:val="0"/>
          <w:marTop w:val="0"/>
          <w:marBottom w:val="0"/>
          <w:divBdr>
            <w:top w:val="none" w:sz="0" w:space="0" w:color="auto"/>
            <w:left w:val="none" w:sz="0" w:space="0" w:color="auto"/>
            <w:bottom w:val="none" w:sz="0" w:space="0" w:color="auto"/>
            <w:right w:val="none" w:sz="0" w:space="0" w:color="auto"/>
          </w:divBdr>
          <w:divsChild>
            <w:div w:id="1495683346">
              <w:marLeft w:val="0"/>
              <w:marRight w:val="0"/>
              <w:marTop w:val="0"/>
              <w:marBottom w:val="0"/>
              <w:divBdr>
                <w:top w:val="none" w:sz="0" w:space="0" w:color="auto"/>
                <w:left w:val="none" w:sz="0" w:space="0" w:color="auto"/>
                <w:bottom w:val="none" w:sz="0" w:space="0" w:color="auto"/>
                <w:right w:val="none" w:sz="0" w:space="0" w:color="auto"/>
              </w:divBdr>
              <w:divsChild>
                <w:div w:id="2330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518">
      <w:bodyDiv w:val="1"/>
      <w:marLeft w:val="0"/>
      <w:marRight w:val="0"/>
      <w:marTop w:val="0"/>
      <w:marBottom w:val="0"/>
      <w:divBdr>
        <w:top w:val="none" w:sz="0" w:space="0" w:color="auto"/>
        <w:left w:val="none" w:sz="0" w:space="0" w:color="auto"/>
        <w:bottom w:val="none" w:sz="0" w:space="0" w:color="auto"/>
        <w:right w:val="none" w:sz="0" w:space="0" w:color="auto"/>
      </w:divBdr>
    </w:div>
    <w:div w:id="118692187">
      <w:bodyDiv w:val="1"/>
      <w:marLeft w:val="0"/>
      <w:marRight w:val="0"/>
      <w:marTop w:val="0"/>
      <w:marBottom w:val="0"/>
      <w:divBdr>
        <w:top w:val="none" w:sz="0" w:space="0" w:color="auto"/>
        <w:left w:val="none" w:sz="0" w:space="0" w:color="auto"/>
        <w:bottom w:val="none" w:sz="0" w:space="0" w:color="auto"/>
        <w:right w:val="none" w:sz="0" w:space="0" w:color="auto"/>
      </w:divBdr>
    </w:div>
    <w:div w:id="126313488">
      <w:bodyDiv w:val="1"/>
      <w:marLeft w:val="0"/>
      <w:marRight w:val="0"/>
      <w:marTop w:val="0"/>
      <w:marBottom w:val="0"/>
      <w:divBdr>
        <w:top w:val="none" w:sz="0" w:space="0" w:color="auto"/>
        <w:left w:val="none" w:sz="0" w:space="0" w:color="auto"/>
        <w:bottom w:val="none" w:sz="0" w:space="0" w:color="auto"/>
        <w:right w:val="none" w:sz="0" w:space="0" w:color="auto"/>
      </w:divBdr>
    </w:div>
    <w:div w:id="130444789">
      <w:bodyDiv w:val="1"/>
      <w:marLeft w:val="0"/>
      <w:marRight w:val="0"/>
      <w:marTop w:val="0"/>
      <w:marBottom w:val="0"/>
      <w:divBdr>
        <w:top w:val="none" w:sz="0" w:space="0" w:color="auto"/>
        <w:left w:val="none" w:sz="0" w:space="0" w:color="auto"/>
        <w:bottom w:val="none" w:sz="0" w:space="0" w:color="auto"/>
        <w:right w:val="none" w:sz="0" w:space="0" w:color="auto"/>
      </w:divBdr>
      <w:divsChild>
        <w:div w:id="1256479090">
          <w:marLeft w:val="0"/>
          <w:marRight w:val="0"/>
          <w:marTop w:val="0"/>
          <w:marBottom w:val="0"/>
          <w:divBdr>
            <w:top w:val="none" w:sz="0" w:space="0" w:color="auto"/>
            <w:left w:val="none" w:sz="0" w:space="0" w:color="auto"/>
            <w:bottom w:val="none" w:sz="0" w:space="0" w:color="auto"/>
            <w:right w:val="none" w:sz="0" w:space="0" w:color="auto"/>
          </w:divBdr>
          <w:divsChild>
            <w:div w:id="1226795364">
              <w:marLeft w:val="0"/>
              <w:marRight w:val="0"/>
              <w:marTop w:val="0"/>
              <w:marBottom w:val="0"/>
              <w:divBdr>
                <w:top w:val="none" w:sz="0" w:space="0" w:color="auto"/>
                <w:left w:val="none" w:sz="0" w:space="0" w:color="auto"/>
                <w:bottom w:val="none" w:sz="0" w:space="0" w:color="auto"/>
                <w:right w:val="none" w:sz="0" w:space="0" w:color="auto"/>
              </w:divBdr>
              <w:divsChild>
                <w:div w:id="39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700">
      <w:bodyDiv w:val="1"/>
      <w:marLeft w:val="0"/>
      <w:marRight w:val="0"/>
      <w:marTop w:val="0"/>
      <w:marBottom w:val="0"/>
      <w:divBdr>
        <w:top w:val="none" w:sz="0" w:space="0" w:color="auto"/>
        <w:left w:val="none" w:sz="0" w:space="0" w:color="auto"/>
        <w:bottom w:val="none" w:sz="0" w:space="0" w:color="auto"/>
        <w:right w:val="none" w:sz="0" w:space="0" w:color="auto"/>
      </w:divBdr>
    </w:div>
    <w:div w:id="133375725">
      <w:bodyDiv w:val="1"/>
      <w:marLeft w:val="0"/>
      <w:marRight w:val="0"/>
      <w:marTop w:val="0"/>
      <w:marBottom w:val="0"/>
      <w:divBdr>
        <w:top w:val="none" w:sz="0" w:space="0" w:color="auto"/>
        <w:left w:val="none" w:sz="0" w:space="0" w:color="auto"/>
        <w:bottom w:val="none" w:sz="0" w:space="0" w:color="auto"/>
        <w:right w:val="none" w:sz="0" w:space="0" w:color="auto"/>
      </w:divBdr>
    </w:div>
    <w:div w:id="144931209">
      <w:bodyDiv w:val="1"/>
      <w:marLeft w:val="0"/>
      <w:marRight w:val="0"/>
      <w:marTop w:val="0"/>
      <w:marBottom w:val="0"/>
      <w:divBdr>
        <w:top w:val="none" w:sz="0" w:space="0" w:color="auto"/>
        <w:left w:val="none" w:sz="0" w:space="0" w:color="auto"/>
        <w:bottom w:val="none" w:sz="0" w:space="0" w:color="auto"/>
        <w:right w:val="none" w:sz="0" w:space="0" w:color="auto"/>
      </w:divBdr>
    </w:div>
    <w:div w:id="149754992">
      <w:bodyDiv w:val="1"/>
      <w:marLeft w:val="0"/>
      <w:marRight w:val="0"/>
      <w:marTop w:val="0"/>
      <w:marBottom w:val="0"/>
      <w:divBdr>
        <w:top w:val="none" w:sz="0" w:space="0" w:color="auto"/>
        <w:left w:val="none" w:sz="0" w:space="0" w:color="auto"/>
        <w:bottom w:val="none" w:sz="0" w:space="0" w:color="auto"/>
        <w:right w:val="none" w:sz="0" w:space="0" w:color="auto"/>
      </w:divBdr>
      <w:divsChild>
        <w:div w:id="850414431">
          <w:marLeft w:val="0"/>
          <w:marRight w:val="0"/>
          <w:marTop w:val="0"/>
          <w:marBottom w:val="0"/>
          <w:divBdr>
            <w:top w:val="none" w:sz="0" w:space="0" w:color="auto"/>
            <w:left w:val="none" w:sz="0" w:space="0" w:color="auto"/>
            <w:bottom w:val="none" w:sz="0" w:space="0" w:color="auto"/>
            <w:right w:val="none" w:sz="0" w:space="0" w:color="auto"/>
          </w:divBdr>
          <w:divsChild>
            <w:div w:id="1155681327">
              <w:marLeft w:val="0"/>
              <w:marRight w:val="0"/>
              <w:marTop w:val="0"/>
              <w:marBottom w:val="0"/>
              <w:divBdr>
                <w:top w:val="none" w:sz="0" w:space="0" w:color="auto"/>
                <w:left w:val="none" w:sz="0" w:space="0" w:color="auto"/>
                <w:bottom w:val="none" w:sz="0" w:space="0" w:color="auto"/>
                <w:right w:val="none" w:sz="0" w:space="0" w:color="auto"/>
              </w:divBdr>
              <w:divsChild>
                <w:div w:id="9228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9415">
      <w:bodyDiv w:val="1"/>
      <w:marLeft w:val="0"/>
      <w:marRight w:val="0"/>
      <w:marTop w:val="0"/>
      <w:marBottom w:val="0"/>
      <w:divBdr>
        <w:top w:val="none" w:sz="0" w:space="0" w:color="auto"/>
        <w:left w:val="none" w:sz="0" w:space="0" w:color="auto"/>
        <w:bottom w:val="none" w:sz="0" w:space="0" w:color="auto"/>
        <w:right w:val="none" w:sz="0" w:space="0" w:color="auto"/>
      </w:divBdr>
    </w:div>
    <w:div w:id="156727456">
      <w:bodyDiv w:val="1"/>
      <w:marLeft w:val="0"/>
      <w:marRight w:val="0"/>
      <w:marTop w:val="0"/>
      <w:marBottom w:val="0"/>
      <w:divBdr>
        <w:top w:val="none" w:sz="0" w:space="0" w:color="auto"/>
        <w:left w:val="none" w:sz="0" w:space="0" w:color="auto"/>
        <w:bottom w:val="none" w:sz="0" w:space="0" w:color="auto"/>
        <w:right w:val="none" w:sz="0" w:space="0" w:color="auto"/>
      </w:divBdr>
    </w:div>
    <w:div w:id="157113244">
      <w:bodyDiv w:val="1"/>
      <w:marLeft w:val="0"/>
      <w:marRight w:val="0"/>
      <w:marTop w:val="0"/>
      <w:marBottom w:val="0"/>
      <w:divBdr>
        <w:top w:val="none" w:sz="0" w:space="0" w:color="auto"/>
        <w:left w:val="none" w:sz="0" w:space="0" w:color="auto"/>
        <w:bottom w:val="none" w:sz="0" w:space="0" w:color="auto"/>
        <w:right w:val="none" w:sz="0" w:space="0" w:color="auto"/>
      </w:divBdr>
      <w:divsChild>
        <w:div w:id="1456409034">
          <w:marLeft w:val="0"/>
          <w:marRight w:val="0"/>
          <w:marTop w:val="0"/>
          <w:marBottom w:val="0"/>
          <w:divBdr>
            <w:top w:val="none" w:sz="0" w:space="0" w:color="auto"/>
            <w:left w:val="none" w:sz="0" w:space="0" w:color="auto"/>
            <w:bottom w:val="none" w:sz="0" w:space="0" w:color="auto"/>
            <w:right w:val="none" w:sz="0" w:space="0" w:color="auto"/>
          </w:divBdr>
          <w:divsChild>
            <w:div w:id="170679795">
              <w:marLeft w:val="0"/>
              <w:marRight w:val="0"/>
              <w:marTop w:val="0"/>
              <w:marBottom w:val="0"/>
              <w:divBdr>
                <w:top w:val="none" w:sz="0" w:space="0" w:color="auto"/>
                <w:left w:val="none" w:sz="0" w:space="0" w:color="auto"/>
                <w:bottom w:val="none" w:sz="0" w:space="0" w:color="auto"/>
                <w:right w:val="none" w:sz="0" w:space="0" w:color="auto"/>
              </w:divBdr>
              <w:divsChild>
                <w:div w:id="8968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452">
      <w:bodyDiv w:val="1"/>
      <w:marLeft w:val="0"/>
      <w:marRight w:val="0"/>
      <w:marTop w:val="0"/>
      <w:marBottom w:val="0"/>
      <w:divBdr>
        <w:top w:val="none" w:sz="0" w:space="0" w:color="auto"/>
        <w:left w:val="none" w:sz="0" w:space="0" w:color="auto"/>
        <w:bottom w:val="none" w:sz="0" w:space="0" w:color="auto"/>
        <w:right w:val="none" w:sz="0" w:space="0" w:color="auto"/>
      </w:divBdr>
      <w:divsChild>
        <w:div w:id="545415639">
          <w:marLeft w:val="0"/>
          <w:marRight w:val="0"/>
          <w:marTop w:val="0"/>
          <w:marBottom w:val="0"/>
          <w:divBdr>
            <w:top w:val="none" w:sz="0" w:space="0" w:color="auto"/>
            <w:left w:val="none" w:sz="0" w:space="0" w:color="auto"/>
            <w:bottom w:val="none" w:sz="0" w:space="0" w:color="auto"/>
            <w:right w:val="none" w:sz="0" w:space="0" w:color="auto"/>
          </w:divBdr>
          <w:divsChild>
            <w:div w:id="674116496">
              <w:marLeft w:val="0"/>
              <w:marRight w:val="0"/>
              <w:marTop w:val="0"/>
              <w:marBottom w:val="0"/>
              <w:divBdr>
                <w:top w:val="none" w:sz="0" w:space="0" w:color="auto"/>
                <w:left w:val="none" w:sz="0" w:space="0" w:color="auto"/>
                <w:bottom w:val="none" w:sz="0" w:space="0" w:color="auto"/>
                <w:right w:val="none" w:sz="0" w:space="0" w:color="auto"/>
              </w:divBdr>
              <w:divsChild>
                <w:div w:id="19297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4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098">
          <w:marLeft w:val="0"/>
          <w:marRight w:val="0"/>
          <w:marTop w:val="0"/>
          <w:marBottom w:val="0"/>
          <w:divBdr>
            <w:top w:val="none" w:sz="0" w:space="0" w:color="auto"/>
            <w:left w:val="none" w:sz="0" w:space="0" w:color="auto"/>
            <w:bottom w:val="none" w:sz="0" w:space="0" w:color="auto"/>
            <w:right w:val="none" w:sz="0" w:space="0" w:color="auto"/>
          </w:divBdr>
          <w:divsChild>
            <w:div w:id="88431943">
              <w:marLeft w:val="0"/>
              <w:marRight w:val="0"/>
              <w:marTop w:val="0"/>
              <w:marBottom w:val="0"/>
              <w:divBdr>
                <w:top w:val="none" w:sz="0" w:space="0" w:color="auto"/>
                <w:left w:val="none" w:sz="0" w:space="0" w:color="auto"/>
                <w:bottom w:val="none" w:sz="0" w:space="0" w:color="auto"/>
                <w:right w:val="none" w:sz="0" w:space="0" w:color="auto"/>
              </w:divBdr>
              <w:divsChild>
                <w:div w:id="1940673702">
                  <w:marLeft w:val="0"/>
                  <w:marRight w:val="0"/>
                  <w:marTop w:val="0"/>
                  <w:marBottom w:val="0"/>
                  <w:divBdr>
                    <w:top w:val="none" w:sz="0" w:space="0" w:color="auto"/>
                    <w:left w:val="none" w:sz="0" w:space="0" w:color="auto"/>
                    <w:bottom w:val="none" w:sz="0" w:space="0" w:color="auto"/>
                    <w:right w:val="none" w:sz="0" w:space="0" w:color="auto"/>
                  </w:divBdr>
                </w:div>
              </w:divsChild>
            </w:div>
            <w:div w:id="2112780159">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1549">
      <w:bodyDiv w:val="1"/>
      <w:marLeft w:val="0"/>
      <w:marRight w:val="0"/>
      <w:marTop w:val="0"/>
      <w:marBottom w:val="0"/>
      <w:divBdr>
        <w:top w:val="none" w:sz="0" w:space="0" w:color="auto"/>
        <w:left w:val="none" w:sz="0" w:space="0" w:color="auto"/>
        <w:bottom w:val="none" w:sz="0" w:space="0" w:color="auto"/>
        <w:right w:val="none" w:sz="0" w:space="0" w:color="auto"/>
      </w:divBdr>
    </w:div>
    <w:div w:id="180358116">
      <w:bodyDiv w:val="1"/>
      <w:marLeft w:val="0"/>
      <w:marRight w:val="0"/>
      <w:marTop w:val="0"/>
      <w:marBottom w:val="0"/>
      <w:divBdr>
        <w:top w:val="none" w:sz="0" w:space="0" w:color="auto"/>
        <w:left w:val="none" w:sz="0" w:space="0" w:color="auto"/>
        <w:bottom w:val="none" w:sz="0" w:space="0" w:color="auto"/>
        <w:right w:val="none" w:sz="0" w:space="0" w:color="auto"/>
      </w:divBdr>
      <w:divsChild>
        <w:div w:id="78872191">
          <w:marLeft w:val="0"/>
          <w:marRight w:val="0"/>
          <w:marTop w:val="0"/>
          <w:marBottom w:val="0"/>
          <w:divBdr>
            <w:top w:val="none" w:sz="0" w:space="0" w:color="auto"/>
            <w:left w:val="none" w:sz="0" w:space="0" w:color="auto"/>
            <w:bottom w:val="none" w:sz="0" w:space="0" w:color="auto"/>
            <w:right w:val="none" w:sz="0" w:space="0" w:color="auto"/>
          </w:divBdr>
          <w:divsChild>
            <w:div w:id="55781842">
              <w:marLeft w:val="0"/>
              <w:marRight w:val="0"/>
              <w:marTop w:val="0"/>
              <w:marBottom w:val="0"/>
              <w:divBdr>
                <w:top w:val="none" w:sz="0" w:space="0" w:color="auto"/>
                <w:left w:val="none" w:sz="0" w:space="0" w:color="auto"/>
                <w:bottom w:val="none" w:sz="0" w:space="0" w:color="auto"/>
                <w:right w:val="none" w:sz="0" w:space="0" w:color="auto"/>
              </w:divBdr>
              <w:divsChild>
                <w:div w:id="18137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7971">
      <w:bodyDiv w:val="1"/>
      <w:marLeft w:val="0"/>
      <w:marRight w:val="0"/>
      <w:marTop w:val="0"/>
      <w:marBottom w:val="0"/>
      <w:divBdr>
        <w:top w:val="none" w:sz="0" w:space="0" w:color="auto"/>
        <w:left w:val="none" w:sz="0" w:space="0" w:color="auto"/>
        <w:bottom w:val="none" w:sz="0" w:space="0" w:color="auto"/>
        <w:right w:val="none" w:sz="0" w:space="0" w:color="auto"/>
      </w:divBdr>
      <w:divsChild>
        <w:div w:id="86314249">
          <w:marLeft w:val="0"/>
          <w:marRight w:val="0"/>
          <w:marTop w:val="0"/>
          <w:marBottom w:val="0"/>
          <w:divBdr>
            <w:top w:val="none" w:sz="0" w:space="0" w:color="auto"/>
            <w:left w:val="none" w:sz="0" w:space="0" w:color="auto"/>
            <w:bottom w:val="none" w:sz="0" w:space="0" w:color="auto"/>
            <w:right w:val="none" w:sz="0" w:space="0" w:color="auto"/>
          </w:divBdr>
          <w:divsChild>
            <w:div w:id="1595363631">
              <w:marLeft w:val="0"/>
              <w:marRight w:val="0"/>
              <w:marTop w:val="0"/>
              <w:marBottom w:val="0"/>
              <w:divBdr>
                <w:top w:val="none" w:sz="0" w:space="0" w:color="auto"/>
                <w:left w:val="none" w:sz="0" w:space="0" w:color="auto"/>
                <w:bottom w:val="none" w:sz="0" w:space="0" w:color="auto"/>
                <w:right w:val="none" w:sz="0" w:space="0" w:color="auto"/>
              </w:divBdr>
              <w:divsChild>
                <w:div w:id="5787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66">
      <w:bodyDiv w:val="1"/>
      <w:marLeft w:val="0"/>
      <w:marRight w:val="0"/>
      <w:marTop w:val="0"/>
      <w:marBottom w:val="0"/>
      <w:divBdr>
        <w:top w:val="none" w:sz="0" w:space="0" w:color="auto"/>
        <w:left w:val="none" w:sz="0" w:space="0" w:color="auto"/>
        <w:bottom w:val="none" w:sz="0" w:space="0" w:color="auto"/>
        <w:right w:val="none" w:sz="0" w:space="0" w:color="auto"/>
      </w:divBdr>
      <w:divsChild>
        <w:div w:id="409932198">
          <w:marLeft w:val="0"/>
          <w:marRight w:val="0"/>
          <w:marTop w:val="0"/>
          <w:marBottom w:val="0"/>
          <w:divBdr>
            <w:top w:val="none" w:sz="0" w:space="0" w:color="auto"/>
            <w:left w:val="none" w:sz="0" w:space="0" w:color="auto"/>
            <w:bottom w:val="none" w:sz="0" w:space="0" w:color="auto"/>
            <w:right w:val="none" w:sz="0" w:space="0" w:color="auto"/>
          </w:divBdr>
          <w:divsChild>
            <w:div w:id="1552643971">
              <w:marLeft w:val="0"/>
              <w:marRight w:val="0"/>
              <w:marTop w:val="0"/>
              <w:marBottom w:val="0"/>
              <w:divBdr>
                <w:top w:val="none" w:sz="0" w:space="0" w:color="auto"/>
                <w:left w:val="none" w:sz="0" w:space="0" w:color="auto"/>
                <w:bottom w:val="none" w:sz="0" w:space="0" w:color="auto"/>
                <w:right w:val="none" w:sz="0" w:space="0" w:color="auto"/>
              </w:divBdr>
              <w:divsChild>
                <w:div w:id="13954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1988">
      <w:bodyDiv w:val="1"/>
      <w:marLeft w:val="0"/>
      <w:marRight w:val="0"/>
      <w:marTop w:val="0"/>
      <w:marBottom w:val="0"/>
      <w:divBdr>
        <w:top w:val="none" w:sz="0" w:space="0" w:color="auto"/>
        <w:left w:val="none" w:sz="0" w:space="0" w:color="auto"/>
        <w:bottom w:val="none" w:sz="0" w:space="0" w:color="auto"/>
        <w:right w:val="none" w:sz="0" w:space="0" w:color="auto"/>
      </w:divBdr>
    </w:div>
    <w:div w:id="188766022">
      <w:bodyDiv w:val="1"/>
      <w:marLeft w:val="0"/>
      <w:marRight w:val="0"/>
      <w:marTop w:val="0"/>
      <w:marBottom w:val="0"/>
      <w:divBdr>
        <w:top w:val="none" w:sz="0" w:space="0" w:color="auto"/>
        <w:left w:val="none" w:sz="0" w:space="0" w:color="auto"/>
        <w:bottom w:val="none" w:sz="0" w:space="0" w:color="auto"/>
        <w:right w:val="none" w:sz="0" w:space="0" w:color="auto"/>
      </w:divBdr>
    </w:div>
    <w:div w:id="190074211">
      <w:bodyDiv w:val="1"/>
      <w:marLeft w:val="0"/>
      <w:marRight w:val="0"/>
      <w:marTop w:val="0"/>
      <w:marBottom w:val="0"/>
      <w:divBdr>
        <w:top w:val="none" w:sz="0" w:space="0" w:color="auto"/>
        <w:left w:val="none" w:sz="0" w:space="0" w:color="auto"/>
        <w:bottom w:val="none" w:sz="0" w:space="0" w:color="auto"/>
        <w:right w:val="none" w:sz="0" w:space="0" w:color="auto"/>
      </w:divBdr>
    </w:div>
    <w:div w:id="194343474">
      <w:bodyDiv w:val="1"/>
      <w:marLeft w:val="0"/>
      <w:marRight w:val="0"/>
      <w:marTop w:val="0"/>
      <w:marBottom w:val="0"/>
      <w:divBdr>
        <w:top w:val="none" w:sz="0" w:space="0" w:color="auto"/>
        <w:left w:val="none" w:sz="0" w:space="0" w:color="auto"/>
        <w:bottom w:val="none" w:sz="0" w:space="0" w:color="auto"/>
        <w:right w:val="none" w:sz="0" w:space="0" w:color="auto"/>
      </w:divBdr>
      <w:divsChild>
        <w:div w:id="474761235">
          <w:marLeft w:val="0"/>
          <w:marRight w:val="0"/>
          <w:marTop w:val="0"/>
          <w:marBottom w:val="0"/>
          <w:divBdr>
            <w:top w:val="none" w:sz="0" w:space="0" w:color="auto"/>
            <w:left w:val="none" w:sz="0" w:space="0" w:color="auto"/>
            <w:bottom w:val="none" w:sz="0" w:space="0" w:color="auto"/>
            <w:right w:val="none" w:sz="0" w:space="0" w:color="auto"/>
          </w:divBdr>
          <w:divsChild>
            <w:div w:id="2024897071">
              <w:marLeft w:val="0"/>
              <w:marRight w:val="0"/>
              <w:marTop w:val="0"/>
              <w:marBottom w:val="0"/>
              <w:divBdr>
                <w:top w:val="none" w:sz="0" w:space="0" w:color="auto"/>
                <w:left w:val="none" w:sz="0" w:space="0" w:color="auto"/>
                <w:bottom w:val="none" w:sz="0" w:space="0" w:color="auto"/>
                <w:right w:val="none" w:sz="0" w:space="0" w:color="auto"/>
              </w:divBdr>
              <w:divsChild>
                <w:div w:id="7747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8293">
      <w:bodyDiv w:val="1"/>
      <w:marLeft w:val="0"/>
      <w:marRight w:val="0"/>
      <w:marTop w:val="0"/>
      <w:marBottom w:val="0"/>
      <w:divBdr>
        <w:top w:val="none" w:sz="0" w:space="0" w:color="auto"/>
        <w:left w:val="none" w:sz="0" w:space="0" w:color="auto"/>
        <w:bottom w:val="none" w:sz="0" w:space="0" w:color="auto"/>
        <w:right w:val="none" w:sz="0" w:space="0" w:color="auto"/>
      </w:divBdr>
      <w:divsChild>
        <w:div w:id="2009868935">
          <w:marLeft w:val="0"/>
          <w:marRight w:val="0"/>
          <w:marTop w:val="0"/>
          <w:marBottom w:val="0"/>
          <w:divBdr>
            <w:top w:val="none" w:sz="0" w:space="0" w:color="auto"/>
            <w:left w:val="none" w:sz="0" w:space="0" w:color="auto"/>
            <w:bottom w:val="none" w:sz="0" w:space="0" w:color="auto"/>
            <w:right w:val="none" w:sz="0" w:space="0" w:color="auto"/>
          </w:divBdr>
          <w:divsChild>
            <w:div w:id="18165743">
              <w:marLeft w:val="0"/>
              <w:marRight w:val="0"/>
              <w:marTop w:val="0"/>
              <w:marBottom w:val="0"/>
              <w:divBdr>
                <w:top w:val="none" w:sz="0" w:space="0" w:color="auto"/>
                <w:left w:val="none" w:sz="0" w:space="0" w:color="auto"/>
                <w:bottom w:val="none" w:sz="0" w:space="0" w:color="auto"/>
                <w:right w:val="none" w:sz="0" w:space="0" w:color="auto"/>
              </w:divBdr>
              <w:divsChild>
                <w:div w:id="13578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4606">
      <w:bodyDiv w:val="1"/>
      <w:marLeft w:val="0"/>
      <w:marRight w:val="0"/>
      <w:marTop w:val="0"/>
      <w:marBottom w:val="0"/>
      <w:divBdr>
        <w:top w:val="none" w:sz="0" w:space="0" w:color="auto"/>
        <w:left w:val="none" w:sz="0" w:space="0" w:color="auto"/>
        <w:bottom w:val="none" w:sz="0" w:space="0" w:color="auto"/>
        <w:right w:val="none" w:sz="0" w:space="0" w:color="auto"/>
      </w:divBdr>
      <w:divsChild>
        <w:div w:id="611325950">
          <w:marLeft w:val="0"/>
          <w:marRight w:val="0"/>
          <w:marTop w:val="0"/>
          <w:marBottom w:val="0"/>
          <w:divBdr>
            <w:top w:val="none" w:sz="0" w:space="0" w:color="auto"/>
            <w:left w:val="none" w:sz="0" w:space="0" w:color="auto"/>
            <w:bottom w:val="none" w:sz="0" w:space="0" w:color="auto"/>
            <w:right w:val="none" w:sz="0" w:space="0" w:color="auto"/>
          </w:divBdr>
          <w:divsChild>
            <w:div w:id="595208839">
              <w:marLeft w:val="0"/>
              <w:marRight w:val="0"/>
              <w:marTop w:val="0"/>
              <w:marBottom w:val="0"/>
              <w:divBdr>
                <w:top w:val="none" w:sz="0" w:space="0" w:color="auto"/>
                <w:left w:val="none" w:sz="0" w:space="0" w:color="auto"/>
                <w:bottom w:val="none" w:sz="0" w:space="0" w:color="auto"/>
                <w:right w:val="none" w:sz="0" w:space="0" w:color="auto"/>
              </w:divBdr>
              <w:divsChild>
                <w:div w:id="11600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8731">
      <w:bodyDiv w:val="1"/>
      <w:marLeft w:val="0"/>
      <w:marRight w:val="0"/>
      <w:marTop w:val="0"/>
      <w:marBottom w:val="0"/>
      <w:divBdr>
        <w:top w:val="none" w:sz="0" w:space="0" w:color="auto"/>
        <w:left w:val="none" w:sz="0" w:space="0" w:color="auto"/>
        <w:bottom w:val="none" w:sz="0" w:space="0" w:color="auto"/>
        <w:right w:val="none" w:sz="0" w:space="0" w:color="auto"/>
      </w:divBdr>
    </w:div>
    <w:div w:id="204752453">
      <w:bodyDiv w:val="1"/>
      <w:marLeft w:val="0"/>
      <w:marRight w:val="0"/>
      <w:marTop w:val="0"/>
      <w:marBottom w:val="0"/>
      <w:divBdr>
        <w:top w:val="none" w:sz="0" w:space="0" w:color="auto"/>
        <w:left w:val="none" w:sz="0" w:space="0" w:color="auto"/>
        <w:bottom w:val="none" w:sz="0" w:space="0" w:color="auto"/>
        <w:right w:val="none" w:sz="0" w:space="0" w:color="auto"/>
      </w:divBdr>
      <w:divsChild>
        <w:div w:id="1361131050">
          <w:marLeft w:val="0"/>
          <w:marRight w:val="0"/>
          <w:marTop w:val="0"/>
          <w:marBottom w:val="0"/>
          <w:divBdr>
            <w:top w:val="none" w:sz="0" w:space="0" w:color="auto"/>
            <w:left w:val="none" w:sz="0" w:space="0" w:color="auto"/>
            <w:bottom w:val="none" w:sz="0" w:space="0" w:color="auto"/>
            <w:right w:val="none" w:sz="0" w:space="0" w:color="auto"/>
          </w:divBdr>
          <w:divsChild>
            <w:div w:id="1184127468">
              <w:marLeft w:val="0"/>
              <w:marRight w:val="0"/>
              <w:marTop w:val="0"/>
              <w:marBottom w:val="0"/>
              <w:divBdr>
                <w:top w:val="none" w:sz="0" w:space="0" w:color="auto"/>
                <w:left w:val="none" w:sz="0" w:space="0" w:color="auto"/>
                <w:bottom w:val="none" w:sz="0" w:space="0" w:color="auto"/>
                <w:right w:val="none" w:sz="0" w:space="0" w:color="auto"/>
              </w:divBdr>
              <w:divsChild>
                <w:div w:id="1966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8764">
      <w:bodyDiv w:val="1"/>
      <w:marLeft w:val="0"/>
      <w:marRight w:val="0"/>
      <w:marTop w:val="0"/>
      <w:marBottom w:val="0"/>
      <w:divBdr>
        <w:top w:val="none" w:sz="0" w:space="0" w:color="auto"/>
        <w:left w:val="none" w:sz="0" w:space="0" w:color="auto"/>
        <w:bottom w:val="none" w:sz="0" w:space="0" w:color="auto"/>
        <w:right w:val="none" w:sz="0" w:space="0" w:color="auto"/>
      </w:divBdr>
    </w:div>
    <w:div w:id="211624128">
      <w:bodyDiv w:val="1"/>
      <w:marLeft w:val="0"/>
      <w:marRight w:val="0"/>
      <w:marTop w:val="0"/>
      <w:marBottom w:val="0"/>
      <w:divBdr>
        <w:top w:val="none" w:sz="0" w:space="0" w:color="auto"/>
        <w:left w:val="none" w:sz="0" w:space="0" w:color="auto"/>
        <w:bottom w:val="none" w:sz="0" w:space="0" w:color="auto"/>
        <w:right w:val="none" w:sz="0" w:space="0" w:color="auto"/>
      </w:divBdr>
      <w:divsChild>
        <w:div w:id="1976182874">
          <w:marLeft w:val="0"/>
          <w:marRight w:val="0"/>
          <w:marTop w:val="0"/>
          <w:marBottom w:val="0"/>
          <w:divBdr>
            <w:top w:val="none" w:sz="0" w:space="0" w:color="auto"/>
            <w:left w:val="none" w:sz="0" w:space="0" w:color="auto"/>
            <w:bottom w:val="none" w:sz="0" w:space="0" w:color="auto"/>
            <w:right w:val="none" w:sz="0" w:space="0" w:color="auto"/>
          </w:divBdr>
          <w:divsChild>
            <w:div w:id="1376926994">
              <w:marLeft w:val="0"/>
              <w:marRight w:val="0"/>
              <w:marTop w:val="0"/>
              <w:marBottom w:val="0"/>
              <w:divBdr>
                <w:top w:val="none" w:sz="0" w:space="0" w:color="auto"/>
                <w:left w:val="none" w:sz="0" w:space="0" w:color="auto"/>
                <w:bottom w:val="none" w:sz="0" w:space="0" w:color="auto"/>
                <w:right w:val="none" w:sz="0" w:space="0" w:color="auto"/>
              </w:divBdr>
              <w:divsChild>
                <w:div w:id="21002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3516">
      <w:bodyDiv w:val="1"/>
      <w:marLeft w:val="0"/>
      <w:marRight w:val="0"/>
      <w:marTop w:val="0"/>
      <w:marBottom w:val="0"/>
      <w:divBdr>
        <w:top w:val="none" w:sz="0" w:space="0" w:color="auto"/>
        <w:left w:val="none" w:sz="0" w:space="0" w:color="auto"/>
        <w:bottom w:val="none" w:sz="0" w:space="0" w:color="auto"/>
        <w:right w:val="none" w:sz="0" w:space="0" w:color="auto"/>
      </w:divBdr>
      <w:divsChild>
        <w:div w:id="515734363">
          <w:marLeft w:val="0"/>
          <w:marRight w:val="0"/>
          <w:marTop w:val="0"/>
          <w:marBottom w:val="0"/>
          <w:divBdr>
            <w:top w:val="none" w:sz="0" w:space="0" w:color="auto"/>
            <w:left w:val="none" w:sz="0" w:space="0" w:color="auto"/>
            <w:bottom w:val="none" w:sz="0" w:space="0" w:color="auto"/>
            <w:right w:val="none" w:sz="0" w:space="0" w:color="auto"/>
          </w:divBdr>
          <w:divsChild>
            <w:div w:id="1934240124">
              <w:marLeft w:val="0"/>
              <w:marRight w:val="0"/>
              <w:marTop w:val="0"/>
              <w:marBottom w:val="0"/>
              <w:divBdr>
                <w:top w:val="none" w:sz="0" w:space="0" w:color="auto"/>
                <w:left w:val="none" w:sz="0" w:space="0" w:color="auto"/>
                <w:bottom w:val="none" w:sz="0" w:space="0" w:color="auto"/>
                <w:right w:val="none" w:sz="0" w:space="0" w:color="auto"/>
              </w:divBdr>
              <w:divsChild>
                <w:div w:id="425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325">
      <w:bodyDiv w:val="1"/>
      <w:marLeft w:val="0"/>
      <w:marRight w:val="0"/>
      <w:marTop w:val="0"/>
      <w:marBottom w:val="0"/>
      <w:divBdr>
        <w:top w:val="none" w:sz="0" w:space="0" w:color="auto"/>
        <w:left w:val="none" w:sz="0" w:space="0" w:color="auto"/>
        <w:bottom w:val="none" w:sz="0" w:space="0" w:color="auto"/>
        <w:right w:val="none" w:sz="0" w:space="0" w:color="auto"/>
      </w:divBdr>
    </w:div>
    <w:div w:id="224681153">
      <w:bodyDiv w:val="1"/>
      <w:marLeft w:val="0"/>
      <w:marRight w:val="0"/>
      <w:marTop w:val="0"/>
      <w:marBottom w:val="0"/>
      <w:divBdr>
        <w:top w:val="none" w:sz="0" w:space="0" w:color="auto"/>
        <w:left w:val="none" w:sz="0" w:space="0" w:color="auto"/>
        <w:bottom w:val="none" w:sz="0" w:space="0" w:color="auto"/>
        <w:right w:val="none" w:sz="0" w:space="0" w:color="auto"/>
      </w:divBdr>
    </w:div>
    <w:div w:id="227688800">
      <w:bodyDiv w:val="1"/>
      <w:marLeft w:val="0"/>
      <w:marRight w:val="0"/>
      <w:marTop w:val="0"/>
      <w:marBottom w:val="0"/>
      <w:divBdr>
        <w:top w:val="none" w:sz="0" w:space="0" w:color="auto"/>
        <w:left w:val="none" w:sz="0" w:space="0" w:color="auto"/>
        <w:bottom w:val="none" w:sz="0" w:space="0" w:color="auto"/>
        <w:right w:val="none" w:sz="0" w:space="0" w:color="auto"/>
      </w:divBdr>
    </w:div>
    <w:div w:id="236551440">
      <w:bodyDiv w:val="1"/>
      <w:marLeft w:val="0"/>
      <w:marRight w:val="0"/>
      <w:marTop w:val="0"/>
      <w:marBottom w:val="0"/>
      <w:divBdr>
        <w:top w:val="none" w:sz="0" w:space="0" w:color="auto"/>
        <w:left w:val="none" w:sz="0" w:space="0" w:color="auto"/>
        <w:bottom w:val="none" w:sz="0" w:space="0" w:color="auto"/>
        <w:right w:val="none" w:sz="0" w:space="0" w:color="auto"/>
      </w:divBdr>
      <w:divsChild>
        <w:div w:id="704869598">
          <w:marLeft w:val="0"/>
          <w:marRight w:val="0"/>
          <w:marTop w:val="0"/>
          <w:marBottom w:val="0"/>
          <w:divBdr>
            <w:top w:val="none" w:sz="0" w:space="0" w:color="auto"/>
            <w:left w:val="none" w:sz="0" w:space="0" w:color="auto"/>
            <w:bottom w:val="none" w:sz="0" w:space="0" w:color="auto"/>
            <w:right w:val="none" w:sz="0" w:space="0" w:color="auto"/>
          </w:divBdr>
          <w:divsChild>
            <w:div w:id="820316181">
              <w:marLeft w:val="0"/>
              <w:marRight w:val="0"/>
              <w:marTop w:val="0"/>
              <w:marBottom w:val="0"/>
              <w:divBdr>
                <w:top w:val="none" w:sz="0" w:space="0" w:color="auto"/>
                <w:left w:val="none" w:sz="0" w:space="0" w:color="auto"/>
                <w:bottom w:val="none" w:sz="0" w:space="0" w:color="auto"/>
                <w:right w:val="none" w:sz="0" w:space="0" w:color="auto"/>
              </w:divBdr>
              <w:divsChild>
                <w:div w:id="43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3153">
      <w:bodyDiv w:val="1"/>
      <w:marLeft w:val="0"/>
      <w:marRight w:val="0"/>
      <w:marTop w:val="0"/>
      <w:marBottom w:val="0"/>
      <w:divBdr>
        <w:top w:val="none" w:sz="0" w:space="0" w:color="auto"/>
        <w:left w:val="none" w:sz="0" w:space="0" w:color="auto"/>
        <w:bottom w:val="none" w:sz="0" w:space="0" w:color="auto"/>
        <w:right w:val="none" w:sz="0" w:space="0" w:color="auto"/>
      </w:divBdr>
    </w:div>
    <w:div w:id="241574102">
      <w:bodyDiv w:val="1"/>
      <w:marLeft w:val="0"/>
      <w:marRight w:val="0"/>
      <w:marTop w:val="0"/>
      <w:marBottom w:val="0"/>
      <w:divBdr>
        <w:top w:val="none" w:sz="0" w:space="0" w:color="auto"/>
        <w:left w:val="none" w:sz="0" w:space="0" w:color="auto"/>
        <w:bottom w:val="none" w:sz="0" w:space="0" w:color="auto"/>
        <w:right w:val="none" w:sz="0" w:space="0" w:color="auto"/>
      </w:divBdr>
    </w:div>
    <w:div w:id="242109358">
      <w:bodyDiv w:val="1"/>
      <w:marLeft w:val="0"/>
      <w:marRight w:val="0"/>
      <w:marTop w:val="0"/>
      <w:marBottom w:val="0"/>
      <w:divBdr>
        <w:top w:val="none" w:sz="0" w:space="0" w:color="auto"/>
        <w:left w:val="none" w:sz="0" w:space="0" w:color="auto"/>
        <w:bottom w:val="none" w:sz="0" w:space="0" w:color="auto"/>
        <w:right w:val="none" w:sz="0" w:space="0" w:color="auto"/>
      </w:divBdr>
    </w:div>
    <w:div w:id="244731071">
      <w:bodyDiv w:val="1"/>
      <w:marLeft w:val="0"/>
      <w:marRight w:val="0"/>
      <w:marTop w:val="0"/>
      <w:marBottom w:val="0"/>
      <w:divBdr>
        <w:top w:val="none" w:sz="0" w:space="0" w:color="auto"/>
        <w:left w:val="none" w:sz="0" w:space="0" w:color="auto"/>
        <w:bottom w:val="none" w:sz="0" w:space="0" w:color="auto"/>
        <w:right w:val="none" w:sz="0" w:space="0" w:color="auto"/>
      </w:divBdr>
      <w:divsChild>
        <w:div w:id="1857114071">
          <w:marLeft w:val="0"/>
          <w:marRight w:val="0"/>
          <w:marTop w:val="0"/>
          <w:marBottom w:val="0"/>
          <w:divBdr>
            <w:top w:val="none" w:sz="0" w:space="0" w:color="auto"/>
            <w:left w:val="none" w:sz="0" w:space="0" w:color="auto"/>
            <w:bottom w:val="none" w:sz="0" w:space="0" w:color="auto"/>
            <w:right w:val="none" w:sz="0" w:space="0" w:color="auto"/>
          </w:divBdr>
          <w:divsChild>
            <w:div w:id="135028695">
              <w:marLeft w:val="0"/>
              <w:marRight w:val="0"/>
              <w:marTop w:val="0"/>
              <w:marBottom w:val="0"/>
              <w:divBdr>
                <w:top w:val="none" w:sz="0" w:space="0" w:color="auto"/>
                <w:left w:val="none" w:sz="0" w:space="0" w:color="auto"/>
                <w:bottom w:val="none" w:sz="0" w:space="0" w:color="auto"/>
                <w:right w:val="none" w:sz="0" w:space="0" w:color="auto"/>
              </w:divBdr>
              <w:divsChild>
                <w:div w:id="11482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0259">
      <w:bodyDiv w:val="1"/>
      <w:marLeft w:val="0"/>
      <w:marRight w:val="0"/>
      <w:marTop w:val="0"/>
      <w:marBottom w:val="0"/>
      <w:divBdr>
        <w:top w:val="none" w:sz="0" w:space="0" w:color="auto"/>
        <w:left w:val="none" w:sz="0" w:space="0" w:color="auto"/>
        <w:bottom w:val="none" w:sz="0" w:space="0" w:color="auto"/>
        <w:right w:val="none" w:sz="0" w:space="0" w:color="auto"/>
      </w:divBdr>
    </w:div>
    <w:div w:id="250815337">
      <w:bodyDiv w:val="1"/>
      <w:marLeft w:val="0"/>
      <w:marRight w:val="0"/>
      <w:marTop w:val="0"/>
      <w:marBottom w:val="0"/>
      <w:divBdr>
        <w:top w:val="none" w:sz="0" w:space="0" w:color="auto"/>
        <w:left w:val="none" w:sz="0" w:space="0" w:color="auto"/>
        <w:bottom w:val="none" w:sz="0" w:space="0" w:color="auto"/>
        <w:right w:val="none" w:sz="0" w:space="0" w:color="auto"/>
      </w:divBdr>
    </w:div>
    <w:div w:id="254091971">
      <w:bodyDiv w:val="1"/>
      <w:marLeft w:val="0"/>
      <w:marRight w:val="0"/>
      <w:marTop w:val="0"/>
      <w:marBottom w:val="0"/>
      <w:divBdr>
        <w:top w:val="none" w:sz="0" w:space="0" w:color="auto"/>
        <w:left w:val="none" w:sz="0" w:space="0" w:color="auto"/>
        <w:bottom w:val="none" w:sz="0" w:space="0" w:color="auto"/>
        <w:right w:val="none" w:sz="0" w:space="0" w:color="auto"/>
      </w:divBdr>
      <w:divsChild>
        <w:div w:id="1795098218">
          <w:marLeft w:val="0"/>
          <w:marRight w:val="0"/>
          <w:marTop w:val="0"/>
          <w:marBottom w:val="0"/>
          <w:divBdr>
            <w:top w:val="none" w:sz="0" w:space="0" w:color="auto"/>
            <w:left w:val="none" w:sz="0" w:space="0" w:color="auto"/>
            <w:bottom w:val="none" w:sz="0" w:space="0" w:color="auto"/>
            <w:right w:val="none" w:sz="0" w:space="0" w:color="auto"/>
          </w:divBdr>
          <w:divsChild>
            <w:div w:id="1815291352">
              <w:marLeft w:val="0"/>
              <w:marRight w:val="0"/>
              <w:marTop w:val="0"/>
              <w:marBottom w:val="0"/>
              <w:divBdr>
                <w:top w:val="none" w:sz="0" w:space="0" w:color="auto"/>
                <w:left w:val="none" w:sz="0" w:space="0" w:color="auto"/>
                <w:bottom w:val="none" w:sz="0" w:space="0" w:color="auto"/>
                <w:right w:val="none" w:sz="0" w:space="0" w:color="auto"/>
              </w:divBdr>
              <w:divsChild>
                <w:div w:id="12609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8816">
      <w:bodyDiv w:val="1"/>
      <w:marLeft w:val="0"/>
      <w:marRight w:val="0"/>
      <w:marTop w:val="0"/>
      <w:marBottom w:val="0"/>
      <w:divBdr>
        <w:top w:val="none" w:sz="0" w:space="0" w:color="auto"/>
        <w:left w:val="none" w:sz="0" w:space="0" w:color="auto"/>
        <w:bottom w:val="none" w:sz="0" w:space="0" w:color="auto"/>
        <w:right w:val="none" w:sz="0" w:space="0" w:color="auto"/>
      </w:divBdr>
      <w:divsChild>
        <w:div w:id="754127213">
          <w:marLeft w:val="0"/>
          <w:marRight w:val="0"/>
          <w:marTop w:val="0"/>
          <w:marBottom w:val="0"/>
          <w:divBdr>
            <w:top w:val="none" w:sz="0" w:space="0" w:color="auto"/>
            <w:left w:val="none" w:sz="0" w:space="0" w:color="auto"/>
            <w:bottom w:val="none" w:sz="0" w:space="0" w:color="auto"/>
            <w:right w:val="none" w:sz="0" w:space="0" w:color="auto"/>
          </w:divBdr>
          <w:divsChild>
            <w:div w:id="994141672">
              <w:marLeft w:val="0"/>
              <w:marRight w:val="0"/>
              <w:marTop w:val="0"/>
              <w:marBottom w:val="0"/>
              <w:divBdr>
                <w:top w:val="none" w:sz="0" w:space="0" w:color="auto"/>
                <w:left w:val="none" w:sz="0" w:space="0" w:color="auto"/>
                <w:bottom w:val="none" w:sz="0" w:space="0" w:color="auto"/>
                <w:right w:val="none" w:sz="0" w:space="0" w:color="auto"/>
              </w:divBdr>
              <w:divsChild>
                <w:div w:id="1118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5403">
      <w:bodyDiv w:val="1"/>
      <w:marLeft w:val="0"/>
      <w:marRight w:val="0"/>
      <w:marTop w:val="0"/>
      <w:marBottom w:val="0"/>
      <w:divBdr>
        <w:top w:val="none" w:sz="0" w:space="0" w:color="auto"/>
        <w:left w:val="none" w:sz="0" w:space="0" w:color="auto"/>
        <w:bottom w:val="none" w:sz="0" w:space="0" w:color="auto"/>
        <w:right w:val="none" w:sz="0" w:space="0" w:color="auto"/>
      </w:divBdr>
    </w:div>
    <w:div w:id="254442804">
      <w:bodyDiv w:val="1"/>
      <w:marLeft w:val="0"/>
      <w:marRight w:val="0"/>
      <w:marTop w:val="0"/>
      <w:marBottom w:val="0"/>
      <w:divBdr>
        <w:top w:val="none" w:sz="0" w:space="0" w:color="auto"/>
        <w:left w:val="none" w:sz="0" w:space="0" w:color="auto"/>
        <w:bottom w:val="none" w:sz="0" w:space="0" w:color="auto"/>
        <w:right w:val="none" w:sz="0" w:space="0" w:color="auto"/>
      </w:divBdr>
    </w:div>
    <w:div w:id="257953285">
      <w:bodyDiv w:val="1"/>
      <w:marLeft w:val="0"/>
      <w:marRight w:val="0"/>
      <w:marTop w:val="0"/>
      <w:marBottom w:val="0"/>
      <w:divBdr>
        <w:top w:val="none" w:sz="0" w:space="0" w:color="auto"/>
        <w:left w:val="none" w:sz="0" w:space="0" w:color="auto"/>
        <w:bottom w:val="none" w:sz="0" w:space="0" w:color="auto"/>
        <w:right w:val="none" w:sz="0" w:space="0" w:color="auto"/>
      </w:divBdr>
    </w:div>
    <w:div w:id="258105553">
      <w:bodyDiv w:val="1"/>
      <w:marLeft w:val="0"/>
      <w:marRight w:val="0"/>
      <w:marTop w:val="0"/>
      <w:marBottom w:val="0"/>
      <w:divBdr>
        <w:top w:val="none" w:sz="0" w:space="0" w:color="auto"/>
        <w:left w:val="none" w:sz="0" w:space="0" w:color="auto"/>
        <w:bottom w:val="none" w:sz="0" w:space="0" w:color="auto"/>
        <w:right w:val="none" w:sz="0" w:space="0" w:color="auto"/>
      </w:divBdr>
    </w:div>
    <w:div w:id="261570987">
      <w:bodyDiv w:val="1"/>
      <w:marLeft w:val="0"/>
      <w:marRight w:val="0"/>
      <w:marTop w:val="0"/>
      <w:marBottom w:val="0"/>
      <w:divBdr>
        <w:top w:val="none" w:sz="0" w:space="0" w:color="auto"/>
        <w:left w:val="none" w:sz="0" w:space="0" w:color="auto"/>
        <w:bottom w:val="none" w:sz="0" w:space="0" w:color="auto"/>
        <w:right w:val="none" w:sz="0" w:space="0" w:color="auto"/>
      </w:divBdr>
    </w:div>
    <w:div w:id="271935112">
      <w:bodyDiv w:val="1"/>
      <w:marLeft w:val="0"/>
      <w:marRight w:val="0"/>
      <w:marTop w:val="0"/>
      <w:marBottom w:val="0"/>
      <w:divBdr>
        <w:top w:val="none" w:sz="0" w:space="0" w:color="auto"/>
        <w:left w:val="none" w:sz="0" w:space="0" w:color="auto"/>
        <w:bottom w:val="none" w:sz="0" w:space="0" w:color="auto"/>
        <w:right w:val="none" w:sz="0" w:space="0" w:color="auto"/>
      </w:divBdr>
    </w:div>
    <w:div w:id="271981110">
      <w:bodyDiv w:val="1"/>
      <w:marLeft w:val="0"/>
      <w:marRight w:val="0"/>
      <w:marTop w:val="0"/>
      <w:marBottom w:val="0"/>
      <w:divBdr>
        <w:top w:val="none" w:sz="0" w:space="0" w:color="auto"/>
        <w:left w:val="none" w:sz="0" w:space="0" w:color="auto"/>
        <w:bottom w:val="none" w:sz="0" w:space="0" w:color="auto"/>
        <w:right w:val="none" w:sz="0" w:space="0" w:color="auto"/>
      </w:divBdr>
      <w:divsChild>
        <w:div w:id="922295949">
          <w:marLeft w:val="0"/>
          <w:marRight w:val="0"/>
          <w:marTop w:val="0"/>
          <w:marBottom w:val="0"/>
          <w:divBdr>
            <w:top w:val="none" w:sz="0" w:space="0" w:color="auto"/>
            <w:left w:val="none" w:sz="0" w:space="0" w:color="auto"/>
            <w:bottom w:val="none" w:sz="0" w:space="0" w:color="auto"/>
            <w:right w:val="none" w:sz="0" w:space="0" w:color="auto"/>
          </w:divBdr>
          <w:divsChild>
            <w:div w:id="22755537">
              <w:marLeft w:val="0"/>
              <w:marRight w:val="0"/>
              <w:marTop w:val="0"/>
              <w:marBottom w:val="0"/>
              <w:divBdr>
                <w:top w:val="none" w:sz="0" w:space="0" w:color="auto"/>
                <w:left w:val="none" w:sz="0" w:space="0" w:color="auto"/>
                <w:bottom w:val="none" w:sz="0" w:space="0" w:color="auto"/>
                <w:right w:val="none" w:sz="0" w:space="0" w:color="auto"/>
              </w:divBdr>
              <w:divsChild>
                <w:div w:id="2791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9154">
      <w:bodyDiv w:val="1"/>
      <w:marLeft w:val="0"/>
      <w:marRight w:val="0"/>
      <w:marTop w:val="0"/>
      <w:marBottom w:val="0"/>
      <w:divBdr>
        <w:top w:val="none" w:sz="0" w:space="0" w:color="auto"/>
        <w:left w:val="none" w:sz="0" w:space="0" w:color="auto"/>
        <w:bottom w:val="none" w:sz="0" w:space="0" w:color="auto"/>
        <w:right w:val="none" w:sz="0" w:space="0" w:color="auto"/>
      </w:divBdr>
    </w:div>
    <w:div w:id="295726138">
      <w:bodyDiv w:val="1"/>
      <w:marLeft w:val="0"/>
      <w:marRight w:val="0"/>
      <w:marTop w:val="0"/>
      <w:marBottom w:val="0"/>
      <w:divBdr>
        <w:top w:val="none" w:sz="0" w:space="0" w:color="auto"/>
        <w:left w:val="none" w:sz="0" w:space="0" w:color="auto"/>
        <w:bottom w:val="none" w:sz="0" w:space="0" w:color="auto"/>
        <w:right w:val="none" w:sz="0" w:space="0" w:color="auto"/>
      </w:divBdr>
      <w:divsChild>
        <w:div w:id="562182829">
          <w:marLeft w:val="0"/>
          <w:marRight w:val="0"/>
          <w:marTop w:val="0"/>
          <w:marBottom w:val="0"/>
          <w:divBdr>
            <w:top w:val="none" w:sz="0" w:space="0" w:color="auto"/>
            <w:left w:val="none" w:sz="0" w:space="0" w:color="auto"/>
            <w:bottom w:val="none" w:sz="0" w:space="0" w:color="auto"/>
            <w:right w:val="none" w:sz="0" w:space="0" w:color="auto"/>
          </w:divBdr>
          <w:divsChild>
            <w:div w:id="489323076">
              <w:marLeft w:val="0"/>
              <w:marRight w:val="0"/>
              <w:marTop w:val="0"/>
              <w:marBottom w:val="0"/>
              <w:divBdr>
                <w:top w:val="none" w:sz="0" w:space="0" w:color="auto"/>
                <w:left w:val="none" w:sz="0" w:space="0" w:color="auto"/>
                <w:bottom w:val="none" w:sz="0" w:space="0" w:color="auto"/>
                <w:right w:val="none" w:sz="0" w:space="0" w:color="auto"/>
              </w:divBdr>
              <w:divsChild>
                <w:div w:id="1235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86008">
      <w:bodyDiv w:val="1"/>
      <w:marLeft w:val="0"/>
      <w:marRight w:val="0"/>
      <w:marTop w:val="0"/>
      <w:marBottom w:val="0"/>
      <w:divBdr>
        <w:top w:val="none" w:sz="0" w:space="0" w:color="auto"/>
        <w:left w:val="none" w:sz="0" w:space="0" w:color="auto"/>
        <w:bottom w:val="none" w:sz="0" w:space="0" w:color="auto"/>
        <w:right w:val="none" w:sz="0" w:space="0" w:color="auto"/>
      </w:divBdr>
      <w:divsChild>
        <w:div w:id="814760705">
          <w:marLeft w:val="0"/>
          <w:marRight w:val="0"/>
          <w:marTop w:val="0"/>
          <w:marBottom w:val="0"/>
          <w:divBdr>
            <w:top w:val="none" w:sz="0" w:space="0" w:color="auto"/>
            <w:left w:val="none" w:sz="0" w:space="0" w:color="auto"/>
            <w:bottom w:val="none" w:sz="0" w:space="0" w:color="auto"/>
            <w:right w:val="none" w:sz="0" w:space="0" w:color="auto"/>
          </w:divBdr>
          <w:divsChild>
            <w:div w:id="973481591">
              <w:marLeft w:val="0"/>
              <w:marRight w:val="0"/>
              <w:marTop w:val="0"/>
              <w:marBottom w:val="0"/>
              <w:divBdr>
                <w:top w:val="none" w:sz="0" w:space="0" w:color="auto"/>
                <w:left w:val="none" w:sz="0" w:space="0" w:color="auto"/>
                <w:bottom w:val="none" w:sz="0" w:space="0" w:color="auto"/>
                <w:right w:val="none" w:sz="0" w:space="0" w:color="auto"/>
              </w:divBdr>
              <w:divsChild>
                <w:div w:id="4187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2841">
      <w:bodyDiv w:val="1"/>
      <w:marLeft w:val="0"/>
      <w:marRight w:val="0"/>
      <w:marTop w:val="0"/>
      <w:marBottom w:val="0"/>
      <w:divBdr>
        <w:top w:val="none" w:sz="0" w:space="0" w:color="auto"/>
        <w:left w:val="none" w:sz="0" w:space="0" w:color="auto"/>
        <w:bottom w:val="none" w:sz="0" w:space="0" w:color="auto"/>
        <w:right w:val="none" w:sz="0" w:space="0" w:color="auto"/>
      </w:divBdr>
      <w:divsChild>
        <w:div w:id="2109570567">
          <w:marLeft w:val="0"/>
          <w:marRight w:val="0"/>
          <w:marTop w:val="0"/>
          <w:marBottom w:val="0"/>
          <w:divBdr>
            <w:top w:val="none" w:sz="0" w:space="0" w:color="auto"/>
            <w:left w:val="none" w:sz="0" w:space="0" w:color="auto"/>
            <w:bottom w:val="none" w:sz="0" w:space="0" w:color="auto"/>
            <w:right w:val="none" w:sz="0" w:space="0" w:color="auto"/>
          </w:divBdr>
          <w:divsChild>
            <w:div w:id="1331979878">
              <w:marLeft w:val="0"/>
              <w:marRight w:val="0"/>
              <w:marTop w:val="0"/>
              <w:marBottom w:val="0"/>
              <w:divBdr>
                <w:top w:val="none" w:sz="0" w:space="0" w:color="auto"/>
                <w:left w:val="none" w:sz="0" w:space="0" w:color="auto"/>
                <w:bottom w:val="none" w:sz="0" w:space="0" w:color="auto"/>
                <w:right w:val="none" w:sz="0" w:space="0" w:color="auto"/>
              </w:divBdr>
              <w:divsChild>
                <w:div w:id="333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7836">
      <w:bodyDiv w:val="1"/>
      <w:marLeft w:val="0"/>
      <w:marRight w:val="0"/>
      <w:marTop w:val="0"/>
      <w:marBottom w:val="0"/>
      <w:divBdr>
        <w:top w:val="none" w:sz="0" w:space="0" w:color="auto"/>
        <w:left w:val="none" w:sz="0" w:space="0" w:color="auto"/>
        <w:bottom w:val="none" w:sz="0" w:space="0" w:color="auto"/>
        <w:right w:val="none" w:sz="0" w:space="0" w:color="auto"/>
      </w:divBdr>
      <w:divsChild>
        <w:div w:id="1974408858">
          <w:marLeft w:val="0"/>
          <w:marRight w:val="0"/>
          <w:marTop w:val="0"/>
          <w:marBottom w:val="0"/>
          <w:divBdr>
            <w:top w:val="none" w:sz="0" w:space="0" w:color="auto"/>
            <w:left w:val="none" w:sz="0" w:space="0" w:color="auto"/>
            <w:bottom w:val="none" w:sz="0" w:space="0" w:color="auto"/>
            <w:right w:val="none" w:sz="0" w:space="0" w:color="auto"/>
          </w:divBdr>
          <w:divsChild>
            <w:div w:id="668290146">
              <w:marLeft w:val="0"/>
              <w:marRight w:val="0"/>
              <w:marTop w:val="0"/>
              <w:marBottom w:val="0"/>
              <w:divBdr>
                <w:top w:val="none" w:sz="0" w:space="0" w:color="auto"/>
                <w:left w:val="none" w:sz="0" w:space="0" w:color="auto"/>
                <w:bottom w:val="none" w:sz="0" w:space="0" w:color="auto"/>
                <w:right w:val="none" w:sz="0" w:space="0" w:color="auto"/>
              </w:divBdr>
              <w:divsChild>
                <w:div w:id="1825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48396">
      <w:bodyDiv w:val="1"/>
      <w:marLeft w:val="0"/>
      <w:marRight w:val="0"/>
      <w:marTop w:val="0"/>
      <w:marBottom w:val="0"/>
      <w:divBdr>
        <w:top w:val="none" w:sz="0" w:space="0" w:color="auto"/>
        <w:left w:val="none" w:sz="0" w:space="0" w:color="auto"/>
        <w:bottom w:val="none" w:sz="0" w:space="0" w:color="auto"/>
        <w:right w:val="none" w:sz="0" w:space="0" w:color="auto"/>
      </w:divBdr>
      <w:divsChild>
        <w:div w:id="40594693">
          <w:marLeft w:val="0"/>
          <w:marRight w:val="0"/>
          <w:marTop w:val="0"/>
          <w:marBottom w:val="0"/>
          <w:divBdr>
            <w:top w:val="none" w:sz="0" w:space="0" w:color="auto"/>
            <w:left w:val="none" w:sz="0" w:space="0" w:color="auto"/>
            <w:bottom w:val="none" w:sz="0" w:space="0" w:color="auto"/>
            <w:right w:val="none" w:sz="0" w:space="0" w:color="auto"/>
          </w:divBdr>
          <w:divsChild>
            <w:div w:id="384335491">
              <w:marLeft w:val="0"/>
              <w:marRight w:val="0"/>
              <w:marTop w:val="0"/>
              <w:marBottom w:val="0"/>
              <w:divBdr>
                <w:top w:val="none" w:sz="0" w:space="0" w:color="auto"/>
                <w:left w:val="none" w:sz="0" w:space="0" w:color="auto"/>
                <w:bottom w:val="none" w:sz="0" w:space="0" w:color="auto"/>
                <w:right w:val="none" w:sz="0" w:space="0" w:color="auto"/>
              </w:divBdr>
              <w:divsChild>
                <w:div w:id="1635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2527">
      <w:bodyDiv w:val="1"/>
      <w:marLeft w:val="0"/>
      <w:marRight w:val="0"/>
      <w:marTop w:val="0"/>
      <w:marBottom w:val="0"/>
      <w:divBdr>
        <w:top w:val="none" w:sz="0" w:space="0" w:color="auto"/>
        <w:left w:val="none" w:sz="0" w:space="0" w:color="auto"/>
        <w:bottom w:val="none" w:sz="0" w:space="0" w:color="auto"/>
        <w:right w:val="none" w:sz="0" w:space="0" w:color="auto"/>
      </w:divBdr>
    </w:div>
    <w:div w:id="333188914">
      <w:bodyDiv w:val="1"/>
      <w:marLeft w:val="0"/>
      <w:marRight w:val="0"/>
      <w:marTop w:val="0"/>
      <w:marBottom w:val="0"/>
      <w:divBdr>
        <w:top w:val="none" w:sz="0" w:space="0" w:color="auto"/>
        <w:left w:val="none" w:sz="0" w:space="0" w:color="auto"/>
        <w:bottom w:val="none" w:sz="0" w:space="0" w:color="auto"/>
        <w:right w:val="none" w:sz="0" w:space="0" w:color="auto"/>
      </w:divBdr>
      <w:divsChild>
        <w:div w:id="1573733321">
          <w:marLeft w:val="0"/>
          <w:marRight w:val="0"/>
          <w:marTop w:val="0"/>
          <w:marBottom w:val="0"/>
          <w:divBdr>
            <w:top w:val="none" w:sz="0" w:space="0" w:color="auto"/>
            <w:left w:val="none" w:sz="0" w:space="0" w:color="auto"/>
            <w:bottom w:val="none" w:sz="0" w:space="0" w:color="auto"/>
            <w:right w:val="none" w:sz="0" w:space="0" w:color="auto"/>
          </w:divBdr>
          <w:divsChild>
            <w:div w:id="1780023675">
              <w:marLeft w:val="0"/>
              <w:marRight w:val="0"/>
              <w:marTop w:val="0"/>
              <w:marBottom w:val="0"/>
              <w:divBdr>
                <w:top w:val="none" w:sz="0" w:space="0" w:color="auto"/>
                <w:left w:val="none" w:sz="0" w:space="0" w:color="auto"/>
                <w:bottom w:val="none" w:sz="0" w:space="0" w:color="auto"/>
                <w:right w:val="none" w:sz="0" w:space="0" w:color="auto"/>
              </w:divBdr>
              <w:divsChild>
                <w:div w:id="7271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3752">
      <w:bodyDiv w:val="1"/>
      <w:marLeft w:val="0"/>
      <w:marRight w:val="0"/>
      <w:marTop w:val="0"/>
      <w:marBottom w:val="0"/>
      <w:divBdr>
        <w:top w:val="none" w:sz="0" w:space="0" w:color="auto"/>
        <w:left w:val="none" w:sz="0" w:space="0" w:color="auto"/>
        <w:bottom w:val="none" w:sz="0" w:space="0" w:color="auto"/>
        <w:right w:val="none" w:sz="0" w:space="0" w:color="auto"/>
      </w:divBdr>
    </w:div>
    <w:div w:id="337276870">
      <w:bodyDiv w:val="1"/>
      <w:marLeft w:val="0"/>
      <w:marRight w:val="0"/>
      <w:marTop w:val="0"/>
      <w:marBottom w:val="0"/>
      <w:divBdr>
        <w:top w:val="none" w:sz="0" w:space="0" w:color="auto"/>
        <w:left w:val="none" w:sz="0" w:space="0" w:color="auto"/>
        <w:bottom w:val="none" w:sz="0" w:space="0" w:color="auto"/>
        <w:right w:val="none" w:sz="0" w:space="0" w:color="auto"/>
      </w:divBdr>
      <w:divsChild>
        <w:div w:id="1689985147">
          <w:marLeft w:val="0"/>
          <w:marRight w:val="0"/>
          <w:marTop w:val="0"/>
          <w:marBottom w:val="0"/>
          <w:divBdr>
            <w:top w:val="none" w:sz="0" w:space="0" w:color="auto"/>
            <w:left w:val="none" w:sz="0" w:space="0" w:color="auto"/>
            <w:bottom w:val="none" w:sz="0" w:space="0" w:color="auto"/>
            <w:right w:val="none" w:sz="0" w:space="0" w:color="auto"/>
          </w:divBdr>
          <w:divsChild>
            <w:div w:id="1589734023">
              <w:marLeft w:val="0"/>
              <w:marRight w:val="0"/>
              <w:marTop w:val="0"/>
              <w:marBottom w:val="0"/>
              <w:divBdr>
                <w:top w:val="none" w:sz="0" w:space="0" w:color="auto"/>
                <w:left w:val="none" w:sz="0" w:space="0" w:color="auto"/>
                <w:bottom w:val="none" w:sz="0" w:space="0" w:color="auto"/>
                <w:right w:val="none" w:sz="0" w:space="0" w:color="auto"/>
              </w:divBdr>
              <w:divsChild>
                <w:div w:id="13071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79035">
      <w:bodyDiv w:val="1"/>
      <w:marLeft w:val="0"/>
      <w:marRight w:val="0"/>
      <w:marTop w:val="0"/>
      <w:marBottom w:val="0"/>
      <w:divBdr>
        <w:top w:val="none" w:sz="0" w:space="0" w:color="auto"/>
        <w:left w:val="none" w:sz="0" w:space="0" w:color="auto"/>
        <w:bottom w:val="none" w:sz="0" w:space="0" w:color="auto"/>
        <w:right w:val="none" w:sz="0" w:space="0" w:color="auto"/>
      </w:divBdr>
      <w:divsChild>
        <w:div w:id="590746185">
          <w:marLeft w:val="0"/>
          <w:marRight w:val="0"/>
          <w:marTop w:val="0"/>
          <w:marBottom w:val="0"/>
          <w:divBdr>
            <w:top w:val="none" w:sz="0" w:space="0" w:color="auto"/>
            <w:left w:val="none" w:sz="0" w:space="0" w:color="auto"/>
            <w:bottom w:val="none" w:sz="0" w:space="0" w:color="auto"/>
            <w:right w:val="none" w:sz="0" w:space="0" w:color="auto"/>
          </w:divBdr>
          <w:divsChild>
            <w:div w:id="1097628775">
              <w:marLeft w:val="0"/>
              <w:marRight w:val="0"/>
              <w:marTop w:val="0"/>
              <w:marBottom w:val="0"/>
              <w:divBdr>
                <w:top w:val="none" w:sz="0" w:space="0" w:color="auto"/>
                <w:left w:val="none" w:sz="0" w:space="0" w:color="auto"/>
                <w:bottom w:val="none" w:sz="0" w:space="0" w:color="auto"/>
                <w:right w:val="none" w:sz="0" w:space="0" w:color="auto"/>
              </w:divBdr>
              <w:divsChild>
                <w:div w:id="148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7042">
      <w:bodyDiv w:val="1"/>
      <w:marLeft w:val="0"/>
      <w:marRight w:val="0"/>
      <w:marTop w:val="0"/>
      <w:marBottom w:val="0"/>
      <w:divBdr>
        <w:top w:val="none" w:sz="0" w:space="0" w:color="auto"/>
        <w:left w:val="none" w:sz="0" w:space="0" w:color="auto"/>
        <w:bottom w:val="none" w:sz="0" w:space="0" w:color="auto"/>
        <w:right w:val="none" w:sz="0" w:space="0" w:color="auto"/>
      </w:divBdr>
    </w:div>
    <w:div w:id="356929108">
      <w:bodyDiv w:val="1"/>
      <w:marLeft w:val="0"/>
      <w:marRight w:val="0"/>
      <w:marTop w:val="0"/>
      <w:marBottom w:val="0"/>
      <w:divBdr>
        <w:top w:val="none" w:sz="0" w:space="0" w:color="auto"/>
        <w:left w:val="none" w:sz="0" w:space="0" w:color="auto"/>
        <w:bottom w:val="none" w:sz="0" w:space="0" w:color="auto"/>
        <w:right w:val="none" w:sz="0" w:space="0" w:color="auto"/>
      </w:divBdr>
      <w:divsChild>
        <w:div w:id="1043216829">
          <w:marLeft w:val="0"/>
          <w:marRight w:val="0"/>
          <w:marTop w:val="0"/>
          <w:marBottom w:val="0"/>
          <w:divBdr>
            <w:top w:val="none" w:sz="0" w:space="0" w:color="auto"/>
            <w:left w:val="none" w:sz="0" w:space="0" w:color="auto"/>
            <w:bottom w:val="none" w:sz="0" w:space="0" w:color="auto"/>
            <w:right w:val="none" w:sz="0" w:space="0" w:color="auto"/>
          </w:divBdr>
          <w:divsChild>
            <w:div w:id="1952514440">
              <w:marLeft w:val="0"/>
              <w:marRight w:val="0"/>
              <w:marTop w:val="0"/>
              <w:marBottom w:val="0"/>
              <w:divBdr>
                <w:top w:val="none" w:sz="0" w:space="0" w:color="auto"/>
                <w:left w:val="none" w:sz="0" w:space="0" w:color="auto"/>
                <w:bottom w:val="none" w:sz="0" w:space="0" w:color="auto"/>
                <w:right w:val="none" w:sz="0" w:space="0" w:color="auto"/>
              </w:divBdr>
              <w:divsChild>
                <w:div w:id="1322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80856">
      <w:bodyDiv w:val="1"/>
      <w:marLeft w:val="0"/>
      <w:marRight w:val="0"/>
      <w:marTop w:val="0"/>
      <w:marBottom w:val="0"/>
      <w:divBdr>
        <w:top w:val="none" w:sz="0" w:space="0" w:color="auto"/>
        <w:left w:val="none" w:sz="0" w:space="0" w:color="auto"/>
        <w:bottom w:val="none" w:sz="0" w:space="0" w:color="auto"/>
        <w:right w:val="none" w:sz="0" w:space="0" w:color="auto"/>
      </w:divBdr>
      <w:divsChild>
        <w:div w:id="484668805">
          <w:marLeft w:val="0"/>
          <w:marRight w:val="0"/>
          <w:marTop w:val="0"/>
          <w:marBottom w:val="0"/>
          <w:divBdr>
            <w:top w:val="none" w:sz="0" w:space="0" w:color="auto"/>
            <w:left w:val="none" w:sz="0" w:space="0" w:color="auto"/>
            <w:bottom w:val="none" w:sz="0" w:space="0" w:color="auto"/>
            <w:right w:val="none" w:sz="0" w:space="0" w:color="auto"/>
          </w:divBdr>
          <w:divsChild>
            <w:div w:id="914247323">
              <w:marLeft w:val="0"/>
              <w:marRight w:val="0"/>
              <w:marTop w:val="0"/>
              <w:marBottom w:val="0"/>
              <w:divBdr>
                <w:top w:val="none" w:sz="0" w:space="0" w:color="auto"/>
                <w:left w:val="none" w:sz="0" w:space="0" w:color="auto"/>
                <w:bottom w:val="none" w:sz="0" w:space="0" w:color="auto"/>
                <w:right w:val="none" w:sz="0" w:space="0" w:color="auto"/>
              </w:divBdr>
              <w:divsChild>
                <w:div w:id="21224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6914">
      <w:bodyDiv w:val="1"/>
      <w:marLeft w:val="0"/>
      <w:marRight w:val="0"/>
      <w:marTop w:val="0"/>
      <w:marBottom w:val="0"/>
      <w:divBdr>
        <w:top w:val="none" w:sz="0" w:space="0" w:color="auto"/>
        <w:left w:val="none" w:sz="0" w:space="0" w:color="auto"/>
        <w:bottom w:val="none" w:sz="0" w:space="0" w:color="auto"/>
        <w:right w:val="none" w:sz="0" w:space="0" w:color="auto"/>
      </w:divBdr>
      <w:divsChild>
        <w:div w:id="592513836">
          <w:marLeft w:val="0"/>
          <w:marRight w:val="0"/>
          <w:marTop w:val="0"/>
          <w:marBottom w:val="0"/>
          <w:divBdr>
            <w:top w:val="none" w:sz="0" w:space="0" w:color="auto"/>
            <w:left w:val="none" w:sz="0" w:space="0" w:color="auto"/>
            <w:bottom w:val="none" w:sz="0" w:space="0" w:color="auto"/>
            <w:right w:val="none" w:sz="0" w:space="0" w:color="auto"/>
          </w:divBdr>
          <w:divsChild>
            <w:div w:id="621837929">
              <w:marLeft w:val="0"/>
              <w:marRight w:val="0"/>
              <w:marTop w:val="0"/>
              <w:marBottom w:val="0"/>
              <w:divBdr>
                <w:top w:val="none" w:sz="0" w:space="0" w:color="auto"/>
                <w:left w:val="none" w:sz="0" w:space="0" w:color="auto"/>
                <w:bottom w:val="none" w:sz="0" w:space="0" w:color="auto"/>
                <w:right w:val="none" w:sz="0" w:space="0" w:color="auto"/>
              </w:divBdr>
              <w:divsChild>
                <w:div w:id="201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6436">
      <w:bodyDiv w:val="1"/>
      <w:marLeft w:val="0"/>
      <w:marRight w:val="0"/>
      <w:marTop w:val="0"/>
      <w:marBottom w:val="0"/>
      <w:divBdr>
        <w:top w:val="none" w:sz="0" w:space="0" w:color="auto"/>
        <w:left w:val="none" w:sz="0" w:space="0" w:color="auto"/>
        <w:bottom w:val="none" w:sz="0" w:space="0" w:color="auto"/>
        <w:right w:val="none" w:sz="0" w:space="0" w:color="auto"/>
      </w:divBdr>
      <w:divsChild>
        <w:div w:id="285939043">
          <w:marLeft w:val="0"/>
          <w:marRight w:val="0"/>
          <w:marTop w:val="0"/>
          <w:marBottom w:val="0"/>
          <w:divBdr>
            <w:top w:val="none" w:sz="0" w:space="0" w:color="auto"/>
            <w:left w:val="none" w:sz="0" w:space="0" w:color="auto"/>
            <w:bottom w:val="none" w:sz="0" w:space="0" w:color="auto"/>
            <w:right w:val="none" w:sz="0" w:space="0" w:color="auto"/>
          </w:divBdr>
          <w:divsChild>
            <w:div w:id="933902374">
              <w:marLeft w:val="0"/>
              <w:marRight w:val="0"/>
              <w:marTop w:val="0"/>
              <w:marBottom w:val="0"/>
              <w:divBdr>
                <w:top w:val="none" w:sz="0" w:space="0" w:color="auto"/>
                <w:left w:val="none" w:sz="0" w:space="0" w:color="auto"/>
                <w:bottom w:val="none" w:sz="0" w:space="0" w:color="auto"/>
                <w:right w:val="none" w:sz="0" w:space="0" w:color="auto"/>
              </w:divBdr>
              <w:divsChild>
                <w:div w:id="14936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2122">
      <w:bodyDiv w:val="1"/>
      <w:marLeft w:val="0"/>
      <w:marRight w:val="0"/>
      <w:marTop w:val="0"/>
      <w:marBottom w:val="0"/>
      <w:divBdr>
        <w:top w:val="none" w:sz="0" w:space="0" w:color="auto"/>
        <w:left w:val="none" w:sz="0" w:space="0" w:color="auto"/>
        <w:bottom w:val="none" w:sz="0" w:space="0" w:color="auto"/>
        <w:right w:val="none" w:sz="0" w:space="0" w:color="auto"/>
      </w:divBdr>
    </w:div>
    <w:div w:id="377703454">
      <w:bodyDiv w:val="1"/>
      <w:marLeft w:val="0"/>
      <w:marRight w:val="0"/>
      <w:marTop w:val="0"/>
      <w:marBottom w:val="0"/>
      <w:divBdr>
        <w:top w:val="none" w:sz="0" w:space="0" w:color="auto"/>
        <w:left w:val="none" w:sz="0" w:space="0" w:color="auto"/>
        <w:bottom w:val="none" w:sz="0" w:space="0" w:color="auto"/>
        <w:right w:val="none" w:sz="0" w:space="0" w:color="auto"/>
      </w:divBdr>
    </w:div>
    <w:div w:id="377975535">
      <w:bodyDiv w:val="1"/>
      <w:marLeft w:val="0"/>
      <w:marRight w:val="0"/>
      <w:marTop w:val="0"/>
      <w:marBottom w:val="0"/>
      <w:divBdr>
        <w:top w:val="none" w:sz="0" w:space="0" w:color="auto"/>
        <w:left w:val="none" w:sz="0" w:space="0" w:color="auto"/>
        <w:bottom w:val="none" w:sz="0" w:space="0" w:color="auto"/>
        <w:right w:val="none" w:sz="0" w:space="0" w:color="auto"/>
      </w:divBdr>
    </w:div>
    <w:div w:id="378943835">
      <w:bodyDiv w:val="1"/>
      <w:marLeft w:val="0"/>
      <w:marRight w:val="0"/>
      <w:marTop w:val="0"/>
      <w:marBottom w:val="0"/>
      <w:divBdr>
        <w:top w:val="none" w:sz="0" w:space="0" w:color="auto"/>
        <w:left w:val="none" w:sz="0" w:space="0" w:color="auto"/>
        <w:bottom w:val="none" w:sz="0" w:space="0" w:color="auto"/>
        <w:right w:val="none" w:sz="0" w:space="0" w:color="auto"/>
      </w:divBdr>
      <w:divsChild>
        <w:div w:id="2026055376">
          <w:marLeft w:val="0"/>
          <w:marRight w:val="0"/>
          <w:marTop w:val="0"/>
          <w:marBottom w:val="0"/>
          <w:divBdr>
            <w:top w:val="none" w:sz="0" w:space="0" w:color="auto"/>
            <w:left w:val="none" w:sz="0" w:space="0" w:color="auto"/>
            <w:bottom w:val="none" w:sz="0" w:space="0" w:color="auto"/>
            <w:right w:val="none" w:sz="0" w:space="0" w:color="auto"/>
          </w:divBdr>
          <w:divsChild>
            <w:div w:id="1217814641">
              <w:marLeft w:val="0"/>
              <w:marRight w:val="0"/>
              <w:marTop w:val="0"/>
              <w:marBottom w:val="0"/>
              <w:divBdr>
                <w:top w:val="none" w:sz="0" w:space="0" w:color="auto"/>
                <w:left w:val="none" w:sz="0" w:space="0" w:color="auto"/>
                <w:bottom w:val="none" w:sz="0" w:space="0" w:color="auto"/>
                <w:right w:val="none" w:sz="0" w:space="0" w:color="auto"/>
              </w:divBdr>
              <w:divsChild>
                <w:div w:id="426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379">
      <w:bodyDiv w:val="1"/>
      <w:marLeft w:val="0"/>
      <w:marRight w:val="0"/>
      <w:marTop w:val="0"/>
      <w:marBottom w:val="0"/>
      <w:divBdr>
        <w:top w:val="none" w:sz="0" w:space="0" w:color="auto"/>
        <w:left w:val="none" w:sz="0" w:space="0" w:color="auto"/>
        <w:bottom w:val="none" w:sz="0" w:space="0" w:color="auto"/>
        <w:right w:val="none" w:sz="0" w:space="0" w:color="auto"/>
      </w:divBdr>
      <w:divsChild>
        <w:div w:id="549849760">
          <w:marLeft w:val="0"/>
          <w:marRight w:val="0"/>
          <w:marTop w:val="0"/>
          <w:marBottom w:val="0"/>
          <w:divBdr>
            <w:top w:val="none" w:sz="0" w:space="0" w:color="auto"/>
            <w:left w:val="none" w:sz="0" w:space="0" w:color="auto"/>
            <w:bottom w:val="none" w:sz="0" w:space="0" w:color="auto"/>
            <w:right w:val="none" w:sz="0" w:space="0" w:color="auto"/>
          </w:divBdr>
          <w:divsChild>
            <w:div w:id="1978340901">
              <w:marLeft w:val="0"/>
              <w:marRight w:val="0"/>
              <w:marTop w:val="0"/>
              <w:marBottom w:val="0"/>
              <w:divBdr>
                <w:top w:val="none" w:sz="0" w:space="0" w:color="auto"/>
                <w:left w:val="none" w:sz="0" w:space="0" w:color="auto"/>
                <w:bottom w:val="none" w:sz="0" w:space="0" w:color="auto"/>
                <w:right w:val="none" w:sz="0" w:space="0" w:color="auto"/>
              </w:divBdr>
              <w:divsChild>
                <w:div w:id="3691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1603">
      <w:bodyDiv w:val="1"/>
      <w:marLeft w:val="0"/>
      <w:marRight w:val="0"/>
      <w:marTop w:val="0"/>
      <w:marBottom w:val="0"/>
      <w:divBdr>
        <w:top w:val="none" w:sz="0" w:space="0" w:color="auto"/>
        <w:left w:val="none" w:sz="0" w:space="0" w:color="auto"/>
        <w:bottom w:val="none" w:sz="0" w:space="0" w:color="auto"/>
        <w:right w:val="none" w:sz="0" w:space="0" w:color="auto"/>
      </w:divBdr>
    </w:div>
    <w:div w:id="392508968">
      <w:bodyDiv w:val="1"/>
      <w:marLeft w:val="0"/>
      <w:marRight w:val="0"/>
      <w:marTop w:val="0"/>
      <w:marBottom w:val="0"/>
      <w:divBdr>
        <w:top w:val="none" w:sz="0" w:space="0" w:color="auto"/>
        <w:left w:val="none" w:sz="0" w:space="0" w:color="auto"/>
        <w:bottom w:val="none" w:sz="0" w:space="0" w:color="auto"/>
        <w:right w:val="none" w:sz="0" w:space="0" w:color="auto"/>
      </w:divBdr>
    </w:div>
    <w:div w:id="418411158">
      <w:bodyDiv w:val="1"/>
      <w:marLeft w:val="0"/>
      <w:marRight w:val="0"/>
      <w:marTop w:val="0"/>
      <w:marBottom w:val="0"/>
      <w:divBdr>
        <w:top w:val="none" w:sz="0" w:space="0" w:color="auto"/>
        <w:left w:val="none" w:sz="0" w:space="0" w:color="auto"/>
        <w:bottom w:val="none" w:sz="0" w:space="0" w:color="auto"/>
        <w:right w:val="none" w:sz="0" w:space="0" w:color="auto"/>
      </w:divBdr>
    </w:div>
    <w:div w:id="420830947">
      <w:bodyDiv w:val="1"/>
      <w:marLeft w:val="0"/>
      <w:marRight w:val="0"/>
      <w:marTop w:val="0"/>
      <w:marBottom w:val="0"/>
      <w:divBdr>
        <w:top w:val="none" w:sz="0" w:space="0" w:color="auto"/>
        <w:left w:val="none" w:sz="0" w:space="0" w:color="auto"/>
        <w:bottom w:val="none" w:sz="0" w:space="0" w:color="auto"/>
        <w:right w:val="none" w:sz="0" w:space="0" w:color="auto"/>
      </w:divBdr>
      <w:divsChild>
        <w:div w:id="1245457628">
          <w:marLeft w:val="0"/>
          <w:marRight w:val="0"/>
          <w:marTop w:val="0"/>
          <w:marBottom w:val="0"/>
          <w:divBdr>
            <w:top w:val="none" w:sz="0" w:space="0" w:color="auto"/>
            <w:left w:val="none" w:sz="0" w:space="0" w:color="auto"/>
            <w:bottom w:val="none" w:sz="0" w:space="0" w:color="auto"/>
            <w:right w:val="none" w:sz="0" w:space="0" w:color="auto"/>
          </w:divBdr>
          <w:divsChild>
            <w:div w:id="1486051062">
              <w:marLeft w:val="0"/>
              <w:marRight w:val="0"/>
              <w:marTop w:val="0"/>
              <w:marBottom w:val="0"/>
              <w:divBdr>
                <w:top w:val="none" w:sz="0" w:space="0" w:color="auto"/>
                <w:left w:val="none" w:sz="0" w:space="0" w:color="auto"/>
                <w:bottom w:val="none" w:sz="0" w:space="0" w:color="auto"/>
                <w:right w:val="none" w:sz="0" w:space="0" w:color="auto"/>
              </w:divBdr>
              <w:divsChild>
                <w:div w:id="923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10082">
      <w:bodyDiv w:val="1"/>
      <w:marLeft w:val="0"/>
      <w:marRight w:val="0"/>
      <w:marTop w:val="0"/>
      <w:marBottom w:val="0"/>
      <w:divBdr>
        <w:top w:val="none" w:sz="0" w:space="0" w:color="auto"/>
        <w:left w:val="none" w:sz="0" w:space="0" w:color="auto"/>
        <w:bottom w:val="none" w:sz="0" w:space="0" w:color="auto"/>
        <w:right w:val="none" w:sz="0" w:space="0" w:color="auto"/>
      </w:divBdr>
    </w:div>
    <w:div w:id="428815893">
      <w:bodyDiv w:val="1"/>
      <w:marLeft w:val="0"/>
      <w:marRight w:val="0"/>
      <w:marTop w:val="0"/>
      <w:marBottom w:val="0"/>
      <w:divBdr>
        <w:top w:val="none" w:sz="0" w:space="0" w:color="auto"/>
        <w:left w:val="none" w:sz="0" w:space="0" w:color="auto"/>
        <w:bottom w:val="none" w:sz="0" w:space="0" w:color="auto"/>
        <w:right w:val="none" w:sz="0" w:space="0" w:color="auto"/>
      </w:divBdr>
    </w:div>
    <w:div w:id="429592810">
      <w:bodyDiv w:val="1"/>
      <w:marLeft w:val="0"/>
      <w:marRight w:val="0"/>
      <w:marTop w:val="0"/>
      <w:marBottom w:val="0"/>
      <w:divBdr>
        <w:top w:val="none" w:sz="0" w:space="0" w:color="auto"/>
        <w:left w:val="none" w:sz="0" w:space="0" w:color="auto"/>
        <w:bottom w:val="none" w:sz="0" w:space="0" w:color="auto"/>
        <w:right w:val="none" w:sz="0" w:space="0" w:color="auto"/>
      </w:divBdr>
      <w:divsChild>
        <w:div w:id="1120488347">
          <w:marLeft w:val="0"/>
          <w:marRight w:val="0"/>
          <w:marTop w:val="0"/>
          <w:marBottom w:val="0"/>
          <w:divBdr>
            <w:top w:val="none" w:sz="0" w:space="0" w:color="auto"/>
            <w:left w:val="none" w:sz="0" w:space="0" w:color="auto"/>
            <w:bottom w:val="none" w:sz="0" w:space="0" w:color="auto"/>
            <w:right w:val="none" w:sz="0" w:space="0" w:color="auto"/>
          </w:divBdr>
          <w:divsChild>
            <w:div w:id="944532923">
              <w:marLeft w:val="0"/>
              <w:marRight w:val="0"/>
              <w:marTop w:val="0"/>
              <w:marBottom w:val="0"/>
              <w:divBdr>
                <w:top w:val="none" w:sz="0" w:space="0" w:color="auto"/>
                <w:left w:val="none" w:sz="0" w:space="0" w:color="auto"/>
                <w:bottom w:val="none" w:sz="0" w:space="0" w:color="auto"/>
                <w:right w:val="none" w:sz="0" w:space="0" w:color="auto"/>
              </w:divBdr>
              <w:divsChild>
                <w:div w:id="18853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967">
      <w:bodyDiv w:val="1"/>
      <w:marLeft w:val="0"/>
      <w:marRight w:val="0"/>
      <w:marTop w:val="0"/>
      <w:marBottom w:val="0"/>
      <w:divBdr>
        <w:top w:val="none" w:sz="0" w:space="0" w:color="auto"/>
        <w:left w:val="none" w:sz="0" w:space="0" w:color="auto"/>
        <w:bottom w:val="none" w:sz="0" w:space="0" w:color="auto"/>
        <w:right w:val="none" w:sz="0" w:space="0" w:color="auto"/>
      </w:divBdr>
      <w:divsChild>
        <w:div w:id="1596860449">
          <w:marLeft w:val="0"/>
          <w:marRight w:val="0"/>
          <w:marTop w:val="0"/>
          <w:marBottom w:val="0"/>
          <w:divBdr>
            <w:top w:val="none" w:sz="0" w:space="0" w:color="auto"/>
            <w:left w:val="none" w:sz="0" w:space="0" w:color="auto"/>
            <w:bottom w:val="none" w:sz="0" w:space="0" w:color="auto"/>
            <w:right w:val="none" w:sz="0" w:space="0" w:color="auto"/>
          </w:divBdr>
          <w:divsChild>
            <w:div w:id="638535093">
              <w:marLeft w:val="0"/>
              <w:marRight w:val="0"/>
              <w:marTop w:val="0"/>
              <w:marBottom w:val="0"/>
              <w:divBdr>
                <w:top w:val="none" w:sz="0" w:space="0" w:color="auto"/>
                <w:left w:val="none" w:sz="0" w:space="0" w:color="auto"/>
                <w:bottom w:val="none" w:sz="0" w:space="0" w:color="auto"/>
                <w:right w:val="none" w:sz="0" w:space="0" w:color="auto"/>
              </w:divBdr>
              <w:divsChild>
                <w:div w:id="2028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8644">
      <w:bodyDiv w:val="1"/>
      <w:marLeft w:val="0"/>
      <w:marRight w:val="0"/>
      <w:marTop w:val="0"/>
      <w:marBottom w:val="0"/>
      <w:divBdr>
        <w:top w:val="none" w:sz="0" w:space="0" w:color="auto"/>
        <w:left w:val="none" w:sz="0" w:space="0" w:color="auto"/>
        <w:bottom w:val="none" w:sz="0" w:space="0" w:color="auto"/>
        <w:right w:val="none" w:sz="0" w:space="0" w:color="auto"/>
      </w:divBdr>
    </w:div>
    <w:div w:id="452331751">
      <w:bodyDiv w:val="1"/>
      <w:marLeft w:val="0"/>
      <w:marRight w:val="0"/>
      <w:marTop w:val="0"/>
      <w:marBottom w:val="0"/>
      <w:divBdr>
        <w:top w:val="none" w:sz="0" w:space="0" w:color="auto"/>
        <w:left w:val="none" w:sz="0" w:space="0" w:color="auto"/>
        <w:bottom w:val="none" w:sz="0" w:space="0" w:color="auto"/>
        <w:right w:val="none" w:sz="0" w:space="0" w:color="auto"/>
      </w:divBdr>
    </w:div>
    <w:div w:id="454831323">
      <w:bodyDiv w:val="1"/>
      <w:marLeft w:val="0"/>
      <w:marRight w:val="0"/>
      <w:marTop w:val="0"/>
      <w:marBottom w:val="0"/>
      <w:divBdr>
        <w:top w:val="none" w:sz="0" w:space="0" w:color="auto"/>
        <w:left w:val="none" w:sz="0" w:space="0" w:color="auto"/>
        <w:bottom w:val="none" w:sz="0" w:space="0" w:color="auto"/>
        <w:right w:val="none" w:sz="0" w:space="0" w:color="auto"/>
      </w:divBdr>
      <w:divsChild>
        <w:div w:id="1012798076">
          <w:marLeft w:val="0"/>
          <w:marRight w:val="0"/>
          <w:marTop w:val="0"/>
          <w:marBottom w:val="0"/>
          <w:divBdr>
            <w:top w:val="none" w:sz="0" w:space="0" w:color="auto"/>
            <w:left w:val="none" w:sz="0" w:space="0" w:color="auto"/>
            <w:bottom w:val="none" w:sz="0" w:space="0" w:color="auto"/>
            <w:right w:val="none" w:sz="0" w:space="0" w:color="auto"/>
          </w:divBdr>
          <w:divsChild>
            <w:div w:id="1434127736">
              <w:marLeft w:val="0"/>
              <w:marRight w:val="0"/>
              <w:marTop w:val="0"/>
              <w:marBottom w:val="0"/>
              <w:divBdr>
                <w:top w:val="none" w:sz="0" w:space="0" w:color="auto"/>
                <w:left w:val="none" w:sz="0" w:space="0" w:color="auto"/>
                <w:bottom w:val="none" w:sz="0" w:space="0" w:color="auto"/>
                <w:right w:val="none" w:sz="0" w:space="0" w:color="auto"/>
              </w:divBdr>
              <w:divsChild>
                <w:div w:id="2069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7801">
      <w:bodyDiv w:val="1"/>
      <w:marLeft w:val="0"/>
      <w:marRight w:val="0"/>
      <w:marTop w:val="0"/>
      <w:marBottom w:val="0"/>
      <w:divBdr>
        <w:top w:val="none" w:sz="0" w:space="0" w:color="auto"/>
        <w:left w:val="none" w:sz="0" w:space="0" w:color="auto"/>
        <w:bottom w:val="none" w:sz="0" w:space="0" w:color="auto"/>
        <w:right w:val="none" w:sz="0" w:space="0" w:color="auto"/>
      </w:divBdr>
      <w:divsChild>
        <w:div w:id="431585933">
          <w:marLeft w:val="0"/>
          <w:marRight w:val="0"/>
          <w:marTop w:val="0"/>
          <w:marBottom w:val="0"/>
          <w:divBdr>
            <w:top w:val="none" w:sz="0" w:space="0" w:color="auto"/>
            <w:left w:val="none" w:sz="0" w:space="0" w:color="auto"/>
            <w:bottom w:val="none" w:sz="0" w:space="0" w:color="auto"/>
            <w:right w:val="none" w:sz="0" w:space="0" w:color="auto"/>
          </w:divBdr>
          <w:divsChild>
            <w:div w:id="46956210">
              <w:marLeft w:val="0"/>
              <w:marRight w:val="0"/>
              <w:marTop w:val="0"/>
              <w:marBottom w:val="0"/>
              <w:divBdr>
                <w:top w:val="none" w:sz="0" w:space="0" w:color="auto"/>
                <w:left w:val="none" w:sz="0" w:space="0" w:color="auto"/>
                <w:bottom w:val="none" w:sz="0" w:space="0" w:color="auto"/>
                <w:right w:val="none" w:sz="0" w:space="0" w:color="auto"/>
              </w:divBdr>
              <w:divsChild>
                <w:div w:id="3996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0680">
      <w:bodyDiv w:val="1"/>
      <w:marLeft w:val="0"/>
      <w:marRight w:val="0"/>
      <w:marTop w:val="0"/>
      <w:marBottom w:val="0"/>
      <w:divBdr>
        <w:top w:val="none" w:sz="0" w:space="0" w:color="auto"/>
        <w:left w:val="none" w:sz="0" w:space="0" w:color="auto"/>
        <w:bottom w:val="none" w:sz="0" w:space="0" w:color="auto"/>
        <w:right w:val="none" w:sz="0" w:space="0" w:color="auto"/>
      </w:divBdr>
      <w:divsChild>
        <w:div w:id="1099253332">
          <w:marLeft w:val="0"/>
          <w:marRight w:val="0"/>
          <w:marTop w:val="0"/>
          <w:marBottom w:val="0"/>
          <w:divBdr>
            <w:top w:val="none" w:sz="0" w:space="0" w:color="auto"/>
            <w:left w:val="none" w:sz="0" w:space="0" w:color="auto"/>
            <w:bottom w:val="none" w:sz="0" w:space="0" w:color="auto"/>
            <w:right w:val="none" w:sz="0" w:space="0" w:color="auto"/>
          </w:divBdr>
          <w:divsChild>
            <w:div w:id="1225600055">
              <w:marLeft w:val="0"/>
              <w:marRight w:val="0"/>
              <w:marTop w:val="0"/>
              <w:marBottom w:val="0"/>
              <w:divBdr>
                <w:top w:val="none" w:sz="0" w:space="0" w:color="auto"/>
                <w:left w:val="none" w:sz="0" w:space="0" w:color="auto"/>
                <w:bottom w:val="none" w:sz="0" w:space="0" w:color="auto"/>
                <w:right w:val="none" w:sz="0" w:space="0" w:color="auto"/>
              </w:divBdr>
              <w:divsChild>
                <w:div w:id="3496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2409">
      <w:bodyDiv w:val="1"/>
      <w:marLeft w:val="0"/>
      <w:marRight w:val="0"/>
      <w:marTop w:val="0"/>
      <w:marBottom w:val="0"/>
      <w:divBdr>
        <w:top w:val="none" w:sz="0" w:space="0" w:color="auto"/>
        <w:left w:val="none" w:sz="0" w:space="0" w:color="auto"/>
        <w:bottom w:val="none" w:sz="0" w:space="0" w:color="auto"/>
        <w:right w:val="none" w:sz="0" w:space="0" w:color="auto"/>
      </w:divBdr>
      <w:divsChild>
        <w:div w:id="64575765">
          <w:marLeft w:val="0"/>
          <w:marRight w:val="0"/>
          <w:marTop w:val="0"/>
          <w:marBottom w:val="0"/>
          <w:divBdr>
            <w:top w:val="none" w:sz="0" w:space="0" w:color="auto"/>
            <w:left w:val="none" w:sz="0" w:space="0" w:color="auto"/>
            <w:bottom w:val="none" w:sz="0" w:space="0" w:color="auto"/>
            <w:right w:val="none" w:sz="0" w:space="0" w:color="auto"/>
          </w:divBdr>
          <w:divsChild>
            <w:div w:id="886911019">
              <w:marLeft w:val="0"/>
              <w:marRight w:val="0"/>
              <w:marTop w:val="0"/>
              <w:marBottom w:val="0"/>
              <w:divBdr>
                <w:top w:val="none" w:sz="0" w:space="0" w:color="auto"/>
                <w:left w:val="none" w:sz="0" w:space="0" w:color="auto"/>
                <w:bottom w:val="none" w:sz="0" w:space="0" w:color="auto"/>
                <w:right w:val="none" w:sz="0" w:space="0" w:color="auto"/>
              </w:divBdr>
              <w:divsChild>
                <w:div w:id="1086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9937">
      <w:bodyDiv w:val="1"/>
      <w:marLeft w:val="0"/>
      <w:marRight w:val="0"/>
      <w:marTop w:val="0"/>
      <w:marBottom w:val="0"/>
      <w:divBdr>
        <w:top w:val="none" w:sz="0" w:space="0" w:color="auto"/>
        <w:left w:val="none" w:sz="0" w:space="0" w:color="auto"/>
        <w:bottom w:val="none" w:sz="0" w:space="0" w:color="auto"/>
        <w:right w:val="none" w:sz="0" w:space="0" w:color="auto"/>
      </w:divBdr>
    </w:div>
    <w:div w:id="481704358">
      <w:bodyDiv w:val="1"/>
      <w:marLeft w:val="0"/>
      <w:marRight w:val="0"/>
      <w:marTop w:val="0"/>
      <w:marBottom w:val="0"/>
      <w:divBdr>
        <w:top w:val="none" w:sz="0" w:space="0" w:color="auto"/>
        <w:left w:val="none" w:sz="0" w:space="0" w:color="auto"/>
        <w:bottom w:val="none" w:sz="0" w:space="0" w:color="auto"/>
        <w:right w:val="none" w:sz="0" w:space="0" w:color="auto"/>
      </w:divBdr>
    </w:div>
    <w:div w:id="489829647">
      <w:bodyDiv w:val="1"/>
      <w:marLeft w:val="0"/>
      <w:marRight w:val="0"/>
      <w:marTop w:val="0"/>
      <w:marBottom w:val="0"/>
      <w:divBdr>
        <w:top w:val="none" w:sz="0" w:space="0" w:color="auto"/>
        <w:left w:val="none" w:sz="0" w:space="0" w:color="auto"/>
        <w:bottom w:val="none" w:sz="0" w:space="0" w:color="auto"/>
        <w:right w:val="none" w:sz="0" w:space="0" w:color="auto"/>
      </w:divBdr>
      <w:divsChild>
        <w:div w:id="1517232751">
          <w:marLeft w:val="0"/>
          <w:marRight w:val="0"/>
          <w:marTop w:val="0"/>
          <w:marBottom w:val="0"/>
          <w:divBdr>
            <w:top w:val="none" w:sz="0" w:space="0" w:color="auto"/>
            <w:left w:val="none" w:sz="0" w:space="0" w:color="auto"/>
            <w:bottom w:val="none" w:sz="0" w:space="0" w:color="auto"/>
            <w:right w:val="none" w:sz="0" w:space="0" w:color="auto"/>
          </w:divBdr>
          <w:divsChild>
            <w:div w:id="591087193">
              <w:marLeft w:val="0"/>
              <w:marRight w:val="0"/>
              <w:marTop w:val="0"/>
              <w:marBottom w:val="0"/>
              <w:divBdr>
                <w:top w:val="none" w:sz="0" w:space="0" w:color="auto"/>
                <w:left w:val="none" w:sz="0" w:space="0" w:color="auto"/>
                <w:bottom w:val="none" w:sz="0" w:space="0" w:color="auto"/>
                <w:right w:val="none" w:sz="0" w:space="0" w:color="auto"/>
              </w:divBdr>
              <w:divsChild>
                <w:div w:id="10875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538">
      <w:bodyDiv w:val="1"/>
      <w:marLeft w:val="0"/>
      <w:marRight w:val="0"/>
      <w:marTop w:val="0"/>
      <w:marBottom w:val="0"/>
      <w:divBdr>
        <w:top w:val="none" w:sz="0" w:space="0" w:color="auto"/>
        <w:left w:val="none" w:sz="0" w:space="0" w:color="auto"/>
        <w:bottom w:val="none" w:sz="0" w:space="0" w:color="auto"/>
        <w:right w:val="none" w:sz="0" w:space="0" w:color="auto"/>
      </w:divBdr>
    </w:div>
    <w:div w:id="492532566">
      <w:bodyDiv w:val="1"/>
      <w:marLeft w:val="0"/>
      <w:marRight w:val="0"/>
      <w:marTop w:val="0"/>
      <w:marBottom w:val="0"/>
      <w:divBdr>
        <w:top w:val="none" w:sz="0" w:space="0" w:color="auto"/>
        <w:left w:val="none" w:sz="0" w:space="0" w:color="auto"/>
        <w:bottom w:val="none" w:sz="0" w:space="0" w:color="auto"/>
        <w:right w:val="none" w:sz="0" w:space="0" w:color="auto"/>
      </w:divBdr>
      <w:divsChild>
        <w:div w:id="1340278718">
          <w:marLeft w:val="0"/>
          <w:marRight w:val="0"/>
          <w:marTop w:val="0"/>
          <w:marBottom w:val="0"/>
          <w:divBdr>
            <w:top w:val="none" w:sz="0" w:space="0" w:color="auto"/>
            <w:left w:val="none" w:sz="0" w:space="0" w:color="auto"/>
            <w:bottom w:val="none" w:sz="0" w:space="0" w:color="auto"/>
            <w:right w:val="none" w:sz="0" w:space="0" w:color="auto"/>
          </w:divBdr>
          <w:divsChild>
            <w:div w:id="340397042">
              <w:marLeft w:val="0"/>
              <w:marRight w:val="0"/>
              <w:marTop w:val="0"/>
              <w:marBottom w:val="0"/>
              <w:divBdr>
                <w:top w:val="none" w:sz="0" w:space="0" w:color="auto"/>
                <w:left w:val="none" w:sz="0" w:space="0" w:color="auto"/>
                <w:bottom w:val="none" w:sz="0" w:space="0" w:color="auto"/>
                <w:right w:val="none" w:sz="0" w:space="0" w:color="auto"/>
              </w:divBdr>
              <w:divsChild>
                <w:div w:id="11496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5115">
      <w:bodyDiv w:val="1"/>
      <w:marLeft w:val="0"/>
      <w:marRight w:val="0"/>
      <w:marTop w:val="0"/>
      <w:marBottom w:val="0"/>
      <w:divBdr>
        <w:top w:val="none" w:sz="0" w:space="0" w:color="auto"/>
        <w:left w:val="none" w:sz="0" w:space="0" w:color="auto"/>
        <w:bottom w:val="none" w:sz="0" w:space="0" w:color="auto"/>
        <w:right w:val="none" w:sz="0" w:space="0" w:color="auto"/>
      </w:divBdr>
      <w:divsChild>
        <w:div w:id="206575495">
          <w:marLeft w:val="0"/>
          <w:marRight w:val="0"/>
          <w:marTop w:val="0"/>
          <w:marBottom w:val="0"/>
          <w:divBdr>
            <w:top w:val="none" w:sz="0" w:space="0" w:color="auto"/>
            <w:left w:val="none" w:sz="0" w:space="0" w:color="auto"/>
            <w:bottom w:val="none" w:sz="0" w:space="0" w:color="auto"/>
            <w:right w:val="none" w:sz="0" w:space="0" w:color="auto"/>
          </w:divBdr>
        </w:div>
        <w:div w:id="382676552">
          <w:marLeft w:val="0"/>
          <w:marRight w:val="0"/>
          <w:marTop w:val="0"/>
          <w:marBottom w:val="0"/>
          <w:divBdr>
            <w:top w:val="none" w:sz="0" w:space="0" w:color="auto"/>
            <w:left w:val="none" w:sz="0" w:space="0" w:color="auto"/>
            <w:bottom w:val="none" w:sz="0" w:space="0" w:color="auto"/>
            <w:right w:val="none" w:sz="0" w:space="0" w:color="auto"/>
          </w:divBdr>
        </w:div>
      </w:divsChild>
    </w:div>
    <w:div w:id="501286927">
      <w:bodyDiv w:val="1"/>
      <w:marLeft w:val="0"/>
      <w:marRight w:val="0"/>
      <w:marTop w:val="0"/>
      <w:marBottom w:val="0"/>
      <w:divBdr>
        <w:top w:val="none" w:sz="0" w:space="0" w:color="auto"/>
        <w:left w:val="none" w:sz="0" w:space="0" w:color="auto"/>
        <w:bottom w:val="none" w:sz="0" w:space="0" w:color="auto"/>
        <w:right w:val="none" w:sz="0" w:space="0" w:color="auto"/>
      </w:divBdr>
    </w:div>
    <w:div w:id="510295476">
      <w:bodyDiv w:val="1"/>
      <w:marLeft w:val="0"/>
      <w:marRight w:val="0"/>
      <w:marTop w:val="0"/>
      <w:marBottom w:val="0"/>
      <w:divBdr>
        <w:top w:val="none" w:sz="0" w:space="0" w:color="auto"/>
        <w:left w:val="none" w:sz="0" w:space="0" w:color="auto"/>
        <w:bottom w:val="none" w:sz="0" w:space="0" w:color="auto"/>
        <w:right w:val="none" w:sz="0" w:space="0" w:color="auto"/>
      </w:divBdr>
      <w:divsChild>
        <w:div w:id="126163840">
          <w:marLeft w:val="0"/>
          <w:marRight w:val="0"/>
          <w:marTop w:val="0"/>
          <w:marBottom w:val="0"/>
          <w:divBdr>
            <w:top w:val="none" w:sz="0" w:space="0" w:color="auto"/>
            <w:left w:val="none" w:sz="0" w:space="0" w:color="auto"/>
            <w:bottom w:val="none" w:sz="0" w:space="0" w:color="auto"/>
            <w:right w:val="none" w:sz="0" w:space="0" w:color="auto"/>
          </w:divBdr>
          <w:divsChild>
            <w:div w:id="1650553898">
              <w:marLeft w:val="0"/>
              <w:marRight w:val="0"/>
              <w:marTop w:val="0"/>
              <w:marBottom w:val="0"/>
              <w:divBdr>
                <w:top w:val="none" w:sz="0" w:space="0" w:color="auto"/>
                <w:left w:val="none" w:sz="0" w:space="0" w:color="auto"/>
                <w:bottom w:val="none" w:sz="0" w:space="0" w:color="auto"/>
                <w:right w:val="none" w:sz="0" w:space="0" w:color="auto"/>
              </w:divBdr>
              <w:divsChild>
                <w:div w:id="10502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4493">
      <w:bodyDiv w:val="1"/>
      <w:marLeft w:val="0"/>
      <w:marRight w:val="0"/>
      <w:marTop w:val="0"/>
      <w:marBottom w:val="0"/>
      <w:divBdr>
        <w:top w:val="none" w:sz="0" w:space="0" w:color="auto"/>
        <w:left w:val="none" w:sz="0" w:space="0" w:color="auto"/>
        <w:bottom w:val="none" w:sz="0" w:space="0" w:color="auto"/>
        <w:right w:val="none" w:sz="0" w:space="0" w:color="auto"/>
      </w:divBdr>
      <w:divsChild>
        <w:div w:id="830170820">
          <w:marLeft w:val="0"/>
          <w:marRight w:val="0"/>
          <w:marTop w:val="0"/>
          <w:marBottom w:val="0"/>
          <w:divBdr>
            <w:top w:val="none" w:sz="0" w:space="0" w:color="auto"/>
            <w:left w:val="none" w:sz="0" w:space="0" w:color="auto"/>
            <w:bottom w:val="none" w:sz="0" w:space="0" w:color="auto"/>
            <w:right w:val="none" w:sz="0" w:space="0" w:color="auto"/>
          </w:divBdr>
          <w:divsChild>
            <w:div w:id="1454059718">
              <w:marLeft w:val="0"/>
              <w:marRight w:val="0"/>
              <w:marTop w:val="0"/>
              <w:marBottom w:val="0"/>
              <w:divBdr>
                <w:top w:val="none" w:sz="0" w:space="0" w:color="auto"/>
                <w:left w:val="none" w:sz="0" w:space="0" w:color="auto"/>
                <w:bottom w:val="none" w:sz="0" w:space="0" w:color="auto"/>
                <w:right w:val="none" w:sz="0" w:space="0" w:color="auto"/>
              </w:divBdr>
              <w:divsChild>
                <w:div w:id="12387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3736">
      <w:bodyDiv w:val="1"/>
      <w:marLeft w:val="0"/>
      <w:marRight w:val="0"/>
      <w:marTop w:val="0"/>
      <w:marBottom w:val="0"/>
      <w:divBdr>
        <w:top w:val="none" w:sz="0" w:space="0" w:color="auto"/>
        <w:left w:val="none" w:sz="0" w:space="0" w:color="auto"/>
        <w:bottom w:val="none" w:sz="0" w:space="0" w:color="auto"/>
        <w:right w:val="none" w:sz="0" w:space="0" w:color="auto"/>
      </w:divBdr>
      <w:divsChild>
        <w:div w:id="2006089491">
          <w:marLeft w:val="0"/>
          <w:marRight w:val="0"/>
          <w:marTop w:val="0"/>
          <w:marBottom w:val="0"/>
          <w:divBdr>
            <w:top w:val="none" w:sz="0" w:space="0" w:color="auto"/>
            <w:left w:val="none" w:sz="0" w:space="0" w:color="auto"/>
            <w:bottom w:val="none" w:sz="0" w:space="0" w:color="auto"/>
            <w:right w:val="none" w:sz="0" w:space="0" w:color="auto"/>
          </w:divBdr>
          <w:divsChild>
            <w:div w:id="1584992317">
              <w:marLeft w:val="0"/>
              <w:marRight w:val="0"/>
              <w:marTop w:val="0"/>
              <w:marBottom w:val="0"/>
              <w:divBdr>
                <w:top w:val="none" w:sz="0" w:space="0" w:color="auto"/>
                <w:left w:val="none" w:sz="0" w:space="0" w:color="auto"/>
                <w:bottom w:val="none" w:sz="0" w:space="0" w:color="auto"/>
                <w:right w:val="none" w:sz="0" w:space="0" w:color="auto"/>
              </w:divBdr>
              <w:divsChild>
                <w:div w:id="13275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5022">
      <w:bodyDiv w:val="1"/>
      <w:marLeft w:val="0"/>
      <w:marRight w:val="0"/>
      <w:marTop w:val="0"/>
      <w:marBottom w:val="0"/>
      <w:divBdr>
        <w:top w:val="none" w:sz="0" w:space="0" w:color="auto"/>
        <w:left w:val="none" w:sz="0" w:space="0" w:color="auto"/>
        <w:bottom w:val="none" w:sz="0" w:space="0" w:color="auto"/>
        <w:right w:val="none" w:sz="0" w:space="0" w:color="auto"/>
      </w:divBdr>
      <w:divsChild>
        <w:div w:id="395860435">
          <w:marLeft w:val="0"/>
          <w:marRight w:val="0"/>
          <w:marTop w:val="0"/>
          <w:marBottom w:val="0"/>
          <w:divBdr>
            <w:top w:val="none" w:sz="0" w:space="0" w:color="auto"/>
            <w:left w:val="none" w:sz="0" w:space="0" w:color="auto"/>
            <w:bottom w:val="none" w:sz="0" w:space="0" w:color="auto"/>
            <w:right w:val="none" w:sz="0" w:space="0" w:color="auto"/>
          </w:divBdr>
          <w:divsChild>
            <w:div w:id="426343446">
              <w:marLeft w:val="0"/>
              <w:marRight w:val="0"/>
              <w:marTop w:val="0"/>
              <w:marBottom w:val="0"/>
              <w:divBdr>
                <w:top w:val="none" w:sz="0" w:space="0" w:color="auto"/>
                <w:left w:val="none" w:sz="0" w:space="0" w:color="auto"/>
                <w:bottom w:val="none" w:sz="0" w:space="0" w:color="auto"/>
                <w:right w:val="none" w:sz="0" w:space="0" w:color="auto"/>
              </w:divBdr>
              <w:divsChild>
                <w:div w:id="2115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1406">
      <w:bodyDiv w:val="1"/>
      <w:marLeft w:val="0"/>
      <w:marRight w:val="0"/>
      <w:marTop w:val="0"/>
      <w:marBottom w:val="0"/>
      <w:divBdr>
        <w:top w:val="none" w:sz="0" w:space="0" w:color="auto"/>
        <w:left w:val="none" w:sz="0" w:space="0" w:color="auto"/>
        <w:bottom w:val="none" w:sz="0" w:space="0" w:color="auto"/>
        <w:right w:val="none" w:sz="0" w:space="0" w:color="auto"/>
      </w:divBdr>
      <w:divsChild>
        <w:div w:id="213205084">
          <w:marLeft w:val="0"/>
          <w:marRight w:val="0"/>
          <w:marTop w:val="0"/>
          <w:marBottom w:val="0"/>
          <w:divBdr>
            <w:top w:val="none" w:sz="0" w:space="0" w:color="auto"/>
            <w:left w:val="none" w:sz="0" w:space="0" w:color="auto"/>
            <w:bottom w:val="none" w:sz="0" w:space="0" w:color="auto"/>
            <w:right w:val="none" w:sz="0" w:space="0" w:color="auto"/>
          </w:divBdr>
          <w:divsChild>
            <w:div w:id="1534072944">
              <w:marLeft w:val="0"/>
              <w:marRight w:val="0"/>
              <w:marTop w:val="0"/>
              <w:marBottom w:val="0"/>
              <w:divBdr>
                <w:top w:val="none" w:sz="0" w:space="0" w:color="auto"/>
                <w:left w:val="none" w:sz="0" w:space="0" w:color="auto"/>
                <w:bottom w:val="none" w:sz="0" w:space="0" w:color="auto"/>
                <w:right w:val="none" w:sz="0" w:space="0" w:color="auto"/>
              </w:divBdr>
              <w:divsChild>
                <w:div w:id="16061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49423">
      <w:bodyDiv w:val="1"/>
      <w:marLeft w:val="0"/>
      <w:marRight w:val="0"/>
      <w:marTop w:val="0"/>
      <w:marBottom w:val="0"/>
      <w:divBdr>
        <w:top w:val="none" w:sz="0" w:space="0" w:color="auto"/>
        <w:left w:val="none" w:sz="0" w:space="0" w:color="auto"/>
        <w:bottom w:val="none" w:sz="0" w:space="0" w:color="auto"/>
        <w:right w:val="none" w:sz="0" w:space="0" w:color="auto"/>
      </w:divBdr>
    </w:div>
    <w:div w:id="564487907">
      <w:bodyDiv w:val="1"/>
      <w:marLeft w:val="0"/>
      <w:marRight w:val="0"/>
      <w:marTop w:val="0"/>
      <w:marBottom w:val="0"/>
      <w:divBdr>
        <w:top w:val="none" w:sz="0" w:space="0" w:color="auto"/>
        <w:left w:val="none" w:sz="0" w:space="0" w:color="auto"/>
        <w:bottom w:val="none" w:sz="0" w:space="0" w:color="auto"/>
        <w:right w:val="none" w:sz="0" w:space="0" w:color="auto"/>
      </w:divBdr>
    </w:div>
    <w:div w:id="572397906">
      <w:bodyDiv w:val="1"/>
      <w:marLeft w:val="0"/>
      <w:marRight w:val="0"/>
      <w:marTop w:val="0"/>
      <w:marBottom w:val="0"/>
      <w:divBdr>
        <w:top w:val="none" w:sz="0" w:space="0" w:color="auto"/>
        <w:left w:val="none" w:sz="0" w:space="0" w:color="auto"/>
        <w:bottom w:val="none" w:sz="0" w:space="0" w:color="auto"/>
        <w:right w:val="none" w:sz="0" w:space="0" w:color="auto"/>
      </w:divBdr>
    </w:div>
    <w:div w:id="574121308">
      <w:bodyDiv w:val="1"/>
      <w:marLeft w:val="0"/>
      <w:marRight w:val="0"/>
      <w:marTop w:val="0"/>
      <w:marBottom w:val="0"/>
      <w:divBdr>
        <w:top w:val="none" w:sz="0" w:space="0" w:color="auto"/>
        <w:left w:val="none" w:sz="0" w:space="0" w:color="auto"/>
        <w:bottom w:val="none" w:sz="0" w:space="0" w:color="auto"/>
        <w:right w:val="none" w:sz="0" w:space="0" w:color="auto"/>
      </w:divBdr>
      <w:divsChild>
        <w:div w:id="1320572551">
          <w:marLeft w:val="0"/>
          <w:marRight w:val="0"/>
          <w:marTop w:val="0"/>
          <w:marBottom w:val="0"/>
          <w:divBdr>
            <w:top w:val="none" w:sz="0" w:space="0" w:color="auto"/>
            <w:left w:val="none" w:sz="0" w:space="0" w:color="auto"/>
            <w:bottom w:val="none" w:sz="0" w:space="0" w:color="auto"/>
            <w:right w:val="none" w:sz="0" w:space="0" w:color="auto"/>
          </w:divBdr>
          <w:divsChild>
            <w:div w:id="2065450121">
              <w:marLeft w:val="0"/>
              <w:marRight w:val="0"/>
              <w:marTop w:val="0"/>
              <w:marBottom w:val="0"/>
              <w:divBdr>
                <w:top w:val="none" w:sz="0" w:space="0" w:color="auto"/>
                <w:left w:val="none" w:sz="0" w:space="0" w:color="auto"/>
                <w:bottom w:val="none" w:sz="0" w:space="0" w:color="auto"/>
                <w:right w:val="none" w:sz="0" w:space="0" w:color="auto"/>
              </w:divBdr>
              <w:divsChild>
                <w:div w:id="5275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0150">
      <w:bodyDiv w:val="1"/>
      <w:marLeft w:val="0"/>
      <w:marRight w:val="0"/>
      <w:marTop w:val="0"/>
      <w:marBottom w:val="0"/>
      <w:divBdr>
        <w:top w:val="none" w:sz="0" w:space="0" w:color="auto"/>
        <w:left w:val="none" w:sz="0" w:space="0" w:color="auto"/>
        <w:bottom w:val="none" w:sz="0" w:space="0" w:color="auto"/>
        <w:right w:val="none" w:sz="0" w:space="0" w:color="auto"/>
      </w:divBdr>
    </w:div>
    <w:div w:id="586765552">
      <w:bodyDiv w:val="1"/>
      <w:marLeft w:val="0"/>
      <w:marRight w:val="0"/>
      <w:marTop w:val="0"/>
      <w:marBottom w:val="0"/>
      <w:divBdr>
        <w:top w:val="none" w:sz="0" w:space="0" w:color="auto"/>
        <w:left w:val="none" w:sz="0" w:space="0" w:color="auto"/>
        <w:bottom w:val="none" w:sz="0" w:space="0" w:color="auto"/>
        <w:right w:val="none" w:sz="0" w:space="0" w:color="auto"/>
      </w:divBdr>
      <w:divsChild>
        <w:div w:id="680818630">
          <w:marLeft w:val="0"/>
          <w:marRight w:val="0"/>
          <w:marTop w:val="0"/>
          <w:marBottom w:val="0"/>
          <w:divBdr>
            <w:top w:val="none" w:sz="0" w:space="0" w:color="auto"/>
            <w:left w:val="none" w:sz="0" w:space="0" w:color="auto"/>
            <w:bottom w:val="none" w:sz="0" w:space="0" w:color="auto"/>
            <w:right w:val="none" w:sz="0" w:space="0" w:color="auto"/>
          </w:divBdr>
          <w:divsChild>
            <w:div w:id="50349766">
              <w:marLeft w:val="0"/>
              <w:marRight w:val="0"/>
              <w:marTop w:val="0"/>
              <w:marBottom w:val="0"/>
              <w:divBdr>
                <w:top w:val="none" w:sz="0" w:space="0" w:color="auto"/>
                <w:left w:val="none" w:sz="0" w:space="0" w:color="auto"/>
                <w:bottom w:val="none" w:sz="0" w:space="0" w:color="auto"/>
                <w:right w:val="none" w:sz="0" w:space="0" w:color="auto"/>
              </w:divBdr>
              <w:divsChild>
                <w:div w:id="1340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1048">
      <w:bodyDiv w:val="1"/>
      <w:marLeft w:val="0"/>
      <w:marRight w:val="0"/>
      <w:marTop w:val="0"/>
      <w:marBottom w:val="0"/>
      <w:divBdr>
        <w:top w:val="none" w:sz="0" w:space="0" w:color="auto"/>
        <w:left w:val="none" w:sz="0" w:space="0" w:color="auto"/>
        <w:bottom w:val="none" w:sz="0" w:space="0" w:color="auto"/>
        <w:right w:val="none" w:sz="0" w:space="0" w:color="auto"/>
      </w:divBdr>
    </w:div>
    <w:div w:id="601840588">
      <w:bodyDiv w:val="1"/>
      <w:marLeft w:val="0"/>
      <w:marRight w:val="0"/>
      <w:marTop w:val="0"/>
      <w:marBottom w:val="0"/>
      <w:divBdr>
        <w:top w:val="none" w:sz="0" w:space="0" w:color="auto"/>
        <w:left w:val="none" w:sz="0" w:space="0" w:color="auto"/>
        <w:bottom w:val="none" w:sz="0" w:space="0" w:color="auto"/>
        <w:right w:val="none" w:sz="0" w:space="0" w:color="auto"/>
      </w:divBdr>
    </w:div>
    <w:div w:id="601883228">
      <w:bodyDiv w:val="1"/>
      <w:marLeft w:val="0"/>
      <w:marRight w:val="0"/>
      <w:marTop w:val="0"/>
      <w:marBottom w:val="0"/>
      <w:divBdr>
        <w:top w:val="none" w:sz="0" w:space="0" w:color="auto"/>
        <w:left w:val="none" w:sz="0" w:space="0" w:color="auto"/>
        <w:bottom w:val="none" w:sz="0" w:space="0" w:color="auto"/>
        <w:right w:val="none" w:sz="0" w:space="0" w:color="auto"/>
      </w:divBdr>
    </w:div>
    <w:div w:id="604922756">
      <w:bodyDiv w:val="1"/>
      <w:marLeft w:val="0"/>
      <w:marRight w:val="0"/>
      <w:marTop w:val="0"/>
      <w:marBottom w:val="0"/>
      <w:divBdr>
        <w:top w:val="none" w:sz="0" w:space="0" w:color="auto"/>
        <w:left w:val="none" w:sz="0" w:space="0" w:color="auto"/>
        <w:bottom w:val="none" w:sz="0" w:space="0" w:color="auto"/>
        <w:right w:val="none" w:sz="0" w:space="0" w:color="auto"/>
      </w:divBdr>
      <w:divsChild>
        <w:div w:id="302858455">
          <w:marLeft w:val="0"/>
          <w:marRight w:val="0"/>
          <w:marTop w:val="0"/>
          <w:marBottom w:val="0"/>
          <w:divBdr>
            <w:top w:val="none" w:sz="0" w:space="0" w:color="auto"/>
            <w:left w:val="none" w:sz="0" w:space="0" w:color="auto"/>
            <w:bottom w:val="none" w:sz="0" w:space="0" w:color="auto"/>
            <w:right w:val="none" w:sz="0" w:space="0" w:color="auto"/>
          </w:divBdr>
          <w:divsChild>
            <w:div w:id="468281178">
              <w:marLeft w:val="0"/>
              <w:marRight w:val="0"/>
              <w:marTop w:val="0"/>
              <w:marBottom w:val="0"/>
              <w:divBdr>
                <w:top w:val="none" w:sz="0" w:space="0" w:color="auto"/>
                <w:left w:val="none" w:sz="0" w:space="0" w:color="auto"/>
                <w:bottom w:val="none" w:sz="0" w:space="0" w:color="auto"/>
                <w:right w:val="none" w:sz="0" w:space="0" w:color="auto"/>
              </w:divBdr>
              <w:divsChild>
                <w:div w:id="11522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0556">
      <w:bodyDiv w:val="1"/>
      <w:marLeft w:val="0"/>
      <w:marRight w:val="0"/>
      <w:marTop w:val="0"/>
      <w:marBottom w:val="0"/>
      <w:divBdr>
        <w:top w:val="none" w:sz="0" w:space="0" w:color="auto"/>
        <w:left w:val="none" w:sz="0" w:space="0" w:color="auto"/>
        <w:bottom w:val="none" w:sz="0" w:space="0" w:color="auto"/>
        <w:right w:val="none" w:sz="0" w:space="0" w:color="auto"/>
      </w:divBdr>
      <w:divsChild>
        <w:div w:id="1595017217">
          <w:marLeft w:val="0"/>
          <w:marRight w:val="0"/>
          <w:marTop w:val="0"/>
          <w:marBottom w:val="0"/>
          <w:divBdr>
            <w:top w:val="none" w:sz="0" w:space="0" w:color="auto"/>
            <w:left w:val="none" w:sz="0" w:space="0" w:color="auto"/>
            <w:bottom w:val="none" w:sz="0" w:space="0" w:color="auto"/>
            <w:right w:val="none" w:sz="0" w:space="0" w:color="auto"/>
          </w:divBdr>
          <w:divsChild>
            <w:div w:id="1409770879">
              <w:marLeft w:val="0"/>
              <w:marRight w:val="0"/>
              <w:marTop w:val="0"/>
              <w:marBottom w:val="0"/>
              <w:divBdr>
                <w:top w:val="none" w:sz="0" w:space="0" w:color="auto"/>
                <w:left w:val="none" w:sz="0" w:space="0" w:color="auto"/>
                <w:bottom w:val="none" w:sz="0" w:space="0" w:color="auto"/>
                <w:right w:val="none" w:sz="0" w:space="0" w:color="auto"/>
              </w:divBdr>
              <w:divsChild>
                <w:div w:id="8352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6123">
      <w:bodyDiv w:val="1"/>
      <w:marLeft w:val="0"/>
      <w:marRight w:val="0"/>
      <w:marTop w:val="0"/>
      <w:marBottom w:val="0"/>
      <w:divBdr>
        <w:top w:val="none" w:sz="0" w:space="0" w:color="auto"/>
        <w:left w:val="none" w:sz="0" w:space="0" w:color="auto"/>
        <w:bottom w:val="none" w:sz="0" w:space="0" w:color="auto"/>
        <w:right w:val="none" w:sz="0" w:space="0" w:color="auto"/>
      </w:divBdr>
    </w:div>
    <w:div w:id="620190353">
      <w:bodyDiv w:val="1"/>
      <w:marLeft w:val="0"/>
      <w:marRight w:val="0"/>
      <w:marTop w:val="0"/>
      <w:marBottom w:val="0"/>
      <w:divBdr>
        <w:top w:val="none" w:sz="0" w:space="0" w:color="auto"/>
        <w:left w:val="none" w:sz="0" w:space="0" w:color="auto"/>
        <w:bottom w:val="none" w:sz="0" w:space="0" w:color="auto"/>
        <w:right w:val="none" w:sz="0" w:space="0" w:color="auto"/>
      </w:divBdr>
    </w:div>
    <w:div w:id="623658720">
      <w:bodyDiv w:val="1"/>
      <w:marLeft w:val="0"/>
      <w:marRight w:val="0"/>
      <w:marTop w:val="0"/>
      <w:marBottom w:val="0"/>
      <w:divBdr>
        <w:top w:val="none" w:sz="0" w:space="0" w:color="auto"/>
        <w:left w:val="none" w:sz="0" w:space="0" w:color="auto"/>
        <w:bottom w:val="none" w:sz="0" w:space="0" w:color="auto"/>
        <w:right w:val="none" w:sz="0" w:space="0" w:color="auto"/>
      </w:divBdr>
      <w:divsChild>
        <w:div w:id="1828394934">
          <w:marLeft w:val="0"/>
          <w:marRight w:val="0"/>
          <w:marTop w:val="0"/>
          <w:marBottom w:val="0"/>
          <w:divBdr>
            <w:top w:val="none" w:sz="0" w:space="0" w:color="auto"/>
            <w:left w:val="none" w:sz="0" w:space="0" w:color="auto"/>
            <w:bottom w:val="none" w:sz="0" w:space="0" w:color="auto"/>
            <w:right w:val="none" w:sz="0" w:space="0" w:color="auto"/>
          </w:divBdr>
          <w:divsChild>
            <w:div w:id="1466123785">
              <w:marLeft w:val="0"/>
              <w:marRight w:val="0"/>
              <w:marTop w:val="0"/>
              <w:marBottom w:val="0"/>
              <w:divBdr>
                <w:top w:val="none" w:sz="0" w:space="0" w:color="auto"/>
                <w:left w:val="none" w:sz="0" w:space="0" w:color="auto"/>
                <w:bottom w:val="none" w:sz="0" w:space="0" w:color="auto"/>
                <w:right w:val="none" w:sz="0" w:space="0" w:color="auto"/>
              </w:divBdr>
              <w:divsChild>
                <w:div w:id="3294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3910">
      <w:bodyDiv w:val="1"/>
      <w:marLeft w:val="0"/>
      <w:marRight w:val="0"/>
      <w:marTop w:val="0"/>
      <w:marBottom w:val="0"/>
      <w:divBdr>
        <w:top w:val="none" w:sz="0" w:space="0" w:color="auto"/>
        <w:left w:val="none" w:sz="0" w:space="0" w:color="auto"/>
        <w:bottom w:val="none" w:sz="0" w:space="0" w:color="auto"/>
        <w:right w:val="none" w:sz="0" w:space="0" w:color="auto"/>
      </w:divBdr>
      <w:divsChild>
        <w:div w:id="403988638">
          <w:marLeft w:val="0"/>
          <w:marRight w:val="0"/>
          <w:marTop w:val="0"/>
          <w:marBottom w:val="0"/>
          <w:divBdr>
            <w:top w:val="none" w:sz="0" w:space="0" w:color="auto"/>
            <w:left w:val="none" w:sz="0" w:space="0" w:color="auto"/>
            <w:bottom w:val="none" w:sz="0" w:space="0" w:color="auto"/>
            <w:right w:val="none" w:sz="0" w:space="0" w:color="auto"/>
          </w:divBdr>
          <w:divsChild>
            <w:div w:id="1227840539">
              <w:marLeft w:val="0"/>
              <w:marRight w:val="0"/>
              <w:marTop w:val="0"/>
              <w:marBottom w:val="0"/>
              <w:divBdr>
                <w:top w:val="none" w:sz="0" w:space="0" w:color="auto"/>
                <w:left w:val="none" w:sz="0" w:space="0" w:color="auto"/>
                <w:bottom w:val="none" w:sz="0" w:space="0" w:color="auto"/>
                <w:right w:val="none" w:sz="0" w:space="0" w:color="auto"/>
              </w:divBdr>
              <w:divsChild>
                <w:div w:id="15362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8947">
      <w:bodyDiv w:val="1"/>
      <w:marLeft w:val="0"/>
      <w:marRight w:val="0"/>
      <w:marTop w:val="0"/>
      <w:marBottom w:val="0"/>
      <w:divBdr>
        <w:top w:val="none" w:sz="0" w:space="0" w:color="auto"/>
        <w:left w:val="none" w:sz="0" w:space="0" w:color="auto"/>
        <w:bottom w:val="none" w:sz="0" w:space="0" w:color="auto"/>
        <w:right w:val="none" w:sz="0" w:space="0" w:color="auto"/>
      </w:divBdr>
    </w:div>
    <w:div w:id="633755746">
      <w:bodyDiv w:val="1"/>
      <w:marLeft w:val="0"/>
      <w:marRight w:val="0"/>
      <w:marTop w:val="0"/>
      <w:marBottom w:val="0"/>
      <w:divBdr>
        <w:top w:val="none" w:sz="0" w:space="0" w:color="auto"/>
        <w:left w:val="none" w:sz="0" w:space="0" w:color="auto"/>
        <w:bottom w:val="none" w:sz="0" w:space="0" w:color="auto"/>
        <w:right w:val="none" w:sz="0" w:space="0" w:color="auto"/>
      </w:divBdr>
    </w:div>
    <w:div w:id="647973780">
      <w:bodyDiv w:val="1"/>
      <w:marLeft w:val="0"/>
      <w:marRight w:val="0"/>
      <w:marTop w:val="0"/>
      <w:marBottom w:val="0"/>
      <w:divBdr>
        <w:top w:val="none" w:sz="0" w:space="0" w:color="auto"/>
        <w:left w:val="none" w:sz="0" w:space="0" w:color="auto"/>
        <w:bottom w:val="none" w:sz="0" w:space="0" w:color="auto"/>
        <w:right w:val="none" w:sz="0" w:space="0" w:color="auto"/>
      </w:divBdr>
    </w:div>
    <w:div w:id="651912810">
      <w:bodyDiv w:val="1"/>
      <w:marLeft w:val="0"/>
      <w:marRight w:val="0"/>
      <w:marTop w:val="0"/>
      <w:marBottom w:val="0"/>
      <w:divBdr>
        <w:top w:val="none" w:sz="0" w:space="0" w:color="auto"/>
        <w:left w:val="none" w:sz="0" w:space="0" w:color="auto"/>
        <w:bottom w:val="none" w:sz="0" w:space="0" w:color="auto"/>
        <w:right w:val="none" w:sz="0" w:space="0" w:color="auto"/>
      </w:divBdr>
      <w:divsChild>
        <w:div w:id="2083529745">
          <w:marLeft w:val="0"/>
          <w:marRight w:val="0"/>
          <w:marTop w:val="0"/>
          <w:marBottom w:val="0"/>
          <w:divBdr>
            <w:top w:val="none" w:sz="0" w:space="0" w:color="auto"/>
            <w:left w:val="none" w:sz="0" w:space="0" w:color="auto"/>
            <w:bottom w:val="none" w:sz="0" w:space="0" w:color="auto"/>
            <w:right w:val="none" w:sz="0" w:space="0" w:color="auto"/>
          </w:divBdr>
          <w:divsChild>
            <w:div w:id="1860239620">
              <w:marLeft w:val="0"/>
              <w:marRight w:val="0"/>
              <w:marTop w:val="0"/>
              <w:marBottom w:val="0"/>
              <w:divBdr>
                <w:top w:val="none" w:sz="0" w:space="0" w:color="auto"/>
                <w:left w:val="none" w:sz="0" w:space="0" w:color="auto"/>
                <w:bottom w:val="none" w:sz="0" w:space="0" w:color="auto"/>
                <w:right w:val="none" w:sz="0" w:space="0" w:color="auto"/>
              </w:divBdr>
              <w:divsChild>
                <w:div w:id="11730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739">
      <w:bodyDiv w:val="1"/>
      <w:marLeft w:val="0"/>
      <w:marRight w:val="0"/>
      <w:marTop w:val="0"/>
      <w:marBottom w:val="0"/>
      <w:divBdr>
        <w:top w:val="none" w:sz="0" w:space="0" w:color="auto"/>
        <w:left w:val="none" w:sz="0" w:space="0" w:color="auto"/>
        <w:bottom w:val="none" w:sz="0" w:space="0" w:color="auto"/>
        <w:right w:val="none" w:sz="0" w:space="0" w:color="auto"/>
      </w:divBdr>
    </w:div>
    <w:div w:id="666640788">
      <w:bodyDiv w:val="1"/>
      <w:marLeft w:val="0"/>
      <w:marRight w:val="0"/>
      <w:marTop w:val="0"/>
      <w:marBottom w:val="0"/>
      <w:divBdr>
        <w:top w:val="none" w:sz="0" w:space="0" w:color="auto"/>
        <w:left w:val="none" w:sz="0" w:space="0" w:color="auto"/>
        <w:bottom w:val="none" w:sz="0" w:space="0" w:color="auto"/>
        <w:right w:val="none" w:sz="0" w:space="0" w:color="auto"/>
      </w:divBdr>
    </w:div>
    <w:div w:id="676924844">
      <w:bodyDiv w:val="1"/>
      <w:marLeft w:val="0"/>
      <w:marRight w:val="0"/>
      <w:marTop w:val="0"/>
      <w:marBottom w:val="0"/>
      <w:divBdr>
        <w:top w:val="none" w:sz="0" w:space="0" w:color="auto"/>
        <w:left w:val="none" w:sz="0" w:space="0" w:color="auto"/>
        <w:bottom w:val="none" w:sz="0" w:space="0" w:color="auto"/>
        <w:right w:val="none" w:sz="0" w:space="0" w:color="auto"/>
      </w:divBdr>
    </w:div>
    <w:div w:id="680471032">
      <w:bodyDiv w:val="1"/>
      <w:marLeft w:val="0"/>
      <w:marRight w:val="0"/>
      <w:marTop w:val="0"/>
      <w:marBottom w:val="0"/>
      <w:divBdr>
        <w:top w:val="none" w:sz="0" w:space="0" w:color="auto"/>
        <w:left w:val="none" w:sz="0" w:space="0" w:color="auto"/>
        <w:bottom w:val="none" w:sz="0" w:space="0" w:color="auto"/>
        <w:right w:val="none" w:sz="0" w:space="0" w:color="auto"/>
      </w:divBdr>
    </w:div>
    <w:div w:id="681664239">
      <w:bodyDiv w:val="1"/>
      <w:marLeft w:val="0"/>
      <w:marRight w:val="0"/>
      <w:marTop w:val="0"/>
      <w:marBottom w:val="0"/>
      <w:divBdr>
        <w:top w:val="none" w:sz="0" w:space="0" w:color="auto"/>
        <w:left w:val="none" w:sz="0" w:space="0" w:color="auto"/>
        <w:bottom w:val="none" w:sz="0" w:space="0" w:color="auto"/>
        <w:right w:val="none" w:sz="0" w:space="0" w:color="auto"/>
      </w:divBdr>
      <w:divsChild>
        <w:div w:id="1170832624">
          <w:marLeft w:val="0"/>
          <w:marRight w:val="0"/>
          <w:marTop w:val="0"/>
          <w:marBottom w:val="0"/>
          <w:divBdr>
            <w:top w:val="none" w:sz="0" w:space="0" w:color="auto"/>
            <w:left w:val="none" w:sz="0" w:space="0" w:color="auto"/>
            <w:bottom w:val="none" w:sz="0" w:space="0" w:color="auto"/>
            <w:right w:val="none" w:sz="0" w:space="0" w:color="auto"/>
          </w:divBdr>
          <w:divsChild>
            <w:div w:id="2115251268">
              <w:marLeft w:val="0"/>
              <w:marRight w:val="0"/>
              <w:marTop w:val="0"/>
              <w:marBottom w:val="0"/>
              <w:divBdr>
                <w:top w:val="none" w:sz="0" w:space="0" w:color="auto"/>
                <w:left w:val="none" w:sz="0" w:space="0" w:color="auto"/>
                <w:bottom w:val="none" w:sz="0" w:space="0" w:color="auto"/>
                <w:right w:val="none" w:sz="0" w:space="0" w:color="auto"/>
              </w:divBdr>
              <w:divsChild>
                <w:div w:id="13026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8265">
      <w:bodyDiv w:val="1"/>
      <w:marLeft w:val="0"/>
      <w:marRight w:val="0"/>
      <w:marTop w:val="0"/>
      <w:marBottom w:val="0"/>
      <w:divBdr>
        <w:top w:val="none" w:sz="0" w:space="0" w:color="auto"/>
        <w:left w:val="none" w:sz="0" w:space="0" w:color="auto"/>
        <w:bottom w:val="none" w:sz="0" w:space="0" w:color="auto"/>
        <w:right w:val="none" w:sz="0" w:space="0" w:color="auto"/>
      </w:divBdr>
      <w:divsChild>
        <w:div w:id="1768697717">
          <w:marLeft w:val="0"/>
          <w:marRight w:val="0"/>
          <w:marTop w:val="0"/>
          <w:marBottom w:val="0"/>
          <w:divBdr>
            <w:top w:val="none" w:sz="0" w:space="0" w:color="auto"/>
            <w:left w:val="none" w:sz="0" w:space="0" w:color="auto"/>
            <w:bottom w:val="none" w:sz="0" w:space="0" w:color="auto"/>
            <w:right w:val="none" w:sz="0" w:space="0" w:color="auto"/>
          </w:divBdr>
          <w:divsChild>
            <w:div w:id="1772506303">
              <w:marLeft w:val="0"/>
              <w:marRight w:val="0"/>
              <w:marTop w:val="0"/>
              <w:marBottom w:val="0"/>
              <w:divBdr>
                <w:top w:val="none" w:sz="0" w:space="0" w:color="auto"/>
                <w:left w:val="none" w:sz="0" w:space="0" w:color="auto"/>
                <w:bottom w:val="none" w:sz="0" w:space="0" w:color="auto"/>
                <w:right w:val="none" w:sz="0" w:space="0" w:color="auto"/>
              </w:divBdr>
              <w:divsChild>
                <w:div w:id="5161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1665">
      <w:bodyDiv w:val="1"/>
      <w:marLeft w:val="0"/>
      <w:marRight w:val="0"/>
      <w:marTop w:val="0"/>
      <w:marBottom w:val="0"/>
      <w:divBdr>
        <w:top w:val="none" w:sz="0" w:space="0" w:color="auto"/>
        <w:left w:val="none" w:sz="0" w:space="0" w:color="auto"/>
        <w:bottom w:val="none" w:sz="0" w:space="0" w:color="auto"/>
        <w:right w:val="none" w:sz="0" w:space="0" w:color="auto"/>
      </w:divBdr>
    </w:div>
    <w:div w:id="685181499">
      <w:bodyDiv w:val="1"/>
      <w:marLeft w:val="0"/>
      <w:marRight w:val="0"/>
      <w:marTop w:val="0"/>
      <w:marBottom w:val="0"/>
      <w:divBdr>
        <w:top w:val="none" w:sz="0" w:space="0" w:color="auto"/>
        <w:left w:val="none" w:sz="0" w:space="0" w:color="auto"/>
        <w:bottom w:val="none" w:sz="0" w:space="0" w:color="auto"/>
        <w:right w:val="none" w:sz="0" w:space="0" w:color="auto"/>
      </w:divBdr>
    </w:div>
    <w:div w:id="696126860">
      <w:bodyDiv w:val="1"/>
      <w:marLeft w:val="0"/>
      <w:marRight w:val="0"/>
      <w:marTop w:val="0"/>
      <w:marBottom w:val="0"/>
      <w:divBdr>
        <w:top w:val="none" w:sz="0" w:space="0" w:color="auto"/>
        <w:left w:val="none" w:sz="0" w:space="0" w:color="auto"/>
        <w:bottom w:val="none" w:sz="0" w:space="0" w:color="auto"/>
        <w:right w:val="none" w:sz="0" w:space="0" w:color="auto"/>
      </w:divBdr>
    </w:div>
    <w:div w:id="698968831">
      <w:bodyDiv w:val="1"/>
      <w:marLeft w:val="0"/>
      <w:marRight w:val="0"/>
      <w:marTop w:val="0"/>
      <w:marBottom w:val="0"/>
      <w:divBdr>
        <w:top w:val="none" w:sz="0" w:space="0" w:color="auto"/>
        <w:left w:val="none" w:sz="0" w:space="0" w:color="auto"/>
        <w:bottom w:val="none" w:sz="0" w:space="0" w:color="auto"/>
        <w:right w:val="none" w:sz="0" w:space="0" w:color="auto"/>
      </w:divBdr>
      <w:divsChild>
        <w:div w:id="251859937">
          <w:marLeft w:val="0"/>
          <w:marRight w:val="0"/>
          <w:marTop w:val="0"/>
          <w:marBottom w:val="0"/>
          <w:divBdr>
            <w:top w:val="none" w:sz="0" w:space="0" w:color="auto"/>
            <w:left w:val="none" w:sz="0" w:space="0" w:color="auto"/>
            <w:bottom w:val="none" w:sz="0" w:space="0" w:color="auto"/>
            <w:right w:val="none" w:sz="0" w:space="0" w:color="auto"/>
          </w:divBdr>
          <w:divsChild>
            <w:div w:id="66608602">
              <w:marLeft w:val="0"/>
              <w:marRight w:val="0"/>
              <w:marTop w:val="0"/>
              <w:marBottom w:val="0"/>
              <w:divBdr>
                <w:top w:val="none" w:sz="0" w:space="0" w:color="auto"/>
                <w:left w:val="none" w:sz="0" w:space="0" w:color="auto"/>
                <w:bottom w:val="none" w:sz="0" w:space="0" w:color="auto"/>
                <w:right w:val="none" w:sz="0" w:space="0" w:color="auto"/>
              </w:divBdr>
              <w:divsChild>
                <w:div w:id="20305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23126">
      <w:bodyDiv w:val="1"/>
      <w:marLeft w:val="0"/>
      <w:marRight w:val="0"/>
      <w:marTop w:val="0"/>
      <w:marBottom w:val="0"/>
      <w:divBdr>
        <w:top w:val="none" w:sz="0" w:space="0" w:color="auto"/>
        <w:left w:val="none" w:sz="0" w:space="0" w:color="auto"/>
        <w:bottom w:val="none" w:sz="0" w:space="0" w:color="auto"/>
        <w:right w:val="none" w:sz="0" w:space="0" w:color="auto"/>
      </w:divBdr>
    </w:div>
    <w:div w:id="703557497">
      <w:bodyDiv w:val="1"/>
      <w:marLeft w:val="0"/>
      <w:marRight w:val="0"/>
      <w:marTop w:val="0"/>
      <w:marBottom w:val="0"/>
      <w:divBdr>
        <w:top w:val="none" w:sz="0" w:space="0" w:color="auto"/>
        <w:left w:val="none" w:sz="0" w:space="0" w:color="auto"/>
        <w:bottom w:val="none" w:sz="0" w:space="0" w:color="auto"/>
        <w:right w:val="none" w:sz="0" w:space="0" w:color="auto"/>
      </w:divBdr>
    </w:div>
    <w:div w:id="707418306">
      <w:bodyDiv w:val="1"/>
      <w:marLeft w:val="0"/>
      <w:marRight w:val="0"/>
      <w:marTop w:val="0"/>
      <w:marBottom w:val="0"/>
      <w:divBdr>
        <w:top w:val="none" w:sz="0" w:space="0" w:color="auto"/>
        <w:left w:val="none" w:sz="0" w:space="0" w:color="auto"/>
        <w:bottom w:val="none" w:sz="0" w:space="0" w:color="auto"/>
        <w:right w:val="none" w:sz="0" w:space="0" w:color="auto"/>
      </w:divBdr>
      <w:divsChild>
        <w:div w:id="1335645251">
          <w:marLeft w:val="0"/>
          <w:marRight w:val="0"/>
          <w:marTop w:val="0"/>
          <w:marBottom w:val="0"/>
          <w:divBdr>
            <w:top w:val="none" w:sz="0" w:space="0" w:color="auto"/>
            <w:left w:val="none" w:sz="0" w:space="0" w:color="auto"/>
            <w:bottom w:val="none" w:sz="0" w:space="0" w:color="auto"/>
            <w:right w:val="none" w:sz="0" w:space="0" w:color="auto"/>
          </w:divBdr>
          <w:divsChild>
            <w:div w:id="1761246696">
              <w:marLeft w:val="0"/>
              <w:marRight w:val="0"/>
              <w:marTop w:val="0"/>
              <w:marBottom w:val="0"/>
              <w:divBdr>
                <w:top w:val="none" w:sz="0" w:space="0" w:color="auto"/>
                <w:left w:val="none" w:sz="0" w:space="0" w:color="auto"/>
                <w:bottom w:val="none" w:sz="0" w:space="0" w:color="auto"/>
                <w:right w:val="none" w:sz="0" w:space="0" w:color="auto"/>
              </w:divBdr>
              <w:divsChild>
                <w:div w:id="15210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6778">
      <w:bodyDiv w:val="1"/>
      <w:marLeft w:val="0"/>
      <w:marRight w:val="0"/>
      <w:marTop w:val="0"/>
      <w:marBottom w:val="0"/>
      <w:divBdr>
        <w:top w:val="none" w:sz="0" w:space="0" w:color="auto"/>
        <w:left w:val="none" w:sz="0" w:space="0" w:color="auto"/>
        <w:bottom w:val="none" w:sz="0" w:space="0" w:color="auto"/>
        <w:right w:val="none" w:sz="0" w:space="0" w:color="auto"/>
      </w:divBdr>
      <w:divsChild>
        <w:div w:id="1308124895">
          <w:marLeft w:val="0"/>
          <w:marRight w:val="0"/>
          <w:marTop w:val="0"/>
          <w:marBottom w:val="0"/>
          <w:divBdr>
            <w:top w:val="none" w:sz="0" w:space="0" w:color="auto"/>
            <w:left w:val="none" w:sz="0" w:space="0" w:color="auto"/>
            <w:bottom w:val="none" w:sz="0" w:space="0" w:color="auto"/>
            <w:right w:val="none" w:sz="0" w:space="0" w:color="auto"/>
          </w:divBdr>
          <w:divsChild>
            <w:div w:id="1236550186">
              <w:marLeft w:val="0"/>
              <w:marRight w:val="0"/>
              <w:marTop w:val="0"/>
              <w:marBottom w:val="0"/>
              <w:divBdr>
                <w:top w:val="none" w:sz="0" w:space="0" w:color="auto"/>
                <w:left w:val="none" w:sz="0" w:space="0" w:color="auto"/>
                <w:bottom w:val="none" w:sz="0" w:space="0" w:color="auto"/>
                <w:right w:val="none" w:sz="0" w:space="0" w:color="auto"/>
              </w:divBdr>
              <w:divsChild>
                <w:div w:id="19290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9566">
      <w:bodyDiv w:val="1"/>
      <w:marLeft w:val="0"/>
      <w:marRight w:val="0"/>
      <w:marTop w:val="0"/>
      <w:marBottom w:val="0"/>
      <w:divBdr>
        <w:top w:val="none" w:sz="0" w:space="0" w:color="auto"/>
        <w:left w:val="none" w:sz="0" w:space="0" w:color="auto"/>
        <w:bottom w:val="none" w:sz="0" w:space="0" w:color="auto"/>
        <w:right w:val="none" w:sz="0" w:space="0" w:color="auto"/>
      </w:divBdr>
      <w:divsChild>
        <w:div w:id="1092705010">
          <w:marLeft w:val="0"/>
          <w:marRight w:val="0"/>
          <w:marTop w:val="0"/>
          <w:marBottom w:val="0"/>
          <w:divBdr>
            <w:top w:val="none" w:sz="0" w:space="0" w:color="auto"/>
            <w:left w:val="none" w:sz="0" w:space="0" w:color="auto"/>
            <w:bottom w:val="none" w:sz="0" w:space="0" w:color="auto"/>
            <w:right w:val="none" w:sz="0" w:space="0" w:color="auto"/>
          </w:divBdr>
          <w:divsChild>
            <w:div w:id="204417539">
              <w:marLeft w:val="0"/>
              <w:marRight w:val="0"/>
              <w:marTop w:val="0"/>
              <w:marBottom w:val="0"/>
              <w:divBdr>
                <w:top w:val="none" w:sz="0" w:space="0" w:color="auto"/>
                <w:left w:val="none" w:sz="0" w:space="0" w:color="auto"/>
                <w:bottom w:val="none" w:sz="0" w:space="0" w:color="auto"/>
                <w:right w:val="none" w:sz="0" w:space="0" w:color="auto"/>
              </w:divBdr>
              <w:divsChild>
                <w:div w:id="1895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6723">
      <w:bodyDiv w:val="1"/>
      <w:marLeft w:val="0"/>
      <w:marRight w:val="0"/>
      <w:marTop w:val="0"/>
      <w:marBottom w:val="0"/>
      <w:divBdr>
        <w:top w:val="none" w:sz="0" w:space="0" w:color="auto"/>
        <w:left w:val="none" w:sz="0" w:space="0" w:color="auto"/>
        <w:bottom w:val="none" w:sz="0" w:space="0" w:color="auto"/>
        <w:right w:val="none" w:sz="0" w:space="0" w:color="auto"/>
      </w:divBdr>
      <w:divsChild>
        <w:div w:id="1832983528">
          <w:marLeft w:val="0"/>
          <w:marRight w:val="0"/>
          <w:marTop w:val="0"/>
          <w:marBottom w:val="0"/>
          <w:divBdr>
            <w:top w:val="none" w:sz="0" w:space="0" w:color="auto"/>
            <w:left w:val="none" w:sz="0" w:space="0" w:color="auto"/>
            <w:bottom w:val="none" w:sz="0" w:space="0" w:color="auto"/>
            <w:right w:val="none" w:sz="0" w:space="0" w:color="auto"/>
          </w:divBdr>
          <w:divsChild>
            <w:div w:id="1347175165">
              <w:marLeft w:val="0"/>
              <w:marRight w:val="0"/>
              <w:marTop w:val="0"/>
              <w:marBottom w:val="0"/>
              <w:divBdr>
                <w:top w:val="none" w:sz="0" w:space="0" w:color="auto"/>
                <w:left w:val="none" w:sz="0" w:space="0" w:color="auto"/>
                <w:bottom w:val="none" w:sz="0" w:space="0" w:color="auto"/>
                <w:right w:val="none" w:sz="0" w:space="0" w:color="auto"/>
              </w:divBdr>
              <w:divsChild>
                <w:div w:id="11640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3991">
      <w:bodyDiv w:val="1"/>
      <w:marLeft w:val="0"/>
      <w:marRight w:val="0"/>
      <w:marTop w:val="0"/>
      <w:marBottom w:val="0"/>
      <w:divBdr>
        <w:top w:val="none" w:sz="0" w:space="0" w:color="auto"/>
        <w:left w:val="none" w:sz="0" w:space="0" w:color="auto"/>
        <w:bottom w:val="none" w:sz="0" w:space="0" w:color="auto"/>
        <w:right w:val="none" w:sz="0" w:space="0" w:color="auto"/>
      </w:divBdr>
    </w:div>
    <w:div w:id="713385895">
      <w:bodyDiv w:val="1"/>
      <w:marLeft w:val="0"/>
      <w:marRight w:val="0"/>
      <w:marTop w:val="0"/>
      <w:marBottom w:val="0"/>
      <w:divBdr>
        <w:top w:val="none" w:sz="0" w:space="0" w:color="auto"/>
        <w:left w:val="none" w:sz="0" w:space="0" w:color="auto"/>
        <w:bottom w:val="none" w:sz="0" w:space="0" w:color="auto"/>
        <w:right w:val="none" w:sz="0" w:space="0" w:color="auto"/>
      </w:divBdr>
    </w:div>
    <w:div w:id="714622805">
      <w:bodyDiv w:val="1"/>
      <w:marLeft w:val="0"/>
      <w:marRight w:val="0"/>
      <w:marTop w:val="0"/>
      <w:marBottom w:val="0"/>
      <w:divBdr>
        <w:top w:val="none" w:sz="0" w:space="0" w:color="auto"/>
        <w:left w:val="none" w:sz="0" w:space="0" w:color="auto"/>
        <w:bottom w:val="none" w:sz="0" w:space="0" w:color="auto"/>
        <w:right w:val="none" w:sz="0" w:space="0" w:color="auto"/>
      </w:divBdr>
    </w:div>
    <w:div w:id="716203877">
      <w:bodyDiv w:val="1"/>
      <w:marLeft w:val="0"/>
      <w:marRight w:val="0"/>
      <w:marTop w:val="0"/>
      <w:marBottom w:val="0"/>
      <w:divBdr>
        <w:top w:val="none" w:sz="0" w:space="0" w:color="auto"/>
        <w:left w:val="none" w:sz="0" w:space="0" w:color="auto"/>
        <w:bottom w:val="none" w:sz="0" w:space="0" w:color="auto"/>
        <w:right w:val="none" w:sz="0" w:space="0" w:color="auto"/>
      </w:divBdr>
    </w:div>
    <w:div w:id="717709668">
      <w:bodyDiv w:val="1"/>
      <w:marLeft w:val="0"/>
      <w:marRight w:val="0"/>
      <w:marTop w:val="0"/>
      <w:marBottom w:val="0"/>
      <w:divBdr>
        <w:top w:val="none" w:sz="0" w:space="0" w:color="auto"/>
        <w:left w:val="none" w:sz="0" w:space="0" w:color="auto"/>
        <w:bottom w:val="none" w:sz="0" w:space="0" w:color="auto"/>
        <w:right w:val="none" w:sz="0" w:space="0" w:color="auto"/>
      </w:divBdr>
    </w:div>
    <w:div w:id="723257680">
      <w:bodyDiv w:val="1"/>
      <w:marLeft w:val="0"/>
      <w:marRight w:val="0"/>
      <w:marTop w:val="0"/>
      <w:marBottom w:val="0"/>
      <w:divBdr>
        <w:top w:val="none" w:sz="0" w:space="0" w:color="auto"/>
        <w:left w:val="none" w:sz="0" w:space="0" w:color="auto"/>
        <w:bottom w:val="none" w:sz="0" w:space="0" w:color="auto"/>
        <w:right w:val="none" w:sz="0" w:space="0" w:color="auto"/>
      </w:divBdr>
    </w:div>
    <w:div w:id="729886742">
      <w:bodyDiv w:val="1"/>
      <w:marLeft w:val="0"/>
      <w:marRight w:val="0"/>
      <w:marTop w:val="0"/>
      <w:marBottom w:val="0"/>
      <w:divBdr>
        <w:top w:val="none" w:sz="0" w:space="0" w:color="auto"/>
        <w:left w:val="none" w:sz="0" w:space="0" w:color="auto"/>
        <w:bottom w:val="none" w:sz="0" w:space="0" w:color="auto"/>
        <w:right w:val="none" w:sz="0" w:space="0" w:color="auto"/>
      </w:divBdr>
    </w:div>
    <w:div w:id="734164889">
      <w:bodyDiv w:val="1"/>
      <w:marLeft w:val="0"/>
      <w:marRight w:val="0"/>
      <w:marTop w:val="0"/>
      <w:marBottom w:val="0"/>
      <w:divBdr>
        <w:top w:val="none" w:sz="0" w:space="0" w:color="auto"/>
        <w:left w:val="none" w:sz="0" w:space="0" w:color="auto"/>
        <w:bottom w:val="none" w:sz="0" w:space="0" w:color="auto"/>
        <w:right w:val="none" w:sz="0" w:space="0" w:color="auto"/>
      </w:divBdr>
    </w:div>
    <w:div w:id="738138620">
      <w:bodyDiv w:val="1"/>
      <w:marLeft w:val="0"/>
      <w:marRight w:val="0"/>
      <w:marTop w:val="0"/>
      <w:marBottom w:val="0"/>
      <w:divBdr>
        <w:top w:val="none" w:sz="0" w:space="0" w:color="auto"/>
        <w:left w:val="none" w:sz="0" w:space="0" w:color="auto"/>
        <w:bottom w:val="none" w:sz="0" w:space="0" w:color="auto"/>
        <w:right w:val="none" w:sz="0" w:space="0" w:color="auto"/>
      </w:divBdr>
    </w:div>
    <w:div w:id="748965339">
      <w:bodyDiv w:val="1"/>
      <w:marLeft w:val="0"/>
      <w:marRight w:val="0"/>
      <w:marTop w:val="0"/>
      <w:marBottom w:val="0"/>
      <w:divBdr>
        <w:top w:val="none" w:sz="0" w:space="0" w:color="auto"/>
        <w:left w:val="none" w:sz="0" w:space="0" w:color="auto"/>
        <w:bottom w:val="none" w:sz="0" w:space="0" w:color="auto"/>
        <w:right w:val="none" w:sz="0" w:space="0" w:color="auto"/>
      </w:divBdr>
    </w:div>
    <w:div w:id="749618054">
      <w:bodyDiv w:val="1"/>
      <w:marLeft w:val="0"/>
      <w:marRight w:val="0"/>
      <w:marTop w:val="0"/>
      <w:marBottom w:val="0"/>
      <w:divBdr>
        <w:top w:val="none" w:sz="0" w:space="0" w:color="auto"/>
        <w:left w:val="none" w:sz="0" w:space="0" w:color="auto"/>
        <w:bottom w:val="none" w:sz="0" w:space="0" w:color="auto"/>
        <w:right w:val="none" w:sz="0" w:space="0" w:color="auto"/>
      </w:divBdr>
      <w:divsChild>
        <w:div w:id="838470608">
          <w:marLeft w:val="0"/>
          <w:marRight w:val="0"/>
          <w:marTop w:val="0"/>
          <w:marBottom w:val="0"/>
          <w:divBdr>
            <w:top w:val="none" w:sz="0" w:space="0" w:color="auto"/>
            <w:left w:val="none" w:sz="0" w:space="0" w:color="auto"/>
            <w:bottom w:val="none" w:sz="0" w:space="0" w:color="auto"/>
            <w:right w:val="none" w:sz="0" w:space="0" w:color="auto"/>
          </w:divBdr>
          <w:divsChild>
            <w:div w:id="1678001748">
              <w:marLeft w:val="0"/>
              <w:marRight w:val="0"/>
              <w:marTop w:val="0"/>
              <w:marBottom w:val="0"/>
              <w:divBdr>
                <w:top w:val="none" w:sz="0" w:space="0" w:color="auto"/>
                <w:left w:val="none" w:sz="0" w:space="0" w:color="auto"/>
                <w:bottom w:val="none" w:sz="0" w:space="0" w:color="auto"/>
                <w:right w:val="none" w:sz="0" w:space="0" w:color="auto"/>
              </w:divBdr>
              <w:divsChild>
                <w:div w:id="1990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0178">
      <w:bodyDiv w:val="1"/>
      <w:marLeft w:val="0"/>
      <w:marRight w:val="0"/>
      <w:marTop w:val="0"/>
      <w:marBottom w:val="0"/>
      <w:divBdr>
        <w:top w:val="none" w:sz="0" w:space="0" w:color="auto"/>
        <w:left w:val="none" w:sz="0" w:space="0" w:color="auto"/>
        <w:bottom w:val="none" w:sz="0" w:space="0" w:color="auto"/>
        <w:right w:val="none" w:sz="0" w:space="0" w:color="auto"/>
      </w:divBdr>
    </w:div>
    <w:div w:id="755319657">
      <w:bodyDiv w:val="1"/>
      <w:marLeft w:val="0"/>
      <w:marRight w:val="0"/>
      <w:marTop w:val="0"/>
      <w:marBottom w:val="0"/>
      <w:divBdr>
        <w:top w:val="none" w:sz="0" w:space="0" w:color="auto"/>
        <w:left w:val="none" w:sz="0" w:space="0" w:color="auto"/>
        <w:bottom w:val="none" w:sz="0" w:space="0" w:color="auto"/>
        <w:right w:val="none" w:sz="0" w:space="0" w:color="auto"/>
      </w:divBdr>
    </w:div>
    <w:div w:id="757675592">
      <w:bodyDiv w:val="1"/>
      <w:marLeft w:val="0"/>
      <w:marRight w:val="0"/>
      <w:marTop w:val="0"/>
      <w:marBottom w:val="0"/>
      <w:divBdr>
        <w:top w:val="none" w:sz="0" w:space="0" w:color="auto"/>
        <w:left w:val="none" w:sz="0" w:space="0" w:color="auto"/>
        <w:bottom w:val="none" w:sz="0" w:space="0" w:color="auto"/>
        <w:right w:val="none" w:sz="0" w:space="0" w:color="auto"/>
      </w:divBdr>
    </w:div>
    <w:div w:id="763497541">
      <w:bodyDiv w:val="1"/>
      <w:marLeft w:val="0"/>
      <w:marRight w:val="0"/>
      <w:marTop w:val="0"/>
      <w:marBottom w:val="0"/>
      <w:divBdr>
        <w:top w:val="none" w:sz="0" w:space="0" w:color="auto"/>
        <w:left w:val="none" w:sz="0" w:space="0" w:color="auto"/>
        <w:bottom w:val="none" w:sz="0" w:space="0" w:color="auto"/>
        <w:right w:val="none" w:sz="0" w:space="0" w:color="auto"/>
      </w:divBdr>
      <w:divsChild>
        <w:div w:id="28648351">
          <w:marLeft w:val="0"/>
          <w:marRight w:val="0"/>
          <w:marTop w:val="0"/>
          <w:marBottom w:val="0"/>
          <w:divBdr>
            <w:top w:val="none" w:sz="0" w:space="0" w:color="auto"/>
            <w:left w:val="none" w:sz="0" w:space="0" w:color="auto"/>
            <w:bottom w:val="none" w:sz="0" w:space="0" w:color="auto"/>
            <w:right w:val="none" w:sz="0" w:space="0" w:color="auto"/>
          </w:divBdr>
          <w:divsChild>
            <w:div w:id="1829398498">
              <w:marLeft w:val="0"/>
              <w:marRight w:val="0"/>
              <w:marTop w:val="0"/>
              <w:marBottom w:val="0"/>
              <w:divBdr>
                <w:top w:val="none" w:sz="0" w:space="0" w:color="auto"/>
                <w:left w:val="none" w:sz="0" w:space="0" w:color="auto"/>
                <w:bottom w:val="none" w:sz="0" w:space="0" w:color="auto"/>
                <w:right w:val="none" w:sz="0" w:space="0" w:color="auto"/>
              </w:divBdr>
              <w:divsChild>
                <w:div w:id="4502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5552">
      <w:bodyDiv w:val="1"/>
      <w:marLeft w:val="0"/>
      <w:marRight w:val="0"/>
      <w:marTop w:val="0"/>
      <w:marBottom w:val="0"/>
      <w:divBdr>
        <w:top w:val="none" w:sz="0" w:space="0" w:color="auto"/>
        <w:left w:val="none" w:sz="0" w:space="0" w:color="auto"/>
        <w:bottom w:val="none" w:sz="0" w:space="0" w:color="auto"/>
        <w:right w:val="none" w:sz="0" w:space="0" w:color="auto"/>
      </w:divBdr>
    </w:div>
    <w:div w:id="774398363">
      <w:bodyDiv w:val="1"/>
      <w:marLeft w:val="0"/>
      <w:marRight w:val="0"/>
      <w:marTop w:val="0"/>
      <w:marBottom w:val="0"/>
      <w:divBdr>
        <w:top w:val="none" w:sz="0" w:space="0" w:color="auto"/>
        <w:left w:val="none" w:sz="0" w:space="0" w:color="auto"/>
        <w:bottom w:val="none" w:sz="0" w:space="0" w:color="auto"/>
        <w:right w:val="none" w:sz="0" w:space="0" w:color="auto"/>
      </w:divBdr>
    </w:div>
    <w:div w:id="777338196">
      <w:bodyDiv w:val="1"/>
      <w:marLeft w:val="0"/>
      <w:marRight w:val="0"/>
      <w:marTop w:val="0"/>
      <w:marBottom w:val="0"/>
      <w:divBdr>
        <w:top w:val="none" w:sz="0" w:space="0" w:color="auto"/>
        <w:left w:val="none" w:sz="0" w:space="0" w:color="auto"/>
        <w:bottom w:val="none" w:sz="0" w:space="0" w:color="auto"/>
        <w:right w:val="none" w:sz="0" w:space="0" w:color="auto"/>
      </w:divBdr>
      <w:divsChild>
        <w:div w:id="12653217">
          <w:marLeft w:val="0"/>
          <w:marRight w:val="0"/>
          <w:marTop w:val="0"/>
          <w:marBottom w:val="0"/>
          <w:divBdr>
            <w:top w:val="none" w:sz="0" w:space="0" w:color="auto"/>
            <w:left w:val="none" w:sz="0" w:space="0" w:color="auto"/>
            <w:bottom w:val="none" w:sz="0" w:space="0" w:color="auto"/>
            <w:right w:val="none" w:sz="0" w:space="0" w:color="auto"/>
          </w:divBdr>
          <w:divsChild>
            <w:div w:id="1430346742">
              <w:marLeft w:val="0"/>
              <w:marRight w:val="0"/>
              <w:marTop w:val="0"/>
              <w:marBottom w:val="0"/>
              <w:divBdr>
                <w:top w:val="none" w:sz="0" w:space="0" w:color="auto"/>
                <w:left w:val="none" w:sz="0" w:space="0" w:color="auto"/>
                <w:bottom w:val="none" w:sz="0" w:space="0" w:color="auto"/>
                <w:right w:val="none" w:sz="0" w:space="0" w:color="auto"/>
              </w:divBdr>
              <w:divsChild>
                <w:div w:id="14304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69616">
      <w:bodyDiv w:val="1"/>
      <w:marLeft w:val="0"/>
      <w:marRight w:val="0"/>
      <w:marTop w:val="0"/>
      <w:marBottom w:val="0"/>
      <w:divBdr>
        <w:top w:val="none" w:sz="0" w:space="0" w:color="auto"/>
        <w:left w:val="none" w:sz="0" w:space="0" w:color="auto"/>
        <w:bottom w:val="none" w:sz="0" w:space="0" w:color="auto"/>
        <w:right w:val="none" w:sz="0" w:space="0" w:color="auto"/>
      </w:divBdr>
    </w:div>
    <w:div w:id="790824016">
      <w:bodyDiv w:val="1"/>
      <w:marLeft w:val="0"/>
      <w:marRight w:val="0"/>
      <w:marTop w:val="0"/>
      <w:marBottom w:val="0"/>
      <w:divBdr>
        <w:top w:val="none" w:sz="0" w:space="0" w:color="auto"/>
        <w:left w:val="none" w:sz="0" w:space="0" w:color="auto"/>
        <w:bottom w:val="none" w:sz="0" w:space="0" w:color="auto"/>
        <w:right w:val="none" w:sz="0" w:space="0" w:color="auto"/>
      </w:divBdr>
    </w:div>
    <w:div w:id="813596579">
      <w:bodyDiv w:val="1"/>
      <w:marLeft w:val="0"/>
      <w:marRight w:val="0"/>
      <w:marTop w:val="0"/>
      <w:marBottom w:val="0"/>
      <w:divBdr>
        <w:top w:val="none" w:sz="0" w:space="0" w:color="auto"/>
        <w:left w:val="none" w:sz="0" w:space="0" w:color="auto"/>
        <w:bottom w:val="none" w:sz="0" w:space="0" w:color="auto"/>
        <w:right w:val="none" w:sz="0" w:space="0" w:color="auto"/>
      </w:divBdr>
      <w:divsChild>
        <w:div w:id="1756710411">
          <w:marLeft w:val="0"/>
          <w:marRight w:val="0"/>
          <w:marTop w:val="0"/>
          <w:marBottom w:val="0"/>
          <w:divBdr>
            <w:top w:val="none" w:sz="0" w:space="0" w:color="auto"/>
            <w:left w:val="none" w:sz="0" w:space="0" w:color="auto"/>
            <w:bottom w:val="none" w:sz="0" w:space="0" w:color="auto"/>
            <w:right w:val="none" w:sz="0" w:space="0" w:color="auto"/>
          </w:divBdr>
          <w:divsChild>
            <w:div w:id="1585796915">
              <w:marLeft w:val="0"/>
              <w:marRight w:val="0"/>
              <w:marTop w:val="0"/>
              <w:marBottom w:val="0"/>
              <w:divBdr>
                <w:top w:val="none" w:sz="0" w:space="0" w:color="auto"/>
                <w:left w:val="none" w:sz="0" w:space="0" w:color="auto"/>
                <w:bottom w:val="none" w:sz="0" w:space="0" w:color="auto"/>
                <w:right w:val="none" w:sz="0" w:space="0" w:color="auto"/>
              </w:divBdr>
              <w:divsChild>
                <w:div w:id="3885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68889">
      <w:bodyDiv w:val="1"/>
      <w:marLeft w:val="0"/>
      <w:marRight w:val="0"/>
      <w:marTop w:val="0"/>
      <w:marBottom w:val="0"/>
      <w:divBdr>
        <w:top w:val="none" w:sz="0" w:space="0" w:color="auto"/>
        <w:left w:val="none" w:sz="0" w:space="0" w:color="auto"/>
        <w:bottom w:val="none" w:sz="0" w:space="0" w:color="auto"/>
        <w:right w:val="none" w:sz="0" w:space="0" w:color="auto"/>
      </w:divBdr>
    </w:div>
    <w:div w:id="817847305">
      <w:bodyDiv w:val="1"/>
      <w:marLeft w:val="0"/>
      <w:marRight w:val="0"/>
      <w:marTop w:val="0"/>
      <w:marBottom w:val="0"/>
      <w:divBdr>
        <w:top w:val="none" w:sz="0" w:space="0" w:color="auto"/>
        <w:left w:val="none" w:sz="0" w:space="0" w:color="auto"/>
        <w:bottom w:val="none" w:sz="0" w:space="0" w:color="auto"/>
        <w:right w:val="none" w:sz="0" w:space="0" w:color="auto"/>
      </w:divBdr>
    </w:div>
    <w:div w:id="819350076">
      <w:bodyDiv w:val="1"/>
      <w:marLeft w:val="0"/>
      <w:marRight w:val="0"/>
      <w:marTop w:val="0"/>
      <w:marBottom w:val="0"/>
      <w:divBdr>
        <w:top w:val="none" w:sz="0" w:space="0" w:color="auto"/>
        <w:left w:val="none" w:sz="0" w:space="0" w:color="auto"/>
        <w:bottom w:val="none" w:sz="0" w:space="0" w:color="auto"/>
        <w:right w:val="none" w:sz="0" w:space="0" w:color="auto"/>
      </w:divBdr>
      <w:divsChild>
        <w:div w:id="1732266841">
          <w:marLeft w:val="0"/>
          <w:marRight w:val="0"/>
          <w:marTop w:val="0"/>
          <w:marBottom w:val="0"/>
          <w:divBdr>
            <w:top w:val="none" w:sz="0" w:space="0" w:color="auto"/>
            <w:left w:val="none" w:sz="0" w:space="0" w:color="auto"/>
            <w:bottom w:val="none" w:sz="0" w:space="0" w:color="auto"/>
            <w:right w:val="none" w:sz="0" w:space="0" w:color="auto"/>
          </w:divBdr>
          <w:divsChild>
            <w:div w:id="2116559146">
              <w:marLeft w:val="0"/>
              <w:marRight w:val="0"/>
              <w:marTop w:val="0"/>
              <w:marBottom w:val="0"/>
              <w:divBdr>
                <w:top w:val="none" w:sz="0" w:space="0" w:color="auto"/>
                <w:left w:val="none" w:sz="0" w:space="0" w:color="auto"/>
                <w:bottom w:val="none" w:sz="0" w:space="0" w:color="auto"/>
                <w:right w:val="none" w:sz="0" w:space="0" w:color="auto"/>
              </w:divBdr>
              <w:divsChild>
                <w:div w:id="8959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4787">
      <w:bodyDiv w:val="1"/>
      <w:marLeft w:val="0"/>
      <w:marRight w:val="0"/>
      <w:marTop w:val="0"/>
      <w:marBottom w:val="0"/>
      <w:divBdr>
        <w:top w:val="none" w:sz="0" w:space="0" w:color="auto"/>
        <w:left w:val="none" w:sz="0" w:space="0" w:color="auto"/>
        <w:bottom w:val="none" w:sz="0" w:space="0" w:color="auto"/>
        <w:right w:val="none" w:sz="0" w:space="0" w:color="auto"/>
      </w:divBdr>
      <w:divsChild>
        <w:div w:id="70129690">
          <w:marLeft w:val="0"/>
          <w:marRight w:val="0"/>
          <w:marTop w:val="0"/>
          <w:marBottom w:val="0"/>
          <w:divBdr>
            <w:top w:val="none" w:sz="0" w:space="0" w:color="auto"/>
            <w:left w:val="none" w:sz="0" w:space="0" w:color="auto"/>
            <w:bottom w:val="none" w:sz="0" w:space="0" w:color="auto"/>
            <w:right w:val="none" w:sz="0" w:space="0" w:color="auto"/>
          </w:divBdr>
          <w:divsChild>
            <w:div w:id="1436248245">
              <w:marLeft w:val="0"/>
              <w:marRight w:val="0"/>
              <w:marTop w:val="0"/>
              <w:marBottom w:val="0"/>
              <w:divBdr>
                <w:top w:val="none" w:sz="0" w:space="0" w:color="auto"/>
                <w:left w:val="none" w:sz="0" w:space="0" w:color="auto"/>
                <w:bottom w:val="none" w:sz="0" w:space="0" w:color="auto"/>
                <w:right w:val="none" w:sz="0" w:space="0" w:color="auto"/>
              </w:divBdr>
              <w:divsChild>
                <w:div w:id="16939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1090">
      <w:bodyDiv w:val="1"/>
      <w:marLeft w:val="0"/>
      <w:marRight w:val="0"/>
      <w:marTop w:val="0"/>
      <w:marBottom w:val="0"/>
      <w:divBdr>
        <w:top w:val="none" w:sz="0" w:space="0" w:color="auto"/>
        <w:left w:val="none" w:sz="0" w:space="0" w:color="auto"/>
        <w:bottom w:val="none" w:sz="0" w:space="0" w:color="auto"/>
        <w:right w:val="none" w:sz="0" w:space="0" w:color="auto"/>
      </w:divBdr>
    </w:div>
    <w:div w:id="823932350">
      <w:bodyDiv w:val="1"/>
      <w:marLeft w:val="0"/>
      <w:marRight w:val="0"/>
      <w:marTop w:val="0"/>
      <w:marBottom w:val="0"/>
      <w:divBdr>
        <w:top w:val="none" w:sz="0" w:space="0" w:color="auto"/>
        <w:left w:val="none" w:sz="0" w:space="0" w:color="auto"/>
        <w:bottom w:val="none" w:sz="0" w:space="0" w:color="auto"/>
        <w:right w:val="none" w:sz="0" w:space="0" w:color="auto"/>
      </w:divBdr>
      <w:divsChild>
        <w:div w:id="2140603700">
          <w:marLeft w:val="0"/>
          <w:marRight w:val="0"/>
          <w:marTop w:val="0"/>
          <w:marBottom w:val="0"/>
          <w:divBdr>
            <w:top w:val="none" w:sz="0" w:space="0" w:color="auto"/>
            <w:left w:val="none" w:sz="0" w:space="0" w:color="auto"/>
            <w:bottom w:val="none" w:sz="0" w:space="0" w:color="auto"/>
            <w:right w:val="none" w:sz="0" w:space="0" w:color="auto"/>
          </w:divBdr>
          <w:divsChild>
            <w:div w:id="832139088">
              <w:marLeft w:val="0"/>
              <w:marRight w:val="0"/>
              <w:marTop w:val="0"/>
              <w:marBottom w:val="0"/>
              <w:divBdr>
                <w:top w:val="none" w:sz="0" w:space="0" w:color="auto"/>
                <w:left w:val="none" w:sz="0" w:space="0" w:color="auto"/>
                <w:bottom w:val="none" w:sz="0" w:space="0" w:color="auto"/>
                <w:right w:val="none" w:sz="0" w:space="0" w:color="auto"/>
              </w:divBdr>
              <w:divsChild>
                <w:div w:id="1090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900428">
          <w:marLeft w:val="0"/>
          <w:marRight w:val="0"/>
          <w:marTop w:val="0"/>
          <w:marBottom w:val="0"/>
          <w:divBdr>
            <w:top w:val="none" w:sz="0" w:space="0" w:color="auto"/>
            <w:left w:val="none" w:sz="0" w:space="0" w:color="auto"/>
            <w:bottom w:val="none" w:sz="0" w:space="0" w:color="auto"/>
            <w:right w:val="none" w:sz="0" w:space="0" w:color="auto"/>
          </w:divBdr>
          <w:divsChild>
            <w:div w:id="1798598039">
              <w:marLeft w:val="0"/>
              <w:marRight w:val="0"/>
              <w:marTop w:val="0"/>
              <w:marBottom w:val="0"/>
              <w:divBdr>
                <w:top w:val="none" w:sz="0" w:space="0" w:color="auto"/>
                <w:left w:val="none" w:sz="0" w:space="0" w:color="auto"/>
                <w:bottom w:val="none" w:sz="0" w:space="0" w:color="auto"/>
                <w:right w:val="none" w:sz="0" w:space="0" w:color="auto"/>
              </w:divBdr>
              <w:divsChild>
                <w:div w:id="1542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2779">
      <w:bodyDiv w:val="1"/>
      <w:marLeft w:val="0"/>
      <w:marRight w:val="0"/>
      <w:marTop w:val="0"/>
      <w:marBottom w:val="0"/>
      <w:divBdr>
        <w:top w:val="none" w:sz="0" w:space="0" w:color="auto"/>
        <w:left w:val="none" w:sz="0" w:space="0" w:color="auto"/>
        <w:bottom w:val="none" w:sz="0" w:space="0" w:color="auto"/>
        <w:right w:val="none" w:sz="0" w:space="0" w:color="auto"/>
      </w:divBdr>
      <w:divsChild>
        <w:div w:id="872763686">
          <w:marLeft w:val="0"/>
          <w:marRight w:val="0"/>
          <w:marTop w:val="0"/>
          <w:marBottom w:val="0"/>
          <w:divBdr>
            <w:top w:val="none" w:sz="0" w:space="0" w:color="auto"/>
            <w:left w:val="none" w:sz="0" w:space="0" w:color="auto"/>
            <w:bottom w:val="none" w:sz="0" w:space="0" w:color="auto"/>
            <w:right w:val="none" w:sz="0" w:space="0" w:color="auto"/>
          </w:divBdr>
          <w:divsChild>
            <w:div w:id="500313493">
              <w:marLeft w:val="0"/>
              <w:marRight w:val="0"/>
              <w:marTop w:val="0"/>
              <w:marBottom w:val="0"/>
              <w:divBdr>
                <w:top w:val="none" w:sz="0" w:space="0" w:color="auto"/>
                <w:left w:val="none" w:sz="0" w:space="0" w:color="auto"/>
                <w:bottom w:val="none" w:sz="0" w:space="0" w:color="auto"/>
                <w:right w:val="none" w:sz="0" w:space="0" w:color="auto"/>
              </w:divBdr>
              <w:divsChild>
                <w:div w:id="2636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91663">
      <w:bodyDiv w:val="1"/>
      <w:marLeft w:val="0"/>
      <w:marRight w:val="0"/>
      <w:marTop w:val="0"/>
      <w:marBottom w:val="0"/>
      <w:divBdr>
        <w:top w:val="none" w:sz="0" w:space="0" w:color="auto"/>
        <w:left w:val="none" w:sz="0" w:space="0" w:color="auto"/>
        <w:bottom w:val="none" w:sz="0" w:space="0" w:color="auto"/>
        <w:right w:val="none" w:sz="0" w:space="0" w:color="auto"/>
      </w:divBdr>
    </w:div>
    <w:div w:id="834878127">
      <w:bodyDiv w:val="1"/>
      <w:marLeft w:val="0"/>
      <w:marRight w:val="0"/>
      <w:marTop w:val="0"/>
      <w:marBottom w:val="0"/>
      <w:divBdr>
        <w:top w:val="none" w:sz="0" w:space="0" w:color="auto"/>
        <w:left w:val="none" w:sz="0" w:space="0" w:color="auto"/>
        <w:bottom w:val="none" w:sz="0" w:space="0" w:color="auto"/>
        <w:right w:val="none" w:sz="0" w:space="0" w:color="auto"/>
      </w:divBdr>
    </w:div>
    <w:div w:id="852063065">
      <w:bodyDiv w:val="1"/>
      <w:marLeft w:val="0"/>
      <w:marRight w:val="0"/>
      <w:marTop w:val="0"/>
      <w:marBottom w:val="0"/>
      <w:divBdr>
        <w:top w:val="none" w:sz="0" w:space="0" w:color="auto"/>
        <w:left w:val="none" w:sz="0" w:space="0" w:color="auto"/>
        <w:bottom w:val="none" w:sz="0" w:space="0" w:color="auto"/>
        <w:right w:val="none" w:sz="0" w:space="0" w:color="auto"/>
      </w:divBdr>
      <w:divsChild>
        <w:div w:id="610088862">
          <w:marLeft w:val="0"/>
          <w:marRight w:val="0"/>
          <w:marTop w:val="0"/>
          <w:marBottom w:val="0"/>
          <w:divBdr>
            <w:top w:val="none" w:sz="0" w:space="0" w:color="auto"/>
            <w:left w:val="none" w:sz="0" w:space="0" w:color="auto"/>
            <w:bottom w:val="none" w:sz="0" w:space="0" w:color="auto"/>
            <w:right w:val="none" w:sz="0" w:space="0" w:color="auto"/>
          </w:divBdr>
          <w:divsChild>
            <w:div w:id="1146703932">
              <w:marLeft w:val="0"/>
              <w:marRight w:val="0"/>
              <w:marTop w:val="0"/>
              <w:marBottom w:val="0"/>
              <w:divBdr>
                <w:top w:val="none" w:sz="0" w:space="0" w:color="auto"/>
                <w:left w:val="none" w:sz="0" w:space="0" w:color="auto"/>
                <w:bottom w:val="none" w:sz="0" w:space="0" w:color="auto"/>
                <w:right w:val="none" w:sz="0" w:space="0" w:color="auto"/>
              </w:divBdr>
              <w:divsChild>
                <w:div w:id="94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0959">
      <w:bodyDiv w:val="1"/>
      <w:marLeft w:val="0"/>
      <w:marRight w:val="0"/>
      <w:marTop w:val="0"/>
      <w:marBottom w:val="0"/>
      <w:divBdr>
        <w:top w:val="none" w:sz="0" w:space="0" w:color="auto"/>
        <w:left w:val="none" w:sz="0" w:space="0" w:color="auto"/>
        <w:bottom w:val="none" w:sz="0" w:space="0" w:color="auto"/>
        <w:right w:val="none" w:sz="0" w:space="0" w:color="auto"/>
      </w:divBdr>
      <w:divsChild>
        <w:div w:id="1134788505">
          <w:marLeft w:val="0"/>
          <w:marRight w:val="0"/>
          <w:marTop w:val="0"/>
          <w:marBottom w:val="0"/>
          <w:divBdr>
            <w:top w:val="none" w:sz="0" w:space="0" w:color="auto"/>
            <w:left w:val="none" w:sz="0" w:space="0" w:color="auto"/>
            <w:bottom w:val="none" w:sz="0" w:space="0" w:color="auto"/>
            <w:right w:val="none" w:sz="0" w:space="0" w:color="auto"/>
          </w:divBdr>
          <w:divsChild>
            <w:div w:id="396318397">
              <w:marLeft w:val="0"/>
              <w:marRight w:val="0"/>
              <w:marTop w:val="0"/>
              <w:marBottom w:val="0"/>
              <w:divBdr>
                <w:top w:val="none" w:sz="0" w:space="0" w:color="auto"/>
                <w:left w:val="none" w:sz="0" w:space="0" w:color="auto"/>
                <w:bottom w:val="none" w:sz="0" w:space="0" w:color="auto"/>
                <w:right w:val="none" w:sz="0" w:space="0" w:color="auto"/>
              </w:divBdr>
              <w:divsChild>
                <w:div w:id="12616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1343">
      <w:bodyDiv w:val="1"/>
      <w:marLeft w:val="0"/>
      <w:marRight w:val="0"/>
      <w:marTop w:val="0"/>
      <w:marBottom w:val="0"/>
      <w:divBdr>
        <w:top w:val="none" w:sz="0" w:space="0" w:color="auto"/>
        <w:left w:val="none" w:sz="0" w:space="0" w:color="auto"/>
        <w:bottom w:val="none" w:sz="0" w:space="0" w:color="auto"/>
        <w:right w:val="none" w:sz="0" w:space="0" w:color="auto"/>
      </w:divBdr>
    </w:div>
    <w:div w:id="858544438">
      <w:bodyDiv w:val="1"/>
      <w:marLeft w:val="0"/>
      <w:marRight w:val="0"/>
      <w:marTop w:val="0"/>
      <w:marBottom w:val="0"/>
      <w:divBdr>
        <w:top w:val="none" w:sz="0" w:space="0" w:color="auto"/>
        <w:left w:val="none" w:sz="0" w:space="0" w:color="auto"/>
        <w:bottom w:val="none" w:sz="0" w:space="0" w:color="auto"/>
        <w:right w:val="none" w:sz="0" w:space="0" w:color="auto"/>
      </w:divBdr>
    </w:div>
    <w:div w:id="864908433">
      <w:bodyDiv w:val="1"/>
      <w:marLeft w:val="0"/>
      <w:marRight w:val="0"/>
      <w:marTop w:val="0"/>
      <w:marBottom w:val="0"/>
      <w:divBdr>
        <w:top w:val="none" w:sz="0" w:space="0" w:color="auto"/>
        <w:left w:val="none" w:sz="0" w:space="0" w:color="auto"/>
        <w:bottom w:val="none" w:sz="0" w:space="0" w:color="auto"/>
        <w:right w:val="none" w:sz="0" w:space="0" w:color="auto"/>
      </w:divBdr>
    </w:div>
    <w:div w:id="865095987">
      <w:bodyDiv w:val="1"/>
      <w:marLeft w:val="0"/>
      <w:marRight w:val="0"/>
      <w:marTop w:val="0"/>
      <w:marBottom w:val="0"/>
      <w:divBdr>
        <w:top w:val="none" w:sz="0" w:space="0" w:color="auto"/>
        <w:left w:val="none" w:sz="0" w:space="0" w:color="auto"/>
        <w:bottom w:val="none" w:sz="0" w:space="0" w:color="auto"/>
        <w:right w:val="none" w:sz="0" w:space="0" w:color="auto"/>
      </w:divBdr>
    </w:div>
    <w:div w:id="866217825">
      <w:bodyDiv w:val="1"/>
      <w:marLeft w:val="0"/>
      <w:marRight w:val="0"/>
      <w:marTop w:val="0"/>
      <w:marBottom w:val="0"/>
      <w:divBdr>
        <w:top w:val="none" w:sz="0" w:space="0" w:color="auto"/>
        <w:left w:val="none" w:sz="0" w:space="0" w:color="auto"/>
        <w:bottom w:val="none" w:sz="0" w:space="0" w:color="auto"/>
        <w:right w:val="none" w:sz="0" w:space="0" w:color="auto"/>
      </w:divBdr>
    </w:div>
    <w:div w:id="875193959">
      <w:bodyDiv w:val="1"/>
      <w:marLeft w:val="0"/>
      <w:marRight w:val="0"/>
      <w:marTop w:val="0"/>
      <w:marBottom w:val="0"/>
      <w:divBdr>
        <w:top w:val="none" w:sz="0" w:space="0" w:color="auto"/>
        <w:left w:val="none" w:sz="0" w:space="0" w:color="auto"/>
        <w:bottom w:val="none" w:sz="0" w:space="0" w:color="auto"/>
        <w:right w:val="none" w:sz="0" w:space="0" w:color="auto"/>
      </w:divBdr>
    </w:div>
    <w:div w:id="884802197">
      <w:bodyDiv w:val="1"/>
      <w:marLeft w:val="0"/>
      <w:marRight w:val="0"/>
      <w:marTop w:val="0"/>
      <w:marBottom w:val="0"/>
      <w:divBdr>
        <w:top w:val="none" w:sz="0" w:space="0" w:color="auto"/>
        <w:left w:val="none" w:sz="0" w:space="0" w:color="auto"/>
        <w:bottom w:val="none" w:sz="0" w:space="0" w:color="auto"/>
        <w:right w:val="none" w:sz="0" w:space="0" w:color="auto"/>
      </w:divBdr>
    </w:div>
    <w:div w:id="887255967">
      <w:bodyDiv w:val="1"/>
      <w:marLeft w:val="0"/>
      <w:marRight w:val="0"/>
      <w:marTop w:val="0"/>
      <w:marBottom w:val="0"/>
      <w:divBdr>
        <w:top w:val="none" w:sz="0" w:space="0" w:color="auto"/>
        <w:left w:val="none" w:sz="0" w:space="0" w:color="auto"/>
        <w:bottom w:val="none" w:sz="0" w:space="0" w:color="auto"/>
        <w:right w:val="none" w:sz="0" w:space="0" w:color="auto"/>
      </w:divBdr>
    </w:div>
    <w:div w:id="899246070">
      <w:bodyDiv w:val="1"/>
      <w:marLeft w:val="0"/>
      <w:marRight w:val="0"/>
      <w:marTop w:val="0"/>
      <w:marBottom w:val="0"/>
      <w:divBdr>
        <w:top w:val="none" w:sz="0" w:space="0" w:color="auto"/>
        <w:left w:val="none" w:sz="0" w:space="0" w:color="auto"/>
        <w:bottom w:val="none" w:sz="0" w:space="0" w:color="auto"/>
        <w:right w:val="none" w:sz="0" w:space="0" w:color="auto"/>
      </w:divBdr>
      <w:divsChild>
        <w:div w:id="2142335596">
          <w:marLeft w:val="0"/>
          <w:marRight w:val="0"/>
          <w:marTop w:val="0"/>
          <w:marBottom w:val="0"/>
          <w:divBdr>
            <w:top w:val="none" w:sz="0" w:space="0" w:color="auto"/>
            <w:left w:val="none" w:sz="0" w:space="0" w:color="auto"/>
            <w:bottom w:val="none" w:sz="0" w:space="0" w:color="auto"/>
            <w:right w:val="none" w:sz="0" w:space="0" w:color="auto"/>
          </w:divBdr>
          <w:divsChild>
            <w:div w:id="474373460">
              <w:marLeft w:val="0"/>
              <w:marRight w:val="0"/>
              <w:marTop w:val="0"/>
              <w:marBottom w:val="0"/>
              <w:divBdr>
                <w:top w:val="none" w:sz="0" w:space="0" w:color="auto"/>
                <w:left w:val="none" w:sz="0" w:space="0" w:color="auto"/>
                <w:bottom w:val="none" w:sz="0" w:space="0" w:color="auto"/>
                <w:right w:val="none" w:sz="0" w:space="0" w:color="auto"/>
              </w:divBdr>
              <w:divsChild>
                <w:div w:id="1877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4512">
      <w:bodyDiv w:val="1"/>
      <w:marLeft w:val="0"/>
      <w:marRight w:val="0"/>
      <w:marTop w:val="0"/>
      <w:marBottom w:val="0"/>
      <w:divBdr>
        <w:top w:val="none" w:sz="0" w:space="0" w:color="auto"/>
        <w:left w:val="none" w:sz="0" w:space="0" w:color="auto"/>
        <w:bottom w:val="none" w:sz="0" w:space="0" w:color="auto"/>
        <w:right w:val="none" w:sz="0" w:space="0" w:color="auto"/>
      </w:divBdr>
    </w:div>
    <w:div w:id="900209844">
      <w:bodyDiv w:val="1"/>
      <w:marLeft w:val="0"/>
      <w:marRight w:val="0"/>
      <w:marTop w:val="0"/>
      <w:marBottom w:val="0"/>
      <w:divBdr>
        <w:top w:val="none" w:sz="0" w:space="0" w:color="auto"/>
        <w:left w:val="none" w:sz="0" w:space="0" w:color="auto"/>
        <w:bottom w:val="none" w:sz="0" w:space="0" w:color="auto"/>
        <w:right w:val="none" w:sz="0" w:space="0" w:color="auto"/>
      </w:divBdr>
      <w:divsChild>
        <w:div w:id="923802480">
          <w:marLeft w:val="0"/>
          <w:marRight w:val="0"/>
          <w:marTop w:val="0"/>
          <w:marBottom w:val="0"/>
          <w:divBdr>
            <w:top w:val="none" w:sz="0" w:space="0" w:color="auto"/>
            <w:left w:val="none" w:sz="0" w:space="0" w:color="auto"/>
            <w:bottom w:val="none" w:sz="0" w:space="0" w:color="auto"/>
            <w:right w:val="none" w:sz="0" w:space="0" w:color="auto"/>
          </w:divBdr>
          <w:divsChild>
            <w:div w:id="1260141680">
              <w:marLeft w:val="0"/>
              <w:marRight w:val="0"/>
              <w:marTop w:val="0"/>
              <w:marBottom w:val="0"/>
              <w:divBdr>
                <w:top w:val="none" w:sz="0" w:space="0" w:color="auto"/>
                <w:left w:val="none" w:sz="0" w:space="0" w:color="auto"/>
                <w:bottom w:val="none" w:sz="0" w:space="0" w:color="auto"/>
                <w:right w:val="none" w:sz="0" w:space="0" w:color="auto"/>
              </w:divBdr>
              <w:divsChild>
                <w:div w:id="11421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1913">
      <w:bodyDiv w:val="1"/>
      <w:marLeft w:val="0"/>
      <w:marRight w:val="0"/>
      <w:marTop w:val="0"/>
      <w:marBottom w:val="0"/>
      <w:divBdr>
        <w:top w:val="none" w:sz="0" w:space="0" w:color="auto"/>
        <w:left w:val="none" w:sz="0" w:space="0" w:color="auto"/>
        <w:bottom w:val="none" w:sz="0" w:space="0" w:color="auto"/>
        <w:right w:val="none" w:sz="0" w:space="0" w:color="auto"/>
      </w:divBdr>
    </w:div>
    <w:div w:id="903493121">
      <w:bodyDiv w:val="1"/>
      <w:marLeft w:val="0"/>
      <w:marRight w:val="0"/>
      <w:marTop w:val="0"/>
      <w:marBottom w:val="0"/>
      <w:divBdr>
        <w:top w:val="none" w:sz="0" w:space="0" w:color="auto"/>
        <w:left w:val="none" w:sz="0" w:space="0" w:color="auto"/>
        <w:bottom w:val="none" w:sz="0" w:space="0" w:color="auto"/>
        <w:right w:val="none" w:sz="0" w:space="0" w:color="auto"/>
      </w:divBdr>
      <w:divsChild>
        <w:div w:id="483938478">
          <w:marLeft w:val="0"/>
          <w:marRight w:val="0"/>
          <w:marTop w:val="0"/>
          <w:marBottom w:val="0"/>
          <w:divBdr>
            <w:top w:val="none" w:sz="0" w:space="0" w:color="auto"/>
            <w:left w:val="none" w:sz="0" w:space="0" w:color="auto"/>
            <w:bottom w:val="none" w:sz="0" w:space="0" w:color="auto"/>
            <w:right w:val="none" w:sz="0" w:space="0" w:color="auto"/>
          </w:divBdr>
          <w:divsChild>
            <w:div w:id="186875009">
              <w:marLeft w:val="0"/>
              <w:marRight w:val="0"/>
              <w:marTop w:val="0"/>
              <w:marBottom w:val="0"/>
              <w:divBdr>
                <w:top w:val="none" w:sz="0" w:space="0" w:color="auto"/>
                <w:left w:val="none" w:sz="0" w:space="0" w:color="auto"/>
                <w:bottom w:val="none" w:sz="0" w:space="0" w:color="auto"/>
                <w:right w:val="none" w:sz="0" w:space="0" w:color="auto"/>
              </w:divBdr>
              <w:divsChild>
                <w:div w:id="19737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8271">
      <w:bodyDiv w:val="1"/>
      <w:marLeft w:val="0"/>
      <w:marRight w:val="0"/>
      <w:marTop w:val="0"/>
      <w:marBottom w:val="0"/>
      <w:divBdr>
        <w:top w:val="none" w:sz="0" w:space="0" w:color="auto"/>
        <w:left w:val="none" w:sz="0" w:space="0" w:color="auto"/>
        <w:bottom w:val="none" w:sz="0" w:space="0" w:color="auto"/>
        <w:right w:val="none" w:sz="0" w:space="0" w:color="auto"/>
      </w:divBdr>
    </w:div>
    <w:div w:id="908420187">
      <w:bodyDiv w:val="1"/>
      <w:marLeft w:val="0"/>
      <w:marRight w:val="0"/>
      <w:marTop w:val="0"/>
      <w:marBottom w:val="0"/>
      <w:divBdr>
        <w:top w:val="none" w:sz="0" w:space="0" w:color="auto"/>
        <w:left w:val="none" w:sz="0" w:space="0" w:color="auto"/>
        <w:bottom w:val="none" w:sz="0" w:space="0" w:color="auto"/>
        <w:right w:val="none" w:sz="0" w:space="0" w:color="auto"/>
      </w:divBdr>
    </w:div>
    <w:div w:id="914555634">
      <w:bodyDiv w:val="1"/>
      <w:marLeft w:val="0"/>
      <w:marRight w:val="0"/>
      <w:marTop w:val="0"/>
      <w:marBottom w:val="0"/>
      <w:divBdr>
        <w:top w:val="none" w:sz="0" w:space="0" w:color="auto"/>
        <w:left w:val="none" w:sz="0" w:space="0" w:color="auto"/>
        <w:bottom w:val="none" w:sz="0" w:space="0" w:color="auto"/>
        <w:right w:val="none" w:sz="0" w:space="0" w:color="auto"/>
      </w:divBdr>
      <w:divsChild>
        <w:div w:id="1602179022">
          <w:marLeft w:val="0"/>
          <w:marRight w:val="0"/>
          <w:marTop w:val="0"/>
          <w:marBottom w:val="0"/>
          <w:divBdr>
            <w:top w:val="none" w:sz="0" w:space="0" w:color="auto"/>
            <w:left w:val="none" w:sz="0" w:space="0" w:color="auto"/>
            <w:bottom w:val="none" w:sz="0" w:space="0" w:color="auto"/>
            <w:right w:val="none" w:sz="0" w:space="0" w:color="auto"/>
          </w:divBdr>
          <w:divsChild>
            <w:div w:id="1908687148">
              <w:marLeft w:val="0"/>
              <w:marRight w:val="0"/>
              <w:marTop w:val="0"/>
              <w:marBottom w:val="0"/>
              <w:divBdr>
                <w:top w:val="none" w:sz="0" w:space="0" w:color="auto"/>
                <w:left w:val="none" w:sz="0" w:space="0" w:color="auto"/>
                <w:bottom w:val="none" w:sz="0" w:space="0" w:color="auto"/>
                <w:right w:val="none" w:sz="0" w:space="0" w:color="auto"/>
              </w:divBdr>
              <w:divsChild>
                <w:div w:id="12948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00415">
      <w:bodyDiv w:val="1"/>
      <w:marLeft w:val="0"/>
      <w:marRight w:val="0"/>
      <w:marTop w:val="0"/>
      <w:marBottom w:val="0"/>
      <w:divBdr>
        <w:top w:val="none" w:sz="0" w:space="0" w:color="auto"/>
        <w:left w:val="none" w:sz="0" w:space="0" w:color="auto"/>
        <w:bottom w:val="none" w:sz="0" w:space="0" w:color="auto"/>
        <w:right w:val="none" w:sz="0" w:space="0" w:color="auto"/>
      </w:divBdr>
    </w:div>
    <w:div w:id="922565338">
      <w:bodyDiv w:val="1"/>
      <w:marLeft w:val="0"/>
      <w:marRight w:val="0"/>
      <w:marTop w:val="0"/>
      <w:marBottom w:val="0"/>
      <w:divBdr>
        <w:top w:val="none" w:sz="0" w:space="0" w:color="auto"/>
        <w:left w:val="none" w:sz="0" w:space="0" w:color="auto"/>
        <w:bottom w:val="none" w:sz="0" w:space="0" w:color="auto"/>
        <w:right w:val="none" w:sz="0" w:space="0" w:color="auto"/>
      </w:divBdr>
    </w:div>
    <w:div w:id="929503294">
      <w:bodyDiv w:val="1"/>
      <w:marLeft w:val="0"/>
      <w:marRight w:val="0"/>
      <w:marTop w:val="0"/>
      <w:marBottom w:val="0"/>
      <w:divBdr>
        <w:top w:val="none" w:sz="0" w:space="0" w:color="auto"/>
        <w:left w:val="none" w:sz="0" w:space="0" w:color="auto"/>
        <w:bottom w:val="none" w:sz="0" w:space="0" w:color="auto"/>
        <w:right w:val="none" w:sz="0" w:space="0" w:color="auto"/>
      </w:divBdr>
    </w:div>
    <w:div w:id="934480476">
      <w:bodyDiv w:val="1"/>
      <w:marLeft w:val="0"/>
      <w:marRight w:val="0"/>
      <w:marTop w:val="0"/>
      <w:marBottom w:val="0"/>
      <w:divBdr>
        <w:top w:val="none" w:sz="0" w:space="0" w:color="auto"/>
        <w:left w:val="none" w:sz="0" w:space="0" w:color="auto"/>
        <w:bottom w:val="none" w:sz="0" w:space="0" w:color="auto"/>
        <w:right w:val="none" w:sz="0" w:space="0" w:color="auto"/>
      </w:divBdr>
    </w:div>
    <w:div w:id="935214005">
      <w:bodyDiv w:val="1"/>
      <w:marLeft w:val="0"/>
      <w:marRight w:val="0"/>
      <w:marTop w:val="0"/>
      <w:marBottom w:val="0"/>
      <w:divBdr>
        <w:top w:val="none" w:sz="0" w:space="0" w:color="auto"/>
        <w:left w:val="none" w:sz="0" w:space="0" w:color="auto"/>
        <w:bottom w:val="none" w:sz="0" w:space="0" w:color="auto"/>
        <w:right w:val="none" w:sz="0" w:space="0" w:color="auto"/>
      </w:divBdr>
      <w:divsChild>
        <w:div w:id="1334918063">
          <w:marLeft w:val="0"/>
          <w:marRight w:val="0"/>
          <w:marTop w:val="0"/>
          <w:marBottom w:val="0"/>
          <w:divBdr>
            <w:top w:val="none" w:sz="0" w:space="0" w:color="auto"/>
            <w:left w:val="none" w:sz="0" w:space="0" w:color="auto"/>
            <w:bottom w:val="none" w:sz="0" w:space="0" w:color="auto"/>
            <w:right w:val="none" w:sz="0" w:space="0" w:color="auto"/>
          </w:divBdr>
          <w:divsChild>
            <w:div w:id="55327440">
              <w:marLeft w:val="0"/>
              <w:marRight w:val="0"/>
              <w:marTop w:val="0"/>
              <w:marBottom w:val="0"/>
              <w:divBdr>
                <w:top w:val="none" w:sz="0" w:space="0" w:color="auto"/>
                <w:left w:val="none" w:sz="0" w:space="0" w:color="auto"/>
                <w:bottom w:val="none" w:sz="0" w:space="0" w:color="auto"/>
                <w:right w:val="none" w:sz="0" w:space="0" w:color="auto"/>
              </w:divBdr>
              <w:divsChild>
                <w:div w:id="6939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52494">
      <w:bodyDiv w:val="1"/>
      <w:marLeft w:val="0"/>
      <w:marRight w:val="0"/>
      <w:marTop w:val="0"/>
      <w:marBottom w:val="0"/>
      <w:divBdr>
        <w:top w:val="none" w:sz="0" w:space="0" w:color="auto"/>
        <w:left w:val="none" w:sz="0" w:space="0" w:color="auto"/>
        <w:bottom w:val="none" w:sz="0" w:space="0" w:color="auto"/>
        <w:right w:val="none" w:sz="0" w:space="0" w:color="auto"/>
      </w:divBdr>
    </w:div>
    <w:div w:id="944192683">
      <w:bodyDiv w:val="1"/>
      <w:marLeft w:val="0"/>
      <w:marRight w:val="0"/>
      <w:marTop w:val="0"/>
      <w:marBottom w:val="0"/>
      <w:divBdr>
        <w:top w:val="none" w:sz="0" w:space="0" w:color="auto"/>
        <w:left w:val="none" w:sz="0" w:space="0" w:color="auto"/>
        <w:bottom w:val="none" w:sz="0" w:space="0" w:color="auto"/>
        <w:right w:val="none" w:sz="0" w:space="0" w:color="auto"/>
      </w:divBdr>
    </w:div>
    <w:div w:id="945113693">
      <w:bodyDiv w:val="1"/>
      <w:marLeft w:val="0"/>
      <w:marRight w:val="0"/>
      <w:marTop w:val="0"/>
      <w:marBottom w:val="0"/>
      <w:divBdr>
        <w:top w:val="none" w:sz="0" w:space="0" w:color="auto"/>
        <w:left w:val="none" w:sz="0" w:space="0" w:color="auto"/>
        <w:bottom w:val="none" w:sz="0" w:space="0" w:color="auto"/>
        <w:right w:val="none" w:sz="0" w:space="0" w:color="auto"/>
      </w:divBdr>
    </w:div>
    <w:div w:id="947390709">
      <w:bodyDiv w:val="1"/>
      <w:marLeft w:val="0"/>
      <w:marRight w:val="0"/>
      <w:marTop w:val="0"/>
      <w:marBottom w:val="0"/>
      <w:divBdr>
        <w:top w:val="none" w:sz="0" w:space="0" w:color="auto"/>
        <w:left w:val="none" w:sz="0" w:space="0" w:color="auto"/>
        <w:bottom w:val="none" w:sz="0" w:space="0" w:color="auto"/>
        <w:right w:val="none" w:sz="0" w:space="0" w:color="auto"/>
      </w:divBdr>
    </w:div>
    <w:div w:id="948970590">
      <w:bodyDiv w:val="1"/>
      <w:marLeft w:val="0"/>
      <w:marRight w:val="0"/>
      <w:marTop w:val="0"/>
      <w:marBottom w:val="0"/>
      <w:divBdr>
        <w:top w:val="none" w:sz="0" w:space="0" w:color="auto"/>
        <w:left w:val="none" w:sz="0" w:space="0" w:color="auto"/>
        <w:bottom w:val="none" w:sz="0" w:space="0" w:color="auto"/>
        <w:right w:val="none" w:sz="0" w:space="0" w:color="auto"/>
      </w:divBdr>
    </w:div>
    <w:div w:id="949166292">
      <w:bodyDiv w:val="1"/>
      <w:marLeft w:val="0"/>
      <w:marRight w:val="0"/>
      <w:marTop w:val="0"/>
      <w:marBottom w:val="0"/>
      <w:divBdr>
        <w:top w:val="none" w:sz="0" w:space="0" w:color="auto"/>
        <w:left w:val="none" w:sz="0" w:space="0" w:color="auto"/>
        <w:bottom w:val="none" w:sz="0" w:space="0" w:color="auto"/>
        <w:right w:val="none" w:sz="0" w:space="0" w:color="auto"/>
      </w:divBdr>
    </w:div>
    <w:div w:id="952906843">
      <w:bodyDiv w:val="1"/>
      <w:marLeft w:val="0"/>
      <w:marRight w:val="0"/>
      <w:marTop w:val="0"/>
      <w:marBottom w:val="0"/>
      <w:divBdr>
        <w:top w:val="none" w:sz="0" w:space="0" w:color="auto"/>
        <w:left w:val="none" w:sz="0" w:space="0" w:color="auto"/>
        <w:bottom w:val="none" w:sz="0" w:space="0" w:color="auto"/>
        <w:right w:val="none" w:sz="0" w:space="0" w:color="auto"/>
      </w:divBdr>
      <w:divsChild>
        <w:div w:id="1488672222">
          <w:marLeft w:val="0"/>
          <w:marRight w:val="0"/>
          <w:marTop w:val="0"/>
          <w:marBottom w:val="0"/>
          <w:divBdr>
            <w:top w:val="none" w:sz="0" w:space="0" w:color="auto"/>
            <w:left w:val="none" w:sz="0" w:space="0" w:color="auto"/>
            <w:bottom w:val="none" w:sz="0" w:space="0" w:color="auto"/>
            <w:right w:val="none" w:sz="0" w:space="0" w:color="auto"/>
          </w:divBdr>
          <w:divsChild>
            <w:div w:id="2081754492">
              <w:marLeft w:val="0"/>
              <w:marRight w:val="0"/>
              <w:marTop w:val="0"/>
              <w:marBottom w:val="0"/>
              <w:divBdr>
                <w:top w:val="none" w:sz="0" w:space="0" w:color="auto"/>
                <w:left w:val="none" w:sz="0" w:space="0" w:color="auto"/>
                <w:bottom w:val="none" w:sz="0" w:space="0" w:color="auto"/>
                <w:right w:val="none" w:sz="0" w:space="0" w:color="auto"/>
              </w:divBdr>
              <w:divsChild>
                <w:div w:id="10820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4540">
      <w:bodyDiv w:val="1"/>
      <w:marLeft w:val="0"/>
      <w:marRight w:val="0"/>
      <w:marTop w:val="0"/>
      <w:marBottom w:val="0"/>
      <w:divBdr>
        <w:top w:val="none" w:sz="0" w:space="0" w:color="auto"/>
        <w:left w:val="none" w:sz="0" w:space="0" w:color="auto"/>
        <w:bottom w:val="none" w:sz="0" w:space="0" w:color="auto"/>
        <w:right w:val="none" w:sz="0" w:space="0" w:color="auto"/>
      </w:divBdr>
    </w:div>
    <w:div w:id="965624491">
      <w:bodyDiv w:val="1"/>
      <w:marLeft w:val="0"/>
      <w:marRight w:val="0"/>
      <w:marTop w:val="0"/>
      <w:marBottom w:val="0"/>
      <w:divBdr>
        <w:top w:val="none" w:sz="0" w:space="0" w:color="auto"/>
        <w:left w:val="none" w:sz="0" w:space="0" w:color="auto"/>
        <w:bottom w:val="none" w:sz="0" w:space="0" w:color="auto"/>
        <w:right w:val="none" w:sz="0" w:space="0" w:color="auto"/>
      </w:divBdr>
    </w:div>
    <w:div w:id="972516970">
      <w:bodyDiv w:val="1"/>
      <w:marLeft w:val="0"/>
      <w:marRight w:val="0"/>
      <w:marTop w:val="0"/>
      <w:marBottom w:val="0"/>
      <w:divBdr>
        <w:top w:val="none" w:sz="0" w:space="0" w:color="auto"/>
        <w:left w:val="none" w:sz="0" w:space="0" w:color="auto"/>
        <w:bottom w:val="none" w:sz="0" w:space="0" w:color="auto"/>
        <w:right w:val="none" w:sz="0" w:space="0" w:color="auto"/>
      </w:divBdr>
      <w:divsChild>
        <w:div w:id="1518228210">
          <w:marLeft w:val="0"/>
          <w:marRight w:val="0"/>
          <w:marTop w:val="0"/>
          <w:marBottom w:val="0"/>
          <w:divBdr>
            <w:top w:val="none" w:sz="0" w:space="0" w:color="auto"/>
            <w:left w:val="none" w:sz="0" w:space="0" w:color="auto"/>
            <w:bottom w:val="none" w:sz="0" w:space="0" w:color="auto"/>
            <w:right w:val="none" w:sz="0" w:space="0" w:color="auto"/>
          </w:divBdr>
          <w:divsChild>
            <w:div w:id="1973250254">
              <w:marLeft w:val="0"/>
              <w:marRight w:val="0"/>
              <w:marTop w:val="0"/>
              <w:marBottom w:val="0"/>
              <w:divBdr>
                <w:top w:val="none" w:sz="0" w:space="0" w:color="auto"/>
                <w:left w:val="none" w:sz="0" w:space="0" w:color="auto"/>
                <w:bottom w:val="none" w:sz="0" w:space="0" w:color="auto"/>
                <w:right w:val="none" w:sz="0" w:space="0" w:color="auto"/>
              </w:divBdr>
              <w:divsChild>
                <w:div w:id="1323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480">
      <w:bodyDiv w:val="1"/>
      <w:marLeft w:val="0"/>
      <w:marRight w:val="0"/>
      <w:marTop w:val="0"/>
      <w:marBottom w:val="0"/>
      <w:divBdr>
        <w:top w:val="none" w:sz="0" w:space="0" w:color="auto"/>
        <w:left w:val="none" w:sz="0" w:space="0" w:color="auto"/>
        <w:bottom w:val="none" w:sz="0" w:space="0" w:color="auto"/>
        <w:right w:val="none" w:sz="0" w:space="0" w:color="auto"/>
      </w:divBdr>
    </w:div>
    <w:div w:id="1002314608">
      <w:bodyDiv w:val="1"/>
      <w:marLeft w:val="0"/>
      <w:marRight w:val="0"/>
      <w:marTop w:val="0"/>
      <w:marBottom w:val="0"/>
      <w:divBdr>
        <w:top w:val="none" w:sz="0" w:space="0" w:color="auto"/>
        <w:left w:val="none" w:sz="0" w:space="0" w:color="auto"/>
        <w:bottom w:val="none" w:sz="0" w:space="0" w:color="auto"/>
        <w:right w:val="none" w:sz="0" w:space="0" w:color="auto"/>
      </w:divBdr>
    </w:div>
    <w:div w:id="1010765725">
      <w:bodyDiv w:val="1"/>
      <w:marLeft w:val="0"/>
      <w:marRight w:val="0"/>
      <w:marTop w:val="0"/>
      <w:marBottom w:val="0"/>
      <w:divBdr>
        <w:top w:val="none" w:sz="0" w:space="0" w:color="auto"/>
        <w:left w:val="none" w:sz="0" w:space="0" w:color="auto"/>
        <w:bottom w:val="none" w:sz="0" w:space="0" w:color="auto"/>
        <w:right w:val="none" w:sz="0" w:space="0" w:color="auto"/>
      </w:divBdr>
    </w:div>
    <w:div w:id="1013455714">
      <w:bodyDiv w:val="1"/>
      <w:marLeft w:val="0"/>
      <w:marRight w:val="0"/>
      <w:marTop w:val="0"/>
      <w:marBottom w:val="0"/>
      <w:divBdr>
        <w:top w:val="none" w:sz="0" w:space="0" w:color="auto"/>
        <w:left w:val="none" w:sz="0" w:space="0" w:color="auto"/>
        <w:bottom w:val="none" w:sz="0" w:space="0" w:color="auto"/>
        <w:right w:val="none" w:sz="0" w:space="0" w:color="auto"/>
      </w:divBdr>
    </w:div>
    <w:div w:id="1014646445">
      <w:bodyDiv w:val="1"/>
      <w:marLeft w:val="0"/>
      <w:marRight w:val="0"/>
      <w:marTop w:val="0"/>
      <w:marBottom w:val="0"/>
      <w:divBdr>
        <w:top w:val="none" w:sz="0" w:space="0" w:color="auto"/>
        <w:left w:val="none" w:sz="0" w:space="0" w:color="auto"/>
        <w:bottom w:val="none" w:sz="0" w:space="0" w:color="auto"/>
        <w:right w:val="none" w:sz="0" w:space="0" w:color="auto"/>
      </w:divBdr>
    </w:div>
    <w:div w:id="1018191099">
      <w:bodyDiv w:val="1"/>
      <w:marLeft w:val="0"/>
      <w:marRight w:val="0"/>
      <w:marTop w:val="0"/>
      <w:marBottom w:val="0"/>
      <w:divBdr>
        <w:top w:val="none" w:sz="0" w:space="0" w:color="auto"/>
        <w:left w:val="none" w:sz="0" w:space="0" w:color="auto"/>
        <w:bottom w:val="none" w:sz="0" w:space="0" w:color="auto"/>
        <w:right w:val="none" w:sz="0" w:space="0" w:color="auto"/>
      </w:divBdr>
    </w:div>
    <w:div w:id="1018969929">
      <w:bodyDiv w:val="1"/>
      <w:marLeft w:val="0"/>
      <w:marRight w:val="0"/>
      <w:marTop w:val="0"/>
      <w:marBottom w:val="0"/>
      <w:divBdr>
        <w:top w:val="none" w:sz="0" w:space="0" w:color="auto"/>
        <w:left w:val="none" w:sz="0" w:space="0" w:color="auto"/>
        <w:bottom w:val="none" w:sz="0" w:space="0" w:color="auto"/>
        <w:right w:val="none" w:sz="0" w:space="0" w:color="auto"/>
      </w:divBdr>
      <w:divsChild>
        <w:div w:id="321811332">
          <w:marLeft w:val="0"/>
          <w:marRight w:val="0"/>
          <w:marTop w:val="0"/>
          <w:marBottom w:val="0"/>
          <w:divBdr>
            <w:top w:val="none" w:sz="0" w:space="0" w:color="auto"/>
            <w:left w:val="none" w:sz="0" w:space="0" w:color="auto"/>
            <w:bottom w:val="none" w:sz="0" w:space="0" w:color="auto"/>
            <w:right w:val="none" w:sz="0" w:space="0" w:color="auto"/>
          </w:divBdr>
          <w:divsChild>
            <w:div w:id="91122863">
              <w:marLeft w:val="0"/>
              <w:marRight w:val="0"/>
              <w:marTop w:val="0"/>
              <w:marBottom w:val="0"/>
              <w:divBdr>
                <w:top w:val="none" w:sz="0" w:space="0" w:color="auto"/>
                <w:left w:val="none" w:sz="0" w:space="0" w:color="auto"/>
                <w:bottom w:val="none" w:sz="0" w:space="0" w:color="auto"/>
                <w:right w:val="none" w:sz="0" w:space="0" w:color="auto"/>
              </w:divBdr>
              <w:divsChild>
                <w:div w:id="2206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9495">
      <w:bodyDiv w:val="1"/>
      <w:marLeft w:val="0"/>
      <w:marRight w:val="0"/>
      <w:marTop w:val="0"/>
      <w:marBottom w:val="0"/>
      <w:divBdr>
        <w:top w:val="none" w:sz="0" w:space="0" w:color="auto"/>
        <w:left w:val="none" w:sz="0" w:space="0" w:color="auto"/>
        <w:bottom w:val="none" w:sz="0" w:space="0" w:color="auto"/>
        <w:right w:val="none" w:sz="0" w:space="0" w:color="auto"/>
      </w:divBdr>
    </w:div>
    <w:div w:id="1025837054">
      <w:bodyDiv w:val="1"/>
      <w:marLeft w:val="0"/>
      <w:marRight w:val="0"/>
      <w:marTop w:val="0"/>
      <w:marBottom w:val="0"/>
      <w:divBdr>
        <w:top w:val="none" w:sz="0" w:space="0" w:color="auto"/>
        <w:left w:val="none" w:sz="0" w:space="0" w:color="auto"/>
        <w:bottom w:val="none" w:sz="0" w:space="0" w:color="auto"/>
        <w:right w:val="none" w:sz="0" w:space="0" w:color="auto"/>
      </w:divBdr>
      <w:divsChild>
        <w:div w:id="970481045">
          <w:marLeft w:val="0"/>
          <w:marRight w:val="0"/>
          <w:marTop w:val="0"/>
          <w:marBottom w:val="0"/>
          <w:divBdr>
            <w:top w:val="none" w:sz="0" w:space="0" w:color="auto"/>
            <w:left w:val="none" w:sz="0" w:space="0" w:color="auto"/>
            <w:bottom w:val="none" w:sz="0" w:space="0" w:color="auto"/>
            <w:right w:val="none" w:sz="0" w:space="0" w:color="auto"/>
          </w:divBdr>
          <w:divsChild>
            <w:div w:id="2050953118">
              <w:marLeft w:val="0"/>
              <w:marRight w:val="0"/>
              <w:marTop w:val="0"/>
              <w:marBottom w:val="0"/>
              <w:divBdr>
                <w:top w:val="none" w:sz="0" w:space="0" w:color="auto"/>
                <w:left w:val="none" w:sz="0" w:space="0" w:color="auto"/>
                <w:bottom w:val="none" w:sz="0" w:space="0" w:color="auto"/>
                <w:right w:val="none" w:sz="0" w:space="0" w:color="auto"/>
              </w:divBdr>
              <w:divsChild>
                <w:div w:id="464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66514">
      <w:bodyDiv w:val="1"/>
      <w:marLeft w:val="0"/>
      <w:marRight w:val="0"/>
      <w:marTop w:val="0"/>
      <w:marBottom w:val="0"/>
      <w:divBdr>
        <w:top w:val="none" w:sz="0" w:space="0" w:color="auto"/>
        <w:left w:val="none" w:sz="0" w:space="0" w:color="auto"/>
        <w:bottom w:val="none" w:sz="0" w:space="0" w:color="auto"/>
        <w:right w:val="none" w:sz="0" w:space="0" w:color="auto"/>
      </w:divBdr>
      <w:divsChild>
        <w:div w:id="776407726">
          <w:marLeft w:val="0"/>
          <w:marRight w:val="0"/>
          <w:marTop w:val="0"/>
          <w:marBottom w:val="0"/>
          <w:divBdr>
            <w:top w:val="none" w:sz="0" w:space="0" w:color="auto"/>
            <w:left w:val="none" w:sz="0" w:space="0" w:color="auto"/>
            <w:bottom w:val="none" w:sz="0" w:space="0" w:color="auto"/>
            <w:right w:val="none" w:sz="0" w:space="0" w:color="auto"/>
          </w:divBdr>
          <w:divsChild>
            <w:div w:id="260188571">
              <w:marLeft w:val="0"/>
              <w:marRight w:val="0"/>
              <w:marTop w:val="0"/>
              <w:marBottom w:val="0"/>
              <w:divBdr>
                <w:top w:val="none" w:sz="0" w:space="0" w:color="auto"/>
                <w:left w:val="none" w:sz="0" w:space="0" w:color="auto"/>
                <w:bottom w:val="none" w:sz="0" w:space="0" w:color="auto"/>
                <w:right w:val="none" w:sz="0" w:space="0" w:color="auto"/>
              </w:divBdr>
              <w:divsChild>
                <w:div w:id="884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5138">
      <w:bodyDiv w:val="1"/>
      <w:marLeft w:val="0"/>
      <w:marRight w:val="0"/>
      <w:marTop w:val="0"/>
      <w:marBottom w:val="0"/>
      <w:divBdr>
        <w:top w:val="none" w:sz="0" w:space="0" w:color="auto"/>
        <w:left w:val="none" w:sz="0" w:space="0" w:color="auto"/>
        <w:bottom w:val="none" w:sz="0" w:space="0" w:color="auto"/>
        <w:right w:val="none" w:sz="0" w:space="0" w:color="auto"/>
      </w:divBdr>
    </w:div>
    <w:div w:id="1049378466">
      <w:bodyDiv w:val="1"/>
      <w:marLeft w:val="0"/>
      <w:marRight w:val="0"/>
      <w:marTop w:val="0"/>
      <w:marBottom w:val="0"/>
      <w:divBdr>
        <w:top w:val="none" w:sz="0" w:space="0" w:color="auto"/>
        <w:left w:val="none" w:sz="0" w:space="0" w:color="auto"/>
        <w:bottom w:val="none" w:sz="0" w:space="0" w:color="auto"/>
        <w:right w:val="none" w:sz="0" w:space="0" w:color="auto"/>
      </w:divBdr>
      <w:divsChild>
        <w:div w:id="1839734574">
          <w:marLeft w:val="0"/>
          <w:marRight w:val="0"/>
          <w:marTop w:val="0"/>
          <w:marBottom w:val="0"/>
          <w:divBdr>
            <w:top w:val="none" w:sz="0" w:space="0" w:color="auto"/>
            <w:left w:val="none" w:sz="0" w:space="0" w:color="auto"/>
            <w:bottom w:val="none" w:sz="0" w:space="0" w:color="auto"/>
            <w:right w:val="none" w:sz="0" w:space="0" w:color="auto"/>
          </w:divBdr>
          <w:divsChild>
            <w:div w:id="493880960">
              <w:marLeft w:val="0"/>
              <w:marRight w:val="0"/>
              <w:marTop w:val="0"/>
              <w:marBottom w:val="0"/>
              <w:divBdr>
                <w:top w:val="none" w:sz="0" w:space="0" w:color="auto"/>
                <w:left w:val="none" w:sz="0" w:space="0" w:color="auto"/>
                <w:bottom w:val="none" w:sz="0" w:space="0" w:color="auto"/>
                <w:right w:val="none" w:sz="0" w:space="0" w:color="auto"/>
              </w:divBdr>
              <w:divsChild>
                <w:div w:id="1549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2417">
      <w:bodyDiv w:val="1"/>
      <w:marLeft w:val="0"/>
      <w:marRight w:val="0"/>
      <w:marTop w:val="0"/>
      <w:marBottom w:val="0"/>
      <w:divBdr>
        <w:top w:val="none" w:sz="0" w:space="0" w:color="auto"/>
        <w:left w:val="none" w:sz="0" w:space="0" w:color="auto"/>
        <w:bottom w:val="none" w:sz="0" w:space="0" w:color="auto"/>
        <w:right w:val="none" w:sz="0" w:space="0" w:color="auto"/>
      </w:divBdr>
    </w:div>
    <w:div w:id="1050766445">
      <w:bodyDiv w:val="1"/>
      <w:marLeft w:val="0"/>
      <w:marRight w:val="0"/>
      <w:marTop w:val="0"/>
      <w:marBottom w:val="0"/>
      <w:divBdr>
        <w:top w:val="none" w:sz="0" w:space="0" w:color="auto"/>
        <w:left w:val="none" w:sz="0" w:space="0" w:color="auto"/>
        <w:bottom w:val="none" w:sz="0" w:space="0" w:color="auto"/>
        <w:right w:val="none" w:sz="0" w:space="0" w:color="auto"/>
      </w:divBdr>
      <w:divsChild>
        <w:div w:id="1097097034">
          <w:marLeft w:val="0"/>
          <w:marRight w:val="0"/>
          <w:marTop w:val="0"/>
          <w:marBottom w:val="0"/>
          <w:divBdr>
            <w:top w:val="none" w:sz="0" w:space="0" w:color="auto"/>
            <w:left w:val="none" w:sz="0" w:space="0" w:color="auto"/>
            <w:bottom w:val="none" w:sz="0" w:space="0" w:color="auto"/>
            <w:right w:val="none" w:sz="0" w:space="0" w:color="auto"/>
          </w:divBdr>
          <w:divsChild>
            <w:div w:id="589003126">
              <w:marLeft w:val="0"/>
              <w:marRight w:val="0"/>
              <w:marTop w:val="0"/>
              <w:marBottom w:val="0"/>
              <w:divBdr>
                <w:top w:val="none" w:sz="0" w:space="0" w:color="auto"/>
                <w:left w:val="none" w:sz="0" w:space="0" w:color="auto"/>
                <w:bottom w:val="none" w:sz="0" w:space="0" w:color="auto"/>
                <w:right w:val="none" w:sz="0" w:space="0" w:color="auto"/>
              </w:divBdr>
              <w:divsChild>
                <w:div w:id="14607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7436">
      <w:bodyDiv w:val="1"/>
      <w:marLeft w:val="0"/>
      <w:marRight w:val="0"/>
      <w:marTop w:val="0"/>
      <w:marBottom w:val="0"/>
      <w:divBdr>
        <w:top w:val="none" w:sz="0" w:space="0" w:color="auto"/>
        <w:left w:val="none" w:sz="0" w:space="0" w:color="auto"/>
        <w:bottom w:val="none" w:sz="0" w:space="0" w:color="auto"/>
        <w:right w:val="none" w:sz="0" w:space="0" w:color="auto"/>
      </w:divBdr>
    </w:div>
    <w:div w:id="1056784077">
      <w:bodyDiv w:val="1"/>
      <w:marLeft w:val="0"/>
      <w:marRight w:val="0"/>
      <w:marTop w:val="0"/>
      <w:marBottom w:val="0"/>
      <w:divBdr>
        <w:top w:val="none" w:sz="0" w:space="0" w:color="auto"/>
        <w:left w:val="none" w:sz="0" w:space="0" w:color="auto"/>
        <w:bottom w:val="none" w:sz="0" w:space="0" w:color="auto"/>
        <w:right w:val="none" w:sz="0" w:space="0" w:color="auto"/>
      </w:divBdr>
      <w:divsChild>
        <w:div w:id="1868327608">
          <w:marLeft w:val="0"/>
          <w:marRight w:val="0"/>
          <w:marTop w:val="0"/>
          <w:marBottom w:val="0"/>
          <w:divBdr>
            <w:top w:val="none" w:sz="0" w:space="0" w:color="auto"/>
            <w:left w:val="none" w:sz="0" w:space="0" w:color="auto"/>
            <w:bottom w:val="none" w:sz="0" w:space="0" w:color="auto"/>
            <w:right w:val="none" w:sz="0" w:space="0" w:color="auto"/>
          </w:divBdr>
          <w:divsChild>
            <w:div w:id="187451019">
              <w:marLeft w:val="0"/>
              <w:marRight w:val="0"/>
              <w:marTop w:val="0"/>
              <w:marBottom w:val="0"/>
              <w:divBdr>
                <w:top w:val="none" w:sz="0" w:space="0" w:color="auto"/>
                <w:left w:val="none" w:sz="0" w:space="0" w:color="auto"/>
                <w:bottom w:val="none" w:sz="0" w:space="0" w:color="auto"/>
                <w:right w:val="none" w:sz="0" w:space="0" w:color="auto"/>
              </w:divBdr>
              <w:divsChild>
                <w:div w:id="13434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8344">
      <w:bodyDiv w:val="1"/>
      <w:marLeft w:val="0"/>
      <w:marRight w:val="0"/>
      <w:marTop w:val="0"/>
      <w:marBottom w:val="0"/>
      <w:divBdr>
        <w:top w:val="none" w:sz="0" w:space="0" w:color="auto"/>
        <w:left w:val="none" w:sz="0" w:space="0" w:color="auto"/>
        <w:bottom w:val="none" w:sz="0" w:space="0" w:color="auto"/>
        <w:right w:val="none" w:sz="0" w:space="0" w:color="auto"/>
      </w:divBdr>
    </w:div>
    <w:div w:id="1069810692">
      <w:bodyDiv w:val="1"/>
      <w:marLeft w:val="0"/>
      <w:marRight w:val="0"/>
      <w:marTop w:val="0"/>
      <w:marBottom w:val="0"/>
      <w:divBdr>
        <w:top w:val="none" w:sz="0" w:space="0" w:color="auto"/>
        <w:left w:val="none" w:sz="0" w:space="0" w:color="auto"/>
        <w:bottom w:val="none" w:sz="0" w:space="0" w:color="auto"/>
        <w:right w:val="none" w:sz="0" w:space="0" w:color="auto"/>
      </w:divBdr>
      <w:divsChild>
        <w:div w:id="55128069">
          <w:marLeft w:val="0"/>
          <w:marRight w:val="0"/>
          <w:marTop w:val="0"/>
          <w:marBottom w:val="0"/>
          <w:divBdr>
            <w:top w:val="none" w:sz="0" w:space="0" w:color="auto"/>
            <w:left w:val="none" w:sz="0" w:space="0" w:color="auto"/>
            <w:bottom w:val="none" w:sz="0" w:space="0" w:color="auto"/>
            <w:right w:val="none" w:sz="0" w:space="0" w:color="auto"/>
          </w:divBdr>
          <w:divsChild>
            <w:div w:id="2071032790">
              <w:marLeft w:val="0"/>
              <w:marRight w:val="0"/>
              <w:marTop w:val="0"/>
              <w:marBottom w:val="0"/>
              <w:divBdr>
                <w:top w:val="none" w:sz="0" w:space="0" w:color="auto"/>
                <w:left w:val="none" w:sz="0" w:space="0" w:color="auto"/>
                <w:bottom w:val="none" w:sz="0" w:space="0" w:color="auto"/>
                <w:right w:val="none" w:sz="0" w:space="0" w:color="auto"/>
              </w:divBdr>
              <w:divsChild>
                <w:div w:id="9720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5541">
      <w:bodyDiv w:val="1"/>
      <w:marLeft w:val="0"/>
      <w:marRight w:val="0"/>
      <w:marTop w:val="0"/>
      <w:marBottom w:val="0"/>
      <w:divBdr>
        <w:top w:val="none" w:sz="0" w:space="0" w:color="auto"/>
        <w:left w:val="none" w:sz="0" w:space="0" w:color="auto"/>
        <w:bottom w:val="none" w:sz="0" w:space="0" w:color="auto"/>
        <w:right w:val="none" w:sz="0" w:space="0" w:color="auto"/>
      </w:divBdr>
      <w:divsChild>
        <w:div w:id="1829469114">
          <w:marLeft w:val="0"/>
          <w:marRight w:val="0"/>
          <w:marTop w:val="0"/>
          <w:marBottom w:val="0"/>
          <w:divBdr>
            <w:top w:val="none" w:sz="0" w:space="0" w:color="auto"/>
            <w:left w:val="none" w:sz="0" w:space="0" w:color="auto"/>
            <w:bottom w:val="none" w:sz="0" w:space="0" w:color="auto"/>
            <w:right w:val="none" w:sz="0" w:space="0" w:color="auto"/>
          </w:divBdr>
          <w:divsChild>
            <w:div w:id="918560439">
              <w:marLeft w:val="0"/>
              <w:marRight w:val="0"/>
              <w:marTop w:val="0"/>
              <w:marBottom w:val="0"/>
              <w:divBdr>
                <w:top w:val="none" w:sz="0" w:space="0" w:color="auto"/>
                <w:left w:val="none" w:sz="0" w:space="0" w:color="auto"/>
                <w:bottom w:val="none" w:sz="0" w:space="0" w:color="auto"/>
                <w:right w:val="none" w:sz="0" w:space="0" w:color="auto"/>
              </w:divBdr>
              <w:divsChild>
                <w:div w:id="7870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861">
      <w:bodyDiv w:val="1"/>
      <w:marLeft w:val="0"/>
      <w:marRight w:val="0"/>
      <w:marTop w:val="0"/>
      <w:marBottom w:val="0"/>
      <w:divBdr>
        <w:top w:val="none" w:sz="0" w:space="0" w:color="auto"/>
        <w:left w:val="none" w:sz="0" w:space="0" w:color="auto"/>
        <w:bottom w:val="none" w:sz="0" w:space="0" w:color="auto"/>
        <w:right w:val="none" w:sz="0" w:space="0" w:color="auto"/>
      </w:divBdr>
      <w:divsChild>
        <w:div w:id="90517344">
          <w:marLeft w:val="0"/>
          <w:marRight w:val="0"/>
          <w:marTop w:val="0"/>
          <w:marBottom w:val="0"/>
          <w:divBdr>
            <w:top w:val="none" w:sz="0" w:space="0" w:color="auto"/>
            <w:left w:val="none" w:sz="0" w:space="0" w:color="auto"/>
            <w:bottom w:val="none" w:sz="0" w:space="0" w:color="auto"/>
            <w:right w:val="none" w:sz="0" w:space="0" w:color="auto"/>
          </w:divBdr>
        </w:div>
        <w:div w:id="397628991">
          <w:marLeft w:val="0"/>
          <w:marRight w:val="0"/>
          <w:marTop w:val="0"/>
          <w:marBottom w:val="0"/>
          <w:divBdr>
            <w:top w:val="none" w:sz="0" w:space="0" w:color="auto"/>
            <w:left w:val="none" w:sz="0" w:space="0" w:color="auto"/>
            <w:bottom w:val="none" w:sz="0" w:space="0" w:color="auto"/>
            <w:right w:val="none" w:sz="0" w:space="0" w:color="auto"/>
          </w:divBdr>
        </w:div>
      </w:divsChild>
    </w:div>
    <w:div w:id="1094088481">
      <w:bodyDiv w:val="1"/>
      <w:marLeft w:val="0"/>
      <w:marRight w:val="0"/>
      <w:marTop w:val="0"/>
      <w:marBottom w:val="0"/>
      <w:divBdr>
        <w:top w:val="none" w:sz="0" w:space="0" w:color="auto"/>
        <w:left w:val="none" w:sz="0" w:space="0" w:color="auto"/>
        <w:bottom w:val="none" w:sz="0" w:space="0" w:color="auto"/>
        <w:right w:val="none" w:sz="0" w:space="0" w:color="auto"/>
      </w:divBdr>
    </w:div>
    <w:div w:id="1095978349">
      <w:bodyDiv w:val="1"/>
      <w:marLeft w:val="0"/>
      <w:marRight w:val="0"/>
      <w:marTop w:val="0"/>
      <w:marBottom w:val="0"/>
      <w:divBdr>
        <w:top w:val="none" w:sz="0" w:space="0" w:color="auto"/>
        <w:left w:val="none" w:sz="0" w:space="0" w:color="auto"/>
        <w:bottom w:val="none" w:sz="0" w:space="0" w:color="auto"/>
        <w:right w:val="none" w:sz="0" w:space="0" w:color="auto"/>
      </w:divBdr>
      <w:divsChild>
        <w:div w:id="439183566">
          <w:marLeft w:val="0"/>
          <w:marRight w:val="0"/>
          <w:marTop w:val="0"/>
          <w:marBottom w:val="0"/>
          <w:divBdr>
            <w:top w:val="none" w:sz="0" w:space="0" w:color="auto"/>
            <w:left w:val="none" w:sz="0" w:space="0" w:color="auto"/>
            <w:bottom w:val="none" w:sz="0" w:space="0" w:color="auto"/>
            <w:right w:val="none" w:sz="0" w:space="0" w:color="auto"/>
          </w:divBdr>
          <w:divsChild>
            <w:div w:id="1830364900">
              <w:marLeft w:val="0"/>
              <w:marRight w:val="0"/>
              <w:marTop w:val="0"/>
              <w:marBottom w:val="0"/>
              <w:divBdr>
                <w:top w:val="none" w:sz="0" w:space="0" w:color="auto"/>
                <w:left w:val="none" w:sz="0" w:space="0" w:color="auto"/>
                <w:bottom w:val="none" w:sz="0" w:space="0" w:color="auto"/>
                <w:right w:val="none" w:sz="0" w:space="0" w:color="auto"/>
              </w:divBdr>
              <w:divsChild>
                <w:div w:id="2747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6083">
      <w:bodyDiv w:val="1"/>
      <w:marLeft w:val="0"/>
      <w:marRight w:val="0"/>
      <w:marTop w:val="0"/>
      <w:marBottom w:val="0"/>
      <w:divBdr>
        <w:top w:val="none" w:sz="0" w:space="0" w:color="auto"/>
        <w:left w:val="none" w:sz="0" w:space="0" w:color="auto"/>
        <w:bottom w:val="none" w:sz="0" w:space="0" w:color="auto"/>
        <w:right w:val="none" w:sz="0" w:space="0" w:color="auto"/>
      </w:divBdr>
      <w:divsChild>
        <w:div w:id="881136066">
          <w:marLeft w:val="0"/>
          <w:marRight w:val="0"/>
          <w:marTop w:val="0"/>
          <w:marBottom w:val="0"/>
          <w:divBdr>
            <w:top w:val="none" w:sz="0" w:space="0" w:color="auto"/>
            <w:left w:val="none" w:sz="0" w:space="0" w:color="auto"/>
            <w:bottom w:val="none" w:sz="0" w:space="0" w:color="auto"/>
            <w:right w:val="none" w:sz="0" w:space="0" w:color="auto"/>
          </w:divBdr>
          <w:divsChild>
            <w:div w:id="407465352">
              <w:marLeft w:val="0"/>
              <w:marRight w:val="0"/>
              <w:marTop w:val="0"/>
              <w:marBottom w:val="0"/>
              <w:divBdr>
                <w:top w:val="none" w:sz="0" w:space="0" w:color="auto"/>
                <w:left w:val="none" w:sz="0" w:space="0" w:color="auto"/>
                <w:bottom w:val="none" w:sz="0" w:space="0" w:color="auto"/>
                <w:right w:val="none" w:sz="0" w:space="0" w:color="auto"/>
              </w:divBdr>
              <w:divsChild>
                <w:div w:id="8557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3865">
      <w:bodyDiv w:val="1"/>
      <w:marLeft w:val="0"/>
      <w:marRight w:val="0"/>
      <w:marTop w:val="0"/>
      <w:marBottom w:val="0"/>
      <w:divBdr>
        <w:top w:val="none" w:sz="0" w:space="0" w:color="auto"/>
        <w:left w:val="none" w:sz="0" w:space="0" w:color="auto"/>
        <w:bottom w:val="none" w:sz="0" w:space="0" w:color="auto"/>
        <w:right w:val="none" w:sz="0" w:space="0" w:color="auto"/>
      </w:divBdr>
    </w:div>
    <w:div w:id="1131551707">
      <w:bodyDiv w:val="1"/>
      <w:marLeft w:val="0"/>
      <w:marRight w:val="0"/>
      <w:marTop w:val="0"/>
      <w:marBottom w:val="0"/>
      <w:divBdr>
        <w:top w:val="none" w:sz="0" w:space="0" w:color="auto"/>
        <w:left w:val="none" w:sz="0" w:space="0" w:color="auto"/>
        <w:bottom w:val="none" w:sz="0" w:space="0" w:color="auto"/>
        <w:right w:val="none" w:sz="0" w:space="0" w:color="auto"/>
      </w:divBdr>
    </w:div>
    <w:div w:id="1137071671">
      <w:bodyDiv w:val="1"/>
      <w:marLeft w:val="0"/>
      <w:marRight w:val="0"/>
      <w:marTop w:val="0"/>
      <w:marBottom w:val="0"/>
      <w:divBdr>
        <w:top w:val="none" w:sz="0" w:space="0" w:color="auto"/>
        <w:left w:val="none" w:sz="0" w:space="0" w:color="auto"/>
        <w:bottom w:val="none" w:sz="0" w:space="0" w:color="auto"/>
        <w:right w:val="none" w:sz="0" w:space="0" w:color="auto"/>
      </w:divBdr>
      <w:divsChild>
        <w:div w:id="93092564">
          <w:marLeft w:val="0"/>
          <w:marRight w:val="0"/>
          <w:marTop w:val="0"/>
          <w:marBottom w:val="0"/>
          <w:divBdr>
            <w:top w:val="none" w:sz="0" w:space="0" w:color="auto"/>
            <w:left w:val="none" w:sz="0" w:space="0" w:color="auto"/>
            <w:bottom w:val="none" w:sz="0" w:space="0" w:color="auto"/>
            <w:right w:val="none" w:sz="0" w:space="0" w:color="auto"/>
          </w:divBdr>
          <w:divsChild>
            <w:div w:id="1399789406">
              <w:marLeft w:val="0"/>
              <w:marRight w:val="0"/>
              <w:marTop w:val="0"/>
              <w:marBottom w:val="0"/>
              <w:divBdr>
                <w:top w:val="none" w:sz="0" w:space="0" w:color="auto"/>
                <w:left w:val="none" w:sz="0" w:space="0" w:color="auto"/>
                <w:bottom w:val="none" w:sz="0" w:space="0" w:color="auto"/>
                <w:right w:val="none" w:sz="0" w:space="0" w:color="auto"/>
              </w:divBdr>
              <w:divsChild>
                <w:div w:id="2922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4937">
      <w:bodyDiv w:val="1"/>
      <w:marLeft w:val="0"/>
      <w:marRight w:val="0"/>
      <w:marTop w:val="0"/>
      <w:marBottom w:val="0"/>
      <w:divBdr>
        <w:top w:val="none" w:sz="0" w:space="0" w:color="auto"/>
        <w:left w:val="none" w:sz="0" w:space="0" w:color="auto"/>
        <w:bottom w:val="none" w:sz="0" w:space="0" w:color="auto"/>
        <w:right w:val="none" w:sz="0" w:space="0" w:color="auto"/>
      </w:divBdr>
    </w:div>
    <w:div w:id="1142231008">
      <w:bodyDiv w:val="1"/>
      <w:marLeft w:val="0"/>
      <w:marRight w:val="0"/>
      <w:marTop w:val="0"/>
      <w:marBottom w:val="0"/>
      <w:divBdr>
        <w:top w:val="none" w:sz="0" w:space="0" w:color="auto"/>
        <w:left w:val="none" w:sz="0" w:space="0" w:color="auto"/>
        <w:bottom w:val="none" w:sz="0" w:space="0" w:color="auto"/>
        <w:right w:val="none" w:sz="0" w:space="0" w:color="auto"/>
      </w:divBdr>
    </w:div>
    <w:div w:id="1150554897">
      <w:bodyDiv w:val="1"/>
      <w:marLeft w:val="0"/>
      <w:marRight w:val="0"/>
      <w:marTop w:val="0"/>
      <w:marBottom w:val="0"/>
      <w:divBdr>
        <w:top w:val="none" w:sz="0" w:space="0" w:color="auto"/>
        <w:left w:val="none" w:sz="0" w:space="0" w:color="auto"/>
        <w:bottom w:val="none" w:sz="0" w:space="0" w:color="auto"/>
        <w:right w:val="none" w:sz="0" w:space="0" w:color="auto"/>
      </w:divBdr>
    </w:div>
    <w:div w:id="1150561913">
      <w:bodyDiv w:val="1"/>
      <w:marLeft w:val="0"/>
      <w:marRight w:val="0"/>
      <w:marTop w:val="0"/>
      <w:marBottom w:val="0"/>
      <w:divBdr>
        <w:top w:val="none" w:sz="0" w:space="0" w:color="auto"/>
        <w:left w:val="none" w:sz="0" w:space="0" w:color="auto"/>
        <w:bottom w:val="none" w:sz="0" w:space="0" w:color="auto"/>
        <w:right w:val="none" w:sz="0" w:space="0" w:color="auto"/>
      </w:divBdr>
    </w:div>
    <w:div w:id="1156453676">
      <w:bodyDiv w:val="1"/>
      <w:marLeft w:val="0"/>
      <w:marRight w:val="0"/>
      <w:marTop w:val="0"/>
      <w:marBottom w:val="0"/>
      <w:divBdr>
        <w:top w:val="none" w:sz="0" w:space="0" w:color="auto"/>
        <w:left w:val="none" w:sz="0" w:space="0" w:color="auto"/>
        <w:bottom w:val="none" w:sz="0" w:space="0" w:color="auto"/>
        <w:right w:val="none" w:sz="0" w:space="0" w:color="auto"/>
      </w:divBdr>
    </w:div>
    <w:div w:id="1159033021">
      <w:bodyDiv w:val="1"/>
      <w:marLeft w:val="0"/>
      <w:marRight w:val="0"/>
      <w:marTop w:val="0"/>
      <w:marBottom w:val="0"/>
      <w:divBdr>
        <w:top w:val="none" w:sz="0" w:space="0" w:color="auto"/>
        <w:left w:val="none" w:sz="0" w:space="0" w:color="auto"/>
        <w:bottom w:val="none" w:sz="0" w:space="0" w:color="auto"/>
        <w:right w:val="none" w:sz="0" w:space="0" w:color="auto"/>
      </w:divBdr>
    </w:div>
    <w:div w:id="1166016679">
      <w:bodyDiv w:val="1"/>
      <w:marLeft w:val="0"/>
      <w:marRight w:val="0"/>
      <w:marTop w:val="0"/>
      <w:marBottom w:val="0"/>
      <w:divBdr>
        <w:top w:val="none" w:sz="0" w:space="0" w:color="auto"/>
        <w:left w:val="none" w:sz="0" w:space="0" w:color="auto"/>
        <w:bottom w:val="none" w:sz="0" w:space="0" w:color="auto"/>
        <w:right w:val="none" w:sz="0" w:space="0" w:color="auto"/>
      </w:divBdr>
      <w:divsChild>
        <w:div w:id="2084137773">
          <w:marLeft w:val="0"/>
          <w:marRight w:val="0"/>
          <w:marTop w:val="0"/>
          <w:marBottom w:val="0"/>
          <w:divBdr>
            <w:top w:val="none" w:sz="0" w:space="0" w:color="auto"/>
            <w:left w:val="none" w:sz="0" w:space="0" w:color="auto"/>
            <w:bottom w:val="none" w:sz="0" w:space="0" w:color="auto"/>
            <w:right w:val="none" w:sz="0" w:space="0" w:color="auto"/>
          </w:divBdr>
          <w:divsChild>
            <w:div w:id="1810055372">
              <w:marLeft w:val="0"/>
              <w:marRight w:val="0"/>
              <w:marTop w:val="0"/>
              <w:marBottom w:val="0"/>
              <w:divBdr>
                <w:top w:val="none" w:sz="0" w:space="0" w:color="auto"/>
                <w:left w:val="none" w:sz="0" w:space="0" w:color="auto"/>
                <w:bottom w:val="none" w:sz="0" w:space="0" w:color="auto"/>
                <w:right w:val="none" w:sz="0" w:space="0" w:color="auto"/>
              </w:divBdr>
              <w:divsChild>
                <w:div w:id="11177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8315">
      <w:bodyDiv w:val="1"/>
      <w:marLeft w:val="0"/>
      <w:marRight w:val="0"/>
      <w:marTop w:val="0"/>
      <w:marBottom w:val="0"/>
      <w:divBdr>
        <w:top w:val="none" w:sz="0" w:space="0" w:color="auto"/>
        <w:left w:val="none" w:sz="0" w:space="0" w:color="auto"/>
        <w:bottom w:val="none" w:sz="0" w:space="0" w:color="auto"/>
        <w:right w:val="none" w:sz="0" w:space="0" w:color="auto"/>
      </w:divBdr>
    </w:div>
    <w:div w:id="1178226810">
      <w:bodyDiv w:val="1"/>
      <w:marLeft w:val="0"/>
      <w:marRight w:val="0"/>
      <w:marTop w:val="0"/>
      <w:marBottom w:val="0"/>
      <w:divBdr>
        <w:top w:val="none" w:sz="0" w:space="0" w:color="auto"/>
        <w:left w:val="none" w:sz="0" w:space="0" w:color="auto"/>
        <w:bottom w:val="none" w:sz="0" w:space="0" w:color="auto"/>
        <w:right w:val="none" w:sz="0" w:space="0" w:color="auto"/>
      </w:divBdr>
      <w:divsChild>
        <w:div w:id="211812424">
          <w:marLeft w:val="0"/>
          <w:marRight w:val="0"/>
          <w:marTop w:val="0"/>
          <w:marBottom w:val="0"/>
          <w:divBdr>
            <w:top w:val="none" w:sz="0" w:space="0" w:color="auto"/>
            <w:left w:val="none" w:sz="0" w:space="0" w:color="auto"/>
            <w:bottom w:val="none" w:sz="0" w:space="0" w:color="auto"/>
            <w:right w:val="none" w:sz="0" w:space="0" w:color="auto"/>
          </w:divBdr>
          <w:divsChild>
            <w:div w:id="322441834">
              <w:marLeft w:val="0"/>
              <w:marRight w:val="0"/>
              <w:marTop w:val="0"/>
              <w:marBottom w:val="0"/>
              <w:divBdr>
                <w:top w:val="none" w:sz="0" w:space="0" w:color="auto"/>
                <w:left w:val="none" w:sz="0" w:space="0" w:color="auto"/>
                <w:bottom w:val="none" w:sz="0" w:space="0" w:color="auto"/>
                <w:right w:val="none" w:sz="0" w:space="0" w:color="auto"/>
              </w:divBdr>
              <w:divsChild>
                <w:div w:id="368186176">
                  <w:marLeft w:val="0"/>
                  <w:marRight w:val="0"/>
                  <w:marTop w:val="0"/>
                  <w:marBottom w:val="0"/>
                  <w:divBdr>
                    <w:top w:val="none" w:sz="0" w:space="0" w:color="auto"/>
                    <w:left w:val="none" w:sz="0" w:space="0" w:color="auto"/>
                    <w:bottom w:val="none" w:sz="0" w:space="0" w:color="auto"/>
                    <w:right w:val="none" w:sz="0" w:space="0" w:color="auto"/>
                  </w:divBdr>
                </w:div>
              </w:divsChild>
            </w:div>
            <w:div w:id="1548762183">
              <w:marLeft w:val="0"/>
              <w:marRight w:val="0"/>
              <w:marTop w:val="0"/>
              <w:marBottom w:val="0"/>
              <w:divBdr>
                <w:top w:val="none" w:sz="0" w:space="0" w:color="auto"/>
                <w:left w:val="none" w:sz="0" w:space="0" w:color="auto"/>
                <w:bottom w:val="none" w:sz="0" w:space="0" w:color="auto"/>
                <w:right w:val="none" w:sz="0" w:space="0" w:color="auto"/>
              </w:divBdr>
              <w:divsChild>
                <w:div w:id="16728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3111">
      <w:bodyDiv w:val="1"/>
      <w:marLeft w:val="0"/>
      <w:marRight w:val="0"/>
      <w:marTop w:val="0"/>
      <w:marBottom w:val="0"/>
      <w:divBdr>
        <w:top w:val="none" w:sz="0" w:space="0" w:color="auto"/>
        <w:left w:val="none" w:sz="0" w:space="0" w:color="auto"/>
        <w:bottom w:val="none" w:sz="0" w:space="0" w:color="auto"/>
        <w:right w:val="none" w:sz="0" w:space="0" w:color="auto"/>
      </w:divBdr>
      <w:divsChild>
        <w:div w:id="1281495810">
          <w:marLeft w:val="0"/>
          <w:marRight w:val="0"/>
          <w:marTop w:val="0"/>
          <w:marBottom w:val="0"/>
          <w:divBdr>
            <w:top w:val="none" w:sz="0" w:space="0" w:color="auto"/>
            <w:left w:val="none" w:sz="0" w:space="0" w:color="auto"/>
            <w:bottom w:val="none" w:sz="0" w:space="0" w:color="auto"/>
            <w:right w:val="none" w:sz="0" w:space="0" w:color="auto"/>
          </w:divBdr>
          <w:divsChild>
            <w:div w:id="629359419">
              <w:marLeft w:val="0"/>
              <w:marRight w:val="0"/>
              <w:marTop w:val="0"/>
              <w:marBottom w:val="0"/>
              <w:divBdr>
                <w:top w:val="none" w:sz="0" w:space="0" w:color="auto"/>
                <w:left w:val="none" w:sz="0" w:space="0" w:color="auto"/>
                <w:bottom w:val="none" w:sz="0" w:space="0" w:color="auto"/>
                <w:right w:val="none" w:sz="0" w:space="0" w:color="auto"/>
              </w:divBdr>
              <w:divsChild>
                <w:div w:id="1668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7597">
      <w:bodyDiv w:val="1"/>
      <w:marLeft w:val="0"/>
      <w:marRight w:val="0"/>
      <w:marTop w:val="0"/>
      <w:marBottom w:val="0"/>
      <w:divBdr>
        <w:top w:val="none" w:sz="0" w:space="0" w:color="auto"/>
        <w:left w:val="none" w:sz="0" w:space="0" w:color="auto"/>
        <w:bottom w:val="none" w:sz="0" w:space="0" w:color="auto"/>
        <w:right w:val="none" w:sz="0" w:space="0" w:color="auto"/>
      </w:divBdr>
    </w:div>
    <w:div w:id="1232732599">
      <w:bodyDiv w:val="1"/>
      <w:marLeft w:val="0"/>
      <w:marRight w:val="0"/>
      <w:marTop w:val="0"/>
      <w:marBottom w:val="0"/>
      <w:divBdr>
        <w:top w:val="none" w:sz="0" w:space="0" w:color="auto"/>
        <w:left w:val="none" w:sz="0" w:space="0" w:color="auto"/>
        <w:bottom w:val="none" w:sz="0" w:space="0" w:color="auto"/>
        <w:right w:val="none" w:sz="0" w:space="0" w:color="auto"/>
      </w:divBdr>
      <w:divsChild>
        <w:div w:id="1951274851">
          <w:marLeft w:val="0"/>
          <w:marRight w:val="0"/>
          <w:marTop w:val="0"/>
          <w:marBottom w:val="0"/>
          <w:divBdr>
            <w:top w:val="none" w:sz="0" w:space="0" w:color="auto"/>
            <w:left w:val="none" w:sz="0" w:space="0" w:color="auto"/>
            <w:bottom w:val="none" w:sz="0" w:space="0" w:color="auto"/>
            <w:right w:val="none" w:sz="0" w:space="0" w:color="auto"/>
          </w:divBdr>
          <w:divsChild>
            <w:div w:id="1846044685">
              <w:marLeft w:val="0"/>
              <w:marRight w:val="0"/>
              <w:marTop w:val="0"/>
              <w:marBottom w:val="0"/>
              <w:divBdr>
                <w:top w:val="none" w:sz="0" w:space="0" w:color="auto"/>
                <w:left w:val="none" w:sz="0" w:space="0" w:color="auto"/>
                <w:bottom w:val="none" w:sz="0" w:space="0" w:color="auto"/>
                <w:right w:val="none" w:sz="0" w:space="0" w:color="auto"/>
              </w:divBdr>
              <w:divsChild>
                <w:div w:id="16981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5529">
      <w:bodyDiv w:val="1"/>
      <w:marLeft w:val="0"/>
      <w:marRight w:val="0"/>
      <w:marTop w:val="0"/>
      <w:marBottom w:val="0"/>
      <w:divBdr>
        <w:top w:val="none" w:sz="0" w:space="0" w:color="auto"/>
        <w:left w:val="none" w:sz="0" w:space="0" w:color="auto"/>
        <w:bottom w:val="none" w:sz="0" w:space="0" w:color="auto"/>
        <w:right w:val="none" w:sz="0" w:space="0" w:color="auto"/>
      </w:divBdr>
      <w:divsChild>
        <w:div w:id="1120297065">
          <w:marLeft w:val="0"/>
          <w:marRight w:val="0"/>
          <w:marTop w:val="0"/>
          <w:marBottom w:val="0"/>
          <w:divBdr>
            <w:top w:val="none" w:sz="0" w:space="0" w:color="auto"/>
            <w:left w:val="none" w:sz="0" w:space="0" w:color="auto"/>
            <w:bottom w:val="none" w:sz="0" w:space="0" w:color="auto"/>
            <w:right w:val="none" w:sz="0" w:space="0" w:color="auto"/>
          </w:divBdr>
          <w:divsChild>
            <w:div w:id="415320434">
              <w:marLeft w:val="0"/>
              <w:marRight w:val="0"/>
              <w:marTop w:val="0"/>
              <w:marBottom w:val="0"/>
              <w:divBdr>
                <w:top w:val="none" w:sz="0" w:space="0" w:color="auto"/>
                <w:left w:val="none" w:sz="0" w:space="0" w:color="auto"/>
                <w:bottom w:val="none" w:sz="0" w:space="0" w:color="auto"/>
                <w:right w:val="none" w:sz="0" w:space="0" w:color="auto"/>
              </w:divBdr>
              <w:divsChild>
                <w:div w:id="2034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7303">
      <w:bodyDiv w:val="1"/>
      <w:marLeft w:val="0"/>
      <w:marRight w:val="0"/>
      <w:marTop w:val="0"/>
      <w:marBottom w:val="0"/>
      <w:divBdr>
        <w:top w:val="none" w:sz="0" w:space="0" w:color="auto"/>
        <w:left w:val="none" w:sz="0" w:space="0" w:color="auto"/>
        <w:bottom w:val="none" w:sz="0" w:space="0" w:color="auto"/>
        <w:right w:val="none" w:sz="0" w:space="0" w:color="auto"/>
      </w:divBdr>
    </w:div>
    <w:div w:id="1243952097">
      <w:bodyDiv w:val="1"/>
      <w:marLeft w:val="0"/>
      <w:marRight w:val="0"/>
      <w:marTop w:val="0"/>
      <w:marBottom w:val="0"/>
      <w:divBdr>
        <w:top w:val="none" w:sz="0" w:space="0" w:color="auto"/>
        <w:left w:val="none" w:sz="0" w:space="0" w:color="auto"/>
        <w:bottom w:val="none" w:sz="0" w:space="0" w:color="auto"/>
        <w:right w:val="none" w:sz="0" w:space="0" w:color="auto"/>
      </w:divBdr>
      <w:divsChild>
        <w:div w:id="860314859">
          <w:marLeft w:val="0"/>
          <w:marRight w:val="0"/>
          <w:marTop w:val="0"/>
          <w:marBottom w:val="0"/>
          <w:divBdr>
            <w:top w:val="none" w:sz="0" w:space="0" w:color="auto"/>
            <w:left w:val="none" w:sz="0" w:space="0" w:color="auto"/>
            <w:bottom w:val="none" w:sz="0" w:space="0" w:color="auto"/>
            <w:right w:val="none" w:sz="0" w:space="0" w:color="auto"/>
          </w:divBdr>
          <w:divsChild>
            <w:div w:id="155146604">
              <w:marLeft w:val="0"/>
              <w:marRight w:val="0"/>
              <w:marTop w:val="0"/>
              <w:marBottom w:val="0"/>
              <w:divBdr>
                <w:top w:val="none" w:sz="0" w:space="0" w:color="auto"/>
                <w:left w:val="none" w:sz="0" w:space="0" w:color="auto"/>
                <w:bottom w:val="none" w:sz="0" w:space="0" w:color="auto"/>
                <w:right w:val="none" w:sz="0" w:space="0" w:color="auto"/>
              </w:divBdr>
              <w:divsChild>
                <w:div w:id="15072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4119">
      <w:bodyDiv w:val="1"/>
      <w:marLeft w:val="0"/>
      <w:marRight w:val="0"/>
      <w:marTop w:val="0"/>
      <w:marBottom w:val="0"/>
      <w:divBdr>
        <w:top w:val="none" w:sz="0" w:space="0" w:color="auto"/>
        <w:left w:val="none" w:sz="0" w:space="0" w:color="auto"/>
        <w:bottom w:val="none" w:sz="0" w:space="0" w:color="auto"/>
        <w:right w:val="none" w:sz="0" w:space="0" w:color="auto"/>
      </w:divBdr>
    </w:div>
    <w:div w:id="1260334769">
      <w:bodyDiv w:val="1"/>
      <w:marLeft w:val="0"/>
      <w:marRight w:val="0"/>
      <w:marTop w:val="0"/>
      <w:marBottom w:val="0"/>
      <w:divBdr>
        <w:top w:val="none" w:sz="0" w:space="0" w:color="auto"/>
        <w:left w:val="none" w:sz="0" w:space="0" w:color="auto"/>
        <w:bottom w:val="none" w:sz="0" w:space="0" w:color="auto"/>
        <w:right w:val="none" w:sz="0" w:space="0" w:color="auto"/>
      </w:divBdr>
    </w:div>
    <w:div w:id="1267617435">
      <w:bodyDiv w:val="1"/>
      <w:marLeft w:val="0"/>
      <w:marRight w:val="0"/>
      <w:marTop w:val="0"/>
      <w:marBottom w:val="0"/>
      <w:divBdr>
        <w:top w:val="none" w:sz="0" w:space="0" w:color="auto"/>
        <w:left w:val="none" w:sz="0" w:space="0" w:color="auto"/>
        <w:bottom w:val="none" w:sz="0" w:space="0" w:color="auto"/>
        <w:right w:val="none" w:sz="0" w:space="0" w:color="auto"/>
      </w:divBdr>
    </w:div>
    <w:div w:id="1273590573">
      <w:bodyDiv w:val="1"/>
      <w:marLeft w:val="0"/>
      <w:marRight w:val="0"/>
      <w:marTop w:val="0"/>
      <w:marBottom w:val="0"/>
      <w:divBdr>
        <w:top w:val="none" w:sz="0" w:space="0" w:color="auto"/>
        <w:left w:val="none" w:sz="0" w:space="0" w:color="auto"/>
        <w:bottom w:val="none" w:sz="0" w:space="0" w:color="auto"/>
        <w:right w:val="none" w:sz="0" w:space="0" w:color="auto"/>
      </w:divBdr>
    </w:div>
    <w:div w:id="1274627822">
      <w:bodyDiv w:val="1"/>
      <w:marLeft w:val="0"/>
      <w:marRight w:val="0"/>
      <w:marTop w:val="0"/>
      <w:marBottom w:val="0"/>
      <w:divBdr>
        <w:top w:val="none" w:sz="0" w:space="0" w:color="auto"/>
        <w:left w:val="none" w:sz="0" w:space="0" w:color="auto"/>
        <w:bottom w:val="none" w:sz="0" w:space="0" w:color="auto"/>
        <w:right w:val="none" w:sz="0" w:space="0" w:color="auto"/>
      </w:divBdr>
      <w:divsChild>
        <w:div w:id="710350344">
          <w:marLeft w:val="0"/>
          <w:marRight w:val="0"/>
          <w:marTop w:val="0"/>
          <w:marBottom w:val="0"/>
          <w:divBdr>
            <w:top w:val="none" w:sz="0" w:space="0" w:color="auto"/>
            <w:left w:val="none" w:sz="0" w:space="0" w:color="auto"/>
            <w:bottom w:val="none" w:sz="0" w:space="0" w:color="auto"/>
            <w:right w:val="none" w:sz="0" w:space="0" w:color="auto"/>
          </w:divBdr>
          <w:divsChild>
            <w:div w:id="1547140766">
              <w:marLeft w:val="0"/>
              <w:marRight w:val="0"/>
              <w:marTop w:val="0"/>
              <w:marBottom w:val="0"/>
              <w:divBdr>
                <w:top w:val="none" w:sz="0" w:space="0" w:color="auto"/>
                <w:left w:val="none" w:sz="0" w:space="0" w:color="auto"/>
                <w:bottom w:val="none" w:sz="0" w:space="0" w:color="auto"/>
                <w:right w:val="none" w:sz="0" w:space="0" w:color="auto"/>
              </w:divBdr>
              <w:divsChild>
                <w:div w:id="9563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6288">
      <w:bodyDiv w:val="1"/>
      <w:marLeft w:val="0"/>
      <w:marRight w:val="0"/>
      <w:marTop w:val="0"/>
      <w:marBottom w:val="0"/>
      <w:divBdr>
        <w:top w:val="none" w:sz="0" w:space="0" w:color="auto"/>
        <w:left w:val="none" w:sz="0" w:space="0" w:color="auto"/>
        <w:bottom w:val="none" w:sz="0" w:space="0" w:color="auto"/>
        <w:right w:val="none" w:sz="0" w:space="0" w:color="auto"/>
      </w:divBdr>
    </w:div>
    <w:div w:id="1292202631">
      <w:bodyDiv w:val="1"/>
      <w:marLeft w:val="0"/>
      <w:marRight w:val="0"/>
      <w:marTop w:val="0"/>
      <w:marBottom w:val="0"/>
      <w:divBdr>
        <w:top w:val="none" w:sz="0" w:space="0" w:color="auto"/>
        <w:left w:val="none" w:sz="0" w:space="0" w:color="auto"/>
        <w:bottom w:val="none" w:sz="0" w:space="0" w:color="auto"/>
        <w:right w:val="none" w:sz="0" w:space="0" w:color="auto"/>
      </w:divBdr>
      <w:divsChild>
        <w:div w:id="1344016507">
          <w:marLeft w:val="0"/>
          <w:marRight w:val="0"/>
          <w:marTop w:val="0"/>
          <w:marBottom w:val="0"/>
          <w:divBdr>
            <w:top w:val="none" w:sz="0" w:space="0" w:color="auto"/>
            <w:left w:val="none" w:sz="0" w:space="0" w:color="auto"/>
            <w:bottom w:val="none" w:sz="0" w:space="0" w:color="auto"/>
            <w:right w:val="none" w:sz="0" w:space="0" w:color="auto"/>
          </w:divBdr>
          <w:divsChild>
            <w:div w:id="1286229700">
              <w:marLeft w:val="0"/>
              <w:marRight w:val="0"/>
              <w:marTop w:val="0"/>
              <w:marBottom w:val="0"/>
              <w:divBdr>
                <w:top w:val="none" w:sz="0" w:space="0" w:color="auto"/>
                <w:left w:val="none" w:sz="0" w:space="0" w:color="auto"/>
                <w:bottom w:val="none" w:sz="0" w:space="0" w:color="auto"/>
                <w:right w:val="none" w:sz="0" w:space="0" w:color="auto"/>
              </w:divBdr>
              <w:divsChild>
                <w:div w:id="2466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933">
      <w:bodyDiv w:val="1"/>
      <w:marLeft w:val="0"/>
      <w:marRight w:val="0"/>
      <w:marTop w:val="0"/>
      <w:marBottom w:val="0"/>
      <w:divBdr>
        <w:top w:val="none" w:sz="0" w:space="0" w:color="auto"/>
        <w:left w:val="none" w:sz="0" w:space="0" w:color="auto"/>
        <w:bottom w:val="none" w:sz="0" w:space="0" w:color="auto"/>
        <w:right w:val="none" w:sz="0" w:space="0" w:color="auto"/>
      </w:divBdr>
      <w:divsChild>
        <w:div w:id="1287352780">
          <w:marLeft w:val="0"/>
          <w:marRight w:val="0"/>
          <w:marTop w:val="0"/>
          <w:marBottom w:val="0"/>
          <w:divBdr>
            <w:top w:val="none" w:sz="0" w:space="0" w:color="auto"/>
            <w:left w:val="none" w:sz="0" w:space="0" w:color="auto"/>
            <w:bottom w:val="none" w:sz="0" w:space="0" w:color="auto"/>
            <w:right w:val="none" w:sz="0" w:space="0" w:color="auto"/>
          </w:divBdr>
          <w:divsChild>
            <w:div w:id="1936983402">
              <w:marLeft w:val="0"/>
              <w:marRight w:val="0"/>
              <w:marTop w:val="0"/>
              <w:marBottom w:val="0"/>
              <w:divBdr>
                <w:top w:val="none" w:sz="0" w:space="0" w:color="auto"/>
                <w:left w:val="none" w:sz="0" w:space="0" w:color="auto"/>
                <w:bottom w:val="none" w:sz="0" w:space="0" w:color="auto"/>
                <w:right w:val="none" w:sz="0" w:space="0" w:color="auto"/>
              </w:divBdr>
              <w:divsChild>
                <w:div w:id="18433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8863">
      <w:bodyDiv w:val="1"/>
      <w:marLeft w:val="0"/>
      <w:marRight w:val="0"/>
      <w:marTop w:val="0"/>
      <w:marBottom w:val="0"/>
      <w:divBdr>
        <w:top w:val="none" w:sz="0" w:space="0" w:color="auto"/>
        <w:left w:val="none" w:sz="0" w:space="0" w:color="auto"/>
        <w:bottom w:val="none" w:sz="0" w:space="0" w:color="auto"/>
        <w:right w:val="none" w:sz="0" w:space="0" w:color="auto"/>
      </w:divBdr>
    </w:div>
    <w:div w:id="1313100906">
      <w:bodyDiv w:val="1"/>
      <w:marLeft w:val="0"/>
      <w:marRight w:val="0"/>
      <w:marTop w:val="0"/>
      <w:marBottom w:val="0"/>
      <w:divBdr>
        <w:top w:val="none" w:sz="0" w:space="0" w:color="auto"/>
        <w:left w:val="none" w:sz="0" w:space="0" w:color="auto"/>
        <w:bottom w:val="none" w:sz="0" w:space="0" w:color="auto"/>
        <w:right w:val="none" w:sz="0" w:space="0" w:color="auto"/>
      </w:divBdr>
      <w:divsChild>
        <w:div w:id="1332951486">
          <w:marLeft w:val="0"/>
          <w:marRight w:val="0"/>
          <w:marTop w:val="0"/>
          <w:marBottom w:val="0"/>
          <w:divBdr>
            <w:top w:val="none" w:sz="0" w:space="0" w:color="auto"/>
            <w:left w:val="none" w:sz="0" w:space="0" w:color="auto"/>
            <w:bottom w:val="none" w:sz="0" w:space="0" w:color="auto"/>
            <w:right w:val="none" w:sz="0" w:space="0" w:color="auto"/>
          </w:divBdr>
          <w:divsChild>
            <w:div w:id="1386491359">
              <w:marLeft w:val="0"/>
              <w:marRight w:val="0"/>
              <w:marTop w:val="0"/>
              <w:marBottom w:val="0"/>
              <w:divBdr>
                <w:top w:val="none" w:sz="0" w:space="0" w:color="auto"/>
                <w:left w:val="none" w:sz="0" w:space="0" w:color="auto"/>
                <w:bottom w:val="none" w:sz="0" w:space="0" w:color="auto"/>
                <w:right w:val="none" w:sz="0" w:space="0" w:color="auto"/>
              </w:divBdr>
              <w:divsChild>
                <w:div w:id="17257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5189">
      <w:bodyDiv w:val="1"/>
      <w:marLeft w:val="0"/>
      <w:marRight w:val="0"/>
      <w:marTop w:val="0"/>
      <w:marBottom w:val="0"/>
      <w:divBdr>
        <w:top w:val="none" w:sz="0" w:space="0" w:color="auto"/>
        <w:left w:val="none" w:sz="0" w:space="0" w:color="auto"/>
        <w:bottom w:val="none" w:sz="0" w:space="0" w:color="auto"/>
        <w:right w:val="none" w:sz="0" w:space="0" w:color="auto"/>
      </w:divBdr>
      <w:divsChild>
        <w:div w:id="691149444">
          <w:marLeft w:val="0"/>
          <w:marRight w:val="0"/>
          <w:marTop w:val="0"/>
          <w:marBottom w:val="0"/>
          <w:divBdr>
            <w:top w:val="none" w:sz="0" w:space="0" w:color="auto"/>
            <w:left w:val="none" w:sz="0" w:space="0" w:color="auto"/>
            <w:bottom w:val="none" w:sz="0" w:space="0" w:color="auto"/>
            <w:right w:val="none" w:sz="0" w:space="0" w:color="auto"/>
          </w:divBdr>
          <w:divsChild>
            <w:div w:id="594094240">
              <w:marLeft w:val="0"/>
              <w:marRight w:val="0"/>
              <w:marTop w:val="0"/>
              <w:marBottom w:val="0"/>
              <w:divBdr>
                <w:top w:val="none" w:sz="0" w:space="0" w:color="auto"/>
                <w:left w:val="none" w:sz="0" w:space="0" w:color="auto"/>
                <w:bottom w:val="none" w:sz="0" w:space="0" w:color="auto"/>
                <w:right w:val="none" w:sz="0" w:space="0" w:color="auto"/>
              </w:divBdr>
              <w:divsChild>
                <w:div w:id="802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0130">
      <w:bodyDiv w:val="1"/>
      <w:marLeft w:val="0"/>
      <w:marRight w:val="0"/>
      <w:marTop w:val="0"/>
      <w:marBottom w:val="0"/>
      <w:divBdr>
        <w:top w:val="none" w:sz="0" w:space="0" w:color="auto"/>
        <w:left w:val="none" w:sz="0" w:space="0" w:color="auto"/>
        <w:bottom w:val="none" w:sz="0" w:space="0" w:color="auto"/>
        <w:right w:val="none" w:sz="0" w:space="0" w:color="auto"/>
      </w:divBdr>
      <w:divsChild>
        <w:div w:id="896161637">
          <w:marLeft w:val="0"/>
          <w:marRight w:val="0"/>
          <w:marTop w:val="0"/>
          <w:marBottom w:val="0"/>
          <w:divBdr>
            <w:top w:val="none" w:sz="0" w:space="0" w:color="auto"/>
            <w:left w:val="none" w:sz="0" w:space="0" w:color="auto"/>
            <w:bottom w:val="none" w:sz="0" w:space="0" w:color="auto"/>
            <w:right w:val="none" w:sz="0" w:space="0" w:color="auto"/>
          </w:divBdr>
          <w:divsChild>
            <w:div w:id="615908026">
              <w:marLeft w:val="0"/>
              <w:marRight w:val="0"/>
              <w:marTop w:val="0"/>
              <w:marBottom w:val="0"/>
              <w:divBdr>
                <w:top w:val="none" w:sz="0" w:space="0" w:color="auto"/>
                <w:left w:val="none" w:sz="0" w:space="0" w:color="auto"/>
                <w:bottom w:val="none" w:sz="0" w:space="0" w:color="auto"/>
                <w:right w:val="none" w:sz="0" w:space="0" w:color="auto"/>
              </w:divBdr>
              <w:divsChild>
                <w:div w:id="1296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8711">
      <w:bodyDiv w:val="1"/>
      <w:marLeft w:val="0"/>
      <w:marRight w:val="0"/>
      <w:marTop w:val="0"/>
      <w:marBottom w:val="0"/>
      <w:divBdr>
        <w:top w:val="none" w:sz="0" w:space="0" w:color="auto"/>
        <w:left w:val="none" w:sz="0" w:space="0" w:color="auto"/>
        <w:bottom w:val="none" w:sz="0" w:space="0" w:color="auto"/>
        <w:right w:val="none" w:sz="0" w:space="0" w:color="auto"/>
      </w:divBdr>
      <w:divsChild>
        <w:div w:id="992484006">
          <w:marLeft w:val="0"/>
          <w:marRight w:val="0"/>
          <w:marTop w:val="0"/>
          <w:marBottom w:val="0"/>
          <w:divBdr>
            <w:top w:val="none" w:sz="0" w:space="0" w:color="auto"/>
            <w:left w:val="none" w:sz="0" w:space="0" w:color="auto"/>
            <w:bottom w:val="none" w:sz="0" w:space="0" w:color="auto"/>
            <w:right w:val="none" w:sz="0" w:space="0" w:color="auto"/>
          </w:divBdr>
          <w:divsChild>
            <w:div w:id="1521309817">
              <w:marLeft w:val="0"/>
              <w:marRight w:val="0"/>
              <w:marTop w:val="0"/>
              <w:marBottom w:val="0"/>
              <w:divBdr>
                <w:top w:val="none" w:sz="0" w:space="0" w:color="auto"/>
                <w:left w:val="none" w:sz="0" w:space="0" w:color="auto"/>
                <w:bottom w:val="none" w:sz="0" w:space="0" w:color="auto"/>
                <w:right w:val="none" w:sz="0" w:space="0" w:color="auto"/>
              </w:divBdr>
              <w:divsChild>
                <w:div w:id="185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8321">
      <w:bodyDiv w:val="1"/>
      <w:marLeft w:val="0"/>
      <w:marRight w:val="0"/>
      <w:marTop w:val="0"/>
      <w:marBottom w:val="0"/>
      <w:divBdr>
        <w:top w:val="none" w:sz="0" w:space="0" w:color="auto"/>
        <w:left w:val="none" w:sz="0" w:space="0" w:color="auto"/>
        <w:bottom w:val="none" w:sz="0" w:space="0" w:color="auto"/>
        <w:right w:val="none" w:sz="0" w:space="0" w:color="auto"/>
      </w:divBdr>
    </w:div>
    <w:div w:id="1337609626">
      <w:bodyDiv w:val="1"/>
      <w:marLeft w:val="0"/>
      <w:marRight w:val="0"/>
      <w:marTop w:val="0"/>
      <w:marBottom w:val="0"/>
      <w:divBdr>
        <w:top w:val="none" w:sz="0" w:space="0" w:color="auto"/>
        <w:left w:val="none" w:sz="0" w:space="0" w:color="auto"/>
        <w:bottom w:val="none" w:sz="0" w:space="0" w:color="auto"/>
        <w:right w:val="none" w:sz="0" w:space="0" w:color="auto"/>
      </w:divBdr>
    </w:div>
    <w:div w:id="1345785471">
      <w:bodyDiv w:val="1"/>
      <w:marLeft w:val="0"/>
      <w:marRight w:val="0"/>
      <w:marTop w:val="0"/>
      <w:marBottom w:val="0"/>
      <w:divBdr>
        <w:top w:val="none" w:sz="0" w:space="0" w:color="auto"/>
        <w:left w:val="none" w:sz="0" w:space="0" w:color="auto"/>
        <w:bottom w:val="none" w:sz="0" w:space="0" w:color="auto"/>
        <w:right w:val="none" w:sz="0" w:space="0" w:color="auto"/>
      </w:divBdr>
    </w:div>
    <w:div w:id="1351645090">
      <w:bodyDiv w:val="1"/>
      <w:marLeft w:val="0"/>
      <w:marRight w:val="0"/>
      <w:marTop w:val="0"/>
      <w:marBottom w:val="0"/>
      <w:divBdr>
        <w:top w:val="none" w:sz="0" w:space="0" w:color="auto"/>
        <w:left w:val="none" w:sz="0" w:space="0" w:color="auto"/>
        <w:bottom w:val="none" w:sz="0" w:space="0" w:color="auto"/>
        <w:right w:val="none" w:sz="0" w:space="0" w:color="auto"/>
      </w:divBdr>
    </w:div>
    <w:div w:id="1362048086">
      <w:bodyDiv w:val="1"/>
      <w:marLeft w:val="0"/>
      <w:marRight w:val="0"/>
      <w:marTop w:val="0"/>
      <w:marBottom w:val="0"/>
      <w:divBdr>
        <w:top w:val="none" w:sz="0" w:space="0" w:color="auto"/>
        <w:left w:val="none" w:sz="0" w:space="0" w:color="auto"/>
        <w:bottom w:val="none" w:sz="0" w:space="0" w:color="auto"/>
        <w:right w:val="none" w:sz="0" w:space="0" w:color="auto"/>
      </w:divBdr>
      <w:divsChild>
        <w:div w:id="649754925">
          <w:marLeft w:val="0"/>
          <w:marRight w:val="0"/>
          <w:marTop w:val="0"/>
          <w:marBottom w:val="0"/>
          <w:divBdr>
            <w:top w:val="none" w:sz="0" w:space="0" w:color="auto"/>
            <w:left w:val="none" w:sz="0" w:space="0" w:color="auto"/>
            <w:bottom w:val="none" w:sz="0" w:space="0" w:color="auto"/>
            <w:right w:val="none" w:sz="0" w:space="0" w:color="auto"/>
          </w:divBdr>
          <w:divsChild>
            <w:div w:id="1270116721">
              <w:marLeft w:val="0"/>
              <w:marRight w:val="0"/>
              <w:marTop w:val="0"/>
              <w:marBottom w:val="0"/>
              <w:divBdr>
                <w:top w:val="none" w:sz="0" w:space="0" w:color="auto"/>
                <w:left w:val="none" w:sz="0" w:space="0" w:color="auto"/>
                <w:bottom w:val="none" w:sz="0" w:space="0" w:color="auto"/>
                <w:right w:val="none" w:sz="0" w:space="0" w:color="auto"/>
              </w:divBdr>
              <w:divsChild>
                <w:div w:id="16577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4966">
      <w:bodyDiv w:val="1"/>
      <w:marLeft w:val="0"/>
      <w:marRight w:val="0"/>
      <w:marTop w:val="0"/>
      <w:marBottom w:val="0"/>
      <w:divBdr>
        <w:top w:val="none" w:sz="0" w:space="0" w:color="auto"/>
        <w:left w:val="none" w:sz="0" w:space="0" w:color="auto"/>
        <w:bottom w:val="none" w:sz="0" w:space="0" w:color="auto"/>
        <w:right w:val="none" w:sz="0" w:space="0" w:color="auto"/>
      </w:divBdr>
    </w:div>
    <w:div w:id="1363818971">
      <w:bodyDiv w:val="1"/>
      <w:marLeft w:val="0"/>
      <w:marRight w:val="0"/>
      <w:marTop w:val="0"/>
      <w:marBottom w:val="0"/>
      <w:divBdr>
        <w:top w:val="none" w:sz="0" w:space="0" w:color="auto"/>
        <w:left w:val="none" w:sz="0" w:space="0" w:color="auto"/>
        <w:bottom w:val="none" w:sz="0" w:space="0" w:color="auto"/>
        <w:right w:val="none" w:sz="0" w:space="0" w:color="auto"/>
      </w:divBdr>
      <w:divsChild>
        <w:div w:id="1581283602">
          <w:marLeft w:val="0"/>
          <w:marRight w:val="0"/>
          <w:marTop w:val="0"/>
          <w:marBottom w:val="0"/>
          <w:divBdr>
            <w:top w:val="none" w:sz="0" w:space="0" w:color="auto"/>
            <w:left w:val="none" w:sz="0" w:space="0" w:color="auto"/>
            <w:bottom w:val="none" w:sz="0" w:space="0" w:color="auto"/>
            <w:right w:val="none" w:sz="0" w:space="0" w:color="auto"/>
          </w:divBdr>
        </w:div>
        <w:div w:id="1680347123">
          <w:marLeft w:val="0"/>
          <w:marRight w:val="0"/>
          <w:marTop w:val="0"/>
          <w:marBottom w:val="0"/>
          <w:divBdr>
            <w:top w:val="none" w:sz="0" w:space="0" w:color="auto"/>
            <w:left w:val="none" w:sz="0" w:space="0" w:color="auto"/>
            <w:bottom w:val="none" w:sz="0" w:space="0" w:color="auto"/>
            <w:right w:val="none" w:sz="0" w:space="0" w:color="auto"/>
          </w:divBdr>
        </w:div>
      </w:divsChild>
    </w:div>
    <w:div w:id="1372535289">
      <w:bodyDiv w:val="1"/>
      <w:marLeft w:val="0"/>
      <w:marRight w:val="0"/>
      <w:marTop w:val="0"/>
      <w:marBottom w:val="0"/>
      <w:divBdr>
        <w:top w:val="none" w:sz="0" w:space="0" w:color="auto"/>
        <w:left w:val="none" w:sz="0" w:space="0" w:color="auto"/>
        <w:bottom w:val="none" w:sz="0" w:space="0" w:color="auto"/>
        <w:right w:val="none" w:sz="0" w:space="0" w:color="auto"/>
      </w:divBdr>
      <w:divsChild>
        <w:div w:id="1928229171">
          <w:marLeft w:val="0"/>
          <w:marRight w:val="0"/>
          <w:marTop w:val="0"/>
          <w:marBottom w:val="0"/>
          <w:divBdr>
            <w:top w:val="none" w:sz="0" w:space="0" w:color="auto"/>
            <w:left w:val="none" w:sz="0" w:space="0" w:color="auto"/>
            <w:bottom w:val="none" w:sz="0" w:space="0" w:color="auto"/>
            <w:right w:val="none" w:sz="0" w:space="0" w:color="auto"/>
          </w:divBdr>
          <w:divsChild>
            <w:div w:id="1564483599">
              <w:marLeft w:val="0"/>
              <w:marRight w:val="0"/>
              <w:marTop w:val="0"/>
              <w:marBottom w:val="0"/>
              <w:divBdr>
                <w:top w:val="none" w:sz="0" w:space="0" w:color="auto"/>
                <w:left w:val="none" w:sz="0" w:space="0" w:color="auto"/>
                <w:bottom w:val="none" w:sz="0" w:space="0" w:color="auto"/>
                <w:right w:val="none" w:sz="0" w:space="0" w:color="auto"/>
              </w:divBdr>
              <w:divsChild>
                <w:div w:id="8675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71308">
      <w:bodyDiv w:val="1"/>
      <w:marLeft w:val="0"/>
      <w:marRight w:val="0"/>
      <w:marTop w:val="0"/>
      <w:marBottom w:val="0"/>
      <w:divBdr>
        <w:top w:val="none" w:sz="0" w:space="0" w:color="auto"/>
        <w:left w:val="none" w:sz="0" w:space="0" w:color="auto"/>
        <w:bottom w:val="none" w:sz="0" w:space="0" w:color="auto"/>
        <w:right w:val="none" w:sz="0" w:space="0" w:color="auto"/>
      </w:divBdr>
    </w:div>
    <w:div w:id="1388921090">
      <w:bodyDiv w:val="1"/>
      <w:marLeft w:val="0"/>
      <w:marRight w:val="0"/>
      <w:marTop w:val="0"/>
      <w:marBottom w:val="0"/>
      <w:divBdr>
        <w:top w:val="none" w:sz="0" w:space="0" w:color="auto"/>
        <w:left w:val="none" w:sz="0" w:space="0" w:color="auto"/>
        <w:bottom w:val="none" w:sz="0" w:space="0" w:color="auto"/>
        <w:right w:val="none" w:sz="0" w:space="0" w:color="auto"/>
      </w:divBdr>
      <w:divsChild>
        <w:div w:id="551119758">
          <w:marLeft w:val="0"/>
          <w:marRight w:val="0"/>
          <w:marTop w:val="0"/>
          <w:marBottom w:val="0"/>
          <w:divBdr>
            <w:top w:val="none" w:sz="0" w:space="0" w:color="auto"/>
            <w:left w:val="none" w:sz="0" w:space="0" w:color="auto"/>
            <w:bottom w:val="none" w:sz="0" w:space="0" w:color="auto"/>
            <w:right w:val="none" w:sz="0" w:space="0" w:color="auto"/>
          </w:divBdr>
          <w:divsChild>
            <w:div w:id="1423263459">
              <w:marLeft w:val="0"/>
              <w:marRight w:val="0"/>
              <w:marTop w:val="0"/>
              <w:marBottom w:val="0"/>
              <w:divBdr>
                <w:top w:val="none" w:sz="0" w:space="0" w:color="auto"/>
                <w:left w:val="none" w:sz="0" w:space="0" w:color="auto"/>
                <w:bottom w:val="none" w:sz="0" w:space="0" w:color="auto"/>
                <w:right w:val="none" w:sz="0" w:space="0" w:color="auto"/>
              </w:divBdr>
              <w:divsChild>
                <w:div w:id="19266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4523">
      <w:bodyDiv w:val="1"/>
      <w:marLeft w:val="0"/>
      <w:marRight w:val="0"/>
      <w:marTop w:val="0"/>
      <w:marBottom w:val="0"/>
      <w:divBdr>
        <w:top w:val="none" w:sz="0" w:space="0" w:color="auto"/>
        <w:left w:val="none" w:sz="0" w:space="0" w:color="auto"/>
        <w:bottom w:val="none" w:sz="0" w:space="0" w:color="auto"/>
        <w:right w:val="none" w:sz="0" w:space="0" w:color="auto"/>
      </w:divBdr>
      <w:divsChild>
        <w:div w:id="1469938833">
          <w:marLeft w:val="0"/>
          <w:marRight w:val="0"/>
          <w:marTop w:val="0"/>
          <w:marBottom w:val="0"/>
          <w:divBdr>
            <w:top w:val="none" w:sz="0" w:space="0" w:color="auto"/>
            <w:left w:val="none" w:sz="0" w:space="0" w:color="auto"/>
            <w:bottom w:val="none" w:sz="0" w:space="0" w:color="auto"/>
            <w:right w:val="none" w:sz="0" w:space="0" w:color="auto"/>
          </w:divBdr>
        </w:div>
        <w:div w:id="1756395694">
          <w:marLeft w:val="0"/>
          <w:marRight w:val="0"/>
          <w:marTop w:val="0"/>
          <w:marBottom w:val="0"/>
          <w:divBdr>
            <w:top w:val="none" w:sz="0" w:space="0" w:color="auto"/>
            <w:left w:val="none" w:sz="0" w:space="0" w:color="auto"/>
            <w:bottom w:val="none" w:sz="0" w:space="0" w:color="auto"/>
            <w:right w:val="none" w:sz="0" w:space="0" w:color="auto"/>
          </w:divBdr>
        </w:div>
      </w:divsChild>
    </w:div>
    <w:div w:id="1408456095">
      <w:bodyDiv w:val="1"/>
      <w:marLeft w:val="0"/>
      <w:marRight w:val="0"/>
      <w:marTop w:val="0"/>
      <w:marBottom w:val="0"/>
      <w:divBdr>
        <w:top w:val="none" w:sz="0" w:space="0" w:color="auto"/>
        <w:left w:val="none" w:sz="0" w:space="0" w:color="auto"/>
        <w:bottom w:val="none" w:sz="0" w:space="0" w:color="auto"/>
        <w:right w:val="none" w:sz="0" w:space="0" w:color="auto"/>
      </w:divBdr>
      <w:divsChild>
        <w:div w:id="158277526">
          <w:marLeft w:val="0"/>
          <w:marRight w:val="0"/>
          <w:marTop w:val="0"/>
          <w:marBottom w:val="0"/>
          <w:divBdr>
            <w:top w:val="none" w:sz="0" w:space="0" w:color="auto"/>
            <w:left w:val="none" w:sz="0" w:space="0" w:color="auto"/>
            <w:bottom w:val="none" w:sz="0" w:space="0" w:color="auto"/>
            <w:right w:val="none" w:sz="0" w:space="0" w:color="auto"/>
          </w:divBdr>
          <w:divsChild>
            <w:div w:id="1472744887">
              <w:marLeft w:val="0"/>
              <w:marRight w:val="0"/>
              <w:marTop w:val="0"/>
              <w:marBottom w:val="0"/>
              <w:divBdr>
                <w:top w:val="none" w:sz="0" w:space="0" w:color="auto"/>
                <w:left w:val="none" w:sz="0" w:space="0" w:color="auto"/>
                <w:bottom w:val="none" w:sz="0" w:space="0" w:color="auto"/>
                <w:right w:val="none" w:sz="0" w:space="0" w:color="auto"/>
              </w:divBdr>
              <w:divsChild>
                <w:div w:id="20345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8224">
      <w:bodyDiv w:val="1"/>
      <w:marLeft w:val="0"/>
      <w:marRight w:val="0"/>
      <w:marTop w:val="0"/>
      <w:marBottom w:val="0"/>
      <w:divBdr>
        <w:top w:val="none" w:sz="0" w:space="0" w:color="auto"/>
        <w:left w:val="none" w:sz="0" w:space="0" w:color="auto"/>
        <w:bottom w:val="none" w:sz="0" w:space="0" w:color="auto"/>
        <w:right w:val="none" w:sz="0" w:space="0" w:color="auto"/>
      </w:divBdr>
    </w:div>
    <w:div w:id="1411925116">
      <w:bodyDiv w:val="1"/>
      <w:marLeft w:val="0"/>
      <w:marRight w:val="0"/>
      <w:marTop w:val="0"/>
      <w:marBottom w:val="0"/>
      <w:divBdr>
        <w:top w:val="none" w:sz="0" w:space="0" w:color="auto"/>
        <w:left w:val="none" w:sz="0" w:space="0" w:color="auto"/>
        <w:bottom w:val="none" w:sz="0" w:space="0" w:color="auto"/>
        <w:right w:val="none" w:sz="0" w:space="0" w:color="auto"/>
      </w:divBdr>
    </w:div>
    <w:div w:id="1424303150">
      <w:bodyDiv w:val="1"/>
      <w:marLeft w:val="0"/>
      <w:marRight w:val="0"/>
      <w:marTop w:val="0"/>
      <w:marBottom w:val="0"/>
      <w:divBdr>
        <w:top w:val="none" w:sz="0" w:space="0" w:color="auto"/>
        <w:left w:val="none" w:sz="0" w:space="0" w:color="auto"/>
        <w:bottom w:val="none" w:sz="0" w:space="0" w:color="auto"/>
        <w:right w:val="none" w:sz="0" w:space="0" w:color="auto"/>
      </w:divBdr>
      <w:divsChild>
        <w:div w:id="35618527">
          <w:marLeft w:val="0"/>
          <w:marRight w:val="0"/>
          <w:marTop w:val="0"/>
          <w:marBottom w:val="0"/>
          <w:divBdr>
            <w:top w:val="none" w:sz="0" w:space="0" w:color="auto"/>
            <w:left w:val="none" w:sz="0" w:space="0" w:color="auto"/>
            <w:bottom w:val="none" w:sz="0" w:space="0" w:color="auto"/>
            <w:right w:val="none" w:sz="0" w:space="0" w:color="auto"/>
          </w:divBdr>
          <w:divsChild>
            <w:div w:id="1823350136">
              <w:marLeft w:val="0"/>
              <w:marRight w:val="0"/>
              <w:marTop w:val="0"/>
              <w:marBottom w:val="0"/>
              <w:divBdr>
                <w:top w:val="none" w:sz="0" w:space="0" w:color="auto"/>
                <w:left w:val="none" w:sz="0" w:space="0" w:color="auto"/>
                <w:bottom w:val="none" w:sz="0" w:space="0" w:color="auto"/>
                <w:right w:val="none" w:sz="0" w:space="0" w:color="auto"/>
              </w:divBdr>
              <w:divsChild>
                <w:div w:id="13278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085">
      <w:bodyDiv w:val="1"/>
      <w:marLeft w:val="0"/>
      <w:marRight w:val="0"/>
      <w:marTop w:val="0"/>
      <w:marBottom w:val="0"/>
      <w:divBdr>
        <w:top w:val="none" w:sz="0" w:space="0" w:color="auto"/>
        <w:left w:val="none" w:sz="0" w:space="0" w:color="auto"/>
        <w:bottom w:val="none" w:sz="0" w:space="0" w:color="auto"/>
        <w:right w:val="none" w:sz="0" w:space="0" w:color="auto"/>
      </w:divBdr>
      <w:divsChild>
        <w:div w:id="243422953">
          <w:marLeft w:val="0"/>
          <w:marRight w:val="0"/>
          <w:marTop w:val="0"/>
          <w:marBottom w:val="0"/>
          <w:divBdr>
            <w:top w:val="none" w:sz="0" w:space="0" w:color="auto"/>
            <w:left w:val="none" w:sz="0" w:space="0" w:color="auto"/>
            <w:bottom w:val="none" w:sz="0" w:space="0" w:color="auto"/>
            <w:right w:val="none" w:sz="0" w:space="0" w:color="auto"/>
          </w:divBdr>
          <w:divsChild>
            <w:div w:id="174925497">
              <w:marLeft w:val="0"/>
              <w:marRight w:val="0"/>
              <w:marTop w:val="0"/>
              <w:marBottom w:val="0"/>
              <w:divBdr>
                <w:top w:val="none" w:sz="0" w:space="0" w:color="auto"/>
                <w:left w:val="none" w:sz="0" w:space="0" w:color="auto"/>
                <w:bottom w:val="none" w:sz="0" w:space="0" w:color="auto"/>
                <w:right w:val="none" w:sz="0" w:space="0" w:color="auto"/>
              </w:divBdr>
              <w:divsChild>
                <w:div w:id="3693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8303">
      <w:bodyDiv w:val="1"/>
      <w:marLeft w:val="0"/>
      <w:marRight w:val="0"/>
      <w:marTop w:val="0"/>
      <w:marBottom w:val="0"/>
      <w:divBdr>
        <w:top w:val="none" w:sz="0" w:space="0" w:color="auto"/>
        <w:left w:val="none" w:sz="0" w:space="0" w:color="auto"/>
        <w:bottom w:val="none" w:sz="0" w:space="0" w:color="auto"/>
        <w:right w:val="none" w:sz="0" w:space="0" w:color="auto"/>
      </w:divBdr>
      <w:divsChild>
        <w:div w:id="319428565">
          <w:marLeft w:val="0"/>
          <w:marRight w:val="0"/>
          <w:marTop w:val="0"/>
          <w:marBottom w:val="0"/>
          <w:divBdr>
            <w:top w:val="none" w:sz="0" w:space="0" w:color="auto"/>
            <w:left w:val="none" w:sz="0" w:space="0" w:color="auto"/>
            <w:bottom w:val="none" w:sz="0" w:space="0" w:color="auto"/>
            <w:right w:val="none" w:sz="0" w:space="0" w:color="auto"/>
          </w:divBdr>
          <w:divsChild>
            <w:div w:id="931090421">
              <w:marLeft w:val="0"/>
              <w:marRight w:val="0"/>
              <w:marTop w:val="0"/>
              <w:marBottom w:val="0"/>
              <w:divBdr>
                <w:top w:val="none" w:sz="0" w:space="0" w:color="auto"/>
                <w:left w:val="none" w:sz="0" w:space="0" w:color="auto"/>
                <w:bottom w:val="none" w:sz="0" w:space="0" w:color="auto"/>
                <w:right w:val="none" w:sz="0" w:space="0" w:color="auto"/>
              </w:divBdr>
              <w:divsChild>
                <w:div w:id="12001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18300">
      <w:bodyDiv w:val="1"/>
      <w:marLeft w:val="0"/>
      <w:marRight w:val="0"/>
      <w:marTop w:val="0"/>
      <w:marBottom w:val="0"/>
      <w:divBdr>
        <w:top w:val="none" w:sz="0" w:space="0" w:color="auto"/>
        <w:left w:val="none" w:sz="0" w:space="0" w:color="auto"/>
        <w:bottom w:val="none" w:sz="0" w:space="0" w:color="auto"/>
        <w:right w:val="none" w:sz="0" w:space="0" w:color="auto"/>
      </w:divBdr>
    </w:div>
    <w:div w:id="1431466138">
      <w:bodyDiv w:val="1"/>
      <w:marLeft w:val="0"/>
      <w:marRight w:val="0"/>
      <w:marTop w:val="0"/>
      <w:marBottom w:val="0"/>
      <w:divBdr>
        <w:top w:val="none" w:sz="0" w:space="0" w:color="auto"/>
        <w:left w:val="none" w:sz="0" w:space="0" w:color="auto"/>
        <w:bottom w:val="none" w:sz="0" w:space="0" w:color="auto"/>
        <w:right w:val="none" w:sz="0" w:space="0" w:color="auto"/>
      </w:divBdr>
    </w:div>
    <w:div w:id="1437022567">
      <w:bodyDiv w:val="1"/>
      <w:marLeft w:val="0"/>
      <w:marRight w:val="0"/>
      <w:marTop w:val="0"/>
      <w:marBottom w:val="0"/>
      <w:divBdr>
        <w:top w:val="none" w:sz="0" w:space="0" w:color="auto"/>
        <w:left w:val="none" w:sz="0" w:space="0" w:color="auto"/>
        <w:bottom w:val="none" w:sz="0" w:space="0" w:color="auto"/>
        <w:right w:val="none" w:sz="0" w:space="0" w:color="auto"/>
      </w:divBdr>
      <w:divsChild>
        <w:div w:id="25982186">
          <w:marLeft w:val="0"/>
          <w:marRight w:val="0"/>
          <w:marTop w:val="0"/>
          <w:marBottom w:val="0"/>
          <w:divBdr>
            <w:top w:val="none" w:sz="0" w:space="0" w:color="auto"/>
            <w:left w:val="none" w:sz="0" w:space="0" w:color="auto"/>
            <w:bottom w:val="none" w:sz="0" w:space="0" w:color="auto"/>
            <w:right w:val="none" w:sz="0" w:space="0" w:color="auto"/>
          </w:divBdr>
          <w:divsChild>
            <w:div w:id="1019966128">
              <w:marLeft w:val="0"/>
              <w:marRight w:val="0"/>
              <w:marTop w:val="0"/>
              <w:marBottom w:val="0"/>
              <w:divBdr>
                <w:top w:val="none" w:sz="0" w:space="0" w:color="auto"/>
                <w:left w:val="none" w:sz="0" w:space="0" w:color="auto"/>
                <w:bottom w:val="none" w:sz="0" w:space="0" w:color="auto"/>
                <w:right w:val="none" w:sz="0" w:space="0" w:color="auto"/>
              </w:divBdr>
              <w:divsChild>
                <w:div w:id="539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9407">
      <w:bodyDiv w:val="1"/>
      <w:marLeft w:val="0"/>
      <w:marRight w:val="0"/>
      <w:marTop w:val="0"/>
      <w:marBottom w:val="0"/>
      <w:divBdr>
        <w:top w:val="none" w:sz="0" w:space="0" w:color="auto"/>
        <w:left w:val="none" w:sz="0" w:space="0" w:color="auto"/>
        <w:bottom w:val="none" w:sz="0" w:space="0" w:color="auto"/>
        <w:right w:val="none" w:sz="0" w:space="0" w:color="auto"/>
      </w:divBdr>
      <w:divsChild>
        <w:div w:id="1058362356">
          <w:marLeft w:val="0"/>
          <w:marRight w:val="0"/>
          <w:marTop w:val="0"/>
          <w:marBottom w:val="0"/>
          <w:divBdr>
            <w:top w:val="none" w:sz="0" w:space="0" w:color="auto"/>
            <w:left w:val="none" w:sz="0" w:space="0" w:color="auto"/>
            <w:bottom w:val="none" w:sz="0" w:space="0" w:color="auto"/>
            <w:right w:val="none" w:sz="0" w:space="0" w:color="auto"/>
          </w:divBdr>
          <w:divsChild>
            <w:div w:id="2020964545">
              <w:marLeft w:val="0"/>
              <w:marRight w:val="0"/>
              <w:marTop w:val="0"/>
              <w:marBottom w:val="0"/>
              <w:divBdr>
                <w:top w:val="none" w:sz="0" w:space="0" w:color="auto"/>
                <w:left w:val="none" w:sz="0" w:space="0" w:color="auto"/>
                <w:bottom w:val="none" w:sz="0" w:space="0" w:color="auto"/>
                <w:right w:val="none" w:sz="0" w:space="0" w:color="auto"/>
              </w:divBdr>
              <w:divsChild>
                <w:div w:id="6202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09435">
      <w:bodyDiv w:val="1"/>
      <w:marLeft w:val="0"/>
      <w:marRight w:val="0"/>
      <w:marTop w:val="0"/>
      <w:marBottom w:val="0"/>
      <w:divBdr>
        <w:top w:val="none" w:sz="0" w:space="0" w:color="auto"/>
        <w:left w:val="none" w:sz="0" w:space="0" w:color="auto"/>
        <w:bottom w:val="none" w:sz="0" w:space="0" w:color="auto"/>
        <w:right w:val="none" w:sz="0" w:space="0" w:color="auto"/>
      </w:divBdr>
      <w:divsChild>
        <w:div w:id="934096875">
          <w:marLeft w:val="0"/>
          <w:marRight w:val="0"/>
          <w:marTop w:val="0"/>
          <w:marBottom w:val="0"/>
          <w:divBdr>
            <w:top w:val="none" w:sz="0" w:space="0" w:color="auto"/>
            <w:left w:val="none" w:sz="0" w:space="0" w:color="auto"/>
            <w:bottom w:val="none" w:sz="0" w:space="0" w:color="auto"/>
            <w:right w:val="none" w:sz="0" w:space="0" w:color="auto"/>
          </w:divBdr>
          <w:divsChild>
            <w:div w:id="1769155962">
              <w:marLeft w:val="0"/>
              <w:marRight w:val="0"/>
              <w:marTop w:val="0"/>
              <w:marBottom w:val="0"/>
              <w:divBdr>
                <w:top w:val="none" w:sz="0" w:space="0" w:color="auto"/>
                <w:left w:val="none" w:sz="0" w:space="0" w:color="auto"/>
                <w:bottom w:val="none" w:sz="0" w:space="0" w:color="auto"/>
                <w:right w:val="none" w:sz="0" w:space="0" w:color="auto"/>
              </w:divBdr>
              <w:divsChild>
                <w:div w:id="2954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7707">
      <w:bodyDiv w:val="1"/>
      <w:marLeft w:val="0"/>
      <w:marRight w:val="0"/>
      <w:marTop w:val="0"/>
      <w:marBottom w:val="0"/>
      <w:divBdr>
        <w:top w:val="none" w:sz="0" w:space="0" w:color="auto"/>
        <w:left w:val="none" w:sz="0" w:space="0" w:color="auto"/>
        <w:bottom w:val="none" w:sz="0" w:space="0" w:color="auto"/>
        <w:right w:val="none" w:sz="0" w:space="0" w:color="auto"/>
      </w:divBdr>
    </w:div>
    <w:div w:id="1464619929">
      <w:bodyDiv w:val="1"/>
      <w:marLeft w:val="0"/>
      <w:marRight w:val="0"/>
      <w:marTop w:val="0"/>
      <w:marBottom w:val="0"/>
      <w:divBdr>
        <w:top w:val="none" w:sz="0" w:space="0" w:color="auto"/>
        <w:left w:val="none" w:sz="0" w:space="0" w:color="auto"/>
        <w:bottom w:val="none" w:sz="0" w:space="0" w:color="auto"/>
        <w:right w:val="none" w:sz="0" w:space="0" w:color="auto"/>
      </w:divBdr>
      <w:divsChild>
        <w:div w:id="1901667549">
          <w:marLeft w:val="0"/>
          <w:marRight w:val="0"/>
          <w:marTop w:val="0"/>
          <w:marBottom w:val="0"/>
          <w:divBdr>
            <w:top w:val="none" w:sz="0" w:space="0" w:color="auto"/>
            <w:left w:val="none" w:sz="0" w:space="0" w:color="auto"/>
            <w:bottom w:val="none" w:sz="0" w:space="0" w:color="auto"/>
            <w:right w:val="none" w:sz="0" w:space="0" w:color="auto"/>
          </w:divBdr>
          <w:divsChild>
            <w:div w:id="1478648335">
              <w:marLeft w:val="0"/>
              <w:marRight w:val="0"/>
              <w:marTop w:val="0"/>
              <w:marBottom w:val="0"/>
              <w:divBdr>
                <w:top w:val="none" w:sz="0" w:space="0" w:color="auto"/>
                <w:left w:val="none" w:sz="0" w:space="0" w:color="auto"/>
                <w:bottom w:val="none" w:sz="0" w:space="0" w:color="auto"/>
                <w:right w:val="none" w:sz="0" w:space="0" w:color="auto"/>
              </w:divBdr>
              <w:divsChild>
                <w:div w:id="1007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4012">
      <w:bodyDiv w:val="1"/>
      <w:marLeft w:val="0"/>
      <w:marRight w:val="0"/>
      <w:marTop w:val="0"/>
      <w:marBottom w:val="0"/>
      <w:divBdr>
        <w:top w:val="none" w:sz="0" w:space="0" w:color="auto"/>
        <w:left w:val="none" w:sz="0" w:space="0" w:color="auto"/>
        <w:bottom w:val="none" w:sz="0" w:space="0" w:color="auto"/>
        <w:right w:val="none" w:sz="0" w:space="0" w:color="auto"/>
      </w:divBdr>
      <w:divsChild>
        <w:div w:id="866990657">
          <w:marLeft w:val="0"/>
          <w:marRight w:val="0"/>
          <w:marTop w:val="0"/>
          <w:marBottom w:val="0"/>
          <w:divBdr>
            <w:top w:val="none" w:sz="0" w:space="0" w:color="auto"/>
            <w:left w:val="none" w:sz="0" w:space="0" w:color="auto"/>
            <w:bottom w:val="none" w:sz="0" w:space="0" w:color="auto"/>
            <w:right w:val="none" w:sz="0" w:space="0" w:color="auto"/>
          </w:divBdr>
          <w:divsChild>
            <w:div w:id="721562979">
              <w:marLeft w:val="0"/>
              <w:marRight w:val="0"/>
              <w:marTop w:val="0"/>
              <w:marBottom w:val="0"/>
              <w:divBdr>
                <w:top w:val="none" w:sz="0" w:space="0" w:color="auto"/>
                <w:left w:val="none" w:sz="0" w:space="0" w:color="auto"/>
                <w:bottom w:val="none" w:sz="0" w:space="0" w:color="auto"/>
                <w:right w:val="none" w:sz="0" w:space="0" w:color="auto"/>
              </w:divBdr>
              <w:divsChild>
                <w:div w:id="8615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0546">
      <w:bodyDiv w:val="1"/>
      <w:marLeft w:val="0"/>
      <w:marRight w:val="0"/>
      <w:marTop w:val="0"/>
      <w:marBottom w:val="0"/>
      <w:divBdr>
        <w:top w:val="none" w:sz="0" w:space="0" w:color="auto"/>
        <w:left w:val="none" w:sz="0" w:space="0" w:color="auto"/>
        <w:bottom w:val="none" w:sz="0" w:space="0" w:color="auto"/>
        <w:right w:val="none" w:sz="0" w:space="0" w:color="auto"/>
      </w:divBdr>
    </w:div>
    <w:div w:id="1477332077">
      <w:bodyDiv w:val="1"/>
      <w:marLeft w:val="0"/>
      <w:marRight w:val="0"/>
      <w:marTop w:val="0"/>
      <w:marBottom w:val="0"/>
      <w:divBdr>
        <w:top w:val="none" w:sz="0" w:space="0" w:color="auto"/>
        <w:left w:val="none" w:sz="0" w:space="0" w:color="auto"/>
        <w:bottom w:val="none" w:sz="0" w:space="0" w:color="auto"/>
        <w:right w:val="none" w:sz="0" w:space="0" w:color="auto"/>
      </w:divBdr>
    </w:div>
    <w:div w:id="1480031501">
      <w:bodyDiv w:val="1"/>
      <w:marLeft w:val="0"/>
      <w:marRight w:val="0"/>
      <w:marTop w:val="0"/>
      <w:marBottom w:val="0"/>
      <w:divBdr>
        <w:top w:val="none" w:sz="0" w:space="0" w:color="auto"/>
        <w:left w:val="none" w:sz="0" w:space="0" w:color="auto"/>
        <w:bottom w:val="none" w:sz="0" w:space="0" w:color="auto"/>
        <w:right w:val="none" w:sz="0" w:space="0" w:color="auto"/>
      </w:divBdr>
      <w:divsChild>
        <w:div w:id="77676591">
          <w:marLeft w:val="0"/>
          <w:marRight w:val="0"/>
          <w:marTop w:val="0"/>
          <w:marBottom w:val="0"/>
          <w:divBdr>
            <w:top w:val="none" w:sz="0" w:space="0" w:color="auto"/>
            <w:left w:val="none" w:sz="0" w:space="0" w:color="auto"/>
            <w:bottom w:val="none" w:sz="0" w:space="0" w:color="auto"/>
            <w:right w:val="none" w:sz="0" w:space="0" w:color="auto"/>
          </w:divBdr>
          <w:divsChild>
            <w:div w:id="76219185">
              <w:marLeft w:val="0"/>
              <w:marRight w:val="0"/>
              <w:marTop w:val="0"/>
              <w:marBottom w:val="0"/>
              <w:divBdr>
                <w:top w:val="none" w:sz="0" w:space="0" w:color="auto"/>
                <w:left w:val="none" w:sz="0" w:space="0" w:color="auto"/>
                <w:bottom w:val="none" w:sz="0" w:space="0" w:color="auto"/>
                <w:right w:val="none" w:sz="0" w:space="0" w:color="auto"/>
              </w:divBdr>
              <w:divsChild>
                <w:div w:id="1632712961">
                  <w:marLeft w:val="0"/>
                  <w:marRight w:val="0"/>
                  <w:marTop w:val="0"/>
                  <w:marBottom w:val="0"/>
                  <w:divBdr>
                    <w:top w:val="none" w:sz="0" w:space="0" w:color="auto"/>
                    <w:left w:val="none" w:sz="0" w:space="0" w:color="auto"/>
                    <w:bottom w:val="none" w:sz="0" w:space="0" w:color="auto"/>
                    <w:right w:val="none" w:sz="0" w:space="0" w:color="auto"/>
                  </w:divBdr>
                </w:div>
              </w:divsChild>
            </w:div>
            <w:div w:id="1114323534">
              <w:marLeft w:val="0"/>
              <w:marRight w:val="0"/>
              <w:marTop w:val="0"/>
              <w:marBottom w:val="0"/>
              <w:divBdr>
                <w:top w:val="none" w:sz="0" w:space="0" w:color="auto"/>
                <w:left w:val="none" w:sz="0" w:space="0" w:color="auto"/>
                <w:bottom w:val="none" w:sz="0" w:space="0" w:color="auto"/>
                <w:right w:val="none" w:sz="0" w:space="0" w:color="auto"/>
              </w:divBdr>
              <w:divsChild>
                <w:div w:id="510949633">
                  <w:marLeft w:val="0"/>
                  <w:marRight w:val="0"/>
                  <w:marTop w:val="0"/>
                  <w:marBottom w:val="0"/>
                  <w:divBdr>
                    <w:top w:val="none" w:sz="0" w:space="0" w:color="auto"/>
                    <w:left w:val="none" w:sz="0" w:space="0" w:color="auto"/>
                    <w:bottom w:val="none" w:sz="0" w:space="0" w:color="auto"/>
                    <w:right w:val="none" w:sz="0" w:space="0" w:color="auto"/>
                  </w:divBdr>
                </w:div>
              </w:divsChild>
            </w:div>
            <w:div w:id="1802961069">
              <w:marLeft w:val="0"/>
              <w:marRight w:val="0"/>
              <w:marTop w:val="0"/>
              <w:marBottom w:val="0"/>
              <w:divBdr>
                <w:top w:val="none" w:sz="0" w:space="0" w:color="auto"/>
                <w:left w:val="none" w:sz="0" w:space="0" w:color="auto"/>
                <w:bottom w:val="none" w:sz="0" w:space="0" w:color="auto"/>
                <w:right w:val="none" w:sz="0" w:space="0" w:color="auto"/>
              </w:divBdr>
              <w:divsChild>
                <w:div w:id="931006621">
                  <w:marLeft w:val="0"/>
                  <w:marRight w:val="0"/>
                  <w:marTop w:val="0"/>
                  <w:marBottom w:val="0"/>
                  <w:divBdr>
                    <w:top w:val="none" w:sz="0" w:space="0" w:color="auto"/>
                    <w:left w:val="none" w:sz="0" w:space="0" w:color="auto"/>
                    <w:bottom w:val="none" w:sz="0" w:space="0" w:color="auto"/>
                    <w:right w:val="none" w:sz="0" w:space="0" w:color="auto"/>
                  </w:divBdr>
                </w:div>
              </w:divsChild>
            </w:div>
            <w:div w:id="1976134051">
              <w:marLeft w:val="0"/>
              <w:marRight w:val="0"/>
              <w:marTop w:val="0"/>
              <w:marBottom w:val="0"/>
              <w:divBdr>
                <w:top w:val="none" w:sz="0" w:space="0" w:color="auto"/>
                <w:left w:val="none" w:sz="0" w:space="0" w:color="auto"/>
                <w:bottom w:val="none" w:sz="0" w:space="0" w:color="auto"/>
                <w:right w:val="none" w:sz="0" w:space="0" w:color="auto"/>
              </w:divBdr>
              <w:divsChild>
                <w:div w:id="93938648">
                  <w:marLeft w:val="0"/>
                  <w:marRight w:val="0"/>
                  <w:marTop w:val="0"/>
                  <w:marBottom w:val="0"/>
                  <w:divBdr>
                    <w:top w:val="none" w:sz="0" w:space="0" w:color="auto"/>
                    <w:left w:val="none" w:sz="0" w:space="0" w:color="auto"/>
                    <w:bottom w:val="none" w:sz="0" w:space="0" w:color="auto"/>
                    <w:right w:val="none" w:sz="0" w:space="0" w:color="auto"/>
                  </w:divBdr>
                </w:div>
              </w:divsChild>
            </w:div>
            <w:div w:id="2001225263">
              <w:marLeft w:val="0"/>
              <w:marRight w:val="0"/>
              <w:marTop w:val="0"/>
              <w:marBottom w:val="0"/>
              <w:divBdr>
                <w:top w:val="none" w:sz="0" w:space="0" w:color="auto"/>
                <w:left w:val="none" w:sz="0" w:space="0" w:color="auto"/>
                <w:bottom w:val="none" w:sz="0" w:space="0" w:color="auto"/>
                <w:right w:val="none" w:sz="0" w:space="0" w:color="auto"/>
              </w:divBdr>
              <w:divsChild>
                <w:div w:id="17766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3011">
      <w:bodyDiv w:val="1"/>
      <w:marLeft w:val="0"/>
      <w:marRight w:val="0"/>
      <w:marTop w:val="0"/>
      <w:marBottom w:val="0"/>
      <w:divBdr>
        <w:top w:val="none" w:sz="0" w:space="0" w:color="auto"/>
        <w:left w:val="none" w:sz="0" w:space="0" w:color="auto"/>
        <w:bottom w:val="none" w:sz="0" w:space="0" w:color="auto"/>
        <w:right w:val="none" w:sz="0" w:space="0" w:color="auto"/>
      </w:divBdr>
      <w:divsChild>
        <w:div w:id="1329940300">
          <w:marLeft w:val="0"/>
          <w:marRight w:val="0"/>
          <w:marTop w:val="0"/>
          <w:marBottom w:val="0"/>
          <w:divBdr>
            <w:top w:val="none" w:sz="0" w:space="0" w:color="auto"/>
            <w:left w:val="none" w:sz="0" w:space="0" w:color="auto"/>
            <w:bottom w:val="none" w:sz="0" w:space="0" w:color="auto"/>
            <w:right w:val="none" w:sz="0" w:space="0" w:color="auto"/>
          </w:divBdr>
          <w:divsChild>
            <w:div w:id="445348618">
              <w:marLeft w:val="0"/>
              <w:marRight w:val="0"/>
              <w:marTop w:val="0"/>
              <w:marBottom w:val="0"/>
              <w:divBdr>
                <w:top w:val="none" w:sz="0" w:space="0" w:color="auto"/>
                <w:left w:val="none" w:sz="0" w:space="0" w:color="auto"/>
                <w:bottom w:val="none" w:sz="0" w:space="0" w:color="auto"/>
                <w:right w:val="none" w:sz="0" w:space="0" w:color="auto"/>
              </w:divBdr>
              <w:divsChild>
                <w:div w:id="6528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6554">
      <w:bodyDiv w:val="1"/>
      <w:marLeft w:val="0"/>
      <w:marRight w:val="0"/>
      <w:marTop w:val="0"/>
      <w:marBottom w:val="0"/>
      <w:divBdr>
        <w:top w:val="none" w:sz="0" w:space="0" w:color="auto"/>
        <w:left w:val="none" w:sz="0" w:space="0" w:color="auto"/>
        <w:bottom w:val="none" w:sz="0" w:space="0" w:color="auto"/>
        <w:right w:val="none" w:sz="0" w:space="0" w:color="auto"/>
      </w:divBdr>
      <w:divsChild>
        <w:div w:id="635068452">
          <w:marLeft w:val="0"/>
          <w:marRight w:val="0"/>
          <w:marTop w:val="0"/>
          <w:marBottom w:val="0"/>
          <w:divBdr>
            <w:top w:val="none" w:sz="0" w:space="0" w:color="auto"/>
            <w:left w:val="none" w:sz="0" w:space="0" w:color="auto"/>
            <w:bottom w:val="none" w:sz="0" w:space="0" w:color="auto"/>
            <w:right w:val="none" w:sz="0" w:space="0" w:color="auto"/>
          </w:divBdr>
          <w:divsChild>
            <w:div w:id="181163852">
              <w:marLeft w:val="0"/>
              <w:marRight w:val="0"/>
              <w:marTop w:val="0"/>
              <w:marBottom w:val="0"/>
              <w:divBdr>
                <w:top w:val="none" w:sz="0" w:space="0" w:color="auto"/>
                <w:left w:val="none" w:sz="0" w:space="0" w:color="auto"/>
                <w:bottom w:val="none" w:sz="0" w:space="0" w:color="auto"/>
                <w:right w:val="none" w:sz="0" w:space="0" w:color="auto"/>
              </w:divBdr>
              <w:divsChild>
                <w:div w:id="9827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7455">
      <w:bodyDiv w:val="1"/>
      <w:marLeft w:val="0"/>
      <w:marRight w:val="0"/>
      <w:marTop w:val="0"/>
      <w:marBottom w:val="0"/>
      <w:divBdr>
        <w:top w:val="none" w:sz="0" w:space="0" w:color="auto"/>
        <w:left w:val="none" w:sz="0" w:space="0" w:color="auto"/>
        <w:bottom w:val="none" w:sz="0" w:space="0" w:color="auto"/>
        <w:right w:val="none" w:sz="0" w:space="0" w:color="auto"/>
      </w:divBdr>
    </w:div>
    <w:div w:id="1498300193">
      <w:bodyDiv w:val="1"/>
      <w:marLeft w:val="0"/>
      <w:marRight w:val="0"/>
      <w:marTop w:val="0"/>
      <w:marBottom w:val="0"/>
      <w:divBdr>
        <w:top w:val="none" w:sz="0" w:space="0" w:color="auto"/>
        <w:left w:val="none" w:sz="0" w:space="0" w:color="auto"/>
        <w:bottom w:val="none" w:sz="0" w:space="0" w:color="auto"/>
        <w:right w:val="none" w:sz="0" w:space="0" w:color="auto"/>
      </w:divBdr>
    </w:div>
    <w:div w:id="1503660183">
      <w:bodyDiv w:val="1"/>
      <w:marLeft w:val="0"/>
      <w:marRight w:val="0"/>
      <w:marTop w:val="0"/>
      <w:marBottom w:val="0"/>
      <w:divBdr>
        <w:top w:val="none" w:sz="0" w:space="0" w:color="auto"/>
        <w:left w:val="none" w:sz="0" w:space="0" w:color="auto"/>
        <w:bottom w:val="none" w:sz="0" w:space="0" w:color="auto"/>
        <w:right w:val="none" w:sz="0" w:space="0" w:color="auto"/>
      </w:divBdr>
    </w:div>
    <w:div w:id="1510635097">
      <w:bodyDiv w:val="1"/>
      <w:marLeft w:val="0"/>
      <w:marRight w:val="0"/>
      <w:marTop w:val="0"/>
      <w:marBottom w:val="0"/>
      <w:divBdr>
        <w:top w:val="none" w:sz="0" w:space="0" w:color="auto"/>
        <w:left w:val="none" w:sz="0" w:space="0" w:color="auto"/>
        <w:bottom w:val="none" w:sz="0" w:space="0" w:color="auto"/>
        <w:right w:val="none" w:sz="0" w:space="0" w:color="auto"/>
      </w:divBdr>
    </w:div>
    <w:div w:id="1510676317">
      <w:bodyDiv w:val="1"/>
      <w:marLeft w:val="0"/>
      <w:marRight w:val="0"/>
      <w:marTop w:val="0"/>
      <w:marBottom w:val="0"/>
      <w:divBdr>
        <w:top w:val="none" w:sz="0" w:space="0" w:color="auto"/>
        <w:left w:val="none" w:sz="0" w:space="0" w:color="auto"/>
        <w:bottom w:val="none" w:sz="0" w:space="0" w:color="auto"/>
        <w:right w:val="none" w:sz="0" w:space="0" w:color="auto"/>
      </w:divBdr>
    </w:div>
    <w:div w:id="1515344150">
      <w:bodyDiv w:val="1"/>
      <w:marLeft w:val="0"/>
      <w:marRight w:val="0"/>
      <w:marTop w:val="0"/>
      <w:marBottom w:val="0"/>
      <w:divBdr>
        <w:top w:val="none" w:sz="0" w:space="0" w:color="auto"/>
        <w:left w:val="none" w:sz="0" w:space="0" w:color="auto"/>
        <w:bottom w:val="none" w:sz="0" w:space="0" w:color="auto"/>
        <w:right w:val="none" w:sz="0" w:space="0" w:color="auto"/>
      </w:divBdr>
      <w:divsChild>
        <w:div w:id="1334642924">
          <w:marLeft w:val="0"/>
          <w:marRight w:val="0"/>
          <w:marTop w:val="0"/>
          <w:marBottom w:val="0"/>
          <w:divBdr>
            <w:top w:val="none" w:sz="0" w:space="0" w:color="auto"/>
            <w:left w:val="none" w:sz="0" w:space="0" w:color="auto"/>
            <w:bottom w:val="none" w:sz="0" w:space="0" w:color="auto"/>
            <w:right w:val="none" w:sz="0" w:space="0" w:color="auto"/>
          </w:divBdr>
          <w:divsChild>
            <w:div w:id="756906154">
              <w:marLeft w:val="0"/>
              <w:marRight w:val="0"/>
              <w:marTop w:val="0"/>
              <w:marBottom w:val="0"/>
              <w:divBdr>
                <w:top w:val="none" w:sz="0" w:space="0" w:color="auto"/>
                <w:left w:val="none" w:sz="0" w:space="0" w:color="auto"/>
                <w:bottom w:val="none" w:sz="0" w:space="0" w:color="auto"/>
                <w:right w:val="none" w:sz="0" w:space="0" w:color="auto"/>
              </w:divBdr>
              <w:divsChild>
                <w:div w:id="3383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5561">
      <w:bodyDiv w:val="1"/>
      <w:marLeft w:val="0"/>
      <w:marRight w:val="0"/>
      <w:marTop w:val="0"/>
      <w:marBottom w:val="0"/>
      <w:divBdr>
        <w:top w:val="none" w:sz="0" w:space="0" w:color="auto"/>
        <w:left w:val="none" w:sz="0" w:space="0" w:color="auto"/>
        <w:bottom w:val="none" w:sz="0" w:space="0" w:color="auto"/>
        <w:right w:val="none" w:sz="0" w:space="0" w:color="auto"/>
      </w:divBdr>
    </w:div>
    <w:div w:id="1515923359">
      <w:bodyDiv w:val="1"/>
      <w:marLeft w:val="0"/>
      <w:marRight w:val="0"/>
      <w:marTop w:val="0"/>
      <w:marBottom w:val="0"/>
      <w:divBdr>
        <w:top w:val="none" w:sz="0" w:space="0" w:color="auto"/>
        <w:left w:val="none" w:sz="0" w:space="0" w:color="auto"/>
        <w:bottom w:val="none" w:sz="0" w:space="0" w:color="auto"/>
        <w:right w:val="none" w:sz="0" w:space="0" w:color="auto"/>
      </w:divBdr>
    </w:div>
    <w:div w:id="1517235506">
      <w:bodyDiv w:val="1"/>
      <w:marLeft w:val="0"/>
      <w:marRight w:val="0"/>
      <w:marTop w:val="0"/>
      <w:marBottom w:val="0"/>
      <w:divBdr>
        <w:top w:val="none" w:sz="0" w:space="0" w:color="auto"/>
        <w:left w:val="none" w:sz="0" w:space="0" w:color="auto"/>
        <w:bottom w:val="none" w:sz="0" w:space="0" w:color="auto"/>
        <w:right w:val="none" w:sz="0" w:space="0" w:color="auto"/>
      </w:divBdr>
    </w:div>
    <w:div w:id="1518886516">
      <w:bodyDiv w:val="1"/>
      <w:marLeft w:val="0"/>
      <w:marRight w:val="0"/>
      <w:marTop w:val="0"/>
      <w:marBottom w:val="0"/>
      <w:divBdr>
        <w:top w:val="none" w:sz="0" w:space="0" w:color="auto"/>
        <w:left w:val="none" w:sz="0" w:space="0" w:color="auto"/>
        <w:bottom w:val="none" w:sz="0" w:space="0" w:color="auto"/>
        <w:right w:val="none" w:sz="0" w:space="0" w:color="auto"/>
      </w:divBdr>
    </w:div>
    <w:div w:id="1522745588">
      <w:bodyDiv w:val="1"/>
      <w:marLeft w:val="0"/>
      <w:marRight w:val="0"/>
      <w:marTop w:val="0"/>
      <w:marBottom w:val="0"/>
      <w:divBdr>
        <w:top w:val="none" w:sz="0" w:space="0" w:color="auto"/>
        <w:left w:val="none" w:sz="0" w:space="0" w:color="auto"/>
        <w:bottom w:val="none" w:sz="0" w:space="0" w:color="auto"/>
        <w:right w:val="none" w:sz="0" w:space="0" w:color="auto"/>
      </w:divBdr>
    </w:div>
    <w:div w:id="1523546138">
      <w:bodyDiv w:val="1"/>
      <w:marLeft w:val="0"/>
      <w:marRight w:val="0"/>
      <w:marTop w:val="0"/>
      <w:marBottom w:val="0"/>
      <w:divBdr>
        <w:top w:val="none" w:sz="0" w:space="0" w:color="auto"/>
        <w:left w:val="none" w:sz="0" w:space="0" w:color="auto"/>
        <w:bottom w:val="none" w:sz="0" w:space="0" w:color="auto"/>
        <w:right w:val="none" w:sz="0" w:space="0" w:color="auto"/>
      </w:divBdr>
    </w:div>
    <w:div w:id="1526358594">
      <w:bodyDiv w:val="1"/>
      <w:marLeft w:val="0"/>
      <w:marRight w:val="0"/>
      <w:marTop w:val="0"/>
      <w:marBottom w:val="0"/>
      <w:divBdr>
        <w:top w:val="none" w:sz="0" w:space="0" w:color="auto"/>
        <w:left w:val="none" w:sz="0" w:space="0" w:color="auto"/>
        <w:bottom w:val="none" w:sz="0" w:space="0" w:color="auto"/>
        <w:right w:val="none" w:sz="0" w:space="0" w:color="auto"/>
      </w:divBdr>
      <w:divsChild>
        <w:div w:id="1177037896">
          <w:marLeft w:val="0"/>
          <w:marRight w:val="0"/>
          <w:marTop w:val="0"/>
          <w:marBottom w:val="0"/>
          <w:divBdr>
            <w:top w:val="none" w:sz="0" w:space="0" w:color="auto"/>
            <w:left w:val="none" w:sz="0" w:space="0" w:color="auto"/>
            <w:bottom w:val="none" w:sz="0" w:space="0" w:color="auto"/>
            <w:right w:val="none" w:sz="0" w:space="0" w:color="auto"/>
          </w:divBdr>
          <w:divsChild>
            <w:div w:id="1793550498">
              <w:marLeft w:val="0"/>
              <w:marRight w:val="0"/>
              <w:marTop w:val="0"/>
              <w:marBottom w:val="0"/>
              <w:divBdr>
                <w:top w:val="none" w:sz="0" w:space="0" w:color="auto"/>
                <w:left w:val="none" w:sz="0" w:space="0" w:color="auto"/>
                <w:bottom w:val="none" w:sz="0" w:space="0" w:color="auto"/>
                <w:right w:val="none" w:sz="0" w:space="0" w:color="auto"/>
              </w:divBdr>
              <w:divsChild>
                <w:div w:id="193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4616">
      <w:bodyDiv w:val="1"/>
      <w:marLeft w:val="0"/>
      <w:marRight w:val="0"/>
      <w:marTop w:val="0"/>
      <w:marBottom w:val="0"/>
      <w:divBdr>
        <w:top w:val="none" w:sz="0" w:space="0" w:color="auto"/>
        <w:left w:val="none" w:sz="0" w:space="0" w:color="auto"/>
        <w:bottom w:val="none" w:sz="0" w:space="0" w:color="auto"/>
        <w:right w:val="none" w:sz="0" w:space="0" w:color="auto"/>
      </w:divBdr>
    </w:div>
    <w:div w:id="1544102374">
      <w:bodyDiv w:val="1"/>
      <w:marLeft w:val="0"/>
      <w:marRight w:val="0"/>
      <w:marTop w:val="0"/>
      <w:marBottom w:val="0"/>
      <w:divBdr>
        <w:top w:val="none" w:sz="0" w:space="0" w:color="auto"/>
        <w:left w:val="none" w:sz="0" w:space="0" w:color="auto"/>
        <w:bottom w:val="none" w:sz="0" w:space="0" w:color="auto"/>
        <w:right w:val="none" w:sz="0" w:space="0" w:color="auto"/>
      </w:divBdr>
      <w:divsChild>
        <w:div w:id="2121994383">
          <w:marLeft w:val="0"/>
          <w:marRight w:val="0"/>
          <w:marTop w:val="0"/>
          <w:marBottom w:val="0"/>
          <w:divBdr>
            <w:top w:val="none" w:sz="0" w:space="0" w:color="auto"/>
            <w:left w:val="none" w:sz="0" w:space="0" w:color="auto"/>
            <w:bottom w:val="none" w:sz="0" w:space="0" w:color="auto"/>
            <w:right w:val="none" w:sz="0" w:space="0" w:color="auto"/>
          </w:divBdr>
          <w:divsChild>
            <w:div w:id="98717218">
              <w:marLeft w:val="0"/>
              <w:marRight w:val="0"/>
              <w:marTop w:val="0"/>
              <w:marBottom w:val="0"/>
              <w:divBdr>
                <w:top w:val="none" w:sz="0" w:space="0" w:color="auto"/>
                <w:left w:val="none" w:sz="0" w:space="0" w:color="auto"/>
                <w:bottom w:val="none" w:sz="0" w:space="0" w:color="auto"/>
                <w:right w:val="none" w:sz="0" w:space="0" w:color="auto"/>
              </w:divBdr>
              <w:divsChild>
                <w:div w:id="2761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47">
      <w:bodyDiv w:val="1"/>
      <w:marLeft w:val="0"/>
      <w:marRight w:val="0"/>
      <w:marTop w:val="0"/>
      <w:marBottom w:val="0"/>
      <w:divBdr>
        <w:top w:val="none" w:sz="0" w:space="0" w:color="auto"/>
        <w:left w:val="none" w:sz="0" w:space="0" w:color="auto"/>
        <w:bottom w:val="none" w:sz="0" w:space="0" w:color="auto"/>
        <w:right w:val="none" w:sz="0" w:space="0" w:color="auto"/>
      </w:divBdr>
    </w:div>
    <w:div w:id="1556429641">
      <w:bodyDiv w:val="1"/>
      <w:marLeft w:val="0"/>
      <w:marRight w:val="0"/>
      <w:marTop w:val="0"/>
      <w:marBottom w:val="0"/>
      <w:divBdr>
        <w:top w:val="none" w:sz="0" w:space="0" w:color="auto"/>
        <w:left w:val="none" w:sz="0" w:space="0" w:color="auto"/>
        <w:bottom w:val="none" w:sz="0" w:space="0" w:color="auto"/>
        <w:right w:val="none" w:sz="0" w:space="0" w:color="auto"/>
      </w:divBdr>
    </w:div>
    <w:div w:id="1560552545">
      <w:bodyDiv w:val="1"/>
      <w:marLeft w:val="0"/>
      <w:marRight w:val="0"/>
      <w:marTop w:val="0"/>
      <w:marBottom w:val="0"/>
      <w:divBdr>
        <w:top w:val="none" w:sz="0" w:space="0" w:color="auto"/>
        <w:left w:val="none" w:sz="0" w:space="0" w:color="auto"/>
        <w:bottom w:val="none" w:sz="0" w:space="0" w:color="auto"/>
        <w:right w:val="none" w:sz="0" w:space="0" w:color="auto"/>
      </w:divBdr>
    </w:div>
    <w:div w:id="1561742746">
      <w:bodyDiv w:val="1"/>
      <w:marLeft w:val="0"/>
      <w:marRight w:val="0"/>
      <w:marTop w:val="0"/>
      <w:marBottom w:val="0"/>
      <w:divBdr>
        <w:top w:val="none" w:sz="0" w:space="0" w:color="auto"/>
        <w:left w:val="none" w:sz="0" w:space="0" w:color="auto"/>
        <w:bottom w:val="none" w:sz="0" w:space="0" w:color="auto"/>
        <w:right w:val="none" w:sz="0" w:space="0" w:color="auto"/>
      </w:divBdr>
    </w:div>
    <w:div w:id="1565481349">
      <w:bodyDiv w:val="1"/>
      <w:marLeft w:val="0"/>
      <w:marRight w:val="0"/>
      <w:marTop w:val="0"/>
      <w:marBottom w:val="0"/>
      <w:divBdr>
        <w:top w:val="none" w:sz="0" w:space="0" w:color="auto"/>
        <w:left w:val="none" w:sz="0" w:space="0" w:color="auto"/>
        <w:bottom w:val="none" w:sz="0" w:space="0" w:color="auto"/>
        <w:right w:val="none" w:sz="0" w:space="0" w:color="auto"/>
      </w:divBdr>
    </w:div>
    <w:div w:id="1565752697">
      <w:bodyDiv w:val="1"/>
      <w:marLeft w:val="0"/>
      <w:marRight w:val="0"/>
      <w:marTop w:val="0"/>
      <w:marBottom w:val="0"/>
      <w:divBdr>
        <w:top w:val="none" w:sz="0" w:space="0" w:color="auto"/>
        <w:left w:val="none" w:sz="0" w:space="0" w:color="auto"/>
        <w:bottom w:val="none" w:sz="0" w:space="0" w:color="auto"/>
        <w:right w:val="none" w:sz="0" w:space="0" w:color="auto"/>
      </w:divBdr>
      <w:divsChild>
        <w:div w:id="1545143422">
          <w:marLeft w:val="0"/>
          <w:marRight w:val="0"/>
          <w:marTop w:val="0"/>
          <w:marBottom w:val="0"/>
          <w:divBdr>
            <w:top w:val="none" w:sz="0" w:space="0" w:color="auto"/>
            <w:left w:val="none" w:sz="0" w:space="0" w:color="auto"/>
            <w:bottom w:val="none" w:sz="0" w:space="0" w:color="auto"/>
            <w:right w:val="none" w:sz="0" w:space="0" w:color="auto"/>
          </w:divBdr>
          <w:divsChild>
            <w:div w:id="1796825834">
              <w:marLeft w:val="0"/>
              <w:marRight w:val="0"/>
              <w:marTop w:val="0"/>
              <w:marBottom w:val="0"/>
              <w:divBdr>
                <w:top w:val="none" w:sz="0" w:space="0" w:color="auto"/>
                <w:left w:val="none" w:sz="0" w:space="0" w:color="auto"/>
                <w:bottom w:val="none" w:sz="0" w:space="0" w:color="auto"/>
                <w:right w:val="none" w:sz="0" w:space="0" w:color="auto"/>
              </w:divBdr>
              <w:divsChild>
                <w:div w:id="9654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2546">
      <w:bodyDiv w:val="1"/>
      <w:marLeft w:val="0"/>
      <w:marRight w:val="0"/>
      <w:marTop w:val="0"/>
      <w:marBottom w:val="0"/>
      <w:divBdr>
        <w:top w:val="none" w:sz="0" w:space="0" w:color="auto"/>
        <w:left w:val="none" w:sz="0" w:space="0" w:color="auto"/>
        <w:bottom w:val="none" w:sz="0" w:space="0" w:color="auto"/>
        <w:right w:val="none" w:sz="0" w:space="0" w:color="auto"/>
      </w:divBdr>
    </w:div>
    <w:div w:id="1587106576">
      <w:bodyDiv w:val="1"/>
      <w:marLeft w:val="0"/>
      <w:marRight w:val="0"/>
      <w:marTop w:val="0"/>
      <w:marBottom w:val="0"/>
      <w:divBdr>
        <w:top w:val="none" w:sz="0" w:space="0" w:color="auto"/>
        <w:left w:val="none" w:sz="0" w:space="0" w:color="auto"/>
        <w:bottom w:val="none" w:sz="0" w:space="0" w:color="auto"/>
        <w:right w:val="none" w:sz="0" w:space="0" w:color="auto"/>
      </w:divBdr>
    </w:div>
    <w:div w:id="1590311950">
      <w:bodyDiv w:val="1"/>
      <w:marLeft w:val="0"/>
      <w:marRight w:val="0"/>
      <w:marTop w:val="0"/>
      <w:marBottom w:val="0"/>
      <w:divBdr>
        <w:top w:val="none" w:sz="0" w:space="0" w:color="auto"/>
        <w:left w:val="none" w:sz="0" w:space="0" w:color="auto"/>
        <w:bottom w:val="none" w:sz="0" w:space="0" w:color="auto"/>
        <w:right w:val="none" w:sz="0" w:space="0" w:color="auto"/>
      </w:divBdr>
    </w:div>
    <w:div w:id="1595934902">
      <w:bodyDiv w:val="1"/>
      <w:marLeft w:val="0"/>
      <w:marRight w:val="0"/>
      <w:marTop w:val="0"/>
      <w:marBottom w:val="0"/>
      <w:divBdr>
        <w:top w:val="none" w:sz="0" w:space="0" w:color="auto"/>
        <w:left w:val="none" w:sz="0" w:space="0" w:color="auto"/>
        <w:bottom w:val="none" w:sz="0" w:space="0" w:color="auto"/>
        <w:right w:val="none" w:sz="0" w:space="0" w:color="auto"/>
      </w:divBdr>
    </w:div>
    <w:div w:id="1601723532">
      <w:bodyDiv w:val="1"/>
      <w:marLeft w:val="0"/>
      <w:marRight w:val="0"/>
      <w:marTop w:val="0"/>
      <w:marBottom w:val="0"/>
      <w:divBdr>
        <w:top w:val="none" w:sz="0" w:space="0" w:color="auto"/>
        <w:left w:val="none" w:sz="0" w:space="0" w:color="auto"/>
        <w:bottom w:val="none" w:sz="0" w:space="0" w:color="auto"/>
        <w:right w:val="none" w:sz="0" w:space="0" w:color="auto"/>
      </w:divBdr>
    </w:div>
    <w:div w:id="1609922688">
      <w:bodyDiv w:val="1"/>
      <w:marLeft w:val="0"/>
      <w:marRight w:val="0"/>
      <w:marTop w:val="0"/>
      <w:marBottom w:val="0"/>
      <w:divBdr>
        <w:top w:val="none" w:sz="0" w:space="0" w:color="auto"/>
        <w:left w:val="none" w:sz="0" w:space="0" w:color="auto"/>
        <w:bottom w:val="none" w:sz="0" w:space="0" w:color="auto"/>
        <w:right w:val="none" w:sz="0" w:space="0" w:color="auto"/>
      </w:divBdr>
    </w:div>
    <w:div w:id="1611814080">
      <w:bodyDiv w:val="1"/>
      <w:marLeft w:val="0"/>
      <w:marRight w:val="0"/>
      <w:marTop w:val="0"/>
      <w:marBottom w:val="0"/>
      <w:divBdr>
        <w:top w:val="none" w:sz="0" w:space="0" w:color="auto"/>
        <w:left w:val="none" w:sz="0" w:space="0" w:color="auto"/>
        <w:bottom w:val="none" w:sz="0" w:space="0" w:color="auto"/>
        <w:right w:val="none" w:sz="0" w:space="0" w:color="auto"/>
      </w:divBdr>
      <w:divsChild>
        <w:div w:id="1896432720">
          <w:marLeft w:val="0"/>
          <w:marRight w:val="0"/>
          <w:marTop w:val="0"/>
          <w:marBottom w:val="0"/>
          <w:divBdr>
            <w:top w:val="none" w:sz="0" w:space="0" w:color="auto"/>
            <w:left w:val="none" w:sz="0" w:space="0" w:color="auto"/>
            <w:bottom w:val="none" w:sz="0" w:space="0" w:color="auto"/>
            <w:right w:val="none" w:sz="0" w:space="0" w:color="auto"/>
          </w:divBdr>
          <w:divsChild>
            <w:div w:id="1812556400">
              <w:marLeft w:val="0"/>
              <w:marRight w:val="0"/>
              <w:marTop w:val="0"/>
              <w:marBottom w:val="0"/>
              <w:divBdr>
                <w:top w:val="none" w:sz="0" w:space="0" w:color="auto"/>
                <w:left w:val="none" w:sz="0" w:space="0" w:color="auto"/>
                <w:bottom w:val="none" w:sz="0" w:space="0" w:color="auto"/>
                <w:right w:val="none" w:sz="0" w:space="0" w:color="auto"/>
              </w:divBdr>
              <w:divsChild>
                <w:div w:id="8761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7850">
      <w:bodyDiv w:val="1"/>
      <w:marLeft w:val="0"/>
      <w:marRight w:val="0"/>
      <w:marTop w:val="0"/>
      <w:marBottom w:val="0"/>
      <w:divBdr>
        <w:top w:val="none" w:sz="0" w:space="0" w:color="auto"/>
        <w:left w:val="none" w:sz="0" w:space="0" w:color="auto"/>
        <w:bottom w:val="none" w:sz="0" w:space="0" w:color="auto"/>
        <w:right w:val="none" w:sz="0" w:space="0" w:color="auto"/>
      </w:divBdr>
      <w:divsChild>
        <w:div w:id="111899745">
          <w:marLeft w:val="0"/>
          <w:marRight w:val="0"/>
          <w:marTop w:val="0"/>
          <w:marBottom w:val="0"/>
          <w:divBdr>
            <w:top w:val="none" w:sz="0" w:space="0" w:color="auto"/>
            <w:left w:val="none" w:sz="0" w:space="0" w:color="auto"/>
            <w:bottom w:val="none" w:sz="0" w:space="0" w:color="auto"/>
            <w:right w:val="none" w:sz="0" w:space="0" w:color="auto"/>
          </w:divBdr>
          <w:divsChild>
            <w:div w:id="1624195117">
              <w:marLeft w:val="0"/>
              <w:marRight w:val="0"/>
              <w:marTop w:val="0"/>
              <w:marBottom w:val="0"/>
              <w:divBdr>
                <w:top w:val="none" w:sz="0" w:space="0" w:color="auto"/>
                <w:left w:val="none" w:sz="0" w:space="0" w:color="auto"/>
                <w:bottom w:val="none" w:sz="0" w:space="0" w:color="auto"/>
                <w:right w:val="none" w:sz="0" w:space="0" w:color="auto"/>
              </w:divBdr>
              <w:divsChild>
                <w:div w:id="3150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9224">
      <w:bodyDiv w:val="1"/>
      <w:marLeft w:val="0"/>
      <w:marRight w:val="0"/>
      <w:marTop w:val="0"/>
      <w:marBottom w:val="0"/>
      <w:divBdr>
        <w:top w:val="none" w:sz="0" w:space="0" w:color="auto"/>
        <w:left w:val="none" w:sz="0" w:space="0" w:color="auto"/>
        <w:bottom w:val="none" w:sz="0" w:space="0" w:color="auto"/>
        <w:right w:val="none" w:sz="0" w:space="0" w:color="auto"/>
      </w:divBdr>
      <w:divsChild>
        <w:div w:id="1887060519">
          <w:marLeft w:val="0"/>
          <w:marRight w:val="0"/>
          <w:marTop w:val="0"/>
          <w:marBottom w:val="0"/>
          <w:divBdr>
            <w:top w:val="none" w:sz="0" w:space="0" w:color="auto"/>
            <w:left w:val="none" w:sz="0" w:space="0" w:color="auto"/>
            <w:bottom w:val="none" w:sz="0" w:space="0" w:color="auto"/>
            <w:right w:val="none" w:sz="0" w:space="0" w:color="auto"/>
          </w:divBdr>
          <w:divsChild>
            <w:div w:id="198934333">
              <w:marLeft w:val="0"/>
              <w:marRight w:val="0"/>
              <w:marTop w:val="0"/>
              <w:marBottom w:val="0"/>
              <w:divBdr>
                <w:top w:val="none" w:sz="0" w:space="0" w:color="auto"/>
                <w:left w:val="none" w:sz="0" w:space="0" w:color="auto"/>
                <w:bottom w:val="none" w:sz="0" w:space="0" w:color="auto"/>
                <w:right w:val="none" w:sz="0" w:space="0" w:color="auto"/>
              </w:divBdr>
              <w:divsChild>
                <w:div w:id="8778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870">
      <w:bodyDiv w:val="1"/>
      <w:marLeft w:val="0"/>
      <w:marRight w:val="0"/>
      <w:marTop w:val="0"/>
      <w:marBottom w:val="0"/>
      <w:divBdr>
        <w:top w:val="none" w:sz="0" w:space="0" w:color="auto"/>
        <w:left w:val="none" w:sz="0" w:space="0" w:color="auto"/>
        <w:bottom w:val="none" w:sz="0" w:space="0" w:color="auto"/>
        <w:right w:val="none" w:sz="0" w:space="0" w:color="auto"/>
      </w:divBdr>
    </w:div>
    <w:div w:id="1626424143">
      <w:bodyDiv w:val="1"/>
      <w:marLeft w:val="0"/>
      <w:marRight w:val="0"/>
      <w:marTop w:val="0"/>
      <w:marBottom w:val="0"/>
      <w:divBdr>
        <w:top w:val="none" w:sz="0" w:space="0" w:color="auto"/>
        <w:left w:val="none" w:sz="0" w:space="0" w:color="auto"/>
        <w:bottom w:val="none" w:sz="0" w:space="0" w:color="auto"/>
        <w:right w:val="none" w:sz="0" w:space="0" w:color="auto"/>
      </w:divBdr>
    </w:div>
    <w:div w:id="1629118408">
      <w:bodyDiv w:val="1"/>
      <w:marLeft w:val="0"/>
      <w:marRight w:val="0"/>
      <w:marTop w:val="0"/>
      <w:marBottom w:val="0"/>
      <w:divBdr>
        <w:top w:val="none" w:sz="0" w:space="0" w:color="auto"/>
        <w:left w:val="none" w:sz="0" w:space="0" w:color="auto"/>
        <w:bottom w:val="none" w:sz="0" w:space="0" w:color="auto"/>
        <w:right w:val="none" w:sz="0" w:space="0" w:color="auto"/>
      </w:divBdr>
    </w:div>
    <w:div w:id="1632789574">
      <w:bodyDiv w:val="1"/>
      <w:marLeft w:val="0"/>
      <w:marRight w:val="0"/>
      <w:marTop w:val="0"/>
      <w:marBottom w:val="0"/>
      <w:divBdr>
        <w:top w:val="none" w:sz="0" w:space="0" w:color="auto"/>
        <w:left w:val="none" w:sz="0" w:space="0" w:color="auto"/>
        <w:bottom w:val="none" w:sz="0" w:space="0" w:color="auto"/>
        <w:right w:val="none" w:sz="0" w:space="0" w:color="auto"/>
      </w:divBdr>
    </w:div>
    <w:div w:id="1647782090">
      <w:bodyDiv w:val="1"/>
      <w:marLeft w:val="0"/>
      <w:marRight w:val="0"/>
      <w:marTop w:val="0"/>
      <w:marBottom w:val="0"/>
      <w:divBdr>
        <w:top w:val="none" w:sz="0" w:space="0" w:color="auto"/>
        <w:left w:val="none" w:sz="0" w:space="0" w:color="auto"/>
        <w:bottom w:val="none" w:sz="0" w:space="0" w:color="auto"/>
        <w:right w:val="none" w:sz="0" w:space="0" w:color="auto"/>
      </w:divBdr>
    </w:div>
    <w:div w:id="1655644913">
      <w:bodyDiv w:val="1"/>
      <w:marLeft w:val="0"/>
      <w:marRight w:val="0"/>
      <w:marTop w:val="0"/>
      <w:marBottom w:val="0"/>
      <w:divBdr>
        <w:top w:val="none" w:sz="0" w:space="0" w:color="auto"/>
        <w:left w:val="none" w:sz="0" w:space="0" w:color="auto"/>
        <w:bottom w:val="none" w:sz="0" w:space="0" w:color="auto"/>
        <w:right w:val="none" w:sz="0" w:space="0" w:color="auto"/>
      </w:divBdr>
    </w:div>
    <w:div w:id="1662469975">
      <w:bodyDiv w:val="1"/>
      <w:marLeft w:val="0"/>
      <w:marRight w:val="0"/>
      <w:marTop w:val="0"/>
      <w:marBottom w:val="0"/>
      <w:divBdr>
        <w:top w:val="none" w:sz="0" w:space="0" w:color="auto"/>
        <w:left w:val="none" w:sz="0" w:space="0" w:color="auto"/>
        <w:bottom w:val="none" w:sz="0" w:space="0" w:color="auto"/>
        <w:right w:val="none" w:sz="0" w:space="0" w:color="auto"/>
      </w:divBdr>
    </w:div>
    <w:div w:id="1664552882">
      <w:bodyDiv w:val="1"/>
      <w:marLeft w:val="0"/>
      <w:marRight w:val="0"/>
      <w:marTop w:val="0"/>
      <w:marBottom w:val="0"/>
      <w:divBdr>
        <w:top w:val="none" w:sz="0" w:space="0" w:color="auto"/>
        <w:left w:val="none" w:sz="0" w:space="0" w:color="auto"/>
        <w:bottom w:val="none" w:sz="0" w:space="0" w:color="auto"/>
        <w:right w:val="none" w:sz="0" w:space="0" w:color="auto"/>
      </w:divBdr>
      <w:divsChild>
        <w:div w:id="1291519856">
          <w:marLeft w:val="0"/>
          <w:marRight w:val="0"/>
          <w:marTop w:val="0"/>
          <w:marBottom w:val="0"/>
          <w:divBdr>
            <w:top w:val="none" w:sz="0" w:space="0" w:color="auto"/>
            <w:left w:val="none" w:sz="0" w:space="0" w:color="auto"/>
            <w:bottom w:val="none" w:sz="0" w:space="0" w:color="auto"/>
            <w:right w:val="none" w:sz="0" w:space="0" w:color="auto"/>
          </w:divBdr>
          <w:divsChild>
            <w:div w:id="377634332">
              <w:marLeft w:val="0"/>
              <w:marRight w:val="0"/>
              <w:marTop w:val="0"/>
              <w:marBottom w:val="0"/>
              <w:divBdr>
                <w:top w:val="none" w:sz="0" w:space="0" w:color="auto"/>
                <w:left w:val="none" w:sz="0" w:space="0" w:color="auto"/>
                <w:bottom w:val="none" w:sz="0" w:space="0" w:color="auto"/>
                <w:right w:val="none" w:sz="0" w:space="0" w:color="auto"/>
              </w:divBdr>
              <w:divsChild>
                <w:div w:id="116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4310">
      <w:bodyDiv w:val="1"/>
      <w:marLeft w:val="0"/>
      <w:marRight w:val="0"/>
      <w:marTop w:val="0"/>
      <w:marBottom w:val="0"/>
      <w:divBdr>
        <w:top w:val="none" w:sz="0" w:space="0" w:color="auto"/>
        <w:left w:val="none" w:sz="0" w:space="0" w:color="auto"/>
        <w:bottom w:val="none" w:sz="0" w:space="0" w:color="auto"/>
        <w:right w:val="none" w:sz="0" w:space="0" w:color="auto"/>
      </w:divBdr>
      <w:divsChild>
        <w:div w:id="1447696989">
          <w:marLeft w:val="0"/>
          <w:marRight w:val="0"/>
          <w:marTop w:val="0"/>
          <w:marBottom w:val="0"/>
          <w:divBdr>
            <w:top w:val="none" w:sz="0" w:space="0" w:color="auto"/>
            <w:left w:val="none" w:sz="0" w:space="0" w:color="auto"/>
            <w:bottom w:val="none" w:sz="0" w:space="0" w:color="auto"/>
            <w:right w:val="none" w:sz="0" w:space="0" w:color="auto"/>
          </w:divBdr>
          <w:divsChild>
            <w:div w:id="158547828">
              <w:marLeft w:val="0"/>
              <w:marRight w:val="0"/>
              <w:marTop w:val="0"/>
              <w:marBottom w:val="0"/>
              <w:divBdr>
                <w:top w:val="none" w:sz="0" w:space="0" w:color="auto"/>
                <w:left w:val="none" w:sz="0" w:space="0" w:color="auto"/>
                <w:bottom w:val="none" w:sz="0" w:space="0" w:color="auto"/>
                <w:right w:val="none" w:sz="0" w:space="0" w:color="auto"/>
              </w:divBdr>
              <w:divsChild>
                <w:div w:id="16418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37257">
      <w:bodyDiv w:val="1"/>
      <w:marLeft w:val="0"/>
      <w:marRight w:val="0"/>
      <w:marTop w:val="0"/>
      <w:marBottom w:val="0"/>
      <w:divBdr>
        <w:top w:val="none" w:sz="0" w:space="0" w:color="auto"/>
        <w:left w:val="none" w:sz="0" w:space="0" w:color="auto"/>
        <w:bottom w:val="none" w:sz="0" w:space="0" w:color="auto"/>
        <w:right w:val="none" w:sz="0" w:space="0" w:color="auto"/>
      </w:divBdr>
    </w:div>
    <w:div w:id="1687947697">
      <w:bodyDiv w:val="1"/>
      <w:marLeft w:val="0"/>
      <w:marRight w:val="0"/>
      <w:marTop w:val="0"/>
      <w:marBottom w:val="0"/>
      <w:divBdr>
        <w:top w:val="none" w:sz="0" w:space="0" w:color="auto"/>
        <w:left w:val="none" w:sz="0" w:space="0" w:color="auto"/>
        <w:bottom w:val="none" w:sz="0" w:space="0" w:color="auto"/>
        <w:right w:val="none" w:sz="0" w:space="0" w:color="auto"/>
      </w:divBdr>
      <w:divsChild>
        <w:div w:id="842738580">
          <w:marLeft w:val="0"/>
          <w:marRight w:val="0"/>
          <w:marTop w:val="0"/>
          <w:marBottom w:val="0"/>
          <w:divBdr>
            <w:top w:val="none" w:sz="0" w:space="0" w:color="auto"/>
            <w:left w:val="none" w:sz="0" w:space="0" w:color="auto"/>
            <w:bottom w:val="none" w:sz="0" w:space="0" w:color="auto"/>
            <w:right w:val="none" w:sz="0" w:space="0" w:color="auto"/>
          </w:divBdr>
          <w:divsChild>
            <w:div w:id="1019969142">
              <w:marLeft w:val="0"/>
              <w:marRight w:val="0"/>
              <w:marTop w:val="0"/>
              <w:marBottom w:val="0"/>
              <w:divBdr>
                <w:top w:val="none" w:sz="0" w:space="0" w:color="auto"/>
                <w:left w:val="none" w:sz="0" w:space="0" w:color="auto"/>
                <w:bottom w:val="none" w:sz="0" w:space="0" w:color="auto"/>
                <w:right w:val="none" w:sz="0" w:space="0" w:color="auto"/>
              </w:divBdr>
              <w:divsChild>
                <w:div w:id="175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0752">
      <w:bodyDiv w:val="1"/>
      <w:marLeft w:val="0"/>
      <w:marRight w:val="0"/>
      <w:marTop w:val="0"/>
      <w:marBottom w:val="0"/>
      <w:divBdr>
        <w:top w:val="none" w:sz="0" w:space="0" w:color="auto"/>
        <w:left w:val="none" w:sz="0" w:space="0" w:color="auto"/>
        <w:bottom w:val="none" w:sz="0" w:space="0" w:color="auto"/>
        <w:right w:val="none" w:sz="0" w:space="0" w:color="auto"/>
      </w:divBdr>
    </w:div>
    <w:div w:id="1693410939">
      <w:bodyDiv w:val="1"/>
      <w:marLeft w:val="0"/>
      <w:marRight w:val="0"/>
      <w:marTop w:val="0"/>
      <w:marBottom w:val="0"/>
      <w:divBdr>
        <w:top w:val="none" w:sz="0" w:space="0" w:color="auto"/>
        <w:left w:val="none" w:sz="0" w:space="0" w:color="auto"/>
        <w:bottom w:val="none" w:sz="0" w:space="0" w:color="auto"/>
        <w:right w:val="none" w:sz="0" w:space="0" w:color="auto"/>
      </w:divBdr>
    </w:div>
    <w:div w:id="1697273124">
      <w:bodyDiv w:val="1"/>
      <w:marLeft w:val="0"/>
      <w:marRight w:val="0"/>
      <w:marTop w:val="0"/>
      <w:marBottom w:val="0"/>
      <w:divBdr>
        <w:top w:val="none" w:sz="0" w:space="0" w:color="auto"/>
        <w:left w:val="none" w:sz="0" w:space="0" w:color="auto"/>
        <w:bottom w:val="none" w:sz="0" w:space="0" w:color="auto"/>
        <w:right w:val="none" w:sz="0" w:space="0" w:color="auto"/>
      </w:divBdr>
      <w:divsChild>
        <w:div w:id="1797483033">
          <w:marLeft w:val="0"/>
          <w:marRight w:val="0"/>
          <w:marTop w:val="0"/>
          <w:marBottom w:val="0"/>
          <w:divBdr>
            <w:top w:val="none" w:sz="0" w:space="0" w:color="auto"/>
            <w:left w:val="none" w:sz="0" w:space="0" w:color="auto"/>
            <w:bottom w:val="none" w:sz="0" w:space="0" w:color="auto"/>
            <w:right w:val="none" w:sz="0" w:space="0" w:color="auto"/>
          </w:divBdr>
          <w:divsChild>
            <w:div w:id="1703703242">
              <w:marLeft w:val="0"/>
              <w:marRight w:val="0"/>
              <w:marTop w:val="0"/>
              <w:marBottom w:val="0"/>
              <w:divBdr>
                <w:top w:val="none" w:sz="0" w:space="0" w:color="auto"/>
                <w:left w:val="none" w:sz="0" w:space="0" w:color="auto"/>
                <w:bottom w:val="none" w:sz="0" w:space="0" w:color="auto"/>
                <w:right w:val="none" w:sz="0" w:space="0" w:color="auto"/>
              </w:divBdr>
              <w:divsChild>
                <w:div w:id="367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49392">
      <w:bodyDiv w:val="1"/>
      <w:marLeft w:val="0"/>
      <w:marRight w:val="0"/>
      <w:marTop w:val="0"/>
      <w:marBottom w:val="0"/>
      <w:divBdr>
        <w:top w:val="none" w:sz="0" w:space="0" w:color="auto"/>
        <w:left w:val="none" w:sz="0" w:space="0" w:color="auto"/>
        <w:bottom w:val="none" w:sz="0" w:space="0" w:color="auto"/>
        <w:right w:val="none" w:sz="0" w:space="0" w:color="auto"/>
      </w:divBdr>
      <w:divsChild>
        <w:div w:id="1842039315">
          <w:marLeft w:val="0"/>
          <w:marRight w:val="0"/>
          <w:marTop w:val="0"/>
          <w:marBottom w:val="0"/>
          <w:divBdr>
            <w:top w:val="none" w:sz="0" w:space="0" w:color="auto"/>
            <w:left w:val="none" w:sz="0" w:space="0" w:color="auto"/>
            <w:bottom w:val="none" w:sz="0" w:space="0" w:color="auto"/>
            <w:right w:val="none" w:sz="0" w:space="0" w:color="auto"/>
          </w:divBdr>
          <w:divsChild>
            <w:div w:id="947589905">
              <w:marLeft w:val="0"/>
              <w:marRight w:val="0"/>
              <w:marTop w:val="0"/>
              <w:marBottom w:val="0"/>
              <w:divBdr>
                <w:top w:val="none" w:sz="0" w:space="0" w:color="auto"/>
                <w:left w:val="none" w:sz="0" w:space="0" w:color="auto"/>
                <w:bottom w:val="none" w:sz="0" w:space="0" w:color="auto"/>
                <w:right w:val="none" w:sz="0" w:space="0" w:color="auto"/>
              </w:divBdr>
              <w:divsChild>
                <w:div w:id="20415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1525">
      <w:bodyDiv w:val="1"/>
      <w:marLeft w:val="0"/>
      <w:marRight w:val="0"/>
      <w:marTop w:val="0"/>
      <w:marBottom w:val="0"/>
      <w:divBdr>
        <w:top w:val="none" w:sz="0" w:space="0" w:color="auto"/>
        <w:left w:val="none" w:sz="0" w:space="0" w:color="auto"/>
        <w:bottom w:val="none" w:sz="0" w:space="0" w:color="auto"/>
        <w:right w:val="none" w:sz="0" w:space="0" w:color="auto"/>
      </w:divBdr>
    </w:div>
    <w:div w:id="1723481502">
      <w:bodyDiv w:val="1"/>
      <w:marLeft w:val="0"/>
      <w:marRight w:val="0"/>
      <w:marTop w:val="0"/>
      <w:marBottom w:val="0"/>
      <w:divBdr>
        <w:top w:val="none" w:sz="0" w:space="0" w:color="auto"/>
        <w:left w:val="none" w:sz="0" w:space="0" w:color="auto"/>
        <w:bottom w:val="none" w:sz="0" w:space="0" w:color="auto"/>
        <w:right w:val="none" w:sz="0" w:space="0" w:color="auto"/>
      </w:divBdr>
      <w:divsChild>
        <w:div w:id="592980427">
          <w:marLeft w:val="0"/>
          <w:marRight w:val="0"/>
          <w:marTop w:val="0"/>
          <w:marBottom w:val="0"/>
          <w:divBdr>
            <w:top w:val="none" w:sz="0" w:space="0" w:color="auto"/>
            <w:left w:val="none" w:sz="0" w:space="0" w:color="auto"/>
            <w:bottom w:val="none" w:sz="0" w:space="0" w:color="auto"/>
            <w:right w:val="none" w:sz="0" w:space="0" w:color="auto"/>
          </w:divBdr>
          <w:divsChild>
            <w:div w:id="1213611060">
              <w:marLeft w:val="0"/>
              <w:marRight w:val="0"/>
              <w:marTop w:val="0"/>
              <w:marBottom w:val="0"/>
              <w:divBdr>
                <w:top w:val="none" w:sz="0" w:space="0" w:color="auto"/>
                <w:left w:val="none" w:sz="0" w:space="0" w:color="auto"/>
                <w:bottom w:val="none" w:sz="0" w:space="0" w:color="auto"/>
                <w:right w:val="none" w:sz="0" w:space="0" w:color="auto"/>
              </w:divBdr>
              <w:divsChild>
                <w:div w:id="4624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8543">
      <w:bodyDiv w:val="1"/>
      <w:marLeft w:val="0"/>
      <w:marRight w:val="0"/>
      <w:marTop w:val="0"/>
      <w:marBottom w:val="0"/>
      <w:divBdr>
        <w:top w:val="none" w:sz="0" w:space="0" w:color="auto"/>
        <w:left w:val="none" w:sz="0" w:space="0" w:color="auto"/>
        <w:bottom w:val="none" w:sz="0" w:space="0" w:color="auto"/>
        <w:right w:val="none" w:sz="0" w:space="0" w:color="auto"/>
      </w:divBdr>
    </w:div>
    <w:div w:id="1735617019">
      <w:bodyDiv w:val="1"/>
      <w:marLeft w:val="0"/>
      <w:marRight w:val="0"/>
      <w:marTop w:val="0"/>
      <w:marBottom w:val="0"/>
      <w:divBdr>
        <w:top w:val="none" w:sz="0" w:space="0" w:color="auto"/>
        <w:left w:val="none" w:sz="0" w:space="0" w:color="auto"/>
        <w:bottom w:val="none" w:sz="0" w:space="0" w:color="auto"/>
        <w:right w:val="none" w:sz="0" w:space="0" w:color="auto"/>
      </w:divBdr>
      <w:divsChild>
        <w:div w:id="552890902">
          <w:marLeft w:val="0"/>
          <w:marRight w:val="0"/>
          <w:marTop w:val="0"/>
          <w:marBottom w:val="0"/>
          <w:divBdr>
            <w:top w:val="none" w:sz="0" w:space="0" w:color="auto"/>
            <w:left w:val="none" w:sz="0" w:space="0" w:color="auto"/>
            <w:bottom w:val="none" w:sz="0" w:space="0" w:color="auto"/>
            <w:right w:val="none" w:sz="0" w:space="0" w:color="auto"/>
          </w:divBdr>
          <w:divsChild>
            <w:div w:id="1699700850">
              <w:marLeft w:val="0"/>
              <w:marRight w:val="0"/>
              <w:marTop w:val="0"/>
              <w:marBottom w:val="0"/>
              <w:divBdr>
                <w:top w:val="none" w:sz="0" w:space="0" w:color="auto"/>
                <w:left w:val="none" w:sz="0" w:space="0" w:color="auto"/>
                <w:bottom w:val="none" w:sz="0" w:space="0" w:color="auto"/>
                <w:right w:val="none" w:sz="0" w:space="0" w:color="auto"/>
              </w:divBdr>
              <w:divsChild>
                <w:div w:id="7155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0641">
      <w:bodyDiv w:val="1"/>
      <w:marLeft w:val="0"/>
      <w:marRight w:val="0"/>
      <w:marTop w:val="0"/>
      <w:marBottom w:val="0"/>
      <w:divBdr>
        <w:top w:val="none" w:sz="0" w:space="0" w:color="auto"/>
        <w:left w:val="none" w:sz="0" w:space="0" w:color="auto"/>
        <w:bottom w:val="none" w:sz="0" w:space="0" w:color="auto"/>
        <w:right w:val="none" w:sz="0" w:space="0" w:color="auto"/>
      </w:divBdr>
    </w:div>
    <w:div w:id="1747072058">
      <w:bodyDiv w:val="1"/>
      <w:marLeft w:val="0"/>
      <w:marRight w:val="0"/>
      <w:marTop w:val="0"/>
      <w:marBottom w:val="0"/>
      <w:divBdr>
        <w:top w:val="none" w:sz="0" w:space="0" w:color="auto"/>
        <w:left w:val="none" w:sz="0" w:space="0" w:color="auto"/>
        <w:bottom w:val="none" w:sz="0" w:space="0" w:color="auto"/>
        <w:right w:val="none" w:sz="0" w:space="0" w:color="auto"/>
      </w:divBdr>
      <w:divsChild>
        <w:div w:id="1109857674">
          <w:marLeft w:val="0"/>
          <w:marRight w:val="0"/>
          <w:marTop w:val="0"/>
          <w:marBottom w:val="0"/>
          <w:divBdr>
            <w:top w:val="none" w:sz="0" w:space="0" w:color="auto"/>
            <w:left w:val="none" w:sz="0" w:space="0" w:color="auto"/>
            <w:bottom w:val="none" w:sz="0" w:space="0" w:color="auto"/>
            <w:right w:val="none" w:sz="0" w:space="0" w:color="auto"/>
          </w:divBdr>
          <w:divsChild>
            <w:div w:id="1176459122">
              <w:marLeft w:val="0"/>
              <w:marRight w:val="0"/>
              <w:marTop w:val="0"/>
              <w:marBottom w:val="0"/>
              <w:divBdr>
                <w:top w:val="none" w:sz="0" w:space="0" w:color="auto"/>
                <w:left w:val="none" w:sz="0" w:space="0" w:color="auto"/>
                <w:bottom w:val="none" w:sz="0" w:space="0" w:color="auto"/>
                <w:right w:val="none" w:sz="0" w:space="0" w:color="auto"/>
              </w:divBdr>
              <w:divsChild>
                <w:div w:id="1603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1384">
      <w:bodyDiv w:val="1"/>
      <w:marLeft w:val="0"/>
      <w:marRight w:val="0"/>
      <w:marTop w:val="0"/>
      <w:marBottom w:val="0"/>
      <w:divBdr>
        <w:top w:val="none" w:sz="0" w:space="0" w:color="auto"/>
        <w:left w:val="none" w:sz="0" w:space="0" w:color="auto"/>
        <w:bottom w:val="none" w:sz="0" w:space="0" w:color="auto"/>
        <w:right w:val="none" w:sz="0" w:space="0" w:color="auto"/>
      </w:divBdr>
      <w:divsChild>
        <w:div w:id="1946227509">
          <w:marLeft w:val="0"/>
          <w:marRight w:val="0"/>
          <w:marTop w:val="0"/>
          <w:marBottom w:val="0"/>
          <w:divBdr>
            <w:top w:val="none" w:sz="0" w:space="0" w:color="auto"/>
            <w:left w:val="none" w:sz="0" w:space="0" w:color="auto"/>
            <w:bottom w:val="none" w:sz="0" w:space="0" w:color="auto"/>
            <w:right w:val="none" w:sz="0" w:space="0" w:color="auto"/>
          </w:divBdr>
          <w:divsChild>
            <w:div w:id="1361203489">
              <w:marLeft w:val="0"/>
              <w:marRight w:val="0"/>
              <w:marTop w:val="0"/>
              <w:marBottom w:val="0"/>
              <w:divBdr>
                <w:top w:val="none" w:sz="0" w:space="0" w:color="auto"/>
                <w:left w:val="none" w:sz="0" w:space="0" w:color="auto"/>
                <w:bottom w:val="none" w:sz="0" w:space="0" w:color="auto"/>
                <w:right w:val="none" w:sz="0" w:space="0" w:color="auto"/>
              </w:divBdr>
              <w:divsChild>
                <w:div w:id="1783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7371">
      <w:bodyDiv w:val="1"/>
      <w:marLeft w:val="0"/>
      <w:marRight w:val="0"/>
      <w:marTop w:val="0"/>
      <w:marBottom w:val="0"/>
      <w:divBdr>
        <w:top w:val="none" w:sz="0" w:space="0" w:color="auto"/>
        <w:left w:val="none" w:sz="0" w:space="0" w:color="auto"/>
        <w:bottom w:val="none" w:sz="0" w:space="0" w:color="auto"/>
        <w:right w:val="none" w:sz="0" w:space="0" w:color="auto"/>
      </w:divBdr>
    </w:div>
    <w:div w:id="1759136634">
      <w:bodyDiv w:val="1"/>
      <w:marLeft w:val="0"/>
      <w:marRight w:val="0"/>
      <w:marTop w:val="0"/>
      <w:marBottom w:val="0"/>
      <w:divBdr>
        <w:top w:val="none" w:sz="0" w:space="0" w:color="auto"/>
        <w:left w:val="none" w:sz="0" w:space="0" w:color="auto"/>
        <w:bottom w:val="none" w:sz="0" w:space="0" w:color="auto"/>
        <w:right w:val="none" w:sz="0" w:space="0" w:color="auto"/>
      </w:divBdr>
      <w:divsChild>
        <w:div w:id="1876041603">
          <w:marLeft w:val="0"/>
          <w:marRight w:val="0"/>
          <w:marTop w:val="0"/>
          <w:marBottom w:val="0"/>
          <w:divBdr>
            <w:top w:val="none" w:sz="0" w:space="0" w:color="auto"/>
            <w:left w:val="none" w:sz="0" w:space="0" w:color="auto"/>
            <w:bottom w:val="none" w:sz="0" w:space="0" w:color="auto"/>
            <w:right w:val="none" w:sz="0" w:space="0" w:color="auto"/>
          </w:divBdr>
          <w:divsChild>
            <w:div w:id="2067533134">
              <w:marLeft w:val="0"/>
              <w:marRight w:val="0"/>
              <w:marTop w:val="0"/>
              <w:marBottom w:val="0"/>
              <w:divBdr>
                <w:top w:val="none" w:sz="0" w:space="0" w:color="auto"/>
                <w:left w:val="none" w:sz="0" w:space="0" w:color="auto"/>
                <w:bottom w:val="none" w:sz="0" w:space="0" w:color="auto"/>
                <w:right w:val="none" w:sz="0" w:space="0" w:color="auto"/>
              </w:divBdr>
              <w:divsChild>
                <w:div w:id="10178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8212">
      <w:bodyDiv w:val="1"/>
      <w:marLeft w:val="0"/>
      <w:marRight w:val="0"/>
      <w:marTop w:val="0"/>
      <w:marBottom w:val="0"/>
      <w:divBdr>
        <w:top w:val="none" w:sz="0" w:space="0" w:color="auto"/>
        <w:left w:val="none" w:sz="0" w:space="0" w:color="auto"/>
        <w:bottom w:val="none" w:sz="0" w:space="0" w:color="auto"/>
        <w:right w:val="none" w:sz="0" w:space="0" w:color="auto"/>
      </w:divBdr>
    </w:div>
    <w:div w:id="1773208658">
      <w:bodyDiv w:val="1"/>
      <w:marLeft w:val="0"/>
      <w:marRight w:val="0"/>
      <w:marTop w:val="0"/>
      <w:marBottom w:val="0"/>
      <w:divBdr>
        <w:top w:val="none" w:sz="0" w:space="0" w:color="auto"/>
        <w:left w:val="none" w:sz="0" w:space="0" w:color="auto"/>
        <w:bottom w:val="none" w:sz="0" w:space="0" w:color="auto"/>
        <w:right w:val="none" w:sz="0" w:space="0" w:color="auto"/>
      </w:divBdr>
      <w:divsChild>
        <w:div w:id="1657147015">
          <w:marLeft w:val="0"/>
          <w:marRight w:val="0"/>
          <w:marTop w:val="0"/>
          <w:marBottom w:val="0"/>
          <w:divBdr>
            <w:top w:val="none" w:sz="0" w:space="0" w:color="auto"/>
            <w:left w:val="none" w:sz="0" w:space="0" w:color="auto"/>
            <w:bottom w:val="none" w:sz="0" w:space="0" w:color="auto"/>
            <w:right w:val="none" w:sz="0" w:space="0" w:color="auto"/>
          </w:divBdr>
          <w:divsChild>
            <w:div w:id="509179231">
              <w:marLeft w:val="0"/>
              <w:marRight w:val="0"/>
              <w:marTop w:val="0"/>
              <w:marBottom w:val="0"/>
              <w:divBdr>
                <w:top w:val="none" w:sz="0" w:space="0" w:color="auto"/>
                <w:left w:val="none" w:sz="0" w:space="0" w:color="auto"/>
                <w:bottom w:val="none" w:sz="0" w:space="0" w:color="auto"/>
                <w:right w:val="none" w:sz="0" w:space="0" w:color="auto"/>
              </w:divBdr>
              <w:divsChild>
                <w:div w:id="9690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930">
      <w:bodyDiv w:val="1"/>
      <w:marLeft w:val="0"/>
      <w:marRight w:val="0"/>
      <w:marTop w:val="0"/>
      <w:marBottom w:val="0"/>
      <w:divBdr>
        <w:top w:val="none" w:sz="0" w:space="0" w:color="auto"/>
        <w:left w:val="none" w:sz="0" w:space="0" w:color="auto"/>
        <w:bottom w:val="none" w:sz="0" w:space="0" w:color="auto"/>
        <w:right w:val="none" w:sz="0" w:space="0" w:color="auto"/>
      </w:divBdr>
      <w:divsChild>
        <w:div w:id="13506668">
          <w:marLeft w:val="0"/>
          <w:marRight w:val="0"/>
          <w:marTop w:val="0"/>
          <w:marBottom w:val="0"/>
          <w:divBdr>
            <w:top w:val="none" w:sz="0" w:space="0" w:color="auto"/>
            <w:left w:val="none" w:sz="0" w:space="0" w:color="auto"/>
            <w:bottom w:val="none" w:sz="0" w:space="0" w:color="auto"/>
            <w:right w:val="none" w:sz="0" w:space="0" w:color="auto"/>
          </w:divBdr>
          <w:divsChild>
            <w:div w:id="108862890">
              <w:marLeft w:val="0"/>
              <w:marRight w:val="0"/>
              <w:marTop w:val="0"/>
              <w:marBottom w:val="0"/>
              <w:divBdr>
                <w:top w:val="none" w:sz="0" w:space="0" w:color="auto"/>
                <w:left w:val="none" w:sz="0" w:space="0" w:color="auto"/>
                <w:bottom w:val="none" w:sz="0" w:space="0" w:color="auto"/>
                <w:right w:val="none" w:sz="0" w:space="0" w:color="auto"/>
              </w:divBdr>
              <w:divsChild>
                <w:div w:id="253250532">
                  <w:marLeft w:val="0"/>
                  <w:marRight w:val="0"/>
                  <w:marTop w:val="0"/>
                  <w:marBottom w:val="0"/>
                  <w:divBdr>
                    <w:top w:val="none" w:sz="0" w:space="0" w:color="auto"/>
                    <w:left w:val="none" w:sz="0" w:space="0" w:color="auto"/>
                    <w:bottom w:val="none" w:sz="0" w:space="0" w:color="auto"/>
                    <w:right w:val="none" w:sz="0" w:space="0" w:color="auto"/>
                  </w:divBdr>
                  <w:divsChild>
                    <w:div w:id="1676684995">
                      <w:marLeft w:val="0"/>
                      <w:marRight w:val="0"/>
                      <w:marTop w:val="0"/>
                      <w:marBottom w:val="0"/>
                      <w:divBdr>
                        <w:top w:val="none" w:sz="0" w:space="0" w:color="auto"/>
                        <w:left w:val="none" w:sz="0" w:space="0" w:color="auto"/>
                        <w:bottom w:val="none" w:sz="0" w:space="0" w:color="auto"/>
                        <w:right w:val="none" w:sz="0" w:space="0" w:color="auto"/>
                      </w:divBdr>
                      <w:divsChild>
                        <w:div w:id="1011299901">
                          <w:marLeft w:val="0"/>
                          <w:marRight w:val="0"/>
                          <w:marTop w:val="0"/>
                          <w:marBottom w:val="0"/>
                          <w:divBdr>
                            <w:top w:val="none" w:sz="0" w:space="0" w:color="auto"/>
                            <w:left w:val="none" w:sz="0" w:space="0" w:color="auto"/>
                            <w:bottom w:val="none" w:sz="0" w:space="0" w:color="auto"/>
                            <w:right w:val="none" w:sz="0" w:space="0" w:color="auto"/>
                          </w:divBdr>
                          <w:divsChild>
                            <w:div w:id="92089799">
                              <w:marLeft w:val="0"/>
                              <w:marRight w:val="0"/>
                              <w:marTop w:val="0"/>
                              <w:marBottom w:val="0"/>
                              <w:divBdr>
                                <w:top w:val="none" w:sz="0" w:space="0" w:color="auto"/>
                                <w:left w:val="none" w:sz="0" w:space="0" w:color="auto"/>
                                <w:bottom w:val="none" w:sz="0" w:space="0" w:color="auto"/>
                                <w:right w:val="none" w:sz="0" w:space="0" w:color="auto"/>
                              </w:divBdr>
                              <w:divsChild>
                                <w:div w:id="480852329">
                                  <w:marLeft w:val="0"/>
                                  <w:marRight w:val="0"/>
                                  <w:marTop w:val="0"/>
                                  <w:marBottom w:val="0"/>
                                  <w:divBdr>
                                    <w:top w:val="none" w:sz="0" w:space="0" w:color="auto"/>
                                    <w:left w:val="none" w:sz="0" w:space="0" w:color="auto"/>
                                    <w:bottom w:val="none" w:sz="0" w:space="0" w:color="auto"/>
                                    <w:right w:val="none" w:sz="0" w:space="0" w:color="auto"/>
                                  </w:divBdr>
                                  <w:divsChild>
                                    <w:div w:id="2099249746">
                                      <w:marLeft w:val="0"/>
                                      <w:marRight w:val="0"/>
                                      <w:marTop w:val="0"/>
                                      <w:marBottom w:val="0"/>
                                      <w:divBdr>
                                        <w:top w:val="none" w:sz="0" w:space="0" w:color="auto"/>
                                        <w:left w:val="none" w:sz="0" w:space="0" w:color="auto"/>
                                        <w:bottom w:val="none" w:sz="0" w:space="0" w:color="auto"/>
                                        <w:right w:val="none" w:sz="0" w:space="0" w:color="auto"/>
                                      </w:divBdr>
                                      <w:divsChild>
                                        <w:div w:id="1010181242">
                                          <w:marLeft w:val="0"/>
                                          <w:marRight w:val="0"/>
                                          <w:marTop w:val="0"/>
                                          <w:marBottom w:val="0"/>
                                          <w:divBdr>
                                            <w:top w:val="none" w:sz="0" w:space="0" w:color="auto"/>
                                            <w:left w:val="none" w:sz="0" w:space="0" w:color="auto"/>
                                            <w:bottom w:val="none" w:sz="0" w:space="0" w:color="auto"/>
                                            <w:right w:val="none" w:sz="0" w:space="0" w:color="auto"/>
                                          </w:divBdr>
                                          <w:divsChild>
                                            <w:div w:id="1729381395">
                                              <w:marLeft w:val="0"/>
                                              <w:marRight w:val="0"/>
                                              <w:marTop w:val="0"/>
                                              <w:marBottom w:val="0"/>
                                              <w:divBdr>
                                                <w:top w:val="none" w:sz="0" w:space="0" w:color="auto"/>
                                                <w:left w:val="none" w:sz="0" w:space="0" w:color="auto"/>
                                                <w:bottom w:val="none" w:sz="0" w:space="0" w:color="auto"/>
                                                <w:right w:val="none" w:sz="0" w:space="0" w:color="auto"/>
                                              </w:divBdr>
                                              <w:divsChild>
                                                <w:div w:id="1908606152">
                                                  <w:marLeft w:val="0"/>
                                                  <w:marRight w:val="0"/>
                                                  <w:marTop w:val="0"/>
                                                  <w:marBottom w:val="0"/>
                                                  <w:divBdr>
                                                    <w:top w:val="none" w:sz="0" w:space="0" w:color="auto"/>
                                                    <w:left w:val="none" w:sz="0" w:space="0" w:color="auto"/>
                                                    <w:bottom w:val="none" w:sz="0" w:space="0" w:color="auto"/>
                                                    <w:right w:val="none" w:sz="0" w:space="0" w:color="auto"/>
                                                  </w:divBdr>
                                                  <w:divsChild>
                                                    <w:div w:id="1611627645">
                                                      <w:marLeft w:val="0"/>
                                                      <w:marRight w:val="0"/>
                                                      <w:marTop w:val="0"/>
                                                      <w:marBottom w:val="0"/>
                                                      <w:divBdr>
                                                        <w:top w:val="none" w:sz="0" w:space="0" w:color="auto"/>
                                                        <w:left w:val="none" w:sz="0" w:space="0" w:color="auto"/>
                                                        <w:bottom w:val="none" w:sz="0" w:space="0" w:color="auto"/>
                                                        <w:right w:val="none" w:sz="0" w:space="0" w:color="auto"/>
                                                      </w:divBdr>
                                                      <w:divsChild>
                                                        <w:div w:id="62607962">
                                                          <w:marLeft w:val="0"/>
                                                          <w:marRight w:val="0"/>
                                                          <w:marTop w:val="0"/>
                                                          <w:marBottom w:val="0"/>
                                                          <w:divBdr>
                                                            <w:top w:val="none" w:sz="0" w:space="0" w:color="auto"/>
                                                            <w:left w:val="none" w:sz="0" w:space="0" w:color="auto"/>
                                                            <w:bottom w:val="none" w:sz="0" w:space="0" w:color="auto"/>
                                                            <w:right w:val="none" w:sz="0" w:space="0" w:color="auto"/>
                                                          </w:divBdr>
                                                          <w:divsChild>
                                                            <w:div w:id="1761638445">
                                                              <w:marLeft w:val="0"/>
                                                              <w:marRight w:val="0"/>
                                                              <w:marTop w:val="0"/>
                                                              <w:marBottom w:val="0"/>
                                                              <w:divBdr>
                                                                <w:top w:val="none" w:sz="0" w:space="0" w:color="auto"/>
                                                                <w:left w:val="none" w:sz="0" w:space="0" w:color="auto"/>
                                                                <w:bottom w:val="none" w:sz="0" w:space="0" w:color="auto"/>
                                                                <w:right w:val="none" w:sz="0" w:space="0" w:color="auto"/>
                                                              </w:divBdr>
                                                              <w:divsChild>
                                                                <w:div w:id="116678175">
                                                                  <w:marLeft w:val="0"/>
                                                                  <w:marRight w:val="0"/>
                                                                  <w:marTop w:val="0"/>
                                                                  <w:marBottom w:val="0"/>
                                                                  <w:divBdr>
                                                                    <w:top w:val="none" w:sz="0" w:space="0" w:color="auto"/>
                                                                    <w:left w:val="none" w:sz="0" w:space="0" w:color="auto"/>
                                                                    <w:bottom w:val="none" w:sz="0" w:space="0" w:color="auto"/>
                                                                    <w:right w:val="none" w:sz="0" w:space="0" w:color="auto"/>
                                                                  </w:divBdr>
                                                                  <w:divsChild>
                                                                    <w:div w:id="440954044">
                                                                      <w:marLeft w:val="0"/>
                                                                      <w:marRight w:val="0"/>
                                                                      <w:marTop w:val="0"/>
                                                                      <w:marBottom w:val="0"/>
                                                                      <w:divBdr>
                                                                        <w:top w:val="none" w:sz="0" w:space="0" w:color="auto"/>
                                                                        <w:left w:val="none" w:sz="0" w:space="0" w:color="auto"/>
                                                                        <w:bottom w:val="none" w:sz="0" w:space="0" w:color="auto"/>
                                                                        <w:right w:val="none" w:sz="0" w:space="0" w:color="auto"/>
                                                                      </w:divBdr>
                                                                      <w:divsChild>
                                                                        <w:div w:id="1885287341">
                                                                          <w:marLeft w:val="0"/>
                                                                          <w:marRight w:val="0"/>
                                                                          <w:marTop w:val="0"/>
                                                                          <w:marBottom w:val="0"/>
                                                                          <w:divBdr>
                                                                            <w:top w:val="none" w:sz="0" w:space="0" w:color="auto"/>
                                                                            <w:left w:val="none" w:sz="0" w:space="0" w:color="auto"/>
                                                                            <w:bottom w:val="none" w:sz="0" w:space="0" w:color="auto"/>
                                                                            <w:right w:val="none" w:sz="0" w:space="0" w:color="auto"/>
                                                                          </w:divBdr>
                                                                          <w:divsChild>
                                                                            <w:div w:id="326786498">
                                                                              <w:marLeft w:val="0"/>
                                                                              <w:marRight w:val="0"/>
                                                                              <w:marTop w:val="0"/>
                                                                              <w:marBottom w:val="0"/>
                                                                              <w:divBdr>
                                                                                <w:top w:val="none" w:sz="0" w:space="0" w:color="auto"/>
                                                                                <w:left w:val="none" w:sz="0" w:space="0" w:color="auto"/>
                                                                                <w:bottom w:val="none" w:sz="0" w:space="0" w:color="auto"/>
                                                                                <w:right w:val="none" w:sz="0" w:space="0" w:color="auto"/>
                                                                              </w:divBdr>
                                                                              <w:divsChild>
                                                                                <w:div w:id="1470048990">
                                                                                  <w:marLeft w:val="0"/>
                                                                                  <w:marRight w:val="0"/>
                                                                                  <w:marTop w:val="0"/>
                                                                                  <w:marBottom w:val="0"/>
                                                                                  <w:divBdr>
                                                                                    <w:top w:val="none" w:sz="0" w:space="0" w:color="auto"/>
                                                                                    <w:left w:val="none" w:sz="0" w:space="0" w:color="auto"/>
                                                                                    <w:bottom w:val="none" w:sz="0" w:space="0" w:color="auto"/>
                                                                                    <w:right w:val="none" w:sz="0" w:space="0" w:color="auto"/>
                                                                                  </w:divBdr>
                                                                                  <w:divsChild>
                                                                                    <w:div w:id="7209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259661">
      <w:bodyDiv w:val="1"/>
      <w:marLeft w:val="0"/>
      <w:marRight w:val="0"/>
      <w:marTop w:val="0"/>
      <w:marBottom w:val="0"/>
      <w:divBdr>
        <w:top w:val="none" w:sz="0" w:space="0" w:color="auto"/>
        <w:left w:val="none" w:sz="0" w:space="0" w:color="auto"/>
        <w:bottom w:val="none" w:sz="0" w:space="0" w:color="auto"/>
        <w:right w:val="none" w:sz="0" w:space="0" w:color="auto"/>
      </w:divBdr>
    </w:div>
    <w:div w:id="1802533967">
      <w:bodyDiv w:val="1"/>
      <w:marLeft w:val="0"/>
      <w:marRight w:val="0"/>
      <w:marTop w:val="0"/>
      <w:marBottom w:val="0"/>
      <w:divBdr>
        <w:top w:val="none" w:sz="0" w:space="0" w:color="auto"/>
        <w:left w:val="none" w:sz="0" w:space="0" w:color="auto"/>
        <w:bottom w:val="none" w:sz="0" w:space="0" w:color="auto"/>
        <w:right w:val="none" w:sz="0" w:space="0" w:color="auto"/>
      </w:divBdr>
      <w:divsChild>
        <w:div w:id="1548837044">
          <w:marLeft w:val="0"/>
          <w:marRight w:val="0"/>
          <w:marTop w:val="0"/>
          <w:marBottom w:val="0"/>
          <w:divBdr>
            <w:top w:val="none" w:sz="0" w:space="0" w:color="auto"/>
            <w:left w:val="none" w:sz="0" w:space="0" w:color="auto"/>
            <w:bottom w:val="none" w:sz="0" w:space="0" w:color="auto"/>
            <w:right w:val="none" w:sz="0" w:space="0" w:color="auto"/>
          </w:divBdr>
          <w:divsChild>
            <w:div w:id="460001300">
              <w:marLeft w:val="0"/>
              <w:marRight w:val="0"/>
              <w:marTop w:val="0"/>
              <w:marBottom w:val="0"/>
              <w:divBdr>
                <w:top w:val="none" w:sz="0" w:space="0" w:color="auto"/>
                <w:left w:val="none" w:sz="0" w:space="0" w:color="auto"/>
                <w:bottom w:val="none" w:sz="0" w:space="0" w:color="auto"/>
                <w:right w:val="none" w:sz="0" w:space="0" w:color="auto"/>
              </w:divBdr>
              <w:divsChild>
                <w:div w:id="17654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231">
      <w:bodyDiv w:val="1"/>
      <w:marLeft w:val="0"/>
      <w:marRight w:val="0"/>
      <w:marTop w:val="0"/>
      <w:marBottom w:val="0"/>
      <w:divBdr>
        <w:top w:val="none" w:sz="0" w:space="0" w:color="auto"/>
        <w:left w:val="none" w:sz="0" w:space="0" w:color="auto"/>
        <w:bottom w:val="none" w:sz="0" w:space="0" w:color="auto"/>
        <w:right w:val="none" w:sz="0" w:space="0" w:color="auto"/>
      </w:divBdr>
    </w:div>
    <w:div w:id="1809468363">
      <w:bodyDiv w:val="1"/>
      <w:marLeft w:val="0"/>
      <w:marRight w:val="0"/>
      <w:marTop w:val="0"/>
      <w:marBottom w:val="0"/>
      <w:divBdr>
        <w:top w:val="none" w:sz="0" w:space="0" w:color="auto"/>
        <w:left w:val="none" w:sz="0" w:space="0" w:color="auto"/>
        <w:bottom w:val="none" w:sz="0" w:space="0" w:color="auto"/>
        <w:right w:val="none" w:sz="0" w:space="0" w:color="auto"/>
      </w:divBdr>
    </w:div>
    <w:div w:id="1809587240">
      <w:bodyDiv w:val="1"/>
      <w:marLeft w:val="0"/>
      <w:marRight w:val="0"/>
      <w:marTop w:val="0"/>
      <w:marBottom w:val="0"/>
      <w:divBdr>
        <w:top w:val="none" w:sz="0" w:space="0" w:color="auto"/>
        <w:left w:val="none" w:sz="0" w:space="0" w:color="auto"/>
        <w:bottom w:val="none" w:sz="0" w:space="0" w:color="auto"/>
        <w:right w:val="none" w:sz="0" w:space="0" w:color="auto"/>
      </w:divBdr>
      <w:divsChild>
        <w:div w:id="1720471473">
          <w:marLeft w:val="0"/>
          <w:marRight w:val="0"/>
          <w:marTop w:val="0"/>
          <w:marBottom w:val="0"/>
          <w:divBdr>
            <w:top w:val="none" w:sz="0" w:space="0" w:color="auto"/>
            <w:left w:val="none" w:sz="0" w:space="0" w:color="auto"/>
            <w:bottom w:val="none" w:sz="0" w:space="0" w:color="auto"/>
            <w:right w:val="none" w:sz="0" w:space="0" w:color="auto"/>
          </w:divBdr>
          <w:divsChild>
            <w:div w:id="545139961">
              <w:marLeft w:val="0"/>
              <w:marRight w:val="0"/>
              <w:marTop w:val="0"/>
              <w:marBottom w:val="0"/>
              <w:divBdr>
                <w:top w:val="none" w:sz="0" w:space="0" w:color="auto"/>
                <w:left w:val="none" w:sz="0" w:space="0" w:color="auto"/>
                <w:bottom w:val="none" w:sz="0" w:space="0" w:color="auto"/>
                <w:right w:val="none" w:sz="0" w:space="0" w:color="auto"/>
              </w:divBdr>
              <w:divsChild>
                <w:div w:id="7720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5591">
      <w:bodyDiv w:val="1"/>
      <w:marLeft w:val="0"/>
      <w:marRight w:val="0"/>
      <w:marTop w:val="0"/>
      <w:marBottom w:val="0"/>
      <w:divBdr>
        <w:top w:val="none" w:sz="0" w:space="0" w:color="auto"/>
        <w:left w:val="none" w:sz="0" w:space="0" w:color="auto"/>
        <w:bottom w:val="none" w:sz="0" w:space="0" w:color="auto"/>
        <w:right w:val="none" w:sz="0" w:space="0" w:color="auto"/>
      </w:divBdr>
      <w:divsChild>
        <w:div w:id="1255818931">
          <w:marLeft w:val="0"/>
          <w:marRight w:val="0"/>
          <w:marTop w:val="0"/>
          <w:marBottom w:val="0"/>
          <w:divBdr>
            <w:top w:val="none" w:sz="0" w:space="0" w:color="auto"/>
            <w:left w:val="none" w:sz="0" w:space="0" w:color="auto"/>
            <w:bottom w:val="none" w:sz="0" w:space="0" w:color="auto"/>
            <w:right w:val="none" w:sz="0" w:space="0" w:color="auto"/>
          </w:divBdr>
          <w:divsChild>
            <w:div w:id="200553327">
              <w:marLeft w:val="0"/>
              <w:marRight w:val="0"/>
              <w:marTop w:val="0"/>
              <w:marBottom w:val="0"/>
              <w:divBdr>
                <w:top w:val="none" w:sz="0" w:space="0" w:color="auto"/>
                <w:left w:val="none" w:sz="0" w:space="0" w:color="auto"/>
                <w:bottom w:val="none" w:sz="0" w:space="0" w:color="auto"/>
                <w:right w:val="none" w:sz="0" w:space="0" w:color="auto"/>
              </w:divBdr>
              <w:divsChild>
                <w:div w:id="3264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527">
      <w:bodyDiv w:val="1"/>
      <w:marLeft w:val="0"/>
      <w:marRight w:val="0"/>
      <w:marTop w:val="0"/>
      <w:marBottom w:val="0"/>
      <w:divBdr>
        <w:top w:val="none" w:sz="0" w:space="0" w:color="auto"/>
        <w:left w:val="none" w:sz="0" w:space="0" w:color="auto"/>
        <w:bottom w:val="none" w:sz="0" w:space="0" w:color="auto"/>
        <w:right w:val="none" w:sz="0" w:space="0" w:color="auto"/>
      </w:divBdr>
    </w:div>
    <w:div w:id="1814758789">
      <w:bodyDiv w:val="1"/>
      <w:marLeft w:val="0"/>
      <w:marRight w:val="0"/>
      <w:marTop w:val="0"/>
      <w:marBottom w:val="0"/>
      <w:divBdr>
        <w:top w:val="none" w:sz="0" w:space="0" w:color="auto"/>
        <w:left w:val="none" w:sz="0" w:space="0" w:color="auto"/>
        <w:bottom w:val="none" w:sz="0" w:space="0" w:color="auto"/>
        <w:right w:val="none" w:sz="0" w:space="0" w:color="auto"/>
      </w:divBdr>
      <w:divsChild>
        <w:div w:id="662511801">
          <w:marLeft w:val="0"/>
          <w:marRight w:val="0"/>
          <w:marTop w:val="0"/>
          <w:marBottom w:val="0"/>
          <w:divBdr>
            <w:top w:val="none" w:sz="0" w:space="0" w:color="auto"/>
            <w:left w:val="none" w:sz="0" w:space="0" w:color="auto"/>
            <w:bottom w:val="none" w:sz="0" w:space="0" w:color="auto"/>
            <w:right w:val="none" w:sz="0" w:space="0" w:color="auto"/>
          </w:divBdr>
          <w:divsChild>
            <w:div w:id="1517966633">
              <w:marLeft w:val="0"/>
              <w:marRight w:val="0"/>
              <w:marTop w:val="0"/>
              <w:marBottom w:val="0"/>
              <w:divBdr>
                <w:top w:val="none" w:sz="0" w:space="0" w:color="auto"/>
                <w:left w:val="none" w:sz="0" w:space="0" w:color="auto"/>
                <w:bottom w:val="none" w:sz="0" w:space="0" w:color="auto"/>
                <w:right w:val="none" w:sz="0" w:space="0" w:color="auto"/>
              </w:divBdr>
              <w:divsChild>
                <w:div w:id="13024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509">
      <w:bodyDiv w:val="1"/>
      <w:marLeft w:val="0"/>
      <w:marRight w:val="0"/>
      <w:marTop w:val="0"/>
      <w:marBottom w:val="0"/>
      <w:divBdr>
        <w:top w:val="none" w:sz="0" w:space="0" w:color="auto"/>
        <w:left w:val="none" w:sz="0" w:space="0" w:color="auto"/>
        <w:bottom w:val="none" w:sz="0" w:space="0" w:color="auto"/>
        <w:right w:val="none" w:sz="0" w:space="0" w:color="auto"/>
      </w:divBdr>
    </w:div>
    <w:div w:id="1823159471">
      <w:bodyDiv w:val="1"/>
      <w:marLeft w:val="0"/>
      <w:marRight w:val="0"/>
      <w:marTop w:val="0"/>
      <w:marBottom w:val="0"/>
      <w:divBdr>
        <w:top w:val="none" w:sz="0" w:space="0" w:color="auto"/>
        <w:left w:val="none" w:sz="0" w:space="0" w:color="auto"/>
        <w:bottom w:val="none" w:sz="0" w:space="0" w:color="auto"/>
        <w:right w:val="none" w:sz="0" w:space="0" w:color="auto"/>
      </w:divBdr>
    </w:div>
    <w:div w:id="1824347240">
      <w:bodyDiv w:val="1"/>
      <w:marLeft w:val="0"/>
      <w:marRight w:val="0"/>
      <w:marTop w:val="0"/>
      <w:marBottom w:val="0"/>
      <w:divBdr>
        <w:top w:val="none" w:sz="0" w:space="0" w:color="auto"/>
        <w:left w:val="none" w:sz="0" w:space="0" w:color="auto"/>
        <w:bottom w:val="none" w:sz="0" w:space="0" w:color="auto"/>
        <w:right w:val="none" w:sz="0" w:space="0" w:color="auto"/>
      </w:divBdr>
      <w:divsChild>
        <w:div w:id="1889955630">
          <w:marLeft w:val="0"/>
          <w:marRight w:val="0"/>
          <w:marTop w:val="0"/>
          <w:marBottom w:val="0"/>
          <w:divBdr>
            <w:top w:val="none" w:sz="0" w:space="0" w:color="auto"/>
            <w:left w:val="none" w:sz="0" w:space="0" w:color="auto"/>
            <w:bottom w:val="none" w:sz="0" w:space="0" w:color="auto"/>
            <w:right w:val="none" w:sz="0" w:space="0" w:color="auto"/>
          </w:divBdr>
          <w:divsChild>
            <w:div w:id="1691948900">
              <w:marLeft w:val="0"/>
              <w:marRight w:val="0"/>
              <w:marTop w:val="0"/>
              <w:marBottom w:val="0"/>
              <w:divBdr>
                <w:top w:val="none" w:sz="0" w:space="0" w:color="auto"/>
                <w:left w:val="none" w:sz="0" w:space="0" w:color="auto"/>
                <w:bottom w:val="none" w:sz="0" w:space="0" w:color="auto"/>
                <w:right w:val="none" w:sz="0" w:space="0" w:color="auto"/>
              </w:divBdr>
              <w:divsChild>
                <w:div w:id="19104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2106">
      <w:bodyDiv w:val="1"/>
      <w:marLeft w:val="0"/>
      <w:marRight w:val="0"/>
      <w:marTop w:val="0"/>
      <w:marBottom w:val="0"/>
      <w:divBdr>
        <w:top w:val="none" w:sz="0" w:space="0" w:color="auto"/>
        <w:left w:val="none" w:sz="0" w:space="0" w:color="auto"/>
        <w:bottom w:val="none" w:sz="0" w:space="0" w:color="auto"/>
        <w:right w:val="none" w:sz="0" w:space="0" w:color="auto"/>
      </w:divBdr>
      <w:divsChild>
        <w:div w:id="480580715">
          <w:marLeft w:val="0"/>
          <w:marRight w:val="0"/>
          <w:marTop w:val="0"/>
          <w:marBottom w:val="0"/>
          <w:divBdr>
            <w:top w:val="none" w:sz="0" w:space="0" w:color="auto"/>
            <w:left w:val="none" w:sz="0" w:space="0" w:color="auto"/>
            <w:bottom w:val="none" w:sz="0" w:space="0" w:color="auto"/>
            <w:right w:val="none" w:sz="0" w:space="0" w:color="auto"/>
          </w:divBdr>
          <w:divsChild>
            <w:div w:id="611134484">
              <w:marLeft w:val="0"/>
              <w:marRight w:val="0"/>
              <w:marTop w:val="0"/>
              <w:marBottom w:val="0"/>
              <w:divBdr>
                <w:top w:val="none" w:sz="0" w:space="0" w:color="auto"/>
                <w:left w:val="none" w:sz="0" w:space="0" w:color="auto"/>
                <w:bottom w:val="none" w:sz="0" w:space="0" w:color="auto"/>
                <w:right w:val="none" w:sz="0" w:space="0" w:color="auto"/>
              </w:divBdr>
              <w:divsChild>
                <w:div w:id="700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6657">
      <w:bodyDiv w:val="1"/>
      <w:marLeft w:val="0"/>
      <w:marRight w:val="0"/>
      <w:marTop w:val="0"/>
      <w:marBottom w:val="0"/>
      <w:divBdr>
        <w:top w:val="none" w:sz="0" w:space="0" w:color="auto"/>
        <w:left w:val="none" w:sz="0" w:space="0" w:color="auto"/>
        <w:bottom w:val="none" w:sz="0" w:space="0" w:color="auto"/>
        <w:right w:val="none" w:sz="0" w:space="0" w:color="auto"/>
      </w:divBdr>
      <w:divsChild>
        <w:div w:id="1980529115">
          <w:marLeft w:val="0"/>
          <w:marRight w:val="0"/>
          <w:marTop w:val="0"/>
          <w:marBottom w:val="0"/>
          <w:divBdr>
            <w:top w:val="none" w:sz="0" w:space="0" w:color="auto"/>
            <w:left w:val="none" w:sz="0" w:space="0" w:color="auto"/>
            <w:bottom w:val="none" w:sz="0" w:space="0" w:color="auto"/>
            <w:right w:val="none" w:sz="0" w:space="0" w:color="auto"/>
          </w:divBdr>
          <w:divsChild>
            <w:div w:id="142159915">
              <w:marLeft w:val="0"/>
              <w:marRight w:val="0"/>
              <w:marTop w:val="0"/>
              <w:marBottom w:val="0"/>
              <w:divBdr>
                <w:top w:val="none" w:sz="0" w:space="0" w:color="auto"/>
                <w:left w:val="none" w:sz="0" w:space="0" w:color="auto"/>
                <w:bottom w:val="none" w:sz="0" w:space="0" w:color="auto"/>
                <w:right w:val="none" w:sz="0" w:space="0" w:color="auto"/>
              </w:divBdr>
              <w:divsChild>
                <w:div w:id="19557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8337">
      <w:bodyDiv w:val="1"/>
      <w:marLeft w:val="0"/>
      <w:marRight w:val="0"/>
      <w:marTop w:val="0"/>
      <w:marBottom w:val="0"/>
      <w:divBdr>
        <w:top w:val="none" w:sz="0" w:space="0" w:color="auto"/>
        <w:left w:val="none" w:sz="0" w:space="0" w:color="auto"/>
        <w:bottom w:val="none" w:sz="0" w:space="0" w:color="auto"/>
        <w:right w:val="none" w:sz="0" w:space="0" w:color="auto"/>
      </w:divBdr>
    </w:div>
    <w:div w:id="1826317126">
      <w:bodyDiv w:val="1"/>
      <w:marLeft w:val="0"/>
      <w:marRight w:val="0"/>
      <w:marTop w:val="0"/>
      <w:marBottom w:val="0"/>
      <w:divBdr>
        <w:top w:val="none" w:sz="0" w:space="0" w:color="auto"/>
        <w:left w:val="none" w:sz="0" w:space="0" w:color="auto"/>
        <w:bottom w:val="none" w:sz="0" w:space="0" w:color="auto"/>
        <w:right w:val="none" w:sz="0" w:space="0" w:color="auto"/>
      </w:divBdr>
    </w:div>
    <w:div w:id="1831868347">
      <w:bodyDiv w:val="1"/>
      <w:marLeft w:val="0"/>
      <w:marRight w:val="0"/>
      <w:marTop w:val="0"/>
      <w:marBottom w:val="0"/>
      <w:divBdr>
        <w:top w:val="none" w:sz="0" w:space="0" w:color="auto"/>
        <w:left w:val="none" w:sz="0" w:space="0" w:color="auto"/>
        <w:bottom w:val="none" w:sz="0" w:space="0" w:color="auto"/>
        <w:right w:val="none" w:sz="0" w:space="0" w:color="auto"/>
      </w:divBdr>
    </w:div>
    <w:div w:id="1843667146">
      <w:bodyDiv w:val="1"/>
      <w:marLeft w:val="0"/>
      <w:marRight w:val="0"/>
      <w:marTop w:val="0"/>
      <w:marBottom w:val="0"/>
      <w:divBdr>
        <w:top w:val="none" w:sz="0" w:space="0" w:color="auto"/>
        <w:left w:val="none" w:sz="0" w:space="0" w:color="auto"/>
        <w:bottom w:val="none" w:sz="0" w:space="0" w:color="auto"/>
        <w:right w:val="none" w:sz="0" w:space="0" w:color="auto"/>
      </w:divBdr>
    </w:div>
    <w:div w:id="1847791391">
      <w:bodyDiv w:val="1"/>
      <w:marLeft w:val="0"/>
      <w:marRight w:val="0"/>
      <w:marTop w:val="0"/>
      <w:marBottom w:val="0"/>
      <w:divBdr>
        <w:top w:val="none" w:sz="0" w:space="0" w:color="auto"/>
        <w:left w:val="none" w:sz="0" w:space="0" w:color="auto"/>
        <w:bottom w:val="none" w:sz="0" w:space="0" w:color="auto"/>
        <w:right w:val="none" w:sz="0" w:space="0" w:color="auto"/>
      </w:divBdr>
    </w:div>
    <w:div w:id="1853641888">
      <w:bodyDiv w:val="1"/>
      <w:marLeft w:val="0"/>
      <w:marRight w:val="0"/>
      <w:marTop w:val="0"/>
      <w:marBottom w:val="0"/>
      <w:divBdr>
        <w:top w:val="none" w:sz="0" w:space="0" w:color="auto"/>
        <w:left w:val="none" w:sz="0" w:space="0" w:color="auto"/>
        <w:bottom w:val="none" w:sz="0" w:space="0" w:color="auto"/>
        <w:right w:val="none" w:sz="0" w:space="0" w:color="auto"/>
      </w:divBdr>
    </w:div>
    <w:div w:id="1866822439">
      <w:bodyDiv w:val="1"/>
      <w:marLeft w:val="0"/>
      <w:marRight w:val="0"/>
      <w:marTop w:val="0"/>
      <w:marBottom w:val="0"/>
      <w:divBdr>
        <w:top w:val="none" w:sz="0" w:space="0" w:color="auto"/>
        <w:left w:val="none" w:sz="0" w:space="0" w:color="auto"/>
        <w:bottom w:val="none" w:sz="0" w:space="0" w:color="auto"/>
        <w:right w:val="none" w:sz="0" w:space="0" w:color="auto"/>
      </w:divBdr>
    </w:div>
    <w:div w:id="1870532621">
      <w:bodyDiv w:val="1"/>
      <w:marLeft w:val="0"/>
      <w:marRight w:val="0"/>
      <w:marTop w:val="0"/>
      <w:marBottom w:val="0"/>
      <w:divBdr>
        <w:top w:val="none" w:sz="0" w:space="0" w:color="auto"/>
        <w:left w:val="none" w:sz="0" w:space="0" w:color="auto"/>
        <w:bottom w:val="none" w:sz="0" w:space="0" w:color="auto"/>
        <w:right w:val="none" w:sz="0" w:space="0" w:color="auto"/>
      </w:divBdr>
    </w:div>
    <w:div w:id="1880168654">
      <w:bodyDiv w:val="1"/>
      <w:marLeft w:val="0"/>
      <w:marRight w:val="0"/>
      <w:marTop w:val="0"/>
      <w:marBottom w:val="0"/>
      <w:divBdr>
        <w:top w:val="none" w:sz="0" w:space="0" w:color="auto"/>
        <w:left w:val="none" w:sz="0" w:space="0" w:color="auto"/>
        <w:bottom w:val="none" w:sz="0" w:space="0" w:color="auto"/>
        <w:right w:val="none" w:sz="0" w:space="0" w:color="auto"/>
      </w:divBdr>
      <w:divsChild>
        <w:div w:id="772281004">
          <w:marLeft w:val="0"/>
          <w:marRight w:val="0"/>
          <w:marTop w:val="0"/>
          <w:marBottom w:val="0"/>
          <w:divBdr>
            <w:top w:val="none" w:sz="0" w:space="0" w:color="auto"/>
            <w:left w:val="none" w:sz="0" w:space="0" w:color="auto"/>
            <w:bottom w:val="none" w:sz="0" w:space="0" w:color="auto"/>
            <w:right w:val="none" w:sz="0" w:space="0" w:color="auto"/>
          </w:divBdr>
          <w:divsChild>
            <w:div w:id="1939099418">
              <w:marLeft w:val="0"/>
              <w:marRight w:val="0"/>
              <w:marTop w:val="0"/>
              <w:marBottom w:val="0"/>
              <w:divBdr>
                <w:top w:val="none" w:sz="0" w:space="0" w:color="auto"/>
                <w:left w:val="none" w:sz="0" w:space="0" w:color="auto"/>
                <w:bottom w:val="none" w:sz="0" w:space="0" w:color="auto"/>
                <w:right w:val="none" w:sz="0" w:space="0" w:color="auto"/>
              </w:divBdr>
              <w:divsChild>
                <w:div w:id="9505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6800">
      <w:bodyDiv w:val="1"/>
      <w:marLeft w:val="0"/>
      <w:marRight w:val="0"/>
      <w:marTop w:val="0"/>
      <w:marBottom w:val="0"/>
      <w:divBdr>
        <w:top w:val="none" w:sz="0" w:space="0" w:color="auto"/>
        <w:left w:val="none" w:sz="0" w:space="0" w:color="auto"/>
        <w:bottom w:val="none" w:sz="0" w:space="0" w:color="auto"/>
        <w:right w:val="none" w:sz="0" w:space="0" w:color="auto"/>
      </w:divBdr>
    </w:div>
    <w:div w:id="1888177033">
      <w:bodyDiv w:val="1"/>
      <w:marLeft w:val="0"/>
      <w:marRight w:val="0"/>
      <w:marTop w:val="0"/>
      <w:marBottom w:val="0"/>
      <w:divBdr>
        <w:top w:val="none" w:sz="0" w:space="0" w:color="auto"/>
        <w:left w:val="none" w:sz="0" w:space="0" w:color="auto"/>
        <w:bottom w:val="none" w:sz="0" w:space="0" w:color="auto"/>
        <w:right w:val="none" w:sz="0" w:space="0" w:color="auto"/>
      </w:divBdr>
    </w:div>
    <w:div w:id="1889762133">
      <w:bodyDiv w:val="1"/>
      <w:marLeft w:val="0"/>
      <w:marRight w:val="0"/>
      <w:marTop w:val="0"/>
      <w:marBottom w:val="0"/>
      <w:divBdr>
        <w:top w:val="none" w:sz="0" w:space="0" w:color="auto"/>
        <w:left w:val="none" w:sz="0" w:space="0" w:color="auto"/>
        <w:bottom w:val="none" w:sz="0" w:space="0" w:color="auto"/>
        <w:right w:val="none" w:sz="0" w:space="0" w:color="auto"/>
      </w:divBdr>
    </w:div>
    <w:div w:id="1892841828">
      <w:bodyDiv w:val="1"/>
      <w:marLeft w:val="0"/>
      <w:marRight w:val="0"/>
      <w:marTop w:val="0"/>
      <w:marBottom w:val="0"/>
      <w:divBdr>
        <w:top w:val="none" w:sz="0" w:space="0" w:color="auto"/>
        <w:left w:val="none" w:sz="0" w:space="0" w:color="auto"/>
        <w:bottom w:val="none" w:sz="0" w:space="0" w:color="auto"/>
        <w:right w:val="none" w:sz="0" w:space="0" w:color="auto"/>
      </w:divBdr>
    </w:div>
    <w:div w:id="1907296294">
      <w:bodyDiv w:val="1"/>
      <w:marLeft w:val="0"/>
      <w:marRight w:val="0"/>
      <w:marTop w:val="0"/>
      <w:marBottom w:val="0"/>
      <w:divBdr>
        <w:top w:val="none" w:sz="0" w:space="0" w:color="auto"/>
        <w:left w:val="none" w:sz="0" w:space="0" w:color="auto"/>
        <w:bottom w:val="none" w:sz="0" w:space="0" w:color="auto"/>
        <w:right w:val="none" w:sz="0" w:space="0" w:color="auto"/>
      </w:divBdr>
      <w:divsChild>
        <w:div w:id="1508665598">
          <w:marLeft w:val="0"/>
          <w:marRight w:val="0"/>
          <w:marTop w:val="0"/>
          <w:marBottom w:val="0"/>
          <w:divBdr>
            <w:top w:val="none" w:sz="0" w:space="0" w:color="auto"/>
            <w:left w:val="none" w:sz="0" w:space="0" w:color="auto"/>
            <w:bottom w:val="none" w:sz="0" w:space="0" w:color="auto"/>
            <w:right w:val="none" w:sz="0" w:space="0" w:color="auto"/>
          </w:divBdr>
          <w:divsChild>
            <w:div w:id="363989609">
              <w:marLeft w:val="0"/>
              <w:marRight w:val="0"/>
              <w:marTop w:val="0"/>
              <w:marBottom w:val="0"/>
              <w:divBdr>
                <w:top w:val="none" w:sz="0" w:space="0" w:color="auto"/>
                <w:left w:val="none" w:sz="0" w:space="0" w:color="auto"/>
                <w:bottom w:val="none" w:sz="0" w:space="0" w:color="auto"/>
                <w:right w:val="none" w:sz="0" w:space="0" w:color="auto"/>
              </w:divBdr>
              <w:divsChild>
                <w:div w:id="10760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1343">
      <w:bodyDiv w:val="1"/>
      <w:marLeft w:val="0"/>
      <w:marRight w:val="0"/>
      <w:marTop w:val="0"/>
      <w:marBottom w:val="0"/>
      <w:divBdr>
        <w:top w:val="none" w:sz="0" w:space="0" w:color="auto"/>
        <w:left w:val="none" w:sz="0" w:space="0" w:color="auto"/>
        <w:bottom w:val="none" w:sz="0" w:space="0" w:color="auto"/>
        <w:right w:val="none" w:sz="0" w:space="0" w:color="auto"/>
      </w:divBdr>
    </w:div>
    <w:div w:id="1915964530">
      <w:bodyDiv w:val="1"/>
      <w:marLeft w:val="0"/>
      <w:marRight w:val="0"/>
      <w:marTop w:val="0"/>
      <w:marBottom w:val="0"/>
      <w:divBdr>
        <w:top w:val="none" w:sz="0" w:space="0" w:color="auto"/>
        <w:left w:val="none" w:sz="0" w:space="0" w:color="auto"/>
        <w:bottom w:val="none" w:sz="0" w:space="0" w:color="auto"/>
        <w:right w:val="none" w:sz="0" w:space="0" w:color="auto"/>
      </w:divBdr>
      <w:divsChild>
        <w:div w:id="748817248">
          <w:marLeft w:val="0"/>
          <w:marRight w:val="0"/>
          <w:marTop w:val="0"/>
          <w:marBottom w:val="0"/>
          <w:divBdr>
            <w:top w:val="none" w:sz="0" w:space="0" w:color="auto"/>
            <w:left w:val="none" w:sz="0" w:space="0" w:color="auto"/>
            <w:bottom w:val="none" w:sz="0" w:space="0" w:color="auto"/>
            <w:right w:val="none" w:sz="0" w:space="0" w:color="auto"/>
          </w:divBdr>
          <w:divsChild>
            <w:div w:id="1939294077">
              <w:marLeft w:val="0"/>
              <w:marRight w:val="0"/>
              <w:marTop w:val="0"/>
              <w:marBottom w:val="0"/>
              <w:divBdr>
                <w:top w:val="none" w:sz="0" w:space="0" w:color="auto"/>
                <w:left w:val="none" w:sz="0" w:space="0" w:color="auto"/>
                <w:bottom w:val="none" w:sz="0" w:space="0" w:color="auto"/>
                <w:right w:val="none" w:sz="0" w:space="0" w:color="auto"/>
              </w:divBdr>
              <w:divsChild>
                <w:div w:id="20920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3257">
      <w:bodyDiv w:val="1"/>
      <w:marLeft w:val="0"/>
      <w:marRight w:val="0"/>
      <w:marTop w:val="0"/>
      <w:marBottom w:val="0"/>
      <w:divBdr>
        <w:top w:val="none" w:sz="0" w:space="0" w:color="auto"/>
        <w:left w:val="none" w:sz="0" w:space="0" w:color="auto"/>
        <w:bottom w:val="none" w:sz="0" w:space="0" w:color="auto"/>
        <w:right w:val="none" w:sz="0" w:space="0" w:color="auto"/>
      </w:divBdr>
      <w:divsChild>
        <w:div w:id="582683121">
          <w:marLeft w:val="0"/>
          <w:marRight w:val="0"/>
          <w:marTop w:val="0"/>
          <w:marBottom w:val="0"/>
          <w:divBdr>
            <w:top w:val="none" w:sz="0" w:space="0" w:color="auto"/>
            <w:left w:val="none" w:sz="0" w:space="0" w:color="auto"/>
            <w:bottom w:val="none" w:sz="0" w:space="0" w:color="auto"/>
            <w:right w:val="none" w:sz="0" w:space="0" w:color="auto"/>
          </w:divBdr>
          <w:divsChild>
            <w:div w:id="196160713">
              <w:marLeft w:val="0"/>
              <w:marRight w:val="0"/>
              <w:marTop w:val="0"/>
              <w:marBottom w:val="0"/>
              <w:divBdr>
                <w:top w:val="none" w:sz="0" w:space="0" w:color="auto"/>
                <w:left w:val="none" w:sz="0" w:space="0" w:color="auto"/>
                <w:bottom w:val="none" w:sz="0" w:space="0" w:color="auto"/>
                <w:right w:val="none" w:sz="0" w:space="0" w:color="auto"/>
              </w:divBdr>
              <w:divsChild>
                <w:div w:id="4832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09629">
      <w:bodyDiv w:val="1"/>
      <w:marLeft w:val="0"/>
      <w:marRight w:val="0"/>
      <w:marTop w:val="0"/>
      <w:marBottom w:val="0"/>
      <w:divBdr>
        <w:top w:val="none" w:sz="0" w:space="0" w:color="auto"/>
        <w:left w:val="none" w:sz="0" w:space="0" w:color="auto"/>
        <w:bottom w:val="none" w:sz="0" w:space="0" w:color="auto"/>
        <w:right w:val="none" w:sz="0" w:space="0" w:color="auto"/>
      </w:divBdr>
    </w:div>
    <w:div w:id="1946886844">
      <w:bodyDiv w:val="1"/>
      <w:marLeft w:val="0"/>
      <w:marRight w:val="0"/>
      <w:marTop w:val="0"/>
      <w:marBottom w:val="0"/>
      <w:divBdr>
        <w:top w:val="none" w:sz="0" w:space="0" w:color="auto"/>
        <w:left w:val="none" w:sz="0" w:space="0" w:color="auto"/>
        <w:bottom w:val="none" w:sz="0" w:space="0" w:color="auto"/>
        <w:right w:val="none" w:sz="0" w:space="0" w:color="auto"/>
      </w:divBdr>
      <w:divsChild>
        <w:div w:id="892429562">
          <w:marLeft w:val="0"/>
          <w:marRight w:val="0"/>
          <w:marTop w:val="0"/>
          <w:marBottom w:val="0"/>
          <w:divBdr>
            <w:top w:val="none" w:sz="0" w:space="0" w:color="auto"/>
            <w:left w:val="none" w:sz="0" w:space="0" w:color="auto"/>
            <w:bottom w:val="none" w:sz="0" w:space="0" w:color="auto"/>
            <w:right w:val="none" w:sz="0" w:space="0" w:color="auto"/>
          </w:divBdr>
          <w:divsChild>
            <w:div w:id="509568619">
              <w:marLeft w:val="0"/>
              <w:marRight w:val="0"/>
              <w:marTop w:val="0"/>
              <w:marBottom w:val="0"/>
              <w:divBdr>
                <w:top w:val="none" w:sz="0" w:space="0" w:color="auto"/>
                <w:left w:val="none" w:sz="0" w:space="0" w:color="auto"/>
                <w:bottom w:val="none" w:sz="0" w:space="0" w:color="auto"/>
                <w:right w:val="none" w:sz="0" w:space="0" w:color="auto"/>
              </w:divBdr>
              <w:divsChild>
                <w:div w:id="651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6892">
      <w:bodyDiv w:val="1"/>
      <w:marLeft w:val="0"/>
      <w:marRight w:val="0"/>
      <w:marTop w:val="0"/>
      <w:marBottom w:val="0"/>
      <w:divBdr>
        <w:top w:val="none" w:sz="0" w:space="0" w:color="auto"/>
        <w:left w:val="none" w:sz="0" w:space="0" w:color="auto"/>
        <w:bottom w:val="none" w:sz="0" w:space="0" w:color="auto"/>
        <w:right w:val="none" w:sz="0" w:space="0" w:color="auto"/>
      </w:divBdr>
      <w:divsChild>
        <w:div w:id="1517380181">
          <w:marLeft w:val="0"/>
          <w:marRight w:val="0"/>
          <w:marTop w:val="0"/>
          <w:marBottom w:val="0"/>
          <w:divBdr>
            <w:top w:val="none" w:sz="0" w:space="0" w:color="auto"/>
            <w:left w:val="none" w:sz="0" w:space="0" w:color="auto"/>
            <w:bottom w:val="none" w:sz="0" w:space="0" w:color="auto"/>
            <w:right w:val="none" w:sz="0" w:space="0" w:color="auto"/>
          </w:divBdr>
          <w:divsChild>
            <w:div w:id="43339557">
              <w:marLeft w:val="0"/>
              <w:marRight w:val="0"/>
              <w:marTop w:val="0"/>
              <w:marBottom w:val="0"/>
              <w:divBdr>
                <w:top w:val="none" w:sz="0" w:space="0" w:color="auto"/>
                <w:left w:val="none" w:sz="0" w:space="0" w:color="auto"/>
                <w:bottom w:val="none" w:sz="0" w:space="0" w:color="auto"/>
                <w:right w:val="none" w:sz="0" w:space="0" w:color="auto"/>
              </w:divBdr>
              <w:divsChild>
                <w:div w:id="13601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3042">
      <w:bodyDiv w:val="1"/>
      <w:marLeft w:val="0"/>
      <w:marRight w:val="0"/>
      <w:marTop w:val="0"/>
      <w:marBottom w:val="0"/>
      <w:divBdr>
        <w:top w:val="none" w:sz="0" w:space="0" w:color="auto"/>
        <w:left w:val="none" w:sz="0" w:space="0" w:color="auto"/>
        <w:bottom w:val="none" w:sz="0" w:space="0" w:color="auto"/>
        <w:right w:val="none" w:sz="0" w:space="0" w:color="auto"/>
      </w:divBdr>
      <w:divsChild>
        <w:div w:id="103615922">
          <w:marLeft w:val="0"/>
          <w:marRight w:val="0"/>
          <w:marTop w:val="0"/>
          <w:marBottom w:val="0"/>
          <w:divBdr>
            <w:top w:val="none" w:sz="0" w:space="0" w:color="auto"/>
            <w:left w:val="none" w:sz="0" w:space="0" w:color="auto"/>
            <w:bottom w:val="none" w:sz="0" w:space="0" w:color="auto"/>
            <w:right w:val="none" w:sz="0" w:space="0" w:color="auto"/>
          </w:divBdr>
          <w:divsChild>
            <w:div w:id="154030663">
              <w:marLeft w:val="0"/>
              <w:marRight w:val="0"/>
              <w:marTop w:val="0"/>
              <w:marBottom w:val="0"/>
              <w:divBdr>
                <w:top w:val="none" w:sz="0" w:space="0" w:color="auto"/>
                <w:left w:val="none" w:sz="0" w:space="0" w:color="auto"/>
                <w:bottom w:val="none" w:sz="0" w:space="0" w:color="auto"/>
                <w:right w:val="none" w:sz="0" w:space="0" w:color="auto"/>
              </w:divBdr>
              <w:divsChild>
                <w:div w:id="3196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2773">
      <w:bodyDiv w:val="1"/>
      <w:marLeft w:val="0"/>
      <w:marRight w:val="0"/>
      <w:marTop w:val="0"/>
      <w:marBottom w:val="0"/>
      <w:divBdr>
        <w:top w:val="none" w:sz="0" w:space="0" w:color="auto"/>
        <w:left w:val="none" w:sz="0" w:space="0" w:color="auto"/>
        <w:bottom w:val="none" w:sz="0" w:space="0" w:color="auto"/>
        <w:right w:val="none" w:sz="0" w:space="0" w:color="auto"/>
      </w:divBdr>
      <w:divsChild>
        <w:div w:id="503282813">
          <w:marLeft w:val="0"/>
          <w:marRight w:val="0"/>
          <w:marTop w:val="0"/>
          <w:marBottom w:val="0"/>
          <w:divBdr>
            <w:top w:val="none" w:sz="0" w:space="0" w:color="auto"/>
            <w:left w:val="none" w:sz="0" w:space="0" w:color="auto"/>
            <w:bottom w:val="none" w:sz="0" w:space="0" w:color="auto"/>
            <w:right w:val="none" w:sz="0" w:space="0" w:color="auto"/>
          </w:divBdr>
          <w:divsChild>
            <w:div w:id="1567111910">
              <w:marLeft w:val="0"/>
              <w:marRight w:val="0"/>
              <w:marTop w:val="0"/>
              <w:marBottom w:val="0"/>
              <w:divBdr>
                <w:top w:val="none" w:sz="0" w:space="0" w:color="auto"/>
                <w:left w:val="none" w:sz="0" w:space="0" w:color="auto"/>
                <w:bottom w:val="none" w:sz="0" w:space="0" w:color="auto"/>
                <w:right w:val="none" w:sz="0" w:space="0" w:color="auto"/>
              </w:divBdr>
              <w:divsChild>
                <w:div w:id="12304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6709">
      <w:bodyDiv w:val="1"/>
      <w:marLeft w:val="0"/>
      <w:marRight w:val="0"/>
      <w:marTop w:val="0"/>
      <w:marBottom w:val="0"/>
      <w:divBdr>
        <w:top w:val="none" w:sz="0" w:space="0" w:color="auto"/>
        <w:left w:val="none" w:sz="0" w:space="0" w:color="auto"/>
        <w:bottom w:val="none" w:sz="0" w:space="0" w:color="auto"/>
        <w:right w:val="none" w:sz="0" w:space="0" w:color="auto"/>
      </w:divBdr>
    </w:div>
    <w:div w:id="1976639247">
      <w:bodyDiv w:val="1"/>
      <w:marLeft w:val="0"/>
      <w:marRight w:val="0"/>
      <w:marTop w:val="0"/>
      <w:marBottom w:val="0"/>
      <w:divBdr>
        <w:top w:val="none" w:sz="0" w:space="0" w:color="auto"/>
        <w:left w:val="none" w:sz="0" w:space="0" w:color="auto"/>
        <w:bottom w:val="none" w:sz="0" w:space="0" w:color="auto"/>
        <w:right w:val="none" w:sz="0" w:space="0" w:color="auto"/>
      </w:divBdr>
      <w:divsChild>
        <w:div w:id="895892948">
          <w:marLeft w:val="0"/>
          <w:marRight w:val="0"/>
          <w:marTop w:val="0"/>
          <w:marBottom w:val="0"/>
          <w:divBdr>
            <w:top w:val="none" w:sz="0" w:space="0" w:color="auto"/>
            <w:left w:val="none" w:sz="0" w:space="0" w:color="auto"/>
            <w:bottom w:val="none" w:sz="0" w:space="0" w:color="auto"/>
            <w:right w:val="none" w:sz="0" w:space="0" w:color="auto"/>
          </w:divBdr>
          <w:divsChild>
            <w:div w:id="53747869">
              <w:marLeft w:val="0"/>
              <w:marRight w:val="0"/>
              <w:marTop w:val="0"/>
              <w:marBottom w:val="0"/>
              <w:divBdr>
                <w:top w:val="none" w:sz="0" w:space="0" w:color="auto"/>
                <w:left w:val="none" w:sz="0" w:space="0" w:color="auto"/>
                <w:bottom w:val="none" w:sz="0" w:space="0" w:color="auto"/>
                <w:right w:val="none" w:sz="0" w:space="0" w:color="auto"/>
              </w:divBdr>
              <w:divsChild>
                <w:div w:id="6916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8586">
      <w:bodyDiv w:val="1"/>
      <w:marLeft w:val="0"/>
      <w:marRight w:val="0"/>
      <w:marTop w:val="0"/>
      <w:marBottom w:val="0"/>
      <w:divBdr>
        <w:top w:val="none" w:sz="0" w:space="0" w:color="auto"/>
        <w:left w:val="none" w:sz="0" w:space="0" w:color="auto"/>
        <w:bottom w:val="none" w:sz="0" w:space="0" w:color="auto"/>
        <w:right w:val="none" w:sz="0" w:space="0" w:color="auto"/>
      </w:divBdr>
      <w:divsChild>
        <w:div w:id="234977605">
          <w:marLeft w:val="0"/>
          <w:marRight w:val="0"/>
          <w:marTop w:val="0"/>
          <w:marBottom w:val="0"/>
          <w:divBdr>
            <w:top w:val="none" w:sz="0" w:space="0" w:color="auto"/>
            <w:left w:val="none" w:sz="0" w:space="0" w:color="auto"/>
            <w:bottom w:val="none" w:sz="0" w:space="0" w:color="auto"/>
            <w:right w:val="none" w:sz="0" w:space="0" w:color="auto"/>
          </w:divBdr>
          <w:divsChild>
            <w:div w:id="214853910">
              <w:marLeft w:val="0"/>
              <w:marRight w:val="0"/>
              <w:marTop w:val="0"/>
              <w:marBottom w:val="0"/>
              <w:divBdr>
                <w:top w:val="none" w:sz="0" w:space="0" w:color="auto"/>
                <w:left w:val="none" w:sz="0" w:space="0" w:color="auto"/>
                <w:bottom w:val="none" w:sz="0" w:space="0" w:color="auto"/>
                <w:right w:val="none" w:sz="0" w:space="0" w:color="auto"/>
              </w:divBdr>
              <w:divsChild>
                <w:div w:id="7176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5967">
      <w:bodyDiv w:val="1"/>
      <w:marLeft w:val="0"/>
      <w:marRight w:val="0"/>
      <w:marTop w:val="0"/>
      <w:marBottom w:val="0"/>
      <w:divBdr>
        <w:top w:val="none" w:sz="0" w:space="0" w:color="auto"/>
        <w:left w:val="none" w:sz="0" w:space="0" w:color="auto"/>
        <w:bottom w:val="none" w:sz="0" w:space="0" w:color="auto"/>
        <w:right w:val="none" w:sz="0" w:space="0" w:color="auto"/>
      </w:divBdr>
      <w:divsChild>
        <w:div w:id="1591432454">
          <w:marLeft w:val="0"/>
          <w:marRight w:val="0"/>
          <w:marTop w:val="0"/>
          <w:marBottom w:val="0"/>
          <w:divBdr>
            <w:top w:val="none" w:sz="0" w:space="0" w:color="auto"/>
            <w:left w:val="none" w:sz="0" w:space="0" w:color="auto"/>
            <w:bottom w:val="none" w:sz="0" w:space="0" w:color="auto"/>
            <w:right w:val="none" w:sz="0" w:space="0" w:color="auto"/>
          </w:divBdr>
          <w:divsChild>
            <w:div w:id="522787567">
              <w:marLeft w:val="0"/>
              <w:marRight w:val="0"/>
              <w:marTop w:val="0"/>
              <w:marBottom w:val="0"/>
              <w:divBdr>
                <w:top w:val="none" w:sz="0" w:space="0" w:color="auto"/>
                <w:left w:val="none" w:sz="0" w:space="0" w:color="auto"/>
                <w:bottom w:val="none" w:sz="0" w:space="0" w:color="auto"/>
                <w:right w:val="none" w:sz="0" w:space="0" w:color="auto"/>
              </w:divBdr>
              <w:divsChild>
                <w:div w:id="16184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912">
      <w:bodyDiv w:val="1"/>
      <w:marLeft w:val="0"/>
      <w:marRight w:val="0"/>
      <w:marTop w:val="0"/>
      <w:marBottom w:val="0"/>
      <w:divBdr>
        <w:top w:val="none" w:sz="0" w:space="0" w:color="auto"/>
        <w:left w:val="none" w:sz="0" w:space="0" w:color="auto"/>
        <w:bottom w:val="none" w:sz="0" w:space="0" w:color="auto"/>
        <w:right w:val="none" w:sz="0" w:space="0" w:color="auto"/>
      </w:divBdr>
      <w:divsChild>
        <w:div w:id="687105231">
          <w:marLeft w:val="0"/>
          <w:marRight w:val="0"/>
          <w:marTop w:val="0"/>
          <w:marBottom w:val="0"/>
          <w:divBdr>
            <w:top w:val="none" w:sz="0" w:space="0" w:color="auto"/>
            <w:left w:val="none" w:sz="0" w:space="0" w:color="auto"/>
            <w:bottom w:val="none" w:sz="0" w:space="0" w:color="auto"/>
            <w:right w:val="none" w:sz="0" w:space="0" w:color="auto"/>
          </w:divBdr>
          <w:divsChild>
            <w:div w:id="1743289851">
              <w:marLeft w:val="0"/>
              <w:marRight w:val="0"/>
              <w:marTop w:val="0"/>
              <w:marBottom w:val="0"/>
              <w:divBdr>
                <w:top w:val="none" w:sz="0" w:space="0" w:color="auto"/>
                <w:left w:val="none" w:sz="0" w:space="0" w:color="auto"/>
                <w:bottom w:val="none" w:sz="0" w:space="0" w:color="auto"/>
                <w:right w:val="none" w:sz="0" w:space="0" w:color="auto"/>
              </w:divBdr>
              <w:divsChild>
                <w:div w:id="20885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5566">
      <w:bodyDiv w:val="1"/>
      <w:marLeft w:val="0"/>
      <w:marRight w:val="0"/>
      <w:marTop w:val="0"/>
      <w:marBottom w:val="0"/>
      <w:divBdr>
        <w:top w:val="none" w:sz="0" w:space="0" w:color="auto"/>
        <w:left w:val="none" w:sz="0" w:space="0" w:color="auto"/>
        <w:bottom w:val="none" w:sz="0" w:space="0" w:color="auto"/>
        <w:right w:val="none" w:sz="0" w:space="0" w:color="auto"/>
      </w:divBdr>
      <w:divsChild>
        <w:div w:id="925841615">
          <w:marLeft w:val="0"/>
          <w:marRight w:val="0"/>
          <w:marTop w:val="0"/>
          <w:marBottom w:val="0"/>
          <w:divBdr>
            <w:top w:val="none" w:sz="0" w:space="0" w:color="auto"/>
            <w:left w:val="none" w:sz="0" w:space="0" w:color="auto"/>
            <w:bottom w:val="none" w:sz="0" w:space="0" w:color="auto"/>
            <w:right w:val="none" w:sz="0" w:space="0" w:color="auto"/>
          </w:divBdr>
          <w:divsChild>
            <w:div w:id="2111272132">
              <w:marLeft w:val="0"/>
              <w:marRight w:val="0"/>
              <w:marTop w:val="0"/>
              <w:marBottom w:val="0"/>
              <w:divBdr>
                <w:top w:val="none" w:sz="0" w:space="0" w:color="auto"/>
                <w:left w:val="none" w:sz="0" w:space="0" w:color="auto"/>
                <w:bottom w:val="none" w:sz="0" w:space="0" w:color="auto"/>
                <w:right w:val="none" w:sz="0" w:space="0" w:color="auto"/>
              </w:divBdr>
              <w:divsChild>
                <w:div w:id="4061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8424">
      <w:bodyDiv w:val="1"/>
      <w:marLeft w:val="0"/>
      <w:marRight w:val="0"/>
      <w:marTop w:val="0"/>
      <w:marBottom w:val="0"/>
      <w:divBdr>
        <w:top w:val="none" w:sz="0" w:space="0" w:color="auto"/>
        <w:left w:val="none" w:sz="0" w:space="0" w:color="auto"/>
        <w:bottom w:val="none" w:sz="0" w:space="0" w:color="auto"/>
        <w:right w:val="none" w:sz="0" w:space="0" w:color="auto"/>
      </w:divBdr>
      <w:divsChild>
        <w:div w:id="1289241875">
          <w:marLeft w:val="0"/>
          <w:marRight w:val="0"/>
          <w:marTop w:val="0"/>
          <w:marBottom w:val="0"/>
          <w:divBdr>
            <w:top w:val="none" w:sz="0" w:space="0" w:color="auto"/>
            <w:left w:val="none" w:sz="0" w:space="0" w:color="auto"/>
            <w:bottom w:val="none" w:sz="0" w:space="0" w:color="auto"/>
            <w:right w:val="none" w:sz="0" w:space="0" w:color="auto"/>
          </w:divBdr>
          <w:divsChild>
            <w:div w:id="1191989225">
              <w:marLeft w:val="0"/>
              <w:marRight w:val="0"/>
              <w:marTop w:val="0"/>
              <w:marBottom w:val="0"/>
              <w:divBdr>
                <w:top w:val="none" w:sz="0" w:space="0" w:color="auto"/>
                <w:left w:val="none" w:sz="0" w:space="0" w:color="auto"/>
                <w:bottom w:val="none" w:sz="0" w:space="0" w:color="auto"/>
                <w:right w:val="none" w:sz="0" w:space="0" w:color="auto"/>
              </w:divBdr>
              <w:divsChild>
                <w:div w:id="15290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4209">
      <w:bodyDiv w:val="1"/>
      <w:marLeft w:val="0"/>
      <w:marRight w:val="0"/>
      <w:marTop w:val="0"/>
      <w:marBottom w:val="0"/>
      <w:divBdr>
        <w:top w:val="none" w:sz="0" w:space="0" w:color="auto"/>
        <w:left w:val="none" w:sz="0" w:space="0" w:color="auto"/>
        <w:bottom w:val="none" w:sz="0" w:space="0" w:color="auto"/>
        <w:right w:val="none" w:sz="0" w:space="0" w:color="auto"/>
      </w:divBdr>
      <w:divsChild>
        <w:div w:id="1655067737">
          <w:marLeft w:val="0"/>
          <w:marRight w:val="0"/>
          <w:marTop w:val="0"/>
          <w:marBottom w:val="0"/>
          <w:divBdr>
            <w:top w:val="none" w:sz="0" w:space="0" w:color="auto"/>
            <w:left w:val="none" w:sz="0" w:space="0" w:color="auto"/>
            <w:bottom w:val="none" w:sz="0" w:space="0" w:color="auto"/>
            <w:right w:val="none" w:sz="0" w:space="0" w:color="auto"/>
          </w:divBdr>
          <w:divsChild>
            <w:div w:id="1983776501">
              <w:marLeft w:val="0"/>
              <w:marRight w:val="0"/>
              <w:marTop w:val="0"/>
              <w:marBottom w:val="0"/>
              <w:divBdr>
                <w:top w:val="none" w:sz="0" w:space="0" w:color="auto"/>
                <w:left w:val="none" w:sz="0" w:space="0" w:color="auto"/>
                <w:bottom w:val="none" w:sz="0" w:space="0" w:color="auto"/>
                <w:right w:val="none" w:sz="0" w:space="0" w:color="auto"/>
              </w:divBdr>
              <w:divsChild>
                <w:div w:id="18326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4137">
      <w:bodyDiv w:val="1"/>
      <w:marLeft w:val="0"/>
      <w:marRight w:val="0"/>
      <w:marTop w:val="0"/>
      <w:marBottom w:val="0"/>
      <w:divBdr>
        <w:top w:val="none" w:sz="0" w:space="0" w:color="auto"/>
        <w:left w:val="none" w:sz="0" w:space="0" w:color="auto"/>
        <w:bottom w:val="none" w:sz="0" w:space="0" w:color="auto"/>
        <w:right w:val="none" w:sz="0" w:space="0" w:color="auto"/>
      </w:divBdr>
      <w:divsChild>
        <w:div w:id="1432772865">
          <w:marLeft w:val="0"/>
          <w:marRight w:val="0"/>
          <w:marTop w:val="0"/>
          <w:marBottom w:val="0"/>
          <w:divBdr>
            <w:top w:val="none" w:sz="0" w:space="0" w:color="auto"/>
            <w:left w:val="none" w:sz="0" w:space="0" w:color="auto"/>
            <w:bottom w:val="none" w:sz="0" w:space="0" w:color="auto"/>
            <w:right w:val="none" w:sz="0" w:space="0" w:color="auto"/>
          </w:divBdr>
          <w:divsChild>
            <w:div w:id="232355013">
              <w:marLeft w:val="0"/>
              <w:marRight w:val="0"/>
              <w:marTop w:val="0"/>
              <w:marBottom w:val="0"/>
              <w:divBdr>
                <w:top w:val="none" w:sz="0" w:space="0" w:color="auto"/>
                <w:left w:val="none" w:sz="0" w:space="0" w:color="auto"/>
                <w:bottom w:val="none" w:sz="0" w:space="0" w:color="auto"/>
                <w:right w:val="none" w:sz="0" w:space="0" w:color="auto"/>
              </w:divBdr>
              <w:divsChild>
                <w:div w:id="11029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973">
      <w:bodyDiv w:val="1"/>
      <w:marLeft w:val="0"/>
      <w:marRight w:val="0"/>
      <w:marTop w:val="0"/>
      <w:marBottom w:val="0"/>
      <w:divBdr>
        <w:top w:val="none" w:sz="0" w:space="0" w:color="auto"/>
        <w:left w:val="none" w:sz="0" w:space="0" w:color="auto"/>
        <w:bottom w:val="none" w:sz="0" w:space="0" w:color="auto"/>
        <w:right w:val="none" w:sz="0" w:space="0" w:color="auto"/>
      </w:divBdr>
    </w:div>
    <w:div w:id="2036691523">
      <w:bodyDiv w:val="1"/>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792754328">
              <w:marLeft w:val="0"/>
              <w:marRight w:val="0"/>
              <w:marTop w:val="0"/>
              <w:marBottom w:val="0"/>
              <w:divBdr>
                <w:top w:val="none" w:sz="0" w:space="0" w:color="auto"/>
                <w:left w:val="none" w:sz="0" w:space="0" w:color="auto"/>
                <w:bottom w:val="none" w:sz="0" w:space="0" w:color="auto"/>
                <w:right w:val="none" w:sz="0" w:space="0" w:color="auto"/>
              </w:divBdr>
              <w:divsChild>
                <w:div w:id="14986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78242">
      <w:bodyDiv w:val="1"/>
      <w:marLeft w:val="0"/>
      <w:marRight w:val="0"/>
      <w:marTop w:val="0"/>
      <w:marBottom w:val="0"/>
      <w:divBdr>
        <w:top w:val="none" w:sz="0" w:space="0" w:color="auto"/>
        <w:left w:val="none" w:sz="0" w:space="0" w:color="auto"/>
        <w:bottom w:val="none" w:sz="0" w:space="0" w:color="auto"/>
        <w:right w:val="none" w:sz="0" w:space="0" w:color="auto"/>
      </w:divBdr>
    </w:div>
    <w:div w:id="2066756891">
      <w:bodyDiv w:val="1"/>
      <w:marLeft w:val="0"/>
      <w:marRight w:val="0"/>
      <w:marTop w:val="0"/>
      <w:marBottom w:val="0"/>
      <w:divBdr>
        <w:top w:val="none" w:sz="0" w:space="0" w:color="auto"/>
        <w:left w:val="none" w:sz="0" w:space="0" w:color="auto"/>
        <w:bottom w:val="none" w:sz="0" w:space="0" w:color="auto"/>
        <w:right w:val="none" w:sz="0" w:space="0" w:color="auto"/>
      </w:divBdr>
      <w:divsChild>
        <w:div w:id="952708316">
          <w:marLeft w:val="0"/>
          <w:marRight w:val="0"/>
          <w:marTop w:val="0"/>
          <w:marBottom w:val="0"/>
          <w:divBdr>
            <w:top w:val="none" w:sz="0" w:space="0" w:color="auto"/>
            <w:left w:val="none" w:sz="0" w:space="0" w:color="auto"/>
            <w:bottom w:val="none" w:sz="0" w:space="0" w:color="auto"/>
            <w:right w:val="none" w:sz="0" w:space="0" w:color="auto"/>
          </w:divBdr>
          <w:divsChild>
            <w:div w:id="528881380">
              <w:marLeft w:val="0"/>
              <w:marRight w:val="0"/>
              <w:marTop w:val="0"/>
              <w:marBottom w:val="0"/>
              <w:divBdr>
                <w:top w:val="none" w:sz="0" w:space="0" w:color="auto"/>
                <w:left w:val="none" w:sz="0" w:space="0" w:color="auto"/>
                <w:bottom w:val="none" w:sz="0" w:space="0" w:color="auto"/>
                <w:right w:val="none" w:sz="0" w:space="0" w:color="auto"/>
              </w:divBdr>
              <w:divsChild>
                <w:div w:id="18227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2470">
      <w:bodyDiv w:val="1"/>
      <w:marLeft w:val="0"/>
      <w:marRight w:val="0"/>
      <w:marTop w:val="0"/>
      <w:marBottom w:val="0"/>
      <w:divBdr>
        <w:top w:val="none" w:sz="0" w:space="0" w:color="auto"/>
        <w:left w:val="none" w:sz="0" w:space="0" w:color="auto"/>
        <w:bottom w:val="none" w:sz="0" w:space="0" w:color="auto"/>
        <w:right w:val="none" w:sz="0" w:space="0" w:color="auto"/>
      </w:divBdr>
    </w:div>
    <w:div w:id="2068454271">
      <w:bodyDiv w:val="1"/>
      <w:marLeft w:val="0"/>
      <w:marRight w:val="0"/>
      <w:marTop w:val="0"/>
      <w:marBottom w:val="0"/>
      <w:divBdr>
        <w:top w:val="none" w:sz="0" w:space="0" w:color="auto"/>
        <w:left w:val="none" w:sz="0" w:space="0" w:color="auto"/>
        <w:bottom w:val="none" w:sz="0" w:space="0" w:color="auto"/>
        <w:right w:val="none" w:sz="0" w:space="0" w:color="auto"/>
      </w:divBdr>
    </w:div>
    <w:div w:id="2076589189">
      <w:bodyDiv w:val="1"/>
      <w:marLeft w:val="0"/>
      <w:marRight w:val="0"/>
      <w:marTop w:val="0"/>
      <w:marBottom w:val="0"/>
      <w:divBdr>
        <w:top w:val="none" w:sz="0" w:space="0" w:color="auto"/>
        <w:left w:val="none" w:sz="0" w:space="0" w:color="auto"/>
        <w:bottom w:val="none" w:sz="0" w:space="0" w:color="auto"/>
        <w:right w:val="none" w:sz="0" w:space="0" w:color="auto"/>
      </w:divBdr>
    </w:div>
    <w:div w:id="2082293064">
      <w:bodyDiv w:val="1"/>
      <w:marLeft w:val="0"/>
      <w:marRight w:val="0"/>
      <w:marTop w:val="0"/>
      <w:marBottom w:val="0"/>
      <w:divBdr>
        <w:top w:val="none" w:sz="0" w:space="0" w:color="auto"/>
        <w:left w:val="none" w:sz="0" w:space="0" w:color="auto"/>
        <w:bottom w:val="none" w:sz="0" w:space="0" w:color="auto"/>
        <w:right w:val="none" w:sz="0" w:space="0" w:color="auto"/>
      </w:divBdr>
    </w:div>
    <w:div w:id="2093233348">
      <w:bodyDiv w:val="1"/>
      <w:marLeft w:val="0"/>
      <w:marRight w:val="0"/>
      <w:marTop w:val="0"/>
      <w:marBottom w:val="0"/>
      <w:divBdr>
        <w:top w:val="none" w:sz="0" w:space="0" w:color="auto"/>
        <w:left w:val="none" w:sz="0" w:space="0" w:color="auto"/>
        <w:bottom w:val="none" w:sz="0" w:space="0" w:color="auto"/>
        <w:right w:val="none" w:sz="0" w:space="0" w:color="auto"/>
      </w:divBdr>
    </w:div>
    <w:div w:id="2093619466">
      <w:bodyDiv w:val="1"/>
      <w:marLeft w:val="0"/>
      <w:marRight w:val="0"/>
      <w:marTop w:val="0"/>
      <w:marBottom w:val="0"/>
      <w:divBdr>
        <w:top w:val="none" w:sz="0" w:space="0" w:color="auto"/>
        <w:left w:val="none" w:sz="0" w:space="0" w:color="auto"/>
        <w:bottom w:val="none" w:sz="0" w:space="0" w:color="auto"/>
        <w:right w:val="none" w:sz="0" w:space="0" w:color="auto"/>
      </w:divBdr>
    </w:div>
    <w:div w:id="2096198634">
      <w:bodyDiv w:val="1"/>
      <w:marLeft w:val="0"/>
      <w:marRight w:val="0"/>
      <w:marTop w:val="0"/>
      <w:marBottom w:val="0"/>
      <w:divBdr>
        <w:top w:val="none" w:sz="0" w:space="0" w:color="auto"/>
        <w:left w:val="none" w:sz="0" w:space="0" w:color="auto"/>
        <w:bottom w:val="none" w:sz="0" w:space="0" w:color="auto"/>
        <w:right w:val="none" w:sz="0" w:space="0" w:color="auto"/>
      </w:divBdr>
    </w:div>
    <w:div w:id="2104495395">
      <w:bodyDiv w:val="1"/>
      <w:marLeft w:val="0"/>
      <w:marRight w:val="0"/>
      <w:marTop w:val="0"/>
      <w:marBottom w:val="0"/>
      <w:divBdr>
        <w:top w:val="none" w:sz="0" w:space="0" w:color="auto"/>
        <w:left w:val="none" w:sz="0" w:space="0" w:color="auto"/>
        <w:bottom w:val="none" w:sz="0" w:space="0" w:color="auto"/>
        <w:right w:val="none" w:sz="0" w:space="0" w:color="auto"/>
      </w:divBdr>
    </w:div>
    <w:div w:id="2106728990">
      <w:bodyDiv w:val="1"/>
      <w:marLeft w:val="0"/>
      <w:marRight w:val="0"/>
      <w:marTop w:val="0"/>
      <w:marBottom w:val="0"/>
      <w:divBdr>
        <w:top w:val="none" w:sz="0" w:space="0" w:color="auto"/>
        <w:left w:val="none" w:sz="0" w:space="0" w:color="auto"/>
        <w:bottom w:val="none" w:sz="0" w:space="0" w:color="auto"/>
        <w:right w:val="none" w:sz="0" w:space="0" w:color="auto"/>
      </w:divBdr>
    </w:div>
    <w:div w:id="2108115399">
      <w:bodyDiv w:val="1"/>
      <w:marLeft w:val="0"/>
      <w:marRight w:val="0"/>
      <w:marTop w:val="0"/>
      <w:marBottom w:val="0"/>
      <w:divBdr>
        <w:top w:val="none" w:sz="0" w:space="0" w:color="auto"/>
        <w:left w:val="none" w:sz="0" w:space="0" w:color="auto"/>
        <w:bottom w:val="none" w:sz="0" w:space="0" w:color="auto"/>
        <w:right w:val="none" w:sz="0" w:space="0" w:color="auto"/>
      </w:divBdr>
    </w:div>
    <w:div w:id="2111663701">
      <w:bodyDiv w:val="1"/>
      <w:marLeft w:val="0"/>
      <w:marRight w:val="0"/>
      <w:marTop w:val="0"/>
      <w:marBottom w:val="0"/>
      <w:divBdr>
        <w:top w:val="none" w:sz="0" w:space="0" w:color="auto"/>
        <w:left w:val="none" w:sz="0" w:space="0" w:color="auto"/>
        <w:bottom w:val="none" w:sz="0" w:space="0" w:color="auto"/>
        <w:right w:val="none" w:sz="0" w:space="0" w:color="auto"/>
      </w:divBdr>
    </w:div>
    <w:div w:id="2113745915">
      <w:bodyDiv w:val="1"/>
      <w:marLeft w:val="0"/>
      <w:marRight w:val="0"/>
      <w:marTop w:val="0"/>
      <w:marBottom w:val="0"/>
      <w:divBdr>
        <w:top w:val="none" w:sz="0" w:space="0" w:color="auto"/>
        <w:left w:val="none" w:sz="0" w:space="0" w:color="auto"/>
        <w:bottom w:val="none" w:sz="0" w:space="0" w:color="auto"/>
        <w:right w:val="none" w:sz="0" w:space="0" w:color="auto"/>
      </w:divBdr>
    </w:div>
    <w:div w:id="2114010853">
      <w:bodyDiv w:val="1"/>
      <w:marLeft w:val="0"/>
      <w:marRight w:val="0"/>
      <w:marTop w:val="0"/>
      <w:marBottom w:val="0"/>
      <w:divBdr>
        <w:top w:val="none" w:sz="0" w:space="0" w:color="auto"/>
        <w:left w:val="none" w:sz="0" w:space="0" w:color="auto"/>
        <w:bottom w:val="none" w:sz="0" w:space="0" w:color="auto"/>
        <w:right w:val="none" w:sz="0" w:space="0" w:color="auto"/>
      </w:divBdr>
    </w:div>
    <w:div w:id="2128039163">
      <w:bodyDiv w:val="1"/>
      <w:marLeft w:val="0"/>
      <w:marRight w:val="0"/>
      <w:marTop w:val="0"/>
      <w:marBottom w:val="0"/>
      <w:divBdr>
        <w:top w:val="none" w:sz="0" w:space="0" w:color="auto"/>
        <w:left w:val="none" w:sz="0" w:space="0" w:color="auto"/>
        <w:bottom w:val="none" w:sz="0" w:space="0" w:color="auto"/>
        <w:right w:val="none" w:sz="0" w:space="0" w:color="auto"/>
      </w:divBdr>
    </w:div>
    <w:div w:id="2128305669">
      <w:bodyDiv w:val="1"/>
      <w:marLeft w:val="0"/>
      <w:marRight w:val="0"/>
      <w:marTop w:val="0"/>
      <w:marBottom w:val="0"/>
      <w:divBdr>
        <w:top w:val="none" w:sz="0" w:space="0" w:color="auto"/>
        <w:left w:val="none" w:sz="0" w:space="0" w:color="auto"/>
        <w:bottom w:val="none" w:sz="0" w:space="0" w:color="auto"/>
        <w:right w:val="none" w:sz="0" w:space="0" w:color="auto"/>
      </w:divBdr>
    </w:div>
    <w:div w:id="2128771565">
      <w:bodyDiv w:val="1"/>
      <w:marLeft w:val="0"/>
      <w:marRight w:val="0"/>
      <w:marTop w:val="0"/>
      <w:marBottom w:val="0"/>
      <w:divBdr>
        <w:top w:val="none" w:sz="0" w:space="0" w:color="auto"/>
        <w:left w:val="none" w:sz="0" w:space="0" w:color="auto"/>
        <w:bottom w:val="none" w:sz="0" w:space="0" w:color="auto"/>
        <w:right w:val="none" w:sz="0" w:space="0" w:color="auto"/>
      </w:divBdr>
    </w:div>
    <w:div w:id="2131242882">
      <w:bodyDiv w:val="1"/>
      <w:marLeft w:val="0"/>
      <w:marRight w:val="0"/>
      <w:marTop w:val="0"/>
      <w:marBottom w:val="0"/>
      <w:divBdr>
        <w:top w:val="none" w:sz="0" w:space="0" w:color="auto"/>
        <w:left w:val="none" w:sz="0" w:space="0" w:color="auto"/>
        <w:bottom w:val="none" w:sz="0" w:space="0" w:color="auto"/>
        <w:right w:val="none" w:sz="0" w:space="0" w:color="auto"/>
      </w:divBdr>
    </w:div>
    <w:div w:id="2131969661">
      <w:bodyDiv w:val="1"/>
      <w:marLeft w:val="0"/>
      <w:marRight w:val="0"/>
      <w:marTop w:val="0"/>
      <w:marBottom w:val="0"/>
      <w:divBdr>
        <w:top w:val="none" w:sz="0" w:space="0" w:color="auto"/>
        <w:left w:val="none" w:sz="0" w:space="0" w:color="auto"/>
        <w:bottom w:val="none" w:sz="0" w:space="0" w:color="auto"/>
        <w:right w:val="none" w:sz="0" w:space="0" w:color="auto"/>
      </w:divBdr>
      <w:divsChild>
        <w:div w:id="2146005547">
          <w:marLeft w:val="0"/>
          <w:marRight w:val="0"/>
          <w:marTop w:val="0"/>
          <w:marBottom w:val="0"/>
          <w:divBdr>
            <w:top w:val="none" w:sz="0" w:space="0" w:color="auto"/>
            <w:left w:val="none" w:sz="0" w:space="0" w:color="auto"/>
            <w:bottom w:val="none" w:sz="0" w:space="0" w:color="auto"/>
            <w:right w:val="none" w:sz="0" w:space="0" w:color="auto"/>
          </w:divBdr>
          <w:divsChild>
            <w:div w:id="1641227613">
              <w:marLeft w:val="0"/>
              <w:marRight w:val="0"/>
              <w:marTop w:val="0"/>
              <w:marBottom w:val="0"/>
              <w:divBdr>
                <w:top w:val="none" w:sz="0" w:space="0" w:color="auto"/>
                <w:left w:val="none" w:sz="0" w:space="0" w:color="auto"/>
                <w:bottom w:val="none" w:sz="0" w:space="0" w:color="auto"/>
                <w:right w:val="none" w:sz="0" w:space="0" w:color="auto"/>
              </w:divBdr>
              <w:divsChild>
                <w:div w:id="2306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9653">
      <w:bodyDiv w:val="1"/>
      <w:marLeft w:val="0"/>
      <w:marRight w:val="0"/>
      <w:marTop w:val="0"/>
      <w:marBottom w:val="0"/>
      <w:divBdr>
        <w:top w:val="none" w:sz="0" w:space="0" w:color="auto"/>
        <w:left w:val="none" w:sz="0" w:space="0" w:color="auto"/>
        <w:bottom w:val="none" w:sz="0" w:space="0" w:color="auto"/>
        <w:right w:val="none" w:sz="0" w:space="0" w:color="auto"/>
      </w:divBdr>
    </w:div>
    <w:div w:id="2140605462">
      <w:bodyDiv w:val="1"/>
      <w:marLeft w:val="0"/>
      <w:marRight w:val="0"/>
      <w:marTop w:val="0"/>
      <w:marBottom w:val="0"/>
      <w:divBdr>
        <w:top w:val="none" w:sz="0" w:space="0" w:color="auto"/>
        <w:left w:val="none" w:sz="0" w:space="0" w:color="auto"/>
        <w:bottom w:val="none" w:sz="0" w:space="0" w:color="auto"/>
        <w:right w:val="none" w:sz="0" w:space="0" w:color="auto"/>
      </w:divBdr>
    </w:div>
    <w:div w:id="214507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docs/asuntos/vrp_fv_2021.pdf" TargetMode="External"/><Relationship Id="rId2" Type="http://schemas.openxmlformats.org/officeDocument/2006/relationships/hyperlink" Target="http://www.corteidh.or.cr/docs/casos/articulos/seriec_333_esp.pdf" TargetMode="External"/><Relationship Id="rId1" Type="http://schemas.openxmlformats.org/officeDocument/2006/relationships/hyperlink" Target="https://www.corteidh.or.cr/docs/casos/articulos/seriec_350_esp.pdf" TargetMode="External"/><Relationship Id="rId5" Type="http://schemas.openxmlformats.org/officeDocument/2006/relationships/hyperlink" Target="https://www.pgr.gob.ni/PDF/2018/Sentencia_VRP_VPC_y_otros_Vs_Nicaragua.pdf" TargetMode="External"/><Relationship Id="rId4" Type="http://schemas.openxmlformats.org/officeDocument/2006/relationships/hyperlink" Target="http://www.pgr.gob.ni/PDF/2020/sentencia/Sentencia_VRP_VPC_y_otros_Vs_Nicaragu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1D9C1-AF6A-46D1-A954-B2D9F7F9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3618</Words>
  <Characters>19176</Characters>
  <Application>Microsoft Office Word</Application>
  <DocSecurity>0</DocSecurity>
  <Lines>368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22695</CharactersWithSpaces>
  <SharedDoc>false</SharedDoc>
  <HLinks>
    <vt:vector size="48" baseType="variant">
      <vt:variant>
        <vt:i4>1048628</vt:i4>
      </vt:variant>
      <vt:variant>
        <vt:i4>38</vt:i4>
      </vt:variant>
      <vt:variant>
        <vt:i4>0</vt:i4>
      </vt:variant>
      <vt:variant>
        <vt:i4>5</vt:i4>
      </vt:variant>
      <vt:variant>
        <vt:lpwstr/>
      </vt:variant>
      <vt:variant>
        <vt:lpwstr>_Toc20493917</vt:lpwstr>
      </vt:variant>
      <vt:variant>
        <vt:i4>1114164</vt:i4>
      </vt:variant>
      <vt:variant>
        <vt:i4>32</vt:i4>
      </vt:variant>
      <vt:variant>
        <vt:i4>0</vt:i4>
      </vt:variant>
      <vt:variant>
        <vt:i4>5</vt:i4>
      </vt:variant>
      <vt:variant>
        <vt:lpwstr/>
      </vt:variant>
      <vt:variant>
        <vt:lpwstr>_Toc20493916</vt:lpwstr>
      </vt:variant>
      <vt:variant>
        <vt:i4>1179700</vt:i4>
      </vt:variant>
      <vt:variant>
        <vt:i4>26</vt:i4>
      </vt:variant>
      <vt:variant>
        <vt:i4>0</vt:i4>
      </vt:variant>
      <vt:variant>
        <vt:i4>5</vt:i4>
      </vt:variant>
      <vt:variant>
        <vt:lpwstr/>
      </vt:variant>
      <vt:variant>
        <vt:lpwstr>_Toc20493915</vt:lpwstr>
      </vt:variant>
      <vt:variant>
        <vt:i4>1245236</vt:i4>
      </vt:variant>
      <vt:variant>
        <vt:i4>20</vt:i4>
      </vt:variant>
      <vt:variant>
        <vt:i4>0</vt:i4>
      </vt:variant>
      <vt:variant>
        <vt:i4>5</vt:i4>
      </vt:variant>
      <vt:variant>
        <vt:lpwstr/>
      </vt:variant>
      <vt:variant>
        <vt:lpwstr>_Toc20493914</vt:lpwstr>
      </vt:variant>
      <vt:variant>
        <vt:i4>1310772</vt:i4>
      </vt:variant>
      <vt:variant>
        <vt:i4>14</vt:i4>
      </vt:variant>
      <vt:variant>
        <vt:i4>0</vt:i4>
      </vt:variant>
      <vt:variant>
        <vt:i4>5</vt:i4>
      </vt:variant>
      <vt:variant>
        <vt:lpwstr/>
      </vt:variant>
      <vt:variant>
        <vt:lpwstr>_Toc20493913</vt:lpwstr>
      </vt:variant>
      <vt:variant>
        <vt:i4>1376308</vt:i4>
      </vt:variant>
      <vt:variant>
        <vt:i4>8</vt:i4>
      </vt:variant>
      <vt:variant>
        <vt:i4>0</vt:i4>
      </vt:variant>
      <vt:variant>
        <vt:i4>5</vt:i4>
      </vt:variant>
      <vt:variant>
        <vt:lpwstr/>
      </vt:variant>
      <vt:variant>
        <vt:lpwstr>_Toc20493912</vt:lpwstr>
      </vt:variant>
      <vt:variant>
        <vt:i4>1441844</vt:i4>
      </vt:variant>
      <vt:variant>
        <vt:i4>2</vt:i4>
      </vt:variant>
      <vt:variant>
        <vt:i4>0</vt:i4>
      </vt:variant>
      <vt:variant>
        <vt:i4>5</vt:i4>
      </vt:variant>
      <vt:variant>
        <vt:lpwstr/>
      </vt:variant>
      <vt:variant>
        <vt:lpwstr>_Toc20493911</vt:lpwstr>
      </vt:variant>
      <vt:variant>
        <vt:i4>5308468</vt:i4>
      </vt:variant>
      <vt:variant>
        <vt:i4>0</vt:i4>
      </vt:variant>
      <vt:variant>
        <vt:i4>0</vt:i4>
      </vt:variant>
      <vt:variant>
        <vt:i4>5</vt:i4>
      </vt:variant>
      <vt:variant>
        <vt:lpwstr>http://www.corteidh.or.cr/docs/casos/articulos/seriec_315_esp.pdf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3</cp:revision>
  <cp:lastPrinted>2022-06-23T22:12:00Z</cp:lastPrinted>
  <dcterms:created xsi:type="dcterms:W3CDTF">2022-06-28T17:13:00Z</dcterms:created>
  <dcterms:modified xsi:type="dcterms:W3CDTF">2022-06-28T17:42:00Z</dcterms:modified>
</cp:coreProperties>
</file>